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0A" w:rsidRPr="00B3630A" w:rsidRDefault="00302F5E" w:rsidP="00B3630A">
      <w:pPr>
        <w:pStyle w:val="afd"/>
      </w:pPr>
      <w:r w:rsidRPr="00B3630A">
        <w:t>Содержание</w:t>
      </w:r>
    </w:p>
    <w:p w:rsidR="00B3630A" w:rsidRDefault="00B3630A" w:rsidP="00B3630A">
      <w:pPr>
        <w:ind w:firstLine="709"/>
      </w:pP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Введение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1. Теоретические основы оценки финансовой политики предприятия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1.1 Сущность финансовой политики предприятия, ее цель и задачи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1.2 Этапы и принципы финансовой политики предприятия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1.3 Методы формирования финансовой политики предприятия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2. Оценка финансовой политики предприятия на примере ОАО "Чебоксарский хлебозавод № 2"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2.1 Общая характеристика предприятия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2.2 Анализ финансового состояния ОАО "Чебоксарский хлебозавод № 2"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2.3 Оценка эффективности финансовой политики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3. Основные направления совершенствования финансовой политики ОАО "Чебоксарский хлебозавод № 2"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3.1 Разработка финансовой стратегии предприятия</w:t>
      </w:r>
    </w:p>
    <w:p w:rsidR="001053C4" w:rsidRDefault="001053C4">
      <w:pPr>
        <w:pStyle w:val="26"/>
        <w:rPr>
          <w:smallCaps w:val="0"/>
          <w:noProof/>
          <w:sz w:val="24"/>
          <w:szCs w:val="24"/>
        </w:rPr>
      </w:pPr>
      <w:r w:rsidRPr="00230BF2">
        <w:rPr>
          <w:rStyle w:val="af3"/>
          <w:noProof/>
        </w:rPr>
        <w:t>Выводы и предложения</w:t>
      </w:r>
    </w:p>
    <w:p w:rsidR="00B3630A" w:rsidRPr="00B3630A" w:rsidRDefault="001053C4" w:rsidP="001053C4">
      <w:pPr>
        <w:pStyle w:val="26"/>
      </w:pPr>
      <w:r w:rsidRPr="00230BF2">
        <w:rPr>
          <w:rStyle w:val="af3"/>
          <w:noProof/>
        </w:rPr>
        <w:t>Список использованной литературы</w:t>
      </w:r>
    </w:p>
    <w:p w:rsidR="00B3630A" w:rsidRPr="00B3630A" w:rsidRDefault="00B3630A" w:rsidP="00B3630A">
      <w:pPr>
        <w:pStyle w:val="2"/>
      </w:pPr>
      <w:r>
        <w:br w:type="page"/>
      </w:r>
      <w:bookmarkStart w:id="0" w:name="_Toc256848609"/>
      <w:r w:rsidR="00302F5E" w:rsidRPr="00B3630A">
        <w:t>Введение</w:t>
      </w:r>
      <w:bookmarkEnd w:id="0"/>
    </w:p>
    <w:p w:rsidR="00B3630A" w:rsidRDefault="00B3630A" w:rsidP="00B3630A">
      <w:pPr>
        <w:ind w:firstLine="709"/>
      </w:pPr>
    </w:p>
    <w:p w:rsidR="00B3630A" w:rsidRDefault="00C122A1" w:rsidP="00B3630A">
      <w:pPr>
        <w:ind w:firstLine="709"/>
      </w:pPr>
      <w:r w:rsidRPr="00B3630A">
        <w:t>Целью</w:t>
      </w:r>
      <w:r w:rsidR="00B3630A" w:rsidRPr="00B3630A">
        <w:t xml:space="preserve"> </w:t>
      </w:r>
      <w:r w:rsidRPr="00B3630A">
        <w:t>разработки</w:t>
      </w:r>
      <w:r w:rsidR="00B3630A" w:rsidRPr="00B3630A">
        <w:t xml:space="preserve"> </w:t>
      </w:r>
      <w:r w:rsidRPr="00B3630A">
        <w:t>финансовой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предприятия</w:t>
      </w:r>
      <w:r w:rsidR="00B3630A" w:rsidRPr="00B3630A">
        <w:t xml:space="preserve"> </w:t>
      </w:r>
      <w:r w:rsidRPr="00B3630A">
        <w:t>является построение эффективной системы управления финансами</w:t>
      </w:r>
      <w:r w:rsidR="00B3630A" w:rsidRPr="00B3630A">
        <w:t xml:space="preserve">, </w:t>
      </w:r>
      <w:r w:rsidRPr="00B3630A">
        <w:t>направленной</w:t>
      </w:r>
      <w:r w:rsidR="00B3630A" w:rsidRPr="00B3630A">
        <w:t xml:space="preserve"> </w:t>
      </w:r>
      <w:r w:rsidRPr="00B3630A">
        <w:t>на достижение стратегических и тактических целей его деятельности</w:t>
      </w:r>
      <w:r w:rsidR="00B3630A" w:rsidRPr="00B3630A">
        <w:t xml:space="preserve">. </w:t>
      </w:r>
      <w:r w:rsidRPr="00B3630A">
        <w:t>Указанные цели индивидуальны для каждого хозяйствующего субъекта</w:t>
      </w:r>
      <w:r w:rsidR="00B3630A" w:rsidRPr="00B3630A">
        <w:t xml:space="preserve">. </w:t>
      </w:r>
      <w:r w:rsidRPr="00B3630A">
        <w:t>Предприятия</w:t>
      </w:r>
      <w:r w:rsidR="00B3630A" w:rsidRPr="00B3630A">
        <w:t xml:space="preserve"> </w:t>
      </w:r>
      <w:r w:rsidRPr="00B3630A">
        <w:t>в</w:t>
      </w:r>
      <w:r w:rsidR="00B3630A" w:rsidRPr="00B3630A">
        <w:t xml:space="preserve"> </w:t>
      </w:r>
      <w:r w:rsidRPr="00B3630A">
        <w:t>условиях</w:t>
      </w:r>
      <w:r w:rsidR="00B3630A" w:rsidRPr="00B3630A">
        <w:t xml:space="preserve"> </w:t>
      </w:r>
      <w:r w:rsidRPr="00B3630A">
        <w:t>высокой</w:t>
      </w:r>
      <w:r w:rsidR="00B3630A" w:rsidRPr="00B3630A">
        <w:t xml:space="preserve"> </w:t>
      </w:r>
      <w:r w:rsidRPr="00B3630A">
        <w:t>инфляции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существующей налоговой политики</w:t>
      </w:r>
      <w:r w:rsidR="00B3630A" w:rsidRPr="00B3630A">
        <w:t xml:space="preserve"> </w:t>
      </w:r>
      <w:r w:rsidRPr="00B3630A">
        <w:t>государства</w:t>
      </w:r>
      <w:r w:rsidR="00B3630A" w:rsidRPr="00B3630A">
        <w:t xml:space="preserve"> </w:t>
      </w:r>
      <w:r w:rsidRPr="00B3630A">
        <w:t>могут</w:t>
      </w:r>
      <w:r w:rsidR="00B3630A" w:rsidRPr="00B3630A">
        <w:t xml:space="preserve"> </w:t>
      </w:r>
      <w:r w:rsidRPr="00B3630A">
        <w:t>иметь</w:t>
      </w:r>
      <w:r w:rsidR="00B3630A" w:rsidRPr="00B3630A">
        <w:t xml:space="preserve"> </w:t>
      </w:r>
      <w:r w:rsidRPr="00B3630A">
        <w:t>различные</w:t>
      </w:r>
      <w:r w:rsidR="00B3630A" w:rsidRPr="00B3630A">
        <w:t xml:space="preserve"> </w:t>
      </w:r>
      <w:r w:rsidRPr="00B3630A">
        <w:t>интересы</w:t>
      </w:r>
      <w:r w:rsidR="00B3630A" w:rsidRPr="00B3630A">
        <w:t xml:space="preserve"> </w:t>
      </w:r>
      <w:r w:rsidRPr="00B3630A">
        <w:t>в</w:t>
      </w:r>
      <w:r w:rsidR="00B3630A" w:rsidRPr="00B3630A">
        <w:t xml:space="preserve"> </w:t>
      </w:r>
      <w:r w:rsidRPr="00B3630A">
        <w:t>вопросах формирования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использования</w:t>
      </w:r>
      <w:r w:rsidR="00B3630A" w:rsidRPr="00B3630A">
        <w:t xml:space="preserve"> </w:t>
      </w:r>
      <w:r w:rsidRPr="00B3630A">
        <w:t>прибыли,</w:t>
      </w:r>
      <w:r w:rsidR="00B3630A" w:rsidRPr="00B3630A">
        <w:t xml:space="preserve"> </w:t>
      </w:r>
      <w:r w:rsidRPr="00B3630A">
        <w:t>выплаты</w:t>
      </w:r>
      <w:r w:rsidR="00B3630A" w:rsidRPr="00B3630A">
        <w:t xml:space="preserve"> </w:t>
      </w:r>
      <w:r w:rsidRPr="00B3630A">
        <w:t>дивидендов, регулирования издержек производства</w:t>
      </w:r>
      <w:r w:rsidR="00B3630A" w:rsidRPr="00B3630A">
        <w:t xml:space="preserve">, </w:t>
      </w:r>
      <w:r w:rsidRPr="00B3630A">
        <w:t>увеличения имущества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объемов продаж</w:t>
      </w:r>
      <w:r w:rsidR="00B3630A">
        <w:t xml:space="preserve"> (</w:t>
      </w:r>
      <w:r w:rsidRPr="00B3630A">
        <w:t>выручки от реализации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Однако все эти аспекты</w:t>
      </w:r>
      <w:r w:rsidR="00B3630A" w:rsidRPr="00B3630A">
        <w:t xml:space="preserve"> </w:t>
      </w:r>
      <w:r w:rsidRPr="00B3630A">
        <w:t>деятельности</w:t>
      </w:r>
      <w:r w:rsidR="00B3630A" w:rsidRPr="00B3630A">
        <w:t xml:space="preserve"> </w:t>
      </w:r>
      <w:r w:rsidRPr="00B3630A">
        <w:t>предприятия</w:t>
      </w:r>
      <w:r w:rsidR="00B3630A" w:rsidRPr="00B3630A">
        <w:t xml:space="preserve">, </w:t>
      </w:r>
      <w:r w:rsidRPr="00B3630A">
        <w:t>отраженные</w:t>
      </w:r>
      <w:r w:rsidR="00B3630A" w:rsidRPr="00B3630A">
        <w:t xml:space="preserve"> </w:t>
      </w:r>
      <w:r w:rsidRPr="00B3630A">
        <w:t>в финансовом,</w:t>
      </w:r>
      <w:r w:rsidR="00B3630A" w:rsidRPr="00B3630A">
        <w:t xml:space="preserve"> </w:t>
      </w:r>
      <w:r w:rsidRPr="00B3630A">
        <w:t>налоговом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управленческом</w:t>
      </w:r>
      <w:r w:rsidR="00B3630A" w:rsidRPr="00B3630A">
        <w:t xml:space="preserve"> </w:t>
      </w:r>
      <w:r w:rsidRPr="00B3630A">
        <w:t>типах</w:t>
      </w:r>
      <w:r w:rsidR="00B3630A" w:rsidRPr="00B3630A">
        <w:t xml:space="preserve"> </w:t>
      </w:r>
      <w:r w:rsidRPr="00B3630A">
        <w:t>учета</w:t>
      </w:r>
      <w:r w:rsidR="00B3630A" w:rsidRPr="00B3630A">
        <w:t xml:space="preserve">, </w:t>
      </w:r>
      <w:r w:rsidRPr="00B3630A">
        <w:t>поддаются управлению</w:t>
      </w:r>
      <w:r w:rsidR="00B3630A" w:rsidRPr="00B3630A">
        <w:t xml:space="preserve"> </w:t>
      </w:r>
      <w:r w:rsidRPr="00B3630A">
        <w:t>с</w:t>
      </w:r>
      <w:r w:rsidR="00B3630A" w:rsidRPr="00B3630A">
        <w:t xml:space="preserve"> </w:t>
      </w:r>
      <w:r w:rsidRPr="00B3630A">
        <w:t>помощью</w:t>
      </w:r>
      <w:r w:rsidR="00B3630A" w:rsidRPr="00B3630A">
        <w:t xml:space="preserve"> </w:t>
      </w:r>
      <w:r w:rsidRPr="00B3630A">
        <w:t>методов,</w:t>
      </w:r>
      <w:r w:rsidR="00B3630A" w:rsidRPr="00B3630A">
        <w:t xml:space="preserve"> </w:t>
      </w:r>
      <w:r w:rsidRPr="00B3630A">
        <w:t>наработанных</w:t>
      </w:r>
      <w:r w:rsidR="00B3630A" w:rsidRPr="00B3630A">
        <w:t xml:space="preserve"> </w:t>
      </w:r>
      <w:r w:rsidRPr="00B3630A">
        <w:t>мировой</w:t>
      </w:r>
      <w:r w:rsidR="00B3630A" w:rsidRPr="00B3630A">
        <w:t xml:space="preserve"> </w:t>
      </w:r>
      <w:r w:rsidRPr="00B3630A">
        <w:t>практикой, совокупность которых и составляет систему управления финансами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Известно, что в сегодняшних условиях для большинства</w:t>
      </w:r>
      <w:r w:rsidR="00B3630A" w:rsidRPr="00B3630A">
        <w:t xml:space="preserve"> </w:t>
      </w:r>
      <w:r w:rsidRPr="00B3630A">
        <w:t>предприятий характерна</w:t>
      </w:r>
      <w:r w:rsidR="00B3630A" w:rsidRPr="00B3630A">
        <w:t xml:space="preserve"> </w:t>
      </w:r>
      <w:r w:rsidRPr="00B3630A">
        <w:t>реактивная</w:t>
      </w:r>
      <w:r w:rsidR="00B3630A" w:rsidRPr="00B3630A">
        <w:t xml:space="preserve"> </w:t>
      </w:r>
      <w:r w:rsidRPr="00B3630A">
        <w:t>форма</w:t>
      </w:r>
      <w:r w:rsidR="00B3630A" w:rsidRPr="00B3630A">
        <w:t xml:space="preserve"> </w:t>
      </w:r>
      <w:r w:rsidRPr="00B3630A">
        <w:t>управления</w:t>
      </w:r>
      <w:r w:rsidR="00B3630A" w:rsidRPr="00B3630A">
        <w:t xml:space="preserve"> </w:t>
      </w:r>
      <w:r w:rsidRPr="00B3630A">
        <w:t>финансами</w:t>
      </w:r>
      <w:r w:rsidR="00B3630A" w:rsidRPr="00B3630A">
        <w:t xml:space="preserve">, </w:t>
      </w:r>
      <w:r w:rsidR="00B3630A">
        <w:t>т.е.</w:t>
      </w:r>
      <w:r w:rsidR="00B3630A" w:rsidRPr="00B3630A">
        <w:t xml:space="preserve"> </w:t>
      </w:r>
      <w:r w:rsidRPr="00B3630A">
        <w:t>принятие управленческих решений</w:t>
      </w:r>
      <w:r w:rsidR="00B3630A" w:rsidRPr="00B3630A">
        <w:t xml:space="preserve"> </w:t>
      </w:r>
      <w:r w:rsidRPr="00B3630A">
        <w:t>как</w:t>
      </w:r>
      <w:r w:rsidR="00B3630A" w:rsidRPr="00B3630A">
        <w:t xml:space="preserve"> </w:t>
      </w:r>
      <w:r w:rsidRPr="00B3630A">
        <w:t>реакции</w:t>
      </w:r>
      <w:r w:rsidR="00B3630A" w:rsidRPr="00B3630A">
        <w:t xml:space="preserve"> </w:t>
      </w:r>
      <w:r w:rsidRPr="00B3630A">
        <w:t>на</w:t>
      </w:r>
      <w:r w:rsidR="00B3630A" w:rsidRPr="00B3630A">
        <w:t xml:space="preserve"> </w:t>
      </w:r>
      <w:r w:rsidRPr="00B3630A">
        <w:t>текущие</w:t>
      </w:r>
      <w:r w:rsidR="00B3630A" w:rsidRPr="00B3630A">
        <w:t xml:space="preserve"> </w:t>
      </w:r>
      <w:r w:rsidRPr="00B3630A">
        <w:t>проблемы</w:t>
      </w:r>
      <w:r w:rsidR="00B3630A" w:rsidRPr="00B3630A">
        <w:t xml:space="preserve">, </w:t>
      </w:r>
      <w:r w:rsidRPr="00B3630A">
        <w:t>или</w:t>
      </w:r>
      <w:r w:rsidR="00B3630A" w:rsidRPr="00B3630A">
        <w:t xml:space="preserve"> </w:t>
      </w:r>
      <w:r w:rsidRPr="00B3630A">
        <w:t>так называемое</w:t>
      </w:r>
      <w:r w:rsidR="00B3630A">
        <w:t xml:space="preserve"> "</w:t>
      </w:r>
      <w:r w:rsidRPr="00B3630A">
        <w:t>латание</w:t>
      </w:r>
      <w:r w:rsidR="00B3630A" w:rsidRPr="00B3630A">
        <w:t xml:space="preserve"> </w:t>
      </w:r>
      <w:r w:rsidRPr="00B3630A">
        <w:t>дыр</w:t>
      </w:r>
      <w:r w:rsidR="00B3630A">
        <w:t xml:space="preserve">". </w:t>
      </w:r>
      <w:r w:rsidRPr="00B3630A">
        <w:t>Такая</w:t>
      </w:r>
      <w:r w:rsidR="00B3630A" w:rsidRPr="00B3630A">
        <w:t xml:space="preserve"> </w:t>
      </w:r>
      <w:r w:rsidRPr="00B3630A">
        <w:t>форма</w:t>
      </w:r>
      <w:r w:rsidR="00B3630A" w:rsidRPr="00B3630A">
        <w:t xml:space="preserve"> </w:t>
      </w:r>
      <w:r w:rsidRPr="00B3630A">
        <w:t>управления</w:t>
      </w:r>
      <w:r w:rsidR="00B3630A" w:rsidRPr="00B3630A">
        <w:t xml:space="preserve"> </w:t>
      </w:r>
      <w:r w:rsidRPr="00B3630A">
        <w:t>порождает</w:t>
      </w:r>
      <w:r w:rsidR="00B3630A" w:rsidRPr="00B3630A">
        <w:t xml:space="preserve"> </w:t>
      </w:r>
      <w:r w:rsidRPr="00B3630A">
        <w:t>ряд противоречий между</w:t>
      </w:r>
      <w:r w:rsidR="00B3630A" w:rsidRPr="00B3630A">
        <w:t xml:space="preserve">: </w:t>
      </w:r>
      <w:r w:rsidRPr="00B3630A">
        <w:t>интересами предприятия и</w:t>
      </w:r>
      <w:r w:rsidR="00B3630A" w:rsidRPr="00B3630A">
        <w:t xml:space="preserve"> </w:t>
      </w:r>
      <w:r w:rsidRPr="00B3630A">
        <w:t>фискальными</w:t>
      </w:r>
      <w:r w:rsidR="00B3630A" w:rsidRPr="00B3630A">
        <w:t xml:space="preserve"> </w:t>
      </w:r>
      <w:r w:rsidRPr="00B3630A">
        <w:t>интересами государства</w:t>
      </w:r>
      <w:r w:rsidR="00B3630A" w:rsidRPr="00B3630A">
        <w:t xml:space="preserve">; </w:t>
      </w:r>
      <w:r w:rsidRPr="00B3630A">
        <w:t>ценой</w:t>
      </w:r>
      <w:r w:rsidR="00B3630A" w:rsidRPr="00B3630A">
        <w:t xml:space="preserve"> </w:t>
      </w:r>
      <w:r w:rsidRPr="00B3630A">
        <w:t>денег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рентабельностью</w:t>
      </w:r>
      <w:r w:rsidR="00B3630A" w:rsidRPr="00B3630A">
        <w:t xml:space="preserve"> </w:t>
      </w:r>
      <w:r w:rsidRPr="00B3630A">
        <w:t>производства</w:t>
      </w:r>
      <w:r w:rsidR="00B3630A" w:rsidRPr="00B3630A">
        <w:t xml:space="preserve">; </w:t>
      </w:r>
      <w:r w:rsidRPr="00B3630A">
        <w:t>рентабельностью собственного производства и рентабельностью финансовых рынков</w:t>
      </w:r>
      <w:r w:rsidR="00B3630A" w:rsidRPr="00B3630A">
        <w:t xml:space="preserve">; </w:t>
      </w:r>
      <w:r w:rsidRPr="00B3630A">
        <w:t xml:space="preserve">интересами производства и финансовой службы и </w:t>
      </w:r>
      <w:r w:rsidR="00B3630A">
        <w:t>т.д.</w:t>
      </w:r>
    </w:p>
    <w:p w:rsidR="00B3630A" w:rsidRDefault="00C122A1" w:rsidP="00B3630A">
      <w:pPr>
        <w:ind w:firstLine="709"/>
      </w:pPr>
      <w:r w:rsidRPr="00B3630A">
        <w:t>Одной из</w:t>
      </w:r>
      <w:r w:rsidR="00B3630A" w:rsidRPr="00B3630A">
        <w:t xml:space="preserve"> </w:t>
      </w:r>
      <w:r w:rsidRPr="00B3630A">
        <w:t>задач реформы предприятия является переход к управлению финансами на основе анализа финансово</w:t>
      </w:r>
      <w:r w:rsidR="00B3630A" w:rsidRPr="00B3630A">
        <w:t xml:space="preserve"> - </w:t>
      </w:r>
      <w:r w:rsidRPr="00B3630A">
        <w:t>экономического</w:t>
      </w:r>
      <w:r w:rsidR="00B3630A" w:rsidRPr="00B3630A">
        <w:t xml:space="preserve"> </w:t>
      </w:r>
      <w:r w:rsidRPr="00B3630A">
        <w:t>состояния</w:t>
      </w:r>
      <w:r w:rsidR="00B3630A" w:rsidRPr="00B3630A">
        <w:t xml:space="preserve"> </w:t>
      </w:r>
      <w:r w:rsidRPr="00B3630A">
        <w:t>с учетом</w:t>
      </w:r>
      <w:r w:rsidR="00B3630A" w:rsidRPr="00B3630A">
        <w:t xml:space="preserve"> </w:t>
      </w:r>
      <w:r w:rsidRPr="00B3630A">
        <w:t>постановки</w:t>
      </w:r>
      <w:r w:rsidR="00B3630A" w:rsidRPr="00B3630A">
        <w:t xml:space="preserve"> </w:t>
      </w:r>
      <w:r w:rsidRPr="00B3630A">
        <w:t>стратегических</w:t>
      </w:r>
      <w:r w:rsidR="00B3630A" w:rsidRPr="00B3630A">
        <w:t xml:space="preserve"> </w:t>
      </w:r>
      <w:r w:rsidRPr="00B3630A">
        <w:t>целей</w:t>
      </w:r>
      <w:r w:rsidR="00B3630A" w:rsidRPr="00B3630A">
        <w:t xml:space="preserve"> </w:t>
      </w:r>
      <w:r w:rsidRPr="00B3630A">
        <w:t>деятельности</w:t>
      </w:r>
      <w:r w:rsidR="00B3630A" w:rsidRPr="00B3630A">
        <w:t xml:space="preserve"> </w:t>
      </w:r>
      <w:r w:rsidRPr="00B3630A">
        <w:t>предприятия, адекватных рыночным условиям, и поиска путей их достижения</w:t>
      </w:r>
      <w:r w:rsidR="00B3630A" w:rsidRPr="00B3630A">
        <w:t xml:space="preserve">. </w:t>
      </w:r>
      <w:r w:rsidRPr="00B3630A">
        <w:t>Результаты деятельности</w:t>
      </w:r>
      <w:r w:rsidR="00B3630A" w:rsidRPr="00B3630A">
        <w:t xml:space="preserve"> </w:t>
      </w:r>
      <w:r w:rsidRPr="00B3630A">
        <w:t>любого</w:t>
      </w:r>
      <w:r w:rsidR="00B3630A" w:rsidRPr="00B3630A">
        <w:t xml:space="preserve"> </w:t>
      </w:r>
      <w:r w:rsidRPr="00B3630A">
        <w:t>предприятия</w:t>
      </w:r>
      <w:r w:rsidR="00B3630A" w:rsidRPr="00B3630A">
        <w:t xml:space="preserve"> </w:t>
      </w:r>
      <w:r w:rsidRPr="00B3630A">
        <w:t>интересуют</w:t>
      </w:r>
      <w:r w:rsidR="00B3630A" w:rsidRPr="00B3630A">
        <w:t xml:space="preserve"> </w:t>
      </w:r>
      <w:r w:rsidRPr="00B3630A">
        <w:t>как</w:t>
      </w:r>
      <w:r w:rsidR="00B3630A" w:rsidRPr="00B3630A">
        <w:t xml:space="preserve"> </w:t>
      </w:r>
      <w:r w:rsidRPr="00B3630A">
        <w:t>внешних</w:t>
      </w:r>
      <w:r w:rsidR="00B3630A" w:rsidRPr="00B3630A">
        <w:t xml:space="preserve"> </w:t>
      </w:r>
      <w:r w:rsidRPr="00B3630A">
        <w:t>рыночных агентов</w:t>
      </w:r>
      <w:r w:rsidR="00B3630A">
        <w:t xml:space="preserve"> (</w:t>
      </w:r>
      <w:r w:rsidRPr="00B3630A">
        <w:t>в</w:t>
      </w:r>
      <w:r w:rsidR="00B3630A" w:rsidRPr="00B3630A">
        <w:t xml:space="preserve"> </w:t>
      </w:r>
      <w:r w:rsidRPr="00B3630A">
        <w:t>первую</w:t>
      </w:r>
      <w:r w:rsidR="00B3630A" w:rsidRPr="00B3630A">
        <w:t xml:space="preserve"> </w:t>
      </w:r>
      <w:r w:rsidRPr="00B3630A">
        <w:t>очередь</w:t>
      </w:r>
      <w:r w:rsidR="00B3630A" w:rsidRPr="00B3630A">
        <w:t xml:space="preserve"> </w:t>
      </w:r>
      <w:r w:rsidRPr="00B3630A">
        <w:t>инвесторов,</w:t>
      </w:r>
      <w:r w:rsidR="00B3630A" w:rsidRPr="00B3630A">
        <w:t xml:space="preserve"> </w:t>
      </w:r>
      <w:r w:rsidRPr="00B3630A">
        <w:t>кредиторов,</w:t>
      </w:r>
      <w:r w:rsidR="00B3630A" w:rsidRPr="00B3630A">
        <w:t xml:space="preserve"> </w:t>
      </w:r>
      <w:r w:rsidRPr="00B3630A">
        <w:t>акционеров, потребителей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производителей</w:t>
      </w:r>
      <w:r w:rsidR="00B3630A" w:rsidRPr="00B3630A">
        <w:t xml:space="preserve">), </w:t>
      </w:r>
      <w:r w:rsidRPr="00B3630A">
        <w:t>так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внутренних</w:t>
      </w:r>
      <w:r w:rsidR="00B3630A">
        <w:t xml:space="preserve"> (</w:t>
      </w:r>
      <w:r w:rsidRPr="00B3630A">
        <w:t>руководителей предприятия</w:t>
      </w:r>
      <w:r w:rsidR="00B3630A" w:rsidRPr="00B3630A">
        <w:t xml:space="preserve">, </w:t>
      </w:r>
      <w:r w:rsidRPr="00B3630A">
        <w:t>работников</w:t>
      </w:r>
      <w:r w:rsidR="00B3630A" w:rsidRPr="00B3630A">
        <w:t xml:space="preserve"> </w:t>
      </w:r>
      <w:r w:rsidRPr="00B3630A">
        <w:t>административно</w:t>
      </w:r>
      <w:r w:rsidR="00B3630A" w:rsidRPr="00B3630A">
        <w:t xml:space="preserve"> </w:t>
      </w:r>
      <w:r w:rsidRPr="00B3630A">
        <w:t>управленческих</w:t>
      </w:r>
      <w:r w:rsidR="00B3630A" w:rsidRPr="00B3630A">
        <w:t xml:space="preserve"> </w:t>
      </w:r>
      <w:r w:rsidRPr="00B3630A">
        <w:t>структурных подразделений, работников производственных подразделений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Методы и приемы финансовой политики позволяют анализировать и оценивать</w:t>
      </w:r>
      <w:r w:rsidR="00B3630A" w:rsidRPr="00B3630A">
        <w:t xml:space="preserve">: </w:t>
      </w:r>
      <w:r w:rsidRPr="00B3630A">
        <w:t>а</w:t>
      </w:r>
      <w:r w:rsidR="00B3630A" w:rsidRPr="00B3630A">
        <w:t xml:space="preserve">) </w:t>
      </w:r>
      <w:r w:rsidRPr="00B3630A">
        <w:t>соответствие происходящих процессов и явлений намеченным целям</w:t>
      </w:r>
      <w:r w:rsidR="00B3630A" w:rsidRPr="00B3630A">
        <w:t xml:space="preserve">; </w:t>
      </w:r>
      <w:r w:rsidRPr="00B3630A">
        <w:t>б</w:t>
      </w:r>
      <w:r w:rsidR="00B3630A" w:rsidRPr="00B3630A">
        <w:t xml:space="preserve">) </w:t>
      </w:r>
      <w:r w:rsidRPr="00B3630A">
        <w:t>эффективность проводимой финансовой политики с точки зрения способностей и возможностей влиять на управляемые процессы</w:t>
      </w:r>
      <w:r w:rsidR="00B3630A" w:rsidRPr="00B3630A">
        <w:t xml:space="preserve">; </w:t>
      </w:r>
      <w:r w:rsidRPr="00B3630A">
        <w:t>в</w:t>
      </w:r>
      <w:r w:rsidR="00B3630A" w:rsidRPr="00B3630A">
        <w:t xml:space="preserve">) </w:t>
      </w:r>
      <w:r w:rsidRPr="00B3630A">
        <w:t>соответствие финансово-политических установок реальным условиям и возможностям корректировать стратегию и тактику финансового управления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Построение финансовой политики побуждает предпринимателей ясно представлять намеченные цели, способы, приемы, средства, механизмы и возможности их достижения</w:t>
      </w:r>
      <w:r w:rsidR="00B3630A" w:rsidRPr="00B3630A">
        <w:t xml:space="preserve">. </w:t>
      </w:r>
      <w:r w:rsidRPr="00B3630A">
        <w:t>Проведение финансовой политики требует подбора адекватных форм, способов, приемов, средств и механизмов ее реализации</w:t>
      </w:r>
      <w:r w:rsidR="00B3630A">
        <w:t>.</w:t>
      </w:r>
    </w:p>
    <w:p w:rsidR="00B3630A" w:rsidRDefault="00C122A1" w:rsidP="00B3630A">
      <w:pPr>
        <w:ind w:firstLine="709"/>
      </w:pPr>
      <w:r w:rsidRPr="00B3630A">
        <w:t>Игнорирование финансовой политики приводит к потере целеустремленности, ясного представления целей финансового управления, к неадекватному выбору форм, способов, приемов, средств и механизмов управления финансами</w:t>
      </w:r>
      <w:r w:rsidR="00B3630A" w:rsidRPr="00B3630A">
        <w:t xml:space="preserve">. </w:t>
      </w:r>
      <w:r w:rsidRPr="00B3630A">
        <w:t>Такие процессы сопровождаются потерей динамичности, стабильности, финансовой устойчивости в работе организаций</w:t>
      </w:r>
      <w:r w:rsidR="00B3630A" w:rsidRPr="00B3630A">
        <w:t xml:space="preserve">. </w:t>
      </w:r>
      <w:r w:rsidRPr="00B3630A">
        <w:t>При таком подходе руководство упускает имеющиеся возможности</w:t>
      </w:r>
      <w:r w:rsidR="00B3630A" w:rsidRPr="00B3630A">
        <w:t xml:space="preserve">. </w:t>
      </w:r>
      <w:r w:rsidRPr="00B3630A">
        <w:t>Кризисные явления становятся закономерными, поэтому положения и методы краткосрочной и долгосрочной финансовой политики весьма актуальны и практически значимы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дипломной работе будут рассмотрены положения, рекомендации и методы, позволяющие разрабатывать и проводить краткосрочную и долгосрочную финансовую политику, прогнозировать и регулировать финансовые процессы и операции тактического и стратегического характера в соответствии с целями и задачами управления</w:t>
      </w:r>
      <w:r w:rsidR="00B3630A" w:rsidRPr="00B3630A">
        <w:t xml:space="preserve">. </w:t>
      </w:r>
      <w:r w:rsidRPr="00B3630A">
        <w:t>Цель дипломной работы заключается в оценке финансовой политики предприятия и разработке направлений по её совершенствованию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Для решения поставленной цели необходимо решить следующие задачи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определить понятие финансовой политики и её сущность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проанализировать методы разработки и реализации краткосрочной и долгосрочной финансовых политик в различных аспектах деятельности организации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оценить финансовую политику коммерческого предприятия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изучить направления по совершенствованию финансовой политики организации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Объектом исследования в дипломной работе является открытое акционерное общество</w:t>
      </w:r>
      <w:r w:rsidR="00B3630A">
        <w:t xml:space="preserve"> "</w:t>
      </w:r>
      <w:r w:rsidRPr="00B3630A">
        <w:t>Чебоксарский хлебозавод № 2</w:t>
      </w:r>
      <w:r w:rsidR="00B3630A">
        <w:t>".</w:t>
      </w:r>
    </w:p>
    <w:p w:rsidR="00B3630A" w:rsidRDefault="00C122A1" w:rsidP="00B3630A">
      <w:pPr>
        <w:ind w:firstLine="709"/>
      </w:pPr>
      <w:r w:rsidRPr="00B3630A">
        <w:t>Для решения поставленных задач использовались следующие методы исследования</w:t>
      </w:r>
      <w:r w:rsidR="00B3630A" w:rsidRPr="00B3630A">
        <w:t xml:space="preserve">: </w:t>
      </w:r>
      <w:r w:rsidRPr="00B3630A">
        <w:t>теоретический анализ литературы по проблеме исследования, способ сравнения, способ балансовой увязки показателей, табличный способ оформления показателей, статистические методы исследования</w:t>
      </w:r>
      <w:r w:rsidR="00B3630A">
        <w:t xml:space="preserve"> (</w:t>
      </w:r>
      <w:r w:rsidRPr="00B3630A">
        <w:t>метод скользящей средней, группировки</w:t>
      </w:r>
      <w:r w:rsidR="00B3630A" w:rsidRPr="00B3630A">
        <w:t xml:space="preserve">) </w:t>
      </w:r>
      <w:r w:rsidRPr="00B3630A">
        <w:t>и другие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Структура исследования</w:t>
      </w:r>
      <w:r w:rsidR="00B3630A" w:rsidRPr="00B3630A">
        <w:t xml:space="preserve">. </w:t>
      </w:r>
      <w:r w:rsidRPr="00B3630A">
        <w:t>Исследование состоит из введения, трех</w:t>
      </w:r>
      <w:r w:rsidR="00B3630A" w:rsidRPr="00B3630A">
        <w:t xml:space="preserve"> </w:t>
      </w:r>
      <w:r w:rsidRPr="00B3630A">
        <w:t>глав и заключения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Во введении обосновывается выбор темы исследования, проблема и цель, объект, предмет, задачи и методы исследования, его теоретическая и практическая значимость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первой главе рассматриваются теоретические аспекты проблемы</w:t>
      </w:r>
      <w:r w:rsidR="00B3630A" w:rsidRPr="00B3630A">
        <w:t xml:space="preserve">: </w:t>
      </w:r>
      <w:r w:rsidRPr="00B3630A">
        <w:t>сущность, цель и задачи финансовой политики предприятия, виды и методы ее формирования</w:t>
      </w:r>
      <w:r w:rsidR="00B3630A" w:rsidRPr="00B3630A">
        <w:t>.</w:t>
      </w:r>
      <w:r w:rsidR="00B3630A">
        <w:t xml:space="preserve"> </w:t>
      </w:r>
      <w:r w:rsidRPr="00B3630A">
        <w:t>Во второй главе анализируется финансовое состояние предприятия и оценивается эффективность финансовой политики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третьей главе намечаются основные направления совершенствования финансовой политики предприятия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заключении формулируются выводы исследования</w:t>
      </w:r>
      <w:r w:rsidR="00B3630A" w:rsidRPr="00B3630A">
        <w:t>.</w:t>
      </w:r>
    </w:p>
    <w:p w:rsidR="00B3630A" w:rsidRPr="00B3630A" w:rsidRDefault="00B3630A" w:rsidP="00B3630A">
      <w:pPr>
        <w:pStyle w:val="2"/>
      </w:pPr>
      <w:r>
        <w:br w:type="page"/>
      </w:r>
      <w:bookmarkStart w:id="1" w:name="_Toc256848610"/>
      <w:r w:rsidR="00302F5E" w:rsidRPr="00B3630A">
        <w:t>1</w:t>
      </w:r>
      <w:r w:rsidRPr="00B3630A">
        <w:t xml:space="preserve">. </w:t>
      </w:r>
      <w:r w:rsidR="00302F5E" w:rsidRPr="00B3630A">
        <w:t>Теоретические основы оценки финансовой политики предприятия</w:t>
      </w:r>
      <w:bookmarkEnd w:id="1"/>
    </w:p>
    <w:p w:rsidR="00B3630A" w:rsidRDefault="00B3630A" w:rsidP="00B3630A">
      <w:pPr>
        <w:ind w:firstLine="709"/>
        <w:rPr>
          <w:b/>
          <w:bCs/>
        </w:rPr>
      </w:pPr>
    </w:p>
    <w:p w:rsidR="00B3630A" w:rsidRPr="00B3630A" w:rsidRDefault="00B3630A" w:rsidP="00B3630A">
      <w:pPr>
        <w:pStyle w:val="2"/>
      </w:pPr>
      <w:bookmarkStart w:id="2" w:name="_Toc256848611"/>
      <w:r>
        <w:t xml:space="preserve">1.1 </w:t>
      </w:r>
      <w:r w:rsidR="00302F5E" w:rsidRPr="00B3630A">
        <w:t>Сущность финансовой политики предприятия, ее цель и задачи</w:t>
      </w:r>
      <w:bookmarkEnd w:id="2"/>
    </w:p>
    <w:p w:rsidR="00B3630A" w:rsidRDefault="00B3630A" w:rsidP="00B3630A">
      <w:pPr>
        <w:ind w:firstLine="709"/>
      </w:pPr>
    </w:p>
    <w:p w:rsidR="00B3630A" w:rsidRDefault="00C122A1" w:rsidP="00B3630A">
      <w:pPr>
        <w:ind w:firstLine="709"/>
      </w:pPr>
      <w:r w:rsidRPr="00B3630A">
        <w:t>Политика управления финансовой деятельностью предприятия представляет собой не просто проводимую финансовую политику, а систему принятых политических и финансовых решений по трансформации существующего состояния бизнеса, которые могут быть невидны, а чаще скрыты от поверхностного понимания</w:t>
      </w:r>
      <w:r w:rsidR="00B3630A" w:rsidRPr="00B3630A">
        <w:t xml:space="preserve">. </w:t>
      </w:r>
      <w:r w:rsidRPr="00B3630A">
        <w:t>Общие, глубинные основы проведения финансовой политики фиксируются и всецело предопределяются выдвигаемыми целями и поставленными подачами для достижения этих целей</w:t>
      </w:r>
      <w:r w:rsidR="00B3630A" w:rsidRPr="00B3630A">
        <w:t xml:space="preserve">. </w:t>
      </w:r>
      <w:r w:rsidRPr="00B3630A">
        <w:t>Реализация крупных целей и задач финансовой политики требует существенных по объему затрат денежных и финансовых ресурсов</w:t>
      </w:r>
      <w:r w:rsidR="00B3630A" w:rsidRPr="00B3630A">
        <w:t xml:space="preserve">. </w:t>
      </w:r>
      <w:r w:rsidRPr="00B3630A">
        <w:t>Эти затраты чаще всего производятся в виде скрытых объемов финансирования, официальное экономическое содержание которых не совпадает с действительной их экономической сущностью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Финансовая политика предприятия рассматривается как совокупность практических мероприятий, целенаправленно реализуемых субъектом хозяйствования в рамках общих методологических требований управления финансами и определяемых конкретными задачами, а также внешними и внутренними условиями его производственно-хозяйственной деятельности</w:t>
      </w:r>
      <w:r w:rsidR="00B3630A">
        <w:t>.</w:t>
      </w:r>
    </w:p>
    <w:p w:rsidR="00B3630A" w:rsidRDefault="00C122A1" w:rsidP="00B3630A">
      <w:pPr>
        <w:ind w:firstLine="709"/>
      </w:pPr>
      <w:r w:rsidRPr="00B3630A">
        <w:t>Содержание финансовой политики многогранно</w:t>
      </w:r>
      <w:r w:rsidR="00B3630A" w:rsidRPr="00B3630A">
        <w:t xml:space="preserve">. </w:t>
      </w:r>
      <w:r w:rsidRPr="00B3630A">
        <w:t>Она включает следующие важнейшие звенья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выработку научно обоснованных концепций развития финансов</w:t>
      </w:r>
      <w:r w:rsidR="00B3630A" w:rsidRPr="00B3630A">
        <w:t xml:space="preserve">. </w:t>
      </w:r>
      <w:r w:rsidRPr="00B3630A">
        <w:t>Они формируются на основе изучения требований экономических законов, всестороннего анализа состояния развития хозяйства, перспектив развития производительных сил и производственных отношений, потребностей населения</w:t>
      </w:r>
      <w:r w:rsidR="00B3630A">
        <w:t>;</w:t>
      </w:r>
    </w:p>
    <w:p w:rsidR="00B3630A" w:rsidRDefault="00C122A1" w:rsidP="00B3630A">
      <w:pPr>
        <w:ind w:firstLine="709"/>
      </w:pPr>
      <w:r w:rsidRPr="00B3630A">
        <w:t>определение основных направлений использования финансов на перспективу и текущий период</w:t>
      </w:r>
      <w:r w:rsidR="00B3630A" w:rsidRPr="00B3630A">
        <w:t xml:space="preserve">; </w:t>
      </w:r>
      <w:r w:rsidRPr="00B3630A">
        <w:t>при этом исходят из путей достижения поставленных целей, предусмотренных экономической политикой, учитываются международные факторы, возможности роста финансовых ресурсов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осуществление практических действий, направленных на достижение поставленных целей</w:t>
      </w:r>
      <w:r w:rsidR="00B3630A">
        <w:t xml:space="preserve"> (</w:t>
      </w:r>
      <w:r w:rsidR="008F7C69" w:rsidRPr="00B3630A">
        <w:t>23, С</w:t>
      </w:r>
      <w:r w:rsidR="00B3630A">
        <w:t>.2</w:t>
      </w:r>
      <w:r w:rsidR="008F7C69" w:rsidRPr="00B3630A">
        <w:t>6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Единство трех основных звеньев определяет содержание финансовой политики</w:t>
      </w:r>
      <w:r w:rsidR="00B3630A" w:rsidRPr="00B3630A">
        <w:t xml:space="preserve">. </w:t>
      </w:r>
      <w:r w:rsidRPr="00B3630A">
        <w:t xml:space="preserve">Бесперспективна финансовая политика, не содержащая основных концепций развития финансов, </w:t>
      </w:r>
      <w:r w:rsidR="00B3630A">
        <w:t>т.е.</w:t>
      </w:r>
      <w:r w:rsidR="00B3630A" w:rsidRPr="00B3630A">
        <w:t xml:space="preserve"> </w:t>
      </w:r>
      <w:r w:rsidRPr="00B3630A">
        <w:t>ориентированная на удовлетворение текущих потребностей</w:t>
      </w:r>
      <w:r w:rsidR="00B3630A" w:rsidRPr="00B3630A">
        <w:t xml:space="preserve">; </w:t>
      </w:r>
      <w:r w:rsidRPr="00B3630A">
        <w:t>вместе с тем не реалистична финансовая политика, ограниченная только выработкой основных концепций и направлений использования финансов без подкрепления их практическими действиями государства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Финансовая политика охватывает широкий комплекс мероприятий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разработку общей концепции финансовой политики, определение ее основных направлений, целей, главных задач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создание адекватного финансового механизма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управление финансовой деятельностью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Перспективные</w:t>
      </w:r>
      <w:r w:rsidR="00B3630A">
        <w:t xml:space="preserve"> (</w:t>
      </w:r>
      <w:r w:rsidRPr="00B3630A">
        <w:t>стратегические</w:t>
      </w:r>
      <w:r w:rsidR="00B3630A" w:rsidRPr="00B3630A">
        <w:t xml:space="preserve">) </w:t>
      </w:r>
      <w:r w:rsidRPr="00B3630A">
        <w:t>цели как элемент финансовой политики носят прогнозный характер, определяющий концепцию развития, так как практическая реализация этих целей часто не зависит от деятельности самого предприятия, а определяется внешними факторами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Текущие</w:t>
      </w:r>
      <w:r w:rsidR="00B3630A">
        <w:t xml:space="preserve"> (</w:t>
      </w:r>
      <w:r w:rsidRPr="00B3630A">
        <w:t>оперативные</w:t>
      </w:r>
      <w:r w:rsidR="00B3630A" w:rsidRPr="00B3630A">
        <w:t xml:space="preserve">) </w:t>
      </w:r>
      <w:r w:rsidRPr="00B3630A">
        <w:t>цели требуют разработки прикладного механизма их практической реализации</w:t>
      </w:r>
      <w:r w:rsidR="00B3630A" w:rsidRPr="00B3630A">
        <w:t xml:space="preserve">. </w:t>
      </w:r>
      <w:r w:rsidRPr="00B3630A">
        <w:t>Прикладные требования к формированию финансовой политики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при формировании финансовой политики необходимо опираться на общие методические принципы и подходы к управлению финансами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 xml:space="preserve">финансовая политика всегда должна иметь прикладной характер, </w:t>
      </w:r>
      <w:r w:rsidR="00B3630A">
        <w:t>т.е.</w:t>
      </w:r>
      <w:r w:rsidR="00B3630A" w:rsidRPr="00B3630A">
        <w:t xml:space="preserve"> </w:t>
      </w:r>
      <w:r w:rsidRPr="00B3630A">
        <w:t>содержать не</w:t>
      </w:r>
      <w:r w:rsidR="00B3630A">
        <w:t xml:space="preserve"> "</w:t>
      </w:r>
      <w:r w:rsidRPr="00B3630A">
        <w:t>общие положения</w:t>
      </w:r>
      <w:r w:rsidR="00B3630A">
        <w:t xml:space="preserve">" </w:t>
      </w:r>
      <w:r w:rsidRPr="00B3630A">
        <w:t>по соответствующему направлению деятельности, а конкретные и реально достижимые цели финансового развития субъекта хозяйствования, включая целый перечень практических мероприятий, обеспечивающих их реализацию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при формировании финансовой политики в безусловном порядке учитываются как текущие, так и прогнозные условия функционирования конкретного субъекта хозяйствования внешнего и внутреннего характера</w:t>
      </w:r>
      <w:r w:rsidR="00B3630A">
        <w:t xml:space="preserve"> (</w:t>
      </w:r>
      <w:r w:rsidRPr="00B3630A">
        <w:t>уровень налогообложения, ставки по банковскому и коммерческому кредиту, структура собственных и заемных средств, степень квалификации финансовых работников предприятия и многие другие факторы</w:t>
      </w:r>
      <w:r w:rsidR="00B3630A" w:rsidRPr="00B3630A">
        <w:t>)</w:t>
      </w:r>
      <w:r w:rsidR="00B3630A">
        <w:t xml:space="preserve"> (</w:t>
      </w:r>
      <w:r w:rsidR="008F7C69" w:rsidRPr="00B3630A">
        <w:t>38, С</w:t>
      </w:r>
      <w:r w:rsidR="00B3630A">
        <w:t>.5</w:t>
      </w:r>
      <w:r w:rsidR="008F7C69" w:rsidRPr="00B3630A">
        <w:t>1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Финансовая политика предприятия включает два взаимно связанных направления</w:t>
      </w:r>
      <w:r w:rsidR="00B3630A" w:rsidRPr="00B3630A">
        <w:t xml:space="preserve"> - </w:t>
      </w:r>
      <w:r w:rsidRPr="00B3630A">
        <w:t>политику доходов и политику расходов, которые на практике реализуют соответствующие функции финансов в целом</w:t>
      </w:r>
      <w:r w:rsidR="00B3630A" w:rsidRPr="00B3630A">
        <w:t xml:space="preserve">. </w:t>
      </w:r>
      <w:r w:rsidRPr="00B3630A">
        <w:t>Планирование каждого из этих направлений осуществляется соответствующими службами предприятия в их непосредственной взаимосвязи, при этом приоритетность того или иного из них зависит от текущего финансового состояния субъекта хозяйствования</w:t>
      </w:r>
      <w:r w:rsidR="00B3630A">
        <w:t xml:space="preserve"> (</w:t>
      </w:r>
      <w:r w:rsidRPr="00B3630A">
        <w:t>так например, в условиях кризисного развития более целесообразно ориентироваться на планирование</w:t>
      </w:r>
      <w:r w:rsidR="00B3630A">
        <w:t xml:space="preserve"> "</w:t>
      </w:r>
      <w:r w:rsidRPr="00B3630A">
        <w:t>от доходов</w:t>
      </w:r>
      <w:r w:rsidR="00B3630A">
        <w:t xml:space="preserve">", </w:t>
      </w:r>
      <w:r w:rsidRPr="00B3630A">
        <w:t>когда вначале осуществляется определение ожидаемых финансовых поступлений и лишь затем планируется их использование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Политика доходов нацелена на удовлетворение потребностей субъекта хозяйствования в привлечении финансовых ресурсов и связана с решением следующих двух прикладных задач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1</w:t>
      </w:r>
      <w:r w:rsidR="00B3630A" w:rsidRPr="00B3630A">
        <w:t xml:space="preserve">. </w:t>
      </w:r>
      <w:r w:rsidRPr="00B3630A">
        <w:t>Максимизация поступлений по фактически имеющимся источникам, например, путем увеличения объема производства и реализации продукции и услуг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2</w:t>
      </w:r>
      <w:r w:rsidR="00B3630A" w:rsidRPr="00B3630A">
        <w:t xml:space="preserve">. </w:t>
      </w:r>
      <w:r w:rsidRPr="00B3630A">
        <w:t xml:space="preserve">Постоянное расширение номенклатуры источников указанных поступлений, например, за счет организации новых производств, деятельности на фондовом рынке и </w:t>
      </w:r>
      <w:r w:rsidR="00B3630A">
        <w:t>т.п.</w:t>
      </w:r>
    </w:p>
    <w:p w:rsidR="00B3630A" w:rsidRDefault="00C122A1" w:rsidP="00B3630A">
      <w:pPr>
        <w:ind w:firstLine="709"/>
      </w:pPr>
      <w:r w:rsidRPr="00B3630A">
        <w:t>Политика расходов в свою очередь, определяет необходимость обеспечения рациональной минимизации затрат предприятия, основными критериями которой является их экономическая обоснованность и окупаемость</w:t>
      </w:r>
      <w:r w:rsidR="00B3630A">
        <w:t>.</w:t>
      </w:r>
    </w:p>
    <w:p w:rsidR="00B3630A" w:rsidRDefault="00C122A1" w:rsidP="00B3630A">
      <w:pPr>
        <w:ind w:firstLine="709"/>
      </w:pPr>
      <w:r w:rsidRPr="00B3630A">
        <w:t>Общие методические требования к процессам формирования и реализации финансовой политики в части политики доходов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достаточный уровень масштабности поставленных задач в сочетании с их безусловной реальностью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ориентация на использование взаимозаменяемых источников, а также на создание резервных источников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измеримость поставленных целей в части сроков и объемов привлекаемых средств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максимизация текущих финансовых поступлений не в ущерб перспективным доходам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учет специфики используемых финансовых поступлений, в части их зависимости от действия внешних и внутренних факторов</w:t>
      </w:r>
      <w:r w:rsidR="00B3630A">
        <w:t>.</w:t>
      </w:r>
    </w:p>
    <w:p w:rsidR="00B3630A" w:rsidRDefault="00C122A1" w:rsidP="00B3630A">
      <w:pPr>
        <w:ind w:firstLine="709"/>
      </w:pPr>
      <w:r w:rsidRPr="00B3630A">
        <w:t>Общие методические требования к процессам формирования и реализации финансовой политики в части политики расходов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экономическая обоснованность затрат, подтверждаемая соответствующими финансовыми расчетами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рациональная минимизация затрат, не наносящая ущерба текущим и перспективным интересам объекта управления</w:t>
      </w:r>
      <w:r w:rsidR="00B3630A">
        <w:t xml:space="preserve"> (</w:t>
      </w:r>
      <w:r w:rsidRPr="00B3630A">
        <w:t>например, экономия на новых технологиях приводит к потере конкурентоспособности продукции</w:t>
      </w:r>
      <w:r w:rsidR="00B3630A" w:rsidRPr="00B3630A">
        <w:t xml:space="preserve">) </w:t>
      </w:r>
      <w:r w:rsidRPr="00B3630A">
        <w:t>строгая дифференциация расходов по направлениям его деятельности и по степени их важности для объекта управления</w:t>
      </w:r>
      <w:r w:rsidR="00B3630A">
        <w:t xml:space="preserve"> (</w:t>
      </w:r>
      <w:r w:rsidRPr="00B3630A">
        <w:t>категория А</w:t>
      </w:r>
      <w:r w:rsidR="00B3630A" w:rsidRPr="00B3630A">
        <w:t xml:space="preserve"> - </w:t>
      </w:r>
      <w:r w:rsidRPr="00B3630A">
        <w:t>необходимые, В</w:t>
      </w:r>
      <w:r w:rsidR="00B3630A" w:rsidRPr="00B3630A">
        <w:t xml:space="preserve"> - </w:t>
      </w:r>
      <w:r w:rsidRPr="00B3630A">
        <w:t>желательные, С</w:t>
      </w:r>
      <w:r w:rsidR="00B3630A" w:rsidRPr="00B3630A">
        <w:t xml:space="preserve"> - </w:t>
      </w:r>
      <w:r w:rsidRPr="00B3630A">
        <w:t>реализуемые лишь при наличии неиспользованного остатка средств</w:t>
      </w:r>
      <w:r w:rsidR="00B3630A" w:rsidRPr="00B3630A">
        <w:t>);</w:t>
      </w:r>
    </w:p>
    <w:p w:rsidR="00B3630A" w:rsidRDefault="00C122A1" w:rsidP="00B3630A">
      <w:pPr>
        <w:ind w:firstLine="709"/>
      </w:pPr>
      <w:r w:rsidRPr="00B3630A">
        <w:t>обеспечение возможности многоуровневого контроля за эффективностью и целевым характером совершаемых затрат</w:t>
      </w:r>
      <w:r w:rsidR="00B3630A">
        <w:t xml:space="preserve"> (</w:t>
      </w:r>
      <w:r w:rsidR="008F7C69" w:rsidRPr="00B3630A">
        <w:t>40, С</w:t>
      </w:r>
      <w:r w:rsidR="00B3630A">
        <w:t>.2</w:t>
      </w:r>
      <w:r w:rsidR="008F7C69" w:rsidRPr="00B3630A">
        <w:t>9</w:t>
      </w:r>
      <w:r w:rsidR="00B3630A" w:rsidRPr="00B3630A">
        <w:t xml:space="preserve"> - </w:t>
      </w:r>
      <w:r w:rsidR="008F7C69" w:rsidRPr="00B3630A">
        <w:t>30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Управление финансами является основой формирования</w:t>
      </w:r>
      <w:r w:rsidR="00B3630A">
        <w:t xml:space="preserve"> </w:t>
      </w:r>
      <w:r w:rsidRPr="00B3630A">
        <w:t>финансовой политики</w:t>
      </w:r>
      <w:r w:rsidR="00B3630A" w:rsidRPr="00B3630A">
        <w:t xml:space="preserve">. </w:t>
      </w:r>
      <w:r w:rsidRPr="00B3630A">
        <w:t>В общем виде управление финансами предприятия можно определить как совокупность приемов и методов, направленных на обеспечение развития финансовой системы субъекта хозяйствования в соответствии с заданными количественными и качественными характеристиками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Базовыми инструментами управления финансами предприятия выступают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финансовое планирование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оперативное управление финансами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финансовый контроль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Финансовая политика предприятия не тождественна его политике по управлению финансами</w:t>
      </w:r>
      <w:r w:rsidR="00B3630A" w:rsidRPr="00B3630A">
        <w:t xml:space="preserve">. </w:t>
      </w:r>
      <w:r w:rsidRPr="00B3630A">
        <w:t>Управленческий аспект текущей и перспективной организации, функционирования и контроля за финансовыми отношениями составляет основу финансовой политики</w:t>
      </w:r>
      <w:r w:rsidR="00B3630A" w:rsidRPr="00B3630A">
        <w:t xml:space="preserve">, </w:t>
      </w:r>
      <w:r w:rsidRPr="00B3630A">
        <w:t>и не исчерпывает ее содержания</w:t>
      </w:r>
      <w:r w:rsidR="00B3630A" w:rsidRPr="00B3630A">
        <w:t xml:space="preserve">. </w:t>
      </w:r>
      <w:r w:rsidRPr="00B3630A">
        <w:t>На самом деле финансовая политика предприятия выходит далеко за рамки чисто финансовых вопросов плана, мобилизации источников финансовых ресурсов и финансирования за счет них расходов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Финансовая политика предстает как денежная, что шире собственно финансов</w:t>
      </w:r>
      <w:r w:rsidR="00B3630A" w:rsidRPr="00B3630A">
        <w:t xml:space="preserve">. </w:t>
      </w:r>
      <w:r w:rsidRPr="00B3630A">
        <w:t>Через денежную форму выражения финансовая политика модифицируется в финансовую политику в области инвестиций, техники и технологии</w:t>
      </w:r>
      <w:r w:rsidR="00B3630A" w:rsidRPr="00B3630A">
        <w:t xml:space="preserve">. </w:t>
      </w:r>
      <w:r w:rsidRPr="00B3630A">
        <w:t>Объективная трансформация финансовой политики предприятия в расширенный спектр денежных и иных отношений проявляется также в закономерном наличии на предприятиях, в фирмах, компаниях специальной</w:t>
      </w:r>
      <w:r w:rsidR="00B3630A">
        <w:t xml:space="preserve"> </w:t>
      </w:r>
      <w:r w:rsidRPr="00B3630A">
        <w:t>политики в области учета, отчетности и внутреннего финансового</w:t>
      </w:r>
      <w:r w:rsidR="00B3630A">
        <w:t xml:space="preserve"> </w:t>
      </w:r>
      <w:r w:rsidRPr="00B3630A">
        <w:t>контроля</w:t>
      </w:r>
      <w:r w:rsidR="00B3630A" w:rsidRPr="00B3630A">
        <w:t xml:space="preserve">. </w:t>
      </w:r>
      <w:r w:rsidRPr="00B3630A">
        <w:t>Эта политика проявляется как учетно</w:t>
      </w:r>
      <w:r w:rsidR="00D72D42">
        <w:t>-</w:t>
      </w:r>
      <w:r w:rsidRPr="00B3630A">
        <w:t>финансовая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Таким образом, финансовую политику предприятия нельзя рассматривать в аспекте чистых финансов</w:t>
      </w:r>
      <w:r w:rsidR="00B3630A" w:rsidRPr="00B3630A">
        <w:t xml:space="preserve">. </w:t>
      </w:r>
      <w:r w:rsidRPr="00B3630A">
        <w:t>Предмет ее гораздо шире совокупности финансовых отношений</w:t>
      </w:r>
      <w:r w:rsidR="00B3630A" w:rsidRPr="00B3630A">
        <w:t xml:space="preserve">. </w:t>
      </w:r>
      <w:r w:rsidRPr="00B3630A">
        <w:t>Финансовая политика затрагивает и определяет глубинные вопросы поиска, возникновения, формирования, распределения, перераспределения, использования источника</w:t>
      </w:r>
      <w:r w:rsidR="00B3630A" w:rsidRPr="00B3630A">
        <w:t xml:space="preserve">. </w:t>
      </w:r>
      <w:r w:rsidRPr="00B3630A">
        <w:t>При этом финансовая политика включает комплекс вопросов учетной, отчетной, налоговой интерпретации такого источника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Финансовая политика является частью экономической политики государства</w:t>
      </w:r>
      <w:r w:rsidR="00B3630A" w:rsidRPr="00B3630A">
        <w:t xml:space="preserve">. </w:t>
      </w:r>
      <w:r w:rsidRPr="00B3630A">
        <w:t>В ней конкретизируются главные направления развития, общий объем финансовых ресурсов, их эффективное использование</w:t>
      </w:r>
      <w:r w:rsidR="00B3630A" w:rsidRPr="00B3630A">
        <w:t xml:space="preserve">. </w:t>
      </w:r>
      <w:r w:rsidRPr="00B3630A">
        <w:t>Разрабатывается механизм регулирования и стимулирования финансовыми методами социально-экономических процессов</w:t>
      </w:r>
      <w:r w:rsidR="00B3630A" w:rsidRPr="00B3630A">
        <w:t xml:space="preserve">. </w:t>
      </w:r>
      <w:r w:rsidRPr="00B3630A">
        <w:t>Финансовые показатели предприятия</w:t>
      </w:r>
      <w:r w:rsidR="00B3630A">
        <w:t xml:space="preserve"> (</w:t>
      </w:r>
      <w:r w:rsidRPr="00B3630A">
        <w:t xml:space="preserve">например затраты, прибыль, ликвидность и </w:t>
      </w:r>
      <w:r w:rsidR="00B3630A">
        <w:t>др.)</w:t>
      </w:r>
      <w:r w:rsidR="00B3630A" w:rsidRPr="00B3630A">
        <w:t xml:space="preserve"> </w:t>
      </w:r>
      <w:r w:rsidRPr="00B3630A">
        <w:t>окончательно утверждаются в роли основного критерия эффективности финансово-хозяйственной деятельности</w:t>
      </w:r>
      <w:r w:rsidR="00B3630A" w:rsidRPr="00B3630A">
        <w:t>.</w:t>
      </w:r>
      <w:r w:rsidR="00B3630A">
        <w:t xml:space="preserve"> </w:t>
      </w:r>
      <w:r w:rsidRPr="00B3630A">
        <w:t>Финансовая политика предприятия, фирмы, компании есть их отношения, которые складываются не только по поводу финансов</w:t>
      </w:r>
      <w:r w:rsidR="00B3630A" w:rsidRPr="00B3630A">
        <w:t xml:space="preserve">. </w:t>
      </w:r>
      <w:r w:rsidRPr="00B3630A">
        <w:t>Финансовая политика предприятия это его денежная политика</w:t>
      </w:r>
      <w:r w:rsidR="00B3630A" w:rsidRPr="00B3630A">
        <w:t xml:space="preserve">. </w:t>
      </w:r>
      <w:r w:rsidRPr="00B3630A">
        <w:t>В своей основе она направленная на стабилизацию и улучшение финансовых показателей деятельности</w:t>
      </w:r>
      <w:r w:rsidR="00B3630A" w:rsidRPr="00B3630A">
        <w:t xml:space="preserve">. </w:t>
      </w:r>
      <w:r w:rsidRPr="00B3630A">
        <w:t>Однако спектр решения задач финансовой политики гораздо шире собственно денежных аспектов работы предприятия</w:t>
      </w:r>
      <w:r w:rsidR="00B3630A" w:rsidRPr="00B3630A">
        <w:t xml:space="preserve">. </w:t>
      </w:r>
      <w:r w:rsidRPr="00B3630A">
        <w:t>Он затрагивает и организационную стадию многих экономических процессов, вопросы структурных сдвигов и развития экономики предприятия</w:t>
      </w:r>
      <w:r w:rsidR="00B3630A" w:rsidRPr="00B3630A">
        <w:t xml:space="preserve">. </w:t>
      </w:r>
      <w:r w:rsidRPr="00B3630A">
        <w:t>Финансовая политика государства и предприятия разновидность политики, как общественной категории</w:t>
      </w:r>
      <w:r w:rsidR="00B3630A" w:rsidRPr="00B3630A">
        <w:t>.</w:t>
      </w:r>
      <w:r w:rsidR="00B3630A">
        <w:t xml:space="preserve"> </w:t>
      </w:r>
      <w:r w:rsidRPr="00B3630A">
        <w:t>Финансовая политика государства и предприятия представляет собой политику использования политической формы совокупной экономической категории, выражающей всеобщность существования денег, бюджета, налогов, кредита</w:t>
      </w:r>
      <w:r w:rsidR="00B3630A" w:rsidRPr="00B3630A">
        <w:t xml:space="preserve">. </w:t>
      </w:r>
      <w:r w:rsidRPr="00B3630A">
        <w:t>Эта политическая форма</w:t>
      </w:r>
      <w:r w:rsidR="00B3630A" w:rsidRPr="00B3630A">
        <w:t xml:space="preserve"> - </w:t>
      </w:r>
      <w:r w:rsidRPr="00B3630A">
        <w:t>форма объективного существования и организации финансов</w:t>
      </w:r>
      <w:r w:rsidR="00B3630A" w:rsidRPr="00B3630A">
        <w:t xml:space="preserve">. </w:t>
      </w:r>
      <w:r w:rsidRPr="00B3630A">
        <w:t>По поводу объективной природы и самого существования финансов финансовая политика не активна</w:t>
      </w:r>
      <w:r w:rsidR="00B3630A" w:rsidRPr="00B3630A">
        <w:t xml:space="preserve">. </w:t>
      </w:r>
      <w:r w:rsidR="00D72D42">
        <w:t xml:space="preserve">Она лишь использует по </w:t>
      </w:r>
      <w:r w:rsidRPr="00B3630A">
        <w:t>своему данное</w:t>
      </w:r>
      <w:r w:rsidR="00B3630A" w:rsidRPr="00B3630A">
        <w:t xml:space="preserve">. </w:t>
      </w:r>
      <w:r w:rsidRPr="00B3630A">
        <w:t>По поводу организации финансов</w:t>
      </w:r>
      <w:r w:rsidR="00B3630A" w:rsidRPr="00B3630A">
        <w:t xml:space="preserve"> - </w:t>
      </w:r>
      <w:r w:rsidRPr="00B3630A">
        <w:t>финансовая политика активна</w:t>
      </w:r>
      <w:r w:rsidR="00B3630A" w:rsidRPr="00B3630A">
        <w:t>.</w:t>
      </w:r>
      <w:r w:rsidR="00B3630A">
        <w:t xml:space="preserve"> </w:t>
      </w:r>
      <w:r w:rsidRPr="00B3630A">
        <w:t>Центральным звеном финансовой политики предприятий, фирм, компаний выступает организация и проведения процесса зарабатывания денежных средств</w:t>
      </w:r>
      <w:r w:rsidR="00B3630A" w:rsidRPr="00B3630A">
        <w:t xml:space="preserve">. </w:t>
      </w:r>
      <w:r w:rsidRPr="00B3630A">
        <w:t>Практическим воплощением и результатом этого процесса в хозяйственной практике выступает рост</w:t>
      </w:r>
      <w:r w:rsidR="00B3630A" w:rsidRPr="00B3630A">
        <w:t xml:space="preserve">: </w:t>
      </w:r>
      <w:r w:rsidRPr="00B3630A">
        <w:t>денежного оборота, валюты баланса, получение прибыли, прирост собственного оборотного и основного капитала, укрепление финансовой мощи предприятия</w:t>
      </w:r>
      <w:r w:rsidR="00B3630A">
        <w:t xml:space="preserve"> (</w:t>
      </w:r>
      <w:r w:rsidRPr="00B3630A">
        <w:t>организации</w:t>
      </w:r>
      <w:r w:rsidR="00B3630A" w:rsidRPr="00B3630A">
        <w:t>),</w:t>
      </w:r>
      <w:r w:rsidRPr="00B3630A">
        <w:t xml:space="preserve"> увеличение возможностей, для бизнес развития, производственной и коммерческой деятельности, а также для выплаты дивидендов акционерам</w:t>
      </w:r>
      <w:r w:rsidR="00B3630A">
        <w:t xml:space="preserve"> (</w:t>
      </w:r>
      <w:r w:rsidRPr="00B3630A">
        <w:t>долей в прибыли учредителям</w:t>
      </w:r>
      <w:r w:rsidR="00B3630A" w:rsidRPr="00B3630A">
        <w:t xml:space="preserve">). </w:t>
      </w:r>
      <w:r w:rsidRPr="00B3630A">
        <w:t>Большое значение в деле зарабатывания денежных, средств имеет обеспечение непрерывности процесса и недопущение</w:t>
      </w:r>
      <w:r w:rsidR="00B3630A" w:rsidRPr="00B3630A">
        <w:t xml:space="preserve">; </w:t>
      </w:r>
      <w:r w:rsidRPr="00B3630A">
        <w:t>излишней долговой обремененности сделок</w:t>
      </w:r>
      <w:r w:rsidR="00B3630A" w:rsidRPr="00B3630A">
        <w:t xml:space="preserve">. </w:t>
      </w:r>
      <w:r w:rsidRPr="00B3630A">
        <w:t>При этом непрерывность должна пониматься как непрерывность доходных вложений и непрерывность завершения кругооборота денежных средств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Конечная эффективность финансовой политики в сегодняшних условиях определяется расширением реактивной формы управления</w:t>
      </w:r>
      <w:r w:rsidR="00B3630A">
        <w:t xml:space="preserve"> (т.е.</w:t>
      </w:r>
      <w:r w:rsidR="00B3630A" w:rsidRPr="00B3630A">
        <w:t xml:space="preserve"> </w:t>
      </w:r>
      <w:r w:rsidRPr="00B3630A">
        <w:t>принятие управленческих решений как реакция на текущие проблемы</w:t>
      </w:r>
      <w:r w:rsidR="00B3630A" w:rsidRPr="00B3630A">
        <w:t>),</w:t>
      </w:r>
      <w:r w:rsidRPr="00B3630A">
        <w:t xml:space="preserve"> организацией на предприятиях современных систем управления, позволяющих на базе финансово-экономического анализа объединить кредитную, ценовую, денежную, учетную, налоговую, инвестиционную и дивидендную политику</w:t>
      </w:r>
      <w:r w:rsidR="00B3630A" w:rsidRPr="00B3630A">
        <w:t>.</w:t>
      </w:r>
      <w:r w:rsidR="00B3630A">
        <w:t xml:space="preserve"> </w:t>
      </w:r>
      <w:r w:rsidRPr="00B3630A">
        <w:t>Таким образом, анализ и планирование денежных потоков, выбор стратегии привлечения внешних ресурсов</w:t>
      </w:r>
      <w:r w:rsidR="00B3630A">
        <w:t xml:space="preserve"> (</w:t>
      </w:r>
      <w:r w:rsidRPr="00B3630A">
        <w:t>кредиты, эмиссионная форма привлечения капитала</w:t>
      </w:r>
      <w:r w:rsidR="00B3630A" w:rsidRPr="00B3630A">
        <w:t>),</w:t>
      </w:r>
      <w:r w:rsidRPr="00B3630A">
        <w:t xml:space="preserve"> управление дебиторской и кредиторской задолженностью, разработка учетной и налоговой политики, контроль и управление издержками является</w:t>
      </w:r>
      <w:r w:rsidR="00B3630A" w:rsidRPr="00B3630A">
        <w:t xml:space="preserve"> </w:t>
      </w:r>
      <w:r w:rsidRPr="00B3630A">
        <w:t>сущностью финансовой политики предприятия</w:t>
      </w:r>
      <w:r w:rsidR="00B3630A" w:rsidRPr="00B3630A">
        <w:t xml:space="preserve">. </w:t>
      </w:r>
      <w:r w:rsidRPr="00B3630A">
        <w:t>Целью разработки финансовой политики предприятия является построение эффективной системы управления финансами</w:t>
      </w:r>
      <w:r w:rsidR="00B3630A" w:rsidRPr="00B3630A">
        <w:t xml:space="preserve">, </w:t>
      </w:r>
      <w:r w:rsidRPr="00B3630A">
        <w:t>направленной на достижение стратегических и тактических целей его деятельности</w:t>
      </w:r>
      <w:r w:rsidR="00B3630A" w:rsidRPr="00B3630A">
        <w:t>.</w:t>
      </w:r>
    </w:p>
    <w:p w:rsidR="00B3630A" w:rsidRDefault="00B3630A" w:rsidP="00B3630A">
      <w:pPr>
        <w:ind w:firstLine="709"/>
        <w:rPr>
          <w:b/>
          <w:bCs/>
        </w:rPr>
      </w:pPr>
    </w:p>
    <w:p w:rsidR="00B3630A" w:rsidRPr="00B3630A" w:rsidRDefault="00B3630A" w:rsidP="00B3630A">
      <w:pPr>
        <w:pStyle w:val="2"/>
      </w:pPr>
      <w:bookmarkStart w:id="3" w:name="_Toc256848612"/>
      <w:r>
        <w:t xml:space="preserve">1.2 </w:t>
      </w:r>
      <w:r w:rsidR="00302F5E" w:rsidRPr="00B3630A">
        <w:t>Этапы и принципы финансовой политики предприятия</w:t>
      </w:r>
      <w:bookmarkEnd w:id="3"/>
    </w:p>
    <w:p w:rsidR="00B3630A" w:rsidRDefault="00B3630A" w:rsidP="00B3630A">
      <w:pPr>
        <w:ind w:firstLine="709"/>
      </w:pPr>
    </w:p>
    <w:p w:rsidR="00B3630A" w:rsidRDefault="00C122A1" w:rsidP="00B3630A">
      <w:pPr>
        <w:ind w:firstLine="709"/>
      </w:pPr>
      <w:r w:rsidRPr="00B3630A">
        <w:t>Политика управления финансовой деятельностью предприятия представляет собой не просто проводимую финансовую политику, а систему принятых политических и финансовых решений по трансформации существующего состояния бизнеса, которые могут быть невидны, а чаще скрыты от поверхностного понимания</w:t>
      </w:r>
      <w:r w:rsidR="00B3630A" w:rsidRPr="00B3630A">
        <w:t xml:space="preserve">. </w:t>
      </w:r>
      <w:r w:rsidRPr="00B3630A">
        <w:t>Общие, глубинные основы проведения финансовой политики фиксируются и всецело предопределяются выдвигаемыми целями и поставленными подачами для достижения этих целей</w:t>
      </w:r>
      <w:r w:rsidR="00B3630A" w:rsidRPr="00B3630A">
        <w:t xml:space="preserve">. </w:t>
      </w:r>
      <w:r w:rsidRPr="00B3630A">
        <w:t>Реализация крупных целей и задач финансовой политики требует существенных по объему затрат денежных и финансовых ресурсов</w:t>
      </w:r>
      <w:r w:rsidR="00B3630A" w:rsidRPr="00B3630A">
        <w:t xml:space="preserve">. </w:t>
      </w:r>
      <w:r w:rsidRPr="00B3630A">
        <w:t>Эти затраты чаще всего производятся в виде скрытых объемов финансирования, официальное экономическое содержание которых не совпадает с действительной их экономической сущностью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Финансовая политика, будь она долгосрочная, или краткосрочная всегда проистекает из своей экономической и политической природы, Соотношение первого и второго постоянно меняется, но непременно учитывается и сохраняется в ходе проведения финансовой политики</w:t>
      </w:r>
      <w:r w:rsidR="00B3630A" w:rsidRPr="00B3630A">
        <w:t xml:space="preserve">. </w:t>
      </w:r>
      <w:r w:rsidRPr="00B3630A">
        <w:t>По своему содержанию финансовая политика предприятия, фирмы, компании проводится в рамках следующих основных направлений, отражающих ее сущность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реформирования финансовых отношений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стабилизации финансовых отношений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финансового оздоровления</w:t>
      </w:r>
      <w:r w:rsidR="00B3630A" w:rsidRPr="00B3630A">
        <w:t>.</w:t>
      </w:r>
      <w:r w:rsidR="00B3630A">
        <w:t xml:space="preserve"> (</w:t>
      </w:r>
      <w:r w:rsidRPr="00B3630A">
        <w:t>40</w:t>
      </w:r>
      <w:r w:rsidR="00B3630A" w:rsidRPr="00B3630A">
        <w:t xml:space="preserve">; </w:t>
      </w:r>
      <w:r w:rsidRPr="00B3630A">
        <w:t>С</w:t>
      </w:r>
      <w:r w:rsidR="00B3630A">
        <w:t>.3</w:t>
      </w:r>
      <w:r w:rsidRPr="00B3630A">
        <w:t>6</w:t>
      </w:r>
      <w:r w:rsidR="00B3630A" w:rsidRPr="00B3630A">
        <w:t>)</w:t>
      </w:r>
    </w:p>
    <w:p w:rsidR="00B3630A" w:rsidRDefault="00C122A1" w:rsidP="00B3630A">
      <w:pPr>
        <w:ind w:firstLine="709"/>
      </w:pPr>
      <w:r w:rsidRPr="00B3630A">
        <w:t>Первая</w:t>
      </w:r>
      <w:r w:rsidR="00B3630A" w:rsidRPr="00B3630A">
        <w:t xml:space="preserve"> - </w:t>
      </w:r>
      <w:r w:rsidRPr="00B3630A">
        <w:t>предусматривает достаточно широкий фронт изменений в организации финансов внутри предприятия, а также принятие мер по изменению внешних взаимоотношений в области финансов, денежного обращения и кредита</w:t>
      </w:r>
      <w:r w:rsidR="00B3630A" w:rsidRPr="00B3630A">
        <w:t xml:space="preserve">. </w:t>
      </w:r>
      <w:r w:rsidRPr="00B3630A">
        <w:t>Политика реформирования проистекает из понимания необходимости кардинальных изменений не только в организации финансов, но их эффективности функционирования, в общем строе и результатах финансово-хозяйственной деятельности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Стабилизация финансовых отношений предполагает не существенные изменения в составе и характере протекания финансовых отношений и процессов, а поправление их с целью недопущения ухудшения количественных параметров производственной и финансовой деятельности, Это взвешенная, без резких изменений в организации финансов предприятия и его финансовых взаимоотношениях и внешним миром, реалистическая политика консервативного толка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Политика финансового оздоровления</w:t>
      </w:r>
      <w:r w:rsidR="00B3630A" w:rsidRPr="00B3630A">
        <w:t xml:space="preserve"> - </w:t>
      </w:r>
      <w:r w:rsidRPr="00B3630A">
        <w:t>политика управления финансовой деятельностью предприятия в условиях плохого финансового состояния, включая особые, чрезвычайные ситуации типа резкого подрыва финансовой устойчивости и перспективы банкротства</w:t>
      </w:r>
      <w:r w:rsidR="00B3630A" w:rsidRPr="00B3630A">
        <w:t xml:space="preserve">. </w:t>
      </w:r>
      <w:r w:rsidRPr="00B3630A">
        <w:t xml:space="preserve">Политика финансового оздоровления выступает вынужденной мерой и может проводиться на базе существующей системы финансовых отношений для конкретного предприятия, фирмы, компании, </w:t>
      </w:r>
      <w:r w:rsidR="00B3630A">
        <w:t>т.е.</w:t>
      </w:r>
      <w:r w:rsidR="00B3630A" w:rsidRPr="00B3630A">
        <w:t xml:space="preserve"> </w:t>
      </w:r>
      <w:r w:rsidRPr="00B3630A">
        <w:t>без глубоких преобразований экономики и финансов</w:t>
      </w:r>
      <w:r w:rsidR="00B3630A" w:rsidRPr="00B3630A">
        <w:t xml:space="preserve">. </w:t>
      </w:r>
      <w:r w:rsidRPr="00B3630A">
        <w:t>Другой вариант такой политики</w:t>
      </w:r>
      <w:r w:rsidR="00B3630A" w:rsidRPr="00B3630A">
        <w:t xml:space="preserve"> - </w:t>
      </w:r>
      <w:r w:rsidRPr="00B3630A">
        <w:t xml:space="preserve">сочетание принимаемых мер финансового оздоровления на новой организационной и финансово-экономической базе, </w:t>
      </w:r>
      <w:r w:rsidR="00B3630A">
        <w:t>т.е.</w:t>
      </w:r>
      <w:r w:rsidR="00B3630A" w:rsidRPr="00B3630A">
        <w:t xml:space="preserve"> </w:t>
      </w:r>
      <w:r w:rsidRPr="00B3630A">
        <w:t>оздоровление на базе ломки старых финансово-экономических отношений предприятия, фирмы, компании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Такая политика предполагает не стабилизацию финансовых отношений, а стабилизацию и улучшение финансовой ситуации, в которой оказалось предприятие</w:t>
      </w:r>
      <w:r w:rsidR="00B3630A" w:rsidRPr="00B3630A">
        <w:t xml:space="preserve">. </w:t>
      </w:r>
      <w:r w:rsidRPr="00B3630A">
        <w:t>Для этого часто меняется состав и характер протекания многих финансовых процессов и отношений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 элементному составу финансовой политики она делится на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бюджетную, включая налоговую, таможенную, политику получения гарантий и бюджетных ассигнований от различных звеньев бюджетной системы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внебюджетную политику, проводимую в отношении организаций по уплате составных частей единого социального налога, а также привлечения и расходования денежных средств на другие внебюджетные цели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политику в области контрактных расчетов и других платежей, предоставления коммерческих займов, получения банковских кредитов и других заемных средств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политику финансирования текущих расходов для обеспечения непрерывности финансово-хозяйственной деятельности, а также единовременных расходов, включая инвестиционные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учетно-финансовую политику отражения финансовой деятельности по учету и в отчетности</w:t>
      </w:r>
      <w:r w:rsidR="00B3630A">
        <w:t xml:space="preserve"> (</w:t>
      </w:r>
      <w:r w:rsidR="008F7C69" w:rsidRPr="00B3630A">
        <w:t>40, С</w:t>
      </w:r>
      <w:r w:rsidR="00B3630A">
        <w:t>.8</w:t>
      </w:r>
      <w:r w:rsidR="008F7C69" w:rsidRPr="00B3630A">
        <w:t>7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Финансовая политика коммерческой организации включает налоговую, кредитную, учетную, инвестиционную и дивидендную политику</w:t>
      </w:r>
      <w:r w:rsidR="00B3630A" w:rsidRPr="00B3630A">
        <w:t xml:space="preserve">; </w:t>
      </w:r>
      <w:r w:rsidRPr="00B3630A">
        <w:t>управление издержками, оборотными средствами, кредитной и дебиторской задолженностью</w:t>
      </w:r>
      <w:r w:rsidR="00B3630A" w:rsidRPr="00B3630A">
        <w:t xml:space="preserve">. </w:t>
      </w:r>
      <w:r w:rsidRPr="00B3630A">
        <w:t>Эти элементы финансовой политики тесно взаимосвязаны и образуют единое целое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Рассмотрим основные инструменты внутренней налоговой политики предприятия</w:t>
      </w:r>
      <w:r w:rsidR="00B3630A" w:rsidRPr="00B3630A">
        <w:t xml:space="preserve">. </w:t>
      </w:r>
      <w:r w:rsidRPr="00B3630A">
        <w:t>Учетной политикой организации понимается принятая ею совокупность способов ведения бухгалтерского учета</w:t>
      </w:r>
      <w:r w:rsidR="00B3630A" w:rsidRPr="00B3630A">
        <w:t xml:space="preserve"> - </w:t>
      </w:r>
      <w:r w:rsidRPr="00B3630A">
        <w:t>первичного наблюдения, стоимостного измерения, текущей группировки и итогового обобщения фактов хозяйственной деятельности</w:t>
      </w:r>
      <w:r w:rsidR="00B3630A" w:rsidRPr="00B3630A">
        <w:t xml:space="preserve">. </w:t>
      </w:r>
      <w:r w:rsidRPr="00B3630A">
        <w:t>К способам ведения бухгалтерского учета относятся способы группировки и оценки фактов хозяйственной деятельности, погашения стоимости активов, организации документооборота, инвентаризации, применения счетов бухгалтерского учета, системы регистров бухгалтерского учета, обработки информации и иные соответствующие способы и приемы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Учетная политика предприятия должна обеспечивать</w:t>
      </w:r>
      <w:r w:rsidR="00B3630A" w:rsidRPr="00B3630A">
        <w:t xml:space="preserve">: </w:t>
      </w:r>
      <w:r w:rsidRPr="00B3630A">
        <w:t>полноту отражения в бухгалтерском отчете всех факторов хозяйственной деятельности</w:t>
      </w:r>
      <w:r w:rsidR="00B3630A">
        <w:t xml:space="preserve"> (</w:t>
      </w:r>
      <w:r w:rsidRPr="00B3630A">
        <w:t>требования полноты</w:t>
      </w:r>
      <w:r w:rsidR="00B3630A" w:rsidRPr="00B3630A">
        <w:t xml:space="preserve">); </w:t>
      </w:r>
      <w:r w:rsidRPr="00B3630A">
        <w:t>большую готовность к бухгалтерскому учету потерь</w:t>
      </w:r>
      <w:r w:rsidR="00B3630A">
        <w:t xml:space="preserve"> (</w:t>
      </w:r>
      <w:r w:rsidRPr="00B3630A">
        <w:t>расходов</w:t>
      </w:r>
      <w:r w:rsidR="00B3630A" w:rsidRPr="00B3630A">
        <w:t xml:space="preserve">) </w:t>
      </w:r>
      <w:r w:rsidRPr="00B3630A">
        <w:t>и пассивов, чем возможных доходов и активов</w:t>
      </w:r>
      <w:r w:rsidR="00B3630A">
        <w:t xml:space="preserve"> (</w:t>
      </w:r>
      <w:r w:rsidRPr="00B3630A">
        <w:t>не допуская создания скрытых резервов</w:t>
      </w:r>
      <w:r w:rsidR="00B3630A" w:rsidRPr="00B3630A">
        <w:t>)</w:t>
      </w:r>
      <w:r w:rsidR="00B3630A">
        <w:t xml:space="preserve"> (</w:t>
      </w:r>
      <w:r w:rsidRPr="00B3630A">
        <w:t>требование осмотрительности</w:t>
      </w:r>
      <w:r w:rsidR="00B3630A" w:rsidRPr="00B3630A">
        <w:t xml:space="preserve">); </w:t>
      </w:r>
      <w:r w:rsidRPr="00B3630A">
        <w:t>отражение, в бухгалтерском учете фактов хозяйственной деятельности исходя не только из их правовой формы, но и из экономического содержания фактов и условий хозяйствования</w:t>
      </w:r>
      <w:r w:rsidR="00B3630A">
        <w:t xml:space="preserve"> (</w:t>
      </w:r>
      <w:r w:rsidRPr="00B3630A">
        <w:t>требование приоритета содержания перед формой</w:t>
      </w:r>
      <w:r w:rsidR="00B3630A" w:rsidRPr="00B3630A">
        <w:t xml:space="preserve">); </w:t>
      </w:r>
      <w:r w:rsidRPr="00B3630A">
        <w:t>тождество данных аналитического учета на первое число каждого месяца, а также показателей бухгалтерской отчетности данным синтетического и аналитического учета</w:t>
      </w:r>
      <w:r w:rsidR="00B3630A">
        <w:t xml:space="preserve"> (</w:t>
      </w:r>
      <w:r w:rsidRPr="00B3630A">
        <w:t>требование непротиворечивости</w:t>
      </w:r>
      <w:r w:rsidR="00B3630A" w:rsidRPr="00B3630A">
        <w:t xml:space="preserve">); </w:t>
      </w:r>
      <w:r w:rsidRPr="00B3630A">
        <w:t>рациональное и экономное ведение бухгалтерского учета исходя из условий хозяйственной деятельности и величины предприятия</w:t>
      </w:r>
      <w:r w:rsidR="00B3630A">
        <w:t xml:space="preserve"> (</w:t>
      </w:r>
      <w:r w:rsidRPr="00B3630A">
        <w:t>требование рациональности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Поскольку существует некоторая свобода выбора, то существует и проблема поиска оптимальных вариантов, в частности, с целью минимизации налогов</w:t>
      </w:r>
      <w:r w:rsidR="00B3630A" w:rsidRPr="00B3630A">
        <w:t xml:space="preserve">. </w:t>
      </w:r>
      <w:r w:rsidRPr="00B3630A">
        <w:t>Профессиональный подход к формированию учетной политики дает широкие возможности для налогового планирования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Рациональная, грамотно составленная учетная политика предприятия позволяет уменьшить налогооблагаемую базу, отсрочить налоговые выплаты</w:t>
      </w:r>
      <w:r w:rsidR="00B3630A" w:rsidRPr="00B3630A">
        <w:t xml:space="preserve">. </w:t>
      </w:r>
      <w:r w:rsidRPr="00B3630A">
        <w:t>В связи с этим выбор учетной политики на текущий год должен сопровождаться формализованными</w:t>
      </w:r>
      <w:r w:rsidR="00B3630A">
        <w:t xml:space="preserve"> (</w:t>
      </w:r>
      <w:r w:rsidRPr="00B3630A">
        <w:t>количественными</w:t>
      </w:r>
      <w:r w:rsidR="00B3630A" w:rsidRPr="00B3630A">
        <w:t xml:space="preserve">) </w:t>
      </w:r>
      <w:r w:rsidRPr="00B3630A">
        <w:t>расчетами появляющихся выгод и издержек по каждому возможному варианту</w:t>
      </w:r>
      <w:r w:rsidR="00B3630A" w:rsidRPr="00B3630A">
        <w:t xml:space="preserve">. </w:t>
      </w:r>
      <w:r w:rsidRPr="00B3630A">
        <w:t>Процедура нахождения сбалансированного решения следующая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рассматривается оптимальная система учета для целей налогообложения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анализируется оптимальная система учета для целей управленческого планирования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выявляются несовместимые моменты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по несовместимым моментам проводится исследование сравнения выгод и издержек и находится оптимальное решение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Более гибким инструментом налогового планирования представляются контрактные схемы</w:t>
      </w:r>
      <w:r w:rsidR="00B3630A" w:rsidRPr="00B3630A">
        <w:t xml:space="preserve">. </w:t>
      </w:r>
      <w:r w:rsidRPr="00B3630A">
        <w:t>Они позволяют выбрать оптимальный налоговый режим осуществления конкретной сделки с учетом графика поступления и расхода финансовых и товарных потоков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 xml:space="preserve">Инвестиционная деятельность предприятия </w:t>
      </w:r>
      <w:r w:rsidR="00B3630A">
        <w:t>-</w:t>
      </w:r>
      <w:r w:rsidRPr="00B3630A">
        <w:t xml:space="preserve"> важная неотъемлемая часть его общей хозяйственной деятельности</w:t>
      </w:r>
      <w:r w:rsidR="00B3630A" w:rsidRPr="00B3630A">
        <w:t xml:space="preserve">. </w:t>
      </w:r>
      <w:r w:rsidRPr="00B3630A">
        <w:t>Значение инвестиций в экономике предприятия трудно переоценить</w:t>
      </w:r>
      <w:r w:rsidR="00B3630A" w:rsidRPr="00B3630A">
        <w:t xml:space="preserve">. </w:t>
      </w:r>
      <w:r w:rsidRPr="00B3630A">
        <w:t>Чтобы предприятие могло успешно функционировать, повышать качество продукции, снижать издержки, расширять производственные мощности, повышать конкурентоспособность своей продукции и укреплять свои позиции на рынке, оно должно вкладывать капитал, и вкладывать его выгодно</w:t>
      </w:r>
      <w:r w:rsidR="00B3630A" w:rsidRPr="00B3630A">
        <w:t xml:space="preserve">. </w:t>
      </w:r>
      <w:r w:rsidRPr="00B3630A">
        <w:t>Поэтому предприятию необходимо тщательно разрабатывать инвестиционную стратегию и постоянно ее совершенствовать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</w:t>
      </w:r>
      <w:r w:rsidR="00B3630A" w:rsidRPr="00B3630A">
        <w:t xml:space="preserve"> </w:t>
      </w:r>
      <w:r w:rsidRPr="00B3630A">
        <w:t>разработке</w:t>
      </w:r>
      <w:r w:rsidR="00B3630A" w:rsidRPr="00B3630A">
        <w:t xml:space="preserve"> </w:t>
      </w:r>
      <w:r w:rsidRPr="00B3630A">
        <w:t>инвестиционной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предприятия целесообразно предусмотреть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122A1" w:rsidRPr="00B3630A">
        <w:t>соответствие мероприятий</w:t>
      </w:r>
      <w:r w:rsidRPr="00B3630A">
        <w:t xml:space="preserve">, </w:t>
      </w:r>
      <w:r w:rsidR="00C122A1" w:rsidRPr="00B3630A">
        <w:t>которые предполагается</w:t>
      </w:r>
      <w:r w:rsidRPr="00B3630A">
        <w:t xml:space="preserve"> </w:t>
      </w:r>
      <w:r w:rsidR="00C122A1" w:rsidRPr="00B3630A">
        <w:t>осуществить</w:t>
      </w:r>
      <w:r w:rsidRPr="00B3630A">
        <w:t xml:space="preserve"> </w:t>
      </w:r>
      <w:r w:rsidR="00C122A1" w:rsidRPr="00B3630A">
        <w:t>в рамках</w:t>
      </w:r>
      <w:r w:rsidRPr="00B3630A">
        <w:t xml:space="preserve"> </w:t>
      </w:r>
      <w:r w:rsidR="00C122A1" w:rsidRPr="00B3630A">
        <w:t>этой</w:t>
      </w:r>
      <w:r w:rsidRPr="00B3630A">
        <w:t xml:space="preserve"> </w:t>
      </w:r>
      <w:r w:rsidR="00C122A1" w:rsidRPr="00B3630A">
        <w:t>политики</w:t>
      </w:r>
      <w:r w:rsidRPr="00B3630A">
        <w:t xml:space="preserve">, </w:t>
      </w:r>
      <w:r w:rsidR="00C122A1" w:rsidRPr="00B3630A">
        <w:t>законодательным и иным нормативным и правовым актам</w:t>
      </w:r>
      <w:r w:rsidRPr="00B3630A">
        <w:t xml:space="preserve"> </w:t>
      </w:r>
      <w:r w:rsidR="00C122A1" w:rsidRPr="00B3630A">
        <w:t>по</w:t>
      </w:r>
      <w:r w:rsidRPr="00B3630A">
        <w:t xml:space="preserve"> </w:t>
      </w:r>
      <w:r w:rsidR="00C122A1" w:rsidRPr="00B3630A">
        <w:t>вопросам</w:t>
      </w:r>
      <w:r w:rsidRPr="00B3630A">
        <w:t xml:space="preserve"> </w:t>
      </w:r>
      <w:r w:rsidR="00C122A1" w:rsidRPr="00B3630A">
        <w:t>регулирования</w:t>
      </w:r>
      <w:r w:rsidRPr="00B3630A">
        <w:t xml:space="preserve"> </w:t>
      </w:r>
      <w:r w:rsidR="00C122A1" w:rsidRPr="00B3630A">
        <w:t>инвестиционной</w:t>
      </w:r>
      <w:r w:rsidRPr="00B3630A">
        <w:t xml:space="preserve"> </w:t>
      </w:r>
      <w:r w:rsidR="00C122A1" w:rsidRPr="00B3630A">
        <w:t>деятельности</w:t>
      </w:r>
      <w:r w:rsidRPr="00B3630A">
        <w:t xml:space="preserve"> </w:t>
      </w:r>
      <w:r w:rsidR="00C122A1" w:rsidRPr="00B3630A">
        <w:t>в Российской Федерации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122A1" w:rsidRPr="00B3630A">
        <w:t>достижение экономического</w:t>
      </w:r>
      <w:r w:rsidRPr="00B3630A">
        <w:t xml:space="preserve">, </w:t>
      </w:r>
      <w:r w:rsidR="00C122A1" w:rsidRPr="00B3630A">
        <w:t>научно-технического, экологического и социального эффекта рассматриваемых инвестиций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C122A1" w:rsidRPr="00B3630A">
        <w:t>получение предприятием прибыли на инвестируемый капитал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C122A1" w:rsidRPr="00B3630A">
        <w:t>эффективное распоряжение</w:t>
      </w:r>
      <w:r w:rsidRPr="00B3630A">
        <w:t xml:space="preserve"> </w:t>
      </w:r>
      <w:r w:rsidR="00C122A1" w:rsidRPr="00B3630A">
        <w:t>средствами</w:t>
      </w:r>
      <w:r w:rsidRPr="00B3630A">
        <w:t xml:space="preserve"> </w:t>
      </w:r>
      <w:r w:rsidR="00C122A1" w:rsidRPr="00B3630A">
        <w:t>на</w:t>
      </w:r>
      <w:r w:rsidRPr="00B3630A">
        <w:t xml:space="preserve"> </w:t>
      </w:r>
      <w:r w:rsidR="00C122A1" w:rsidRPr="00B3630A">
        <w:t>осуществление</w:t>
      </w:r>
      <w:r w:rsidRPr="00B3630A">
        <w:t xml:space="preserve"> </w:t>
      </w:r>
      <w:r w:rsidR="00C122A1" w:rsidRPr="00B3630A">
        <w:t>бесприбыльных инвестиционных проектов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C122A1" w:rsidRPr="00B3630A">
        <w:t>использование предприятием</w:t>
      </w:r>
      <w:r w:rsidRPr="00B3630A">
        <w:t xml:space="preserve"> </w:t>
      </w:r>
      <w:r w:rsidR="00C122A1" w:rsidRPr="00B3630A">
        <w:t>государственной</w:t>
      </w:r>
      <w:r w:rsidRPr="00B3630A">
        <w:t xml:space="preserve"> </w:t>
      </w:r>
      <w:r w:rsidR="00C122A1" w:rsidRPr="00B3630A">
        <w:t>поддержки</w:t>
      </w:r>
      <w:r w:rsidRPr="00B3630A">
        <w:t xml:space="preserve"> </w:t>
      </w:r>
      <w:r w:rsidR="00C122A1" w:rsidRPr="00B3630A">
        <w:t>в</w:t>
      </w:r>
      <w:r w:rsidRPr="00B3630A">
        <w:t xml:space="preserve"> </w:t>
      </w:r>
      <w:r w:rsidR="00C122A1" w:rsidRPr="00B3630A">
        <w:t>целях повышения эффективности инвестиций</w:t>
      </w:r>
      <w:r>
        <w:t>;</w:t>
      </w:r>
    </w:p>
    <w:p w:rsidR="00B3630A" w:rsidRDefault="00B3630A" w:rsidP="00B3630A">
      <w:pPr>
        <w:ind w:firstLine="709"/>
      </w:pPr>
      <w:r>
        <w:t>5)</w:t>
      </w:r>
      <w:r w:rsidRPr="00B3630A">
        <w:t xml:space="preserve"> </w:t>
      </w:r>
      <w:r w:rsidR="00C122A1" w:rsidRPr="00B3630A">
        <w:t>привлечение субсидий</w:t>
      </w:r>
      <w:r w:rsidRPr="00B3630A">
        <w:t xml:space="preserve"> </w:t>
      </w:r>
      <w:r w:rsidR="00C122A1" w:rsidRPr="00B3630A">
        <w:t>и</w:t>
      </w:r>
      <w:r w:rsidRPr="00B3630A">
        <w:t xml:space="preserve"> </w:t>
      </w:r>
      <w:r w:rsidR="00C122A1" w:rsidRPr="00B3630A">
        <w:t>льготных</w:t>
      </w:r>
      <w:r w:rsidRPr="00B3630A">
        <w:t xml:space="preserve"> </w:t>
      </w:r>
      <w:r w:rsidR="00C122A1" w:rsidRPr="00B3630A">
        <w:t>кредитов</w:t>
      </w:r>
      <w:r w:rsidRPr="00B3630A">
        <w:t xml:space="preserve"> </w:t>
      </w:r>
      <w:r w:rsidR="00C122A1" w:rsidRPr="00B3630A">
        <w:t>международных</w:t>
      </w:r>
      <w:r w:rsidRPr="00B3630A">
        <w:t xml:space="preserve"> </w:t>
      </w:r>
      <w:r w:rsidR="00C122A1" w:rsidRPr="00B3630A">
        <w:t>и иностранных организаций и банков</w:t>
      </w:r>
      <w:r w:rsidRPr="00B3630A">
        <w:t>.</w:t>
      </w:r>
      <w:r>
        <w:t xml:space="preserve"> (</w:t>
      </w:r>
      <w:r w:rsidR="00C122A1" w:rsidRPr="00B3630A">
        <w:t>41</w:t>
      </w:r>
      <w:r w:rsidRPr="00B3630A">
        <w:t xml:space="preserve">; </w:t>
      </w:r>
      <w:r w:rsidR="00C122A1" w:rsidRPr="00B3630A">
        <w:t>С</w:t>
      </w:r>
      <w:r>
        <w:t>.3</w:t>
      </w:r>
      <w:r w:rsidR="00C122A1" w:rsidRPr="00B3630A">
        <w:t>46</w:t>
      </w:r>
      <w:r w:rsidRPr="00B3630A">
        <w:t>)</w:t>
      </w:r>
    </w:p>
    <w:p w:rsidR="00B3630A" w:rsidRDefault="00C122A1" w:rsidP="00B3630A">
      <w:pPr>
        <w:ind w:firstLine="709"/>
      </w:pPr>
      <w:r w:rsidRPr="00B3630A">
        <w:t>Основной</w:t>
      </w:r>
      <w:r w:rsidR="00B3630A" w:rsidRPr="00B3630A">
        <w:t xml:space="preserve"> </w:t>
      </w:r>
      <w:r w:rsidRPr="00B3630A">
        <w:t>критерий эффективности кредитной политики</w:t>
      </w:r>
      <w:r w:rsidR="00B3630A" w:rsidRPr="00B3630A">
        <w:t xml:space="preserve"> - </w:t>
      </w:r>
      <w:r w:rsidRPr="00B3630A">
        <w:t>это рост доходности по основной деятельности компании, либо в следствие увеличения объемов продаж</w:t>
      </w:r>
      <w:r w:rsidR="00B3630A">
        <w:t xml:space="preserve"> (</w:t>
      </w:r>
      <w:r w:rsidRPr="00B3630A">
        <w:t>что будет происходить при либерализации кредитования</w:t>
      </w:r>
      <w:r w:rsidR="00B3630A" w:rsidRPr="00B3630A">
        <w:t>),</w:t>
      </w:r>
      <w:r w:rsidRPr="00B3630A">
        <w:t xml:space="preserve"> либо за счет ускорения оборачиваемости дебиторской задолженности</w:t>
      </w:r>
      <w:r w:rsidR="00B3630A">
        <w:t xml:space="preserve"> (</w:t>
      </w:r>
      <w:r w:rsidRPr="00B3630A">
        <w:t>чему способствует ужесточение кредитной политики</w:t>
      </w:r>
      <w:r w:rsidR="00B3630A" w:rsidRPr="00B3630A">
        <w:t xml:space="preserve">). </w:t>
      </w:r>
      <w:r w:rsidRPr="00B3630A">
        <w:t>Найти оптимальную точку в коммерческом кредитовании помогает использование предельного анализа, формальный язык которого строго определяет желаемое равновесие в объемах и сроках предоставления отсрочки платежа</w:t>
      </w:r>
      <w:r w:rsidR="00B3630A" w:rsidRPr="00B3630A">
        <w:t xml:space="preserve">: </w:t>
      </w:r>
      <w:r w:rsidRPr="00B3630A">
        <w:t>либерализация кредитной политики уместна до тех пор,</w:t>
      </w:r>
      <w:r w:rsidR="00B3630A">
        <w:t xml:space="preserve"> "</w:t>
      </w:r>
      <w:r w:rsidRPr="00B3630A">
        <w:t>пока дополнительные выгоды от увеличения объема реализации не сравняются с дополнительными издержками по предоставляемому кредиту</w:t>
      </w:r>
      <w:r w:rsidR="00B3630A">
        <w:t>".</w:t>
      </w:r>
    </w:p>
    <w:p w:rsidR="00B3630A" w:rsidRDefault="00C122A1" w:rsidP="00B3630A">
      <w:pPr>
        <w:ind w:firstLine="709"/>
      </w:pPr>
      <w:r w:rsidRPr="00B3630A">
        <w:t>Инструменты кредитной политики представляют собой как шаблоны для оценки потенциальных дебиторов, так и регламент или процедуры работы соответствующей службы</w:t>
      </w:r>
      <w:r w:rsidR="00B3630A" w:rsidRPr="00B3630A">
        <w:t xml:space="preserve">. </w:t>
      </w:r>
      <w:r w:rsidRPr="00B3630A">
        <w:t>К основным инструментам относятся</w:t>
      </w:r>
      <w:r w:rsidR="00B3630A" w:rsidRPr="00B3630A">
        <w:t xml:space="preserve">: </w:t>
      </w:r>
      <w:r w:rsidRPr="00B3630A">
        <w:t>метод оценки кредитной истории и метод определения оптимального срока, которые дополняют друг друга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 объектам проведения политика управления финансовой деятельностью предприятия подразделяется на управление активами и пассивами</w:t>
      </w:r>
      <w:r w:rsidR="00B3630A" w:rsidRPr="00B3630A">
        <w:t xml:space="preserve">. </w:t>
      </w:r>
      <w:r w:rsidRPr="00B3630A">
        <w:t>Важнейшие составные части активов основные и оборотные, пассивов</w:t>
      </w:r>
      <w:r w:rsidR="00B3630A" w:rsidRPr="00B3630A">
        <w:t xml:space="preserve"> - </w:t>
      </w:r>
      <w:r w:rsidRPr="00B3630A">
        <w:t>собственные и заемные источники финансирования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Целевой установкой политики управления оборотными активами являются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определение объема и структуры оборотных активов,</w:t>
      </w:r>
    </w:p>
    <w:p w:rsidR="00B3630A" w:rsidRDefault="00C122A1" w:rsidP="00B3630A">
      <w:pPr>
        <w:ind w:firstLine="709"/>
      </w:pPr>
      <w:r w:rsidRPr="00B3630A">
        <w:t>определение источников их покрытия,</w:t>
      </w:r>
    </w:p>
    <w:p w:rsidR="00B3630A" w:rsidRDefault="00C122A1" w:rsidP="00B3630A">
      <w:pPr>
        <w:ind w:firstLine="709"/>
      </w:pPr>
      <w:r w:rsidRPr="00B3630A">
        <w:t>определение соотношения между источниками покрытия, достаточного для обеспечения долгосрочной производственной и эффективной финансовой деятельности предприятия,</w:t>
      </w:r>
    </w:p>
    <w:p w:rsidR="00B3630A" w:rsidRDefault="00C122A1" w:rsidP="00B3630A">
      <w:pPr>
        <w:ind w:firstLine="709"/>
      </w:pPr>
      <w:r w:rsidRPr="00B3630A">
        <w:t>поддержание оборотных средств в размере, оптимизирующем управление текущей деятельности и, в частности, поддержание определенного уровня ликвидности оборотных активов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Основной целью управления оборотным капиталом является достижение компромисса между ликвидностью, доходностью и оборачиваемостью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 недостатке внутренних источников финансирования инвестиций предприятия привлекают заемные средства</w:t>
      </w:r>
      <w:r w:rsidR="00B3630A" w:rsidRPr="00B3630A">
        <w:t xml:space="preserve">. </w:t>
      </w:r>
      <w:r w:rsidRPr="00B3630A">
        <w:t xml:space="preserve">Заемный капитал </w:t>
      </w:r>
      <w:r w:rsidR="00B3630A">
        <w:t>-</w:t>
      </w:r>
      <w:r w:rsidRPr="00B3630A">
        <w:t xml:space="preserve"> это часть капитала, используемая хозяйствующим субъектом, не принадлежащая ему, но привлеченная на основе банковского, коммерческого кредита или эмиссионного займа, совокупность денежных средств и другого имущества</w:t>
      </w:r>
      <w:r w:rsidR="00B3630A">
        <w:t xml:space="preserve"> (</w:t>
      </w:r>
      <w:r w:rsidRPr="00B3630A">
        <w:t>товарных, материальных и нематериальных активов</w:t>
      </w:r>
      <w:r w:rsidR="00B3630A" w:rsidRPr="00B3630A">
        <w:t>),</w:t>
      </w:r>
      <w:r w:rsidRPr="00B3630A">
        <w:t xml:space="preserve"> привлекаемых предприятием на основе возвратности</w:t>
      </w:r>
      <w:r w:rsidR="00B3630A" w:rsidRPr="00B3630A">
        <w:t xml:space="preserve">. </w:t>
      </w:r>
      <w:r w:rsidRPr="00B3630A">
        <w:t xml:space="preserve">Иными словами, можно отметить, что заемный капитал </w:t>
      </w:r>
      <w:r w:rsidR="00B3630A">
        <w:t>-</w:t>
      </w:r>
      <w:r w:rsidRPr="00B3630A">
        <w:t xml:space="preserve"> это совокупность заемных средств, приносящих предприятию прибыль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Заемные средства могут быть оформлены в виде договоров кредита и займа, а также в виде товарного и коммерческого кредита</w:t>
      </w:r>
      <w:r w:rsidR="00B3630A" w:rsidRPr="00B3630A">
        <w:t xml:space="preserve">. </w:t>
      </w:r>
      <w:r w:rsidRPr="00B3630A">
        <w:t>Определение величины заемного капитала и его структуры является важнейшим элементом финансовой политики предприятия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Различают следующие виды финансовой политики в области управления оборотными активами</w:t>
      </w:r>
      <w:r w:rsidR="00B3630A" w:rsidRPr="00B3630A">
        <w:t xml:space="preserve">: </w:t>
      </w:r>
      <w:r w:rsidRPr="00B3630A">
        <w:t>агрессивную, консервативную, умеренную и идеальную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 агрессивной политике предприятие финансирует оборотные активы</w:t>
      </w:r>
      <w:r w:rsidR="00B3630A">
        <w:t xml:space="preserve"> (</w:t>
      </w:r>
      <w:r w:rsidRPr="00B3630A">
        <w:t>либо их подавляющую часть</w:t>
      </w:r>
      <w:r w:rsidR="00B3630A" w:rsidRPr="00B3630A">
        <w:t xml:space="preserve">) </w:t>
      </w:r>
      <w:r w:rsidRPr="00B3630A">
        <w:t>краткосрочными заемными средствами</w:t>
      </w:r>
      <w:r w:rsidR="00B3630A" w:rsidRPr="00B3630A">
        <w:t xml:space="preserve">. </w:t>
      </w:r>
      <w:r w:rsidRPr="00B3630A">
        <w:t>Внеоборотные активы финансируются за счет собственного и долгосрочного заемного капитала</w:t>
      </w:r>
      <w:r w:rsidR="00B3630A" w:rsidRPr="00B3630A">
        <w:t xml:space="preserve">. </w:t>
      </w:r>
      <w:r w:rsidRPr="00B3630A">
        <w:t>Таким образом, достигается максимальная рентабельность собственного капитала</w:t>
      </w:r>
      <w:r w:rsidR="00B3630A" w:rsidRPr="00B3630A">
        <w:t xml:space="preserve">. </w:t>
      </w:r>
      <w:r w:rsidRPr="00B3630A">
        <w:t>Агрессивная политика рискованна, так как предполагает минимизацию страховых резервов, что может привести к крупным финансовым потерям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 консервативной политике финансирования активов за счет собственного и долгосрочного заемного капитала финансируются не только внеоборотные активы, но и постоянная</w:t>
      </w:r>
      <w:r w:rsidR="00B3630A">
        <w:t xml:space="preserve"> (</w:t>
      </w:r>
      <w:r w:rsidRPr="00B3630A">
        <w:t>неснижаемая</w:t>
      </w:r>
      <w:r w:rsidR="00B3630A" w:rsidRPr="00B3630A">
        <w:t xml:space="preserve">) </w:t>
      </w:r>
      <w:r w:rsidRPr="00B3630A">
        <w:t>часть оборотных активов, а также часть переменных активов, возрастающих в ходе сезонных колебаний деятельности предприятия</w:t>
      </w:r>
      <w:r w:rsidR="00B3630A" w:rsidRPr="00B3630A">
        <w:t xml:space="preserve">. </w:t>
      </w:r>
      <w:r w:rsidRPr="00B3630A">
        <w:t>Консервативная политика предполагает наличие достаточно больших резервов</w:t>
      </w:r>
      <w:r w:rsidR="00B3630A" w:rsidRPr="00B3630A">
        <w:t xml:space="preserve">. </w:t>
      </w:r>
      <w:r w:rsidRPr="00B3630A">
        <w:t>Ее недостатком является снижение эффективности собственного капитала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Умеренная политика предполагает собственный и заемный капиталы в качестве источников финансирования внеоборотных и значительной доли</w:t>
      </w:r>
      <w:r w:rsidR="00B3630A">
        <w:t xml:space="preserve"> (</w:t>
      </w:r>
      <w:r w:rsidRPr="00B3630A">
        <w:t>или всей</w:t>
      </w:r>
      <w:r w:rsidR="00B3630A" w:rsidRPr="00B3630A">
        <w:t xml:space="preserve">) </w:t>
      </w:r>
      <w:r w:rsidRPr="00B3630A">
        <w:t>постоянной части оборотных активов</w:t>
      </w:r>
      <w:r w:rsidR="00B3630A" w:rsidRPr="00B3630A">
        <w:t xml:space="preserve">. </w:t>
      </w:r>
      <w:r w:rsidRPr="00B3630A">
        <w:t>И только переменные активы</w:t>
      </w:r>
      <w:r w:rsidR="00B3630A">
        <w:t xml:space="preserve"> (</w:t>
      </w:r>
      <w:r w:rsidRPr="00B3630A">
        <w:t>или их подавляющая часть</w:t>
      </w:r>
      <w:r w:rsidR="00B3630A" w:rsidRPr="00B3630A">
        <w:t xml:space="preserve">) </w:t>
      </w:r>
      <w:r w:rsidRPr="00B3630A">
        <w:t>финансируются за счет краткосрочных заемных средств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 xml:space="preserve">Идеальная политика </w:t>
      </w:r>
      <w:r w:rsidR="00B3630A">
        <w:t>-</w:t>
      </w:r>
      <w:r w:rsidRPr="00B3630A">
        <w:t xml:space="preserve"> это оптимальная, научно обоснованная политика финансирования, учитывающая массу факторов</w:t>
      </w:r>
      <w:r w:rsidR="00B3630A">
        <w:t xml:space="preserve"> (</w:t>
      </w:r>
      <w:r w:rsidRPr="00B3630A">
        <w:t xml:space="preserve">финансовое положение, технико-экономические особенности предприятия, этап его развития и </w:t>
      </w:r>
      <w:r w:rsidR="00B3630A">
        <w:t>т.п.)</w:t>
      </w:r>
      <w:r w:rsidR="00B3630A" w:rsidRPr="00B3630A">
        <w:t>,</w:t>
      </w:r>
      <w:r w:rsidRPr="00B3630A">
        <w:t xml:space="preserve"> гибко реагирующая на их изменения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 периоду охвата в планировании и сроку проведения политика управления финансовой деятельностью предприятия подразделяется на</w:t>
      </w:r>
      <w:r w:rsidR="00B3630A" w:rsidRPr="00B3630A">
        <w:t xml:space="preserve">: </w:t>
      </w:r>
      <w:r w:rsidRPr="00B3630A">
        <w:t>оперативную, текущую и долгосрочную</w:t>
      </w:r>
      <w:r w:rsidR="00B3630A" w:rsidRPr="00B3630A">
        <w:t xml:space="preserve">. </w:t>
      </w:r>
      <w:r w:rsidRPr="00B3630A">
        <w:t>Оперативное управление финансовой деятельностью предприятия охватывает такие периоды как дни, недели, месяц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Текущая политика выступает как краткосрочная финансовая политика, проводимая поквартально в пределах года</w:t>
      </w:r>
      <w:r w:rsidR="00B3630A" w:rsidRPr="00B3630A">
        <w:t xml:space="preserve">. </w:t>
      </w:r>
      <w:r w:rsidRPr="00B3630A">
        <w:t>Она предполагает практическую реализацию финансовой тактики предприятия</w:t>
      </w:r>
      <w:r w:rsidR="00B3630A" w:rsidRPr="00B3630A">
        <w:t xml:space="preserve">. </w:t>
      </w:r>
      <w:r w:rsidRPr="00B3630A">
        <w:t>Последнюю не следует отождествлять с самой краткосрочной финансовой политикой</w:t>
      </w:r>
      <w:r w:rsidR="00B3630A" w:rsidRPr="00B3630A">
        <w:t xml:space="preserve">. </w:t>
      </w:r>
      <w:r w:rsidRPr="00B3630A">
        <w:t>Тактика разрабатывается и принимается на вооружение</w:t>
      </w:r>
      <w:r w:rsidR="00B3630A" w:rsidRPr="00B3630A">
        <w:t xml:space="preserve">. </w:t>
      </w:r>
      <w:r w:rsidRPr="00B3630A">
        <w:t>Практически реализуется она через проведение текущей и оперативной финансовой политики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Тактика не есть единственный компонент краткосрочной финансовой политики предприятия</w:t>
      </w:r>
      <w:r w:rsidR="00B3630A" w:rsidRPr="00B3630A">
        <w:t xml:space="preserve">. </w:t>
      </w:r>
      <w:r w:rsidRPr="00B3630A">
        <w:t>В ее составе всегда есть внетактический элемент, связанный с новым для предприятия способом зарабатывания, или экономии в денежных расходах финансовых ресурсов</w:t>
      </w:r>
      <w:r w:rsidR="00B3630A" w:rsidRPr="00B3630A">
        <w:t xml:space="preserve">. </w:t>
      </w:r>
      <w:r w:rsidRPr="00B3630A">
        <w:t>Кроме того, тактика почти всегда переплетается со стратегией, реализуемой через проведение долгосрочной финансовой политики</w:t>
      </w:r>
      <w:r w:rsidR="00B3630A" w:rsidRPr="00B3630A">
        <w:t xml:space="preserve">. </w:t>
      </w:r>
      <w:r w:rsidRPr="00B3630A">
        <w:t>Таким образом, тактика и стратегия первичны, проведение текущей и долгосрочной политики управления финансовой деятельностью вторичны</w:t>
      </w:r>
      <w:r w:rsidR="00B3630A" w:rsidRPr="00B3630A">
        <w:t xml:space="preserve">. </w:t>
      </w:r>
      <w:r w:rsidRPr="00B3630A">
        <w:t>Долгосрочная финансовая политика находит прямое воплощение не только в текущей, но даже в оперативной финансовой деятельности</w:t>
      </w:r>
      <w:r w:rsidR="00B3630A" w:rsidRPr="00B3630A">
        <w:t xml:space="preserve">. </w:t>
      </w:r>
      <w:r w:rsidRPr="00B3630A">
        <w:t xml:space="preserve">Например, по определенным причинам принята жесткая установка, что предприятие в принципе не производит какие </w:t>
      </w:r>
      <w:r w:rsidR="00B3630A">
        <w:t>-</w:t>
      </w:r>
      <w:r w:rsidRPr="00B3630A">
        <w:t xml:space="preserve"> либо финансовые операции, или не рассчитывается в каком </w:t>
      </w:r>
      <w:r w:rsidR="00B3630A">
        <w:t>-</w:t>
      </w:r>
      <w:r w:rsidRPr="00B3630A">
        <w:t xml:space="preserve"> либо порядке, не платит комиссионные вознаграждения посредникам и </w:t>
      </w:r>
      <w:r w:rsidR="00B3630A">
        <w:t>т.п.</w:t>
      </w:r>
      <w:r w:rsidR="00B3630A" w:rsidRPr="00B3630A">
        <w:t xml:space="preserve"> </w:t>
      </w:r>
      <w:r w:rsidRPr="00B3630A">
        <w:t>Так, долгосрочная политика управления финансовой деятельностью непосредственно входит в оперативную финансовую работу предприятия, в ходе которой принятые стратегические установки выполняются неукоснительно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Во взаимодействии с юридическими лицами</w:t>
      </w:r>
      <w:r w:rsidR="00B3630A" w:rsidRPr="00B3630A">
        <w:t xml:space="preserve"> - </w:t>
      </w:r>
      <w:r w:rsidRPr="00B3630A">
        <w:t>представителями и проводниками политики государства предприятия</w:t>
      </w:r>
      <w:r w:rsidR="00B3630A">
        <w:t xml:space="preserve"> (</w:t>
      </w:r>
      <w:r w:rsidRPr="00B3630A">
        <w:t>организации</w:t>
      </w:r>
      <w:r w:rsidR="00B3630A" w:rsidRPr="00B3630A">
        <w:t xml:space="preserve">) </w:t>
      </w:r>
      <w:r w:rsidRPr="00B3630A">
        <w:t>учитывают в своей финансовой деятельности принятые установки но работе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с центральными экономическими органами и подразделениями их системы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региональными органами административно-хозяйственного</w:t>
      </w:r>
      <w:r w:rsidR="00B3630A" w:rsidRPr="00B3630A">
        <w:t xml:space="preserve"> </w:t>
      </w:r>
      <w:r w:rsidRPr="00B3630A">
        <w:t>управления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с местными и муниципальными органами власти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министерствами, комитетами, фондами, корпорациями, службами, агентствами, осуществляющими функции управления хозяйством в государстве от имени государства, или по его поручению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 стадиям процесса воспроизводства политика управления финансовой деятельностью делится на политику в области</w:t>
      </w:r>
      <w:r w:rsidR="00B3630A" w:rsidRPr="00B3630A">
        <w:t xml:space="preserve">: </w:t>
      </w:r>
      <w:r w:rsidRPr="00B3630A">
        <w:t>производства, распределения, обмена и потребления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По отраслевому признаку и видам деятельности предприятия</w:t>
      </w:r>
      <w:r w:rsidR="00B3630A">
        <w:t xml:space="preserve"> (</w:t>
      </w:r>
      <w:r w:rsidRPr="00B3630A">
        <w:t>организации</w:t>
      </w:r>
      <w:r w:rsidR="00B3630A" w:rsidRPr="00B3630A">
        <w:t xml:space="preserve">) </w:t>
      </w:r>
      <w:r w:rsidRPr="00B3630A">
        <w:t>политика управления финансовой деятельностью выступает как</w:t>
      </w:r>
      <w:r w:rsidR="00B3630A" w:rsidRPr="00B3630A">
        <w:t xml:space="preserve">: </w:t>
      </w:r>
      <w:r w:rsidRPr="00B3630A">
        <w:t>промышленная, торговая, сельскохозяйственная, инвестиционная, транспортная, в области потребительского рынка, включая бытовое обслуживание и предоставление населению жилищных и коммунальных услуг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Таким образом, классификация финансовой политики осуществляется по основным направлениям, отражающим ее сущность</w:t>
      </w:r>
      <w:r w:rsidR="00B3630A">
        <w:t xml:space="preserve"> (</w:t>
      </w:r>
      <w:r w:rsidRPr="00B3630A">
        <w:t>реформирование и стабилизация финансовых отношений</w:t>
      </w:r>
      <w:r w:rsidR="00B3630A" w:rsidRPr="00B3630A">
        <w:t xml:space="preserve">; </w:t>
      </w:r>
      <w:r w:rsidRPr="00B3630A">
        <w:t>финансовое оздоровления</w:t>
      </w:r>
      <w:r w:rsidR="00B3630A" w:rsidRPr="00B3630A">
        <w:t xml:space="preserve">); </w:t>
      </w:r>
      <w:r w:rsidRPr="00B3630A">
        <w:t>по элементному составу</w:t>
      </w:r>
      <w:r w:rsidR="00B3630A">
        <w:t xml:space="preserve"> (</w:t>
      </w:r>
      <w:r w:rsidRPr="00B3630A">
        <w:t>бюджетная, внебюджетная, политика в области контрактных расчетов и других платежей</w:t>
      </w:r>
      <w:r w:rsidR="00B3630A" w:rsidRPr="00B3630A">
        <w:t xml:space="preserve">; </w:t>
      </w:r>
      <w:r w:rsidRPr="00B3630A">
        <w:t>политика финансирования текущих расходов</w:t>
      </w:r>
      <w:r w:rsidR="00B3630A" w:rsidRPr="00B3630A">
        <w:t xml:space="preserve">; </w:t>
      </w:r>
      <w:r w:rsidRPr="00B3630A">
        <w:t>учетно-финансовую политика</w:t>
      </w:r>
      <w:r w:rsidR="00B3630A" w:rsidRPr="00B3630A">
        <w:t xml:space="preserve">); </w:t>
      </w:r>
      <w:r w:rsidRPr="00B3630A">
        <w:t>по стадиям процесса воспроизводства</w:t>
      </w:r>
      <w:r w:rsidR="00B3630A">
        <w:t xml:space="preserve"> (</w:t>
      </w:r>
      <w:r w:rsidRPr="00B3630A">
        <w:t>политика в области производства, распределения, обмена и потребления</w:t>
      </w:r>
      <w:r w:rsidR="00B3630A" w:rsidRPr="00B3630A">
        <w:t xml:space="preserve">); </w:t>
      </w:r>
      <w:r w:rsidRPr="00B3630A">
        <w:t>по отраслевому признаку и видам деятельности предприятия</w:t>
      </w:r>
      <w:r w:rsidR="00B3630A">
        <w:t xml:space="preserve"> (</w:t>
      </w:r>
      <w:r w:rsidRPr="00B3630A">
        <w:t>промышленная, торговая, сельскохозяйственная, инвестиционная, транспортная, в области потребительского рынка, включая бытовое обслуживание и предоставление населению жилищных и коммунальных услуг</w:t>
      </w:r>
      <w:r w:rsidR="00B3630A" w:rsidRPr="00B3630A">
        <w:t>).</w:t>
      </w:r>
    </w:p>
    <w:p w:rsidR="00B3630A" w:rsidRDefault="00B3630A" w:rsidP="00B3630A">
      <w:pPr>
        <w:ind w:firstLine="709"/>
        <w:rPr>
          <w:b/>
          <w:bCs/>
        </w:rPr>
      </w:pPr>
    </w:p>
    <w:p w:rsidR="00B3630A" w:rsidRPr="00B3630A" w:rsidRDefault="00B3630A" w:rsidP="00B3630A">
      <w:pPr>
        <w:pStyle w:val="2"/>
      </w:pPr>
      <w:bookmarkStart w:id="4" w:name="_Toc256848613"/>
      <w:r>
        <w:t xml:space="preserve">1.3 </w:t>
      </w:r>
      <w:r w:rsidR="00302F5E" w:rsidRPr="00B3630A">
        <w:t>Методы формирования финансовой политики предприятия</w:t>
      </w:r>
      <w:bookmarkEnd w:id="4"/>
    </w:p>
    <w:p w:rsidR="00B3630A" w:rsidRDefault="00B3630A" w:rsidP="00B3630A">
      <w:pPr>
        <w:ind w:firstLine="709"/>
      </w:pPr>
    </w:p>
    <w:p w:rsidR="00B3630A" w:rsidRDefault="00C122A1" w:rsidP="00B3630A">
      <w:pPr>
        <w:ind w:firstLine="709"/>
      </w:pPr>
      <w:r w:rsidRPr="00B3630A">
        <w:t>При формировании финансовой политики предприятия используются следующие методы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Анализ</w:t>
      </w:r>
      <w:r w:rsidR="00B3630A" w:rsidRPr="00B3630A">
        <w:t xml:space="preserve"> </w:t>
      </w:r>
      <w:r w:rsidRPr="00B3630A">
        <w:t>финансово-экономического</w:t>
      </w:r>
      <w:r w:rsidR="00B3630A" w:rsidRPr="00B3630A">
        <w:t xml:space="preserve"> </w:t>
      </w:r>
      <w:r w:rsidRPr="00B3630A">
        <w:t>состояния предприятия является базой, на</w:t>
      </w:r>
      <w:r w:rsidR="00B3630A" w:rsidRPr="00B3630A">
        <w:t xml:space="preserve"> </w:t>
      </w:r>
      <w:r w:rsidRPr="00B3630A">
        <w:t>которой</w:t>
      </w:r>
      <w:r w:rsidR="00B3630A" w:rsidRPr="00B3630A">
        <w:t xml:space="preserve"> </w:t>
      </w:r>
      <w:r w:rsidRPr="00B3630A">
        <w:t>строится</w:t>
      </w:r>
      <w:r w:rsidR="00B3630A" w:rsidRPr="00B3630A">
        <w:t xml:space="preserve"> </w:t>
      </w:r>
      <w:r w:rsidRPr="00B3630A">
        <w:t>разработка</w:t>
      </w:r>
      <w:r w:rsidR="00B3630A" w:rsidRPr="00B3630A">
        <w:t xml:space="preserve"> </w:t>
      </w:r>
      <w:r w:rsidRPr="00B3630A">
        <w:t>финансовой</w:t>
      </w:r>
      <w:r w:rsidR="00B3630A" w:rsidRPr="00B3630A">
        <w:t xml:space="preserve"> </w:t>
      </w:r>
      <w:r w:rsidRPr="00B3630A">
        <w:t>политики предприятия</w:t>
      </w:r>
      <w:r w:rsidR="00B3630A" w:rsidRPr="00B3630A">
        <w:t xml:space="preserve">. </w:t>
      </w:r>
      <w:r w:rsidRPr="00B3630A">
        <w:t>Анализ опирается на показатели квартальной и годовой бухгалтерской</w:t>
      </w:r>
      <w:r w:rsidR="00B3630A" w:rsidRPr="00B3630A">
        <w:t xml:space="preserve"> </w:t>
      </w:r>
      <w:r w:rsidRPr="00B3630A">
        <w:t>отчетности</w:t>
      </w:r>
      <w:r w:rsidR="00B3630A" w:rsidRPr="00B3630A">
        <w:t xml:space="preserve">. </w:t>
      </w:r>
      <w:r w:rsidRPr="00B3630A">
        <w:t>Предварительный</w:t>
      </w:r>
      <w:r w:rsidR="00B3630A" w:rsidRPr="00B3630A">
        <w:t xml:space="preserve"> </w:t>
      </w:r>
      <w:r w:rsidRPr="00B3630A">
        <w:t>анализ осуществляется перед</w:t>
      </w:r>
      <w:r w:rsidR="00B3630A" w:rsidRPr="00B3630A">
        <w:t xml:space="preserve"> </w:t>
      </w:r>
      <w:r w:rsidRPr="00B3630A">
        <w:t>составлением</w:t>
      </w:r>
      <w:r w:rsidR="00B3630A" w:rsidRPr="00B3630A">
        <w:t xml:space="preserve"> </w:t>
      </w:r>
      <w:r w:rsidRPr="00B3630A">
        <w:t>бухгалтерской и финансовой отчетности</w:t>
      </w:r>
      <w:r w:rsidR="00B3630A" w:rsidRPr="00B3630A">
        <w:t xml:space="preserve">, </w:t>
      </w:r>
      <w:r w:rsidRPr="00B3630A">
        <w:t>когда еще</w:t>
      </w:r>
      <w:r w:rsidR="00B3630A" w:rsidRPr="00B3630A">
        <w:t xml:space="preserve"> </w:t>
      </w:r>
      <w:r w:rsidRPr="00B3630A">
        <w:t>имеется возможность изменить ряд статей баланса</w:t>
      </w:r>
      <w:r w:rsidR="00B3630A" w:rsidRPr="00B3630A">
        <w:t xml:space="preserve">, </w:t>
      </w:r>
      <w:r w:rsidRPr="00B3630A">
        <w:t>а также для составления</w:t>
      </w:r>
      <w:r w:rsidR="00B3630A" w:rsidRPr="00B3630A">
        <w:t xml:space="preserve"> </w:t>
      </w:r>
      <w:r w:rsidRPr="00B3630A">
        <w:t>пояснительной</w:t>
      </w:r>
      <w:r w:rsidR="00B3630A" w:rsidRPr="00B3630A">
        <w:t xml:space="preserve"> </w:t>
      </w:r>
      <w:r w:rsidRPr="00B3630A">
        <w:t>записки к годовому отчету</w:t>
      </w:r>
      <w:r w:rsidR="00B3630A" w:rsidRPr="00B3630A">
        <w:t xml:space="preserve">. </w:t>
      </w:r>
      <w:r w:rsidRPr="00B3630A">
        <w:t>На основе данных итогового анализа финансово-экономического</w:t>
      </w:r>
      <w:r w:rsidR="00B3630A" w:rsidRPr="00B3630A">
        <w:t xml:space="preserve"> </w:t>
      </w:r>
      <w:r w:rsidRPr="00B3630A">
        <w:t>состояния осуществляется</w:t>
      </w:r>
      <w:r w:rsidR="00B3630A" w:rsidRPr="00B3630A">
        <w:t xml:space="preserve"> </w:t>
      </w:r>
      <w:r w:rsidRPr="00B3630A">
        <w:t>выработка</w:t>
      </w:r>
      <w:r w:rsidR="00B3630A" w:rsidRPr="00B3630A">
        <w:t xml:space="preserve"> </w:t>
      </w:r>
      <w:r w:rsidRPr="00B3630A">
        <w:t>почти</w:t>
      </w:r>
      <w:r w:rsidR="00B3630A" w:rsidRPr="00B3630A">
        <w:t xml:space="preserve"> </w:t>
      </w:r>
      <w:r w:rsidRPr="00B3630A">
        <w:t>всех</w:t>
      </w:r>
      <w:r w:rsidR="00B3630A" w:rsidRPr="00B3630A">
        <w:t xml:space="preserve"> </w:t>
      </w:r>
      <w:r w:rsidRPr="00B3630A">
        <w:t>направлений</w:t>
      </w:r>
      <w:r w:rsidR="00B3630A" w:rsidRPr="00B3630A">
        <w:t xml:space="preserve"> </w:t>
      </w:r>
      <w:r w:rsidRPr="00B3630A">
        <w:t>финансовой политики</w:t>
      </w:r>
      <w:r w:rsidR="00B3630A" w:rsidRPr="00B3630A">
        <w:t xml:space="preserve"> </w:t>
      </w:r>
      <w:r w:rsidRPr="00B3630A">
        <w:t>предприятия,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от</w:t>
      </w:r>
      <w:r w:rsidR="00B3630A" w:rsidRPr="00B3630A">
        <w:t xml:space="preserve"> </w:t>
      </w:r>
      <w:r w:rsidRPr="00B3630A">
        <w:t>того,</w:t>
      </w:r>
      <w:r w:rsidR="00B3630A" w:rsidRPr="00B3630A">
        <w:t xml:space="preserve"> </w:t>
      </w:r>
      <w:r w:rsidRPr="00B3630A">
        <w:t>насколько</w:t>
      </w:r>
      <w:r w:rsidR="00B3630A" w:rsidRPr="00B3630A">
        <w:t xml:space="preserve"> </w:t>
      </w:r>
      <w:r w:rsidRPr="00B3630A">
        <w:t>качественно</w:t>
      </w:r>
      <w:r w:rsidR="00B3630A" w:rsidRPr="00B3630A">
        <w:t xml:space="preserve"> </w:t>
      </w:r>
      <w:r w:rsidRPr="00B3630A">
        <w:t>он проведен,</w:t>
      </w:r>
      <w:r w:rsidR="00B3630A" w:rsidRPr="00B3630A">
        <w:t xml:space="preserve"> </w:t>
      </w:r>
      <w:r w:rsidRPr="00B3630A">
        <w:t>зависит</w:t>
      </w:r>
      <w:r w:rsidR="00B3630A" w:rsidRPr="00B3630A">
        <w:t xml:space="preserve"> </w:t>
      </w:r>
      <w:r w:rsidRPr="00B3630A">
        <w:t>эффективность</w:t>
      </w:r>
      <w:r w:rsidR="00B3630A" w:rsidRPr="00B3630A">
        <w:t xml:space="preserve"> </w:t>
      </w:r>
      <w:r w:rsidRPr="00B3630A">
        <w:t>принимаемых</w:t>
      </w:r>
      <w:r w:rsidR="00B3630A" w:rsidRPr="00B3630A">
        <w:t xml:space="preserve"> </w:t>
      </w:r>
      <w:r w:rsidRPr="00B3630A">
        <w:t>управленческих решений</w:t>
      </w:r>
      <w:r w:rsidR="00B3630A" w:rsidRPr="00B3630A">
        <w:t xml:space="preserve">. </w:t>
      </w:r>
      <w:r w:rsidRPr="00B3630A">
        <w:t>Качество самого финансового анализа зависит</w:t>
      </w:r>
      <w:r w:rsidR="00B3630A" w:rsidRPr="00B3630A">
        <w:t xml:space="preserve"> </w:t>
      </w:r>
      <w:r w:rsidRPr="00B3630A">
        <w:t>от</w:t>
      </w:r>
      <w:r w:rsidR="00B3630A" w:rsidRPr="00B3630A">
        <w:t xml:space="preserve"> </w:t>
      </w:r>
      <w:r w:rsidRPr="00B3630A">
        <w:t>применяемой</w:t>
      </w:r>
      <w:r w:rsidR="00B3630A" w:rsidRPr="00B3630A">
        <w:t xml:space="preserve"> </w:t>
      </w:r>
      <w:r w:rsidRPr="00B3630A">
        <w:t>методики,</w:t>
      </w:r>
      <w:r w:rsidR="00B3630A" w:rsidRPr="00B3630A">
        <w:t xml:space="preserve"> </w:t>
      </w:r>
      <w:r w:rsidRPr="00B3630A">
        <w:t>достоверности</w:t>
      </w:r>
      <w:r w:rsidR="00B3630A" w:rsidRPr="00B3630A">
        <w:t xml:space="preserve"> </w:t>
      </w:r>
      <w:r w:rsidRPr="00B3630A">
        <w:t>данных</w:t>
      </w:r>
      <w:r w:rsidR="00B3630A" w:rsidRPr="00B3630A">
        <w:t xml:space="preserve"> </w:t>
      </w:r>
      <w:r w:rsidRPr="00B3630A">
        <w:t>бухгалтерской отчетности,</w:t>
      </w:r>
      <w:r w:rsidR="00B3630A" w:rsidRPr="00B3630A">
        <w:t xml:space="preserve"> </w:t>
      </w:r>
      <w:r w:rsidRPr="00B3630A">
        <w:t>а</w:t>
      </w:r>
      <w:r w:rsidR="00B3630A" w:rsidRPr="00B3630A">
        <w:t xml:space="preserve"> </w:t>
      </w:r>
      <w:r w:rsidRPr="00B3630A">
        <w:t>также</w:t>
      </w:r>
      <w:r w:rsidR="00B3630A" w:rsidRPr="00B3630A">
        <w:t xml:space="preserve"> </w:t>
      </w:r>
      <w:r w:rsidRPr="00B3630A">
        <w:t>от</w:t>
      </w:r>
      <w:r w:rsidR="00B3630A" w:rsidRPr="00B3630A">
        <w:t xml:space="preserve"> </w:t>
      </w:r>
      <w:r w:rsidRPr="00B3630A">
        <w:t>компетентности</w:t>
      </w:r>
      <w:r w:rsidR="00B3630A" w:rsidRPr="00B3630A">
        <w:t xml:space="preserve"> </w:t>
      </w:r>
      <w:r w:rsidRPr="00B3630A">
        <w:t>лица,</w:t>
      </w:r>
      <w:r w:rsidR="00B3630A" w:rsidRPr="00B3630A">
        <w:t xml:space="preserve"> </w:t>
      </w:r>
      <w:r w:rsidRPr="00B3630A">
        <w:t>принимающего управленческое решение в области финансовой политики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Основными компонентами финансово-экономического анализа деятельности предприятия являются</w:t>
      </w:r>
      <w:r w:rsidR="00B3630A" w:rsidRPr="00B3630A">
        <w:t xml:space="preserve">: </w:t>
      </w:r>
      <w:r w:rsidRPr="00B3630A">
        <w:t>анализ бухгалтерской отчетности</w:t>
      </w:r>
      <w:r w:rsidR="00B3630A" w:rsidRPr="00B3630A">
        <w:t xml:space="preserve">; </w:t>
      </w:r>
      <w:r w:rsidRPr="00B3630A">
        <w:t>горизонтальный анализ</w:t>
      </w:r>
      <w:r w:rsidR="00B3630A" w:rsidRPr="00B3630A">
        <w:t xml:space="preserve">; </w:t>
      </w:r>
      <w:r w:rsidRPr="00B3630A">
        <w:t>вертикальный анализ</w:t>
      </w:r>
      <w:r w:rsidR="00B3630A" w:rsidRPr="00B3630A">
        <w:t xml:space="preserve">; </w:t>
      </w:r>
      <w:r w:rsidRPr="00B3630A">
        <w:t>трендовый анализ</w:t>
      </w:r>
      <w:r w:rsidR="00B3630A" w:rsidRPr="00B3630A">
        <w:t xml:space="preserve">; </w:t>
      </w:r>
      <w:r w:rsidRPr="00B3630A">
        <w:t>расчет финансовых коэффициентов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Некоторые показатели</w:t>
      </w:r>
      <w:r w:rsidR="00B3630A" w:rsidRPr="00B3630A">
        <w:t xml:space="preserve">, </w:t>
      </w:r>
      <w:r w:rsidRPr="00B3630A">
        <w:t>рекомендуемые</w:t>
      </w:r>
      <w:r w:rsidR="00B3630A" w:rsidRPr="00B3630A">
        <w:t xml:space="preserve"> </w:t>
      </w:r>
      <w:r w:rsidRPr="00B3630A">
        <w:t>для аналитической работы</w:t>
      </w:r>
      <w:r w:rsidR="00B3630A">
        <w:t xml:space="preserve"> (</w:t>
      </w:r>
      <w:r w:rsidRPr="00B3630A">
        <w:t>для разработки финансовой политики особое</w:t>
      </w:r>
      <w:r w:rsidR="00B3630A" w:rsidRPr="00B3630A">
        <w:t xml:space="preserve"> </w:t>
      </w:r>
      <w:r w:rsidRPr="00B3630A">
        <w:t>значение</w:t>
      </w:r>
      <w:r w:rsidR="00B3630A" w:rsidRPr="00B3630A">
        <w:t xml:space="preserve"> </w:t>
      </w:r>
      <w:r w:rsidRPr="00B3630A">
        <w:t>имеет</w:t>
      </w:r>
      <w:r w:rsidR="00B3630A" w:rsidRPr="00B3630A">
        <w:t xml:space="preserve"> </w:t>
      </w:r>
      <w:r w:rsidRPr="00B3630A">
        <w:t>выбор системы показателей</w:t>
      </w:r>
      <w:r w:rsidR="00B3630A" w:rsidRPr="00B3630A">
        <w:t xml:space="preserve">, </w:t>
      </w:r>
      <w:r w:rsidRPr="00B3630A">
        <w:t>поскольку</w:t>
      </w:r>
      <w:r w:rsidR="00B3630A" w:rsidRPr="00B3630A">
        <w:t xml:space="preserve"> </w:t>
      </w:r>
      <w:r w:rsidRPr="00B3630A">
        <w:t>они</w:t>
      </w:r>
      <w:r w:rsidR="00B3630A" w:rsidRPr="00B3630A">
        <w:t xml:space="preserve"> </w:t>
      </w:r>
      <w:r w:rsidRPr="00B3630A">
        <w:t>являются</w:t>
      </w:r>
      <w:r w:rsidR="00B3630A" w:rsidRPr="00B3630A">
        <w:t xml:space="preserve"> </w:t>
      </w:r>
      <w:r w:rsidRPr="00B3630A">
        <w:t>основой для оценки деятельности предприятия</w:t>
      </w:r>
      <w:r w:rsidR="00B3630A" w:rsidRPr="00B3630A">
        <w:t xml:space="preserve"> </w:t>
      </w:r>
      <w:r w:rsidRPr="00B3630A">
        <w:t>внешними</w:t>
      </w:r>
      <w:r w:rsidR="00B3630A" w:rsidRPr="00B3630A">
        <w:t xml:space="preserve"> </w:t>
      </w:r>
      <w:r w:rsidRPr="00B3630A">
        <w:t>пользователями</w:t>
      </w:r>
      <w:r w:rsidR="00B3630A" w:rsidRPr="00B3630A">
        <w:t xml:space="preserve"> </w:t>
      </w:r>
      <w:r w:rsidRPr="00B3630A">
        <w:t>отчетности, такими как</w:t>
      </w:r>
      <w:r w:rsidR="00B3630A" w:rsidRPr="00B3630A">
        <w:t xml:space="preserve"> </w:t>
      </w:r>
      <w:r w:rsidRPr="00B3630A">
        <w:t>инвесторы</w:t>
      </w:r>
      <w:r w:rsidR="00B3630A" w:rsidRPr="00B3630A">
        <w:t xml:space="preserve">, </w:t>
      </w:r>
      <w:r w:rsidRPr="00B3630A">
        <w:t>акционеры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кредиторы</w:t>
      </w:r>
      <w:r w:rsidR="00B3630A" w:rsidRPr="00B3630A">
        <w:t xml:space="preserve">), </w:t>
      </w:r>
      <w:r w:rsidRPr="00B3630A">
        <w:t>представлены</w:t>
      </w:r>
      <w:r w:rsidR="00B3630A" w:rsidRPr="00B3630A">
        <w:t xml:space="preserve"> </w:t>
      </w:r>
      <w:r w:rsidRPr="00B3630A">
        <w:t>в приложении 1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качестве примера осуществления выбора направлений финансовой политики на</w:t>
      </w:r>
      <w:r w:rsidR="00B3630A" w:rsidRPr="00B3630A">
        <w:t xml:space="preserve"> </w:t>
      </w:r>
      <w:r w:rsidRPr="00B3630A">
        <w:t>основе</w:t>
      </w:r>
      <w:r w:rsidR="00B3630A" w:rsidRPr="00B3630A">
        <w:t xml:space="preserve"> </w:t>
      </w:r>
      <w:r w:rsidRPr="00B3630A">
        <w:t>полученных</w:t>
      </w:r>
      <w:r w:rsidR="00B3630A" w:rsidRPr="00B3630A">
        <w:t xml:space="preserve"> </w:t>
      </w:r>
      <w:r w:rsidRPr="00B3630A">
        <w:t>результатов</w:t>
      </w:r>
      <w:r w:rsidR="00B3630A" w:rsidRPr="00B3630A">
        <w:t xml:space="preserve"> </w:t>
      </w:r>
      <w:r w:rsidRPr="00B3630A">
        <w:t>финансово-экономического анализа</w:t>
      </w:r>
      <w:r w:rsidR="00B3630A" w:rsidRPr="00B3630A">
        <w:t xml:space="preserve"> </w:t>
      </w:r>
      <w:r w:rsidRPr="00B3630A">
        <w:t>может</w:t>
      </w:r>
      <w:r w:rsidR="00B3630A" w:rsidRPr="00B3630A">
        <w:t xml:space="preserve"> </w:t>
      </w:r>
      <w:r w:rsidRPr="00B3630A">
        <w:t>служить</w:t>
      </w:r>
      <w:r w:rsidR="00B3630A" w:rsidRPr="00B3630A">
        <w:t xml:space="preserve"> </w:t>
      </w:r>
      <w:r w:rsidRPr="00B3630A">
        <w:t>принятие</w:t>
      </w:r>
      <w:r w:rsidR="00B3630A" w:rsidRPr="00B3630A">
        <w:t xml:space="preserve"> </w:t>
      </w:r>
      <w:r w:rsidRPr="00B3630A">
        <w:t>решения</w:t>
      </w:r>
      <w:r w:rsidR="00B3630A" w:rsidRPr="00B3630A">
        <w:t xml:space="preserve"> </w:t>
      </w:r>
      <w:r w:rsidRPr="00B3630A">
        <w:t>о реструктуризации имущественного комплекса в результате</w:t>
      </w:r>
      <w:r w:rsidR="00B3630A" w:rsidRPr="00B3630A">
        <w:t xml:space="preserve"> </w:t>
      </w:r>
      <w:r w:rsidRPr="00B3630A">
        <w:t>проведенного анализа</w:t>
      </w:r>
      <w:r w:rsidR="00B3630A" w:rsidRPr="00B3630A">
        <w:t xml:space="preserve"> </w:t>
      </w:r>
      <w:r w:rsidRPr="00B3630A">
        <w:t>рентабельности</w:t>
      </w:r>
      <w:r w:rsidR="00B3630A" w:rsidRPr="00B3630A">
        <w:t xml:space="preserve"> </w:t>
      </w:r>
      <w:r w:rsidRPr="00B3630A">
        <w:t>основных</w:t>
      </w:r>
      <w:r w:rsidR="00B3630A" w:rsidRPr="00B3630A">
        <w:t xml:space="preserve"> </w:t>
      </w:r>
      <w:r w:rsidRPr="00B3630A">
        <w:t>средств</w:t>
      </w:r>
      <w:r w:rsidR="00B3630A" w:rsidRPr="00B3630A">
        <w:t xml:space="preserve">. </w:t>
      </w:r>
      <w:r w:rsidRPr="00B3630A">
        <w:t>Если рентабельность основных фондов низкая, стоимость основных фондов в структуре имущества высокая, следует</w:t>
      </w:r>
      <w:r w:rsidR="00B3630A" w:rsidRPr="00B3630A">
        <w:t xml:space="preserve"> </w:t>
      </w:r>
      <w:r w:rsidRPr="00B3630A">
        <w:t>принять решение о ликвидации или продаже</w:t>
      </w:r>
      <w:r w:rsidR="00B3630A">
        <w:t xml:space="preserve"> (</w:t>
      </w:r>
      <w:r w:rsidRPr="00B3630A">
        <w:t>передаче</w:t>
      </w:r>
      <w:r w:rsidR="00B3630A" w:rsidRPr="00B3630A">
        <w:t>),</w:t>
      </w:r>
      <w:r w:rsidRPr="00B3630A">
        <w:t xml:space="preserve"> консервации основных средств,</w:t>
      </w:r>
      <w:r w:rsidR="00B3630A" w:rsidRPr="00B3630A">
        <w:t xml:space="preserve"> </w:t>
      </w:r>
      <w:r w:rsidRPr="00B3630A">
        <w:t>целесообразности проведения</w:t>
      </w:r>
      <w:r w:rsidR="00B3630A" w:rsidRPr="00B3630A">
        <w:t xml:space="preserve"> </w:t>
      </w:r>
      <w:r w:rsidRPr="00B3630A">
        <w:t>переоценки</w:t>
      </w:r>
      <w:r w:rsidR="00B3630A" w:rsidRPr="00B3630A">
        <w:t xml:space="preserve"> </w:t>
      </w:r>
      <w:r w:rsidRPr="00B3630A">
        <w:t>основных средств с учетом их рыночной стоимости</w:t>
      </w:r>
      <w:r w:rsidR="00B3630A" w:rsidRPr="00B3630A">
        <w:t xml:space="preserve">, </w:t>
      </w:r>
      <w:r w:rsidRPr="00B3630A">
        <w:t xml:space="preserve">изменения механизма начисления амортизации и </w:t>
      </w:r>
      <w:r w:rsidR="00B3630A">
        <w:t>т.д.</w:t>
      </w:r>
    </w:p>
    <w:p w:rsidR="00B3630A" w:rsidRDefault="00C122A1" w:rsidP="00B3630A">
      <w:pPr>
        <w:ind w:firstLine="709"/>
      </w:pPr>
      <w:r w:rsidRPr="00B3630A">
        <w:t>Разработка учетной политики как системы методов и приемов ведения бухгалтерского</w:t>
      </w:r>
      <w:r w:rsidR="00B3630A" w:rsidRPr="00B3630A">
        <w:t xml:space="preserve"> </w:t>
      </w:r>
      <w:r w:rsidRPr="00B3630A">
        <w:t>учета</w:t>
      </w:r>
      <w:r w:rsidR="00B3630A" w:rsidRPr="00B3630A">
        <w:t xml:space="preserve"> </w:t>
      </w:r>
      <w:r w:rsidRPr="00B3630A">
        <w:t>обязательна</w:t>
      </w:r>
      <w:r w:rsidR="00B3630A" w:rsidRPr="00B3630A">
        <w:t xml:space="preserve"> </w:t>
      </w:r>
      <w:r w:rsidRPr="00B3630A">
        <w:t>для всех предприятий в соответствии с Положением</w:t>
      </w:r>
      <w:r w:rsidR="00B3630A" w:rsidRPr="00B3630A">
        <w:t xml:space="preserve"> </w:t>
      </w:r>
      <w:r w:rsidRPr="00B3630A">
        <w:t>по</w:t>
      </w:r>
      <w:r w:rsidR="00B3630A" w:rsidRPr="00B3630A">
        <w:t xml:space="preserve"> </w:t>
      </w:r>
      <w:r w:rsidRPr="00B3630A">
        <w:t>бухгалтерскому</w:t>
      </w:r>
      <w:r w:rsidR="00B3630A" w:rsidRPr="00B3630A">
        <w:t xml:space="preserve"> </w:t>
      </w:r>
      <w:r w:rsidRPr="00B3630A">
        <w:t>учету</w:t>
      </w:r>
      <w:r w:rsidR="00B3630A">
        <w:t xml:space="preserve"> "</w:t>
      </w:r>
      <w:r w:rsidRPr="00B3630A">
        <w:t>Учетная политика предприятия</w:t>
      </w:r>
      <w:r w:rsidR="00B3630A">
        <w:t>".</w:t>
      </w:r>
    </w:p>
    <w:p w:rsidR="00B3630A" w:rsidRDefault="00C122A1" w:rsidP="00B3630A">
      <w:pPr>
        <w:ind w:firstLine="709"/>
      </w:pPr>
      <w:r w:rsidRPr="00B3630A">
        <w:t>В связи</w:t>
      </w:r>
      <w:r w:rsidR="00B3630A" w:rsidRPr="00B3630A">
        <w:t xml:space="preserve"> </w:t>
      </w:r>
      <w:r w:rsidRPr="00B3630A">
        <w:t>с</w:t>
      </w:r>
      <w:r w:rsidR="00B3630A" w:rsidRPr="00B3630A">
        <w:t xml:space="preserve"> </w:t>
      </w:r>
      <w:r w:rsidRPr="00B3630A">
        <w:t>этим</w:t>
      </w:r>
      <w:r w:rsidR="00B3630A" w:rsidRPr="00B3630A">
        <w:t xml:space="preserve">, </w:t>
      </w:r>
      <w:r w:rsidRPr="00B3630A">
        <w:t>целесообразно</w:t>
      </w:r>
      <w:r w:rsidR="00B3630A" w:rsidRPr="00B3630A">
        <w:t xml:space="preserve"> </w:t>
      </w:r>
      <w:r w:rsidRPr="00B3630A">
        <w:t>на</w:t>
      </w:r>
      <w:r w:rsidR="00B3630A" w:rsidRPr="00B3630A">
        <w:t xml:space="preserve"> </w:t>
      </w:r>
      <w:r w:rsidRPr="00B3630A">
        <w:t>основании</w:t>
      </w:r>
      <w:r w:rsidR="00B3630A" w:rsidRPr="00B3630A">
        <w:t xml:space="preserve"> </w:t>
      </w:r>
      <w:r w:rsidRPr="00B3630A">
        <w:t>проведенного анализа финансово-экономического состояния</w:t>
      </w:r>
      <w:r w:rsidR="00B3630A" w:rsidRPr="00B3630A">
        <w:t xml:space="preserve"> </w:t>
      </w:r>
      <w:r w:rsidRPr="00B3630A">
        <w:t>просчитать варианты тех или иных положений учетной политики</w:t>
      </w:r>
      <w:r w:rsidR="00B3630A" w:rsidRPr="00B3630A">
        <w:t xml:space="preserve">, </w:t>
      </w:r>
      <w:r w:rsidRPr="00B3630A">
        <w:t>поскольку от принятых</w:t>
      </w:r>
      <w:r w:rsidR="00B3630A" w:rsidRPr="00B3630A">
        <w:t xml:space="preserve"> </w:t>
      </w:r>
      <w:r w:rsidRPr="00B3630A">
        <w:t>в этой части</w:t>
      </w:r>
      <w:r w:rsidR="00B3630A" w:rsidRPr="00B3630A">
        <w:t xml:space="preserve"> </w:t>
      </w:r>
      <w:r w:rsidRPr="00B3630A">
        <w:t>решений</w:t>
      </w:r>
      <w:r w:rsidR="00B3630A" w:rsidRPr="00B3630A">
        <w:t xml:space="preserve"> </w:t>
      </w:r>
      <w:r w:rsidRPr="00B3630A">
        <w:t>напрямую</w:t>
      </w:r>
      <w:r w:rsidR="00B3630A" w:rsidRPr="00B3630A">
        <w:t xml:space="preserve"> </w:t>
      </w:r>
      <w:r w:rsidRPr="00B3630A">
        <w:t>зависит</w:t>
      </w:r>
      <w:r w:rsidR="00B3630A" w:rsidRPr="00B3630A">
        <w:t xml:space="preserve"> </w:t>
      </w:r>
      <w:r w:rsidRPr="00B3630A">
        <w:t>количество</w:t>
      </w:r>
      <w:r w:rsidR="00B3630A" w:rsidRPr="00B3630A">
        <w:t xml:space="preserve"> </w:t>
      </w:r>
      <w:r w:rsidRPr="00B3630A">
        <w:t>и суммы перечисляемых налогов в бюджет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внебюджетные</w:t>
      </w:r>
      <w:r w:rsidR="00B3630A" w:rsidRPr="00B3630A">
        <w:t xml:space="preserve"> </w:t>
      </w:r>
      <w:r w:rsidRPr="00B3630A">
        <w:t>фонды</w:t>
      </w:r>
      <w:r w:rsidR="00B3630A" w:rsidRPr="00B3630A">
        <w:t xml:space="preserve">, </w:t>
      </w:r>
      <w:r w:rsidRPr="00B3630A">
        <w:t>структура баланса, значения</w:t>
      </w:r>
      <w:r w:rsidR="00B3630A" w:rsidRPr="00B3630A">
        <w:t xml:space="preserve"> </w:t>
      </w:r>
      <w:r w:rsidRPr="00B3630A">
        <w:t>ряда</w:t>
      </w:r>
      <w:r w:rsidR="00B3630A" w:rsidRPr="00B3630A">
        <w:t xml:space="preserve"> </w:t>
      </w:r>
      <w:r w:rsidRPr="00B3630A">
        <w:t>ключевых</w:t>
      </w:r>
      <w:r w:rsidR="00B3630A" w:rsidRPr="00B3630A">
        <w:t xml:space="preserve"> </w:t>
      </w:r>
      <w:r w:rsidRPr="00B3630A">
        <w:t>финансово</w:t>
      </w:r>
      <w:r w:rsidR="00B3630A" w:rsidRPr="00B3630A">
        <w:t xml:space="preserve"> - </w:t>
      </w:r>
      <w:r w:rsidRPr="00B3630A">
        <w:t>экономических показателей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</w:t>
      </w:r>
      <w:r w:rsidR="00B3630A" w:rsidRPr="00B3630A">
        <w:t xml:space="preserve"> </w:t>
      </w:r>
      <w:r w:rsidRPr="00B3630A">
        <w:t>целях</w:t>
      </w:r>
      <w:r w:rsidR="00B3630A" w:rsidRPr="00B3630A">
        <w:t xml:space="preserve"> </w:t>
      </w:r>
      <w:r w:rsidRPr="00B3630A">
        <w:t>выработки</w:t>
      </w:r>
      <w:r w:rsidR="00B3630A" w:rsidRPr="00B3630A">
        <w:t xml:space="preserve"> </w:t>
      </w:r>
      <w:r w:rsidRPr="00B3630A">
        <w:t>кредитной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предприятия рекомендуется провести</w:t>
      </w:r>
      <w:r w:rsidR="00B3630A" w:rsidRPr="00B3630A">
        <w:t xml:space="preserve"> </w:t>
      </w:r>
      <w:r w:rsidRPr="00B3630A">
        <w:t>анализ структуры пассива баланса и уровень соотношения собственных и заемных средств</w:t>
      </w:r>
      <w:r w:rsidR="00B3630A" w:rsidRPr="00B3630A">
        <w:t xml:space="preserve">. </w:t>
      </w:r>
      <w:r w:rsidRPr="00B3630A">
        <w:t>На</w:t>
      </w:r>
      <w:r w:rsidR="00B3630A" w:rsidRPr="00B3630A">
        <w:t xml:space="preserve"> </w:t>
      </w:r>
      <w:r w:rsidRPr="00B3630A">
        <w:t>основании</w:t>
      </w:r>
      <w:r w:rsidR="00B3630A" w:rsidRPr="00B3630A">
        <w:t xml:space="preserve"> </w:t>
      </w:r>
      <w:r w:rsidRPr="00B3630A">
        <w:t>этих</w:t>
      </w:r>
      <w:r w:rsidR="00B3630A" w:rsidRPr="00B3630A">
        <w:t xml:space="preserve"> </w:t>
      </w:r>
      <w:r w:rsidRPr="00B3630A">
        <w:t>данных</w:t>
      </w:r>
      <w:r w:rsidR="00B3630A" w:rsidRPr="00B3630A">
        <w:t xml:space="preserve"> </w:t>
      </w:r>
      <w:r w:rsidRPr="00B3630A">
        <w:t>предприятие</w:t>
      </w:r>
      <w:r w:rsidR="00B3630A" w:rsidRPr="00B3630A">
        <w:t xml:space="preserve"> </w:t>
      </w:r>
      <w:r w:rsidRPr="00B3630A">
        <w:t>решает</w:t>
      </w:r>
      <w:r w:rsidR="00B3630A" w:rsidRPr="00B3630A">
        <w:t xml:space="preserve"> </w:t>
      </w:r>
      <w:r w:rsidRPr="00B3630A">
        <w:t>вопрос</w:t>
      </w:r>
      <w:r w:rsidR="00B3630A" w:rsidRPr="00B3630A">
        <w:t xml:space="preserve"> </w:t>
      </w:r>
      <w:r w:rsidRPr="00B3630A">
        <w:t>о достаточности собственных оборотных средств либо об их недостатке</w:t>
      </w:r>
      <w:r w:rsidR="00B3630A" w:rsidRPr="00B3630A">
        <w:t xml:space="preserve">. </w:t>
      </w:r>
      <w:r w:rsidRPr="00B3630A">
        <w:t>В</w:t>
      </w:r>
      <w:r w:rsidR="00B3630A" w:rsidRPr="00B3630A">
        <w:t xml:space="preserve"> </w:t>
      </w:r>
      <w:r w:rsidRPr="00B3630A">
        <w:t>последнем</w:t>
      </w:r>
      <w:r w:rsidR="00B3630A" w:rsidRPr="00B3630A">
        <w:t xml:space="preserve"> </w:t>
      </w:r>
      <w:r w:rsidRPr="00B3630A">
        <w:t>случае</w:t>
      </w:r>
      <w:r w:rsidR="00B3630A" w:rsidRPr="00B3630A">
        <w:t xml:space="preserve"> </w:t>
      </w:r>
      <w:r w:rsidRPr="00B3630A">
        <w:t>принимается</w:t>
      </w:r>
      <w:r w:rsidR="00B3630A" w:rsidRPr="00B3630A">
        <w:t xml:space="preserve"> </w:t>
      </w:r>
      <w:r w:rsidRPr="00B3630A">
        <w:t>решение</w:t>
      </w:r>
      <w:r w:rsidR="00B3630A" w:rsidRPr="00B3630A">
        <w:t xml:space="preserve"> </w:t>
      </w:r>
      <w:r w:rsidRPr="00B3630A">
        <w:t>о привлечении</w:t>
      </w:r>
      <w:r w:rsidR="00B3630A" w:rsidRPr="00B3630A">
        <w:t xml:space="preserve"> </w:t>
      </w:r>
      <w:r w:rsidRPr="00B3630A">
        <w:t>заемных средств, просчитывается эффективность различных вариантов</w:t>
      </w:r>
      <w:r w:rsidR="00B3630A" w:rsidRPr="00B3630A">
        <w:t xml:space="preserve">. </w:t>
      </w:r>
      <w:r w:rsidRPr="00B3630A">
        <w:t>В отдельных</w:t>
      </w:r>
      <w:r w:rsidR="00B3630A" w:rsidRPr="00B3630A">
        <w:t xml:space="preserve"> </w:t>
      </w:r>
      <w:r w:rsidRPr="00B3630A">
        <w:t>случаях предприятию целесообразно брать кредиты и при достаточности</w:t>
      </w:r>
      <w:r w:rsidR="00B3630A" w:rsidRPr="00B3630A">
        <w:t xml:space="preserve"> </w:t>
      </w:r>
      <w:r w:rsidRPr="00B3630A">
        <w:t>собственных</w:t>
      </w:r>
      <w:r w:rsidR="00B3630A" w:rsidRPr="00B3630A">
        <w:t xml:space="preserve"> </w:t>
      </w:r>
      <w:r w:rsidRPr="00B3630A">
        <w:t>средств</w:t>
      </w:r>
      <w:r w:rsidR="00B3630A" w:rsidRPr="00B3630A">
        <w:t xml:space="preserve">, </w:t>
      </w:r>
      <w:r w:rsidRPr="00B3630A">
        <w:t>так</w:t>
      </w:r>
      <w:r w:rsidR="00B3630A" w:rsidRPr="00B3630A">
        <w:t xml:space="preserve"> </w:t>
      </w:r>
      <w:r w:rsidRPr="00B3630A">
        <w:t>как</w:t>
      </w:r>
      <w:r w:rsidR="00B3630A" w:rsidRPr="00B3630A">
        <w:t xml:space="preserve"> </w:t>
      </w:r>
      <w:r w:rsidRPr="00B3630A">
        <w:t>рентабельность собственного капитала повышается в результате того</w:t>
      </w:r>
      <w:r w:rsidR="00B3630A" w:rsidRPr="00B3630A">
        <w:t xml:space="preserve">, </w:t>
      </w:r>
      <w:r w:rsidRPr="00B3630A">
        <w:t>что эффект от вложения средств</w:t>
      </w:r>
      <w:r w:rsidR="00B3630A" w:rsidRPr="00B3630A">
        <w:t xml:space="preserve"> </w:t>
      </w:r>
      <w:r w:rsidRPr="00B3630A">
        <w:t>может</w:t>
      </w:r>
      <w:r w:rsidR="00B3630A" w:rsidRPr="00B3630A">
        <w:t xml:space="preserve"> </w:t>
      </w:r>
      <w:r w:rsidRPr="00B3630A">
        <w:t>быть</w:t>
      </w:r>
      <w:r w:rsidR="00B3630A" w:rsidRPr="00B3630A">
        <w:t xml:space="preserve"> </w:t>
      </w:r>
      <w:r w:rsidRPr="00B3630A">
        <w:t>значительно</w:t>
      </w:r>
      <w:r w:rsidR="00B3630A" w:rsidRPr="00B3630A">
        <w:t xml:space="preserve"> </w:t>
      </w:r>
      <w:r w:rsidRPr="00B3630A">
        <w:t>выше</w:t>
      </w:r>
      <w:r w:rsidR="00B3630A" w:rsidRPr="00B3630A">
        <w:t xml:space="preserve">, </w:t>
      </w:r>
      <w:r w:rsidRPr="00B3630A">
        <w:t>чем</w:t>
      </w:r>
      <w:r w:rsidR="00B3630A" w:rsidRPr="00B3630A">
        <w:t xml:space="preserve"> </w:t>
      </w:r>
      <w:r w:rsidRPr="00B3630A">
        <w:t>процентная ставка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Управление оборотными средствами</w:t>
      </w:r>
      <w:r w:rsidR="00B3630A">
        <w:t xml:space="preserve"> (</w:t>
      </w:r>
      <w:r w:rsidRPr="00B3630A">
        <w:t>денежными средствами, рыночными ценными</w:t>
      </w:r>
      <w:r w:rsidR="00B3630A" w:rsidRPr="00B3630A">
        <w:t xml:space="preserve"> </w:t>
      </w:r>
      <w:r w:rsidRPr="00B3630A">
        <w:t>бумагами</w:t>
      </w:r>
      <w:r w:rsidR="00B3630A" w:rsidRPr="00B3630A">
        <w:t xml:space="preserve">), </w:t>
      </w:r>
      <w:r w:rsidRPr="00B3630A">
        <w:t>дебиторской</w:t>
      </w:r>
      <w:r w:rsidR="00B3630A" w:rsidRPr="00B3630A">
        <w:t xml:space="preserve"> </w:t>
      </w:r>
      <w:r w:rsidRPr="00B3630A">
        <w:t>задолженностью, кредиторской</w:t>
      </w:r>
      <w:r w:rsidR="00B3630A" w:rsidRPr="00B3630A">
        <w:t xml:space="preserve"> </w:t>
      </w:r>
      <w:r w:rsidRPr="00B3630A">
        <w:t>задолженностью</w:t>
      </w:r>
      <w:r w:rsidR="00B3630A" w:rsidRPr="00B3630A">
        <w:t xml:space="preserve">, </w:t>
      </w:r>
      <w:r w:rsidRPr="00B3630A">
        <w:t>начислениями</w:t>
      </w:r>
      <w:r w:rsidR="00B3630A" w:rsidRPr="00B3630A">
        <w:t xml:space="preserve"> </w:t>
      </w:r>
      <w:r w:rsidRPr="00B3630A">
        <w:t>и другими</w:t>
      </w:r>
      <w:r w:rsidR="00B3630A" w:rsidRPr="00B3630A">
        <w:t xml:space="preserve"> </w:t>
      </w:r>
      <w:r w:rsidRPr="00B3630A">
        <w:t>средствами краткосрочного финансирования</w:t>
      </w:r>
      <w:r w:rsidR="00B3630A">
        <w:t xml:space="preserve"> (</w:t>
      </w:r>
      <w:r w:rsidRPr="00B3630A">
        <w:t>кроме производственных запасов</w:t>
      </w:r>
      <w:r w:rsidR="00B3630A" w:rsidRPr="00B3630A">
        <w:t xml:space="preserve">), </w:t>
      </w:r>
      <w:r w:rsidRPr="00B3630A">
        <w:t>а также</w:t>
      </w:r>
      <w:r w:rsidR="00B3630A" w:rsidRPr="00B3630A">
        <w:t xml:space="preserve"> </w:t>
      </w:r>
      <w:r w:rsidRPr="00B3630A">
        <w:t>решение</w:t>
      </w:r>
      <w:r w:rsidR="00B3630A" w:rsidRPr="00B3630A">
        <w:t xml:space="preserve"> </w:t>
      </w:r>
      <w:r w:rsidRPr="00B3630A">
        <w:t>вопросов</w:t>
      </w:r>
      <w:r w:rsidR="00B3630A" w:rsidRPr="00B3630A">
        <w:t xml:space="preserve"> </w:t>
      </w:r>
      <w:r w:rsidRPr="00B3630A">
        <w:t>по</w:t>
      </w:r>
      <w:r w:rsidR="00B3630A" w:rsidRPr="00B3630A">
        <w:t xml:space="preserve"> </w:t>
      </w:r>
      <w:r w:rsidRPr="00B3630A">
        <w:t>этим проблемам требует значительного количества</w:t>
      </w:r>
      <w:r w:rsidR="00B3630A" w:rsidRPr="00B3630A">
        <w:t xml:space="preserve"> </w:t>
      </w:r>
      <w:r w:rsidRPr="00B3630A">
        <w:t>времени, и на этом направлении наиболее ярко проявляется</w:t>
      </w:r>
      <w:r w:rsidR="00B3630A" w:rsidRPr="00B3630A">
        <w:t xml:space="preserve"> </w:t>
      </w:r>
      <w:r w:rsidRPr="00B3630A">
        <w:t>основная</w:t>
      </w:r>
      <w:r w:rsidR="00B3630A" w:rsidRPr="00B3630A">
        <w:t xml:space="preserve"> </w:t>
      </w:r>
      <w:r w:rsidRPr="00B3630A">
        <w:t>проблема управления финансами</w:t>
      </w:r>
      <w:r w:rsidR="00B3630A" w:rsidRPr="00B3630A">
        <w:t xml:space="preserve">: </w:t>
      </w:r>
      <w:r w:rsidRPr="00B3630A">
        <w:t>выбор между рентабельностью и вероятностью неплатежеспособности</w:t>
      </w:r>
      <w:r w:rsidR="00B3630A">
        <w:t xml:space="preserve"> (</w:t>
      </w:r>
      <w:r w:rsidRPr="00B3630A">
        <w:t>стоимость активов предприятия становится меньше его кредиторской задолженности</w:t>
      </w:r>
      <w:r w:rsidR="00B3630A" w:rsidRPr="00B3630A">
        <w:t>).</w:t>
      </w:r>
    </w:p>
    <w:p w:rsidR="00B3630A" w:rsidRDefault="00C122A1" w:rsidP="00B3630A">
      <w:pPr>
        <w:ind w:firstLine="709"/>
      </w:pPr>
      <w:r w:rsidRPr="00B3630A">
        <w:t>В настоящих условиях предприятие может поддерживать обеспеченность взятых ссуд следующими методами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увеличение доли ликвидных активов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удлинение сроков, на которые выдаются ссуды предприятию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Однако следует учесть</w:t>
      </w:r>
      <w:r w:rsidR="00B3630A" w:rsidRPr="00B3630A">
        <w:t xml:space="preserve">, </w:t>
      </w:r>
      <w:r w:rsidRPr="00B3630A">
        <w:t>что</w:t>
      </w:r>
      <w:r w:rsidR="00B3630A" w:rsidRPr="00B3630A">
        <w:t xml:space="preserve"> </w:t>
      </w:r>
      <w:r w:rsidRPr="00B3630A">
        <w:t>эти</w:t>
      </w:r>
      <w:r w:rsidR="00B3630A" w:rsidRPr="00B3630A">
        <w:t xml:space="preserve"> </w:t>
      </w:r>
      <w:r w:rsidRPr="00B3630A">
        <w:t>методы</w:t>
      </w:r>
      <w:r w:rsidR="00B3630A" w:rsidRPr="00B3630A">
        <w:t xml:space="preserve"> </w:t>
      </w:r>
      <w:r w:rsidRPr="00B3630A">
        <w:t>ведут</w:t>
      </w:r>
      <w:r w:rsidR="00B3630A" w:rsidRPr="00B3630A">
        <w:t xml:space="preserve"> </w:t>
      </w:r>
      <w:r w:rsidRPr="00B3630A">
        <w:t>к</w:t>
      </w:r>
      <w:r w:rsidR="00B3630A" w:rsidRPr="00B3630A">
        <w:t xml:space="preserve"> </w:t>
      </w:r>
      <w:r w:rsidRPr="00B3630A">
        <w:t>снижению прибыльности</w:t>
      </w:r>
      <w:r w:rsidR="00B3630A" w:rsidRPr="00B3630A">
        <w:t xml:space="preserve">: </w:t>
      </w:r>
      <w:r w:rsidRPr="00B3630A">
        <w:t>а</w:t>
      </w:r>
      <w:r w:rsidR="00B3630A" w:rsidRPr="00B3630A">
        <w:t xml:space="preserve">) </w:t>
      </w:r>
      <w:r w:rsidRPr="00B3630A">
        <w:t>в первом</w:t>
      </w:r>
      <w:r w:rsidR="00B3630A" w:rsidRPr="00B3630A">
        <w:t xml:space="preserve"> - </w:t>
      </w:r>
      <w:r w:rsidRPr="00B3630A">
        <w:t>путем вложения средств в малоприбыльные активы</w:t>
      </w:r>
      <w:r w:rsidR="00B3630A" w:rsidRPr="00B3630A">
        <w:t xml:space="preserve">; </w:t>
      </w:r>
      <w:r w:rsidRPr="00B3630A">
        <w:t>б</w:t>
      </w:r>
      <w:r w:rsidR="00B3630A" w:rsidRPr="00B3630A">
        <w:t xml:space="preserve">) </w:t>
      </w:r>
      <w:r w:rsidRPr="00B3630A">
        <w:t>во втором</w:t>
      </w:r>
      <w:r w:rsidR="00B3630A" w:rsidRPr="00B3630A">
        <w:t xml:space="preserve"> - </w:t>
      </w:r>
      <w:r w:rsidRPr="00B3630A">
        <w:t>посредством возможности выплаты процентов по ссуде в период наличия собственных средств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Кроме того, может быть применен метод финансирования за счет откладывания выплат по обязательствам</w:t>
      </w:r>
      <w:r w:rsidR="00B3630A" w:rsidRPr="00B3630A">
        <w:t xml:space="preserve">, </w:t>
      </w:r>
      <w:r w:rsidRPr="00B3630A">
        <w:t>однако существуют пределы, установленные законодательством</w:t>
      </w:r>
      <w:r w:rsidR="00B3630A" w:rsidRPr="00B3630A">
        <w:t xml:space="preserve">, </w:t>
      </w:r>
      <w:r w:rsidRPr="00B3630A">
        <w:t>до</w:t>
      </w:r>
      <w:r w:rsidR="00B3630A" w:rsidRPr="00B3630A">
        <w:t xml:space="preserve"> </w:t>
      </w:r>
      <w:r w:rsidRPr="00B3630A">
        <w:t>которых</w:t>
      </w:r>
      <w:r w:rsidR="00B3630A" w:rsidRPr="00B3630A">
        <w:t xml:space="preserve"> </w:t>
      </w:r>
      <w:r w:rsidRPr="00B3630A">
        <w:t>предприятие</w:t>
      </w:r>
      <w:r w:rsidR="00B3630A" w:rsidRPr="00B3630A">
        <w:t xml:space="preserve"> </w:t>
      </w:r>
      <w:r w:rsidRPr="00B3630A">
        <w:t>может относить сроки платежей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результате анализа оборачиваемости дебиторской и кредиторской задолженности</w:t>
      </w:r>
      <w:r w:rsidR="00B3630A" w:rsidRPr="00B3630A">
        <w:t xml:space="preserve"> </w:t>
      </w:r>
      <w:r w:rsidRPr="00B3630A">
        <w:t>с</w:t>
      </w:r>
      <w:r w:rsidR="00B3630A" w:rsidRPr="00B3630A">
        <w:t xml:space="preserve"> </w:t>
      </w:r>
      <w:r w:rsidRPr="00B3630A">
        <w:t>учетом</w:t>
      </w:r>
      <w:r w:rsidR="00B3630A" w:rsidRPr="00B3630A">
        <w:t xml:space="preserve"> </w:t>
      </w:r>
      <w:r w:rsidRPr="00B3630A">
        <w:t>их</w:t>
      </w:r>
      <w:r w:rsidR="00B3630A" w:rsidRPr="00B3630A">
        <w:t xml:space="preserve"> </w:t>
      </w:r>
      <w:r w:rsidRPr="00B3630A">
        <w:t>нормативных</w:t>
      </w:r>
      <w:r w:rsidR="00B3630A" w:rsidRPr="00B3630A">
        <w:t xml:space="preserve"> </w:t>
      </w:r>
      <w:r w:rsidRPr="00B3630A">
        <w:t>значений рекомендуется провести следующие мероприятия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принятие</w:t>
      </w:r>
      <w:r w:rsidR="00B3630A" w:rsidRPr="00B3630A">
        <w:t xml:space="preserve"> </w:t>
      </w:r>
      <w:r w:rsidRPr="00B3630A">
        <w:t>решения</w:t>
      </w:r>
      <w:r w:rsidR="00B3630A" w:rsidRPr="00B3630A">
        <w:t xml:space="preserve"> </w:t>
      </w:r>
      <w:r w:rsidRPr="00B3630A">
        <w:t>о замене</w:t>
      </w:r>
      <w:r w:rsidR="00B3630A" w:rsidRPr="00B3630A">
        <w:t xml:space="preserve"> </w:t>
      </w:r>
      <w:r w:rsidRPr="00B3630A">
        <w:t>неденежных</w:t>
      </w:r>
      <w:r w:rsidR="00B3630A" w:rsidRPr="00B3630A">
        <w:t xml:space="preserve"> </w:t>
      </w:r>
      <w:r w:rsidRPr="00B3630A">
        <w:t>форм</w:t>
      </w:r>
      <w:r w:rsidR="00B3630A" w:rsidRPr="00B3630A">
        <w:t xml:space="preserve"> </w:t>
      </w:r>
      <w:r w:rsidRPr="00B3630A">
        <w:t>расчетов или по крайней мере об установлении их оптимального критического уровня на основе анализа эффективности вексельных расчетов или операций по переуступке прав требования долга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составление программы</w:t>
      </w:r>
      <w:r w:rsidR="00B3630A" w:rsidRPr="00B3630A">
        <w:t xml:space="preserve"> </w:t>
      </w:r>
      <w:r w:rsidRPr="00B3630A">
        <w:t>по</w:t>
      </w:r>
      <w:r w:rsidR="00B3630A" w:rsidRPr="00B3630A">
        <w:t xml:space="preserve"> </w:t>
      </w:r>
      <w:r w:rsidRPr="00B3630A">
        <w:t>ликвидации задолженности по выплате заработной платы</w:t>
      </w:r>
      <w:r w:rsidR="00B3630A">
        <w:t xml:space="preserve"> (</w:t>
      </w:r>
      <w:r w:rsidRPr="00B3630A">
        <w:t>при наличии такой задолженности</w:t>
      </w:r>
      <w:r w:rsidR="00B3630A" w:rsidRPr="00B3630A">
        <w:t>);</w:t>
      </w:r>
    </w:p>
    <w:p w:rsidR="00B3630A" w:rsidRDefault="00C122A1" w:rsidP="00B3630A">
      <w:pPr>
        <w:ind w:firstLine="709"/>
      </w:pPr>
      <w:r w:rsidRPr="00B3630A">
        <w:t>рассмотрение возможности реструктуризации задолженности</w:t>
      </w:r>
      <w:r w:rsidR="00B3630A" w:rsidRPr="00B3630A">
        <w:t xml:space="preserve"> </w:t>
      </w:r>
      <w:r w:rsidRPr="00B3630A">
        <w:t>по платежам в</w:t>
      </w:r>
      <w:r w:rsidR="00B3630A" w:rsidRPr="00B3630A">
        <w:t xml:space="preserve"> </w:t>
      </w:r>
      <w:r w:rsidRPr="00B3630A">
        <w:t>федеральный</w:t>
      </w:r>
      <w:r w:rsidR="00B3630A" w:rsidRPr="00B3630A">
        <w:t xml:space="preserve"> </w:t>
      </w:r>
      <w:r w:rsidRPr="00B3630A">
        <w:t>бюджет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внебюджетные</w:t>
      </w:r>
      <w:r w:rsidR="00B3630A" w:rsidRPr="00B3630A">
        <w:t xml:space="preserve"> </w:t>
      </w:r>
      <w:r w:rsidRPr="00B3630A">
        <w:t>государственные фонды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результате</w:t>
      </w:r>
      <w:r w:rsidR="00B3630A" w:rsidRPr="00B3630A">
        <w:t xml:space="preserve"> </w:t>
      </w:r>
      <w:r w:rsidRPr="00B3630A">
        <w:t>такого</w:t>
      </w:r>
      <w:r w:rsidR="00B3630A" w:rsidRPr="00B3630A">
        <w:t xml:space="preserve"> </w:t>
      </w:r>
      <w:r w:rsidRPr="00B3630A">
        <w:t>анализа целесообразно провести полную инвентаризацию задолженности</w:t>
      </w:r>
      <w:r w:rsidR="00B3630A" w:rsidRPr="00B3630A">
        <w:t xml:space="preserve"> </w:t>
      </w:r>
      <w:r w:rsidRPr="00B3630A">
        <w:t>в</w:t>
      </w:r>
      <w:r w:rsidR="00B3630A" w:rsidRPr="00B3630A">
        <w:t xml:space="preserve"> </w:t>
      </w:r>
      <w:r w:rsidRPr="00B3630A">
        <w:t>целях</w:t>
      </w:r>
      <w:r w:rsidR="00B3630A" w:rsidRPr="00B3630A">
        <w:t xml:space="preserve"> </w:t>
      </w:r>
      <w:r w:rsidRPr="00B3630A">
        <w:t>реализации</w:t>
      </w:r>
      <w:r w:rsidR="00B3630A" w:rsidRPr="00B3630A">
        <w:t xml:space="preserve"> </w:t>
      </w:r>
      <w:r w:rsidRPr="00B3630A">
        <w:t>возможности взаимного погашения задолженности</w:t>
      </w:r>
      <w:r w:rsidR="00B3630A" w:rsidRPr="00B3630A">
        <w:t xml:space="preserve"> </w:t>
      </w:r>
      <w:r w:rsidRPr="00B3630A">
        <w:t>либо</w:t>
      </w:r>
      <w:r w:rsidR="00B3630A" w:rsidRPr="00B3630A">
        <w:t xml:space="preserve"> </w:t>
      </w:r>
      <w:r w:rsidRPr="00B3630A">
        <w:t>ее</w:t>
      </w:r>
      <w:r w:rsidR="00B3630A" w:rsidRPr="00B3630A">
        <w:t xml:space="preserve"> </w:t>
      </w:r>
      <w:r w:rsidRPr="00B3630A">
        <w:t>реструктуризации</w:t>
      </w:r>
      <w:r w:rsidR="00B3630A" w:rsidRPr="00B3630A">
        <w:t xml:space="preserve"> </w:t>
      </w:r>
      <w:r w:rsidRPr="00B3630A">
        <w:t>или провести анализ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списание безнадежных долгов и невостребованных сумм</w:t>
      </w:r>
      <w:r w:rsidR="00B3630A" w:rsidRPr="00B3630A">
        <w:t xml:space="preserve">. </w:t>
      </w:r>
      <w:r w:rsidRPr="00B3630A">
        <w:t>В ряде</w:t>
      </w:r>
      <w:r w:rsidR="00B3630A" w:rsidRPr="00B3630A">
        <w:t xml:space="preserve"> </w:t>
      </w:r>
      <w:r w:rsidRPr="00B3630A">
        <w:t>случаев</w:t>
      </w:r>
      <w:r w:rsidR="00B3630A" w:rsidRPr="00B3630A">
        <w:t xml:space="preserve"> </w:t>
      </w:r>
      <w:r w:rsidRPr="00B3630A">
        <w:t>предприятию</w:t>
      </w:r>
      <w:r w:rsidR="00B3630A" w:rsidRPr="00B3630A">
        <w:t xml:space="preserve"> </w:t>
      </w:r>
      <w:r w:rsidRPr="00B3630A">
        <w:t>следует</w:t>
      </w:r>
      <w:r w:rsidR="00B3630A" w:rsidRPr="00B3630A">
        <w:t xml:space="preserve"> </w:t>
      </w:r>
      <w:r w:rsidRPr="00B3630A">
        <w:t>начать</w:t>
      </w:r>
      <w:r w:rsidR="00B3630A" w:rsidRPr="00B3630A">
        <w:t xml:space="preserve"> </w:t>
      </w:r>
      <w:r w:rsidRPr="00B3630A">
        <w:t>претензионную работу или обращаться с исками в арбитражный суд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В целях управления издержками и выбора амортизационной политики рекомендуется</w:t>
      </w:r>
      <w:r w:rsidR="00B3630A" w:rsidRPr="00B3630A">
        <w:t xml:space="preserve"> </w:t>
      </w:r>
      <w:r w:rsidRPr="00B3630A">
        <w:t>использовать данные финансово-экономического анализа, которые дают первоначальное представление об уровне издержек предприятия, а также уровне рентабельности</w:t>
      </w:r>
      <w:r w:rsidR="00B3630A" w:rsidRPr="00B3630A">
        <w:t xml:space="preserve">. </w:t>
      </w:r>
      <w:r w:rsidRPr="00B3630A">
        <w:t>При разработке учетной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предприятия</w:t>
      </w:r>
      <w:r w:rsidR="00B3630A" w:rsidRPr="00B3630A">
        <w:t xml:space="preserve"> </w:t>
      </w:r>
      <w:r w:rsidRPr="00B3630A">
        <w:t>рекомендуется выбрать такие методы</w:t>
      </w:r>
      <w:r w:rsidR="00B3630A" w:rsidRPr="00B3630A">
        <w:t xml:space="preserve"> </w:t>
      </w:r>
      <w:r w:rsidRPr="00B3630A">
        <w:t>калькулирования себестоимости, которые обеспечивают наиболее наглядное</w:t>
      </w:r>
      <w:r w:rsidR="00B3630A" w:rsidRPr="00B3630A">
        <w:t xml:space="preserve"> </w:t>
      </w:r>
      <w:r w:rsidRPr="00B3630A">
        <w:t>представление о структуре издержек производства, уровне постоянных и переменных</w:t>
      </w:r>
      <w:r w:rsidR="00B3630A" w:rsidRPr="00B3630A">
        <w:t xml:space="preserve"> </w:t>
      </w:r>
      <w:r w:rsidRPr="00B3630A">
        <w:t>затрат</w:t>
      </w:r>
      <w:r w:rsidR="00B3630A" w:rsidRPr="00B3630A">
        <w:t xml:space="preserve">, </w:t>
      </w:r>
      <w:r w:rsidRPr="00B3630A">
        <w:t>доле коммерческих расходов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Экономическим службам целесообразно</w:t>
      </w:r>
      <w:r w:rsidR="00B3630A" w:rsidRPr="00B3630A">
        <w:t xml:space="preserve"> </w:t>
      </w:r>
      <w:r w:rsidRPr="00B3630A">
        <w:t>периодически</w:t>
      </w:r>
      <w:r w:rsidR="00B3630A" w:rsidRPr="00B3630A">
        <w:t xml:space="preserve"> </w:t>
      </w:r>
      <w:r w:rsidRPr="00B3630A">
        <w:t>проводить анализ структуры</w:t>
      </w:r>
      <w:r w:rsidR="00B3630A" w:rsidRPr="00B3630A">
        <w:t xml:space="preserve"> </w:t>
      </w:r>
      <w:r w:rsidRPr="00B3630A">
        <w:t>издержек</w:t>
      </w:r>
      <w:r w:rsidR="00B3630A" w:rsidRPr="00B3630A">
        <w:t xml:space="preserve"> </w:t>
      </w:r>
      <w:r w:rsidRPr="00B3630A">
        <w:t>производства</w:t>
      </w:r>
      <w:r w:rsidR="00B3630A" w:rsidRPr="00B3630A">
        <w:t xml:space="preserve">, </w:t>
      </w:r>
      <w:r w:rsidRPr="00B3630A">
        <w:t>производя</w:t>
      </w:r>
      <w:r w:rsidR="00B3630A" w:rsidRPr="00B3630A">
        <w:t xml:space="preserve"> </w:t>
      </w:r>
      <w:r w:rsidRPr="00B3630A">
        <w:t>сравнение</w:t>
      </w:r>
      <w:r w:rsidR="00B3630A" w:rsidRPr="00B3630A">
        <w:t xml:space="preserve"> </w:t>
      </w:r>
      <w:r w:rsidRPr="00B3630A">
        <w:t>с различного рода</w:t>
      </w:r>
      <w:r w:rsidR="00B3630A" w:rsidRPr="00B3630A">
        <w:t xml:space="preserve"> </w:t>
      </w:r>
      <w:r w:rsidRPr="00B3630A">
        <w:t>базовыми</w:t>
      </w:r>
      <w:r w:rsidR="00B3630A" w:rsidRPr="00B3630A">
        <w:t xml:space="preserve"> </w:t>
      </w:r>
      <w:r w:rsidRPr="00B3630A">
        <w:t>данными</w:t>
      </w:r>
      <w:r w:rsidR="00B3630A" w:rsidRPr="00B3630A">
        <w:t xml:space="preserve"> </w:t>
      </w:r>
      <w:r w:rsidRPr="00B3630A">
        <w:t>и изучая природу отклонений от них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</w:t>
      </w:r>
      <w:r w:rsidR="00B3630A" w:rsidRPr="00B3630A">
        <w:t xml:space="preserve"> </w:t>
      </w:r>
      <w:r w:rsidRPr="00B3630A">
        <w:t>разработке</w:t>
      </w:r>
      <w:r w:rsidR="00B3630A" w:rsidRPr="00B3630A">
        <w:t xml:space="preserve"> </w:t>
      </w:r>
      <w:r w:rsidRPr="00B3630A">
        <w:t>учетной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службам</w:t>
      </w:r>
      <w:r w:rsidR="00B3630A" w:rsidRPr="00B3630A">
        <w:t xml:space="preserve">, </w:t>
      </w:r>
      <w:r w:rsidRPr="00B3630A">
        <w:t>осуществляющим планирование</w:t>
      </w:r>
      <w:r w:rsidR="00B3630A" w:rsidRPr="00B3630A">
        <w:t xml:space="preserve"> </w:t>
      </w:r>
      <w:r w:rsidRPr="00B3630A">
        <w:t>деятельности</w:t>
      </w:r>
      <w:r w:rsidR="00B3630A" w:rsidRPr="00B3630A">
        <w:t xml:space="preserve"> </w:t>
      </w:r>
      <w:r w:rsidRPr="00B3630A">
        <w:t>предприятия</w:t>
      </w:r>
      <w:r w:rsidR="00B3630A" w:rsidRPr="00B3630A">
        <w:t xml:space="preserve">, </w:t>
      </w:r>
      <w:r w:rsidRPr="00B3630A">
        <w:t>совместно с бухгалтерией следует правильно выбрать</w:t>
      </w:r>
      <w:r w:rsidR="00B3630A" w:rsidRPr="00B3630A">
        <w:t xml:space="preserve"> </w:t>
      </w:r>
      <w:r w:rsidRPr="00B3630A">
        <w:t>базу</w:t>
      </w:r>
      <w:r w:rsidR="00B3630A" w:rsidRPr="00B3630A">
        <w:t xml:space="preserve"> </w:t>
      </w:r>
      <w:r w:rsidRPr="00B3630A">
        <w:t>для</w:t>
      </w:r>
      <w:r w:rsidR="00B3630A" w:rsidRPr="00B3630A">
        <w:t xml:space="preserve"> </w:t>
      </w:r>
      <w:r w:rsidRPr="00B3630A">
        <w:t>распределения</w:t>
      </w:r>
      <w:r w:rsidR="00B3630A" w:rsidRPr="00B3630A">
        <w:t xml:space="preserve"> </w:t>
      </w:r>
      <w:r w:rsidRPr="00B3630A">
        <w:t>косвенных расходов между объектами калькулирования либо выбрать</w:t>
      </w:r>
      <w:r w:rsidR="00B3630A" w:rsidRPr="00B3630A">
        <w:t xml:space="preserve"> </w:t>
      </w:r>
      <w:r w:rsidRPr="00B3630A">
        <w:t>метод отнесения</w:t>
      </w:r>
      <w:r w:rsidR="00B3630A" w:rsidRPr="00B3630A">
        <w:t xml:space="preserve"> </w:t>
      </w:r>
      <w:r w:rsidRPr="00B3630A">
        <w:t>косвенных</w:t>
      </w:r>
      <w:r w:rsidR="00B3630A" w:rsidRPr="00B3630A">
        <w:t xml:space="preserve"> </w:t>
      </w:r>
      <w:r w:rsidRPr="00B3630A">
        <w:t>расходов</w:t>
      </w:r>
      <w:r w:rsidR="00B3630A" w:rsidRPr="00B3630A">
        <w:t xml:space="preserve"> </w:t>
      </w:r>
      <w:r w:rsidRPr="00B3630A">
        <w:t>на</w:t>
      </w:r>
      <w:r w:rsidR="00B3630A" w:rsidRPr="00B3630A">
        <w:t xml:space="preserve"> </w:t>
      </w:r>
      <w:r w:rsidRPr="00B3630A">
        <w:t>себестоимость</w:t>
      </w:r>
      <w:r w:rsidR="00B3630A" w:rsidRPr="00B3630A">
        <w:t xml:space="preserve"> </w:t>
      </w:r>
      <w:r w:rsidRPr="00B3630A">
        <w:t>реализованной продукции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Большую роль при формировании финансовой политики</w:t>
      </w:r>
      <w:r w:rsidR="00B3630A" w:rsidRPr="00B3630A">
        <w:t xml:space="preserve"> </w:t>
      </w:r>
      <w:r w:rsidRPr="00B3630A">
        <w:t>предприятия играет выбор амортизационной политики</w:t>
      </w:r>
      <w:r w:rsidR="00B3630A" w:rsidRPr="00B3630A">
        <w:t xml:space="preserve">. </w:t>
      </w:r>
      <w:r w:rsidRPr="00B3630A">
        <w:t>Предприятие может применить метод ускоренной</w:t>
      </w:r>
      <w:r w:rsidR="00B3630A" w:rsidRPr="00B3630A">
        <w:t xml:space="preserve"> </w:t>
      </w:r>
      <w:r w:rsidRPr="00B3630A">
        <w:t>амортизации</w:t>
      </w:r>
      <w:r w:rsidR="00B3630A" w:rsidRPr="00B3630A">
        <w:t xml:space="preserve">, </w:t>
      </w:r>
      <w:r w:rsidRPr="00B3630A">
        <w:t>увеличивая тем самым издержки, произвести переоценку основных средств с учетом рыночной стоимости либо по рекомендуемым коэффициентам</w:t>
      </w:r>
      <w:r w:rsidR="00B3630A" w:rsidRPr="00B3630A">
        <w:t xml:space="preserve">, </w:t>
      </w:r>
      <w:r w:rsidRPr="00B3630A">
        <w:t>что</w:t>
      </w:r>
      <w:r w:rsidR="00B3630A" w:rsidRPr="00B3630A">
        <w:t xml:space="preserve"> </w:t>
      </w:r>
      <w:r w:rsidRPr="00B3630A">
        <w:t>опять</w:t>
      </w:r>
      <w:r w:rsidR="00B3630A" w:rsidRPr="00B3630A">
        <w:t xml:space="preserve"> </w:t>
      </w:r>
      <w:r w:rsidRPr="00B3630A">
        <w:t>повлияет</w:t>
      </w:r>
      <w:r w:rsidR="00B3630A" w:rsidRPr="00B3630A">
        <w:t xml:space="preserve"> </w:t>
      </w:r>
      <w:r w:rsidRPr="00B3630A">
        <w:t>на издержки производства,</w:t>
      </w:r>
      <w:r w:rsidR="00B3630A" w:rsidRPr="00B3630A">
        <w:t xml:space="preserve"> </w:t>
      </w:r>
      <w:r w:rsidRPr="00B3630A">
        <w:t>на сумму налога на имущество, а следовательно, на уровень внереализационных расходов</w:t>
      </w:r>
      <w:r w:rsidR="00B3630A" w:rsidRPr="00B3630A">
        <w:t xml:space="preserve">. </w:t>
      </w:r>
      <w:r w:rsidRPr="00B3630A">
        <w:t>Кроме того, сумма амортизации влияет и на</w:t>
      </w:r>
      <w:r w:rsidR="00B3630A" w:rsidRPr="00B3630A">
        <w:t xml:space="preserve"> </w:t>
      </w:r>
      <w:r w:rsidRPr="00B3630A">
        <w:t>налогооблагаемую прибыль предприятия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Информационной базой для расчетов по определению вышеупомянутых групп затрат и разработки амортизационной политики являются бухгалтерские группировочные</w:t>
      </w:r>
      <w:r w:rsidR="00B3630A" w:rsidRPr="00B3630A">
        <w:t xml:space="preserve"> </w:t>
      </w:r>
      <w:r w:rsidRPr="00B3630A">
        <w:t>ведомости по учету затрат, журналы</w:t>
      </w:r>
      <w:r w:rsidR="00B3630A" w:rsidRPr="00B3630A">
        <w:t xml:space="preserve"> - </w:t>
      </w:r>
      <w:r w:rsidRPr="00B3630A">
        <w:t>ордера, отчеты цехов и структурных подразделений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Проблемами, решение которых обуславливает необходимость выработки дивидендной политики, являются следующие</w:t>
      </w:r>
      <w:r w:rsidR="00B3630A" w:rsidRPr="00B3630A">
        <w:t>:</w:t>
      </w:r>
    </w:p>
    <w:p w:rsidR="00B3630A" w:rsidRDefault="00C122A1" w:rsidP="00B3630A">
      <w:pPr>
        <w:ind w:firstLine="709"/>
      </w:pPr>
      <w:r w:rsidRPr="00B3630A">
        <w:t>с одной</w:t>
      </w:r>
      <w:r w:rsidR="00B3630A" w:rsidRPr="00B3630A">
        <w:t xml:space="preserve"> </w:t>
      </w:r>
      <w:r w:rsidRPr="00B3630A">
        <w:t>стороны</w:t>
      </w:r>
      <w:r w:rsidR="00B3630A" w:rsidRPr="00B3630A">
        <w:t xml:space="preserve">, </w:t>
      </w:r>
      <w:r w:rsidRPr="00B3630A">
        <w:t>выплата дивидендов должна обеспечить защиту интересов собственника и создать предпосылки</w:t>
      </w:r>
      <w:r w:rsidR="00B3630A" w:rsidRPr="00B3630A">
        <w:t xml:space="preserve"> </w:t>
      </w:r>
      <w:r w:rsidRPr="00B3630A">
        <w:t>для</w:t>
      </w:r>
      <w:r w:rsidR="00B3630A" w:rsidRPr="00B3630A">
        <w:t xml:space="preserve"> </w:t>
      </w:r>
      <w:r w:rsidRPr="00B3630A">
        <w:t>роста</w:t>
      </w:r>
      <w:r w:rsidR="00B3630A" w:rsidRPr="00B3630A">
        <w:t xml:space="preserve"> </w:t>
      </w:r>
      <w:r w:rsidRPr="00B3630A">
        <w:t>курсовой цены акций, и в этом смысле их максимизация является положительной тенденцией</w:t>
      </w:r>
      <w:r w:rsidR="00B3630A" w:rsidRPr="00B3630A">
        <w:t>;</w:t>
      </w:r>
    </w:p>
    <w:p w:rsidR="00B3630A" w:rsidRDefault="00C122A1" w:rsidP="00B3630A">
      <w:pPr>
        <w:ind w:firstLine="709"/>
      </w:pPr>
      <w:r w:rsidRPr="00B3630A">
        <w:t>с другой</w:t>
      </w:r>
      <w:r w:rsidR="00B3630A" w:rsidRPr="00B3630A">
        <w:t xml:space="preserve"> </w:t>
      </w:r>
      <w:r w:rsidRPr="00B3630A">
        <w:t>стороны</w:t>
      </w:r>
      <w:r w:rsidR="00B3630A" w:rsidRPr="00B3630A">
        <w:t xml:space="preserve">, </w:t>
      </w:r>
      <w:r w:rsidRPr="00B3630A">
        <w:t>максимизация</w:t>
      </w:r>
      <w:r w:rsidR="00B3630A" w:rsidRPr="00B3630A">
        <w:t xml:space="preserve"> </w:t>
      </w:r>
      <w:r w:rsidRPr="00B3630A">
        <w:t>выплаты дивидендов сокращает долю прибыли, реинвестируемой в развитие производства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 формировании дивидендной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необходимо учитывать, что классическая</w:t>
      </w:r>
      <w:r w:rsidR="00B3630A" w:rsidRPr="00B3630A">
        <w:t xml:space="preserve"> </w:t>
      </w:r>
      <w:r w:rsidRPr="00B3630A">
        <w:t>формула</w:t>
      </w:r>
      <w:r w:rsidR="00B3630A" w:rsidRPr="00B3630A">
        <w:t>:</w:t>
      </w:r>
      <w:r w:rsidR="00B3630A">
        <w:t xml:space="preserve"> "</w:t>
      </w:r>
      <w:r w:rsidRPr="00B3630A">
        <w:t>курс</w:t>
      </w:r>
      <w:r w:rsidR="00B3630A" w:rsidRPr="00B3630A">
        <w:t xml:space="preserve"> </w:t>
      </w:r>
      <w:r w:rsidRPr="00B3630A">
        <w:t>акций</w:t>
      </w:r>
      <w:r w:rsidR="00B3630A" w:rsidRPr="00B3630A">
        <w:t xml:space="preserve"> </w:t>
      </w:r>
      <w:r w:rsidRPr="00B3630A">
        <w:t>прямо</w:t>
      </w:r>
      <w:r w:rsidR="00B3630A" w:rsidRPr="00B3630A">
        <w:t xml:space="preserve"> </w:t>
      </w:r>
      <w:r w:rsidRPr="00B3630A">
        <w:t>пропорционален дивиденду и обратно пропорционален</w:t>
      </w:r>
      <w:r w:rsidR="00B3630A" w:rsidRPr="00B3630A">
        <w:t xml:space="preserve"> </w:t>
      </w:r>
      <w:r w:rsidRPr="00B3630A">
        <w:t>процентной ставке по альтернативным вложениям</w:t>
      </w:r>
      <w:r w:rsidR="00B3630A">
        <w:t xml:space="preserve">" </w:t>
      </w:r>
      <w:r w:rsidRPr="00B3630A">
        <w:t>применима на практике далеко не во</w:t>
      </w:r>
      <w:r w:rsidR="00B3630A" w:rsidRPr="00B3630A">
        <w:t xml:space="preserve"> </w:t>
      </w:r>
      <w:r w:rsidRPr="00B3630A">
        <w:t>всех случаях</w:t>
      </w:r>
      <w:r w:rsidR="00B3630A" w:rsidRPr="00B3630A">
        <w:t xml:space="preserve">. </w:t>
      </w:r>
      <w:r w:rsidRPr="00B3630A">
        <w:t>Инвесторы могут высоко оценить стоимость акций предприятия даже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без</w:t>
      </w:r>
      <w:r w:rsidR="00B3630A" w:rsidRPr="00B3630A">
        <w:t xml:space="preserve"> </w:t>
      </w:r>
      <w:r w:rsidRPr="00B3630A">
        <w:t>выплаты</w:t>
      </w:r>
      <w:r w:rsidR="00B3630A" w:rsidRPr="00B3630A">
        <w:t xml:space="preserve"> </w:t>
      </w:r>
      <w:r w:rsidRPr="00B3630A">
        <w:t>дивидендов</w:t>
      </w:r>
      <w:r w:rsidR="00B3630A" w:rsidRPr="00B3630A">
        <w:t xml:space="preserve">, </w:t>
      </w:r>
      <w:r w:rsidRPr="00B3630A">
        <w:t>если они хорошо информированы о</w:t>
      </w:r>
      <w:r w:rsidR="00B3630A" w:rsidRPr="00B3630A">
        <w:t xml:space="preserve"> </w:t>
      </w:r>
      <w:r w:rsidRPr="00B3630A">
        <w:t>его</w:t>
      </w:r>
      <w:r w:rsidR="00B3630A" w:rsidRPr="00B3630A">
        <w:t xml:space="preserve"> </w:t>
      </w:r>
      <w:r w:rsidRPr="00B3630A">
        <w:t>программах развития</w:t>
      </w:r>
      <w:r w:rsidR="00B3630A" w:rsidRPr="00B3630A">
        <w:t xml:space="preserve">, </w:t>
      </w:r>
      <w:r w:rsidRPr="00B3630A">
        <w:t>причинах невыплаты или сокращения выплаты дивидендов и направлениях</w:t>
      </w:r>
      <w:r w:rsidR="00B3630A" w:rsidRPr="00B3630A">
        <w:t xml:space="preserve"> </w:t>
      </w:r>
      <w:r w:rsidRPr="00B3630A">
        <w:t>реинвестирования прибыли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Принятие решения</w:t>
      </w:r>
      <w:r w:rsidR="00B3630A" w:rsidRPr="00B3630A">
        <w:t xml:space="preserve"> </w:t>
      </w:r>
      <w:r w:rsidRPr="00B3630A">
        <w:t>о</w:t>
      </w:r>
      <w:r w:rsidR="00B3630A" w:rsidRPr="00B3630A">
        <w:t xml:space="preserve"> </w:t>
      </w:r>
      <w:r w:rsidRPr="00B3630A">
        <w:t>выплате</w:t>
      </w:r>
      <w:r w:rsidR="00B3630A" w:rsidRPr="00B3630A">
        <w:t xml:space="preserve"> </w:t>
      </w:r>
      <w:r w:rsidRPr="00B3630A">
        <w:t>дивидендов</w:t>
      </w:r>
      <w:r w:rsidR="00B3630A" w:rsidRPr="00B3630A">
        <w:t xml:space="preserve"> </w:t>
      </w:r>
      <w:r w:rsidRPr="00B3630A">
        <w:t>и</w:t>
      </w:r>
      <w:r w:rsidR="00B3630A" w:rsidRPr="00B3630A">
        <w:t xml:space="preserve"> </w:t>
      </w:r>
      <w:r w:rsidRPr="00B3630A">
        <w:t>их</w:t>
      </w:r>
      <w:r w:rsidR="00B3630A" w:rsidRPr="00B3630A">
        <w:t xml:space="preserve"> </w:t>
      </w:r>
      <w:r w:rsidRPr="00B3630A">
        <w:t>размерах в значительной мере</w:t>
      </w:r>
      <w:r w:rsidR="00B3630A" w:rsidRPr="00B3630A">
        <w:t xml:space="preserve"> </w:t>
      </w:r>
      <w:r w:rsidRPr="00B3630A">
        <w:t>определяется</w:t>
      </w:r>
      <w:r w:rsidR="00B3630A" w:rsidRPr="00B3630A">
        <w:t xml:space="preserve"> </w:t>
      </w:r>
      <w:r w:rsidRPr="00B3630A">
        <w:t>стадией</w:t>
      </w:r>
      <w:r w:rsidR="00B3630A" w:rsidRPr="00B3630A">
        <w:t xml:space="preserve"> </w:t>
      </w:r>
      <w:r w:rsidRPr="00B3630A">
        <w:t>жизненного</w:t>
      </w:r>
      <w:r w:rsidR="00B3630A" w:rsidRPr="00B3630A">
        <w:t xml:space="preserve"> </w:t>
      </w:r>
      <w:r w:rsidRPr="00B3630A">
        <w:t>цикла предприятия</w:t>
      </w:r>
      <w:r w:rsidR="00B3630A" w:rsidRPr="00B3630A">
        <w:t xml:space="preserve">. </w:t>
      </w:r>
      <w:r w:rsidRPr="00B3630A">
        <w:t>Например</w:t>
      </w:r>
      <w:r w:rsidR="00B3630A" w:rsidRPr="00B3630A">
        <w:t xml:space="preserve">, </w:t>
      </w:r>
      <w:r w:rsidRPr="00B3630A">
        <w:t>если руководство предприятия</w:t>
      </w:r>
      <w:r w:rsidR="00B3630A" w:rsidRPr="00B3630A">
        <w:t xml:space="preserve"> </w:t>
      </w:r>
      <w:r w:rsidRPr="00B3630A">
        <w:t>предполагает осуществить серьезную</w:t>
      </w:r>
      <w:r w:rsidR="00B3630A" w:rsidRPr="00B3630A">
        <w:t xml:space="preserve"> </w:t>
      </w:r>
      <w:r w:rsidRPr="00B3630A">
        <w:t>программу реконструкции и для ее реализации намечает осуществить</w:t>
      </w:r>
      <w:r w:rsidR="00B3630A" w:rsidRPr="00B3630A">
        <w:t xml:space="preserve"> </w:t>
      </w:r>
      <w:r w:rsidRPr="00B3630A">
        <w:t>дополнительную</w:t>
      </w:r>
      <w:r w:rsidR="00B3630A" w:rsidRPr="00B3630A">
        <w:t xml:space="preserve"> </w:t>
      </w:r>
      <w:r w:rsidRPr="00B3630A">
        <w:t>эмиссию</w:t>
      </w:r>
      <w:r w:rsidR="00B3630A" w:rsidRPr="00B3630A">
        <w:t xml:space="preserve"> </w:t>
      </w:r>
      <w:r w:rsidRPr="00B3630A">
        <w:t>акций, то такой эмиссии должен</w:t>
      </w:r>
      <w:r w:rsidR="00B3630A" w:rsidRPr="00B3630A">
        <w:t xml:space="preserve"> </w:t>
      </w:r>
      <w:r w:rsidRPr="00B3630A">
        <w:t>предшествовать</w:t>
      </w:r>
      <w:r w:rsidR="00B3630A" w:rsidRPr="00B3630A">
        <w:t xml:space="preserve"> </w:t>
      </w:r>
      <w:r w:rsidRPr="00B3630A">
        <w:t>достаточно долгий период устойчиво высоких выплат дивидендов</w:t>
      </w:r>
      <w:r w:rsidR="00B3630A" w:rsidRPr="00B3630A">
        <w:t xml:space="preserve">, </w:t>
      </w:r>
      <w:r w:rsidRPr="00B3630A">
        <w:t>что приведет к существенному повышению курса акций и, соответственно, к увеличению суммы заемных средств, полученной в результате размещения дополнительных акций</w:t>
      </w:r>
      <w:r w:rsidR="00B3630A" w:rsidRPr="00B3630A">
        <w:t>.</w:t>
      </w:r>
    </w:p>
    <w:p w:rsidR="00B3630A" w:rsidRDefault="00C122A1" w:rsidP="00B3630A">
      <w:pPr>
        <w:ind w:firstLine="709"/>
      </w:pPr>
      <w:r w:rsidRPr="00B3630A">
        <w:t>Таким образом, к основным направлениям разработки финансовой</w:t>
      </w:r>
      <w:r w:rsidR="00B3630A" w:rsidRPr="00B3630A">
        <w:t xml:space="preserve"> </w:t>
      </w:r>
      <w:r w:rsidRPr="00B3630A">
        <w:t>политики предприятия относятся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122A1" w:rsidRPr="00B3630A">
        <w:t>анализ финансово</w:t>
      </w:r>
      <w:r w:rsidRPr="00B3630A">
        <w:t xml:space="preserve"> - </w:t>
      </w:r>
      <w:r w:rsidR="00C122A1" w:rsidRPr="00B3630A">
        <w:t>экономического состояния предприятия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122A1" w:rsidRPr="00B3630A">
        <w:t>разработка учетной и налоговой политики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C122A1" w:rsidRPr="00B3630A">
        <w:t>выработка кредитной политики предприятия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C122A1" w:rsidRPr="00B3630A">
        <w:t>управление оборотными средствами, кредиторской и дебиторской</w:t>
      </w:r>
      <w:r w:rsidRPr="00B3630A">
        <w:t xml:space="preserve"> </w:t>
      </w:r>
      <w:r w:rsidR="00C122A1" w:rsidRPr="00B3630A">
        <w:t>задолженностью</w:t>
      </w:r>
      <w:r>
        <w:t>;</w:t>
      </w:r>
    </w:p>
    <w:p w:rsidR="00B3630A" w:rsidRDefault="00B3630A" w:rsidP="00B3630A">
      <w:pPr>
        <w:ind w:firstLine="709"/>
      </w:pPr>
      <w:r>
        <w:t>5)</w:t>
      </w:r>
      <w:r w:rsidRPr="00B3630A">
        <w:t xml:space="preserve"> </w:t>
      </w:r>
      <w:r w:rsidR="00C122A1" w:rsidRPr="00B3630A">
        <w:t>управление издержками, включая выбор амортизационной политики</w:t>
      </w:r>
      <w:r>
        <w:t>;</w:t>
      </w:r>
    </w:p>
    <w:p w:rsidR="00B3630A" w:rsidRDefault="00B3630A" w:rsidP="00B3630A">
      <w:pPr>
        <w:ind w:firstLine="709"/>
      </w:pPr>
      <w:r>
        <w:t>6)</w:t>
      </w:r>
      <w:r w:rsidRPr="00B3630A">
        <w:t xml:space="preserve"> </w:t>
      </w:r>
      <w:r w:rsidR="00C122A1" w:rsidRPr="00B3630A">
        <w:t>выбор дивидендной политики</w:t>
      </w:r>
      <w:r w:rsidRPr="00B3630A">
        <w:t>.</w:t>
      </w:r>
    </w:p>
    <w:p w:rsidR="00B3630A" w:rsidRDefault="00B3630A" w:rsidP="00B3630A">
      <w:pPr>
        <w:pStyle w:val="2"/>
      </w:pPr>
      <w:r>
        <w:br w:type="page"/>
      </w:r>
      <w:bookmarkStart w:id="5" w:name="_Toc256848614"/>
      <w:r w:rsidR="00302F5E" w:rsidRPr="00B3630A">
        <w:t>2</w:t>
      </w:r>
      <w:r w:rsidRPr="00B3630A">
        <w:t xml:space="preserve">. </w:t>
      </w:r>
      <w:r w:rsidR="00302F5E" w:rsidRPr="00B3630A">
        <w:t>Оценка финансовой политики предприятия на примере</w:t>
      </w:r>
      <w:r>
        <w:t xml:space="preserve"> </w:t>
      </w:r>
      <w:r w:rsidR="00302F5E" w:rsidRPr="00B3630A">
        <w:t>ОАО</w:t>
      </w:r>
      <w:r>
        <w:t xml:space="preserve"> "</w:t>
      </w:r>
      <w:r w:rsidR="00302F5E" w:rsidRPr="00B3630A">
        <w:t>Чебоксарский хлебозавод № 2</w:t>
      </w:r>
      <w:r>
        <w:t>"</w:t>
      </w:r>
      <w:bookmarkEnd w:id="5"/>
    </w:p>
    <w:p w:rsidR="00B3630A" w:rsidRDefault="00B3630A" w:rsidP="00B3630A">
      <w:pPr>
        <w:ind w:firstLine="709"/>
        <w:rPr>
          <w:b/>
          <w:bCs/>
        </w:rPr>
      </w:pPr>
    </w:p>
    <w:p w:rsidR="00B3630A" w:rsidRPr="00B3630A" w:rsidRDefault="00B3630A" w:rsidP="00B3630A">
      <w:pPr>
        <w:pStyle w:val="2"/>
      </w:pPr>
      <w:bookmarkStart w:id="6" w:name="_Toc256848615"/>
      <w:r>
        <w:t xml:space="preserve">2.1 </w:t>
      </w:r>
      <w:r w:rsidR="00302F5E" w:rsidRPr="00B3630A">
        <w:t>Общая характеристика предприятия</w:t>
      </w:r>
      <w:bookmarkEnd w:id="6"/>
    </w:p>
    <w:p w:rsidR="00B3630A" w:rsidRDefault="00B3630A" w:rsidP="00B3630A">
      <w:pPr>
        <w:ind w:firstLine="709"/>
      </w:pPr>
    </w:p>
    <w:p w:rsidR="00B3630A" w:rsidRDefault="00532872" w:rsidP="00B3630A">
      <w:pPr>
        <w:ind w:firstLine="709"/>
      </w:pPr>
      <w:r w:rsidRPr="00B3630A">
        <w:t>Открытое акционерное общество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учреждено в соответствии с Указом Президента Российской Федерации</w:t>
      </w:r>
      <w:r w:rsidR="00B3630A">
        <w:t xml:space="preserve"> "</w:t>
      </w:r>
      <w:r w:rsidRPr="00B3630A">
        <w:t>Об организационных мерах по преобразованию государственных предприятий в акционерные общества</w:t>
      </w:r>
      <w:r w:rsidR="00B3630A">
        <w:t xml:space="preserve">" </w:t>
      </w:r>
      <w:r w:rsidRPr="00B3630A">
        <w:t>от 1 июля 1992 года № 721 и зарегистрировано Постановлением главы администрации Калининского района г</w:t>
      </w:r>
      <w:r w:rsidR="00B3630A" w:rsidRPr="00B3630A">
        <w:t xml:space="preserve">. </w:t>
      </w:r>
      <w:r w:rsidRPr="00B3630A">
        <w:t>Чебоксары, чувашской республики 20 января 1993 года с присвоением номера государственной регистрации № 7/5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Общество обладает правами юридического лица, имеет обособленное имущество, самостоятельный баланс, расчетный счет в банке, бланки и печать со своим наименованием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Юридический адрес предприятия</w:t>
      </w:r>
      <w:r w:rsidR="00B3630A" w:rsidRPr="00B3630A">
        <w:t xml:space="preserve">: </w:t>
      </w:r>
      <w:r w:rsidRPr="00B3630A">
        <w:t>Республика Чувашия, г</w:t>
      </w:r>
      <w:r w:rsidR="00B3630A" w:rsidRPr="00B3630A">
        <w:t xml:space="preserve">. </w:t>
      </w:r>
      <w:r w:rsidRPr="00B3630A">
        <w:t>Чебоксары, ул</w:t>
      </w:r>
      <w:r w:rsidR="00B3630A">
        <w:t>.3</w:t>
      </w:r>
      <w:r w:rsidRPr="00B3630A">
        <w:t>24</w:t>
      </w:r>
      <w:r w:rsidR="00B3630A" w:rsidRPr="00B3630A">
        <w:t xml:space="preserve"> - </w:t>
      </w:r>
      <w:r w:rsidRPr="00B3630A">
        <w:t>ой стрелковой дивизии, дом 19 а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Учредительным документом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является Устав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Основной целью деятельности предприятии является получение прибыли</w:t>
      </w:r>
      <w:r w:rsidR="00B3630A" w:rsidRPr="00B3630A">
        <w:t xml:space="preserve">. </w:t>
      </w:r>
      <w:r w:rsidRPr="00B3630A">
        <w:t>Основными видами деятельности предприятия являются</w:t>
      </w:r>
      <w:r w:rsidR="00B3630A" w:rsidRPr="00B3630A">
        <w:t>:</w:t>
      </w:r>
    </w:p>
    <w:p w:rsidR="00B3630A" w:rsidRDefault="00532872" w:rsidP="00B3630A">
      <w:pPr>
        <w:ind w:firstLine="709"/>
      </w:pPr>
      <w:r w:rsidRPr="00B3630A">
        <w:t>производство и реализация хлебобулочных и кондитерских изделий</w:t>
      </w:r>
      <w:r w:rsidR="00B3630A" w:rsidRPr="00B3630A">
        <w:t>;</w:t>
      </w:r>
    </w:p>
    <w:p w:rsidR="00B3630A" w:rsidRDefault="00532872" w:rsidP="00B3630A">
      <w:pPr>
        <w:ind w:firstLine="709"/>
      </w:pPr>
      <w:r w:rsidRPr="00B3630A">
        <w:t>торгово-коммерческая деятельность</w:t>
      </w:r>
      <w:r w:rsidR="00B3630A" w:rsidRPr="00B3630A">
        <w:t>;</w:t>
      </w:r>
    </w:p>
    <w:p w:rsidR="00B3630A" w:rsidRDefault="00532872" w:rsidP="00B3630A">
      <w:pPr>
        <w:ind w:firstLine="709"/>
      </w:pPr>
      <w:r w:rsidRPr="00B3630A">
        <w:t>внешнеэкономическая деятельность, в том числе ведение экспортно-импортных операций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осуществляет оперативный учет своей деятельности, ведет бухгалтерскую и статистическую отчетность и несет ответственность за ее достоверность</w:t>
      </w:r>
      <w:r w:rsidR="00B3630A" w:rsidRPr="00B3630A">
        <w:t xml:space="preserve">. </w:t>
      </w:r>
      <w:r w:rsidRPr="00B3630A">
        <w:t>Контроль финансово-хозяйственной деятельности предприятия осуществляют налоговые, финансовые и другие государственные органы</w:t>
      </w:r>
      <w:r w:rsidR="00B3630A" w:rsidRPr="00B3630A">
        <w:t xml:space="preserve">. </w:t>
      </w:r>
      <w:r w:rsidRPr="00B3630A">
        <w:t>Имущество предприятия составляют основные и оборотные средства, а также материальные ценности, стоимость которых отражается на балансе предприятия и принадлежит ему на праве полного хозяйственного ведения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имеет 5 производственных линий, прои</w:t>
      </w:r>
      <w:r w:rsidR="00C25C73" w:rsidRPr="00B3630A">
        <w:t>зводительностью 30 тонн в сутки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Кондитерский цех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25C73" w:rsidRPr="00B3630A">
        <w:t>т</w:t>
      </w:r>
      <w:r w:rsidR="00532872" w:rsidRPr="00B3630A">
        <w:t>ортовая линия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25C73" w:rsidRPr="00B3630A">
        <w:t>п</w:t>
      </w:r>
      <w:r w:rsidR="00532872" w:rsidRPr="00B3630A">
        <w:t>ряничная линия</w:t>
      </w:r>
      <w:r w:rsidRPr="00B3630A">
        <w:t>.</w:t>
      </w:r>
    </w:p>
    <w:p w:rsidR="00B3630A" w:rsidRDefault="00532872" w:rsidP="00B3630A">
      <w:pPr>
        <w:ind w:firstLine="709"/>
      </w:pPr>
      <w:r w:rsidRPr="00B3630A">
        <w:t>Хлебный цех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25C73" w:rsidRPr="00B3630A">
        <w:t>х</w:t>
      </w:r>
      <w:r w:rsidR="00532872" w:rsidRPr="00B3630A">
        <w:t>лебная линия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25C73" w:rsidRPr="00B3630A">
        <w:t>б</w:t>
      </w:r>
      <w:r w:rsidR="00532872" w:rsidRPr="00B3630A">
        <w:t>улочные штучные изделия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C25C73" w:rsidRPr="00B3630A">
        <w:t>с</w:t>
      </w:r>
      <w:r w:rsidR="00532872" w:rsidRPr="00B3630A">
        <w:t>ухарно</w:t>
      </w:r>
      <w:r w:rsidR="00D72D42">
        <w:t>-</w:t>
      </w:r>
      <w:r w:rsidR="00532872" w:rsidRPr="00B3630A">
        <w:t>бараночная линия</w:t>
      </w:r>
      <w:r w:rsidRPr="00B3630A">
        <w:t>.</w:t>
      </w:r>
    </w:p>
    <w:p w:rsidR="00B3630A" w:rsidRDefault="00532872" w:rsidP="00B3630A">
      <w:pPr>
        <w:ind w:firstLine="709"/>
      </w:pPr>
      <w:r w:rsidRPr="00B3630A">
        <w:t>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снабжает своей продукцией жителей города и близлежащих населенных пунктов</w:t>
      </w:r>
      <w:r w:rsidR="00B3630A" w:rsidRPr="00B3630A">
        <w:t xml:space="preserve">. </w:t>
      </w:r>
      <w:r w:rsidRPr="00B3630A">
        <w:t>Предприятие имеет собственную сеть магазинов розничной торговли, а так же поставляет свою продукцию сторонним организациям, список которых очень обширен</w:t>
      </w:r>
      <w:r w:rsidR="00B3630A" w:rsidRPr="00B3630A">
        <w:t xml:space="preserve">. </w:t>
      </w:r>
      <w:r w:rsidRPr="00B3630A">
        <w:t>Наиболее крупными покупателями продукции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являются</w:t>
      </w:r>
      <w:r w:rsidR="00B3630A" w:rsidRPr="00B3630A">
        <w:t xml:space="preserve">: </w:t>
      </w:r>
      <w:r w:rsidRPr="00B3630A">
        <w:t>ООО</w:t>
      </w:r>
      <w:r w:rsidR="00B3630A">
        <w:t xml:space="preserve"> "</w:t>
      </w:r>
      <w:r w:rsidRPr="00B3630A">
        <w:t>Символ</w:t>
      </w:r>
      <w:r w:rsidR="00B3630A">
        <w:t xml:space="preserve">", </w:t>
      </w:r>
      <w:r w:rsidRPr="00B3630A">
        <w:t>ООО</w:t>
      </w:r>
      <w:r w:rsidR="00B3630A">
        <w:t xml:space="preserve"> "</w:t>
      </w:r>
      <w:r w:rsidRPr="00B3630A">
        <w:t>Восторг</w:t>
      </w:r>
      <w:r w:rsidR="00B3630A">
        <w:t xml:space="preserve">", </w:t>
      </w:r>
      <w:r w:rsidRPr="00B3630A">
        <w:t>ЗАО ТПК</w:t>
      </w:r>
      <w:r w:rsidR="00B3630A">
        <w:t xml:space="preserve"> "</w:t>
      </w:r>
      <w:r w:rsidRPr="00B3630A">
        <w:t>Березка</w:t>
      </w:r>
      <w:r w:rsidR="00B3630A">
        <w:t xml:space="preserve">", </w:t>
      </w:r>
      <w:r w:rsidRPr="00B3630A">
        <w:t>МУТП</w:t>
      </w:r>
      <w:r w:rsidR="00B3630A">
        <w:t xml:space="preserve"> "</w:t>
      </w:r>
      <w:r w:rsidRPr="00B3630A">
        <w:t>Южанка</w:t>
      </w:r>
      <w:r w:rsidR="00B3630A">
        <w:t xml:space="preserve">", </w:t>
      </w:r>
      <w:r w:rsidRPr="00B3630A">
        <w:t>ЗАО ТПК</w:t>
      </w:r>
      <w:r w:rsidR="00B3630A">
        <w:t xml:space="preserve"> "</w:t>
      </w:r>
      <w:r w:rsidRPr="00B3630A">
        <w:t>Стратегия</w:t>
      </w:r>
      <w:r w:rsidR="00B3630A">
        <w:t xml:space="preserve">" </w:t>
      </w:r>
      <w:r w:rsidRPr="00B3630A">
        <w:t>и др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Поставщиками сырья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являются</w:t>
      </w:r>
      <w:r w:rsidR="00B3630A" w:rsidRPr="00B3630A">
        <w:t xml:space="preserve">: </w:t>
      </w:r>
      <w:r w:rsidRPr="00B3630A">
        <w:t>ГУП</w:t>
      </w:r>
      <w:r w:rsidR="00B3630A">
        <w:t xml:space="preserve"> "</w:t>
      </w:r>
      <w:r w:rsidRPr="00B3630A">
        <w:t>Чебоксарский элеватор</w:t>
      </w:r>
      <w:r w:rsidR="00B3630A">
        <w:t xml:space="preserve">", </w:t>
      </w:r>
      <w:r w:rsidRPr="00B3630A">
        <w:t>ОАО</w:t>
      </w:r>
      <w:r w:rsidR="00B3630A">
        <w:t xml:space="preserve"> "</w:t>
      </w:r>
      <w:r w:rsidRPr="00B3630A">
        <w:t>Акконд</w:t>
      </w:r>
      <w:r w:rsidR="00B3630A">
        <w:t xml:space="preserve">", </w:t>
      </w:r>
      <w:r w:rsidRPr="00B3630A">
        <w:t>ОАО</w:t>
      </w:r>
      <w:r w:rsidR="00B3630A">
        <w:t xml:space="preserve"> "</w:t>
      </w:r>
      <w:r w:rsidRPr="00B3630A">
        <w:t>Чебоксарский молочный комбинат</w:t>
      </w:r>
      <w:r w:rsidR="00B3630A">
        <w:t xml:space="preserve">" </w:t>
      </w:r>
      <w:r w:rsidRPr="00B3630A">
        <w:t>и др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Основную конкуренцию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составляют мини-пекарни, которых в августе месяце 2006 года в Чебоксарах</w:t>
      </w:r>
      <w:r w:rsidR="00B3630A" w:rsidRPr="00B3630A">
        <w:t xml:space="preserve"> </w:t>
      </w:r>
      <w:r w:rsidRPr="00B3630A">
        <w:t>насчитывалось около 20</w:t>
      </w:r>
      <w:r w:rsidR="00B3630A" w:rsidRPr="00B3630A">
        <w:t xml:space="preserve">. </w:t>
      </w:r>
      <w:r w:rsidRPr="00B3630A">
        <w:t>Кроме того, крупными конкурентами является ОАО</w:t>
      </w:r>
      <w:r w:rsidR="00B3630A">
        <w:t xml:space="preserve"> "</w:t>
      </w:r>
      <w:r w:rsidRPr="00B3630A">
        <w:t>Хлеб</w:t>
      </w:r>
      <w:r w:rsidR="00B3630A">
        <w:t xml:space="preserve">" </w:t>
      </w:r>
      <w:r w:rsidRPr="00B3630A">
        <w:t>и</w:t>
      </w:r>
      <w:r w:rsidR="00B3630A">
        <w:t xml:space="preserve"> "</w:t>
      </w:r>
      <w:r w:rsidRPr="00B3630A">
        <w:t>Чебоксарский хлебозавод № 1</w:t>
      </w:r>
      <w:r w:rsidR="00B3630A">
        <w:t xml:space="preserve">", </w:t>
      </w:r>
      <w:r w:rsidRPr="00B3630A">
        <w:t>выпускающие</w:t>
      </w:r>
      <w:r w:rsidR="00B3630A" w:rsidRPr="00B3630A">
        <w:t xml:space="preserve"> </w:t>
      </w:r>
      <w:r w:rsidRPr="00B3630A">
        <w:t>продукцию такого же ассортимента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Производственная и торгово-коммерческая деятельность общества в 2005</w:t>
      </w:r>
      <w:r w:rsidR="00B3630A" w:rsidRPr="00B3630A">
        <w:t xml:space="preserve"> - </w:t>
      </w:r>
      <w:r w:rsidRPr="00B3630A">
        <w:t>2007 гг</w:t>
      </w:r>
      <w:r w:rsidR="00B3630A" w:rsidRPr="00B3630A">
        <w:t xml:space="preserve">. </w:t>
      </w:r>
      <w:r w:rsidRPr="00B3630A">
        <w:t>была направлена на расширение рынка сбыта и роста конкурентоспособности продукции за счет повышения ее качества и надежности</w:t>
      </w:r>
      <w:r w:rsidR="00B3630A" w:rsidRPr="00B3630A">
        <w:t xml:space="preserve">. </w:t>
      </w:r>
      <w:r w:rsidRPr="00B3630A">
        <w:t>В связи с этим руководством общества была выработана идеологическая концепция в области качества, в соответствии с которой были определены следующие критерии деятельности предприятия</w:t>
      </w:r>
      <w:r w:rsidR="00B3630A" w:rsidRPr="00B3630A">
        <w:t>:</w:t>
      </w:r>
    </w:p>
    <w:p w:rsidR="00B3630A" w:rsidRDefault="00532872" w:rsidP="00B3630A">
      <w:pPr>
        <w:ind w:firstLine="709"/>
      </w:pPr>
      <w:r w:rsidRPr="00B3630A">
        <w:t>ориентация на рыночный спрос и конкретные требования потребителей</w:t>
      </w:r>
      <w:r w:rsidR="00B3630A" w:rsidRPr="00B3630A">
        <w:t>;</w:t>
      </w:r>
    </w:p>
    <w:p w:rsidR="00B3630A" w:rsidRDefault="00532872" w:rsidP="00B3630A">
      <w:pPr>
        <w:ind w:firstLine="709"/>
      </w:pPr>
      <w:r w:rsidRPr="00B3630A">
        <w:t>обеспечения качества на всех этапах деятельности предприятия, начиная с подготовки</w:t>
      </w:r>
      <w:r w:rsidR="00B3630A" w:rsidRPr="00B3630A">
        <w:t xml:space="preserve"> </w:t>
      </w:r>
      <w:r w:rsidRPr="00B3630A">
        <w:t>и заканчивая поставкой продукции заказчику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Для решения поставленных задач в области качества внедрена система управления качеством в соответствии с международными стандартами</w:t>
      </w:r>
      <w:r w:rsidR="00B3630A" w:rsidRPr="00B3630A">
        <w:t xml:space="preserve"> </w:t>
      </w:r>
      <w:r w:rsidRPr="00B3630A">
        <w:t>ИСО 9002</w:t>
      </w:r>
      <w:r w:rsidR="00B3630A" w:rsidRPr="00B3630A">
        <w:t xml:space="preserve">: </w:t>
      </w:r>
      <w:r w:rsidRPr="00B3630A">
        <w:t>1994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Охарактеризуем использование ресурсов предприятия</w:t>
      </w:r>
      <w:r w:rsidR="00B3630A" w:rsidRPr="00B3630A">
        <w:t xml:space="preserve">: </w:t>
      </w:r>
      <w:r w:rsidRPr="00B3630A">
        <w:t>основных фондов, оборотных средств и трудовых ресурсов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 xml:space="preserve">Основные фонды </w:t>
      </w:r>
      <w:r w:rsidR="00B3630A">
        <w:t>-</w:t>
      </w:r>
      <w:r w:rsidRPr="00B3630A">
        <w:t xml:space="preserve"> это часть производственных фондов, которая вещественно воплощена в средствах труда, сохраняет в течение длительного времени свою натуральную форму, переносит по частям стоимость на продукцию и возмещается только после проведения нескольких производственных циклов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 xml:space="preserve">Для анализа показателей эффективности использования основных средств на предприятии составим таблицу </w:t>
      </w:r>
      <w:r w:rsidR="00B3630A">
        <w:t>2.1.1</w:t>
      </w:r>
    </w:p>
    <w:p w:rsidR="00B3630A" w:rsidRDefault="00B3630A" w:rsidP="00B3630A">
      <w:pPr>
        <w:ind w:firstLine="709"/>
        <w:rPr>
          <w:b/>
          <w:bCs/>
        </w:rPr>
      </w:pPr>
    </w:p>
    <w:p w:rsidR="00B3630A" w:rsidRDefault="00532872" w:rsidP="00D72D42">
      <w:pPr>
        <w:ind w:left="708" w:firstLine="1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D72D42">
        <w:rPr>
          <w:b/>
          <w:bCs/>
        </w:rPr>
        <w:t>2.1.</w:t>
      </w:r>
      <w:r w:rsidRPr="00B3630A">
        <w:rPr>
          <w:b/>
          <w:bCs/>
        </w:rPr>
        <w:t>1</w:t>
      </w:r>
      <w:r w:rsidR="00D72D42">
        <w:rPr>
          <w:b/>
          <w:bCs/>
        </w:rPr>
        <w:t xml:space="preserve">. </w:t>
      </w:r>
      <w:r w:rsidRPr="00B3630A">
        <w:rPr>
          <w:b/>
          <w:bCs/>
        </w:rPr>
        <w:t>Показатели эффективности использования</w:t>
      </w:r>
      <w:r w:rsidR="00B3630A" w:rsidRPr="00B3630A">
        <w:rPr>
          <w:b/>
          <w:bCs/>
        </w:rPr>
        <w:t xml:space="preserve"> </w:t>
      </w:r>
      <w:r w:rsidRPr="00B3630A">
        <w:rPr>
          <w:b/>
          <w:bCs/>
        </w:rPr>
        <w:t>основных средств 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Чебоксарский хлебозавод</w:t>
      </w:r>
      <w:r w:rsidR="00B3630A">
        <w:rPr>
          <w:b/>
          <w:bCs/>
        </w:rPr>
        <w:t xml:space="preserve">" </w:t>
      </w:r>
      <w:r w:rsidR="00D72D42">
        <w:rPr>
          <w:b/>
          <w:bCs/>
        </w:rPr>
        <w:t>за 2005</w:t>
      </w:r>
      <w:r w:rsidR="00B3630A">
        <w:rPr>
          <w:b/>
          <w:bCs/>
        </w:rPr>
        <w:t>-</w:t>
      </w:r>
      <w:r w:rsidRPr="00B3630A">
        <w:rPr>
          <w:b/>
          <w:bCs/>
        </w:rPr>
        <w:t>2007 гг</w:t>
      </w:r>
      <w:r w:rsidR="00B3630A" w:rsidRPr="00B3630A">
        <w:rPr>
          <w:b/>
          <w:b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950"/>
        <w:gridCol w:w="951"/>
        <w:gridCol w:w="951"/>
        <w:gridCol w:w="1030"/>
        <w:gridCol w:w="1030"/>
        <w:gridCol w:w="945"/>
        <w:gridCol w:w="945"/>
      </w:tblGrid>
      <w:tr w:rsidR="00532872" w:rsidRPr="00B3630A">
        <w:trPr>
          <w:jc w:val="center"/>
        </w:trPr>
        <w:tc>
          <w:tcPr>
            <w:tcW w:w="2520" w:type="dxa"/>
            <w:vMerge w:val="restart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2988" w:type="dxa"/>
            <w:gridSpan w:val="3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Годы</w:t>
            </w:r>
          </w:p>
        </w:tc>
        <w:tc>
          <w:tcPr>
            <w:tcW w:w="2160" w:type="dxa"/>
            <w:gridSpan w:val="2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Изменение</w:t>
            </w:r>
            <w:r w:rsidR="00B3630A">
              <w:t xml:space="preserve"> (</w:t>
            </w:r>
            <w:r w:rsidRPr="00B3630A">
              <w:t>+-</w:t>
            </w:r>
            <w:r w:rsidR="00B3630A" w:rsidRPr="00B3630A">
              <w:t xml:space="preserve">) </w:t>
            </w:r>
            <w:r w:rsidRPr="00B3630A">
              <w:t xml:space="preserve">к </w:t>
            </w:r>
          </w:p>
        </w:tc>
        <w:tc>
          <w:tcPr>
            <w:tcW w:w="1980" w:type="dxa"/>
            <w:gridSpan w:val="2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Темп изменения,</w:t>
            </w:r>
            <w:r w:rsidR="00B3630A" w:rsidRPr="00B3630A">
              <w:t>%</w:t>
            </w:r>
            <w:r w:rsidRPr="00B3630A">
              <w:t xml:space="preserve"> к 2005 г</w:t>
            </w:r>
            <w:r w:rsidR="00B3630A" w:rsidRPr="00B3630A">
              <w:t xml:space="preserve">. 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Merge/>
            <w:vAlign w:val="center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2007</w:t>
            </w:r>
          </w:p>
        </w:tc>
        <w:tc>
          <w:tcPr>
            <w:tcW w:w="1080" w:type="dxa"/>
            <w:vAlign w:val="center"/>
          </w:tcPr>
          <w:p w:rsid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2007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990" w:type="dxa"/>
            <w:vAlign w:val="center"/>
          </w:tcPr>
          <w:p w:rsid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2007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Выручка</w:t>
            </w:r>
            <w:r w:rsidR="00B3630A" w:rsidRPr="00B3630A">
              <w:t xml:space="preserve"> </w:t>
            </w:r>
            <w:r w:rsidRPr="00B3630A">
              <w:t>от продажи товаров, продукции, работ, услуг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168051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217498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258540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+49447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+41042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129,4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118,9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Чистая прибыль,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3350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10543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10293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+7193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-250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3,1 р</w:t>
            </w:r>
            <w:r w:rsidR="00B3630A" w:rsidRPr="00B3630A">
              <w:t xml:space="preserve">. 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97,6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Численность работающих, чел</w:t>
            </w:r>
            <w:r w:rsidR="00B3630A" w:rsidRPr="00B3630A">
              <w:t xml:space="preserve">. 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952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967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994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+15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+27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101,6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102,8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Среднегодовая стоимость основных средств,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31909,5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32332,5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40262,5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+1423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+7930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101,3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124,5</w:t>
            </w:r>
          </w:p>
        </w:tc>
      </w:tr>
      <w:tr w:rsidR="00532872" w:rsidRPr="00B3630A">
        <w:trPr>
          <w:trHeight w:val="459"/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Фондоотдача, руб</w:t>
            </w:r>
            <w:r w:rsidR="00B3630A" w:rsidRPr="00B3630A">
              <w:t xml:space="preserve">. 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5,3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6,7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6,4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+1,4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-0,3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126,4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95,5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Фондовооруженность,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  <w:r w:rsidRPr="00B3630A">
              <w:t>/чел</w:t>
            </w:r>
            <w:r w:rsidR="00B3630A" w:rsidRPr="00B3630A">
              <w:t xml:space="preserve">. 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33,5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33,4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40,5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-0,1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+7,1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99,7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121,3</w:t>
            </w:r>
          </w:p>
        </w:tc>
      </w:tr>
      <w:tr w:rsidR="00532872" w:rsidRPr="00B3630A">
        <w:trPr>
          <w:jc w:val="center"/>
        </w:trPr>
        <w:tc>
          <w:tcPr>
            <w:tcW w:w="252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Рентабельность ос</w:t>
            </w:r>
            <w:r w:rsidR="00C25C73" w:rsidRPr="00B3630A">
              <w:t>-</w:t>
            </w:r>
            <w:r w:rsidRPr="00B3630A">
              <w:t>новного капитала,</w:t>
            </w:r>
            <w:r w:rsidR="00B3630A" w:rsidRPr="00B3630A">
              <w:t>%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10,5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32,6</w:t>
            </w:r>
          </w:p>
        </w:tc>
        <w:tc>
          <w:tcPr>
            <w:tcW w:w="996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25,6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+22,1</w:t>
            </w:r>
          </w:p>
        </w:tc>
        <w:tc>
          <w:tcPr>
            <w:tcW w:w="108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-7,0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3,1 р</w:t>
            </w:r>
            <w:r w:rsidR="00B3630A" w:rsidRPr="00B3630A">
              <w:t xml:space="preserve">. </w:t>
            </w:r>
          </w:p>
        </w:tc>
        <w:tc>
          <w:tcPr>
            <w:tcW w:w="990" w:type="dxa"/>
            <w:vAlign w:val="center"/>
          </w:tcPr>
          <w:p w:rsidR="00532872" w:rsidRPr="00B3630A" w:rsidRDefault="00532872" w:rsidP="00B3630A">
            <w:pPr>
              <w:pStyle w:val="afe"/>
            </w:pPr>
            <w:r w:rsidRPr="00B3630A">
              <w:t>78,5</w:t>
            </w:r>
          </w:p>
        </w:tc>
      </w:tr>
    </w:tbl>
    <w:p w:rsidR="00532872" w:rsidRPr="00B3630A" w:rsidRDefault="00532872" w:rsidP="00B3630A">
      <w:pPr>
        <w:ind w:firstLine="709"/>
      </w:pPr>
    </w:p>
    <w:p w:rsidR="00B3630A" w:rsidRDefault="00C25C73" w:rsidP="00B3630A">
      <w:pPr>
        <w:ind w:firstLine="709"/>
      </w:pPr>
      <w:r w:rsidRPr="00B3630A">
        <w:t xml:space="preserve">Из данных таблицы </w:t>
      </w:r>
      <w:r w:rsidR="00B3630A">
        <w:t xml:space="preserve">2.1 </w:t>
      </w:r>
      <w:r w:rsidRPr="00B3630A">
        <w:t>1 следует, что среднегодовая стоимость основных средств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в 2005 году составляла 31909,5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2006 году </w:t>
      </w:r>
      <w:r w:rsidR="00B3630A">
        <w:t>-</w:t>
      </w:r>
      <w:r w:rsidRPr="00B3630A">
        <w:t xml:space="preserve"> 32332,5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2006 году по сравнению с 2005 годом увеличение составило 1423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1,3%</w:t>
      </w:r>
      <w:r w:rsidR="00B3630A" w:rsidRPr="00B3630A">
        <w:t xml:space="preserve">. </w:t>
      </w:r>
      <w:r w:rsidRPr="00B3630A">
        <w:t>В 2007 году стоимость основных средств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увеличилась по сравнению с 2006 годом на 7930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24,5</w:t>
      </w:r>
      <w:r w:rsidR="00B3630A" w:rsidRPr="00B3630A">
        <w:t>%</w:t>
      </w:r>
      <w:r w:rsidRPr="00B3630A">
        <w:t xml:space="preserve"> и составила 40262,5 тыс</w:t>
      </w:r>
      <w:r w:rsidR="00B3630A" w:rsidRPr="00B3630A">
        <w:t xml:space="preserve">. </w:t>
      </w:r>
      <w:r w:rsidRPr="00B3630A">
        <w:t>руб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 xml:space="preserve">Фондоотдача </w:t>
      </w:r>
      <w:r w:rsidR="00B3630A">
        <w:t>-</w:t>
      </w:r>
      <w:r w:rsidRPr="00B3630A">
        <w:t xml:space="preserve"> показатель выпуска продукции, приходящейся на 1 рубль стоимости основных средств</w:t>
      </w:r>
      <w:r w:rsidR="00B3630A" w:rsidRPr="00B3630A">
        <w:t xml:space="preserve">. </w:t>
      </w:r>
      <w:r w:rsidRPr="00B3630A">
        <w:t>Значение этого показателя в том, что он является обобщающим показателем и строится на принципе соизмерения произведенной продукции со всей совокупностью примененных при ее производстве основных средств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В 2005 году на 1 рубль стоимости основных средств приходилось 5,3 руб</w:t>
      </w:r>
      <w:r w:rsidR="00B3630A" w:rsidRPr="00B3630A">
        <w:t xml:space="preserve">. </w:t>
      </w:r>
      <w:r w:rsidRPr="00B3630A">
        <w:t>выручки от продаж</w:t>
      </w:r>
      <w:r w:rsidR="00B3630A" w:rsidRPr="00B3630A">
        <w:t xml:space="preserve">. </w:t>
      </w:r>
      <w:r w:rsidRPr="00B3630A">
        <w:t>В 2006 году фондоотдача увеличилась на 1,4 руб</w:t>
      </w:r>
      <w:r w:rsidR="00B3630A" w:rsidRPr="00B3630A">
        <w:t xml:space="preserve">. </w:t>
      </w:r>
      <w:r w:rsidRPr="00B3630A">
        <w:t>или 26,4</w:t>
      </w:r>
      <w:r w:rsidR="00B3630A" w:rsidRPr="00B3630A">
        <w:t>%</w:t>
      </w:r>
      <w:r w:rsidRPr="00B3630A">
        <w:t xml:space="preserve"> и составила 6,7 руб</w:t>
      </w:r>
      <w:r w:rsidR="00B3630A" w:rsidRPr="00B3630A">
        <w:t xml:space="preserve">. </w:t>
      </w:r>
      <w:r w:rsidRPr="00B3630A">
        <w:t>В 2007 году фондоотдача снизилась на 0,3 руб</w:t>
      </w:r>
      <w:r w:rsidR="00B3630A" w:rsidRPr="00B3630A">
        <w:t xml:space="preserve">. </w:t>
      </w:r>
      <w:r w:rsidRPr="00B3630A">
        <w:t>или на 4,5%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Фондовооруженность характеризует обеспеченность предприятия основными средствами и рассчитывается делением среднегодовой стоимости основных средств на численность работающих</w:t>
      </w:r>
      <w:r w:rsidR="00B3630A" w:rsidRPr="00B3630A">
        <w:t xml:space="preserve">. </w:t>
      </w:r>
      <w:r w:rsidRPr="00B3630A">
        <w:t>Из анализа показателя следует, что обеспеченность предприятия основными средствами на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снижается в 2006 году по сравнению с 2005 годом, о чем свидетельствует уменьшение</w:t>
      </w:r>
      <w:r w:rsidR="00B3630A" w:rsidRPr="00B3630A">
        <w:t xml:space="preserve"> </w:t>
      </w:r>
      <w:r w:rsidRPr="00B3630A">
        <w:t>фондовооруженности с 33,5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до 33,4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 xml:space="preserve">/чел, </w:t>
      </w:r>
      <w:r w:rsidR="00B3630A">
        <w:t>т.е.</w:t>
      </w:r>
      <w:r w:rsidR="00B3630A" w:rsidRPr="00B3630A">
        <w:t xml:space="preserve"> </w:t>
      </w:r>
      <w:r w:rsidRPr="00B3630A">
        <w:t>на 0,3</w:t>
      </w:r>
      <w:r w:rsidR="00B3630A" w:rsidRPr="00B3630A">
        <w:t xml:space="preserve">%. </w:t>
      </w:r>
      <w:r w:rsidRPr="00B3630A">
        <w:t>В 2007 году по сравнению с 2006 годом обеспеченность предприятия основными средствами увеличивается на 7,1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или 21,3</w:t>
      </w:r>
      <w:r w:rsidR="00B3630A" w:rsidRPr="00B3630A">
        <w:t>%</w:t>
      </w:r>
      <w:r w:rsidRPr="00B3630A">
        <w:t xml:space="preserve"> и составляет 40,5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 xml:space="preserve">В целом за 2005 </w:t>
      </w:r>
      <w:r w:rsidR="00B3630A">
        <w:t>-</w:t>
      </w:r>
      <w:r w:rsidRPr="00B3630A">
        <w:t xml:space="preserve"> 2007 гг</w:t>
      </w:r>
      <w:r w:rsidR="00B3630A" w:rsidRPr="00B3630A">
        <w:t xml:space="preserve">. </w:t>
      </w:r>
      <w:r w:rsidRPr="00B3630A">
        <w:t>показатель фондовооруженности на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увеличивается</w:t>
      </w:r>
      <w:r w:rsidR="00B3630A" w:rsidRPr="00B3630A">
        <w:t xml:space="preserve"> </w:t>
      </w:r>
      <w:r w:rsidRPr="00B3630A">
        <w:t>с 33,5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в 2005 году до 40,5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в 2007 году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Рентабельность основного капитала рассчитывается делением</w:t>
      </w:r>
      <w:r w:rsidR="00B3630A" w:rsidRPr="00B3630A">
        <w:t xml:space="preserve"> </w:t>
      </w:r>
      <w:r w:rsidRPr="00B3630A">
        <w:t>чистой прибыли</w:t>
      </w:r>
      <w:r w:rsidR="00B3630A" w:rsidRPr="00B3630A">
        <w:t xml:space="preserve"> </w:t>
      </w:r>
      <w:r w:rsidRPr="00B3630A">
        <w:t>на среднегодовую стоимость основных средств</w:t>
      </w:r>
      <w:r w:rsidR="00B3630A" w:rsidRPr="00B3630A">
        <w:t xml:space="preserve">. </w:t>
      </w:r>
      <w:r w:rsidRPr="00B3630A">
        <w:t>Данный показатель</w:t>
      </w:r>
      <w:r w:rsidR="00B3630A" w:rsidRPr="00B3630A">
        <w:t xml:space="preserve"> </w:t>
      </w:r>
      <w:r w:rsidRPr="00B3630A">
        <w:t>на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за анализируемый период увеличивается в 2005 году по сравнению с 2006 годом с 10,5</w:t>
      </w:r>
      <w:r w:rsidR="00B3630A" w:rsidRPr="00B3630A">
        <w:t>%</w:t>
      </w:r>
      <w:r w:rsidRPr="00B3630A">
        <w:t xml:space="preserve"> до 32,6</w:t>
      </w:r>
      <w:r w:rsidR="00B3630A" w:rsidRPr="00B3630A">
        <w:t>%</w:t>
      </w:r>
      <w:r w:rsidRPr="00B3630A">
        <w:t xml:space="preserve">, </w:t>
      </w:r>
      <w:r w:rsidR="00B3630A">
        <w:t>т.е.</w:t>
      </w:r>
      <w:r w:rsidR="00B3630A" w:rsidRPr="00B3630A">
        <w:t xml:space="preserve"> </w:t>
      </w:r>
      <w:r w:rsidRPr="00B3630A">
        <w:t>более чем в 2 раза</w:t>
      </w:r>
      <w:r w:rsidR="00B3630A" w:rsidRPr="00B3630A">
        <w:t xml:space="preserve">. </w:t>
      </w:r>
      <w:r w:rsidRPr="00B3630A">
        <w:t>В 2007 году по сравнению с 2006 годом наблюдается</w:t>
      </w:r>
      <w:r w:rsidR="00B3630A" w:rsidRPr="00B3630A">
        <w:t xml:space="preserve"> </w:t>
      </w:r>
      <w:r w:rsidRPr="00B3630A">
        <w:t>снижение показателя до 25,6</w:t>
      </w:r>
      <w:r w:rsidR="00B3630A" w:rsidRPr="00B3630A">
        <w:t>%</w:t>
      </w:r>
      <w:r w:rsidRPr="00B3630A">
        <w:t>, что обусловлено более высокими темпами роста среднегодовой стоимости основных средств по сравнению темпами роста чистой прибыли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Таким образом, анализ основных показателей использования основных средств предприятия позволяет сделать вывод о достаточно высокой степени использования основных средств на</w:t>
      </w:r>
      <w:r w:rsidR="00B3630A" w:rsidRPr="00B3630A">
        <w:t xml:space="preserve"> </w:t>
      </w:r>
      <w:r w:rsidRPr="00B3630A">
        <w:t>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", </w:t>
      </w:r>
      <w:r w:rsidRPr="00B3630A">
        <w:t>повышающейся в 2006 году по сравнению с 2005 годом и снижающейся в 2007 году по сравнению с 2006 годом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 xml:space="preserve">Оборотные средства </w:t>
      </w:r>
      <w:r w:rsidR="00B3630A">
        <w:t>-</w:t>
      </w:r>
      <w:r w:rsidRPr="00B3630A">
        <w:t xml:space="preserve"> это совокупность денежных средств, авансируемых для создания оборотных производственных фондов и фондов обращения, обеспечивающих непрерывный кругооборот денежных средств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Показатели эффективности использования оборотных средств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 xml:space="preserve">за 2005 </w:t>
      </w:r>
      <w:r w:rsidR="00B3630A">
        <w:t>-</w:t>
      </w:r>
      <w:r w:rsidRPr="00B3630A">
        <w:t xml:space="preserve"> 2007 гг</w:t>
      </w:r>
      <w:r w:rsidR="00B3630A" w:rsidRPr="00B3630A">
        <w:t xml:space="preserve">. </w:t>
      </w:r>
      <w:r w:rsidRPr="00B3630A">
        <w:t xml:space="preserve">представлены в таблице </w:t>
      </w:r>
      <w:r w:rsidR="00B3630A">
        <w:t>2.1.2</w:t>
      </w:r>
    </w:p>
    <w:p w:rsidR="00B3630A" w:rsidRDefault="00B3630A" w:rsidP="00D72D42">
      <w:pPr>
        <w:ind w:left="708" w:firstLine="1"/>
        <w:rPr>
          <w:b/>
          <w:bCs/>
        </w:rPr>
      </w:pPr>
      <w:r>
        <w:rPr>
          <w:b/>
          <w:bCs/>
        </w:rPr>
        <w:br w:type="page"/>
      </w:r>
      <w:r w:rsidR="00532872" w:rsidRPr="00B3630A">
        <w:rPr>
          <w:b/>
          <w:bCs/>
        </w:rPr>
        <w:t xml:space="preserve">Таблица </w:t>
      </w:r>
      <w:r w:rsidR="00D72D42">
        <w:rPr>
          <w:b/>
          <w:bCs/>
        </w:rPr>
        <w:t>2.1.</w:t>
      </w:r>
      <w:r w:rsidR="00BA3165" w:rsidRPr="00B3630A">
        <w:rPr>
          <w:b/>
          <w:bCs/>
        </w:rPr>
        <w:t>2</w:t>
      </w:r>
      <w:r w:rsidR="00D72D42">
        <w:rPr>
          <w:b/>
          <w:bCs/>
        </w:rPr>
        <w:t xml:space="preserve">. </w:t>
      </w:r>
      <w:r w:rsidR="00532872" w:rsidRPr="00B3630A">
        <w:rPr>
          <w:b/>
          <w:bCs/>
        </w:rPr>
        <w:t>Анализ показателей эффективности использования оборотных средств</w:t>
      </w:r>
      <w:r>
        <w:rPr>
          <w:b/>
          <w:bCs/>
        </w:rPr>
        <w:t xml:space="preserve"> </w:t>
      </w:r>
      <w:r w:rsidR="00532872" w:rsidRPr="00B3630A">
        <w:rPr>
          <w:b/>
          <w:bCs/>
        </w:rPr>
        <w:t>ОАО</w:t>
      </w:r>
      <w:r>
        <w:rPr>
          <w:b/>
          <w:bCs/>
        </w:rPr>
        <w:t xml:space="preserve"> "</w:t>
      </w:r>
      <w:r w:rsidR="00532872" w:rsidRPr="00B3630A">
        <w:rPr>
          <w:b/>
          <w:bCs/>
        </w:rPr>
        <w:t>Чебоксарский хлебозавод № 2</w:t>
      </w:r>
      <w:r>
        <w:rPr>
          <w:b/>
          <w:bCs/>
        </w:rPr>
        <w:t xml:space="preserve">" </w:t>
      </w:r>
      <w:r w:rsidR="00532872" w:rsidRPr="00B3630A">
        <w:rPr>
          <w:b/>
          <w:bCs/>
        </w:rPr>
        <w:t>за 2005-2007 гг</w:t>
      </w:r>
      <w:r w:rsidRPr="00B3630A">
        <w:rPr>
          <w:b/>
          <w:bCs/>
        </w:rPr>
        <w:t>.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940"/>
        <w:gridCol w:w="940"/>
        <w:gridCol w:w="1000"/>
        <w:gridCol w:w="990"/>
        <w:gridCol w:w="1170"/>
        <w:gridCol w:w="990"/>
        <w:gridCol w:w="990"/>
      </w:tblGrid>
      <w:tr w:rsidR="00532872" w:rsidRPr="0054281A" w:rsidTr="0054281A">
        <w:trPr>
          <w:jc w:val="center"/>
        </w:trPr>
        <w:tc>
          <w:tcPr>
            <w:tcW w:w="2293" w:type="dxa"/>
            <w:vMerge w:val="restart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Годы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Изменение</w:t>
            </w:r>
            <w:r w:rsidR="00B3630A">
              <w:t xml:space="preserve"> (</w:t>
            </w:r>
            <w:r w:rsidRPr="00B3630A">
              <w:t>+,-</w:t>
            </w:r>
            <w:r w:rsidR="00B3630A" w:rsidRPr="00B3630A">
              <w:t xml:space="preserve">)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Темп изменения,</w:t>
            </w:r>
            <w:r w:rsidR="00B3630A" w:rsidRPr="00B3630A">
              <w:t>%</w:t>
            </w: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vMerge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  <w:p w:rsidR="00532872" w:rsidRPr="00B3630A" w:rsidRDefault="00532872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  <w:p w:rsidR="00532872" w:rsidRPr="00B3630A" w:rsidRDefault="00532872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  <w:p w:rsidR="00532872" w:rsidRPr="00B3630A" w:rsidRDefault="00532872" w:rsidP="00B3630A">
            <w:pPr>
              <w:pStyle w:val="afe"/>
            </w:pPr>
            <w:r w:rsidRPr="00B3630A">
              <w:t>2007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:rsidR="00B3630A" w:rsidRDefault="00532872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>.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B3630A" w:rsidRDefault="00532872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</w:tr>
      <w:tr w:rsidR="000F5A15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1</w:t>
            </w:r>
          </w:p>
        </w:tc>
        <w:tc>
          <w:tcPr>
            <w:tcW w:w="94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2</w:t>
            </w:r>
          </w:p>
        </w:tc>
        <w:tc>
          <w:tcPr>
            <w:tcW w:w="94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3</w:t>
            </w:r>
          </w:p>
        </w:tc>
        <w:tc>
          <w:tcPr>
            <w:tcW w:w="100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4</w:t>
            </w:r>
          </w:p>
        </w:tc>
        <w:tc>
          <w:tcPr>
            <w:tcW w:w="99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5</w:t>
            </w:r>
          </w:p>
        </w:tc>
        <w:tc>
          <w:tcPr>
            <w:tcW w:w="117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6</w:t>
            </w:r>
          </w:p>
        </w:tc>
        <w:tc>
          <w:tcPr>
            <w:tcW w:w="99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7</w:t>
            </w:r>
          </w:p>
        </w:tc>
        <w:tc>
          <w:tcPr>
            <w:tcW w:w="990" w:type="dxa"/>
            <w:shd w:val="clear" w:color="auto" w:fill="auto"/>
          </w:tcPr>
          <w:p w:rsidR="000F5A15" w:rsidRPr="00B3630A" w:rsidRDefault="000F5A15" w:rsidP="00B3630A">
            <w:pPr>
              <w:pStyle w:val="afe"/>
            </w:pPr>
            <w:r w:rsidRPr="00B3630A">
              <w:t>8</w:t>
            </w: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Выручка</w:t>
            </w:r>
            <w:r w:rsidR="00B3630A" w:rsidRPr="00B3630A">
              <w:t xml:space="preserve"> </w:t>
            </w:r>
            <w:r w:rsidRPr="00B3630A">
              <w:t>от продажи товаров, продукции, работ, услуг,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168051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217498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258540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+49447</w:t>
            </w: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+41042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129,4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118,9</w:t>
            </w: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B3630A" w:rsidRPr="00B3630A" w:rsidRDefault="00532872" w:rsidP="00B3630A">
            <w:pPr>
              <w:pStyle w:val="afe"/>
            </w:pPr>
            <w:r w:rsidRPr="00B3630A">
              <w:t xml:space="preserve"> Чистая прибыль,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3350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10543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10293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+7193</w:t>
            </w: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-250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3,1 р</w:t>
            </w:r>
            <w:r w:rsidR="00B3630A" w:rsidRPr="00B3630A"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97,6</w:t>
            </w: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Среднегодовая стои</w:t>
            </w:r>
            <w:r w:rsidR="00604FA9" w:rsidRPr="00B3630A">
              <w:t>-</w:t>
            </w:r>
            <w:r w:rsidRPr="00B3630A">
              <w:t>мость оборотного капитала,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15382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19229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23092,5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+3847</w:t>
            </w: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+3863,5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125,0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120,1</w:t>
            </w:r>
          </w:p>
        </w:tc>
      </w:tr>
      <w:tr w:rsidR="00532872" w:rsidRPr="0054281A" w:rsidTr="0054281A">
        <w:trPr>
          <w:trHeight w:val="459"/>
          <w:jc w:val="center"/>
        </w:trPr>
        <w:tc>
          <w:tcPr>
            <w:tcW w:w="229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Оборачиваемость оборотного капитала</w:t>
            </w:r>
            <w:r w:rsidR="00B3630A" w:rsidRPr="00B3630A">
              <w:t xml:space="preserve">: 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а</w:t>
            </w:r>
            <w:r w:rsidR="00B3630A" w:rsidRPr="00B3630A">
              <w:t xml:space="preserve">) </w:t>
            </w:r>
            <w:r w:rsidRPr="00B3630A">
              <w:t>в числе оборотов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10,9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11,3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11,2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+0,4</w:t>
            </w: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-0,1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103,7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99,1</w:t>
            </w: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б</w:t>
            </w:r>
            <w:r w:rsidR="00B3630A" w:rsidRPr="00B3630A">
              <w:t xml:space="preserve">) </w:t>
            </w:r>
            <w:r w:rsidRPr="00B3630A">
              <w:t>в днях оборота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33,5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32,3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32,6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-1,2</w:t>
            </w: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+0,3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96,4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100,9</w:t>
            </w:r>
          </w:p>
        </w:tc>
      </w:tr>
      <w:tr w:rsidR="00532872" w:rsidRPr="0054281A" w:rsidTr="0054281A">
        <w:trPr>
          <w:jc w:val="center"/>
        </w:trPr>
        <w:tc>
          <w:tcPr>
            <w:tcW w:w="229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 xml:space="preserve"> Рентабельность обо</w:t>
            </w:r>
            <w:r w:rsidR="00604FA9" w:rsidRPr="00B3630A">
              <w:t>-</w:t>
            </w:r>
            <w:r w:rsidRPr="00B3630A">
              <w:t>ротного капитала,</w:t>
            </w:r>
            <w:r w:rsidR="00B3630A" w:rsidRPr="00B3630A">
              <w:t>%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21,8</w:t>
            </w:r>
          </w:p>
        </w:tc>
        <w:tc>
          <w:tcPr>
            <w:tcW w:w="94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54,8</w:t>
            </w:r>
          </w:p>
        </w:tc>
        <w:tc>
          <w:tcPr>
            <w:tcW w:w="100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44,6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+33,0</w:t>
            </w:r>
          </w:p>
        </w:tc>
        <w:tc>
          <w:tcPr>
            <w:tcW w:w="117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-10,2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2,5 р</w:t>
            </w:r>
            <w:r w:rsidR="00B3630A" w:rsidRPr="00B3630A"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81,4</w:t>
            </w:r>
          </w:p>
        </w:tc>
      </w:tr>
    </w:tbl>
    <w:p w:rsidR="000F5A15" w:rsidRPr="00B3630A" w:rsidRDefault="000F5A15" w:rsidP="00B3630A">
      <w:pPr>
        <w:ind w:firstLine="709"/>
      </w:pPr>
    </w:p>
    <w:p w:rsidR="00B3630A" w:rsidRDefault="000F5A15" w:rsidP="00B3630A">
      <w:pPr>
        <w:ind w:firstLine="709"/>
      </w:pPr>
      <w:r w:rsidRPr="00B3630A">
        <w:t xml:space="preserve">Как следует из таблицы </w:t>
      </w:r>
      <w:r w:rsidR="00B3630A">
        <w:t xml:space="preserve">2.1 </w:t>
      </w:r>
      <w:r w:rsidRPr="00B3630A">
        <w:t>2 в 2005 году стоимость оборотных средств предприятия составляла 15382</w:t>
      </w:r>
      <w:r w:rsidR="00B3630A" w:rsidRPr="00B3630A">
        <w:t xml:space="preserve"> 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2006 году </w:t>
      </w:r>
      <w:r w:rsidR="00B3630A">
        <w:t>-</w:t>
      </w:r>
      <w:r w:rsidRPr="00B3630A">
        <w:t xml:space="preserve"> 19229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2006 году по сравнению с 2005 годом стоимость оборотных</w:t>
      </w:r>
      <w:r w:rsidR="00B3630A" w:rsidRPr="00B3630A">
        <w:t xml:space="preserve"> </w:t>
      </w:r>
      <w:r w:rsidRPr="00B3630A">
        <w:t>средств предприятия увеличивается на 3847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на 25</w:t>
      </w:r>
      <w:r w:rsidR="00B3630A" w:rsidRPr="00B3630A">
        <w:t xml:space="preserve">%. </w:t>
      </w:r>
      <w:r w:rsidRPr="00B3630A">
        <w:t>В 2007 году</w:t>
      </w:r>
      <w:r w:rsidR="00B3630A" w:rsidRPr="00B3630A">
        <w:t xml:space="preserve"> </w:t>
      </w:r>
      <w:r w:rsidRPr="00B3630A">
        <w:t>предприятие дополнительно вовлекает в оборот оборотный капитал и сумма оборотных средств увеличивается до 23092,5</w:t>
      </w:r>
      <w:r w:rsidR="00B3630A" w:rsidRPr="00B3630A">
        <w:t xml:space="preserve"> 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2007 году по сравнению с 2006 годом</w:t>
      </w:r>
      <w:r w:rsidR="00B3630A" w:rsidRPr="00B3630A">
        <w:t xml:space="preserve"> </w:t>
      </w:r>
      <w:r w:rsidRPr="00B3630A">
        <w:t>стоимость оборотных средств увеличивается на 3863,5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20,1</w:t>
      </w:r>
      <w:r w:rsidR="00B3630A" w:rsidRPr="00B3630A">
        <w:t>%</w:t>
      </w:r>
      <w:r w:rsidRPr="00B3630A">
        <w:t>, что обусловлено увеличением стоимости сырья, материалов и других аналогичных ценностей, а также ростом стоимости готовой продукции и товаров для перепродажи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Чистая прибыль предприятия увеличивается в 2006 году по сравнению с 2005 годом с 3350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до 10543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</w:t>
      </w:r>
      <w:r w:rsidR="00B3630A">
        <w:t>т.е.</w:t>
      </w:r>
      <w:r w:rsidR="00B3630A" w:rsidRPr="00B3630A">
        <w:t xml:space="preserve"> </w:t>
      </w:r>
      <w:r w:rsidRPr="00B3630A">
        <w:t>на 7193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в 3,1 раза</w:t>
      </w:r>
      <w:r w:rsidR="00B3630A" w:rsidRPr="00B3630A">
        <w:t xml:space="preserve">. </w:t>
      </w:r>
      <w:r w:rsidRPr="00B3630A">
        <w:t>В 2007 году по сравнению с 2006 годом</w:t>
      </w:r>
      <w:r w:rsidR="00B3630A" w:rsidRPr="00B3630A">
        <w:t xml:space="preserve"> </w:t>
      </w:r>
      <w:r w:rsidRPr="00B3630A">
        <w:t>Чистая прибыль снижается на 250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 составляет лишь 10293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результате рентабельность оборотного капитала</w:t>
      </w:r>
      <w:r w:rsidR="00B3630A" w:rsidRPr="00B3630A">
        <w:t xml:space="preserve"> </w:t>
      </w:r>
      <w:r w:rsidRPr="00B3630A">
        <w:t>повышается</w:t>
      </w:r>
      <w:r w:rsidR="00B3630A" w:rsidRPr="00B3630A">
        <w:t xml:space="preserve"> </w:t>
      </w:r>
      <w:r w:rsidRPr="00B3630A">
        <w:t>с 21,8</w:t>
      </w:r>
      <w:r w:rsidR="00B3630A" w:rsidRPr="00B3630A">
        <w:t>%</w:t>
      </w:r>
      <w:r w:rsidRPr="00B3630A">
        <w:t xml:space="preserve"> в 2005 году до 54,8</w:t>
      </w:r>
      <w:r w:rsidR="00B3630A" w:rsidRPr="00B3630A">
        <w:t>%</w:t>
      </w:r>
      <w:r w:rsidRPr="00B3630A">
        <w:t xml:space="preserve"> в 2006 году и снижается до 44,6</w:t>
      </w:r>
      <w:r w:rsidR="00B3630A" w:rsidRPr="00B3630A">
        <w:t>%</w:t>
      </w:r>
      <w:r w:rsidRPr="00B3630A">
        <w:t xml:space="preserve"> в 2007 году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Выручка от продажи за анализируемый период обнаруживает устойчивую тенденцию</w:t>
      </w:r>
      <w:r w:rsidR="00B3630A" w:rsidRPr="00B3630A">
        <w:t xml:space="preserve"> </w:t>
      </w:r>
      <w:r w:rsidRPr="00B3630A">
        <w:t>к росту</w:t>
      </w:r>
      <w:r w:rsidR="00B3630A" w:rsidRPr="00B3630A">
        <w:t xml:space="preserve">: </w:t>
      </w:r>
      <w:r w:rsidRPr="00B3630A">
        <w:t>в 2006 году по сравнению с 2005 годом показатель увеличивается с 168051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до 217498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</w:t>
      </w:r>
      <w:r w:rsidR="00B3630A">
        <w:t>т.е.</w:t>
      </w:r>
      <w:r w:rsidR="00B3630A" w:rsidRPr="00B3630A">
        <w:t xml:space="preserve"> </w:t>
      </w:r>
      <w:r w:rsidRPr="00B3630A">
        <w:t>на 49447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29,4</w:t>
      </w:r>
      <w:r w:rsidR="00B3630A" w:rsidRPr="00B3630A">
        <w:t xml:space="preserve">%. </w:t>
      </w:r>
      <w:r w:rsidRPr="00B3630A">
        <w:t>Увеличение</w:t>
      </w:r>
      <w:r w:rsidR="00B3630A" w:rsidRPr="00B3630A">
        <w:t xml:space="preserve"> </w:t>
      </w:r>
      <w:r w:rsidRPr="00B3630A">
        <w:t>показателя в 2007 году по сравнению с 2006 годом составило 41042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18,9</w:t>
      </w:r>
      <w:r w:rsidR="00B3630A" w:rsidRPr="00B3630A">
        <w:t>%.</w:t>
      </w:r>
    </w:p>
    <w:p w:rsidR="00B3630A" w:rsidRDefault="00532872" w:rsidP="00B3630A">
      <w:pPr>
        <w:ind w:firstLine="709"/>
      </w:pPr>
      <w:r w:rsidRPr="00B3630A">
        <w:t xml:space="preserve">Увеличение выручки от продаж за 2005 </w:t>
      </w:r>
      <w:r w:rsidR="00B3630A">
        <w:t>-</w:t>
      </w:r>
      <w:r w:rsidRPr="00B3630A">
        <w:t xml:space="preserve"> 2006 гг</w:t>
      </w:r>
      <w:r w:rsidR="00B3630A" w:rsidRPr="00B3630A">
        <w:t xml:space="preserve">. </w:t>
      </w:r>
      <w:r w:rsidRPr="00B3630A">
        <w:t>обусловило рост показателя оборачиваемости оборотного капитала, рассчитываемой делением выручки от продаж на среднегодовую стоимость оборотных средств</w:t>
      </w:r>
      <w:r w:rsidR="00B3630A" w:rsidRPr="00B3630A">
        <w:t xml:space="preserve">. </w:t>
      </w:r>
      <w:r w:rsidRPr="00B3630A">
        <w:t xml:space="preserve">В 2005 году оборотный капитал совершал 10,9 оборота за год, в 2006 году </w:t>
      </w:r>
      <w:r w:rsidR="00B3630A">
        <w:t>-</w:t>
      </w:r>
      <w:r w:rsidRPr="00B3630A">
        <w:t xml:space="preserve"> 11,3 оборота</w:t>
      </w:r>
      <w:r w:rsidR="00B3630A" w:rsidRPr="00B3630A">
        <w:t xml:space="preserve">. </w:t>
      </w:r>
      <w:r w:rsidRPr="00B3630A">
        <w:t>Оборачиваемость</w:t>
      </w:r>
      <w:r w:rsidR="00B3630A" w:rsidRPr="00B3630A">
        <w:t xml:space="preserve"> </w:t>
      </w:r>
      <w:r w:rsidRPr="00B3630A">
        <w:t>оборотного капитала снизилась</w:t>
      </w:r>
      <w:r w:rsidR="00B3630A" w:rsidRPr="00B3630A">
        <w:t xml:space="preserve"> </w:t>
      </w:r>
      <w:r w:rsidRPr="00B3630A">
        <w:t>до 11,2 оборота в 2007 году</w:t>
      </w:r>
      <w:r w:rsidR="00B3630A" w:rsidRPr="00B3630A">
        <w:t xml:space="preserve">. </w:t>
      </w:r>
      <w:r w:rsidRPr="00B3630A">
        <w:t>Соответственно продолжительность оборота в днях сокращается с 33,5 дн</w:t>
      </w:r>
      <w:r w:rsidR="00B3630A" w:rsidRPr="00B3630A">
        <w:t xml:space="preserve">. </w:t>
      </w:r>
      <w:r w:rsidRPr="00B3630A">
        <w:t>в 2006 году до 32,6 дн</w:t>
      </w:r>
      <w:r w:rsidR="00B3630A" w:rsidRPr="00B3630A">
        <w:t xml:space="preserve">. </w:t>
      </w:r>
      <w:r w:rsidRPr="00B3630A">
        <w:t>в 2007 году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Рентабельность оборотного капитала</w:t>
      </w:r>
      <w:r w:rsidR="00B3630A" w:rsidRPr="00B3630A">
        <w:t xml:space="preserve"> </w:t>
      </w:r>
      <w:r w:rsidRPr="00B3630A">
        <w:t>составила 21,8</w:t>
      </w:r>
      <w:r w:rsidR="00B3630A" w:rsidRPr="00B3630A">
        <w:t>%</w:t>
      </w:r>
      <w:r w:rsidRPr="00B3630A">
        <w:t xml:space="preserve"> в 2005 году, увеличилась на 33,0</w:t>
      </w:r>
      <w:r w:rsidR="00B3630A" w:rsidRPr="00B3630A">
        <w:t>%</w:t>
      </w:r>
      <w:r w:rsidRPr="00B3630A">
        <w:t xml:space="preserve"> в 2006 году по сравнению с 2005 годом и достигла уровня 54,8</w:t>
      </w:r>
      <w:r w:rsidR="00B3630A" w:rsidRPr="00B3630A">
        <w:t xml:space="preserve">%. </w:t>
      </w:r>
      <w:r w:rsidRPr="00B3630A">
        <w:t>В 2007 году по сравнению с 2006 годом наблюдается снижение рентабельности до 44,6</w:t>
      </w:r>
      <w:r w:rsidR="00B3630A" w:rsidRPr="00B3630A">
        <w:t>%</w:t>
      </w:r>
      <w:r w:rsidRPr="00B3630A">
        <w:t xml:space="preserve">, </w:t>
      </w:r>
      <w:r w:rsidR="00B3630A">
        <w:t>т.е.</w:t>
      </w:r>
      <w:r w:rsidR="00B3630A" w:rsidRPr="00B3630A">
        <w:t xml:space="preserve"> </w:t>
      </w:r>
      <w:r w:rsidRPr="00B3630A">
        <w:t>на 10,2%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Достаточная обеспеченность предприятий</w:t>
      </w:r>
      <w:r w:rsidR="00B3630A" w:rsidRPr="00B3630A">
        <w:t xml:space="preserve"> </w:t>
      </w:r>
      <w:r w:rsidRPr="00B3630A">
        <w:t>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повышения эффективности производства</w:t>
      </w:r>
      <w:r w:rsidR="00B3630A" w:rsidRPr="00B3630A">
        <w:t xml:space="preserve">. </w:t>
      </w:r>
      <w:r w:rsidRPr="00B3630A">
        <w:t>Эффективность использования трудовых ресурсов выражается в уровне производительности труда</w:t>
      </w:r>
      <w:r w:rsidR="00B3630A" w:rsidRPr="00B3630A">
        <w:t>.</w:t>
      </w:r>
    </w:p>
    <w:p w:rsidR="00B3630A" w:rsidRDefault="00532872" w:rsidP="00B3630A">
      <w:pPr>
        <w:ind w:firstLine="709"/>
      </w:pPr>
      <w:r w:rsidRPr="00B3630A">
        <w:t>Показатели эффективности использования трудовых ресурсов</w:t>
      </w:r>
      <w:r w:rsidR="00B3630A" w:rsidRPr="00B3630A">
        <w:t xml:space="preserve"> </w:t>
      </w:r>
      <w:r w:rsidRPr="00B3630A">
        <w:t>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 xml:space="preserve">представлены в таблице </w:t>
      </w:r>
      <w:r w:rsidR="00B3630A">
        <w:t>2.1.3</w:t>
      </w:r>
    </w:p>
    <w:p w:rsidR="00B3630A" w:rsidRDefault="00B3630A" w:rsidP="00D72D42">
      <w:pPr>
        <w:ind w:left="708" w:firstLine="1"/>
        <w:rPr>
          <w:b/>
          <w:bCs/>
        </w:rPr>
      </w:pPr>
      <w:r>
        <w:rPr>
          <w:b/>
          <w:bCs/>
        </w:rPr>
        <w:br w:type="page"/>
      </w:r>
      <w:r w:rsidR="00532872" w:rsidRPr="00B3630A">
        <w:rPr>
          <w:b/>
          <w:bCs/>
        </w:rPr>
        <w:t xml:space="preserve">Таблица </w:t>
      </w:r>
      <w:r w:rsidR="00D72D42">
        <w:rPr>
          <w:b/>
          <w:bCs/>
        </w:rPr>
        <w:t>2.1.</w:t>
      </w:r>
      <w:r w:rsidR="00532872" w:rsidRPr="00B3630A">
        <w:rPr>
          <w:b/>
          <w:bCs/>
        </w:rPr>
        <w:t>3</w:t>
      </w:r>
      <w:r w:rsidR="00D72D42">
        <w:rPr>
          <w:b/>
          <w:bCs/>
        </w:rPr>
        <w:t xml:space="preserve">. </w:t>
      </w:r>
      <w:r w:rsidR="00532872" w:rsidRPr="00B3630A">
        <w:rPr>
          <w:b/>
          <w:bCs/>
        </w:rPr>
        <w:t>Показатели эффективности использования трудовых ресурсов</w:t>
      </w:r>
      <w:r w:rsidR="00D72D42">
        <w:rPr>
          <w:b/>
          <w:bCs/>
        </w:rPr>
        <w:t xml:space="preserve"> </w:t>
      </w:r>
      <w:r w:rsidR="00532872" w:rsidRPr="00B3630A">
        <w:rPr>
          <w:b/>
          <w:bCs/>
        </w:rPr>
        <w:t>ОАО</w:t>
      </w:r>
      <w:r>
        <w:rPr>
          <w:b/>
          <w:bCs/>
        </w:rPr>
        <w:t xml:space="preserve"> "</w:t>
      </w:r>
      <w:r w:rsidR="00532872" w:rsidRPr="00B3630A">
        <w:rPr>
          <w:b/>
          <w:bCs/>
        </w:rPr>
        <w:t>Чебоксарский хлебозавод № 2</w:t>
      </w:r>
      <w:r>
        <w:rPr>
          <w:b/>
          <w:bCs/>
        </w:rPr>
        <w:t xml:space="preserve">" </w:t>
      </w:r>
      <w:r w:rsidR="00532872" w:rsidRPr="00B3630A">
        <w:rPr>
          <w:b/>
          <w:bCs/>
        </w:rPr>
        <w:t>за 2005-2007 гг</w:t>
      </w:r>
      <w:r w:rsidRPr="00B3630A">
        <w:rPr>
          <w:b/>
          <w:b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025"/>
        <w:gridCol w:w="1025"/>
        <w:gridCol w:w="1025"/>
        <w:gridCol w:w="1039"/>
        <w:gridCol w:w="1039"/>
        <w:gridCol w:w="863"/>
        <w:gridCol w:w="863"/>
      </w:tblGrid>
      <w:tr w:rsidR="00532872" w:rsidRPr="00B3630A" w:rsidTr="0054281A">
        <w:trPr>
          <w:jc w:val="center"/>
        </w:trPr>
        <w:tc>
          <w:tcPr>
            <w:tcW w:w="3411" w:type="dxa"/>
            <w:vMerge w:val="restart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Годы</w:t>
            </w:r>
          </w:p>
        </w:tc>
        <w:tc>
          <w:tcPr>
            <w:tcW w:w="3566" w:type="dxa"/>
            <w:gridSpan w:val="2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Изменение</w:t>
            </w:r>
            <w:r w:rsidR="00B3630A">
              <w:t xml:space="preserve"> (</w:t>
            </w:r>
            <w:r w:rsidRPr="00B3630A">
              <w:t>+,-</w:t>
            </w:r>
            <w:r w:rsidR="00B3630A" w:rsidRPr="00B3630A">
              <w:t xml:space="preserve">) 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Темп изменения,</w:t>
            </w:r>
            <w:r w:rsidR="00B3630A" w:rsidRPr="00B3630A">
              <w:t>%</w:t>
            </w:r>
          </w:p>
        </w:tc>
      </w:tr>
      <w:tr w:rsidR="00532872" w:rsidRPr="00B3630A" w:rsidTr="0054281A">
        <w:trPr>
          <w:jc w:val="center"/>
        </w:trPr>
        <w:tc>
          <w:tcPr>
            <w:tcW w:w="3411" w:type="dxa"/>
            <w:vMerge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  <w:p w:rsidR="00532872" w:rsidRPr="00B3630A" w:rsidRDefault="00532872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  <w:p w:rsidR="00532872" w:rsidRPr="00B3630A" w:rsidRDefault="00532872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</w:p>
          <w:p w:rsidR="00532872" w:rsidRPr="00B3630A" w:rsidRDefault="00532872" w:rsidP="00B3630A">
            <w:pPr>
              <w:pStyle w:val="afe"/>
            </w:pPr>
            <w:r w:rsidRPr="00B3630A">
              <w:t>2007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B3630A" w:rsidRDefault="00532872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B3630A" w:rsidRDefault="00532872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к</w:t>
            </w:r>
          </w:p>
          <w:p w:rsidR="00532872" w:rsidRPr="00B3630A" w:rsidRDefault="00532872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</w:tr>
      <w:tr w:rsidR="00532872" w:rsidRPr="00B3630A" w:rsidTr="0054281A">
        <w:trPr>
          <w:jc w:val="center"/>
        </w:trPr>
        <w:tc>
          <w:tcPr>
            <w:tcW w:w="3411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Выручка</w:t>
            </w:r>
            <w:r w:rsidR="00B3630A" w:rsidRPr="00B3630A">
              <w:t xml:space="preserve"> </w:t>
            </w:r>
            <w:r w:rsidRPr="00B3630A">
              <w:t>от продажи товаров, продукции, работ, услуг,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168051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217498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258540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+49447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+41042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129,4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118,9</w:t>
            </w:r>
          </w:p>
        </w:tc>
      </w:tr>
      <w:tr w:rsidR="00532872" w:rsidRPr="00B3630A" w:rsidTr="0054281A">
        <w:trPr>
          <w:jc w:val="center"/>
        </w:trPr>
        <w:tc>
          <w:tcPr>
            <w:tcW w:w="3411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Численность работающих, чел</w:t>
            </w:r>
            <w:r w:rsidR="00B3630A" w:rsidRPr="00B3630A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952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967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994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+15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+27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101,6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102,8</w:t>
            </w:r>
          </w:p>
        </w:tc>
      </w:tr>
      <w:tr w:rsidR="00532872" w:rsidRPr="00B3630A" w:rsidTr="0054281A">
        <w:trPr>
          <w:jc w:val="center"/>
        </w:trPr>
        <w:tc>
          <w:tcPr>
            <w:tcW w:w="3411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Среднемесячная зарплата,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5,48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6,12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7,27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+0,64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+1,15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111,7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118,8</w:t>
            </w:r>
          </w:p>
        </w:tc>
      </w:tr>
      <w:tr w:rsidR="00532872" w:rsidRPr="00B3630A" w:rsidTr="0054281A">
        <w:trPr>
          <w:trHeight w:val="319"/>
          <w:jc w:val="center"/>
        </w:trPr>
        <w:tc>
          <w:tcPr>
            <w:tcW w:w="3411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Производительность труда,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  <w:r w:rsidRPr="00B3630A">
              <w:t>/чел</w:t>
            </w:r>
            <w:r w:rsidR="00B3630A" w:rsidRPr="00B3630A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176,5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224,9</w:t>
            </w:r>
          </w:p>
        </w:tc>
        <w:tc>
          <w:tcPr>
            <w:tcW w:w="176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260,1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+48,4</w:t>
            </w:r>
          </w:p>
        </w:tc>
        <w:tc>
          <w:tcPr>
            <w:tcW w:w="1783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+35,2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127,4</w:t>
            </w:r>
          </w:p>
        </w:tc>
        <w:tc>
          <w:tcPr>
            <w:tcW w:w="1555" w:type="dxa"/>
            <w:shd w:val="clear" w:color="auto" w:fill="auto"/>
          </w:tcPr>
          <w:p w:rsidR="00532872" w:rsidRPr="00B3630A" w:rsidRDefault="00532872" w:rsidP="00B3630A">
            <w:pPr>
              <w:pStyle w:val="afe"/>
            </w:pPr>
            <w:r w:rsidRPr="00B3630A">
              <w:t>115,7</w:t>
            </w:r>
          </w:p>
        </w:tc>
      </w:tr>
    </w:tbl>
    <w:p w:rsidR="00B3630A" w:rsidRPr="00B3630A" w:rsidRDefault="00B3630A" w:rsidP="00B3630A">
      <w:pPr>
        <w:ind w:firstLine="709"/>
      </w:pPr>
    </w:p>
    <w:p w:rsidR="00D72D42" w:rsidRDefault="00604FA9" w:rsidP="00B3630A">
      <w:pPr>
        <w:ind w:firstLine="709"/>
      </w:pPr>
      <w:r w:rsidRPr="00B3630A">
        <w:t>Производительность труда</w:t>
      </w:r>
      <w:r w:rsidR="00B3630A" w:rsidRPr="00B3630A">
        <w:t xml:space="preserve"> </w:t>
      </w:r>
      <w:r w:rsidRPr="00B3630A">
        <w:t>на предприятии в 2006 году по сравнению с 2005 годом увеличилась на 48,4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 составила 224,9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В 2007 году производительность труда</w:t>
      </w:r>
      <w:r w:rsidR="00B3630A" w:rsidRPr="00B3630A">
        <w:t xml:space="preserve"> </w:t>
      </w:r>
      <w:r w:rsidRPr="00B3630A">
        <w:t>составила 260,1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 превысила уровень 2006 года на 35,2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или 15,7</w:t>
      </w:r>
      <w:r w:rsidR="00B3630A" w:rsidRPr="00B3630A">
        <w:t>%.</w:t>
      </w:r>
      <w:r w:rsidR="00B3630A">
        <w:t xml:space="preserve"> </w:t>
      </w:r>
      <w:r w:rsidR="00532872" w:rsidRPr="00B3630A">
        <w:t>Среднемесячная заработная плата также обнаруживает тенденцию к росту с 5,48 тыс</w:t>
      </w:r>
      <w:r w:rsidR="00B3630A" w:rsidRPr="00B3630A">
        <w:t xml:space="preserve">. </w:t>
      </w:r>
      <w:r w:rsidR="00532872" w:rsidRPr="00B3630A">
        <w:t>руб</w:t>
      </w:r>
      <w:r w:rsidR="00B3630A" w:rsidRPr="00B3630A">
        <w:t xml:space="preserve">. </w:t>
      </w:r>
      <w:r w:rsidR="00532872" w:rsidRPr="00B3630A">
        <w:t>в 2005 году до 6,12 тыс</w:t>
      </w:r>
      <w:r w:rsidR="00B3630A" w:rsidRPr="00B3630A">
        <w:t xml:space="preserve">. </w:t>
      </w:r>
      <w:r w:rsidR="00532872" w:rsidRPr="00B3630A">
        <w:t>руб</w:t>
      </w:r>
      <w:r w:rsidR="00B3630A" w:rsidRPr="00B3630A">
        <w:t xml:space="preserve">. </w:t>
      </w:r>
      <w:r w:rsidR="00532872" w:rsidRPr="00B3630A">
        <w:t>в 2006 году и до 7,27 тыс</w:t>
      </w:r>
      <w:r w:rsidR="00B3630A" w:rsidRPr="00B3630A">
        <w:t xml:space="preserve">. </w:t>
      </w:r>
      <w:r w:rsidR="00532872" w:rsidRPr="00B3630A">
        <w:t>руб</w:t>
      </w:r>
      <w:r w:rsidR="00B3630A" w:rsidRPr="00B3630A">
        <w:t xml:space="preserve">. </w:t>
      </w:r>
      <w:r w:rsidR="00532872" w:rsidRPr="00B3630A">
        <w:t>в 2007 году</w:t>
      </w:r>
      <w:r w:rsidR="00B3630A" w:rsidRPr="00B3630A">
        <w:t xml:space="preserve">, </w:t>
      </w:r>
      <w:r w:rsidR="00B3630A">
        <w:t>т.е.</w:t>
      </w:r>
      <w:r w:rsidR="00B3630A" w:rsidRPr="00B3630A">
        <w:t xml:space="preserve"> </w:t>
      </w:r>
      <w:r w:rsidR="00532872" w:rsidRPr="00B3630A">
        <w:t xml:space="preserve">в целом за период 2005 </w:t>
      </w:r>
      <w:r w:rsidR="00B3630A">
        <w:t>-</w:t>
      </w:r>
      <w:r w:rsidR="00532872" w:rsidRPr="00B3630A">
        <w:t xml:space="preserve"> 2007 гг</w:t>
      </w:r>
      <w:r w:rsidR="00B3630A" w:rsidRPr="00B3630A">
        <w:t xml:space="preserve">. </w:t>
      </w:r>
      <w:r w:rsidR="00532872" w:rsidRPr="00B3630A">
        <w:t>рост среднемесячной заработной платы составил 1,79 тыс</w:t>
      </w:r>
      <w:r w:rsidR="00B3630A" w:rsidRPr="00B3630A">
        <w:t xml:space="preserve">. </w:t>
      </w:r>
      <w:r w:rsidR="00532872" w:rsidRPr="00B3630A">
        <w:t>руб</w:t>
      </w:r>
      <w:r w:rsidR="00B3630A" w:rsidRPr="00B3630A">
        <w:t xml:space="preserve">. </w:t>
      </w:r>
      <w:r w:rsidR="00532872" w:rsidRPr="00B3630A">
        <w:t>или 32,7</w:t>
      </w:r>
      <w:r w:rsidR="00B3630A" w:rsidRPr="00B3630A">
        <w:t xml:space="preserve">%. </w:t>
      </w:r>
      <w:r w:rsidR="00532872" w:rsidRPr="00B3630A">
        <w:t>Таким образом, темпы роста производительности труда на ОАО</w:t>
      </w:r>
      <w:r w:rsidR="00B3630A">
        <w:t xml:space="preserve"> "</w:t>
      </w:r>
      <w:r w:rsidR="00532872" w:rsidRPr="00B3630A">
        <w:t>Чебоксарский хлебозавод № 2</w:t>
      </w:r>
      <w:r w:rsidR="00B3630A">
        <w:t xml:space="preserve">" </w:t>
      </w:r>
      <w:r w:rsidR="00532872" w:rsidRPr="00B3630A">
        <w:t>ниже темпов роста</w:t>
      </w:r>
      <w:r w:rsidR="00B3630A" w:rsidRPr="00B3630A">
        <w:t xml:space="preserve"> </w:t>
      </w:r>
      <w:r w:rsidR="00532872" w:rsidRPr="00B3630A">
        <w:t>заработной платы, что свидетельствует о преобладании экстенсивного типа развития</w:t>
      </w:r>
      <w:r w:rsidR="00B3630A" w:rsidRPr="00B3630A">
        <w:t>.</w:t>
      </w:r>
      <w:r w:rsidR="00B3630A">
        <w:t xml:space="preserve"> </w:t>
      </w:r>
      <w:r w:rsidR="009C1444" w:rsidRPr="00B3630A">
        <w:t>В целом</w:t>
      </w:r>
      <w:r w:rsidR="00532872" w:rsidRPr="00B3630A">
        <w:t xml:space="preserve"> можно сделать вывод о повышении эффективности использования трудовых ресурсов на ОАО</w:t>
      </w:r>
      <w:r w:rsidR="00B3630A">
        <w:t xml:space="preserve"> "</w:t>
      </w:r>
      <w:r w:rsidR="00532872" w:rsidRPr="00B3630A">
        <w:t>Чебоксарский хлебозавод № 2</w:t>
      </w:r>
      <w:r w:rsidR="00B3630A">
        <w:t xml:space="preserve">" </w:t>
      </w:r>
      <w:r w:rsidR="00532872" w:rsidRPr="00B3630A">
        <w:t xml:space="preserve">за период 2005 </w:t>
      </w:r>
      <w:r w:rsidR="00B3630A">
        <w:t>-</w:t>
      </w:r>
      <w:r w:rsidR="00532872" w:rsidRPr="00B3630A">
        <w:t xml:space="preserve"> 2007 гг</w:t>
      </w:r>
      <w:r w:rsidR="00B3630A" w:rsidRPr="00B3630A">
        <w:t>.</w:t>
      </w:r>
      <w:r w:rsidR="00B3630A">
        <w:t xml:space="preserve"> </w:t>
      </w:r>
      <w:r w:rsidR="000F5A15" w:rsidRPr="00B3630A">
        <w:t>Графически динамика основных показателей деятельности ОАО</w:t>
      </w:r>
      <w:r w:rsidR="00B3630A">
        <w:t xml:space="preserve"> "</w:t>
      </w:r>
      <w:r w:rsidR="000F5A15" w:rsidRPr="00B3630A">
        <w:t>Чебоксарский хлебозавод № 2</w:t>
      </w:r>
      <w:r w:rsidR="00B3630A">
        <w:t xml:space="preserve">" </w:t>
      </w:r>
      <w:r w:rsidR="000F5A15" w:rsidRPr="00B3630A">
        <w:t xml:space="preserve">за </w:t>
      </w:r>
      <w:r w:rsidR="001D10C1" w:rsidRPr="00B3630A">
        <w:t xml:space="preserve">2005 </w:t>
      </w:r>
      <w:r w:rsidR="00B3630A">
        <w:t>-</w:t>
      </w:r>
      <w:r w:rsidR="001D10C1" w:rsidRPr="00B3630A">
        <w:t xml:space="preserve"> 2007 гг</w:t>
      </w:r>
      <w:r w:rsidR="00B3630A" w:rsidRPr="00B3630A">
        <w:t xml:space="preserve">. </w:t>
      </w:r>
      <w:r w:rsidR="001D10C1" w:rsidRPr="00B3630A">
        <w:t xml:space="preserve">представлена на </w:t>
      </w:r>
      <w:r w:rsidR="00B3630A">
        <w:t>рис.2.1.1</w:t>
      </w:r>
      <w:r w:rsidR="00D72D42">
        <w:t>.</w:t>
      </w:r>
    </w:p>
    <w:p w:rsidR="001D10C1" w:rsidRPr="00B3630A" w:rsidRDefault="00D72D42" w:rsidP="00B3630A">
      <w:pPr>
        <w:ind w:firstLine="709"/>
      </w:pPr>
      <w:r>
        <w:br w:type="page"/>
      </w:r>
      <w:r w:rsidR="001637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34.75pt">
            <v:imagedata r:id="rId7" o:title=""/>
          </v:shape>
        </w:pict>
      </w:r>
    </w:p>
    <w:p w:rsidR="00B3630A" w:rsidRDefault="00B3630A" w:rsidP="00B3630A">
      <w:pPr>
        <w:ind w:firstLine="709"/>
        <w:rPr>
          <w:b/>
          <w:bCs/>
        </w:rPr>
      </w:pPr>
      <w:r>
        <w:rPr>
          <w:b/>
          <w:bCs/>
        </w:rPr>
        <w:t>Рис.</w:t>
      </w:r>
      <w:r w:rsidR="00D72D42">
        <w:rPr>
          <w:b/>
          <w:bCs/>
        </w:rPr>
        <w:t xml:space="preserve"> </w:t>
      </w:r>
      <w:r>
        <w:rPr>
          <w:b/>
          <w:bCs/>
        </w:rPr>
        <w:t xml:space="preserve">2.1.1 </w:t>
      </w:r>
      <w:r w:rsidR="00D6413A" w:rsidRPr="00B3630A">
        <w:rPr>
          <w:b/>
          <w:bCs/>
        </w:rPr>
        <w:t>Динамика основных показателей деятельности</w:t>
      </w:r>
      <w:r>
        <w:rPr>
          <w:b/>
          <w:bCs/>
        </w:rPr>
        <w:t xml:space="preserve"> </w:t>
      </w:r>
      <w:r w:rsidR="00D6413A" w:rsidRPr="00B3630A">
        <w:rPr>
          <w:b/>
          <w:bCs/>
        </w:rPr>
        <w:t>ОАО</w:t>
      </w:r>
      <w:r>
        <w:rPr>
          <w:b/>
          <w:bCs/>
        </w:rPr>
        <w:t xml:space="preserve"> "</w:t>
      </w:r>
      <w:r w:rsidR="00D6413A" w:rsidRPr="00B3630A">
        <w:rPr>
          <w:b/>
          <w:bCs/>
        </w:rPr>
        <w:t>Чебоксарский хлебозавод № 2</w:t>
      </w:r>
      <w:r>
        <w:rPr>
          <w:b/>
          <w:bCs/>
        </w:rPr>
        <w:t xml:space="preserve">" </w:t>
      </w:r>
      <w:r w:rsidR="00D6413A" w:rsidRPr="00B3630A">
        <w:rPr>
          <w:b/>
          <w:bCs/>
        </w:rPr>
        <w:t xml:space="preserve">за 2005 </w:t>
      </w:r>
      <w:r>
        <w:rPr>
          <w:b/>
          <w:bCs/>
        </w:rPr>
        <w:t>-</w:t>
      </w:r>
      <w:r w:rsidR="00D6413A" w:rsidRPr="00B3630A">
        <w:rPr>
          <w:b/>
          <w:bCs/>
        </w:rPr>
        <w:t xml:space="preserve"> 2007 гг</w:t>
      </w:r>
      <w:r w:rsidRPr="00B3630A">
        <w:rPr>
          <w:b/>
          <w:bCs/>
        </w:rPr>
        <w:t>.</w:t>
      </w:r>
    </w:p>
    <w:p w:rsidR="00B3630A" w:rsidRDefault="00B3630A" w:rsidP="00B3630A">
      <w:pPr>
        <w:ind w:firstLine="709"/>
      </w:pPr>
    </w:p>
    <w:p w:rsidR="00B3630A" w:rsidRDefault="009C1444" w:rsidP="00B3630A">
      <w:pPr>
        <w:ind w:firstLine="709"/>
      </w:pPr>
      <w:r w:rsidRPr="00B3630A">
        <w:t xml:space="preserve">Таким образом, финансово </w:t>
      </w:r>
      <w:r w:rsidR="00B3630A">
        <w:t>-</w:t>
      </w:r>
      <w:r w:rsidRPr="00B3630A">
        <w:t xml:space="preserve"> экономическая деятельность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 xml:space="preserve">за период 2005 </w:t>
      </w:r>
      <w:r w:rsidR="00B3630A">
        <w:t>-</w:t>
      </w:r>
      <w:r w:rsidRPr="00B3630A">
        <w:t xml:space="preserve"> 2007 гг</w:t>
      </w:r>
      <w:r w:rsidR="00B3630A" w:rsidRPr="00B3630A">
        <w:t xml:space="preserve">. </w:t>
      </w:r>
      <w:r w:rsidRPr="00B3630A">
        <w:t>характеризуется следующими результатами</w:t>
      </w:r>
      <w:r w:rsidR="00B3630A" w:rsidRPr="00B3630A">
        <w:t xml:space="preserve">. </w:t>
      </w:r>
      <w:r w:rsidRPr="00B3630A">
        <w:t>В 2007 году по сравнению с 2005 годом произошло увеличение стоимости основных средств на 26,2</w:t>
      </w:r>
      <w:r w:rsidR="00B3630A" w:rsidRPr="00B3630A">
        <w:t>%</w:t>
      </w:r>
      <w:r w:rsidRPr="00B3630A">
        <w:t>, фондоотдачи</w:t>
      </w:r>
      <w:r w:rsidR="00B3630A" w:rsidRPr="00B3630A">
        <w:t xml:space="preserve"> - </w:t>
      </w:r>
      <w:r w:rsidRPr="00B3630A">
        <w:t xml:space="preserve">на 20,7%, рентабельности основных средств </w:t>
      </w:r>
      <w:r w:rsidR="00B3630A">
        <w:t>-</w:t>
      </w:r>
      <w:r w:rsidR="00B3630A" w:rsidRPr="00B3630A">
        <w:t xml:space="preserve"> </w:t>
      </w:r>
      <w:r w:rsidRPr="00B3630A">
        <w:t>более чем в 2,4 раза</w:t>
      </w:r>
      <w:r w:rsidR="00B3630A" w:rsidRPr="00B3630A">
        <w:t xml:space="preserve">. </w:t>
      </w:r>
      <w:r w:rsidRPr="00B3630A">
        <w:t>Прослеживается тенденция основных показателей эффективности использования оборотных</w:t>
      </w:r>
      <w:r w:rsidR="00B3630A" w:rsidRPr="00B3630A">
        <w:t xml:space="preserve"> </w:t>
      </w:r>
      <w:r w:rsidRPr="00B3630A">
        <w:t>средств на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 xml:space="preserve">за 2005 </w:t>
      </w:r>
      <w:r w:rsidR="00B3630A">
        <w:t>-</w:t>
      </w:r>
      <w:r w:rsidRPr="00B3630A">
        <w:t xml:space="preserve"> 2007 гг</w:t>
      </w:r>
      <w:r w:rsidR="00B3630A" w:rsidRPr="00B3630A">
        <w:t xml:space="preserve">. </w:t>
      </w:r>
      <w:r w:rsidRPr="00B3630A">
        <w:t>к росту</w:t>
      </w:r>
      <w:r w:rsidR="00B3630A" w:rsidRPr="00B3630A">
        <w:t xml:space="preserve">. </w:t>
      </w:r>
      <w:r w:rsidRPr="00B3630A">
        <w:t>В 2007 году по сравнению с 2005 годом произошло увеличение стоимости оборотных</w:t>
      </w:r>
      <w:r w:rsidR="00B3630A" w:rsidRPr="00B3630A">
        <w:t xml:space="preserve"> </w:t>
      </w:r>
      <w:r w:rsidRPr="00B3630A">
        <w:t>средств на 50,1</w:t>
      </w:r>
      <w:r w:rsidR="00B3630A" w:rsidRPr="00B3630A">
        <w:t>%</w:t>
      </w:r>
      <w:r w:rsidRPr="00B3630A">
        <w:t>, коэффициента оборачиваемости</w:t>
      </w:r>
      <w:r w:rsidR="00B3630A" w:rsidRPr="00B3630A">
        <w:t xml:space="preserve"> - </w:t>
      </w:r>
      <w:r w:rsidRPr="00B3630A">
        <w:t>на 2,8</w:t>
      </w:r>
      <w:r w:rsidR="00B3630A" w:rsidRPr="00B3630A">
        <w:t>%</w:t>
      </w:r>
      <w:r w:rsidRPr="00B3630A">
        <w:t>, рентабельности оборотных</w:t>
      </w:r>
      <w:r w:rsidR="00B3630A" w:rsidRPr="00B3630A">
        <w:t xml:space="preserve"> </w:t>
      </w:r>
      <w:r w:rsidRPr="00B3630A">
        <w:t xml:space="preserve">средств </w:t>
      </w:r>
      <w:r w:rsidR="00B3630A">
        <w:t>-</w:t>
      </w:r>
      <w:r w:rsidR="00B3630A" w:rsidRPr="00B3630A">
        <w:t xml:space="preserve"> </w:t>
      </w:r>
      <w:r w:rsidRPr="00B3630A">
        <w:t>более чем в 2 раза</w:t>
      </w:r>
      <w:r w:rsidR="00B3630A" w:rsidRPr="00B3630A">
        <w:t xml:space="preserve">. </w:t>
      </w:r>
      <w:r w:rsidRPr="00B3630A">
        <w:t>Трудовые ресурсы используются эффективно, о чем свидетельствует рост производительности труда</w:t>
      </w:r>
      <w:r w:rsidR="00B3630A" w:rsidRPr="00B3630A">
        <w:t>.</w:t>
      </w:r>
    </w:p>
    <w:p w:rsidR="00B3630A" w:rsidRDefault="00B3630A" w:rsidP="00B3630A">
      <w:pPr>
        <w:pStyle w:val="2"/>
      </w:pPr>
      <w:r>
        <w:br w:type="page"/>
      </w:r>
      <w:bookmarkStart w:id="7" w:name="_Toc256848616"/>
      <w:r>
        <w:t xml:space="preserve">2.2 </w:t>
      </w:r>
      <w:r w:rsidR="00302F5E" w:rsidRPr="00B3630A">
        <w:t>Анализ финансового состояния ОАО</w:t>
      </w:r>
      <w:r>
        <w:t xml:space="preserve"> "</w:t>
      </w:r>
      <w:r w:rsidR="00302F5E" w:rsidRPr="00B3630A">
        <w:t>Чебоксарский хлебозавод № 2</w:t>
      </w:r>
      <w:r>
        <w:t>"</w:t>
      </w:r>
      <w:bookmarkEnd w:id="7"/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 xml:space="preserve">Финансовое состояние предприятия </w:t>
      </w:r>
      <w:r w:rsidR="00B3630A">
        <w:t>-</w:t>
      </w:r>
      <w:r w:rsidRPr="00B3630A">
        <w:t xml:space="preserve">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</w:t>
      </w:r>
      <w:r w:rsidR="00B3630A" w:rsidRPr="00B3630A">
        <w:t xml:space="preserve">. </w:t>
      </w:r>
      <w:r w:rsidRPr="00B3630A">
        <w:t>Для обеспечения финансовой устойчивости предприятие должно обладать гибкой структурой капитала, уметь организовать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самовоспроизводства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 xml:space="preserve">Следовательно, финансовая устойчивость предприятия </w:t>
      </w:r>
      <w:r w:rsidR="00B3630A">
        <w:t>-</w:t>
      </w:r>
      <w:r w:rsidRPr="00B3630A">
        <w:t xml:space="preserve"> это способность субъекта хозяйствования функционировать и развиваться, сохранять равновесие своих активов и пассивов в изменяющейся внутренней и внешней среде, гарантировать его постоянную платежеспособность и инвестиционную привлекательность в границах допустимого уровня риска</w:t>
      </w:r>
      <w:r w:rsidR="00B3630A" w:rsidRPr="00B3630A">
        <w:t xml:space="preserve">. </w:t>
      </w:r>
      <w:r w:rsidRPr="00B3630A">
        <w:t>Анализ финансовой устойчивости</w:t>
      </w:r>
      <w:r w:rsidR="00B3630A" w:rsidRPr="00B3630A">
        <w:t xml:space="preserve"> </w:t>
      </w:r>
      <w:r w:rsidRPr="00B3630A">
        <w:t>предприятия основывается на исследовании системы абсолютных показателей, в совокупности отражающих сущность устойчивости финансового состояния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Соотношение стоимости материальных оборотных средств и величины собственных и заемных источников их формирования определяют устойчивое финансовое состояние предприятия</w:t>
      </w:r>
      <w:r w:rsidR="00B3630A" w:rsidRPr="00B3630A">
        <w:t xml:space="preserve">. </w:t>
      </w:r>
      <w:r w:rsidRPr="00B3630A">
        <w:t>Обеспеченность запасов источниками формирования являются сущностью финансовой устойчивости, при этом платежеспособность выступает и внешним направлением</w:t>
      </w:r>
      <w:r w:rsidR="00B3630A" w:rsidRPr="00B3630A">
        <w:t xml:space="preserve">. </w:t>
      </w:r>
      <w:r w:rsidRPr="00B3630A">
        <w:t>Наиболее общим показателем финансовой устойчивости является излишек или недостача источников средств для формирования запасов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Вычисление трех показателей обеспеченности запасов источниками их формирования позволяет классифицировать финансовые ситуации по степени их устойчивости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Возможно выделение четырех типов финансовой устойчивост</w:t>
      </w:r>
      <w:r w:rsidR="00D6413A" w:rsidRPr="00B3630A">
        <w:t>и, которые отражены в</w:t>
      </w:r>
      <w:r w:rsidR="00B3630A" w:rsidRPr="00B3630A">
        <w:t xml:space="preserve"> </w:t>
      </w:r>
      <w:r w:rsidR="00D6413A" w:rsidRPr="00B3630A">
        <w:t xml:space="preserve">таблице </w:t>
      </w:r>
      <w:r w:rsidR="00B3630A">
        <w:t>2.2.1</w:t>
      </w:r>
    </w:p>
    <w:p w:rsidR="00B3630A" w:rsidRDefault="00B3630A" w:rsidP="00B3630A">
      <w:pPr>
        <w:ind w:firstLine="709"/>
        <w:rPr>
          <w:b/>
          <w:bCs/>
        </w:rPr>
      </w:pPr>
    </w:p>
    <w:p w:rsidR="00B3630A" w:rsidRDefault="00D6413A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2.2.1</w:t>
      </w:r>
    </w:p>
    <w:p w:rsidR="00001B86" w:rsidRPr="00B3630A" w:rsidRDefault="00001B86" w:rsidP="00B3630A">
      <w:pPr>
        <w:ind w:firstLine="709"/>
        <w:rPr>
          <w:b/>
          <w:bCs/>
        </w:rPr>
      </w:pPr>
      <w:r w:rsidRPr="00B3630A">
        <w:rPr>
          <w:b/>
          <w:bCs/>
        </w:rPr>
        <w:t>Показатели по типам финансовой устойчивости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763"/>
        <w:gridCol w:w="1764"/>
        <w:gridCol w:w="1764"/>
        <w:gridCol w:w="1764"/>
      </w:tblGrid>
      <w:tr w:rsidR="00001B86" w:rsidRPr="00B3630A" w:rsidTr="0054281A">
        <w:trPr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7499" w:type="dxa"/>
            <w:gridSpan w:val="4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Тип финансовой ситуации</w:t>
            </w:r>
          </w:p>
        </w:tc>
      </w:tr>
      <w:tr w:rsidR="00001B86" w:rsidRPr="00B3630A" w:rsidTr="0054281A">
        <w:trPr>
          <w:jc w:val="center"/>
        </w:trPr>
        <w:tc>
          <w:tcPr>
            <w:tcW w:w="2268" w:type="dxa"/>
            <w:vMerge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187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абсолютная устойчивость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нормальная устойчивость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неустойчивое состояние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Кризисное состояние</w:t>
            </w:r>
          </w:p>
        </w:tc>
      </w:tr>
      <w:tr w:rsidR="00001B86" w:rsidRPr="00B3630A" w:rsidTr="0054281A">
        <w:trPr>
          <w:jc w:val="center"/>
        </w:trPr>
        <w:tc>
          <w:tcPr>
            <w:tcW w:w="226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= СОС</w:t>
            </w:r>
            <w:r w:rsidR="00B3630A" w:rsidRPr="00B3630A">
              <w:t xml:space="preserve"> - </w:t>
            </w:r>
            <w:r w:rsidRPr="00B3630A">
              <w:t>ЗЗ</w:t>
            </w:r>
          </w:p>
        </w:tc>
        <w:tc>
          <w:tcPr>
            <w:tcW w:w="187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B3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</w:tr>
      <w:tr w:rsidR="00001B86" w:rsidRPr="00B3630A" w:rsidTr="0054281A">
        <w:trPr>
          <w:jc w:val="center"/>
        </w:trPr>
        <w:tc>
          <w:tcPr>
            <w:tcW w:w="226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= КФ</w:t>
            </w:r>
            <w:r w:rsidR="00B3630A" w:rsidRPr="00B3630A">
              <w:t xml:space="preserve"> - </w:t>
            </w:r>
            <w:r w:rsidRPr="00B3630A">
              <w:t>ЗЗ</w:t>
            </w:r>
          </w:p>
        </w:tc>
        <w:tc>
          <w:tcPr>
            <w:tcW w:w="187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B3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B3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</w:tr>
      <w:tr w:rsidR="00001B86" w:rsidRPr="00B3630A" w:rsidTr="0054281A">
        <w:trPr>
          <w:jc w:val="center"/>
        </w:trPr>
        <w:tc>
          <w:tcPr>
            <w:tcW w:w="226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= ВИ</w:t>
            </w:r>
            <w:r w:rsidR="00B3630A" w:rsidRPr="00B3630A">
              <w:t xml:space="preserve"> - </w:t>
            </w:r>
            <w:r w:rsidRPr="00B3630A">
              <w:t>ЗЗ</w:t>
            </w:r>
          </w:p>
        </w:tc>
        <w:tc>
          <w:tcPr>
            <w:tcW w:w="187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B3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B3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B3"/>
            </w:r>
            <w:r w:rsidRPr="00B3630A">
              <w:t xml:space="preserve"> 0</w:t>
            </w:r>
          </w:p>
        </w:tc>
        <w:tc>
          <w:tcPr>
            <w:tcW w:w="187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</w:tr>
    </w:tbl>
    <w:p w:rsidR="00001B86" w:rsidRPr="00B3630A" w:rsidRDefault="00001B86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Возможно выделение четырех типов</w:t>
      </w:r>
      <w:r w:rsidR="00B3630A" w:rsidRPr="00B3630A">
        <w:t xml:space="preserve"> </w:t>
      </w:r>
      <w:r w:rsidRPr="00B3630A">
        <w:t>финансовых ситуаций по степени их устойчивости</w:t>
      </w:r>
      <w:r w:rsidR="00B3630A" w:rsidRPr="00B3630A">
        <w:t>:</w:t>
      </w:r>
    </w:p>
    <w:p w:rsidR="00B3630A" w:rsidRDefault="00001B86" w:rsidP="00B3630A">
      <w:pPr>
        <w:ind w:firstLine="709"/>
      </w:pPr>
      <w:r w:rsidRPr="00B3630A">
        <w:t>1</w:t>
      </w:r>
      <w:r w:rsidR="00B3630A" w:rsidRPr="00B3630A">
        <w:t xml:space="preserve">. </w:t>
      </w:r>
      <w:r w:rsidRPr="00B3630A">
        <w:t>Абсолютная финансовая устойчивость</w:t>
      </w:r>
      <w:r w:rsidR="00B3630A" w:rsidRPr="00B3630A">
        <w:t>: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Ф</w:t>
      </w:r>
      <w:r w:rsidRPr="00B3630A">
        <w:rPr>
          <w:vertAlign w:val="superscript"/>
        </w:rPr>
        <w:t>С</w:t>
      </w:r>
      <w:r w:rsidRPr="00B3630A">
        <w:t xml:space="preserve"> </w:t>
      </w:r>
      <w:r w:rsidRPr="00B3630A">
        <w:sym w:font="Symbol" w:char="F0B3"/>
      </w:r>
      <w:r w:rsidRPr="00B3630A">
        <w:t xml:space="preserve"> 0</w:t>
      </w:r>
      <w:r w:rsidR="00B3630A" w:rsidRPr="00B3630A">
        <w:t xml:space="preserve">; </w:t>
      </w:r>
      <w:r w:rsidRPr="00B3630A">
        <w:t>Ф</w:t>
      </w:r>
      <w:r w:rsidRPr="00B3630A">
        <w:rPr>
          <w:vertAlign w:val="superscript"/>
        </w:rPr>
        <w:t>Т</w:t>
      </w:r>
      <w:r w:rsidR="00B3630A" w:rsidRPr="00B3630A">
        <w:t xml:space="preserve"> </w:t>
      </w:r>
      <w:r w:rsidRPr="00B3630A">
        <w:sym w:font="Symbol" w:char="F0B3"/>
      </w:r>
      <w:r w:rsidRPr="00B3630A">
        <w:t>0</w:t>
      </w:r>
      <w:r w:rsidR="00B3630A" w:rsidRPr="00B3630A">
        <w:t xml:space="preserve">; </w:t>
      </w:r>
      <w:r w:rsidRPr="00B3630A">
        <w:t>Ф</w:t>
      </w:r>
      <w:r w:rsidRPr="00B3630A">
        <w:rPr>
          <w:vertAlign w:val="superscript"/>
        </w:rPr>
        <w:t>О</w:t>
      </w:r>
      <w:r w:rsidR="00B3630A" w:rsidRPr="00B3630A">
        <w:t xml:space="preserve"> </w:t>
      </w:r>
      <w:r w:rsidRPr="00B3630A">
        <w:sym w:font="Symbol" w:char="F0B3"/>
      </w:r>
      <w:r w:rsidRPr="00B3630A">
        <w:t xml:space="preserve"> 0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Данный тип финансовой устойчивости встречается крайне редко</w:t>
      </w:r>
      <w:r w:rsidR="00B3630A" w:rsidRPr="00B3630A">
        <w:t xml:space="preserve">. </w:t>
      </w:r>
      <w:r w:rsidRPr="00B3630A">
        <w:t xml:space="preserve">При этой ситуации запасы и затраты полностью покрываются собственными оборотными средствами, </w:t>
      </w:r>
      <w:r w:rsidR="00B3630A">
        <w:t>т.е.</w:t>
      </w:r>
      <w:r w:rsidR="00B3630A" w:rsidRPr="00B3630A">
        <w:t xml:space="preserve"> </w:t>
      </w:r>
      <w:r w:rsidRPr="00B3630A">
        <w:t>в данном случае предприятие не зависит от внешних источников финансирования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2</w:t>
      </w:r>
      <w:r w:rsidR="00B3630A" w:rsidRPr="00B3630A">
        <w:t xml:space="preserve">. </w:t>
      </w:r>
      <w:r w:rsidRPr="00B3630A">
        <w:t>Нормальная финансовая устойчивость</w:t>
      </w:r>
      <w:r w:rsidR="00B3630A" w:rsidRPr="00B3630A">
        <w:t>: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Ф</w:t>
      </w:r>
      <w:r w:rsidRPr="00B3630A">
        <w:rPr>
          <w:vertAlign w:val="superscript"/>
        </w:rPr>
        <w:t>С</w:t>
      </w:r>
      <w:r w:rsidRPr="00B3630A">
        <w:t xml:space="preserve"> </w:t>
      </w:r>
      <w:r w:rsidRPr="00B3630A">
        <w:sym w:font="Symbol" w:char="F03C"/>
      </w:r>
      <w:r w:rsidRPr="00B3630A">
        <w:t xml:space="preserve"> 0</w:t>
      </w:r>
      <w:r w:rsidR="00B3630A" w:rsidRPr="00B3630A">
        <w:t xml:space="preserve">; </w:t>
      </w:r>
      <w:r w:rsidRPr="00B3630A">
        <w:t>Ф</w:t>
      </w:r>
      <w:r w:rsidRPr="00B3630A">
        <w:rPr>
          <w:vertAlign w:val="superscript"/>
        </w:rPr>
        <w:t>Т</w:t>
      </w:r>
      <w:r w:rsidR="00B3630A" w:rsidRPr="00B3630A">
        <w:t xml:space="preserve"> </w:t>
      </w:r>
      <w:r w:rsidRPr="00B3630A">
        <w:sym w:font="Symbol" w:char="F0B3"/>
      </w:r>
      <w:r w:rsidRPr="00B3630A">
        <w:t xml:space="preserve"> 0</w:t>
      </w:r>
      <w:r w:rsidR="00B3630A" w:rsidRPr="00B3630A">
        <w:t xml:space="preserve">; </w:t>
      </w:r>
      <w:r w:rsidRPr="00B3630A">
        <w:t>Ф</w:t>
      </w:r>
      <w:r w:rsidRPr="00B3630A">
        <w:rPr>
          <w:vertAlign w:val="superscript"/>
        </w:rPr>
        <w:t>О</w:t>
      </w:r>
      <w:r w:rsidRPr="00B3630A">
        <w:t xml:space="preserve"> </w:t>
      </w:r>
      <w:r w:rsidRPr="00B3630A">
        <w:sym w:font="Symbol" w:char="F0B3"/>
      </w:r>
      <w:r w:rsidRPr="00B3630A">
        <w:t xml:space="preserve"> 0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Гарантирует платежеспособность предприятия</w:t>
      </w:r>
      <w:r w:rsidR="00B3630A" w:rsidRPr="00B3630A">
        <w:t xml:space="preserve">. </w:t>
      </w:r>
      <w:r w:rsidRPr="00B3630A">
        <w:t>В этой ситуации успешно функционирующее предприятие использует для покрытия запасов как собственные, так и привлеченные</w:t>
      </w:r>
      <w:r w:rsidR="00B3630A">
        <w:t xml:space="preserve"> (</w:t>
      </w:r>
      <w:r w:rsidRPr="00B3630A">
        <w:t>заемные</w:t>
      </w:r>
      <w:r w:rsidR="00B3630A" w:rsidRPr="00B3630A">
        <w:t xml:space="preserve">) </w:t>
      </w:r>
      <w:r w:rsidRPr="00B3630A">
        <w:t>источники средств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3</w:t>
      </w:r>
      <w:r w:rsidR="00B3630A" w:rsidRPr="00B3630A">
        <w:t xml:space="preserve">. </w:t>
      </w:r>
      <w:r w:rsidRPr="00B3630A">
        <w:t>Неустойчивое финансовое состояние</w:t>
      </w:r>
      <w:r w:rsidR="00B3630A" w:rsidRPr="00B3630A">
        <w:t>:</w:t>
      </w:r>
    </w:p>
    <w:p w:rsidR="00B3630A" w:rsidRDefault="00DB13AD" w:rsidP="00B3630A">
      <w:pPr>
        <w:ind w:firstLine="709"/>
      </w:pPr>
      <w:r>
        <w:br w:type="page"/>
      </w:r>
      <w:r w:rsidR="00001B86" w:rsidRPr="00B3630A">
        <w:t>Ф</w:t>
      </w:r>
      <w:r w:rsidR="00001B86" w:rsidRPr="00B3630A">
        <w:rPr>
          <w:vertAlign w:val="superscript"/>
        </w:rPr>
        <w:t>С</w:t>
      </w:r>
      <w:r w:rsidR="00001B86" w:rsidRPr="00B3630A">
        <w:t xml:space="preserve"> </w:t>
      </w:r>
      <w:r w:rsidR="00001B86" w:rsidRPr="00B3630A">
        <w:sym w:font="Symbol" w:char="F03C"/>
      </w:r>
      <w:r w:rsidR="00001B86" w:rsidRPr="00B3630A">
        <w:t xml:space="preserve"> 0</w:t>
      </w:r>
      <w:r w:rsidR="00B3630A" w:rsidRPr="00B3630A">
        <w:t xml:space="preserve">; </w:t>
      </w:r>
      <w:r w:rsidR="00001B86" w:rsidRPr="00B3630A">
        <w:t>Ф</w:t>
      </w:r>
      <w:r w:rsidR="00001B86" w:rsidRPr="00B3630A">
        <w:rPr>
          <w:vertAlign w:val="superscript"/>
        </w:rPr>
        <w:t>Т</w:t>
      </w:r>
      <w:r w:rsidR="00001B86" w:rsidRPr="00B3630A">
        <w:t xml:space="preserve"> </w:t>
      </w:r>
      <w:r w:rsidR="00001B86" w:rsidRPr="00B3630A">
        <w:sym w:font="Symbol" w:char="F03C"/>
      </w:r>
      <w:r w:rsidR="00001B86" w:rsidRPr="00B3630A">
        <w:t xml:space="preserve"> 0</w:t>
      </w:r>
      <w:r w:rsidR="00B3630A" w:rsidRPr="00B3630A">
        <w:t xml:space="preserve">; </w:t>
      </w:r>
      <w:r w:rsidR="00001B86" w:rsidRPr="00B3630A">
        <w:t>Ф</w:t>
      </w:r>
      <w:r w:rsidR="00001B86" w:rsidRPr="00B3630A">
        <w:rPr>
          <w:vertAlign w:val="superscript"/>
        </w:rPr>
        <w:t>О</w:t>
      </w:r>
      <w:r w:rsidR="00001B86" w:rsidRPr="00B3630A">
        <w:t xml:space="preserve"> </w:t>
      </w:r>
      <w:r w:rsidR="00001B86" w:rsidRPr="00B3630A">
        <w:sym w:font="Symbol" w:char="F0B3"/>
      </w:r>
      <w:r w:rsidR="00001B86" w:rsidRPr="00B3630A">
        <w:t xml:space="preserve"> 0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Неустойчивое финансовое состояние связано с нарушением платежеспособности предприятия, при этом, тем не менее, сохраняется реальная возможность для улучшения положения за счет пополнения источников собственных средств, а также путем дополнительного привлечения долгосрочных и краткосрочных кредитов и займов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4</w:t>
      </w:r>
      <w:r w:rsidR="00B3630A" w:rsidRPr="00B3630A">
        <w:t xml:space="preserve">. </w:t>
      </w:r>
      <w:r w:rsidRPr="00B3630A">
        <w:t>Кризисное финансовое состояние наблюдается у предприятия, когда оно находится на грани банкротства</w:t>
      </w:r>
      <w:r w:rsidR="00B3630A" w:rsidRPr="00B3630A">
        <w:t>: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Ф</w:t>
      </w:r>
      <w:r w:rsidRPr="00B3630A">
        <w:rPr>
          <w:vertAlign w:val="superscript"/>
        </w:rPr>
        <w:t>С</w:t>
      </w:r>
      <w:r w:rsidRPr="00B3630A">
        <w:t xml:space="preserve"> </w:t>
      </w:r>
      <w:r w:rsidRPr="00B3630A">
        <w:sym w:font="Symbol" w:char="F03C"/>
      </w:r>
      <w:r w:rsidRPr="00B3630A">
        <w:t xml:space="preserve"> 0</w:t>
      </w:r>
      <w:r w:rsidR="00B3630A" w:rsidRPr="00B3630A">
        <w:t xml:space="preserve">; </w:t>
      </w:r>
      <w:r w:rsidRPr="00B3630A">
        <w:t>Ф</w:t>
      </w:r>
      <w:r w:rsidRPr="00B3630A">
        <w:rPr>
          <w:vertAlign w:val="superscript"/>
        </w:rPr>
        <w:t>Т</w:t>
      </w:r>
      <w:r w:rsidRPr="00B3630A">
        <w:t xml:space="preserve"> </w:t>
      </w:r>
      <w:r w:rsidRPr="00B3630A">
        <w:sym w:font="Symbol" w:char="F03C"/>
      </w:r>
      <w:r w:rsidRPr="00B3630A">
        <w:t xml:space="preserve"> 0</w:t>
      </w:r>
      <w:r w:rsidR="00B3630A" w:rsidRPr="00B3630A">
        <w:t xml:space="preserve">; </w:t>
      </w:r>
      <w:r w:rsidRPr="00B3630A">
        <w:t>Ф</w:t>
      </w:r>
      <w:r w:rsidRPr="00B3630A">
        <w:rPr>
          <w:vertAlign w:val="superscript"/>
        </w:rPr>
        <w:t>О</w:t>
      </w:r>
      <w:r w:rsidRPr="00B3630A">
        <w:t xml:space="preserve"> </w:t>
      </w:r>
      <w:r w:rsidRPr="00B3630A">
        <w:sym w:font="Symbol" w:char="F03C"/>
      </w:r>
      <w:r w:rsidRPr="00B3630A">
        <w:t xml:space="preserve"> 0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Для определения типа финансовой устойчивости ОАО</w:t>
      </w:r>
      <w:r w:rsidR="00B3630A">
        <w:t xml:space="preserve"> "</w:t>
      </w:r>
      <w:r w:rsidRPr="00B3630A">
        <w:t>Хлебо</w:t>
      </w:r>
      <w:r w:rsidR="00D6413A" w:rsidRPr="00B3630A">
        <w:t>завод № 2</w:t>
      </w:r>
      <w:r w:rsidR="00B3630A">
        <w:t xml:space="preserve">" </w:t>
      </w:r>
      <w:r w:rsidR="00D6413A" w:rsidRPr="00B3630A">
        <w:t xml:space="preserve">составим таблицу </w:t>
      </w:r>
      <w:r w:rsidR="00B3630A">
        <w:t>2.2.2</w:t>
      </w:r>
    </w:p>
    <w:p w:rsidR="00B3630A" w:rsidRDefault="00B3630A" w:rsidP="00B3630A">
      <w:pPr>
        <w:ind w:firstLine="709"/>
        <w:rPr>
          <w:b/>
          <w:bCs/>
        </w:rPr>
      </w:pPr>
    </w:p>
    <w:p w:rsidR="00001B86" w:rsidRPr="00B3630A" w:rsidRDefault="00D6413A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2.2.2</w:t>
      </w:r>
    </w:p>
    <w:p w:rsidR="00001B86" w:rsidRPr="00B3630A" w:rsidRDefault="00001B86" w:rsidP="00B3630A">
      <w:pPr>
        <w:ind w:left="708" w:firstLine="1"/>
      </w:pPr>
      <w:r w:rsidRPr="00B3630A">
        <w:rPr>
          <w:b/>
          <w:bCs/>
        </w:rPr>
        <w:t>Определение типа финансовой устойчивости ОАО</w:t>
      </w:r>
      <w:r w:rsidR="00B3630A">
        <w:rPr>
          <w:b/>
          <w:bCs/>
        </w:rPr>
        <w:t xml:space="preserve"> "Хлебозавод №</w:t>
      </w:r>
      <w:r w:rsidRPr="00B3630A">
        <w:rPr>
          <w:b/>
          <w:bCs/>
        </w:rPr>
        <w:t>2</w:t>
      </w:r>
      <w:r w:rsidR="00B3630A">
        <w:rPr>
          <w:b/>
          <w:bCs/>
        </w:rPr>
        <w:t xml:space="preserve">" </w:t>
      </w:r>
      <w:r w:rsidRPr="00B3630A">
        <w:rPr>
          <w:b/>
          <w:bCs/>
        </w:rPr>
        <w:t xml:space="preserve">за 2005 </w:t>
      </w:r>
      <w:r w:rsidR="00B3630A">
        <w:rPr>
          <w:b/>
          <w:bCs/>
        </w:rPr>
        <w:t>-</w:t>
      </w:r>
      <w:r w:rsidRPr="00B3630A">
        <w:rPr>
          <w:b/>
          <w:bCs/>
        </w:rPr>
        <w:t xml:space="preserve"> 2007 гг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(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1802"/>
        <w:gridCol w:w="1258"/>
        <w:gridCol w:w="1260"/>
        <w:gridCol w:w="1266"/>
      </w:tblGrid>
      <w:tr w:rsidR="00D6413A" w:rsidRPr="00B3630A" w:rsidTr="0054281A">
        <w:trPr>
          <w:jc w:val="center"/>
        </w:trPr>
        <w:tc>
          <w:tcPr>
            <w:tcW w:w="3600" w:type="dxa"/>
            <w:vMerge w:val="restart"/>
            <w:shd w:val="clear" w:color="auto" w:fill="auto"/>
          </w:tcPr>
          <w:p w:rsidR="00D6413A" w:rsidRPr="00B3630A" w:rsidRDefault="00D6413A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D6413A" w:rsidRPr="00B3630A" w:rsidRDefault="00D6413A" w:rsidP="00B3630A">
            <w:pPr>
              <w:pStyle w:val="afe"/>
            </w:pPr>
            <w:r w:rsidRPr="00B3630A">
              <w:t>Условное</w:t>
            </w:r>
          </w:p>
          <w:p w:rsidR="00D6413A" w:rsidRPr="00B3630A" w:rsidRDefault="00D6413A" w:rsidP="00B3630A">
            <w:pPr>
              <w:pStyle w:val="afe"/>
            </w:pPr>
            <w:r w:rsidRPr="00B3630A">
              <w:t>обозначение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D6413A" w:rsidRPr="00B3630A" w:rsidRDefault="00D6413A" w:rsidP="00B3630A">
            <w:pPr>
              <w:pStyle w:val="afe"/>
            </w:pPr>
            <w:r w:rsidRPr="00B3630A">
              <w:t>Годы</w:t>
            </w:r>
          </w:p>
        </w:tc>
      </w:tr>
      <w:tr w:rsidR="00D6413A" w:rsidRPr="00B3630A" w:rsidTr="0054281A">
        <w:trPr>
          <w:jc w:val="center"/>
        </w:trPr>
        <w:tc>
          <w:tcPr>
            <w:tcW w:w="3600" w:type="dxa"/>
            <w:vMerge/>
            <w:shd w:val="clear" w:color="auto" w:fill="auto"/>
          </w:tcPr>
          <w:p w:rsidR="00D6413A" w:rsidRPr="00B3630A" w:rsidRDefault="00D6413A" w:rsidP="00B3630A">
            <w:pPr>
              <w:pStyle w:val="afe"/>
            </w:pPr>
          </w:p>
        </w:tc>
        <w:tc>
          <w:tcPr>
            <w:tcW w:w="1801" w:type="dxa"/>
            <w:vMerge/>
            <w:shd w:val="clear" w:color="auto" w:fill="auto"/>
          </w:tcPr>
          <w:p w:rsidR="00D6413A" w:rsidRPr="00B3630A" w:rsidRDefault="00D6413A" w:rsidP="00B3630A">
            <w:pPr>
              <w:pStyle w:val="afe"/>
            </w:pPr>
          </w:p>
        </w:tc>
        <w:tc>
          <w:tcPr>
            <w:tcW w:w="1258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1260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1266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  <w:r w:rsidRPr="00B3630A">
              <w:t>2007</w:t>
            </w:r>
          </w:p>
        </w:tc>
      </w:tr>
      <w:tr w:rsidR="00A31290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A31290" w:rsidRPr="00B3630A" w:rsidRDefault="00A31290" w:rsidP="00B3630A">
            <w:pPr>
              <w:pStyle w:val="afe"/>
            </w:pPr>
            <w:r w:rsidRPr="00B3630A">
              <w:t>1</w:t>
            </w:r>
          </w:p>
        </w:tc>
        <w:tc>
          <w:tcPr>
            <w:tcW w:w="1801" w:type="dxa"/>
            <w:shd w:val="clear" w:color="auto" w:fill="auto"/>
          </w:tcPr>
          <w:p w:rsidR="00A31290" w:rsidRPr="00B3630A" w:rsidRDefault="00A31290" w:rsidP="00B3630A">
            <w:pPr>
              <w:pStyle w:val="afe"/>
            </w:pPr>
            <w:r w:rsidRPr="00B3630A">
              <w:t>2</w:t>
            </w:r>
          </w:p>
        </w:tc>
        <w:tc>
          <w:tcPr>
            <w:tcW w:w="1258" w:type="dxa"/>
            <w:shd w:val="clear" w:color="auto" w:fill="auto"/>
          </w:tcPr>
          <w:p w:rsidR="00A31290" w:rsidRPr="00B3630A" w:rsidRDefault="00A31290" w:rsidP="00B3630A">
            <w:pPr>
              <w:pStyle w:val="afe"/>
            </w:pPr>
            <w:r w:rsidRPr="00B3630A">
              <w:t>3</w:t>
            </w:r>
          </w:p>
        </w:tc>
        <w:tc>
          <w:tcPr>
            <w:tcW w:w="1260" w:type="dxa"/>
            <w:shd w:val="clear" w:color="auto" w:fill="auto"/>
          </w:tcPr>
          <w:p w:rsidR="00A31290" w:rsidRPr="00B3630A" w:rsidRDefault="00A31290" w:rsidP="00B3630A">
            <w:pPr>
              <w:pStyle w:val="afe"/>
            </w:pPr>
            <w:r w:rsidRPr="00B3630A">
              <w:t>4</w:t>
            </w:r>
          </w:p>
        </w:tc>
        <w:tc>
          <w:tcPr>
            <w:tcW w:w="1266" w:type="dxa"/>
            <w:shd w:val="clear" w:color="auto" w:fill="auto"/>
          </w:tcPr>
          <w:p w:rsidR="00A31290" w:rsidRPr="00B3630A" w:rsidRDefault="00A31290" w:rsidP="00B3630A">
            <w:pPr>
              <w:pStyle w:val="afe"/>
            </w:pPr>
            <w:r w:rsidRPr="00B3630A">
              <w:t>5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 xml:space="preserve"> Капитал и резервы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К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35486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41716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44857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 xml:space="preserve"> Внеоборотные активы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В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32068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37695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48286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Долгосрочные</w:t>
            </w:r>
            <w:r w:rsidR="00B3630A" w:rsidRPr="00B3630A">
              <w:t xml:space="preserve"> </w:t>
            </w:r>
            <w:r w:rsidRPr="00B3630A">
              <w:t>заемные средства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Д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738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653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653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Краткосрочные</w:t>
            </w:r>
            <w:r w:rsidR="00B3630A" w:rsidRPr="00B3630A">
              <w:t xml:space="preserve"> </w:t>
            </w:r>
            <w:r w:rsidRPr="00B3630A">
              <w:t>заемные средства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КР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2810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7500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14404</w:t>
            </w:r>
          </w:p>
        </w:tc>
      </w:tr>
      <w:tr w:rsidR="00B52E0E" w:rsidRPr="00B3630A" w:rsidTr="0054281A">
        <w:trPr>
          <w:jc w:val="center"/>
        </w:trPr>
        <w:tc>
          <w:tcPr>
            <w:tcW w:w="9185" w:type="dxa"/>
            <w:gridSpan w:val="5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Источники оборотных средств для покрытия запасов</w:t>
            </w:r>
            <w:r w:rsidR="00B3630A" w:rsidRPr="00B3630A">
              <w:t xml:space="preserve">: 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B52E0E" w:rsidRPr="00B3630A">
              <w:t>собственные оборотные средства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СОС = К</w:t>
            </w:r>
            <w:r w:rsidR="00B3630A" w:rsidRPr="00B3630A">
              <w:t xml:space="preserve"> - </w:t>
            </w:r>
            <w:r w:rsidRPr="00B3630A">
              <w:t>В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3418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4021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-3429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B52E0E" w:rsidRPr="00B3630A">
              <w:t>собственные и долгосрочные заемные средства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КФ = СОС+Д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4156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4674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-2776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B52E0E" w:rsidRPr="00B3630A">
              <w:t>общая величина основных источников формирования запасов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ВИ=КФ+КР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6966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12174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-2567</w:t>
            </w:r>
          </w:p>
        </w:tc>
      </w:tr>
      <w:tr w:rsidR="00B52E0E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Запасы</w:t>
            </w:r>
          </w:p>
        </w:tc>
        <w:tc>
          <w:tcPr>
            <w:tcW w:w="1801" w:type="dxa"/>
            <w:shd w:val="clear" w:color="auto" w:fill="auto"/>
          </w:tcPr>
          <w:p w:rsidR="00B52E0E" w:rsidRPr="00B3630A" w:rsidRDefault="00A31290" w:rsidP="00B3630A">
            <w:pPr>
              <w:pStyle w:val="afe"/>
            </w:pPr>
            <w:r w:rsidRPr="00B3630A">
              <w:t>ЗЗ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11789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12209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13698</w:t>
            </w:r>
          </w:p>
        </w:tc>
      </w:tr>
      <w:tr w:rsidR="00D6413A" w:rsidRPr="00B3630A" w:rsidTr="0054281A">
        <w:trPr>
          <w:jc w:val="center"/>
        </w:trPr>
        <w:tc>
          <w:tcPr>
            <w:tcW w:w="3600" w:type="dxa"/>
            <w:shd w:val="clear" w:color="auto" w:fill="auto"/>
          </w:tcPr>
          <w:p w:rsidR="00D6413A" w:rsidRPr="00B3630A" w:rsidRDefault="00B52E0E" w:rsidP="00B3630A">
            <w:pPr>
              <w:pStyle w:val="afe"/>
            </w:pPr>
            <w:r w:rsidRPr="00B3630A">
              <w:t>Излишек</w:t>
            </w:r>
            <w:r w:rsidR="00B3630A">
              <w:t xml:space="preserve"> (</w:t>
            </w:r>
            <w:r w:rsidRPr="00B3630A">
              <w:t>+</w:t>
            </w:r>
            <w:r w:rsidR="00B3630A" w:rsidRPr="00B3630A">
              <w:t xml:space="preserve">) </w:t>
            </w:r>
            <w:r w:rsidRPr="00B3630A">
              <w:t>или недостаток</w:t>
            </w:r>
            <w:r w:rsidR="00B3630A">
              <w:t xml:space="preserve"> (</w:t>
            </w:r>
            <w:r w:rsidRPr="00B3630A">
              <w:t>-</w:t>
            </w:r>
            <w:r w:rsidR="00B3630A" w:rsidRPr="00B3630A">
              <w:t xml:space="preserve">): </w:t>
            </w:r>
          </w:p>
        </w:tc>
        <w:tc>
          <w:tcPr>
            <w:tcW w:w="1801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</w:p>
        </w:tc>
        <w:tc>
          <w:tcPr>
            <w:tcW w:w="1258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</w:p>
        </w:tc>
        <w:tc>
          <w:tcPr>
            <w:tcW w:w="1260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</w:p>
        </w:tc>
        <w:tc>
          <w:tcPr>
            <w:tcW w:w="1266" w:type="dxa"/>
            <w:shd w:val="clear" w:color="auto" w:fill="auto"/>
          </w:tcPr>
          <w:p w:rsidR="00D6413A" w:rsidRPr="00B3630A" w:rsidRDefault="00D6413A" w:rsidP="00B3630A">
            <w:pPr>
              <w:pStyle w:val="afe"/>
            </w:pPr>
          </w:p>
        </w:tc>
      </w:tr>
      <w:tr w:rsidR="00B52E0E" w:rsidRPr="00B3630A" w:rsidTr="0054281A">
        <w:trPr>
          <w:jc w:val="center"/>
        </w:trPr>
        <w:tc>
          <w:tcPr>
            <w:tcW w:w="3599" w:type="dxa"/>
            <w:shd w:val="clear" w:color="auto" w:fill="auto"/>
          </w:tcPr>
          <w:p w:rsidR="00B52E0E" w:rsidRPr="00B3630A" w:rsidRDefault="00B3630A" w:rsidP="00B3630A">
            <w:pPr>
              <w:pStyle w:val="afe"/>
            </w:pPr>
            <w:r w:rsidRPr="00B3630A">
              <w:t xml:space="preserve">- </w:t>
            </w:r>
            <w:r w:rsidR="00B52E0E" w:rsidRPr="00B3630A">
              <w:t>собственных оборотных средств</w:t>
            </w:r>
          </w:p>
        </w:tc>
        <w:tc>
          <w:tcPr>
            <w:tcW w:w="1802" w:type="dxa"/>
            <w:shd w:val="clear" w:color="auto" w:fill="auto"/>
          </w:tcPr>
          <w:p w:rsidR="00B52E0E" w:rsidRPr="00B3630A" w:rsidRDefault="00A31290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= СОС</w:t>
            </w:r>
            <w:r w:rsidR="00B3630A" w:rsidRPr="00B3630A">
              <w:t xml:space="preserve"> - </w:t>
            </w:r>
            <w:r w:rsidRPr="00B3630A">
              <w:t>ЗЗ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-8371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-8188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-17127</w:t>
            </w:r>
          </w:p>
        </w:tc>
      </w:tr>
      <w:tr w:rsidR="00B52E0E" w:rsidRPr="00B3630A" w:rsidTr="0054281A">
        <w:trPr>
          <w:jc w:val="center"/>
        </w:trPr>
        <w:tc>
          <w:tcPr>
            <w:tcW w:w="3599" w:type="dxa"/>
            <w:shd w:val="clear" w:color="auto" w:fill="auto"/>
          </w:tcPr>
          <w:p w:rsidR="00B52E0E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B52E0E" w:rsidRPr="00B3630A">
              <w:t>собственных и долгосрочных заемных средств</w:t>
            </w:r>
          </w:p>
        </w:tc>
        <w:tc>
          <w:tcPr>
            <w:tcW w:w="1802" w:type="dxa"/>
            <w:shd w:val="clear" w:color="auto" w:fill="auto"/>
          </w:tcPr>
          <w:p w:rsidR="00B52E0E" w:rsidRPr="00B3630A" w:rsidRDefault="00A31290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= КФ</w:t>
            </w:r>
            <w:r w:rsidR="00B3630A" w:rsidRPr="00B3630A">
              <w:t xml:space="preserve"> - </w:t>
            </w:r>
            <w:r w:rsidRPr="00B3630A">
              <w:t>ЗЗ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-7633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-7535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-16474</w:t>
            </w:r>
          </w:p>
        </w:tc>
      </w:tr>
      <w:tr w:rsidR="00B52E0E" w:rsidRPr="00B3630A" w:rsidTr="0054281A">
        <w:trPr>
          <w:jc w:val="center"/>
        </w:trPr>
        <w:tc>
          <w:tcPr>
            <w:tcW w:w="3599" w:type="dxa"/>
            <w:shd w:val="clear" w:color="auto" w:fill="auto"/>
          </w:tcPr>
          <w:p w:rsidR="00B52E0E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B52E0E" w:rsidRPr="00B3630A">
              <w:t>общей величины основных источников формирования запасов</w:t>
            </w:r>
          </w:p>
        </w:tc>
        <w:tc>
          <w:tcPr>
            <w:tcW w:w="1802" w:type="dxa"/>
            <w:shd w:val="clear" w:color="auto" w:fill="auto"/>
          </w:tcPr>
          <w:p w:rsidR="00B52E0E" w:rsidRPr="00B3630A" w:rsidRDefault="00A31290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= ВИ</w:t>
            </w:r>
            <w:r w:rsidR="00B3630A" w:rsidRPr="00B3630A">
              <w:t xml:space="preserve"> - </w:t>
            </w:r>
            <w:r w:rsidRPr="00B3630A">
              <w:t>ЗЗ</w:t>
            </w: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-4823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-35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-10265</w:t>
            </w:r>
          </w:p>
        </w:tc>
      </w:tr>
      <w:tr w:rsidR="00B52E0E" w:rsidRPr="00B3630A" w:rsidTr="0054281A">
        <w:trPr>
          <w:jc w:val="center"/>
        </w:trPr>
        <w:tc>
          <w:tcPr>
            <w:tcW w:w="3599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Трехкомпонентный показатель</w:t>
            </w:r>
          </w:p>
        </w:tc>
        <w:tc>
          <w:tcPr>
            <w:tcW w:w="1802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</w:p>
        </w:tc>
        <w:tc>
          <w:tcPr>
            <w:tcW w:w="1258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  <w:tc>
          <w:tcPr>
            <w:tcW w:w="1260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  <w:tc>
          <w:tcPr>
            <w:tcW w:w="1266" w:type="dxa"/>
            <w:shd w:val="clear" w:color="auto" w:fill="auto"/>
          </w:tcPr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С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Т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  <w:p w:rsidR="00B52E0E" w:rsidRPr="00B3630A" w:rsidRDefault="00B52E0E" w:rsidP="00B3630A">
            <w:pPr>
              <w:pStyle w:val="afe"/>
            </w:pPr>
            <w:r w:rsidRPr="00B3630A">
              <w:t>Ф</w:t>
            </w:r>
            <w:r w:rsidRPr="0054281A">
              <w:rPr>
                <w:vertAlign w:val="superscript"/>
              </w:rPr>
              <w:t>О</w:t>
            </w:r>
            <w:r w:rsidRPr="00B3630A">
              <w:t xml:space="preserve"> </w:t>
            </w:r>
            <w:r w:rsidRPr="0054281A">
              <w:sym w:font="Symbol" w:char="F03C"/>
            </w:r>
            <w:r w:rsidRPr="00B3630A">
              <w:t xml:space="preserve"> 0</w:t>
            </w:r>
          </w:p>
        </w:tc>
      </w:tr>
    </w:tbl>
    <w:p w:rsidR="00D6413A" w:rsidRPr="00B3630A" w:rsidRDefault="00D6413A" w:rsidP="00B3630A">
      <w:pPr>
        <w:ind w:firstLine="709"/>
      </w:pPr>
    </w:p>
    <w:p w:rsidR="00B3630A" w:rsidRDefault="00D6413A" w:rsidP="00B3630A">
      <w:pPr>
        <w:ind w:firstLine="709"/>
      </w:pPr>
      <w:r w:rsidRPr="00B3630A">
        <w:t xml:space="preserve">Из данных таблицы </w:t>
      </w:r>
      <w:r w:rsidR="00B3630A">
        <w:t>2.2.2</w:t>
      </w:r>
      <w:r w:rsidRPr="00B3630A">
        <w:t xml:space="preserve"> следует что общая величина источников</w:t>
      </w:r>
      <w:r w:rsidR="00B3630A" w:rsidRPr="00B3630A">
        <w:t xml:space="preserve"> </w:t>
      </w:r>
      <w:r w:rsidRPr="00B3630A">
        <w:t>формирования запасов составила</w:t>
      </w:r>
      <w:r w:rsidR="00B3630A" w:rsidRPr="00B3630A">
        <w:t xml:space="preserve"> </w:t>
      </w:r>
      <w:r w:rsidRPr="00B3630A">
        <w:t>в</w:t>
      </w:r>
      <w:r w:rsidR="00B3630A" w:rsidRPr="00B3630A">
        <w:t xml:space="preserve"> </w:t>
      </w:r>
      <w:r w:rsidRPr="00B3630A">
        <w:t>2005 г</w:t>
      </w:r>
      <w:r w:rsidR="00B3630A">
        <w:t>.6</w:t>
      </w:r>
      <w:r w:rsidRPr="00B3630A">
        <w:t>966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2006 г</w:t>
      </w:r>
      <w:r w:rsidR="00B3630A" w:rsidRPr="00B3630A">
        <w:t xml:space="preserve">. </w:t>
      </w:r>
      <w:r w:rsidR="00B3630A">
        <w:t>-</w:t>
      </w:r>
      <w:r w:rsidRPr="00B3630A">
        <w:t xml:space="preserve"> 12174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2007 г</w:t>
      </w:r>
      <w:r w:rsidR="00B3630A" w:rsidRPr="00B3630A">
        <w:t xml:space="preserve">. </w:t>
      </w:r>
      <w:r w:rsidR="00B3630A">
        <w:t>-</w:t>
      </w:r>
      <w:r w:rsidRPr="00B3630A">
        <w:t xml:space="preserve"> 11628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Величина запасов за анализируемый период составила соответственно 11789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="00B3630A" w:rsidRPr="00B3630A">
        <w:t xml:space="preserve"> </w:t>
      </w:r>
      <w:r w:rsidRPr="00B3630A">
        <w:t>12209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 13698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соответственно</w:t>
      </w:r>
      <w:r w:rsidR="00B3630A" w:rsidRPr="00B3630A">
        <w:t xml:space="preserve">. </w:t>
      </w:r>
      <w:r w:rsidRPr="00B3630A">
        <w:t>Источников формирования запасов</w:t>
      </w:r>
      <w:r w:rsidR="00B3630A" w:rsidRPr="00B3630A">
        <w:t xml:space="preserve"> </w:t>
      </w:r>
      <w:r w:rsidRPr="00B3630A">
        <w:t>явно не хватает для покрытия запасов и на протяжении анализируемого периода у предприятия</w:t>
      </w:r>
      <w:r w:rsidR="00B3630A" w:rsidRPr="00B3630A">
        <w:t xml:space="preserve"> - </w:t>
      </w:r>
      <w:r w:rsidRPr="00B3630A">
        <w:t>кризисное финансовое состояние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Анализ ликвидности баланса заключается в сравнении средств по активу, сгруппированных по степени убывающей ликвидности, с краткосрочными обязательствами по пассиву, которые группируются по степени срочности их погашения</w:t>
      </w:r>
      <w:r w:rsidR="00B3630A" w:rsidRPr="00B3630A">
        <w:t xml:space="preserve">. </w:t>
      </w:r>
      <w:r w:rsidRPr="00B3630A">
        <w:t>Группировка статей баланса для анализа ликвидности рассматриваемого пре</w:t>
      </w:r>
      <w:r w:rsidR="008B16FA" w:rsidRPr="00B3630A">
        <w:t xml:space="preserve">дприятия произведена в таблице </w:t>
      </w:r>
      <w:r w:rsidR="00B3630A">
        <w:t>2.2.3</w:t>
      </w:r>
    </w:p>
    <w:p w:rsidR="00B3630A" w:rsidRDefault="00B3630A" w:rsidP="00B3630A">
      <w:pPr>
        <w:ind w:firstLine="709"/>
        <w:rPr>
          <w:b/>
          <w:bCs/>
        </w:rPr>
      </w:pPr>
    </w:p>
    <w:p w:rsidR="00001B86" w:rsidRPr="00B3630A" w:rsidRDefault="008B16FA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2.2.3</w:t>
      </w:r>
    </w:p>
    <w:p w:rsidR="00001B86" w:rsidRPr="00B3630A" w:rsidRDefault="00001B86" w:rsidP="00B3630A">
      <w:pPr>
        <w:ind w:left="708" w:firstLine="1"/>
      </w:pPr>
      <w:r w:rsidRPr="00B3630A">
        <w:rPr>
          <w:b/>
          <w:bCs/>
        </w:rPr>
        <w:t>Группировка статей баланса для анализа ликвидности</w:t>
      </w:r>
      <w:r w:rsidR="00B3630A">
        <w:rPr>
          <w:b/>
          <w:bCs/>
        </w:rPr>
        <w:t xml:space="preserve"> </w:t>
      </w:r>
      <w:r w:rsidRPr="00B3630A">
        <w:rPr>
          <w:b/>
          <w:bCs/>
        </w:rPr>
        <w:t>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Pr="00B3630A">
        <w:rPr>
          <w:b/>
          <w:bCs/>
        </w:rPr>
        <w:t>за 2005-2007 гг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(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021"/>
        <w:gridCol w:w="1135"/>
        <w:gridCol w:w="1135"/>
        <w:gridCol w:w="1136"/>
      </w:tblGrid>
      <w:tr w:rsidR="00001B86" w:rsidRPr="00B3630A" w:rsidTr="0054281A">
        <w:trPr>
          <w:trHeight w:val="270"/>
          <w:jc w:val="center"/>
        </w:trPr>
        <w:tc>
          <w:tcPr>
            <w:tcW w:w="3758" w:type="dxa"/>
            <w:vMerge w:val="restart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Сгруппированные величины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Методика расчета</w:t>
            </w:r>
          </w:p>
        </w:tc>
        <w:tc>
          <w:tcPr>
            <w:tcW w:w="3406" w:type="dxa"/>
            <w:gridSpan w:val="3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Годы</w:t>
            </w:r>
          </w:p>
        </w:tc>
      </w:tr>
      <w:tr w:rsidR="00001B86" w:rsidRPr="00B3630A" w:rsidTr="0054281A">
        <w:trPr>
          <w:trHeight w:val="209"/>
          <w:jc w:val="center"/>
        </w:trPr>
        <w:tc>
          <w:tcPr>
            <w:tcW w:w="3758" w:type="dxa"/>
            <w:vMerge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2021" w:type="dxa"/>
            <w:vMerge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1135" w:type="dxa"/>
            <w:shd w:val="clear" w:color="auto" w:fill="auto"/>
          </w:tcPr>
          <w:p w:rsidR="00001B86" w:rsidRPr="00B3630A" w:rsidRDefault="00D24601" w:rsidP="00B3630A">
            <w:pPr>
              <w:pStyle w:val="afe"/>
            </w:pPr>
            <w:r w:rsidRPr="00B3630A">
              <w:t xml:space="preserve">2005 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D24601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D24601" w:rsidP="00B3630A">
            <w:pPr>
              <w:pStyle w:val="afe"/>
            </w:pPr>
            <w:r w:rsidRPr="00B3630A">
              <w:t>2007</w:t>
            </w:r>
          </w:p>
        </w:tc>
      </w:tr>
      <w:tr w:rsidR="00D24601" w:rsidRPr="00B3630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D24601" w:rsidRPr="00B3630A" w:rsidRDefault="00D24601" w:rsidP="00B3630A">
            <w:pPr>
              <w:pStyle w:val="afe"/>
            </w:pPr>
            <w:r w:rsidRPr="00B3630A">
              <w:t>1</w:t>
            </w:r>
          </w:p>
        </w:tc>
        <w:tc>
          <w:tcPr>
            <w:tcW w:w="2021" w:type="dxa"/>
            <w:shd w:val="clear" w:color="auto" w:fill="auto"/>
          </w:tcPr>
          <w:p w:rsidR="00D24601" w:rsidRPr="00B3630A" w:rsidRDefault="00D24601" w:rsidP="00B3630A">
            <w:pPr>
              <w:pStyle w:val="afe"/>
            </w:pPr>
            <w:r w:rsidRPr="00B3630A">
              <w:t>2</w:t>
            </w:r>
          </w:p>
        </w:tc>
        <w:tc>
          <w:tcPr>
            <w:tcW w:w="1135" w:type="dxa"/>
            <w:shd w:val="clear" w:color="auto" w:fill="auto"/>
          </w:tcPr>
          <w:p w:rsidR="00D24601" w:rsidRPr="00B3630A" w:rsidRDefault="00D24601" w:rsidP="00B3630A">
            <w:pPr>
              <w:pStyle w:val="afe"/>
            </w:pPr>
            <w:r w:rsidRPr="00B3630A">
              <w:t>3</w:t>
            </w:r>
          </w:p>
        </w:tc>
        <w:tc>
          <w:tcPr>
            <w:tcW w:w="1135" w:type="dxa"/>
            <w:shd w:val="clear" w:color="auto" w:fill="auto"/>
          </w:tcPr>
          <w:p w:rsidR="00D24601" w:rsidRPr="00B3630A" w:rsidRDefault="00D24601" w:rsidP="00B3630A">
            <w:pPr>
              <w:pStyle w:val="afe"/>
            </w:pPr>
            <w:r w:rsidRPr="00B3630A">
              <w:t>4</w:t>
            </w:r>
          </w:p>
        </w:tc>
        <w:tc>
          <w:tcPr>
            <w:tcW w:w="1136" w:type="dxa"/>
            <w:shd w:val="clear" w:color="auto" w:fill="auto"/>
          </w:tcPr>
          <w:p w:rsidR="00D24601" w:rsidRPr="00B3630A" w:rsidRDefault="00D24601" w:rsidP="00B3630A">
            <w:pPr>
              <w:pStyle w:val="afe"/>
            </w:pPr>
            <w:r w:rsidRPr="00B3630A">
              <w:t>5</w:t>
            </w:r>
          </w:p>
        </w:tc>
      </w:tr>
      <w:tr w:rsidR="00001B86" w:rsidRPr="00B3630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А1 </w:t>
            </w:r>
            <w:r w:rsidR="00B3630A">
              <w:t>-</w:t>
            </w:r>
            <w:r w:rsidRPr="00B3630A">
              <w:t xml:space="preserve"> наиболее ликвидные активы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250 + 260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843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2251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1761</w:t>
            </w:r>
          </w:p>
        </w:tc>
      </w:tr>
      <w:tr w:rsidR="00001B86" w:rsidRPr="00B3630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А2 </w:t>
            </w:r>
            <w:r w:rsidR="00B3630A">
              <w:t>-</w:t>
            </w:r>
            <w:r w:rsidRPr="00B3630A">
              <w:t xml:space="preserve"> быстро реализуемые активы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  <w:rPr>
                <w:rStyle w:val="af"/>
              </w:rPr>
            </w:pPr>
            <w:r w:rsidRPr="00B3630A">
              <w:t>240 + 270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4015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7351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8915</w:t>
            </w:r>
          </w:p>
        </w:tc>
      </w:tr>
      <w:tr w:rsidR="00001B86" w:rsidRPr="00B3630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А3 </w:t>
            </w:r>
            <w:r w:rsidR="00B3630A">
              <w:t>-</w:t>
            </w:r>
            <w:r w:rsidRPr="00B3630A">
              <w:t xml:space="preserve"> медленно реализуемые активы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210+220+230+140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11789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12209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13698</w:t>
            </w:r>
          </w:p>
        </w:tc>
      </w:tr>
      <w:tr w:rsidR="00001B86" w:rsidRPr="00B3630A" w:rsidTr="0054281A">
        <w:trPr>
          <w:trHeight w:val="345"/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А4 </w:t>
            </w:r>
            <w:r w:rsidR="00B3630A">
              <w:t>-</w:t>
            </w:r>
            <w:r w:rsidRPr="00B3630A">
              <w:t xml:space="preserve"> трудно реализуемые активы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I </w:t>
            </w:r>
            <w:r w:rsidR="00B3630A">
              <w:t>-</w:t>
            </w:r>
            <w:r w:rsidRPr="00B3630A">
              <w:t>140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32068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37695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48286</w:t>
            </w:r>
          </w:p>
        </w:tc>
      </w:tr>
      <w:tr w:rsidR="00001B86" w:rsidRPr="0054281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БАЛАНС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48715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59506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72660</w:t>
            </w:r>
          </w:p>
        </w:tc>
      </w:tr>
      <w:tr w:rsidR="00001B86" w:rsidRPr="00B3630A" w:rsidTr="0054281A">
        <w:trPr>
          <w:trHeight w:val="415"/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П1 </w:t>
            </w:r>
            <w:r w:rsidR="00B3630A">
              <w:t>-</w:t>
            </w:r>
            <w:r w:rsidRPr="00B3630A">
              <w:t xml:space="preserve"> наиболее срочные обязательства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V </w:t>
            </w:r>
            <w:r w:rsidR="00B3630A">
              <w:t>-</w:t>
            </w:r>
            <w:r w:rsidRPr="00B3630A">
              <w:t xml:space="preserve"> 610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9681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9637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12746</w:t>
            </w:r>
          </w:p>
        </w:tc>
      </w:tr>
      <w:tr w:rsidR="00001B86" w:rsidRPr="00B3630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П2 </w:t>
            </w:r>
            <w:r w:rsidR="00B3630A">
              <w:t>-</w:t>
            </w:r>
            <w:r w:rsidRPr="00B3630A">
              <w:t xml:space="preserve"> краткосрочные обязательства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610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2810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7500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14404</w:t>
            </w:r>
          </w:p>
        </w:tc>
      </w:tr>
      <w:tr w:rsidR="00001B86" w:rsidRPr="00B3630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П3 </w:t>
            </w:r>
            <w:r w:rsidR="00B3630A">
              <w:t>-</w:t>
            </w:r>
            <w:r w:rsidRPr="00B3630A">
              <w:t xml:space="preserve"> долгосрочные пассивы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IV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738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653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653</w:t>
            </w:r>
          </w:p>
        </w:tc>
      </w:tr>
      <w:tr w:rsidR="00001B86" w:rsidRPr="00B3630A" w:rsidTr="0054281A">
        <w:trPr>
          <w:trHeight w:val="70"/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 xml:space="preserve">П4 </w:t>
            </w:r>
            <w:r w:rsidR="00B3630A">
              <w:t>-</w:t>
            </w:r>
            <w:r w:rsidRPr="00B3630A">
              <w:t xml:space="preserve"> постоянные пассивы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III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35486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41716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44857</w:t>
            </w:r>
          </w:p>
        </w:tc>
      </w:tr>
      <w:tr w:rsidR="00001B86" w:rsidRPr="0054281A" w:rsidTr="0054281A">
        <w:trPr>
          <w:jc w:val="center"/>
        </w:trPr>
        <w:tc>
          <w:tcPr>
            <w:tcW w:w="375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БАЛАНС</w:t>
            </w:r>
          </w:p>
        </w:tc>
        <w:tc>
          <w:tcPr>
            <w:tcW w:w="2021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48715</w:t>
            </w:r>
          </w:p>
        </w:tc>
        <w:tc>
          <w:tcPr>
            <w:tcW w:w="1135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59506</w:t>
            </w:r>
          </w:p>
        </w:tc>
        <w:tc>
          <w:tcPr>
            <w:tcW w:w="1136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73600</w:t>
            </w:r>
          </w:p>
        </w:tc>
      </w:tr>
    </w:tbl>
    <w:p w:rsidR="00001B86" w:rsidRPr="00B3630A" w:rsidRDefault="00001B86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Сопоставление наиболее ликвидных и быстро реализуемых активов</w:t>
      </w:r>
      <w:r w:rsidR="00B3630A">
        <w:t xml:space="preserve"> (</w:t>
      </w:r>
      <w:r w:rsidRPr="00B3630A">
        <w:t>А1 и А2</w:t>
      </w:r>
      <w:r w:rsidR="00B3630A" w:rsidRPr="00B3630A">
        <w:t xml:space="preserve">) </w:t>
      </w:r>
      <w:r w:rsidRPr="00B3630A">
        <w:t>с наиболее срочными обязательствами и краткосрочными пассивами</w:t>
      </w:r>
      <w:r w:rsidR="00B3630A">
        <w:t xml:space="preserve"> (</w:t>
      </w:r>
      <w:r w:rsidRPr="00B3630A">
        <w:t>П1 и П2</w:t>
      </w:r>
      <w:r w:rsidR="00B3630A" w:rsidRPr="00B3630A">
        <w:t xml:space="preserve">) </w:t>
      </w:r>
      <w:r w:rsidRPr="00B3630A">
        <w:t xml:space="preserve">характеризует текущую ликвидность, </w:t>
      </w:r>
      <w:r w:rsidR="00B3630A">
        <w:t>т.е.</w:t>
      </w:r>
      <w:r w:rsidR="00B3630A" w:rsidRPr="00B3630A">
        <w:t xml:space="preserve"> </w:t>
      </w:r>
      <w:r w:rsidRPr="00B3630A">
        <w:t>платежеспособность</w:t>
      </w:r>
      <w:r w:rsidR="00B3630A">
        <w:t xml:space="preserve"> (</w:t>
      </w:r>
      <w:r w:rsidRPr="00B3630A">
        <w:t>или неплатежеспособность</w:t>
      </w:r>
      <w:r w:rsidR="00B3630A" w:rsidRPr="00B3630A">
        <w:t xml:space="preserve">) </w:t>
      </w:r>
      <w:r w:rsidRPr="00B3630A">
        <w:t>предприятия на ближайший отрезок времени</w:t>
      </w:r>
      <w:r w:rsidR="00B3630A" w:rsidRPr="00B3630A">
        <w:t>.</w:t>
      </w:r>
      <w:r w:rsidR="00B3630A">
        <w:t xml:space="preserve"> </w:t>
      </w:r>
      <w:r w:rsidRPr="00B3630A">
        <w:t>Сопоставление медленно реализуемых активов</w:t>
      </w:r>
      <w:r w:rsidR="00B3630A">
        <w:t xml:space="preserve"> (</w:t>
      </w:r>
      <w:r w:rsidRPr="00B3630A">
        <w:t>А3</w:t>
      </w:r>
      <w:r w:rsidR="00B3630A" w:rsidRPr="00B3630A">
        <w:t xml:space="preserve">) </w:t>
      </w:r>
      <w:r w:rsidRPr="00B3630A">
        <w:t>и долгосрочных</w:t>
      </w:r>
      <w:r w:rsidR="00B3630A" w:rsidRPr="00B3630A">
        <w:t xml:space="preserve"> </w:t>
      </w:r>
      <w:r w:rsidRPr="00B3630A">
        <w:t>пассивов</w:t>
      </w:r>
      <w:r w:rsidR="00B3630A">
        <w:t xml:space="preserve"> (</w:t>
      </w:r>
      <w:r w:rsidRPr="00B3630A">
        <w:t>П3</w:t>
      </w:r>
      <w:r w:rsidR="00B3630A" w:rsidRPr="00B3630A">
        <w:t xml:space="preserve">) </w:t>
      </w:r>
      <w:r w:rsidRPr="00B3630A">
        <w:t xml:space="preserve">характеризует перспективную ликвидность, </w:t>
      </w:r>
      <w:r w:rsidR="00B3630A">
        <w:t>т.е.</w:t>
      </w:r>
      <w:r w:rsidR="00B3630A" w:rsidRPr="00B3630A">
        <w:t xml:space="preserve"> </w:t>
      </w:r>
      <w:r w:rsidRPr="00B3630A">
        <w:t>представляет собой прогноз платежеспособности на основе сравнения будущих поступлений и платежей</w:t>
      </w:r>
      <w:r w:rsidR="00B3630A" w:rsidRPr="00B3630A">
        <w:t>.</w:t>
      </w:r>
      <w:r w:rsidR="00B3630A">
        <w:t xml:space="preserve"> </w:t>
      </w:r>
      <w:r w:rsidRPr="00B3630A">
        <w:t>Для оценки ликвидности баланса 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="008B16FA" w:rsidRPr="00B3630A">
        <w:t xml:space="preserve">составим таблицу </w:t>
      </w:r>
      <w:r w:rsidR="00B3630A">
        <w:t>2.2.4</w:t>
      </w:r>
    </w:p>
    <w:p w:rsidR="00B3630A" w:rsidRDefault="00B3630A" w:rsidP="00B3630A">
      <w:pPr>
        <w:ind w:firstLine="709"/>
        <w:rPr>
          <w:b/>
          <w:bCs/>
        </w:rPr>
      </w:pPr>
    </w:p>
    <w:p w:rsidR="00001B86" w:rsidRPr="00B3630A" w:rsidRDefault="008B16FA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2.2.4</w:t>
      </w:r>
    </w:p>
    <w:p w:rsidR="00001B86" w:rsidRPr="00B3630A" w:rsidRDefault="00001B86" w:rsidP="00B3630A">
      <w:pPr>
        <w:ind w:left="708" w:firstLine="1"/>
      </w:pPr>
      <w:r w:rsidRPr="00B3630A">
        <w:rPr>
          <w:b/>
          <w:bCs/>
        </w:rPr>
        <w:t>Оценка ликвидности баланса 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Pr="00B3630A">
        <w:rPr>
          <w:b/>
          <w:bCs/>
        </w:rPr>
        <w:t>за 2005-2007 гг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(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92"/>
        <w:gridCol w:w="892"/>
        <w:gridCol w:w="892"/>
        <w:gridCol w:w="565"/>
        <w:gridCol w:w="898"/>
        <w:gridCol w:w="898"/>
        <w:gridCol w:w="898"/>
        <w:gridCol w:w="912"/>
        <w:gridCol w:w="912"/>
        <w:gridCol w:w="912"/>
      </w:tblGrid>
      <w:tr w:rsidR="00001B86" w:rsidRPr="00B3630A" w:rsidTr="0054281A">
        <w:trPr>
          <w:jc w:val="center"/>
        </w:trPr>
        <w:tc>
          <w:tcPr>
            <w:tcW w:w="3348" w:type="dxa"/>
            <w:gridSpan w:val="4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АКТИВ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ПАССИВ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B3630A" w:rsidRDefault="00001B86" w:rsidP="00B3630A">
            <w:pPr>
              <w:pStyle w:val="afe"/>
            </w:pPr>
            <w:r w:rsidRPr="00B3630A">
              <w:t>Излишек</w:t>
            </w:r>
            <w:r w:rsidR="00B3630A">
              <w:t xml:space="preserve"> (</w:t>
            </w:r>
            <w:r w:rsidRPr="00B3630A">
              <w:t>+</w:t>
            </w:r>
            <w:r w:rsidR="00B3630A" w:rsidRPr="00B3630A">
              <w:t xml:space="preserve">) </w:t>
            </w:r>
            <w:r w:rsidRPr="00B3630A">
              <w:t>или недостаток</w:t>
            </w:r>
            <w:r w:rsidR="00B3630A">
              <w:t xml:space="preserve"> (</w:t>
            </w:r>
            <w:r w:rsidRPr="00B3630A">
              <w:t>-</w:t>
            </w:r>
            <w:r w:rsidR="00B3630A" w:rsidRPr="00B3630A">
              <w:t xml:space="preserve">) </w:t>
            </w:r>
            <w:r w:rsidRPr="00B3630A">
              <w:t>средств</w:t>
            </w:r>
          </w:p>
          <w:p w:rsidR="00001B86" w:rsidRPr="00B3630A" w:rsidRDefault="00B3630A" w:rsidP="00B3630A">
            <w:pPr>
              <w:pStyle w:val="afe"/>
            </w:pPr>
            <w:r>
              <w:t>(</w:t>
            </w:r>
            <w:r w:rsidR="00001B86" w:rsidRPr="00B3630A">
              <w:t xml:space="preserve">А </w:t>
            </w:r>
            <w:r>
              <w:t>-</w:t>
            </w:r>
            <w:r w:rsidR="00001B86" w:rsidRPr="00B3630A">
              <w:t xml:space="preserve"> П</w:t>
            </w:r>
            <w:r w:rsidRPr="00B3630A">
              <w:t xml:space="preserve">) </w:t>
            </w:r>
          </w:p>
        </w:tc>
      </w:tr>
      <w:tr w:rsidR="00001B86" w:rsidRPr="00B3630A" w:rsidTr="0054281A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2007 г</w:t>
            </w:r>
            <w:r w:rsidR="00B3630A" w:rsidRPr="00B3630A">
              <w:t xml:space="preserve">. </w:t>
            </w:r>
          </w:p>
        </w:tc>
        <w:tc>
          <w:tcPr>
            <w:tcW w:w="58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2007 г</w:t>
            </w:r>
            <w:r w:rsidR="00B3630A" w:rsidRPr="00B3630A">
              <w:t xml:space="preserve">. 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2007 г</w:t>
            </w:r>
            <w:r w:rsidR="00B3630A" w:rsidRPr="00B3630A">
              <w:t xml:space="preserve">. </w:t>
            </w:r>
          </w:p>
        </w:tc>
      </w:tr>
      <w:tr w:rsidR="00001B86" w:rsidRPr="00B3630A" w:rsidTr="0054281A">
        <w:trPr>
          <w:jc w:val="center"/>
        </w:trPr>
        <w:tc>
          <w:tcPr>
            <w:tcW w:w="53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А1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843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2251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1761</w:t>
            </w:r>
          </w:p>
        </w:tc>
        <w:tc>
          <w:tcPr>
            <w:tcW w:w="58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П1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9681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9637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12746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-8838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-7386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-10985</w:t>
            </w:r>
          </w:p>
        </w:tc>
      </w:tr>
      <w:tr w:rsidR="00001B86" w:rsidRPr="00B3630A" w:rsidTr="0054281A">
        <w:trPr>
          <w:jc w:val="center"/>
        </w:trPr>
        <w:tc>
          <w:tcPr>
            <w:tcW w:w="53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А2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4015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7351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8615</w:t>
            </w:r>
          </w:p>
        </w:tc>
        <w:tc>
          <w:tcPr>
            <w:tcW w:w="58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П2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2810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7500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14404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+1205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-149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-5489</w:t>
            </w:r>
          </w:p>
        </w:tc>
      </w:tr>
      <w:tr w:rsidR="00001B86" w:rsidRPr="00B3630A" w:rsidTr="0054281A">
        <w:trPr>
          <w:jc w:val="center"/>
        </w:trPr>
        <w:tc>
          <w:tcPr>
            <w:tcW w:w="53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А3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11789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12209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13698</w:t>
            </w:r>
          </w:p>
        </w:tc>
        <w:tc>
          <w:tcPr>
            <w:tcW w:w="58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П3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738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653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653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+11051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+11556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+13045</w:t>
            </w:r>
          </w:p>
        </w:tc>
      </w:tr>
      <w:tr w:rsidR="00001B86" w:rsidRPr="00B3630A" w:rsidTr="0054281A">
        <w:trPr>
          <w:jc w:val="center"/>
        </w:trPr>
        <w:tc>
          <w:tcPr>
            <w:tcW w:w="53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А4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32068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37695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48286</w:t>
            </w:r>
          </w:p>
        </w:tc>
        <w:tc>
          <w:tcPr>
            <w:tcW w:w="58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П4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35486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41716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44857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-3418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-4021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+3429</w:t>
            </w:r>
          </w:p>
        </w:tc>
      </w:tr>
      <w:tr w:rsidR="00001B86" w:rsidRPr="00B3630A" w:rsidTr="0054281A">
        <w:trPr>
          <w:jc w:val="center"/>
        </w:trPr>
        <w:tc>
          <w:tcPr>
            <w:tcW w:w="53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Б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48715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59506</w:t>
            </w:r>
          </w:p>
        </w:tc>
        <w:tc>
          <w:tcPr>
            <w:tcW w:w="93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72660</w:t>
            </w:r>
          </w:p>
        </w:tc>
        <w:tc>
          <w:tcPr>
            <w:tcW w:w="588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Б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48715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59506</w:t>
            </w:r>
          </w:p>
        </w:tc>
        <w:tc>
          <w:tcPr>
            <w:tcW w:w="944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72660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</w:t>
            </w:r>
          </w:p>
        </w:tc>
        <w:tc>
          <w:tcPr>
            <w:tcW w:w="960" w:type="dxa"/>
            <w:shd w:val="clear" w:color="auto" w:fill="auto"/>
          </w:tcPr>
          <w:p w:rsidR="00001B86" w:rsidRPr="00B3630A" w:rsidRDefault="00001B86" w:rsidP="00B3630A">
            <w:pPr>
              <w:pStyle w:val="afe"/>
            </w:pPr>
            <w:r w:rsidRPr="00B3630A">
              <w:t>-</w:t>
            </w:r>
          </w:p>
        </w:tc>
      </w:tr>
    </w:tbl>
    <w:p w:rsidR="00001B86" w:rsidRPr="00B3630A" w:rsidRDefault="00001B86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На протяжении 2005</w:t>
      </w:r>
      <w:r w:rsidR="00B3630A" w:rsidRPr="00B3630A">
        <w:t xml:space="preserve"> - </w:t>
      </w:r>
      <w:r w:rsidRPr="00B3630A">
        <w:t>2006 гг</w:t>
      </w:r>
      <w:r w:rsidR="00B3630A" w:rsidRPr="00B3630A">
        <w:t xml:space="preserve">. </w:t>
      </w:r>
      <w:r w:rsidRPr="00B3630A">
        <w:t>предприятие не обладало текущей ликвидностью, было неплатежеспособным, так как наиболее ликвидных активов у предприятия значительно меньше, чем наиболее срочных обязательств</w:t>
      </w:r>
      <w:r w:rsidR="00B3630A" w:rsidRPr="00B3630A">
        <w:t>:</w:t>
      </w:r>
      <w:r w:rsidR="00B3630A">
        <w:t xml:space="preserve"> </w:t>
      </w:r>
      <w:r w:rsidRPr="00B3630A">
        <w:t>А1</w:t>
      </w:r>
      <w:r w:rsidR="00B3630A" w:rsidRPr="00B3630A">
        <w:t xml:space="preserve"> </w:t>
      </w:r>
      <w:r w:rsidRPr="00B3630A">
        <w:sym w:font="Symbol" w:char="F03C"/>
      </w:r>
      <w:r w:rsidRPr="00B3630A">
        <w:t xml:space="preserve"> П1</w:t>
      </w:r>
      <w:r w:rsidR="00B3630A" w:rsidRPr="00B3630A">
        <w:t>;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843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Pr="00B3630A">
        <w:t xml:space="preserve"> 9681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2005 г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2251</w:t>
      </w:r>
      <w:r w:rsidR="00B3630A" w:rsidRPr="00B3630A">
        <w:t xml:space="preserve"> 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="00B3630A" w:rsidRPr="00B3630A">
        <w:t xml:space="preserve"> </w:t>
      </w:r>
      <w:r w:rsidRPr="00B3630A">
        <w:t>9637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2006 г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1761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="00B3630A" w:rsidRPr="00B3630A">
        <w:t xml:space="preserve"> </w:t>
      </w:r>
      <w:r w:rsidRPr="00B3630A">
        <w:t>12746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2007г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 xml:space="preserve">Даже если с предприятием своевременно рассчитаются дебиторы, то ему все равно не хватает средств, чтобы рассчитаться по наиболее срочным обязательствам, </w:t>
      </w:r>
      <w:r w:rsidR="00B3630A">
        <w:t>т.е.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 xml:space="preserve">А1 + А2 </w:t>
      </w:r>
      <w:r w:rsidRPr="00B3630A">
        <w:sym w:font="Symbol" w:char="F03C"/>
      </w:r>
      <w:r w:rsidRPr="00B3630A">
        <w:t xml:space="preserve"> П1 + П2</w:t>
      </w:r>
      <w:r w:rsidR="00B3630A" w:rsidRPr="00B3630A">
        <w:t>;</w:t>
      </w:r>
    </w:p>
    <w:p w:rsidR="00B3630A" w:rsidRDefault="00001B86" w:rsidP="00B3630A">
      <w:pPr>
        <w:ind w:firstLine="709"/>
      </w:pPr>
      <w:r w:rsidRPr="00B3630A">
        <w:t>843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+ 4015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="00B3630A" w:rsidRPr="00B3630A">
        <w:t xml:space="preserve"> </w:t>
      </w:r>
      <w:r w:rsidRPr="00B3630A">
        <w:t>9681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+ тыс</w:t>
      </w:r>
      <w:r w:rsidR="00B3630A" w:rsidRPr="00B3630A">
        <w:t xml:space="preserve">. </w:t>
      </w:r>
      <w:r w:rsidRPr="00B3630A">
        <w:t>руб</w:t>
      </w:r>
      <w:r w:rsidR="00B3630A">
        <w:t>.2</w:t>
      </w:r>
      <w:r w:rsidRPr="00B3630A">
        <w:t>810</w:t>
      </w:r>
      <w:r w:rsidR="00B3630A">
        <w:t>-</w:t>
      </w:r>
      <w:r w:rsidR="00B3630A" w:rsidRPr="00B3630A">
        <w:t xml:space="preserve"> </w:t>
      </w:r>
      <w:r w:rsidRPr="00B3630A">
        <w:t>2005 г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2251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+7351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="00B3630A" w:rsidRPr="00B3630A">
        <w:t xml:space="preserve"> </w:t>
      </w:r>
      <w:r w:rsidRPr="00B3630A">
        <w:t>9637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+7500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2006 г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1761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+8915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="00B3630A" w:rsidRPr="00B3630A">
        <w:t xml:space="preserve"> </w:t>
      </w:r>
      <w:r w:rsidRPr="00B3630A">
        <w:t>12746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+14404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2007 г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Таким образом, баланс не обладает текущей ликвидностью, анализируемое предприятие не платежеспособно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В перспективе, при условии своевременных расчетов с дебиторами, благоприятного сбыта готовой продукции, а также реализации в случае необходимости части материальных оборотных средств, предприятие платежеспособно, потому что на протяжении 2005 г</w:t>
      </w:r>
      <w:r w:rsidR="00B3630A">
        <w:t>.: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 xml:space="preserve">А3 </w:t>
      </w:r>
      <w:r w:rsidRPr="00B3630A">
        <w:sym w:font="Symbol" w:char="F03E"/>
      </w:r>
      <w:r w:rsidRPr="00B3630A">
        <w:t xml:space="preserve"> П3</w:t>
      </w:r>
      <w:r w:rsidR="00B3630A" w:rsidRPr="00B3630A">
        <w:t>;</w:t>
      </w:r>
    </w:p>
    <w:p w:rsidR="00B3630A" w:rsidRDefault="00001B86" w:rsidP="00B3630A">
      <w:pPr>
        <w:ind w:firstLine="709"/>
      </w:pPr>
      <w:r w:rsidRPr="00B3630A">
        <w:t>11789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E"/>
      </w:r>
      <w:r w:rsidRPr="00B3630A">
        <w:t xml:space="preserve"> 738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2005 г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12209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E"/>
      </w:r>
      <w:r w:rsidRPr="00B3630A">
        <w:t xml:space="preserve"> 653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2006 г</w:t>
      </w:r>
      <w:r w:rsidR="00B3630A" w:rsidRPr="00B3630A">
        <w:t>.</w:t>
      </w:r>
    </w:p>
    <w:p w:rsidR="00B3630A" w:rsidRDefault="00001B86" w:rsidP="00B3630A">
      <w:pPr>
        <w:ind w:firstLine="709"/>
      </w:pPr>
      <w:r w:rsidRPr="00B3630A">
        <w:t>13698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E"/>
      </w:r>
      <w:r w:rsidRPr="00B3630A">
        <w:t xml:space="preserve"> тыс</w:t>
      </w:r>
      <w:r w:rsidR="00B3630A" w:rsidRPr="00B3630A">
        <w:t xml:space="preserve">. </w:t>
      </w:r>
      <w:r w:rsidRPr="00B3630A">
        <w:t>руб</w:t>
      </w:r>
      <w:r w:rsidR="00B3630A">
        <w:t>.6</w:t>
      </w:r>
      <w:r w:rsidRPr="00B3630A">
        <w:t xml:space="preserve">53 </w:t>
      </w:r>
      <w:r w:rsidR="00B3630A">
        <w:t>-</w:t>
      </w:r>
      <w:r w:rsidR="00B3630A" w:rsidRPr="00B3630A">
        <w:t xml:space="preserve"> </w:t>
      </w:r>
      <w:r w:rsidRPr="00B3630A">
        <w:t>2007 г</w:t>
      </w:r>
      <w:r w:rsidR="00B3630A" w:rsidRPr="00B3630A">
        <w:t>.</w:t>
      </w:r>
    </w:p>
    <w:p w:rsidR="00B3630A" w:rsidRDefault="00B3630A" w:rsidP="00B3630A">
      <w:pPr>
        <w:ind w:firstLine="709"/>
      </w:pPr>
    </w:p>
    <w:p w:rsidR="00B3630A" w:rsidRDefault="00001B86" w:rsidP="00B3630A">
      <w:pPr>
        <w:ind w:firstLine="709"/>
      </w:pPr>
      <w:r w:rsidRPr="00B3630A">
        <w:t>Минимальное условие финансовой устойчивости</w:t>
      </w:r>
      <w:r w:rsidR="00B3630A">
        <w:t xml:space="preserve"> (</w:t>
      </w:r>
      <w:r w:rsidRPr="00B3630A">
        <w:t>наличие у предприятия собственных оборотных средств</w:t>
      </w:r>
      <w:r w:rsidR="00B3630A" w:rsidRPr="00B3630A">
        <w:t xml:space="preserve">) </w:t>
      </w:r>
      <w:r w:rsidRPr="00B3630A">
        <w:t>соблюдается на протяжении 2005 г</w:t>
      </w:r>
      <w:r w:rsidR="00B3630A">
        <w:t xml:space="preserve">.: </w:t>
      </w:r>
    </w:p>
    <w:p w:rsidR="00B3630A" w:rsidRDefault="00DB13AD" w:rsidP="00B3630A">
      <w:pPr>
        <w:ind w:firstLine="709"/>
      </w:pPr>
      <w:r>
        <w:br w:type="page"/>
      </w:r>
      <w:r w:rsidR="00001B86" w:rsidRPr="00B3630A">
        <w:t xml:space="preserve">А4 </w:t>
      </w:r>
      <w:r w:rsidR="00001B86" w:rsidRPr="00B3630A">
        <w:sym w:font="Symbol" w:char="F03C"/>
      </w:r>
      <w:r w:rsidR="00B3630A" w:rsidRPr="00B3630A">
        <w:t xml:space="preserve"> </w:t>
      </w:r>
      <w:r w:rsidR="00001B86" w:rsidRPr="00B3630A">
        <w:t>П4</w:t>
      </w:r>
      <w:r w:rsidR="00B3630A" w:rsidRPr="00B3630A">
        <w:t>;</w:t>
      </w:r>
    </w:p>
    <w:p w:rsidR="00B3630A" w:rsidRDefault="00001B86" w:rsidP="00B3630A">
      <w:pPr>
        <w:ind w:firstLine="709"/>
      </w:pPr>
      <w:r w:rsidRPr="00B3630A">
        <w:t>32068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Pr="00B3630A">
        <w:t xml:space="preserve"> 35486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="00B3630A" w:rsidRPr="00B3630A">
        <w:t xml:space="preserve"> </w:t>
      </w:r>
      <w:r w:rsidRPr="00B3630A">
        <w:t>2006 г</w:t>
      </w:r>
      <w:r w:rsidR="00B3630A">
        <w:t>.;</w:t>
      </w:r>
    </w:p>
    <w:p w:rsidR="00B3630A" w:rsidRDefault="00001B86" w:rsidP="00B3630A">
      <w:pPr>
        <w:ind w:firstLine="709"/>
      </w:pPr>
      <w:r w:rsidRPr="00B3630A">
        <w:t>37695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sym w:font="Symbol" w:char="F03C"/>
      </w:r>
      <w:r w:rsidRPr="00B3630A">
        <w:t xml:space="preserve"> 41716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="00B3630A">
        <w:t>-</w:t>
      </w:r>
      <w:r w:rsidRPr="00B3630A">
        <w:t xml:space="preserve"> 2007 г</w:t>
      </w:r>
      <w:r w:rsidR="00B3630A" w:rsidRPr="00B3630A">
        <w:t>.</w:t>
      </w:r>
    </w:p>
    <w:p w:rsidR="00B3630A" w:rsidRDefault="00B3630A" w:rsidP="00B3630A">
      <w:pPr>
        <w:ind w:firstLine="709"/>
        <w:rPr>
          <w:b/>
          <w:bCs/>
        </w:rPr>
      </w:pPr>
    </w:p>
    <w:p w:rsidR="00B3630A" w:rsidRDefault="00001B86" w:rsidP="00B3630A">
      <w:pPr>
        <w:ind w:firstLine="709"/>
        <w:rPr>
          <w:b/>
          <w:bCs/>
        </w:rPr>
      </w:pPr>
      <w:r w:rsidRPr="00B3630A">
        <w:rPr>
          <w:b/>
          <w:bCs/>
        </w:rPr>
        <w:t>Несоблюдение минимального условия финансовой устойчивости по состоянию</w:t>
      </w:r>
      <w:r w:rsidR="00B3630A" w:rsidRPr="00B3630A">
        <w:rPr>
          <w:b/>
          <w:bCs/>
        </w:rPr>
        <w:t xml:space="preserve"> </w:t>
      </w:r>
      <w:r w:rsidRPr="00B3630A">
        <w:rPr>
          <w:b/>
          <w:bCs/>
        </w:rPr>
        <w:t>на 1 января 2007 г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(</w:t>
      </w:r>
      <w:r w:rsidRPr="00B3630A">
        <w:rPr>
          <w:b/>
          <w:bCs/>
        </w:rPr>
        <w:t xml:space="preserve">А4 </w:t>
      </w:r>
      <w:r w:rsidRPr="00B3630A">
        <w:rPr>
          <w:b/>
          <w:bCs/>
        </w:rPr>
        <w:sym w:font="Symbol" w:char="F03C"/>
      </w:r>
      <w:r w:rsidR="00B3630A" w:rsidRPr="00B3630A">
        <w:rPr>
          <w:b/>
          <w:bCs/>
        </w:rPr>
        <w:t xml:space="preserve"> </w:t>
      </w:r>
      <w:r w:rsidRPr="00B3630A">
        <w:rPr>
          <w:b/>
          <w:bCs/>
        </w:rPr>
        <w:t>П4</w:t>
      </w:r>
      <w:r w:rsidR="00B3630A" w:rsidRPr="00B3630A">
        <w:rPr>
          <w:b/>
          <w:bCs/>
        </w:rPr>
        <w:t xml:space="preserve">) </w:t>
      </w:r>
      <w:r w:rsidRPr="00B3630A">
        <w:rPr>
          <w:b/>
          <w:bCs/>
        </w:rPr>
        <w:t>означает, что предприятие</w:t>
      </w:r>
      <w:r w:rsidR="00B3630A" w:rsidRPr="00B3630A">
        <w:rPr>
          <w:b/>
          <w:bCs/>
        </w:rPr>
        <w:t xml:space="preserve"> </w:t>
      </w:r>
      <w:r w:rsidRPr="00B3630A">
        <w:rPr>
          <w:b/>
          <w:bCs/>
        </w:rPr>
        <w:t>находится в кризисном финансовом состоянии</w:t>
      </w:r>
      <w:r w:rsidR="00B3630A" w:rsidRPr="00B3630A">
        <w:rPr>
          <w:b/>
          <w:bCs/>
        </w:rPr>
        <w:t>.</w:t>
      </w:r>
    </w:p>
    <w:p w:rsidR="00B3630A" w:rsidRDefault="00001B86" w:rsidP="00B3630A">
      <w:pPr>
        <w:ind w:firstLine="709"/>
      </w:pPr>
      <w:r w:rsidRPr="00B3630A">
        <w:t>В целом финансовое состояние 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Pr="00B3630A">
        <w:t>можно оценить как неудовлетворительное, ухудшающееся к концу 2007 г</w:t>
      </w:r>
      <w:r w:rsidR="00B3630A">
        <w:t>.,</w:t>
      </w:r>
      <w:r w:rsidRPr="00B3630A">
        <w:t xml:space="preserve"> что проявляется в низкой платежеспособности и финансовой устойчивости предприятия</w:t>
      </w:r>
      <w:r w:rsidR="00B3630A" w:rsidRPr="00B3630A">
        <w:t>.</w:t>
      </w:r>
    </w:p>
    <w:p w:rsidR="00B3630A" w:rsidRDefault="00B3630A" w:rsidP="00B3630A">
      <w:pPr>
        <w:ind w:firstLine="709"/>
        <w:rPr>
          <w:b/>
          <w:bCs/>
        </w:rPr>
      </w:pPr>
    </w:p>
    <w:p w:rsidR="00F006F5" w:rsidRPr="00B3630A" w:rsidRDefault="00B3630A" w:rsidP="00B3630A">
      <w:pPr>
        <w:pStyle w:val="2"/>
      </w:pPr>
      <w:bookmarkStart w:id="8" w:name="_Toc256848617"/>
      <w:r>
        <w:t xml:space="preserve">2.3 </w:t>
      </w:r>
      <w:r w:rsidR="00F006F5" w:rsidRPr="00B3630A">
        <w:t>Оценка эффективности финансовой политики</w:t>
      </w:r>
      <w:bookmarkEnd w:id="8"/>
    </w:p>
    <w:p w:rsidR="00B3630A" w:rsidRDefault="00B3630A" w:rsidP="00B3630A">
      <w:pPr>
        <w:ind w:firstLine="709"/>
        <w:rPr>
          <w:b/>
          <w:bCs/>
        </w:rPr>
      </w:pPr>
    </w:p>
    <w:p w:rsidR="00B3630A" w:rsidRDefault="00F006F5" w:rsidP="00B3630A">
      <w:pPr>
        <w:ind w:firstLine="709"/>
        <w:rPr>
          <w:b/>
          <w:bCs/>
        </w:rPr>
      </w:pPr>
      <w:r w:rsidRPr="00B3630A">
        <w:rPr>
          <w:b/>
          <w:bCs/>
        </w:rPr>
        <w:t>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Чебоксарский хлебозавод № 2</w:t>
      </w:r>
      <w:r w:rsidR="00B3630A">
        <w:rPr>
          <w:b/>
          <w:bCs/>
        </w:rPr>
        <w:t>"</w:t>
      </w:r>
    </w:p>
    <w:p w:rsidR="00B3630A" w:rsidRDefault="009C1444" w:rsidP="00B3630A">
      <w:pPr>
        <w:ind w:firstLine="709"/>
      </w:pPr>
      <w:r w:rsidRPr="00B3630A">
        <w:t>Основными показателями, характеризующими эффективность финансовой политики предприятия являются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9C1444" w:rsidRPr="00B3630A">
        <w:t>показатели финансовой устойчивости и платежеспособности предприятия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9C1444" w:rsidRPr="00B3630A">
        <w:t>показатели кредитоспособности и ликвидности баланса предприятия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9C1444" w:rsidRPr="00B3630A">
        <w:t>показатели финансовых результатов деятельности предприятия</w:t>
      </w:r>
      <w:r w:rsidRPr="00B3630A">
        <w:t>.</w:t>
      </w:r>
    </w:p>
    <w:p w:rsidR="00B3630A" w:rsidRDefault="009C1444" w:rsidP="00B3630A">
      <w:pPr>
        <w:ind w:firstLine="709"/>
      </w:pPr>
      <w:r w:rsidRPr="00B3630A">
        <w:t>Финансовые результаты деятельности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 xml:space="preserve">за 2005 </w:t>
      </w:r>
      <w:r w:rsidR="00B3630A">
        <w:t>-</w:t>
      </w:r>
      <w:r w:rsidRPr="00B3630A">
        <w:t xml:space="preserve"> 2</w:t>
      </w:r>
      <w:r w:rsidR="00B35FD3" w:rsidRPr="00B3630A">
        <w:t>007 гг</w:t>
      </w:r>
      <w:r w:rsidR="00B3630A" w:rsidRPr="00B3630A">
        <w:t xml:space="preserve">. </w:t>
      </w:r>
      <w:r w:rsidR="00B35FD3" w:rsidRPr="00B3630A">
        <w:t xml:space="preserve">представлены в таблице </w:t>
      </w:r>
      <w:r w:rsidR="00B3630A">
        <w:t>2.3.1</w:t>
      </w:r>
    </w:p>
    <w:p w:rsidR="00D72D42" w:rsidRDefault="00D72D42" w:rsidP="00B3630A">
      <w:pPr>
        <w:ind w:firstLine="709"/>
        <w:rPr>
          <w:b/>
          <w:bCs/>
        </w:rPr>
      </w:pPr>
    </w:p>
    <w:p w:rsidR="00B3630A" w:rsidRDefault="00DB13AD" w:rsidP="00B3630A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B35FD3" w:rsidRPr="00B3630A">
        <w:rPr>
          <w:b/>
          <w:bCs/>
        </w:rPr>
        <w:t xml:space="preserve">Таблица </w:t>
      </w:r>
      <w:r w:rsidR="00B3630A">
        <w:rPr>
          <w:b/>
          <w:bCs/>
        </w:rPr>
        <w:t>2.3.1</w:t>
      </w:r>
      <w:r w:rsidR="00D72D42">
        <w:rPr>
          <w:b/>
          <w:bCs/>
        </w:rPr>
        <w:t xml:space="preserve">. </w:t>
      </w:r>
      <w:r w:rsidR="009C1444" w:rsidRPr="00B3630A">
        <w:rPr>
          <w:b/>
          <w:bCs/>
        </w:rPr>
        <w:t>Финансовые результаты деятельности</w:t>
      </w:r>
    </w:p>
    <w:p w:rsidR="00B3630A" w:rsidRDefault="009C1444" w:rsidP="00B3630A">
      <w:pPr>
        <w:ind w:firstLine="709"/>
        <w:rPr>
          <w:b/>
          <w:bCs/>
        </w:rPr>
      </w:pPr>
      <w:r w:rsidRPr="00B3630A">
        <w:rPr>
          <w:b/>
          <w:bCs/>
        </w:rPr>
        <w:t>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Чебоксарский хлебозавод №2</w:t>
      </w:r>
      <w:r w:rsidR="00B3630A">
        <w:rPr>
          <w:b/>
          <w:bCs/>
        </w:rPr>
        <w:t xml:space="preserve">" </w:t>
      </w:r>
      <w:r w:rsidRPr="00B3630A">
        <w:rPr>
          <w:b/>
          <w:bCs/>
        </w:rPr>
        <w:t>за 2005-2007 гг</w:t>
      </w:r>
      <w:r w:rsidR="00B3630A" w:rsidRPr="00B3630A">
        <w:rPr>
          <w:b/>
          <w:b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991"/>
        <w:gridCol w:w="992"/>
        <w:gridCol w:w="992"/>
        <w:gridCol w:w="969"/>
        <w:gridCol w:w="1205"/>
        <w:gridCol w:w="945"/>
        <w:gridCol w:w="945"/>
      </w:tblGrid>
      <w:tr w:rsidR="009C1444" w:rsidRPr="00B3630A" w:rsidTr="0054281A">
        <w:trPr>
          <w:jc w:val="center"/>
        </w:trPr>
        <w:tc>
          <w:tcPr>
            <w:tcW w:w="2146" w:type="dxa"/>
            <w:vMerge w:val="restart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Годы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Изменение</w:t>
            </w:r>
            <w:r w:rsidR="00B3630A">
              <w:t xml:space="preserve"> (</w:t>
            </w:r>
            <w:r w:rsidRPr="00B3630A">
              <w:t>+,-</w:t>
            </w:r>
            <w:r w:rsidR="00B3630A" w:rsidRPr="00B3630A">
              <w:t xml:space="preserve">)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Темп изменения,</w:t>
            </w:r>
            <w:r w:rsidR="00B3630A" w:rsidRPr="00B3630A">
              <w:t>%</w:t>
            </w:r>
          </w:p>
        </w:tc>
      </w:tr>
      <w:tr w:rsidR="009C1444" w:rsidRPr="00B3630A" w:rsidTr="0054281A">
        <w:trPr>
          <w:jc w:val="center"/>
        </w:trPr>
        <w:tc>
          <w:tcPr>
            <w:tcW w:w="2146" w:type="dxa"/>
            <w:vMerge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</w:tc>
        <w:tc>
          <w:tcPr>
            <w:tcW w:w="991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2007</w:t>
            </w:r>
          </w:p>
        </w:tc>
        <w:tc>
          <w:tcPr>
            <w:tcW w:w="969" w:type="dxa"/>
            <w:shd w:val="clear" w:color="auto" w:fill="auto"/>
          </w:tcPr>
          <w:p w:rsidR="00B3630A" w:rsidRDefault="009C1444" w:rsidP="00B3630A">
            <w:pPr>
              <w:pStyle w:val="afe"/>
            </w:pPr>
            <w:r w:rsidRPr="00B3630A">
              <w:t>2006 г</w:t>
            </w:r>
            <w:r w:rsidR="00B3630A" w:rsidRPr="00B3630A">
              <w:t>.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к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1205" w:type="dxa"/>
            <w:shd w:val="clear" w:color="auto" w:fill="auto"/>
          </w:tcPr>
          <w:p w:rsidR="00B3630A" w:rsidRDefault="009C1444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к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  <w:tc>
          <w:tcPr>
            <w:tcW w:w="945" w:type="dxa"/>
            <w:shd w:val="clear" w:color="auto" w:fill="auto"/>
          </w:tcPr>
          <w:p w:rsidR="00B3630A" w:rsidRDefault="009C1444" w:rsidP="00B3630A">
            <w:pPr>
              <w:pStyle w:val="afe"/>
            </w:pPr>
            <w:r w:rsidRPr="00B3630A">
              <w:t>2006 г</w:t>
            </w:r>
            <w:r w:rsidR="00B3630A" w:rsidRPr="00B3630A">
              <w:t>.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к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45" w:type="dxa"/>
            <w:shd w:val="clear" w:color="auto" w:fill="auto"/>
          </w:tcPr>
          <w:p w:rsidR="00B3630A" w:rsidRDefault="009C1444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к</w:t>
            </w:r>
          </w:p>
          <w:p w:rsidR="009C1444" w:rsidRPr="00B3630A" w:rsidRDefault="009C1444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</w:p>
        </w:tc>
      </w:tr>
      <w:tr w:rsidR="009D7F00" w:rsidRPr="00B3630A" w:rsidTr="0054281A">
        <w:trPr>
          <w:jc w:val="center"/>
        </w:trPr>
        <w:tc>
          <w:tcPr>
            <w:tcW w:w="2146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1</w:t>
            </w:r>
          </w:p>
        </w:tc>
        <w:tc>
          <w:tcPr>
            <w:tcW w:w="991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2</w:t>
            </w:r>
          </w:p>
        </w:tc>
        <w:tc>
          <w:tcPr>
            <w:tcW w:w="992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3</w:t>
            </w:r>
          </w:p>
        </w:tc>
        <w:tc>
          <w:tcPr>
            <w:tcW w:w="992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4</w:t>
            </w:r>
          </w:p>
        </w:tc>
        <w:tc>
          <w:tcPr>
            <w:tcW w:w="969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5</w:t>
            </w:r>
          </w:p>
        </w:tc>
        <w:tc>
          <w:tcPr>
            <w:tcW w:w="1205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6</w:t>
            </w:r>
          </w:p>
        </w:tc>
        <w:tc>
          <w:tcPr>
            <w:tcW w:w="945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7</w:t>
            </w:r>
          </w:p>
        </w:tc>
        <w:tc>
          <w:tcPr>
            <w:tcW w:w="945" w:type="dxa"/>
            <w:shd w:val="clear" w:color="auto" w:fill="auto"/>
          </w:tcPr>
          <w:p w:rsidR="009D7F00" w:rsidRPr="00B3630A" w:rsidRDefault="009D7F00" w:rsidP="00B3630A">
            <w:pPr>
              <w:pStyle w:val="afe"/>
            </w:pPr>
            <w:r w:rsidRPr="00B3630A">
              <w:t>8</w:t>
            </w:r>
          </w:p>
        </w:tc>
      </w:tr>
      <w:tr w:rsidR="009C1444" w:rsidRPr="00B3630A" w:rsidTr="0054281A">
        <w:trPr>
          <w:jc w:val="center"/>
        </w:trPr>
        <w:tc>
          <w:tcPr>
            <w:tcW w:w="2146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 xml:space="preserve"> Выручка от продажи товаров, работ, услуг,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168051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217498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258540</w:t>
            </w:r>
          </w:p>
        </w:tc>
        <w:tc>
          <w:tcPr>
            <w:tcW w:w="969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+49447</w:t>
            </w:r>
          </w:p>
        </w:tc>
        <w:tc>
          <w:tcPr>
            <w:tcW w:w="120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+41042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129,4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118,9</w:t>
            </w:r>
          </w:p>
        </w:tc>
      </w:tr>
      <w:tr w:rsidR="009C1444" w:rsidRPr="00B3630A" w:rsidTr="0054281A">
        <w:trPr>
          <w:jc w:val="center"/>
        </w:trPr>
        <w:tc>
          <w:tcPr>
            <w:tcW w:w="2146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 xml:space="preserve"> Себестоимость проданных товаров, работ, услуг,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145369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202812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245147</w:t>
            </w:r>
          </w:p>
        </w:tc>
        <w:tc>
          <w:tcPr>
            <w:tcW w:w="969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+57443</w:t>
            </w:r>
          </w:p>
        </w:tc>
        <w:tc>
          <w:tcPr>
            <w:tcW w:w="120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+42335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139,5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</w:p>
          <w:p w:rsidR="009C1444" w:rsidRPr="00B3630A" w:rsidRDefault="009C1444" w:rsidP="00B3630A">
            <w:pPr>
              <w:pStyle w:val="afe"/>
            </w:pPr>
            <w:r w:rsidRPr="00B3630A">
              <w:t>120,9</w:t>
            </w:r>
          </w:p>
        </w:tc>
      </w:tr>
      <w:tr w:rsidR="009C1444" w:rsidRPr="00B3630A" w:rsidTr="0054281A">
        <w:trPr>
          <w:jc w:val="center"/>
        </w:trPr>
        <w:tc>
          <w:tcPr>
            <w:tcW w:w="2146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Прибыль от продаж,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7490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14686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13493</w:t>
            </w:r>
          </w:p>
        </w:tc>
        <w:tc>
          <w:tcPr>
            <w:tcW w:w="969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+7196</w:t>
            </w:r>
          </w:p>
        </w:tc>
        <w:tc>
          <w:tcPr>
            <w:tcW w:w="120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-1193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196,1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91,9</w:t>
            </w:r>
          </w:p>
        </w:tc>
      </w:tr>
      <w:tr w:rsidR="009C1444" w:rsidRPr="00B3630A" w:rsidTr="0054281A">
        <w:trPr>
          <w:jc w:val="center"/>
        </w:trPr>
        <w:tc>
          <w:tcPr>
            <w:tcW w:w="2146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 xml:space="preserve"> Чистая прибыль,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3350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10543</w:t>
            </w:r>
          </w:p>
        </w:tc>
        <w:tc>
          <w:tcPr>
            <w:tcW w:w="992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10293</w:t>
            </w:r>
          </w:p>
        </w:tc>
        <w:tc>
          <w:tcPr>
            <w:tcW w:w="969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+7193</w:t>
            </w:r>
          </w:p>
        </w:tc>
        <w:tc>
          <w:tcPr>
            <w:tcW w:w="120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-250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3,1 р</w:t>
            </w:r>
            <w:r w:rsidR="00B3630A" w:rsidRPr="00B3630A">
              <w:t xml:space="preserve">. </w:t>
            </w:r>
          </w:p>
        </w:tc>
        <w:tc>
          <w:tcPr>
            <w:tcW w:w="945" w:type="dxa"/>
            <w:shd w:val="clear" w:color="auto" w:fill="auto"/>
          </w:tcPr>
          <w:p w:rsidR="009C1444" w:rsidRPr="00B3630A" w:rsidRDefault="009C1444" w:rsidP="00B3630A">
            <w:pPr>
              <w:pStyle w:val="afe"/>
            </w:pPr>
            <w:r w:rsidRPr="00B3630A">
              <w:t>97,6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 xml:space="preserve">Среднегодовая сто-имость внеобо-ротных активов, тыс. руб.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32038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34881,5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42990,5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+2843,5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+8109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108,9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123,2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 xml:space="preserve"> Среднегодовая стоимость оборот-ных активов, тыс. руб.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15382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19229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23092,5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+3847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+3863,5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125,0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120,1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 xml:space="preserve"> Среднегодовая стоимость совокуп-ных активов, тыс. руб.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47420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54110,5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66083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+6690,5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+11972,5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114,1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122,1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 xml:space="preserve"> Рентабельность основной деятельности,%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4,2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+2,9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 xml:space="preserve">2,3 р.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80,8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 xml:space="preserve"> Рентабельность продаж,%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5,2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+2,3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1,6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151,3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77,3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Рентабельность внеоборотных активов,%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23,9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+19,7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6,3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 xml:space="preserve">2,9 р.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79,1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Рентабельность оборотных активов,%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44,6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+33,0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-10,2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 xml:space="preserve">2,5 р.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81,4</w:t>
            </w:r>
          </w:p>
        </w:tc>
      </w:tr>
      <w:tr w:rsidR="00B3630A" w:rsidRPr="00B3630A" w:rsidTr="0054281A">
        <w:trPr>
          <w:jc w:val="center"/>
        </w:trPr>
        <w:tc>
          <w:tcPr>
            <w:tcW w:w="2146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  <w:r w:rsidRPr="00B3630A">
              <w:t>Рентабельность совокупных активов,%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15,6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+12,4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3,9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 xml:space="preserve">2,7 р.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3630A" w:rsidRPr="00B3630A" w:rsidRDefault="00B3630A" w:rsidP="00B3630A">
            <w:pPr>
              <w:pStyle w:val="afe"/>
            </w:pPr>
          </w:p>
          <w:p w:rsidR="00B3630A" w:rsidRPr="00B3630A" w:rsidRDefault="00B3630A" w:rsidP="00B3630A">
            <w:pPr>
              <w:pStyle w:val="afe"/>
            </w:pPr>
            <w:r w:rsidRPr="00B3630A">
              <w:t>80,0</w:t>
            </w:r>
          </w:p>
        </w:tc>
      </w:tr>
    </w:tbl>
    <w:p w:rsidR="00B3630A" w:rsidRDefault="00B3630A" w:rsidP="00B3630A">
      <w:pPr>
        <w:ind w:firstLine="709"/>
      </w:pPr>
    </w:p>
    <w:p w:rsidR="00B3630A" w:rsidRDefault="009D7F00" w:rsidP="00B3630A">
      <w:pPr>
        <w:ind w:firstLine="709"/>
      </w:pPr>
      <w:r w:rsidRPr="00B3630A">
        <w:t xml:space="preserve">Из данных таблицы </w:t>
      </w:r>
      <w:r w:rsidR="00B3630A">
        <w:t>2.3.1</w:t>
      </w:r>
      <w:r w:rsidR="009C1444" w:rsidRPr="00B3630A">
        <w:t xml:space="preserve"> следует, что прибыль от продаж, рассчитываемая как разность между выручкой от продаж и себестоимостью продаж, составила в 2005 году 7490 тыс</w:t>
      </w:r>
      <w:r w:rsidR="00B3630A" w:rsidRPr="00B3630A">
        <w:t xml:space="preserve">. </w:t>
      </w:r>
      <w:r w:rsidR="009C1444" w:rsidRPr="00B3630A">
        <w:t>руб</w:t>
      </w:r>
      <w:r w:rsidR="00B3630A" w:rsidRPr="00B3630A">
        <w:t xml:space="preserve">. </w:t>
      </w:r>
      <w:r w:rsidR="009C1444" w:rsidRPr="00B3630A">
        <w:t>В 2006 году по сравнению с 2005 годом</w:t>
      </w:r>
      <w:r w:rsidR="00B3630A" w:rsidRPr="00B3630A">
        <w:t xml:space="preserve"> </w:t>
      </w:r>
      <w:r w:rsidR="009C1444" w:rsidRPr="00B3630A">
        <w:t>прибыль от продаж увеличилась на 7196 тыс</w:t>
      </w:r>
      <w:r w:rsidR="00B3630A" w:rsidRPr="00B3630A">
        <w:t xml:space="preserve">. </w:t>
      </w:r>
      <w:r w:rsidR="009C1444" w:rsidRPr="00B3630A">
        <w:t>руб</w:t>
      </w:r>
      <w:r w:rsidR="00B3630A" w:rsidRPr="00B3630A">
        <w:t xml:space="preserve">. </w:t>
      </w:r>
      <w:r w:rsidR="009C1444" w:rsidRPr="00B3630A">
        <w:t>или на 96,1</w:t>
      </w:r>
      <w:r w:rsidR="00B3630A" w:rsidRPr="00B3630A">
        <w:t>%</w:t>
      </w:r>
      <w:r w:rsidR="009C1444" w:rsidRPr="00B3630A">
        <w:t xml:space="preserve"> и составила 14686 тыс</w:t>
      </w:r>
      <w:r w:rsidR="00B3630A" w:rsidRPr="00B3630A">
        <w:t xml:space="preserve">. </w:t>
      </w:r>
      <w:r w:rsidR="009C1444" w:rsidRPr="00B3630A">
        <w:t>руб</w:t>
      </w:r>
      <w:r w:rsidR="00B3630A" w:rsidRPr="00B3630A">
        <w:t xml:space="preserve">. </w:t>
      </w:r>
      <w:r w:rsidR="009C1444" w:rsidRPr="00B3630A">
        <w:t>В 2007 году по сравнению с 2006 годом произошло снижение показателя до 13493 тыс</w:t>
      </w:r>
      <w:r w:rsidR="00B3630A" w:rsidRPr="00B3630A">
        <w:t xml:space="preserve">. </w:t>
      </w:r>
      <w:r w:rsidR="009C1444" w:rsidRPr="00B3630A">
        <w:t>руб</w:t>
      </w:r>
      <w:r w:rsidR="00B3630A">
        <w:t>.,</w:t>
      </w:r>
      <w:r w:rsidR="009C1444" w:rsidRPr="00B3630A">
        <w:t xml:space="preserve"> снижение составило 1193 тыс</w:t>
      </w:r>
      <w:r w:rsidR="00B3630A" w:rsidRPr="00B3630A">
        <w:t xml:space="preserve">. </w:t>
      </w:r>
      <w:r w:rsidR="009C1444" w:rsidRPr="00B3630A">
        <w:t>руб</w:t>
      </w:r>
      <w:r w:rsidR="00B3630A" w:rsidRPr="00B3630A">
        <w:t xml:space="preserve">. </w:t>
      </w:r>
      <w:r w:rsidR="009C1444" w:rsidRPr="00B3630A">
        <w:t>или 8,1</w:t>
      </w:r>
      <w:r w:rsidR="00B3630A" w:rsidRPr="00B3630A">
        <w:t>%.</w:t>
      </w:r>
    </w:p>
    <w:p w:rsidR="00B3630A" w:rsidRDefault="009C1444" w:rsidP="00B3630A">
      <w:pPr>
        <w:ind w:firstLine="709"/>
      </w:pPr>
      <w:r w:rsidRPr="00B3630A">
        <w:t>Аналогичная тенденция прослеживается и по показателю чистой прибыли</w:t>
      </w:r>
      <w:r w:rsidR="00B3630A" w:rsidRPr="00B3630A">
        <w:t xml:space="preserve">: </w:t>
      </w:r>
      <w:r w:rsidRPr="00B3630A">
        <w:t>чистая прибыль составила в 2005 году 3350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2006 году по сравнению с 2005 годом</w:t>
      </w:r>
      <w:r w:rsidR="00B3630A" w:rsidRPr="00B3630A">
        <w:t xml:space="preserve"> </w:t>
      </w:r>
      <w:r w:rsidRPr="00B3630A">
        <w:t>чистая прибыль</w:t>
      </w:r>
      <w:r w:rsidR="00B3630A" w:rsidRPr="00B3630A">
        <w:t xml:space="preserve"> </w:t>
      </w:r>
      <w:r w:rsidRPr="00B3630A">
        <w:t>увеличилась на 7193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</w:t>
      </w:r>
      <w:r w:rsidR="00B3630A" w:rsidRPr="00B3630A">
        <w:t xml:space="preserve"> </w:t>
      </w:r>
      <w:r w:rsidRPr="00B3630A">
        <w:t>в 3,1 раза и составила 10543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2007 году по сравнению с 2006 годом произошло снижение показателя до 10293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снижение составило 250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2,4</w:t>
      </w:r>
      <w:r w:rsidR="00B3630A" w:rsidRPr="00B3630A">
        <w:t>%.</w:t>
      </w:r>
    </w:p>
    <w:p w:rsidR="00B3630A" w:rsidRDefault="009C1444" w:rsidP="00B3630A">
      <w:pPr>
        <w:ind w:firstLine="709"/>
      </w:pPr>
      <w:r w:rsidRPr="00B3630A">
        <w:t>Рентабельность продаж составила 4,46</w:t>
      </w:r>
      <w:r w:rsidR="00B3630A" w:rsidRPr="00B3630A">
        <w:t>%</w:t>
      </w:r>
      <w:r w:rsidRPr="00B3630A">
        <w:t xml:space="preserve"> в 2005 году и увеличилась</w:t>
      </w:r>
      <w:r w:rsidR="00B3630A" w:rsidRPr="00B3630A">
        <w:t xml:space="preserve"> </w:t>
      </w:r>
      <w:r w:rsidRPr="00B3630A">
        <w:t>до 6,75</w:t>
      </w:r>
      <w:r w:rsidR="00B3630A" w:rsidRPr="00B3630A">
        <w:t>%</w:t>
      </w:r>
      <w:r w:rsidRPr="00B3630A">
        <w:t xml:space="preserve"> в 2006 году</w:t>
      </w:r>
      <w:r w:rsidR="00B3630A" w:rsidRPr="00B3630A">
        <w:t xml:space="preserve">. </w:t>
      </w:r>
      <w:r w:rsidRPr="00B3630A">
        <w:t>В 2007 году рентабельность продаж по сравнению с 2006 годом снизилась на 1,53</w:t>
      </w:r>
      <w:r w:rsidR="00B3630A" w:rsidRPr="00B3630A">
        <w:t>%</w:t>
      </w:r>
      <w:r w:rsidRPr="00B3630A">
        <w:t xml:space="preserve"> и составила 5,22</w:t>
      </w:r>
      <w:r w:rsidR="00B3630A" w:rsidRPr="00B3630A">
        <w:t xml:space="preserve">%. </w:t>
      </w:r>
      <w:r w:rsidRPr="00B3630A">
        <w:t>Рентабельность продаж отражает отношение прибыли от продаж к выручке, полученной организацией в отчетном году и характеризует эффективность рыночной деятельности предприятия</w:t>
      </w:r>
      <w:r w:rsidR="00B3630A" w:rsidRPr="00B3630A">
        <w:t xml:space="preserve">. </w:t>
      </w:r>
      <w:r w:rsidRPr="00B3630A">
        <w:t>Определяет, сколько рублей прибыли получено организацией в результате продажи продукции</w:t>
      </w:r>
      <w:r w:rsidR="00B3630A">
        <w:t xml:space="preserve"> (</w:t>
      </w:r>
      <w:r w:rsidRPr="00B3630A">
        <w:t>товаров, работ, услуг</w:t>
      </w:r>
      <w:r w:rsidR="00B3630A" w:rsidRPr="00B3630A">
        <w:t xml:space="preserve">) </w:t>
      </w:r>
      <w:r w:rsidRPr="00B3630A">
        <w:t>на 1 рубль выручки</w:t>
      </w:r>
      <w:r w:rsidR="00B3630A" w:rsidRPr="00B3630A">
        <w:t>.</w:t>
      </w:r>
    </w:p>
    <w:p w:rsidR="00B3630A" w:rsidRDefault="009C1444" w:rsidP="00B3630A">
      <w:pPr>
        <w:ind w:firstLine="709"/>
      </w:pPr>
      <w:r w:rsidRPr="00B3630A">
        <w:t>Рентабельность основной деятельности характеризует сумму прибыли от продаж, приходящиеся на каждый рубль затрат на производство и сбыт продукции</w:t>
      </w:r>
      <w:r w:rsidR="00B3630A" w:rsidRPr="00B3630A">
        <w:t xml:space="preserve">. </w:t>
      </w:r>
      <w:r w:rsidRPr="00B3630A">
        <w:t>В 2005 году на 1 рубль затрат предприятие получало 2,3 коп</w:t>
      </w:r>
      <w:r w:rsidR="00B3630A" w:rsidRPr="00B3630A">
        <w:t xml:space="preserve">. </w:t>
      </w:r>
      <w:r w:rsidRPr="00B3630A">
        <w:t xml:space="preserve">прибыли от продаж, в 2006 году </w:t>
      </w:r>
      <w:r w:rsidR="00B3630A">
        <w:t>-</w:t>
      </w:r>
      <w:r w:rsidRPr="00B3630A">
        <w:t xml:space="preserve"> 5,2 коп</w:t>
      </w:r>
      <w:r w:rsidR="00B3630A" w:rsidRPr="00B3630A">
        <w:t xml:space="preserve">. </w:t>
      </w:r>
      <w:r w:rsidRPr="00B3630A">
        <w:t>Рентабельность основной деятельности увеличилась в 2006 году по сравнению с 2007 годом</w:t>
      </w:r>
      <w:r w:rsidR="00B3630A" w:rsidRPr="00B3630A">
        <w:t xml:space="preserve"> </w:t>
      </w:r>
      <w:r w:rsidRPr="00B3630A">
        <w:t>на 2,9</w:t>
      </w:r>
      <w:r w:rsidR="00B3630A" w:rsidRPr="00B3630A">
        <w:t>%</w:t>
      </w:r>
      <w:r w:rsidRPr="00B3630A">
        <w:t>, что свидетельствует о снижении эффективности основной деятельности предприятия</w:t>
      </w:r>
      <w:r w:rsidR="00B3630A" w:rsidRPr="00B3630A">
        <w:t xml:space="preserve">. </w:t>
      </w:r>
      <w:r w:rsidRPr="00B3630A">
        <w:t>В 2007 году произошло снижение показателя до 4,2</w:t>
      </w:r>
      <w:r w:rsidR="00B3630A" w:rsidRPr="00B3630A">
        <w:t>%</w:t>
      </w:r>
      <w:r w:rsidRPr="00B3630A">
        <w:t>, по сравнению с</w:t>
      </w:r>
      <w:r w:rsidR="00B3630A" w:rsidRPr="00B3630A">
        <w:t xml:space="preserve"> </w:t>
      </w:r>
      <w:r w:rsidRPr="00B3630A">
        <w:t>2006 годом рентабельность основной деятельности снизилась на 1,0</w:t>
      </w:r>
      <w:r w:rsidR="00B3630A" w:rsidRPr="00B3630A">
        <w:t>%.</w:t>
      </w:r>
    </w:p>
    <w:p w:rsidR="00B3630A" w:rsidRDefault="009C1444" w:rsidP="00B3630A">
      <w:pPr>
        <w:ind w:firstLine="709"/>
      </w:pPr>
      <w:r w:rsidRPr="00B3630A">
        <w:t>Рентабельность внеоборотных активов рассчитываем делением чистой прибыли на среднегодовую стоимость внеоборотных активов</w:t>
      </w:r>
      <w:r w:rsidR="00B3630A" w:rsidRPr="00B3630A">
        <w:t xml:space="preserve">. </w:t>
      </w:r>
      <w:r w:rsidRPr="00B3630A">
        <w:t>Показатель отражает эффективность использования внеоборотного капитала организации</w:t>
      </w:r>
      <w:r w:rsidR="00B3630A" w:rsidRPr="00B3630A">
        <w:t xml:space="preserve">. </w:t>
      </w:r>
      <w:r w:rsidRPr="00B3630A">
        <w:t>Определяет величину прибыли, приходящуюся на 1 рубль, вложенный во внеоборотные активы</w:t>
      </w:r>
      <w:r w:rsidR="00B3630A" w:rsidRPr="00B3630A">
        <w:t xml:space="preserve">. </w:t>
      </w:r>
      <w:r w:rsidRPr="00B3630A">
        <w:t>Рентабельность внеоборотных активов в 2006 году по сравнению с 2005 годом увеличилась</w:t>
      </w:r>
      <w:r w:rsidR="00B3630A" w:rsidRPr="00B3630A">
        <w:t xml:space="preserve"> </w:t>
      </w:r>
      <w:r w:rsidRPr="00B3630A">
        <w:t>с 10,5</w:t>
      </w:r>
      <w:r w:rsidR="00B3630A" w:rsidRPr="00B3630A">
        <w:t>%</w:t>
      </w:r>
      <w:r w:rsidRPr="00B3630A">
        <w:t xml:space="preserve"> до 30,2</w:t>
      </w:r>
      <w:r w:rsidR="00B3630A" w:rsidRPr="00B3630A">
        <w:t>%</w:t>
      </w:r>
      <w:r w:rsidRPr="00B3630A">
        <w:t xml:space="preserve">, </w:t>
      </w:r>
      <w:r w:rsidR="00B3630A">
        <w:t>т.е.</w:t>
      </w:r>
      <w:r w:rsidR="00B3630A" w:rsidRPr="00B3630A">
        <w:t xml:space="preserve"> </w:t>
      </w:r>
      <w:r w:rsidRPr="00B3630A">
        <w:t>на 19,7 пункта, в 2007 году по сравнению с 2006 годом показатель снизился на 6,3</w:t>
      </w:r>
      <w:r w:rsidR="00B3630A" w:rsidRPr="00B3630A">
        <w:t>%</w:t>
      </w:r>
      <w:r w:rsidRPr="00B3630A">
        <w:t xml:space="preserve"> и составил 23,9</w:t>
      </w:r>
      <w:r w:rsidR="00B3630A" w:rsidRPr="00B3630A">
        <w:t>%.</w:t>
      </w:r>
    </w:p>
    <w:p w:rsidR="00B3630A" w:rsidRDefault="009C1444" w:rsidP="00B3630A">
      <w:pPr>
        <w:ind w:firstLine="709"/>
      </w:pPr>
      <w:r w:rsidRPr="00B3630A">
        <w:t>Рентабельность оборотных активов отражает эффективность и прибыльность использования оборотного капитала</w:t>
      </w:r>
      <w:r w:rsidR="00B3630A" w:rsidRPr="00B3630A">
        <w:t xml:space="preserve">. </w:t>
      </w:r>
      <w:r w:rsidRPr="00B3630A">
        <w:t>Определяет величину прибыли, приходящуюся на 1 рубль, вложенную в оборотные активы</w:t>
      </w:r>
      <w:r w:rsidR="00B3630A" w:rsidRPr="00B3630A">
        <w:t xml:space="preserve">. </w:t>
      </w:r>
      <w:r w:rsidRPr="00B3630A">
        <w:t xml:space="preserve">Рентабельность оборотных активов за 2005 </w:t>
      </w:r>
      <w:r w:rsidR="00B3630A">
        <w:t>-</w:t>
      </w:r>
      <w:r w:rsidRPr="00B3630A">
        <w:t xml:space="preserve"> 2006 гг</w:t>
      </w:r>
      <w:r w:rsidR="00B3630A" w:rsidRPr="00B3630A">
        <w:t xml:space="preserve">. </w:t>
      </w:r>
      <w:r w:rsidRPr="00B3630A">
        <w:t>увеличивается</w:t>
      </w:r>
      <w:r w:rsidR="00B3630A" w:rsidRPr="00B3630A">
        <w:t xml:space="preserve"> </w:t>
      </w:r>
      <w:r w:rsidRPr="00B3630A">
        <w:t>с 21,8</w:t>
      </w:r>
      <w:r w:rsidR="00B3630A" w:rsidRPr="00B3630A">
        <w:t>%</w:t>
      </w:r>
      <w:r w:rsidRPr="00B3630A">
        <w:t xml:space="preserve"> до 54,8</w:t>
      </w:r>
      <w:r w:rsidR="00B3630A" w:rsidRPr="00B3630A">
        <w:t>%,</w:t>
      </w:r>
      <w:r w:rsidRPr="00B3630A">
        <w:t xml:space="preserve"> </w:t>
      </w:r>
      <w:r w:rsidR="00B3630A">
        <w:t>т.е.</w:t>
      </w:r>
      <w:r w:rsidR="00B3630A" w:rsidRPr="00B3630A">
        <w:t xml:space="preserve"> </w:t>
      </w:r>
      <w:r w:rsidRPr="00B3630A">
        <w:t>на 33,0</w:t>
      </w:r>
      <w:r w:rsidR="00B3630A" w:rsidRPr="00B3630A">
        <w:t xml:space="preserve">%. </w:t>
      </w:r>
      <w:r w:rsidRPr="00B3630A">
        <w:t>В 2007 году по</w:t>
      </w:r>
      <w:r w:rsidR="00B3630A" w:rsidRPr="00B3630A">
        <w:t xml:space="preserve"> </w:t>
      </w:r>
      <w:r w:rsidRPr="00B3630A">
        <w:t>сравнению с 2006 годом показатель снизился на 10,2</w:t>
      </w:r>
      <w:r w:rsidR="00B3630A" w:rsidRPr="00B3630A">
        <w:t>%</w:t>
      </w:r>
      <w:r w:rsidRPr="00B3630A">
        <w:t xml:space="preserve"> и составил 44,6</w:t>
      </w:r>
      <w:r w:rsidR="00B3630A" w:rsidRPr="00B3630A">
        <w:t>%.</w:t>
      </w:r>
    </w:p>
    <w:p w:rsidR="00B3630A" w:rsidRDefault="009C1444" w:rsidP="00B3630A">
      <w:pPr>
        <w:ind w:firstLine="709"/>
      </w:pPr>
      <w:r w:rsidRPr="00B3630A">
        <w:t>Рентабельность совокупных активов предприятия показывает, сколько чистой прибыли приходится на 1 рубль капитала предприятия</w:t>
      </w:r>
      <w:r w:rsidR="00B3630A">
        <w:t xml:space="preserve"> (</w:t>
      </w:r>
      <w:r w:rsidRPr="00B3630A">
        <w:t>основного и оборотного</w:t>
      </w:r>
      <w:r w:rsidR="00B3630A" w:rsidRPr="00B3630A">
        <w:t xml:space="preserve">). </w:t>
      </w:r>
      <w:r w:rsidRPr="00B3630A">
        <w:t>Рентабельность капитала составила</w:t>
      </w:r>
      <w:r w:rsidR="00B3630A" w:rsidRPr="00B3630A">
        <w:t xml:space="preserve">: </w:t>
      </w:r>
      <w:r w:rsidRPr="00B3630A">
        <w:t>в 2005 году</w:t>
      </w:r>
      <w:r w:rsidR="00B3630A" w:rsidRPr="00B3630A">
        <w:t xml:space="preserve"> - </w:t>
      </w:r>
      <w:r w:rsidRPr="00B3630A">
        <w:t>7,1</w:t>
      </w:r>
      <w:r w:rsidR="00B3630A" w:rsidRPr="00B3630A">
        <w:t>%</w:t>
      </w:r>
      <w:r w:rsidRPr="00B3630A">
        <w:t xml:space="preserve">, в 2006 году </w:t>
      </w:r>
      <w:r w:rsidR="00B3630A">
        <w:t>-</w:t>
      </w:r>
      <w:r w:rsidRPr="00B3630A">
        <w:t xml:space="preserve"> 19,5</w:t>
      </w:r>
      <w:r w:rsidR="00B3630A" w:rsidRPr="00B3630A">
        <w:t xml:space="preserve">%, </w:t>
      </w:r>
      <w:r w:rsidRPr="00B3630A">
        <w:t xml:space="preserve">в 2007 году </w:t>
      </w:r>
      <w:r w:rsidR="00B3630A">
        <w:t>-</w:t>
      </w:r>
      <w:r w:rsidRPr="00B3630A">
        <w:t xml:space="preserve"> 15,6</w:t>
      </w:r>
      <w:r w:rsidR="00B3630A" w:rsidRPr="00B3630A">
        <w:t>%.</w:t>
      </w:r>
    </w:p>
    <w:p w:rsidR="00B3630A" w:rsidRDefault="009C1444" w:rsidP="00B3630A">
      <w:pPr>
        <w:ind w:firstLine="709"/>
      </w:pPr>
      <w:r w:rsidRPr="00B3630A">
        <w:t>Графически динамика финансовых результатов деятельности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 xml:space="preserve">за 2005 </w:t>
      </w:r>
      <w:r w:rsidR="00B3630A">
        <w:t>-</w:t>
      </w:r>
      <w:r w:rsidR="00FC3E81" w:rsidRPr="00B3630A">
        <w:t xml:space="preserve"> 2007 гг</w:t>
      </w:r>
      <w:r w:rsidR="00B3630A" w:rsidRPr="00B3630A">
        <w:t xml:space="preserve">. </w:t>
      </w:r>
      <w:r w:rsidR="00FC3E81" w:rsidRPr="00B3630A">
        <w:t xml:space="preserve">представлена на </w:t>
      </w:r>
      <w:r w:rsidR="00B3630A">
        <w:t>рис.2.3.1</w:t>
      </w:r>
    </w:p>
    <w:p w:rsidR="009C1444" w:rsidRPr="00B3630A" w:rsidRDefault="00DB13AD" w:rsidP="00B3630A">
      <w:pPr>
        <w:ind w:firstLine="709"/>
      </w:pPr>
      <w:r>
        <w:br w:type="page"/>
      </w:r>
      <w:r w:rsidR="001637BF">
        <w:pict>
          <v:shape id="_x0000_i1026" type="#_x0000_t75" style="width:329.25pt;height:246.75pt">
            <v:imagedata r:id="rId8" o:title=""/>
          </v:shape>
        </w:pict>
      </w:r>
    </w:p>
    <w:p w:rsidR="00B3630A" w:rsidRDefault="00B3630A" w:rsidP="00B3630A">
      <w:pPr>
        <w:ind w:firstLine="709"/>
        <w:rPr>
          <w:b/>
          <w:bCs/>
        </w:rPr>
      </w:pPr>
      <w:r>
        <w:rPr>
          <w:b/>
          <w:bCs/>
        </w:rPr>
        <w:t xml:space="preserve">Рис.2.3.1 </w:t>
      </w:r>
      <w:r w:rsidR="009C1444" w:rsidRPr="00B3630A">
        <w:rPr>
          <w:b/>
          <w:bCs/>
        </w:rPr>
        <w:t>Динамика финансовых результатов деятельности ОАО</w:t>
      </w:r>
      <w:r>
        <w:rPr>
          <w:b/>
          <w:bCs/>
        </w:rPr>
        <w:t xml:space="preserve"> "</w:t>
      </w:r>
      <w:r w:rsidR="009C1444" w:rsidRPr="00B3630A">
        <w:rPr>
          <w:b/>
          <w:bCs/>
        </w:rPr>
        <w:t>Чебоксарский хлебозавод № 2</w:t>
      </w:r>
      <w:r>
        <w:rPr>
          <w:b/>
          <w:bCs/>
        </w:rPr>
        <w:t xml:space="preserve">" </w:t>
      </w:r>
      <w:r w:rsidR="009C1444" w:rsidRPr="00B3630A">
        <w:rPr>
          <w:b/>
          <w:bCs/>
        </w:rPr>
        <w:t xml:space="preserve">за 2005 </w:t>
      </w:r>
      <w:r>
        <w:rPr>
          <w:b/>
          <w:bCs/>
        </w:rPr>
        <w:t>-</w:t>
      </w:r>
      <w:r w:rsidR="009C1444" w:rsidRPr="00B3630A">
        <w:rPr>
          <w:b/>
          <w:bCs/>
        </w:rPr>
        <w:t xml:space="preserve"> 2007 гг</w:t>
      </w:r>
      <w:r w:rsidRPr="00B3630A">
        <w:rPr>
          <w:b/>
          <w:bCs/>
        </w:rPr>
        <w:t>.</w:t>
      </w:r>
    </w:p>
    <w:p w:rsidR="00B3630A" w:rsidRDefault="00B3630A" w:rsidP="00B3630A">
      <w:pPr>
        <w:ind w:firstLine="709"/>
      </w:pPr>
    </w:p>
    <w:p w:rsidR="00B3630A" w:rsidRDefault="00C3269B" w:rsidP="00B3630A">
      <w:pPr>
        <w:ind w:firstLine="709"/>
      </w:pPr>
      <w:r w:rsidRPr="00B3630A">
        <w:t>Коэффициенты деловой активности позволяют проанализировать, насколько эффективно предприятие использует свои средства</w:t>
      </w:r>
      <w:r w:rsidR="00B3630A" w:rsidRPr="00B3630A">
        <w:t xml:space="preserve">. </w:t>
      </w:r>
      <w:r w:rsidRPr="00B3630A">
        <w:t>Как правило, к этой группе относятся различные показатели оборачиваемости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 xml:space="preserve">Показатели оборачиваемости имеют большое значение для оценки финансового положения компании, поскольку скорость оборота средств, </w:t>
      </w:r>
      <w:r w:rsidR="00B3630A">
        <w:t>т.е.</w:t>
      </w:r>
      <w:r w:rsidR="00B3630A" w:rsidRPr="00B3630A">
        <w:t xml:space="preserve"> </w:t>
      </w:r>
      <w:r w:rsidRPr="00B3630A">
        <w:t>скорость превращения их в денежную форму, оказывает непосредственное влияние на платежеспособность предприятия</w:t>
      </w:r>
      <w:r w:rsidR="00B3630A" w:rsidRPr="00B3630A">
        <w:t xml:space="preserve">. </w:t>
      </w:r>
      <w:r w:rsidRPr="00B3630A">
        <w:t>Кроме того, увеличение скорости оборота средств при прочих равных условиях отражает повышение производственно-технического потенциала предприятия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>Деловая активность в финансовом аспекте проявляется прежде всего в скорости оборота его средств</w:t>
      </w:r>
      <w:r w:rsidR="00B3630A" w:rsidRPr="00B3630A">
        <w:t xml:space="preserve">. </w:t>
      </w:r>
      <w:r w:rsidRPr="00B3630A">
        <w:t>Анализ деловой активности заключается в исследовании уровней и динамики разнообразных финансовых коэффициентов</w:t>
      </w:r>
      <w:r w:rsidR="00B3630A" w:rsidRPr="00B3630A">
        <w:t xml:space="preserve"> - </w:t>
      </w:r>
      <w:r w:rsidRPr="00B3630A">
        <w:t>показателей оборачиваемости</w:t>
      </w:r>
      <w:r w:rsidR="00B3630A" w:rsidRPr="00B3630A">
        <w:t xml:space="preserve">. </w:t>
      </w:r>
      <w:r w:rsidRPr="00B3630A">
        <w:t>Они очень важны для организации</w:t>
      </w:r>
      <w:r w:rsidR="00B3630A" w:rsidRPr="00B3630A">
        <w:t xml:space="preserve">. </w:t>
      </w:r>
      <w:r w:rsidRPr="00B3630A">
        <w:t>Во-первых, от скорости оборота средств зависит размер годового оборота</w:t>
      </w:r>
      <w:r w:rsidR="00B3630A" w:rsidRPr="00B3630A">
        <w:t xml:space="preserve">. </w:t>
      </w:r>
      <w:r w:rsidRPr="00B3630A">
        <w:t>Во-вторых, с размерами оборота, а следовательно, и с оборачиваемостью связана относительная величина условно-постоянных расходов</w:t>
      </w:r>
      <w:r w:rsidR="00B3630A" w:rsidRPr="00B3630A">
        <w:t xml:space="preserve">: </w:t>
      </w:r>
      <w:r w:rsidRPr="00B3630A">
        <w:t>чем быстрее оборот, тем меньше на каждый оборот приходится этих расходов</w:t>
      </w:r>
      <w:r w:rsidR="00B3630A" w:rsidRPr="00B3630A">
        <w:t xml:space="preserve">. </w:t>
      </w:r>
      <w:r w:rsidRPr="00B3630A">
        <w:t>В-третьих, ускорение оборота на той или иной стадии кругооборота средств влечет за собой ускорение оборота и на других стадиях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>То есть, финансовое положение организации, ее платежеспособность зависят от того, насколько быстро средства, вложенные в активы, превращаются в реальные деньги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>Оборачиваемость средств, вложенных в имущество предприятия, может оцениваться</w:t>
      </w:r>
      <w:r w:rsidR="00B3630A" w:rsidRPr="00B3630A">
        <w:t>:</w:t>
      </w:r>
    </w:p>
    <w:p w:rsidR="00B3630A" w:rsidRDefault="00C3269B" w:rsidP="00B3630A">
      <w:pPr>
        <w:ind w:firstLine="709"/>
      </w:pPr>
      <w:r w:rsidRPr="00B3630A">
        <w:t>а</w:t>
      </w:r>
      <w:r w:rsidR="00B3630A" w:rsidRPr="00B3630A">
        <w:t xml:space="preserve">) </w:t>
      </w:r>
      <w:r w:rsidRPr="00B3630A">
        <w:t>скоростью оборота</w:t>
      </w:r>
      <w:r w:rsidR="00B3630A" w:rsidRPr="00B3630A">
        <w:t xml:space="preserve"> - </w:t>
      </w:r>
      <w:r w:rsidRPr="00B3630A">
        <w:t>количество оборотов, которое делают за анализируемый период капитал предприятия или его составляющие</w:t>
      </w:r>
      <w:r w:rsidR="00B3630A" w:rsidRPr="00B3630A">
        <w:t>;</w:t>
      </w:r>
    </w:p>
    <w:p w:rsidR="00B3630A" w:rsidRDefault="00C3269B" w:rsidP="00B3630A">
      <w:pPr>
        <w:ind w:firstLine="709"/>
      </w:pPr>
      <w:r w:rsidRPr="00B3630A">
        <w:t>б</w:t>
      </w:r>
      <w:r w:rsidR="00B3630A" w:rsidRPr="00B3630A">
        <w:t xml:space="preserve">) </w:t>
      </w:r>
      <w:r w:rsidRPr="00B3630A">
        <w:t>периодом оборота</w:t>
      </w:r>
      <w:r w:rsidR="00B3630A" w:rsidRPr="00B3630A">
        <w:t xml:space="preserve"> - </w:t>
      </w:r>
      <w:r w:rsidRPr="00B3630A">
        <w:t>средний срок, за который возвращаются в хозяйственную деятельность предприятия денежные средства, вложенные в производственно-коммерческие операции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>Коэффициент оборачиваемости дебиторской задолженности рассчитывается делением выручки от реализации на среднегодовую величину дебиторской задолженности</w:t>
      </w:r>
      <w:r w:rsidR="00B3630A" w:rsidRPr="00B3630A">
        <w:t xml:space="preserve">. </w:t>
      </w:r>
      <w:r w:rsidRPr="00B3630A">
        <w:t xml:space="preserve">В 2005 году он составлял 45,0 оборота, в 2006 году </w:t>
      </w:r>
      <w:r w:rsidR="00B3630A">
        <w:t>-</w:t>
      </w:r>
      <w:r w:rsidRPr="00B3630A">
        <w:t xml:space="preserve"> 38,3 оборота, в 2007 году </w:t>
      </w:r>
      <w:r w:rsidR="00B3630A">
        <w:t>-</w:t>
      </w:r>
      <w:r w:rsidRPr="00B3630A">
        <w:t xml:space="preserve"> 31,8 оборота</w:t>
      </w:r>
      <w:r w:rsidR="00B3630A" w:rsidRPr="00B3630A">
        <w:t xml:space="preserve">. </w:t>
      </w:r>
      <w:r w:rsidRPr="00B3630A">
        <w:t>Аналогично рассчитываются и другие показатели оборачиваемости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>Коэффициент оборачиваемости кредиторской задолженности</w:t>
      </w:r>
      <w:r w:rsidR="00B3630A" w:rsidRPr="00B3630A">
        <w:t xml:space="preserve"> </w:t>
      </w:r>
      <w:r w:rsidRPr="00B3630A">
        <w:t>обнаруживает тенденцию к повышению, его значение увеличивается за анализируемый период с 17,4 оборота до 23,1 оборота</w:t>
      </w:r>
      <w:r w:rsidR="00B3630A" w:rsidRPr="00B3630A">
        <w:t xml:space="preserve">. </w:t>
      </w:r>
      <w:r w:rsidRPr="00B3630A">
        <w:t>Обращает на себя внимание то, что коэффициент оборачиваемости кредиторской задолженности значительно ниже коэффициента оборачиваемости дебиторской задолженности</w:t>
      </w:r>
      <w:r w:rsidR="00B3630A" w:rsidRPr="00B3630A">
        <w:t>.</w:t>
      </w:r>
    </w:p>
    <w:p w:rsidR="00B3630A" w:rsidRDefault="00DB13AD" w:rsidP="00D72D42">
      <w:pPr>
        <w:ind w:left="708" w:firstLine="1"/>
        <w:rPr>
          <w:b/>
          <w:bCs/>
        </w:rPr>
      </w:pPr>
      <w:r>
        <w:rPr>
          <w:b/>
          <w:bCs/>
        </w:rPr>
        <w:br w:type="page"/>
      </w:r>
      <w:r w:rsidR="00603973" w:rsidRPr="00B3630A">
        <w:rPr>
          <w:b/>
          <w:bCs/>
        </w:rPr>
        <w:t xml:space="preserve">Таблица </w:t>
      </w:r>
      <w:r w:rsidR="00B3630A">
        <w:rPr>
          <w:b/>
          <w:bCs/>
        </w:rPr>
        <w:t>2.3.2</w:t>
      </w:r>
      <w:r w:rsidR="00D72D42">
        <w:rPr>
          <w:b/>
          <w:bCs/>
        </w:rPr>
        <w:t xml:space="preserve">. </w:t>
      </w:r>
      <w:r w:rsidR="00C3269B" w:rsidRPr="00B3630A">
        <w:rPr>
          <w:b/>
          <w:bCs/>
        </w:rPr>
        <w:t>Показатели деловой активности ОАО</w:t>
      </w:r>
      <w:r w:rsidR="00B3630A">
        <w:rPr>
          <w:b/>
          <w:bCs/>
        </w:rPr>
        <w:t xml:space="preserve"> "</w:t>
      </w:r>
      <w:r w:rsidR="00C3269B" w:rsidRPr="00B3630A">
        <w:rPr>
          <w:b/>
          <w:bCs/>
        </w:rPr>
        <w:t>Чебоксарский хлебозавод № 2</w:t>
      </w:r>
      <w:r w:rsidR="00B3630A">
        <w:rPr>
          <w:b/>
          <w:bCs/>
        </w:rPr>
        <w:t xml:space="preserve">" </w:t>
      </w:r>
      <w:r w:rsidR="00C3269B" w:rsidRPr="00B3630A">
        <w:rPr>
          <w:b/>
          <w:bCs/>
        </w:rPr>
        <w:t>за 2005-2007 гг</w:t>
      </w:r>
      <w:r w:rsidR="00B3630A" w:rsidRPr="00B3630A">
        <w:rPr>
          <w:b/>
          <w:b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0"/>
        <w:gridCol w:w="1032"/>
        <w:gridCol w:w="1032"/>
        <w:gridCol w:w="970"/>
        <w:gridCol w:w="1084"/>
        <w:gridCol w:w="919"/>
        <w:gridCol w:w="883"/>
      </w:tblGrid>
      <w:tr w:rsidR="00C3269B" w:rsidRPr="00B3630A" w:rsidTr="0054281A">
        <w:trPr>
          <w:jc w:val="center"/>
        </w:trPr>
        <w:tc>
          <w:tcPr>
            <w:tcW w:w="2350" w:type="dxa"/>
            <w:vMerge w:val="restart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3230" w:type="dxa"/>
            <w:gridSpan w:val="3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Годы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Изменение</w:t>
            </w:r>
            <w:r w:rsidR="00B3630A">
              <w:t xml:space="preserve"> (</w:t>
            </w:r>
            <w:r w:rsidRPr="00B3630A">
              <w:t>+,-</w:t>
            </w:r>
            <w:r w:rsidR="00B3630A" w:rsidRPr="00B3630A">
              <w:t xml:space="preserve">) 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Темп изменения,</w:t>
            </w:r>
            <w:r w:rsidR="00B3630A" w:rsidRPr="00B3630A">
              <w:t>%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vMerge/>
            <w:shd w:val="clear" w:color="auto" w:fill="auto"/>
          </w:tcPr>
          <w:p w:rsidR="00C3269B" w:rsidRPr="00B3630A" w:rsidRDefault="00C3269B" w:rsidP="00B3630A">
            <w:pPr>
              <w:pStyle w:val="afe"/>
            </w:pP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</w:p>
          <w:p w:rsidR="00C3269B" w:rsidRPr="00B3630A" w:rsidRDefault="00C3269B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</w:p>
          <w:p w:rsidR="00C3269B" w:rsidRPr="00B3630A" w:rsidRDefault="00C3269B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</w:p>
          <w:p w:rsidR="00C3269B" w:rsidRPr="00B3630A" w:rsidRDefault="00C3269B" w:rsidP="00B3630A">
            <w:pPr>
              <w:pStyle w:val="afe"/>
            </w:pPr>
            <w:r w:rsidRPr="00B3630A">
              <w:t>2007</w:t>
            </w:r>
          </w:p>
        </w:tc>
        <w:tc>
          <w:tcPr>
            <w:tcW w:w="1012" w:type="dxa"/>
            <w:shd w:val="clear" w:color="auto" w:fill="auto"/>
          </w:tcPr>
          <w:p w:rsidR="00B3630A" w:rsidRDefault="00C3269B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C3269B" w:rsidRPr="00B3630A" w:rsidRDefault="00C3269B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1132" w:type="dxa"/>
            <w:shd w:val="clear" w:color="auto" w:fill="auto"/>
          </w:tcPr>
          <w:p w:rsidR="00B3630A" w:rsidRDefault="00C3269B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C3269B" w:rsidRPr="00B3630A" w:rsidRDefault="00C3269B" w:rsidP="00B3630A">
            <w:pPr>
              <w:pStyle w:val="afe"/>
            </w:pPr>
            <w:r w:rsidRPr="00B3630A">
              <w:t>к</w:t>
            </w:r>
          </w:p>
          <w:p w:rsidR="00C3269B" w:rsidRPr="00B3630A" w:rsidRDefault="00C3269B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58" w:type="dxa"/>
            <w:shd w:val="clear" w:color="auto" w:fill="auto"/>
          </w:tcPr>
          <w:p w:rsidR="00B3630A" w:rsidRDefault="00C3269B" w:rsidP="00B3630A">
            <w:pPr>
              <w:pStyle w:val="afe"/>
            </w:pPr>
            <w:r w:rsidRPr="00B3630A">
              <w:t>2006 г</w:t>
            </w:r>
            <w:r w:rsidR="00B3630A" w:rsidRPr="00B3630A">
              <w:t xml:space="preserve">. </w:t>
            </w:r>
            <w:r w:rsidRPr="00B3630A">
              <w:t>к</w:t>
            </w:r>
          </w:p>
          <w:p w:rsidR="00C3269B" w:rsidRPr="00B3630A" w:rsidRDefault="00C3269B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  <w:tc>
          <w:tcPr>
            <w:tcW w:w="920" w:type="dxa"/>
            <w:shd w:val="clear" w:color="auto" w:fill="auto"/>
          </w:tcPr>
          <w:p w:rsidR="00B3630A" w:rsidRDefault="00C3269B" w:rsidP="00B3630A">
            <w:pPr>
              <w:pStyle w:val="afe"/>
            </w:pPr>
            <w:r w:rsidRPr="00B3630A">
              <w:t>2007 г</w:t>
            </w:r>
            <w:r w:rsidR="00B3630A" w:rsidRPr="00B3630A">
              <w:t>.</w:t>
            </w:r>
          </w:p>
          <w:p w:rsidR="00C3269B" w:rsidRPr="00B3630A" w:rsidRDefault="00C3269B" w:rsidP="00B3630A">
            <w:pPr>
              <w:pStyle w:val="afe"/>
            </w:pPr>
            <w:r w:rsidRPr="00B3630A">
              <w:t>к</w:t>
            </w:r>
          </w:p>
          <w:p w:rsidR="00C3269B" w:rsidRPr="00B3630A" w:rsidRDefault="00C3269B" w:rsidP="00B3630A">
            <w:pPr>
              <w:pStyle w:val="afe"/>
            </w:pPr>
            <w:r w:rsidRPr="00B3630A">
              <w:t>2005 г</w:t>
            </w:r>
            <w:r w:rsidR="00B3630A" w:rsidRPr="00B3630A">
              <w:t xml:space="preserve">. 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 xml:space="preserve"> Выручка от продажи товаров, продукции, работ, услуг,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168051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217498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258540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+49447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+41042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129,4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118,9</w:t>
            </w:r>
          </w:p>
        </w:tc>
      </w:tr>
      <w:tr w:rsidR="00C3269B" w:rsidRPr="00B3630A" w:rsidTr="0054281A">
        <w:trPr>
          <w:jc w:val="center"/>
        </w:trPr>
        <w:tc>
          <w:tcPr>
            <w:tcW w:w="9602" w:type="dxa"/>
            <w:gridSpan w:val="8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Среднегодовая величина</w:t>
            </w:r>
            <w:r w:rsidR="00B3630A">
              <w:t xml:space="preserve"> (</w:t>
            </w:r>
            <w:r w:rsidRPr="00B3630A">
              <w:t>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): 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внеоборотных активов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32038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34881,5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42990,5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+2843,5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+8109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108,9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123,2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оборотных средств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15382,0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19229,0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23092,5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+3847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+3863,5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125,0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120,1</w:t>
            </w:r>
          </w:p>
        </w:tc>
      </w:tr>
      <w:tr w:rsidR="00C3269B" w:rsidRPr="00B3630A" w:rsidTr="0054281A">
        <w:trPr>
          <w:trHeight w:val="471"/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дебиторской задолженности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3738,5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5683,0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8133,0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+1944,5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+2450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152,0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143,1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 xml:space="preserve">кредиторской задолженности, 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9639,5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9648,0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11174,5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+8,5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+1526,5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100,1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115,8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материальных оборотных средств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10862,5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11999,0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12953,5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+1136,5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+954,5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110,5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108,0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капитала предприятия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47420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54110,5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66083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+6690,5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+11972,5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114,1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122,1</w:t>
            </w:r>
          </w:p>
        </w:tc>
      </w:tr>
      <w:tr w:rsidR="00C3269B" w:rsidRPr="00B3630A" w:rsidTr="0054281A">
        <w:trPr>
          <w:jc w:val="center"/>
        </w:trPr>
        <w:tc>
          <w:tcPr>
            <w:tcW w:w="9602" w:type="dxa"/>
            <w:gridSpan w:val="8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Коэффициент оборачиваемости</w:t>
            </w:r>
            <w:r w:rsidR="00B3630A">
              <w:t xml:space="preserve"> (</w:t>
            </w:r>
            <w:r w:rsidRPr="00B3630A">
              <w:t>в числе оборотов</w:t>
            </w:r>
            <w:r w:rsidR="00B3630A" w:rsidRPr="00B3630A">
              <w:t xml:space="preserve">): 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внеоборотных активов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5,2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6,2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6,0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+1,0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-0,2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119,2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96,8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оборотного капитала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10,9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11,3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11,2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+0,4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-0,1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103,7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99,1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дебиторской задолженности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45,0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38,3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31,8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-6,7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-6,5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85,1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83,0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кредиторской задолженности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17,4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22,5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23,1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+5,1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+0,6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129,3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102,7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 xml:space="preserve">материальных оборотных средств 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15,5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18,1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20,0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+2,6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+1,9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116,8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110,5</w:t>
            </w:r>
          </w:p>
        </w:tc>
      </w:tr>
      <w:tr w:rsidR="00C3269B" w:rsidRPr="00B3630A" w:rsidTr="0054281A">
        <w:trPr>
          <w:jc w:val="center"/>
        </w:trPr>
        <w:tc>
          <w:tcPr>
            <w:tcW w:w="2350" w:type="dxa"/>
            <w:shd w:val="clear" w:color="auto" w:fill="auto"/>
          </w:tcPr>
          <w:p w:rsidR="00C3269B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3269B" w:rsidRPr="00B3630A">
              <w:t>капитала предприятия</w:t>
            </w:r>
          </w:p>
        </w:tc>
        <w:tc>
          <w:tcPr>
            <w:tcW w:w="1076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4,0</w:t>
            </w:r>
          </w:p>
        </w:tc>
        <w:tc>
          <w:tcPr>
            <w:tcW w:w="1077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3,9</w:t>
            </w:r>
          </w:p>
        </w:tc>
        <w:tc>
          <w:tcPr>
            <w:tcW w:w="101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+0,5</w:t>
            </w:r>
          </w:p>
        </w:tc>
        <w:tc>
          <w:tcPr>
            <w:tcW w:w="1132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-0,1</w:t>
            </w:r>
          </w:p>
        </w:tc>
        <w:tc>
          <w:tcPr>
            <w:tcW w:w="958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114,3</w:t>
            </w:r>
          </w:p>
        </w:tc>
        <w:tc>
          <w:tcPr>
            <w:tcW w:w="920" w:type="dxa"/>
            <w:shd w:val="clear" w:color="auto" w:fill="auto"/>
          </w:tcPr>
          <w:p w:rsidR="00C3269B" w:rsidRPr="00B3630A" w:rsidRDefault="00C3269B" w:rsidP="00B3630A">
            <w:pPr>
              <w:pStyle w:val="afe"/>
            </w:pPr>
            <w:r w:rsidRPr="00B3630A">
              <w:t>97,5</w:t>
            </w:r>
          </w:p>
        </w:tc>
      </w:tr>
    </w:tbl>
    <w:p w:rsidR="00B3630A" w:rsidRDefault="00B3630A" w:rsidP="00B3630A">
      <w:pPr>
        <w:ind w:firstLine="709"/>
      </w:pPr>
    </w:p>
    <w:p w:rsidR="00B3630A" w:rsidRDefault="00C3269B" w:rsidP="00B3630A">
      <w:pPr>
        <w:ind w:firstLine="709"/>
      </w:pPr>
      <w:r w:rsidRPr="00B3630A">
        <w:t>На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за 2005-2007 гг</w:t>
      </w:r>
      <w:r w:rsidR="00B3630A" w:rsidRPr="00B3630A">
        <w:t xml:space="preserve">. </w:t>
      </w:r>
      <w:r w:rsidRPr="00B3630A">
        <w:t>наблюдается</w:t>
      </w:r>
      <w:r w:rsidR="00B3630A" w:rsidRPr="00B3630A">
        <w:t xml:space="preserve"> </w:t>
      </w:r>
      <w:r w:rsidRPr="00B3630A">
        <w:t>увеличение коэффициента оборачиваемости материальных оборотных средств</w:t>
      </w:r>
      <w:r w:rsidR="00B3630A" w:rsidRPr="00B3630A">
        <w:t xml:space="preserve">. </w:t>
      </w:r>
      <w:r w:rsidRPr="00B3630A">
        <w:t>Коэффициент оборачиваемости капитала предприятия вырос за анализируемый период с 3,5 оборота до 3,9 оборота</w:t>
      </w:r>
      <w:r w:rsidR="00B3630A" w:rsidRPr="00B3630A">
        <w:t>.</w:t>
      </w:r>
    </w:p>
    <w:p w:rsidR="00B3630A" w:rsidRDefault="00C3269B" w:rsidP="00B3630A">
      <w:pPr>
        <w:ind w:firstLine="709"/>
      </w:pPr>
      <w:r w:rsidRPr="00B3630A">
        <w:t>Таким образом, анализ показателей деловой активности позволяет сделать вывод о ее</w:t>
      </w:r>
      <w:r w:rsidR="00B3630A" w:rsidRPr="00B3630A">
        <w:t xml:space="preserve"> </w:t>
      </w:r>
      <w:r w:rsidRPr="00B3630A">
        <w:t>повышении за анализируемый период, что подтверждает рост коэффициентов оборачиваемости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Основная роль в системе антикризисного управления предприятием отводится широкому использованию внутренних механизмов финансовой стабилизации</w:t>
      </w:r>
      <w:r w:rsidR="00B3630A" w:rsidRPr="00B3630A">
        <w:t xml:space="preserve">. </w:t>
      </w:r>
      <w:r w:rsidRPr="00B3630A">
        <w:t>Это связано с тем, что успешное применение этих механизмов позволяет не только снять финансовый стресс угрозы банкротства, но и в значительной мере избавить предприятие от зависимости использования заемного капитала, ускорить темпы его экономического развития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Финансовая стабилизация в условиях кризисной ситуации последовательно осуществляется по таким основным этапам</w:t>
      </w:r>
      <w:r w:rsidR="00B3630A" w:rsidRPr="00B3630A">
        <w:t>:</w:t>
      </w:r>
    </w:p>
    <w:p w:rsidR="00B3630A" w:rsidRDefault="00B35FD3" w:rsidP="00B3630A">
      <w:pPr>
        <w:ind w:firstLine="709"/>
      </w:pPr>
      <w:r w:rsidRPr="00B3630A">
        <w:t>Устранение неплатежеспособности</w:t>
      </w:r>
      <w:r w:rsidR="00B3630A" w:rsidRPr="00B3630A">
        <w:t xml:space="preserve">. </w:t>
      </w:r>
      <w:r w:rsidRPr="00B3630A">
        <w:t>В какой бы степени не оценивался по результатам диагностики банкротства масштаб кризисного состояния предприятия,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тем, чтобы предупредить возн</w:t>
      </w:r>
      <w:r w:rsidR="000D6205" w:rsidRPr="00B3630A">
        <w:t>икновение процедуры банкротства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Восстановление финансовой устойчивости</w:t>
      </w:r>
      <w:r w:rsidR="00B3630A">
        <w:t xml:space="preserve"> (</w:t>
      </w:r>
      <w:r w:rsidRPr="00B3630A">
        <w:t>финансового равновесия</w:t>
      </w:r>
      <w:r w:rsidR="00B3630A" w:rsidRPr="00B3630A">
        <w:t xml:space="preserve">). </w:t>
      </w:r>
      <w:r w:rsidRPr="00B3630A">
        <w:t>Хотя неплатежеспособность предприятия может быть устранена в течение короткого периода за счет осуществления ряда аварийных финансовых операций, причины, генерирующие неплатежеспособность, могут оставаться неизменными, если не будет восстановлена до безопасного уровня финансовая устойчивость предприятия</w:t>
      </w:r>
      <w:r w:rsidR="00B3630A" w:rsidRPr="00B3630A">
        <w:t xml:space="preserve">. </w:t>
      </w:r>
      <w:r w:rsidRPr="00B3630A">
        <w:t>Это позволит устранить угрозу банкротства не только в коротком, но и в относительно более продолжительном промежутке времени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Обеспечение финансового равновесия в длительном периоде</w:t>
      </w:r>
      <w:r w:rsidR="00B3630A" w:rsidRPr="00B3630A">
        <w:t xml:space="preserve">. </w:t>
      </w:r>
      <w:r w:rsidRPr="00B3630A">
        <w:t>Полная финансовая стабилизация достигается только тогда, когда предприятие обеспечило длительное финансовое равновесие в процессе своего предстоящего экономического развития, то есть создало предпосылки стабильного снижения средневзвешенной стоимости используемого капитала и постоянного роста своей рыночной стоимости</w:t>
      </w:r>
      <w:r w:rsidR="00B3630A" w:rsidRPr="00B3630A">
        <w:t xml:space="preserve">. </w:t>
      </w:r>
      <w:r w:rsidRPr="00B3630A">
        <w:t>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Каждому этапу финансовой стабилизации предприятия соответствует определенные ее внутренние механизмы, которые в практике финансового менеджмента принято подразделять на оперативный, тактический и стратегический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Оперативный механизм финансовой стабилизации представляет собой систему мер, направленную, с одной стороны, на уменьшение размера текущих внешних и внутренних финансовых обязательств предприятия в краткосрочном периоде, обеспечивающих срочное погашение этих обязательств</w:t>
      </w:r>
      <w:r w:rsidR="00B3630A" w:rsidRPr="00B3630A">
        <w:t xml:space="preserve">. </w:t>
      </w:r>
      <w:r w:rsidRPr="00B3630A">
        <w:t>Принцип</w:t>
      </w:r>
      <w:r w:rsidR="00B3630A">
        <w:t xml:space="preserve"> "</w:t>
      </w:r>
      <w:r w:rsidRPr="00B3630A">
        <w:t>отсечения лишнего</w:t>
      </w:r>
      <w:r w:rsidR="00B3630A">
        <w:t xml:space="preserve">", </w:t>
      </w:r>
      <w:r w:rsidRPr="00B3630A">
        <w:t>лежащий в основе этого механизма, определяет необходимость сокращения размеров как текущих потребностей</w:t>
      </w:r>
      <w:r w:rsidR="00B3630A">
        <w:t xml:space="preserve"> (</w:t>
      </w:r>
      <w:r w:rsidRPr="00B3630A">
        <w:t>вызывающих соответствующие финансовые обязательства</w:t>
      </w:r>
      <w:r w:rsidR="00B3630A" w:rsidRPr="00B3630A">
        <w:t>),</w:t>
      </w:r>
      <w:r w:rsidRPr="00B3630A">
        <w:t xml:space="preserve"> так и отдельных видов ликвидных активов</w:t>
      </w:r>
      <w:r w:rsidR="00B3630A">
        <w:t xml:space="preserve"> (</w:t>
      </w:r>
      <w:r w:rsidRPr="00B3630A">
        <w:t>с целью их срочной конверсии в денежную форму</w:t>
      </w:r>
      <w:r w:rsidR="00B3630A" w:rsidRPr="00B3630A">
        <w:t>).</w:t>
      </w:r>
    </w:p>
    <w:p w:rsidR="00B3630A" w:rsidRDefault="00B35FD3" w:rsidP="00B3630A">
      <w:pPr>
        <w:ind w:firstLine="709"/>
      </w:pPr>
      <w:r w:rsidRPr="00B3630A">
        <w:t>Цель этого этапа финансовой стабилизации считается достигнутой, если устранена текущая неплатежеспособность предприятия, то есть объем поступлений денежных средств превысил объем неотложных финансовых обязательств в краткосрочном периоде</w:t>
      </w:r>
      <w:r w:rsidR="00B3630A" w:rsidRPr="00B3630A">
        <w:t xml:space="preserve">. </w:t>
      </w:r>
      <w:r w:rsidRPr="00B3630A">
        <w:t>Это означает, что угроза банкротства предприятия в текущем отрезке времени ликвидирована, хотя и носит, как правило, отложенный характер</w:t>
      </w:r>
      <w:r w:rsidR="00B3630A" w:rsidRPr="00B3630A">
        <w:t>.</w:t>
      </w:r>
    </w:p>
    <w:p w:rsidR="00B3630A" w:rsidRDefault="00B35FD3" w:rsidP="00B3630A">
      <w:pPr>
        <w:ind w:firstLine="709"/>
      </w:pPr>
      <w:r w:rsidRPr="00B3630A">
        <w:t>Тактический механизм финансовой стабилизации представляет собой систему мер, направленных на достижение точки финансового равновесия предприятия в предстоящем периоде</w:t>
      </w:r>
      <w:r w:rsidR="00B3630A" w:rsidRPr="00B3630A">
        <w:t xml:space="preserve">. </w:t>
      </w:r>
      <w:r w:rsidRPr="00B3630A">
        <w:t>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</w:t>
      </w:r>
      <w:r w:rsidR="00B3630A" w:rsidRPr="00B3630A">
        <w:t xml:space="preserve">. </w:t>
      </w:r>
      <w:r w:rsidRPr="00B3630A">
        <w:t>Такое сокращение связано с уменьшением объема как операционной, так и инвестиционной деятельности предприятия и поэтому характеризуется термином</w:t>
      </w:r>
      <w:r w:rsidR="00B3630A">
        <w:t xml:space="preserve"> "</w:t>
      </w:r>
      <w:r w:rsidRPr="00B3630A">
        <w:t>сжатие предприятия</w:t>
      </w:r>
      <w:r w:rsidR="00B3630A">
        <w:t xml:space="preserve">". </w:t>
      </w:r>
      <w:r w:rsidRPr="00B3630A">
        <w:t>Цель этого этапа финансовой стабилизации считается достигнутой, если предприятие вышло на рубеж финансового равновесия, предусматриваемый целевыми показателями финансовой структуры капитала и обеспечивающий достаточную его финансовую устойчивость</w:t>
      </w:r>
      <w:r w:rsidR="00B3630A" w:rsidRPr="00B3630A">
        <w:t>.</w:t>
      </w:r>
      <w:r w:rsidR="00B3630A">
        <w:t xml:space="preserve"> </w:t>
      </w:r>
      <w:r w:rsidRPr="00B3630A">
        <w:t>Стратегический механизм финансовой стабилизации представляет собой систему мер, направленных на поддержание достигнутого финансового равновесия предприятия в длительном периоде</w:t>
      </w:r>
      <w:r w:rsidR="00B3630A" w:rsidRPr="00B3630A">
        <w:t xml:space="preserve">. </w:t>
      </w:r>
      <w:r w:rsidRPr="00B3630A">
        <w:t>Этот механизм базируется на использовании модели устойчивого экономического роста предприятия, обеспечиваемого основными параметрами его финансовой стратегии</w:t>
      </w:r>
      <w:r w:rsidR="00B3630A" w:rsidRPr="00B3630A">
        <w:t>.</w:t>
      </w:r>
      <w:r w:rsidR="00B3630A">
        <w:t xml:space="preserve"> </w:t>
      </w:r>
      <w:r w:rsidRPr="00B3630A">
        <w:t>Модель устойчивого экономического роста является регулятором оптимальных темпов развития объема операционной деятельности или в обратном ее варианте</w:t>
      </w:r>
      <w:r w:rsidR="00B3630A" w:rsidRPr="00B3630A">
        <w:t xml:space="preserve"> - </w:t>
      </w:r>
      <w:r w:rsidRPr="00B3630A">
        <w:t>регулятором основных параметров финансового развития предприятия</w:t>
      </w:r>
      <w:r w:rsidR="00B3630A" w:rsidRPr="00B3630A">
        <w:t xml:space="preserve">. </w:t>
      </w:r>
      <w:r w:rsidRPr="00B3630A">
        <w:t>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</w:t>
      </w:r>
      <w:r w:rsidR="00B3630A" w:rsidRPr="00B3630A">
        <w:t xml:space="preserve">. </w:t>
      </w:r>
      <w:r w:rsidRPr="00B3630A">
        <w:t>Все параметры модели устойчивого экономического роста изменчивы во времени и в целях обеспечения финансового равновесия предприятия должны периодически корректироваться с учетом внутренних условий его развития, изменения конъюнктуры финансового и товарного рынков и других факторов внешней среды</w:t>
      </w:r>
      <w:r w:rsidR="00B3630A" w:rsidRPr="00B3630A">
        <w:t xml:space="preserve">. </w:t>
      </w:r>
      <w:r w:rsidRPr="00B3630A">
        <w:t>Целью этого этапа финансовой стабилизации считается достигнутой,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</w:t>
      </w:r>
      <w:r w:rsidR="00B3630A" w:rsidRPr="00B3630A">
        <w:t>.</w:t>
      </w:r>
      <w:r w:rsidR="00B3630A">
        <w:t xml:space="preserve"> </w:t>
      </w:r>
      <w:r w:rsidRPr="00B3630A">
        <w:t>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</w:t>
      </w:r>
      <w:r w:rsidR="00B3630A" w:rsidRPr="00B3630A">
        <w:t>.</w:t>
      </w:r>
    </w:p>
    <w:p w:rsidR="00B3630A" w:rsidRDefault="00B3630A" w:rsidP="00B3630A">
      <w:pPr>
        <w:pStyle w:val="2"/>
      </w:pPr>
      <w:r>
        <w:br w:type="page"/>
      </w:r>
      <w:bookmarkStart w:id="9" w:name="_Toc256848618"/>
      <w:r w:rsidR="00F006F5" w:rsidRPr="00B3630A">
        <w:t>3</w:t>
      </w:r>
      <w:r w:rsidRPr="00B3630A">
        <w:t xml:space="preserve">. </w:t>
      </w:r>
      <w:r w:rsidR="00F006F5" w:rsidRPr="00B3630A">
        <w:t>Основные направления совершенствования финансовой</w:t>
      </w:r>
      <w:r>
        <w:t xml:space="preserve"> </w:t>
      </w:r>
      <w:r w:rsidR="00F006F5" w:rsidRPr="00B3630A">
        <w:t>политики ОАО</w:t>
      </w:r>
      <w:r>
        <w:t xml:space="preserve"> "</w:t>
      </w:r>
      <w:r w:rsidR="00F006F5" w:rsidRPr="00B3630A">
        <w:t>Чебоксарский хлебозавод № 2</w:t>
      </w:r>
      <w:r>
        <w:t>"</w:t>
      </w:r>
      <w:bookmarkEnd w:id="9"/>
    </w:p>
    <w:p w:rsidR="00B3630A" w:rsidRDefault="00B3630A" w:rsidP="00B3630A">
      <w:pPr>
        <w:ind w:firstLine="709"/>
        <w:rPr>
          <w:b/>
          <w:bCs/>
        </w:rPr>
      </w:pPr>
    </w:p>
    <w:p w:rsidR="00B3630A" w:rsidRPr="00B3630A" w:rsidRDefault="00B3630A" w:rsidP="00B3630A">
      <w:pPr>
        <w:pStyle w:val="2"/>
      </w:pPr>
      <w:bookmarkStart w:id="10" w:name="_Toc256848619"/>
      <w:r>
        <w:t xml:space="preserve">3.1 </w:t>
      </w:r>
      <w:r w:rsidR="00F006F5" w:rsidRPr="00B3630A">
        <w:t>Разработка финансовой стратегии предприятия</w:t>
      </w:r>
      <w:bookmarkEnd w:id="10"/>
    </w:p>
    <w:p w:rsidR="00B3630A" w:rsidRDefault="00B3630A" w:rsidP="00B3630A">
      <w:pPr>
        <w:ind w:firstLine="709"/>
      </w:pPr>
    </w:p>
    <w:p w:rsidR="00B3630A" w:rsidRDefault="00C92F43" w:rsidP="00B3630A">
      <w:pPr>
        <w:ind w:firstLine="709"/>
      </w:pPr>
      <w:r w:rsidRPr="00B3630A">
        <w:t>Финансовая стратегия предприятия представляет собой систему долгосрочных целей финансовой деятельности предприятия определяемых его финансовой идеологией, и наиболее эффективных путей их достижения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Финансовая стратегия, главной задачей которой является достижение полной самоокупаемости и независимости предприятия, строится на определенных принципах организации и включает в себя следующее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92F43" w:rsidRPr="00B3630A">
        <w:t>текущее и перспективное финансовое планирование, определяющее на перспективу все поступления денежных средств предприятия и основные направления их расходования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92F43" w:rsidRPr="00B3630A">
        <w:t>централизацию финансовых ресурсов, обеспечивающую маневренность финансовыми ресурсами, их концентрацию на основных направлениях производственно-хозяйственной деятельности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C92F43" w:rsidRPr="00B3630A">
        <w:t>формирование финансовых резервов, обеспечивающих устойчивую работу предприятия в условиях возможных колебаний рыночной конъюнктуры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C92F43" w:rsidRPr="00B3630A">
        <w:t>безусловное выполнение финансовых обязательств перед партнерами</w:t>
      </w:r>
      <w:r>
        <w:t>;</w:t>
      </w:r>
    </w:p>
    <w:p w:rsidR="00B3630A" w:rsidRDefault="00B3630A" w:rsidP="00B3630A">
      <w:pPr>
        <w:ind w:firstLine="709"/>
      </w:pPr>
      <w:r>
        <w:t>5)</w:t>
      </w:r>
      <w:r w:rsidRPr="00B3630A">
        <w:t xml:space="preserve"> </w:t>
      </w:r>
      <w:r w:rsidR="00C92F43" w:rsidRPr="00B3630A">
        <w:t>разработку учетно-финансовой и амортизационной политики предприятия</w:t>
      </w:r>
      <w:r>
        <w:t>;</w:t>
      </w:r>
    </w:p>
    <w:p w:rsidR="00B3630A" w:rsidRDefault="00B3630A" w:rsidP="00B3630A">
      <w:pPr>
        <w:ind w:firstLine="709"/>
      </w:pPr>
      <w:r>
        <w:t>6)</w:t>
      </w:r>
      <w:r w:rsidRPr="00B3630A">
        <w:t xml:space="preserve"> </w:t>
      </w:r>
      <w:r w:rsidR="00C92F43" w:rsidRPr="00B3630A">
        <w:t>организацию и ведение финансового учета предприятия и сегментов деятельности на основе действующих стандартов</w:t>
      </w:r>
      <w:r>
        <w:t>;</w:t>
      </w:r>
    </w:p>
    <w:p w:rsidR="00B3630A" w:rsidRDefault="00B3630A" w:rsidP="00B3630A">
      <w:pPr>
        <w:ind w:firstLine="709"/>
      </w:pPr>
      <w:r>
        <w:t>7)</w:t>
      </w:r>
      <w:r w:rsidRPr="00B3630A">
        <w:t xml:space="preserve"> </w:t>
      </w:r>
      <w:r w:rsidR="00C92F43" w:rsidRPr="00B3630A">
        <w:t>составление финансовой отчетности по предприятию и сегментам деятельности в соответствии с действующими нормами и правилами с соблюдением требований стандартов</w:t>
      </w:r>
      <w:r>
        <w:t>;</w:t>
      </w:r>
    </w:p>
    <w:p w:rsidR="00B3630A" w:rsidRDefault="00B3630A" w:rsidP="00B3630A">
      <w:pPr>
        <w:ind w:firstLine="709"/>
      </w:pPr>
      <w:r>
        <w:t>8)</w:t>
      </w:r>
      <w:r w:rsidRPr="00B3630A">
        <w:t xml:space="preserve"> </w:t>
      </w:r>
      <w:r w:rsidR="00C92F43" w:rsidRPr="00B3630A">
        <w:t>финансовый анализ деятельности предприятия и его сегментов</w:t>
      </w:r>
      <w:r>
        <w:t xml:space="preserve"> (</w:t>
      </w:r>
      <w:r w:rsidR="00C92F43" w:rsidRPr="00B3630A">
        <w:t>приоритетных хозяйственных и географических сегментов, прочих сегментов в составе нераспределенных статей</w:t>
      </w:r>
      <w:r w:rsidRPr="00B3630A">
        <w:t>)</w:t>
      </w:r>
      <w:r>
        <w:t>;</w:t>
      </w:r>
    </w:p>
    <w:p w:rsidR="00B3630A" w:rsidRDefault="00B3630A" w:rsidP="00B3630A">
      <w:pPr>
        <w:ind w:firstLine="709"/>
      </w:pPr>
      <w:r>
        <w:t>9)</w:t>
      </w:r>
      <w:r w:rsidRPr="00B3630A">
        <w:t xml:space="preserve"> </w:t>
      </w:r>
      <w:r w:rsidR="00C92F43" w:rsidRPr="00B3630A">
        <w:t>финансовый контроль деятельности предприятия и всех его сегментов</w:t>
      </w:r>
      <w:r w:rsidRPr="00B3630A">
        <w:t>.</w:t>
      </w:r>
    </w:p>
    <w:p w:rsidR="00B3630A" w:rsidRDefault="00C92F43" w:rsidP="00B3630A">
      <w:pPr>
        <w:ind w:firstLine="709"/>
      </w:pPr>
      <w:r w:rsidRPr="00B3630A">
        <w:t>Охватывая все формы финансовой деятельности предприятия, а именно</w:t>
      </w:r>
      <w:r w:rsidR="00B3630A" w:rsidRPr="00B3630A">
        <w:t xml:space="preserve">: </w:t>
      </w:r>
      <w:r w:rsidRPr="00B3630A">
        <w:t>оптимизацию основных и оборотных средств, формирование и распределение прибыли, денежные расчеты и инвестиционную политику, финансовая стратегия исследует объективные экономические закономерности рыночных отношений, разрабатывает формы и способы выживания и развития при новых условиях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Финансовая стратегия включает в себя методы и практику формирования финансовых ресурсов, их планирование и обеспечение финансовой стойкости предприятия</w:t>
      </w:r>
      <w:r w:rsidR="00B3630A" w:rsidRPr="00B3630A">
        <w:t xml:space="preserve">. </w:t>
      </w:r>
      <w:r w:rsidRPr="00B3630A">
        <w:t>Всесторонне учитывая финансовые возможности предприятий, объективно оценивая характер внешних и внутренних факторов, финансовая стратегия обеспечивает соответствие финансово-экономических возможностей предприятия условиям, сложившимся на рынке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На основании финансовой стратегии определяется финансовая политика предприятия по следующим основным направлениям финансовой деятельности</w:t>
      </w:r>
      <w:r w:rsidR="00B3630A" w:rsidRPr="00B3630A">
        <w:t xml:space="preserve">: </w:t>
      </w:r>
      <w:r w:rsidRPr="00B3630A">
        <w:t>налоговая политика</w:t>
      </w:r>
      <w:r w:rsidR="00B3630A" w:rsidRPr="00B3630A">
        <w:t xml:space="preserve">; </w:t>
      </w:r>
      <w:r w:rsidRPr="00B3630A">
        <w:t>ценовая политика</w:t>
      </w:r>
      <w:r w:rsidR="00B3630A" w:rsidRPr="00B3630A">
        <w:t xml:space="preserve">; </w:t>
      </w:r>
      <w:r w:rsidRPr="00B3630A">
        <w:t>амортизационная политика</w:t>
      </w:r>
      <w:r w:rsidR="00B3630A" w:rsidRPr="00B3630A">
        <w:t xml:space="preserve">; </w:t>
      </w:r>
      <w:r w:rsidRPr="00B3630A">
        <w:t>дивидендная политика</w:t>
      </w:r>
      <w:r w:rsidR="00B3630A" w:rsidRPr="00B3630A">
        <w:t xml:space="preserve">; </w:t>
      </w:r>
      <w:r w:rsidRPr="00B3630A">
        <w:t>инвестиционная политика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Основные принципы, обеспечивающие подготовку и принятие стратегических финансовых решений в процессе разработки финансовой стратегии предприятия</w:t>
      </w:r>
      <w:r w:rsidR="00B3630A" w:rsidRPr="00B3630A">
        <w:t xml:space="preserve"> </w:t>
      </w:r>
      <w:r w:rsidRPr="00B3630A">
        <w:t xml:space="preserve">представлены на </w:t>
      </w:r>
      <w:r w:rsidR="00B3630A">
        <w:t>рис.3.1.1</w:t>
      </w:r>
    </w:p>
    <w:p w:rsidR="00B3630A" w:rsidRDefault="00C92F43" w:rsidP="00B3630A">
      <w:pPr>
        <w:ind w:firstLine="709"/>
      </w:pPr>
      <w:r w:rsidRPr="00B3630A">
        <w:t xml:space="preserve">В процессе разработки финансовой стратегии особое внимание отводится производству конкурентоспособной продукции, мобилизации внутренних ресурсов, максимальному снижению себестоимости продукции, формированию и распределению прибыли, эффективному использованию капитала и </w:t>
      </w:r>
      <w:r w:rsidR="00B3630A">
        <w:t>т.п.</w:t>
      </w:r>
    </w:p>
    <w:p w:rsidR="00B3630A" w:rsidRDefault="00C92F43" w:rsidP="00B3630A">
      <w:pPr>
        <w:ind w:firstLine="709"/>
      </w:pPr>
      <w:r w:rsidRPr="00B3630A">
        <w:t>Большое значение для формирования финансовой стратегии имеет учет факторов риска</w:t>
      </w:r>
      <w:r w:rsidR="00B3630A" w:rsidRPr="00B3630A">
        <w:t xml:space="preserve">. </w:t>
      </w:r>
      <w:r w:rsidRPr="00B3630A">
        <w:t>Финансовая стратегия разрабатывается с учетом риска неплатежей, инфляционных колебаний, финансового рынка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Финансовая стратегия</w:t>
      </w:r>
      <w:r w:rsidR="00B3630A" w:rsidRPr="00B3630A">
        <w:t xml:space="preserve"> - </w:t>
      </w:r>
      <w:r w:rsidRPr="00B3630A">
        <w:t>это генеральный план действий предприятия, охватывающий формирование финансов и их планирование для обеспечения финансовой стабильности предприятия и включающий в себя следующее</w:t>
      </w:r>
      <w:r w:rsidR="00B3630A" w:rsidRPr="00B3630A">
        <w:t xml:space="preserve">: </w:t>
      </w:r>
      <w:r w:rsidRPr="00B3630A">
        <w:t>а</w:t>
      </w:r>
      <w:r w:rsidR="00B3630A" w:rsidRPr="00B3630A">
        <w:t xml:space="preserve">) </w:t>
      </w:r>
      <w:r w:rsidRPr="00B3630A">
        <w:t>планирование, учет, анализ и контроль финансового состояния</w:t>
      </w:r>
      <w:r w:rsidR="00B3630A" w:rsidRPr="00B3630A">
        <w:t xml:space="preserve">; </w:t>
      </w:r>
      <w:r w:rsidRPr="00B3630A">
        <w:t>б</w:t>
      </w:r>
      <w:r w:rsidR="00B3630A" w:rsidRPr="00B3630A">
        <w:t xml:space="preserve">) </w:t>
      </w:r>
      <w:r w:rsidRPr="00B3630A">
        <w:t>оптимизацию основных и оборотных средств</w:t>
      </w:r>
      <w:r w:rsidR="00B3630A" w:rsidRPr="00B3630A">
        <w:t xml:space="preserve">; </w:t>
      </w:r>
      <w:r w:rsidRPr="00B3630A">
        <w:t>в</w:t>
      </w:r>
      <w:r w:rsidR="00B3630A" w:rsidRPr="00B3630A">
        <w:t xml:space="preserve">) </w:t>
      </w:r>
      <w:r w:rsidRPr="00B3630A">
        <w:t>распределение прибыли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Задачи финансовой стратегии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92F43" w:rsidRPr="00B3630A">
        <w:t>определение способов успешного использования финансовых возможностей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92F43" w:rsidRPr="00B3630A">
        <w:t>определение перспективных финансовых взаимоотношений предприятия с третьими лицами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C92F43" w:rsidRPr="00B3630A">
        <w:t>финансовое обеспечение операционной и инвестиционной деятельности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C92F43" w:rsidRPr="00B3630A">
        <w:t>изучение экономических и финансовых возможностей вероятных конкурентов, разработка и осуществление мероприятий по обеспечению финансовой стойкости</w:t>
      </w:r>
      <w:r w:rsidRPr="00B3630A">
        <w:t>.</w:t>
      </w:r>
    </w:p>
    <w:p w:rsidR="00C92F43" w:rsidRPr="00B3630A" w:rsidRDefault="00DB13AD" w:rsidP="00B3630A">
      <w:pPr>
        <w:ind w:firstLine="709"/>
      </w:pPr>
      <w:r>
        <w:br w:type="page"/>
      </w:r>
      <w:r w:rsidR="001637BF">
        <w:pict>
          <v:shape id="_x0000_i1027" type="#_x0000_t75" style="width:369.75pt;height:316.5pt">
            <v:imagedata r:id="rId9" o:title=""/>
          </v:shape>
        </w:pict>
      </w:r>
    </w:p>
    <w:p w:rsidR="00B3630A" w:rsidRDefault="00B3630A" w:rsidP="00B3630A">
      <w:pPr>
        <w:ind w:firstLine="709"/>
        <w:rPr>
          <w:b/>
          <w:bCs/>
        </w:rPr>
      </w:pPr>
      <w:r>
        <w:rPr>
          <w:b/>
          <w:bCs/>
        </w:rPr>
        <w:t xml:space="preserve">Рис.3.1.1 </w:t>
      </w:r>
      <w:r w:rsidR="00C92F43" w:rsidRPr="00B3630A">
        <w:rPr>
          <w:b/>
          <w:bCs/>
        </w:rPr>
        <w:t>Основные принципы, обеспечивающие подготовку и принятие стратегических финансовых решений в процессе разработки финансовой стратегии предприятия</w:t>
      </w:r>
    </w:p>
    <w:p w:rsidR="00B3630A" w:rsidRDefault="00B3630A" w:rsidP="00B3630A">
      <w:pPr>
        <w:ind w:firstLine="709"/>
      </w:pPr>
    </w:p>
    <w:p w:rsidR="00B3630A" w:rsidRDefault="00C92F43" w:rsidP="00B3630A">
      <w:pPr>
        <w:ind w:firstLine="709"/>
      </w:pPr>
      <w:r w:rsidRPr="00B3630A">
        <w:t>Формирование и реализация финансовой стратегии как основы финансового планирования предприятия базируются на использовании инструментов</w:t>
      </w:r>
      <w:r w:rsidR="00B3630A" w:rsidRPr="00B3630A">
        <w:t xml:space="preserve">: </w:t>
      </w:r>
      <w:r w:rsidRPr="00B3630A">
        <w:t>а</w:t>
      </w:r>
      <w:r w:rsidR="00B3630A" w:rsidRPr="00B3630A">
        <w:t xml:space="preserve">) </w:t>
      </w:r>
      <w:r w:rsidRPr="00B3630A">
        <w:t>финансового управления</w:t>
      </w:r>
      <w:r w:rsidR="00B3630A" w:rsidRPr="00B3630A">
        <w:t xml:space="preserve"> - </w:t>
      </w:r>
      <w:r w:rsidRPr="00B3630A">
        <w:t>финансовый анализ, бюджетирование, финансовый контроль</w:t>
      </w:r>
      <w:r w:rsidR="00B3630A" w:rsidRPr="00B3630A">
        <w:t xml:space="preserve">; </w:t>
      </w:r>
      <w:r w:rsidRPr="00B3630A">
        <w:t>б</w:t>
      </w:r>
      <w:r w:rsidR="00B3630A" w:rsidRPr="00B3630A">
        <w:t xml:space="preserve">) </w:t>
      </w:r>
      <w:r w:rsidRPr="00B3630A">
        <w:t>рынка финансовых услуг</w:t>
      </w:r>
      <w:r w:rsidR="00B3630A" w:rsidRPr="00B3630A">
        <w:t xml:space="preserve"> - </w:t>
      </w:r>
      <w:r w:rsidRPr="00B3630A">
        <w:t>факторинг, страхование, лизинг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В</w:t>
      </w:r>
      <w:r w:rsidR="00B3630A" w:rsidRPr="00B3630A">
        <w:t xml:space="preserve"> </w:t>
      </w:r>
      <w:r w:rsidRPr="00B3630A">
        <w:t>целях</w:t>
      </w:r>
      <w:r w:rsidR="00B3630A" w:rsidRPr="00B3630A">
        <w:t xml:space="preserve"> </w:t>
      </w:r>
      <w:r w:rsidRPr="00B3630A">
        <w:t>выработки</w:t>
      </w:r>
      <w:r w:rsidR="00B3630A" w:rsidRPr="00B3630A">
        <w:t xml:space="preserve"> </w:t>
      </w:r>
      <w:r w:rsidRPr="00B3630A">
        <w:t>кредитной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предприятия рекомендуется провести</w:t>
      </w:r>
      <w:r w:rsidR="00B3630A" w:rsidRPr="00B3630A">
        <w:t xml:space="preserve"> </w:t>
      </w:r>
      <w:r w:rsidRPr="00B3630A">
        <w:t>анализ структуры пассива баланса и уровень соотношения собственных и заемных средств</w:t>
      </w:r>
      <w:r w:rsidR="00B3630A" w:rsidRPr="00B3630A">
        <w:t xml:space="preserve">. </w:t>
      </w:r>
      <w:r w:rsidRPr="00B3630A">
        <w:t>На</w:t>
      </w:r>
      <w:r w:rsidR="00B3630A" w:rsidRPr="00B3630A">
        <w:t xml:space="preserve"> </w:t>
      </w:r>
      <w:r w:rsidRPr="00B3630A">
        <w:t>основании</w:t>
      </w:r>
      <w:r w:rsidR="00B3630A" w:rsidRPr="00B3630A">
        <w:t xml:space="preserve"> </w:t>
      </w:r>
      <w:r w:rsidRPr="00B3630A">
        <w:t>этих</w:t>
      </w:r>
      <w:r w:rsidR="00B3630A" w:rsidRPr="00B3630A">
        <w:t xml:space="preserve"> </w:t>
      </w:r>
      <w:r w:rsidRPr="00B3630A">
        <w:t>данных</w:t>
      </w:r>
      <w:r w:rsidR="00B3630A" w:rsidRPr="00B3630A">
        <w:t xml:space="preserve"> </w:t>
      </w:r>
      <w:r w:rsidRPr="00B3630A">
        <w:t>предприятие</w:t>
      </w:r>
      <w:r w:rsidR="00B3630A" w:rsidRPr="00B3630A">
        <w:t xml:space="preserve"> </w:t>
      </w:r>
      <w:r w:rsidRPr="00B3630A">
        <w:t>решает</w:t>
      </w:r>
      <w:r w:rsidR="00B3630A" w:rsidRPr="00B3630A">
        <w:t xml:space="preserve"> </w:t>
      </w:r>
      <w:r w:rsidRPr="00B3630A">
        <w:t>вопрос</w:t>
      </w:r>
      <w:r w:rsidR="00B3630A" w:rsidRPr="00B3630A">
        <w:t xml:space="preserve"> </w:t>
      </w:r>
      <w:r w:rsidRPr="00B3630A">
        <w:t>о достаточности собственных оборотных средств либо об их недостатке</w:t>
      </w:r>
      <w:r w:rsidR="00B3630A" w:rsidRPr="00B3630A">
        <w:t xml:space="preserve">. </w:t>
      </w:r>
      <w:r w:rsidRPr="00B3630A">
        <w:t>В</w:t>
      </w:r>
      <w:r w:rsidR="00B3630A" w:rsidRPr="00B3630A">
        <w:t xml:space="preserve"> </w:t>
      </w:r>
      <w:r w:rsidRPr="00B3630A">
        <w:t>последнем</w:t>
      </w:r>
      <w:r w:rsidR="00B3630A" w:rsidRPr="00B3630A">
        <w:t xml:space="preserve"> </w:t>
      </w:r>
      <w:r w:rsidRPr="00B3630A">
        <w:t>случае</w:t>
      </w:r>
      <w:r w:rsidR="00B3630A" w:rsidRPr="00B3630A">
        <w:t xml:space="preserve"> </w:t>
      </w:r>
      <w:r w:rsidRPr="00B3630A">
        <w:t>принимается</w:t>
      </w:r>
      <w:r w:rsidR="00B3630A" w:rsidRPr="00B3630A">
        <w:t xml:space="preserve"> </w:t>
      </w:r>
      <w:r w:rsidRPr="00B3630A">
        <w:t>решение</w:t>
      </w:r>
      <w:r w:rsidR="00B3630A" w:rsidRPr="00B3630A">
        <w:t xml:space="preserve"> </w:t>
      </w:r>
      <w:r w:rsidRPr="00B3630A">
        <w:t>о привлечении</w:t>
      </w:r>
      <w:r w:rsidR="00B3630A" w:rsidRPr="00B3630A">
        <w:t xml:space="preserve"> </w:t>
      </w:r>
      <w:r w:rsidRPr="00B3630A">
        <w:t>заемных средств, просчитывается эффективность различных вариантов</w:t>
      </w:r>
      <w:r w:rsidR="00B3630A" w:rsidRPr="00B3630A">
        <w:t xml:space="preserve">. </w:t>
      </w:r>
      <w:r w:rsidRPr="00B3630A">
        <w:t>В отдельных</w:t>
      </w:r>
      <w:r w:rsidR="00B3630A" w:rsidRPr="00B3630A">
        <w:t xml:space="preserve"> </w:t>
      </w:r>
      <w:r w:rsidRPr="00B3630A">
        <w:t>случаях предприятию целесообразно брать кредиты и при достаточности</w:t>
      </w:r>
      <w:r w:rsidR="00B3630A" w:rsidRPr="00B3630A">
        <w:t xml:space="preserve"> </w:t>
      </w:r>
      <w:r w:rsidRPr="00B3630A">
        <w:t>собственных</w:t>
      </w:r>
      <w:r w:rsidR="00B3630A" w:rsidRPr="00B3630A">
        <w:t xml:space="preserve"> </w:t>
      </w:r>
      <w:r w:rsidRPr="00B3630A">
        <w:t>средств</w:t>
      </w:r>
      <w:r w:rsidR="00B3630A" w:rsidRPr="00B3630A">
        <w:t xml:space="preserve">, </w:t>
      </w:r>
      <w:r w:rsidRPr="00B3630A">
        <w:t>так</w:t>
      </w:r>
      <w:r w:rsidR="00B3630A" w:rsidRPr="00B3630A">
        <w:t xml:space="preserve"> </w:t>
      </w:r>
      <w:r w:rsidRPr="00B3630A">
        <w:t>как</w:t>
      </w:r>
      <w:r w:rsidR="00B3630A" w:rsidRPr="00B3630A">
        <w:t xml:space="preserve"> </w:t>
      </w:r>
      <w:r w:rsidRPr="00B3630A">
        <w:t>рентабельность собственного капитала повышается в результате того</w:t>
      </w:r>
      <w:r w:rsidR="00B3630A" w:rsidRPr="00B3630A">
        <w:t xml:space="preserve">, </w:t>
      </w:r>
      <w:r w:rsidRPr="00B3630A">
        <w:t>что эффект от вложения средств</w:t>
      </w:r>
      <w:r w:rsidR="00B3630A" w:rsidRPr="00B3630A">
        <w:t xml:space="preserve"> </w:t>
      </w:r>
      <w:r w:rsidRPr="00B3630A">
        <w:t>может</w:t>
      </w:r>
      <w:r w:rsidR="00B3630A" w:rsidRPr="00B3630A">
        <w:t xml:space="preserve"> </w:t>
      </w:r>
      <w:r w:rsidRPr="00B3630A">
        <w:t>быть</w:t>
      </w:r>
      <w:r w:rsidR="00B3630A" w:rsidRPr="00B3630A">
        <w:t xml:space="preserve"> </w:t>
      </w:r>
      <w:r w:rsidRPr="00B3630A">
        <w:t>значительно</w:t>
      </w:r>
      <w:r w:rsidR="00B3630A" w:rsidRPr="00B3630A">
        <w:t xml:space="preserve"> </w:t>
      </w:r>
      <w:r w:rsidRPr="00B3630A">
        <w:t>выше</w:t>
      </w:r>
      <w:r w:rsidR="00B3630A" w:rsidRPr="00B3630A">
        <w:t xml:space="preserve">, </w:t>
      </w:r>
      <w:r w:rsidRPr="00B3630A">
        <w:t>чем</w:t>
      </w:r>
      <w:r w:rsidR="00B3630A" w:rsidRPr="00B3630A">
        <w:t xml:space="preserve"> </w:t>
      </w:r>
      <w:r w:rsidRPr="00B3630A">
        <w:t>процентная ставка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Принимая</w:t>
      </w:r>
      <w:r w:rsidR="00B3630A" w:rsidRPr="00B3630A">
        <w:t xml:space="preserve"> </w:t>
      </w:r>
      <w:r w:rsidRPr="00B3630A">
        <w:t>решение</w:t>
      </w:r>
      <w:r w:rsidR="00B3630A" w:rsidRPr="00B3630A">
        <w:t xml:space="preserve"> </w:t>
      </w:r>
      <w:r w:rsidRPr="00B3630A">
        <w:t>о привлечении заемных средств</w:t>
      </w:r>
      <w:r w:rsidR="00B3630A" w:rsidRPr="00B3630A">
        <w:t xml:space="preserve">, </w:t>
      </w:r>
      <w:r w:rsidRPr="00B3630A">
        <w:t>предприятию целесообразно</w:t>
      </w:r>
      <w:r w:rsidR="00B3630A" w:rsidRPr="00B3630A">
        <w:t xml:space="preserve"> </w:t>
      </w:r>
      <w:r w:rsidRPr="00B3630A">
        <w:t>составить</w:t>
      </w:r>
      <w:r w:rsidR="00B3630A" w:rsidRPr="00B3630A">
        <w:t xml:space="preserve"> </w:t>
      </w:r>
      <w:r w:rsidRPr="00B3630A">
        <w:t>план</w:t>
      </w:r>
      <w:r w:rsidR="00B3630A" w:rsidRPr="00B3630A">
        <w:t xml:space="preserve"> </w:t>
      </w:r>
      <w:r w:rsidRPr="00B3630A">
        <w:t>их возврата</w:t>
      </w:r>
      <w:r w:rsidR="00B3630A" w:rsidRPr="00B3630A">
        <w:t xml:space="preserve">, </w:t>
      </w:r>
      <w:r w:rsidRPr="00B3630A">
        <w:t>рассчитать за период кредита</w:t>
      </w:r>
      <w:r w:rsidR="00B3630A" w:rsidRPr="00B3630A">
        <w:t xml:space="preserve"> </w:t>
      </w:r>
      <w:r w:rsidRPr="00B3630A">
        <w:t>процентную ставку и определить суммы процентов по данному кредитному договору, а также источники их выплаты с учетом порядка и условий налогообложения прибыли</w:t>
      </w:r>
      <w:r w:rsidR="00B3630A" w:rsidRPr="00B3630A">
        <w:t xml:space="preserve">. </w:t>
      </w:r>
      <w:r w:rsidRPr="00B3630A">
        <w:t>Следует также учитывать порядок налогообложения</w:t>
      </w:r>
      <w:r w:rsidR="00B3630A" w:rsidRPr="00B3630A">
        <w:t xml:space="preserve"> </w:t>
      </w:r>
      <w:r w:rsidRPr="00B3630A">
        <w:t>курсовых разниц в том случае</w:t>
      </w:r>
      <w:r w:rsidR="00B3630A" w:rsidRPr="00B3630A">
        <w:t xml:space="preserve">, </w:t>
      </w:r>
      <w:r w:rsidRPr="00B3630A">
        <w:t>если кредит взят в валюте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Финансовой службе предприятия рекомендуется</w:t>
      </w:r>
      <w:r w:rsidR="00B3630A" w:rsidRPr="00B3630A">
        <w:t>:</w:t>
      </w:r>
    </w:p>
    <w:p w:rsidR="00B3630A" w:rsidRDefault="00C92F43" w:rsidP="00B3630A">
      <w:pPr>
        <w:ind w:firstLine="709"/>
      </w:pPr>
      <w:r w:rsidRPr="00B3630A">
        <w:t>рассчитать потребность в заемных средствах</w:t>
      </w:r>
      <w:r w:rsidR="00B3630A">
        <w:t xml:space="preserve"> (</w:t>
      </w:r>
      <w:r w:rsidRPr="00B3630A">
        <w:t>при ее отсутствии</w:t>
      </w:r>
      <w:r w:rsidR="00B3630A" w:rsidRPr="00B3630A">
        <w:t xml:space="preserve"> - </w:t>
      </w:r>
      <w:r w:rsidRPr="00B3630A">
        <w:t>возможную выгоду от их привлечения</w:t>
      </w:r>
      <w:r w:rsidR="00B3630A" w:rsidRPr="00B3630A">
        <w:t>);</w:t>
      </w:r>
    </w:p>
    <w:p w:rsidR="00B3630A" w:rsidRDefault="00C92F43" w:rsidP="00B3630A">
      <w:pPr>
        <w:ind w:firstLine="709"/>
      </w:pPr>
      <w:r w:rsidRPr="00B3630A">
        <w:t>правильно выбрать кредитную</w:t>
      </w:r>
      <w:r w:rsidR="00B3630A" w:rsidRPr="00B3630A">
        <w:t xml:space="preserve"> </w:t>
      </w:r>
      <w:r w:rsidRPr="00B3630A">
        <w:t>организацию</w:t>
      </w:r>
      <w:r w:rsidR="00B3630A">
        <w:t xml:space="preserve"> (</w:t>
      </w:r>
      <w:r w:rsidRPr="00B3630A">
        <w:t>учитывая</w:t>
      </w:r>
      <w:r w:rsidR="00B3630A" w:rsidRPr="00B3630A">
        <w:t xml:space="preserve"> </w:t>
      </w:r>
      <w:r w:rsidRPr="00B3630A">
        <w:t>наличие лицензии, размер процентной ставки</w:t>
      </w:r>
      <w:r w:rsidR="00B3630A" w:rsidRPr="00B3630A">
        <w:t xml:space="preserve">, </w:t>
      </w:r>
      <w:r w:rsidRPr="00B3630A">
        <w:t>способы ее расчета</w:t>
      </w:r>
      <w:r w:rsidR="00B3630A" w:rsidRPr="00B3630A">
        <w:t xml:space="preserve"> - </w:t>
      </w:r>
      <w:r w:rsidRPr="00B3630A">
        <w:t>сложным процентом или</w:t>
      </w:r>
      <w:r w:rsidR="00B3630A" w:rsidRPr="00B3630A">
        <w:t xml:space="preserve"> </w:t>
      </w:r>
      <w:r w:rsidRPr="00B3630A">
        <w:t>простым процентом</w:t>
      </w:r>
      <w:r w:rsidR="00B3630A" w:rsidRPr="00B3630A">
        <w:t xml:space="preserve">, </w:t>
      </w:r>
      <w:r w:rsidRPr="00B3630A">
        <w:t>сроки погашения</w:t>
      </w:r>
      <w:r w:rsidR="00B3630A" w:rsidRPr="00B3630A">
        <w:t xml:space="preserve">, </w:t>
      </w:r>
      <w:r w:rsidRPr="00B3630A">
        <w:t>формы выдачи, репутацию на</w:t>
      </w:r>
      <w:r w:rsidR="00B3630A" w:rsidRPr="00B3630A">
        <w:t xml:space="preserve"> </w:t>
      </w:r>
      <w:r w:rsidRPr="00B3630A">
        <w:t>рынке ценных бумаг</w:t>
      </w:r>
      <w:r w:rsidR="00B3630A" w:rsidRPr="00B3630A">
        <w:t xml:space="preserve">, </w:t>
      </w:r>
      <w:r w:rsidRPr="00B3630A">
        <w:t>условия пролонгации</w:t>
      </w:r>
      <w:r w:rsidR="00B3630A" w:rsidRPr="00B3630A">
        <w:t xml:space="preserve"> </w:t>
      </w:r>
      <w:r w:rsidRPr="00B3630A">
        <w:t xml:space="preserve">кредитов и </w:t>
      </w:r>
      <w:r w:rsidR="00B3630A">
        <w:t>т.д.)</w:t>
      </w:r>
      <w:r w:rsidR="00B3630A" w:rsidRPr="00B3630A">
        <w:t>;</w:t>
      </w:r>
    </w:p>
    <w:p w:rsidR="00B3630A" w:rsidRDefault="00C92F43" w:rsidP="00B3630A">
      <w:pPr>
        <w:ind w:firstLine="709"/>
      </w:pPr>
      <w:r w:rsidRPr="00B3630A">
        <w:t>составить план погашения заемных средств и</w:t>
      </w:r>
      <w:r w:rsidR="00B3630A" w:rsidRPr="00B3630A">
        <w:t xml:space="preserve"> </w:t>
      </w:r>
      <w:r w:rsidRPr="00B3630A">
        <w:t>расчет</w:t>
      </w:r>
      <w:r w:rsidR="00B3630A" w:rsidRPr="00B3630A">
        <w:t xml:space="preserve"> </w:t>
      </w:r>
      <w:r w:rsidRPr="00B3630A">
        <w:t>процентной суммы с учетом особенностей налогообложения прибыли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Рассмотрим порядок выбора предприятием кредитной организации</w:t>
      </w:r>
      <w:r w:rsidR="00B3630A" w:rsidRPr="00B3630A">
        <w:t xml:space="preserve">. </w:t>
      </w:r>
      <w:r w:rsidRPr="00B3630A">
        <w:t>В 2008 году ОАО</w:t>
      </w:r>
      <w:r w:rsidR="00B3630A">
        <w:t xml:space="preserve"> "</w:t>
      </w:r>
      <w:r w:rsidRPr="00B3630A">
        <w:t>Хлебозавод №2</w:t>
      </w:r>
      <w:r w:rsidR="00B3630A">
        <w:t xml:space="preserve">" </w:t>
      </w:r>
      <w:r w:rsidRPr="00B3630A">
        <w:t>планирует привлечь в 2008 году долгосрочный кредит 2400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на капитальные вложения</w:t>
      </w:r>
      <w:r w:rsidR="00B3630A">
        <w:t xml:space="preserve"> (</w:t>
      </w:r>
      <w:r w:rsidRPr="00B3630A">
        <w:t>модернизацию производства</w:t>
      </w:r>
      <w:r w:rsidR="00B3630A" w:rsidRPr="00B3630A">
        <w:t>).</w:t>
      </w:r>
    </w:p>
    <w:p w:rsidR="00B3630A" w:rsidRDefault="00C92F43" w:rsidP="00B3630A">
      <w:pPr>
        <w:ind w:firstLine="709"/>
      </w:pPr>
      <w:r w:rsidRPr="00B3630A">
        <w:t>Банк</w:t>
      </w:r>
      <w:r w:rsidR="00B3630A">
        <w:t xml:space="preserve"> "</w:t>
      </w:r>
      <w:r w:rsidRPr="00B3630A">
        <w:t xml:space="preserve">Девон </w:t>
      </w:r>
      <w:r w:rsidR="00B3630A">
        <w:t>-</w:t>
      </w:r>
      <w:r w:rsidRPr="00B3630A">
        <w:t xml:space="preserve"> кредит</w:t>
      </w:r>
      <w:r w:rsidR="00B3630A">
        <w:t xml:space="preserve">" </w:t>
      </w:r>
      <w:r w:rsidRPr="00B3630A">
        <w:t>кредитует юридические лица на следующих условиях</w:t>
      </w:r>
      <w:r w:rsidR="00B3630A" w:rsidRPr="00B3630A">
        <w:t>:</w:t>
      </w:r>
    </w:p>
    <w:p w:rsidR="00B3630A" w:rsidRDefault="00C92F43" w:rsidP="00B3630A">
      <w:pPr>
        <w:ind w:firstLine="709"/>
      </w:pPr>
      <w:r w:rsidRPr="00B3630A">
        <w:t>1</w:t>
      </w:r>
      <w:r w:rsidR="00B3630A" w:rsidRPr="00B3630A">
        <w:t xml:space="preserve">) </w:t>
      </w:r>
      <w:r w:rsidRPr="00B3630A">
        <w:t xml:space="preserve">сумма кредита </w:t>
      </w:r>
      <w:r w:rsidR="00B3630A">
        <w:t>-</w:t>
      </w:r>
      <w:r w:rsidRPr="00B3630A">
        <w:t xml:space="preserve"> 2400 тыс</w:t>
      </w:r>
      <w:r w:rsidR="00B3630A" w:rsidRPr="00B3630A">
        <w:t xml:space="preserve">. </w:t>
      </w:r>
      <w:r w:rsidRPr="00B3630A">
        <w:t>руб</w:t>
      </w:r>
      <w:r w:rsidR="00B3630A">
        <w:t>.;</w:t>
      </w:r>
    </w:p>
    <w:p w:rsidR="00B3630A" w:rsidRDefault="00C92F43" w:rsidP="00B3630A">
      <w:pPr>
        <w:ind w:firstLine="709"/>
      </w:pPr>
      <w:r w:rsidRPr="00B3630A">
        <w:t>2</w:t>
      </w:r>
      <w:r w:rsidR="00B3630A" w:rsidRPr="00B3630A">
        <w:t xml:space="preserve">) </w:t>
      </w:r>
      <w:r w:rsidRPr="00B3630A">
        <w:t>процентная ставка</w:t>
      </w:r>
      <w:r w:rsidR="00B3630A" w:rsidRPr="00B3630A">
        <w:t xml:space="preserve"> - </w:t>
      </w:r>
      <w:r w:rsidRPr="00B3630A">
        <w:t>18</w:t>
      </w:r>
      <w:r w:rsidR="00B3630A" w:rsidRPr="00B3630A">
        <w:t>%</w:t>
      </w:r>
      <w:r w:rsidRPr="00B3630A">
        <w:t xml:space="preserve"> годовых</w:t>
      </w:r>
      <w:r w:rsidR="00B3630A" w:rsidRPr="00B3630A">
        <w:t>;</w:t>
      </w:r>
    </w:p>
    <w:p w:rsidR="00B3630A" w:rsidRDefault="00C92F43" w:rsidP="00B3630A">
      <w:pPr>
        <w:ind w:firstLine="709"/>
      </w:pPr>
      <w:r w:rsidRPr="00B3630A">
        <w:t>3</w:t>
      </w:r>
      <w:r w:rsidR="00B3630A" w:rsidRPr="00B3630A">
        <w:t xml:space="preserve">) </w:t>
      </w:r>
      <w:r w:rsidRPr="00B3630A">
        <w:t xml:space="preserve">срок кредита </w:t>
      </w:r>
      <w:r w:rsidR="00B3630A">
        <w:t>-</w:t>
      </w:r>
      <w:r w:rsidRPr="00B3630A">
        <w:t xml:space="preserve"> 24 мес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Комиссии</w:t>
      </w:r>
      <w:r w:rsidR="00B3630A" w:rsidRPr="00B3630A">
        <w:t>:</w:t>
      </w:r>
    </w:p>
    <w:p w:rsidR="00B3630A" w:rsidRDefault="00C92F43" w:rsidP="00B3630A">
      <w:pPr>
        <w:ind w:firstLine="709"/>
      </w:pPr>
      <w:r w:rsidRPr="00B3630A">
        <w:t>а</w:t>
      </w:r>
      <w:r w:rsidR="00B3630A" w:rsidRPr="00B3630A">
        <w:t xml:space="preserve">) </w:t>
      </w:r>
      <w:r w:rsidRPr="00B3630A">
        <w:t xml:space="preserve">за выдачу кредита </w:t>
      </w:r>
      <w:r w:rsidR="00B3630A">
        <w:t>-</w:t>
      </w:r>
      <w:r w:rsidRPr="00B3630A">
        <w:t xml:space="preserve"> 3</w:t>
      </w:r>
      <w:r w:rsidR="00B3630A" w:rsidRPr="00B3630A">
        <w:t>%</w:t>
      </w:r>
      <w:r w:rsidRPr="00B3630A">
        <w:t xml:space="preserve"> от суммы кредита, уплачивается равными частями при погашении задолженности согласно графику</w:t>
      </w:r>
      <w:r w:rsidR="00B3630A" w:rsidRPr="00B3630A">
        <w:t>;</w:t>
      </w:r>
    </w:p>
    <w:p w:rsidR="00B3630A" w:rsidRDefault="00C92F43" w:rsidP="00B3630A">
      <w:pPr>
        <w:ind w:firstLine="709"/>
      </w:pPr>
      <w:r w:rsidRPr="00B3630A">
        <w:t>б</w:t>
      </w:r>
      <w:r w:rsidR="00B3630A" w:rsidRPr="00B3630A">
        <w:t xml:space="preserve">) </w:t>
      </w:r>
      <w:r w:rsidRPr="00B3630A">
        <w:t xml:space="preserve">за ведение банковского счета </w:t>
      </w:r>
      <w:r w:rsidR="00B3630A">
        <w:t>-</w:t>
      </w:r>
      <w:r w:rsidRPr="00B3630A">
        <w:t xml:space="preserve"> 1,5</w:t>
      </w:r>
      <w:r w:rsidR="00B3630A" w:rsidRPr="00B3630A">
        <w:t>%</w:t>
      </w:r>
      <w:r w:rsidRPr="00B3630A">
        <w:t xml:space="preserve"> от суммы кредита, уплачивается равными частями при погашении задолженности согласно графику</w:t>
      </w:r>
      <w:r w:rsidR="00B3630A" w:rsidRPr="00B3630A">
        <w:t>;</w:t>
      </w:r>
    </w:p>
    <w:p w:rsidR="00B3630A" w:rsidRDefault="00C92F43" w:rsidP="00B3630A">
      <w:pPr>
        <w:ind w:firstLine="709"/>
      </w:pPr>
      <w:r w:rsidRPr="00B3630A">
        <w:t>в</w:t>
      </w:r>
      <w:r w:rsidR="00B3630A" w:rsidRPr="00B3630A">
        <w:t xml:space="preserve">) </w:t>
      </w:r>
      <w:r w:rsidRPr="00B3630A">
        <w:t xml:space="preserve">за ведение депозитного счета </w:t>
      </w:r>
      <w:r w:rsidR="00B3630A">
        <w:t>-</w:t>
      </w:r>
      <w:r w:rsidRPr="00B3630A">
        <w:t xml:space="preserve"> 100 руб</w:t>
      </w:r>
      <w:r w:rsidR="00B3630A" w:rsidRPr="00B3630A">
        <w:t xml:space="preserve">. </w:t>
      </w:r>
      <w:r w:rsidRPr="00B3630A">
        <w:t>в месяц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Составим план погашения кредита банка</w:t>
      </w:r>
      <w:r w:rsidR="00B3630A">
        <w:t xml:space="preserve"> "</w:t>
      </w:r>
      <w:r w:rsidRPr="00B3630A">
        <w:t xml:space="preserve">Девон </w:t>
      </w:r>
      <w:r w:rsidR="00B3630A">
        <w:t>-</w:t>
      </w:r>
      <w:r w:rsidRPr="00B3630A">
        <w:t xml:space="preserve"> кредит</w:t>
      </w:r>
      <w:r w:rsidR="00B3630A">
        <w:t xml:space="preserve">", </w:t>
      </w:r>
      <w:r w:rsidRPr="00B3630A">
        <w:t>расчеты по кредитованию</w:t>
      </w:r>
      <w:r w:rsidR="00B3630A">
        <w:t xml:space="preserve"> (</w:t>
      </w:r>
      <w:r w:rsidRPr="00B3630A">
        <w:t>простые проценты</w:t>
      </w:r>
      <w:r w:rsidR="00B3630A" w:rsidRPr="00B3630A">
        <w:t xml:space="preserve">) </w:t>
      </w:r>
      <w:r w:rsidRPr="00B3630A">
        <w:t xml:space="preserve">представим в таблице </w:t>
      </w:r>
      <w:r w:rsidR="00B3630A">
        <w:t>3.1.1</w:t>
      </w:r>
    </w:p>
    <w:p w:rsidR="00B3630A" w:rsidRDefault="00B3630A" w:rsidP="00B3630A">
      <w:pPr>
        <w:ind w:firstLine="709"/>
        <w:rPr>
          <w:b/>
          <w:bCs/>
        </w:rPr>
      </w:pPr>
    </w:p>
    <w:p w:rsidR="00C92F43" w:rsidRP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D72D42">
        <w:rPr>
          <w:b/>
          <w:bCs/>
        </w:rPr>
        <w:t>3.1.</w:t>
      </w:r>
      <w:r w:rsidRPr="00B3630A">
        <w:rPr>
          <w:b/>
          <w:bCs/>
        </w:rPr>
        <w:t>1</w:t>
      </w:r>
    </w:p>
    <w:p w:rsid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>План погашения кредита банка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 xml:space="preserve">Девон </w:t>
      </w:r>
      <w:r w:rsidR="00B3630A">
        <w:rPr>
          <w:b/>
          <w:bCs/>
        </w:rPr>
        <w:t>-</w:t>
      </w:r>
      <w:r w:rsidRPr="00B3630A">
        <w:rPr>
          <w:b/>
          <w:bCs/>
        </w:rPr>
        <w:t xml:space="preserve"> кредит</w:t>
      </w:r>
      <w:r w:rsidR="00B3630A">
        <w:rPr>
          <w:b/>
          <w:b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3324"/>
      </w:tblGrid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Значение показателя,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Сумма кредита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Процентная ставка,</w:t>
            </w:r>
            <w:r w:rsidR="00B3630A" w:rsidRPr="00B3630A">
              <w:t>%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18,0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Срок кредита, мес</w:t>
            </w:r>
            <w:r w:rsidR="00B3630A" w:rsidRPr="00B3630A">
              <w:t xml:space="preserve">. 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Сумма процентов за пользование кредитом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 × 0,18 × 2 = 864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Комиссия за выдачу кредита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 × 0,03 = 72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Комиссия за ведение банковского счета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 × 0,015 = 36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Комиссия за ведение депозитного счета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0,1 × 24 = 2,4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Стоимость кредита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 + 864 + 72 + 36 + 2,4 = 3374,4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Плата за кредит в среднем</w:t>
            </w:r>
            <w:r w:rsidR="00B3630A" w:rsidRPr="00B3630A">
              <w:t xml:space="preserve">: 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92F43" w:rsidRPr="00B3630A">
              <w:t>в месяц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3374,4</w:t>
            </w:r>
            <w:r w:rsidR="00B3630A" w:rsidRPr="00B3630A">
              <w:t xml:space="preserve">: </w:t>
            </w:r>
            <w:r w:rsidRPr="00B3630A">
              <w:t>24 = 140,6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B3630A" w:rsidP="00B3630A">
            <w:pPr>
              <w:pStyle w:val="afe"/>
            </w:pPr>
            <w:r w:rsidRPr="00B3630A">
              <w:t xml:space="preserve"> - </w:t>
            </w:r>
            <w:r w:rsidR="00C92F43" w:rsidRPr="00B3630A">
              <w:t>год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3374,4</w:t>
            </w:r>
            <w:r w:rsidR="00B3630A" w:rsidRPr="00B3630A">
              <w:t xml:space="preserve">: </w:t>
            </w:r>
            <w:r w:rsidRPr="00B3630A">
              <w:t>2 = 1687,2</w:t>
            </w:r>
          </w:p>
        </w:tc>
      </w:tr>
      <w:tr w:rsidR="00C92F43" w:rsidRPr="00B3630A" w:rsidTr="0054281A">
        <w:trPr>
          <w:jc w:val="center"/>
        </w:trPr>
        <w:tc>
          <w:tcPr>
            <w:tcW w:w="509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Эффективная ставка,</w:t>
            </w:r>
            <w:r w:rsidR="00B3630A" w:rsidRPr="00B3630A">
              <w:t>%</w:t>
            </w:r>
          </w:p>
        </w:tc>
        <w:tc>
          <w:tcPr>
            <w:tcW w:w="3324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20,3</w:t>
            </w:r>
          </w:p>
        </w:tc>
      </w:tr>
    </w:tbl>
    <w:p w:rsidR="00C92F43" w:rsidRPr="00B3630A" w:rsidRDefault="00C92F43" w:rsidP="00B3630A">
      <w:pPr>
        <w:ind w:firstLine="709"/>
      </w:pPr>
    </w:p>
    <w:p w:rsidR="00B3630A" w:rsidRDefault="00C92F43" w:rsidP="00B3630A">
      <w:pPr>
        <w:ind w:firstLine="709"/>
      </w:pPr>
      <w:r w:rsidRPr="00B3630A">
        <w:t>Банк</w:t>
      </w:r>
      <w:r w:rsidR="00B3630A">
        <w:t xml:space="preserve"> "</w:t>
      </w:r>
      <w:r w:rsidRPr="00B3630A">
        <w:t>Стратегия</w:t>
      </w:r>
      <w:r w:rsidR="00B3630A">
        <w:t xml:space="preserve">" </w:t>
      </w:r>
      <w:r w:rsidRPr="00B3630A">
        <w:t>предлагает кредит юридическим лицам на следующих условиях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C92F43" w:rsidRPr="00B3630A">
        <w:t xml:space="preserve">сумма кредита </w:t>
      </w:r>
      <w:r>
        <w:t>-</w:t>
      </w:r>
      <w:r w:rsidR="00C92F43" w:rsidRPr="00B3630A">
        <w:t xml:space="preserve"> 2400 тыс</w:t>
      </w:r>
      <w:r w:rsidRPr="00B3630A">
        <w:t xml:space="preserve">. </w:t>
      </w:r>
      <w:r w:rsidR="00C92F43" w:rsidRPr="00B3630A">
        <w:t>руб</w:t>
      </w:r>
      <w:r>
        <w:t>.;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C92F43" w:rsidRPr="00B3630A">
        <w:t xml:space="preserve">процентная ставка </w:t>
      </w:r>
      <w:r>
        <w:t>-</w:t>
      </w:r>
      <w:r w:rsidR="00C92F43" w:rsidRPr="00B3630A">
        <w:t xml:space="preserve"> 3,5</w:t>
      </w:r>
      <w:r w:rsidRPr="00B3630A">
        <w:t>%</w:t>
      </w:r>
      <w:r w:rsidR="00C92F43" w:rsidRPr="00B3630A">
        <w:t xml:space="preserve"> в месяц от суммы остатка кредита</w:t>
      </w:r>
      <w:r>
        <w:t xml:space="preserve"> (</w:t>
      </w:r>
      <w:r w:rsidR="00C92F43" w:rsidRPr="00B3630A">
        <w:t>проценты сложные</w:t>
      </w:r>
      <w:r w:rsidRPr="00B3630A">
        <w:t>)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C92F43" w:rsidRPr="00B3630A">
        <w:t xml:space="preserve">срок кредита </w:t>
      </w:r>
      <w:r>
        <w:t>-</w:t>
      </w:r>
      <w:r w:rsidR="00C92F43" w:rsidRPr="00B3630A">
        <w:t xml:space="preserve"> 24 мес</w:t>
      </w:r>
      <w:r w:rsidRPr="00B3630A">
        <w:t>.</w:t>
      </w:r>
    </w:p>
    <w:p w:rsidR="00C92F43" w:rsidRPr="00B3630A" w:rsidRDefault="00B3630A" w:rsidP="00B3630A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C92F43" w:rsidRPr="00B3630A">
        <w:rPr>
          <w:b/>
          <w:bCs/>
        </w:rPr>
        <w:t xml:space="preserve">Таблица </w:t>
      </w:r>
      <w:r w:rsidR="00D72D42">
        <w:rPr>
          <w:b/>
          <w:bCs/>
        </w:rPr>
        <w:t>3.1.</w:t>
      </w:r>
      <w:r w:rsidR="00C92F43" w:rsidRPr="00B3630A">
        <w:rPr>
          <w:b/>
          <w:bCs/>
        </w:rPr>
        <w:t>2</w:t>
      </w:r>
    </w:p>
    <w:p w:rsid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>План погашения кредита банка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Стратегия</w:t>
      </w:r>
      <w:r w:rsidR="00B3630A">
        <w:rPr>
          <w:b/>
          <w:bCs/>
        </w:rPr>
        <w:t>"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487"/>
        <w:gridCol w:w="1414"/>
        <w:gridCol w:w="1928"/>
        <w:gridCol w:w="1511"/>
        <w:gridCol w:w="1388"/>
      </w:tblGrid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Месяц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Сумма основного платежа,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731" w:type="dxa"/>
            <w:shd w:val="clear" w:color="auto" w:fill="auto"/>
          </w:tcPr>
          <w:p w:rsidR="00B3630A" w:rsidRPr="00B3630A" w:rsidRDefault="00C92F43" w:rsidP="00B3630A">
            <w:pPr>
              <w:pStyle w:val="afe"/>
            </w:pPr>
            <w:r w:rsidRPr="00B3630A">
              <w:t>Сумма остатка,</w:t>
            </w:r>
          </w:p>
          <w:p w:rsidR="00C92F43" w:rsidRPr="00B3630A" w:rsidRDefault="00C92F43" w:rsidP="00B3630A">
            <w:pPr>
              <w:pStyle w:val="afe"/>
            </w:pPr>
            <w:r w:rsidRPr="00B3630A">
              <w:t>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Процентная</w:t>
            </w:r>
          </w:p>
          <w:p w:rsidR="00C92F43" w:rsidRPr="00B3630A" w:rsidRDefault="00C92F43" w:rsidP="00B3630A">
            <w:pPr>
              <w:pStyle w:val="afe"/>
            </w:pPr>
            <w:r w:rsidRPr="00B3630A">
              <w:t>ставка,</w:t>
            </w:r>
            <w:r w:rsidR="00B3630A" w:rsidRPr="00B3630A">
              <w:t>%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Сумма процентов,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731" w:type="dxa"/>
            <w:shd w:val="clear" w:color="auto" w:fill="auto"/>
          </w:tcPr>
          <w:p w:rsidR="00B3630A" w:rsidRDefault="00C92F43" w:rsidP="00B3630A">
            <w:pPr>
              <w:pStyle w:val="afe"/>
            </w:pPr>
            <w:r w:rsidRPr="00B3630A">
              <w:t>Сумма к уплате,</w:t>
            </w:r>
          </w:p>
          <w:p w:rsidR="00C92F43" w:rsidRPr="00B3630A" w:rsidRDefault="00C92F43" w:rsidP="00B3630A">
            <w:pPr>
              <w:pStyle w:val="afe"/>
            </w:pPr>
            <w:r w:rsidRPr="00B3630A">
              <w:t>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84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184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2300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180,5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2200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77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177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2100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173,5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170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6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1900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66,5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166,5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1800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63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163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1700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59,5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159,5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9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1600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56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156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1500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52,5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152,5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11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1400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49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149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1300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45,5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145,5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13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42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142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14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1100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38,5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138,5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135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16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900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31,5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131,5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17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28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128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18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124,5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19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600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21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121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17,5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117,5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21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14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114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22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110,5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23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107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</w:t>
            </w: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103,5</w:t>
            </w:r>
          </w:p>
        </w:tc>
      </w:tr>
      <w:tr w:rsidR="00C92F43" w:rsidRPr="00B3630A" w:rsidTr="0054281A">
        <w:trPr>
          <w:jc w:val="center"/>
        </w:trPr>
        <w:tc>
          <w:tcPr>
            <w:tcW w:w="1702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Итого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</w:p>
        </w:tc>
        <w:tc>
          <w:tcPr>
            <w:tcW w:w="2357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1050</w:t>
            </w:r>
          </w:p>
        </w:tc>
        <w:tc>
          <w:tcPr>
            <w:tcW w:w="1731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3450</w:t>
            </w:r>
          </w:p>
        </w:tc>
      </w:tr>
    </w:tbl>
    <w:p w:rsidR="00C92F43" w:rsidRPr="00B3630A" w:rsidRDefault="00C92F43" w:rsidP="00B3630A">
      <w:pPr>
        <w:ind w:firstLine="709"/>
      </w:pPr>
    </w:p>
    <w:p w:rsidR="00C92F43" w:rsidRP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D72D42">
        <w:rPr>
          <w:b/>
          <w:bCs/>
        </w:rPr>
        <w:t>3.1.</w:t>
      </w:r>
      <w:r w:rsidRPr="00B3630A">
        <w:rPr>
          <w:b/>
          <w:bCs/>
        </w:rPr>
        <w:t>3</w:t>
      </w:r>
    </w:p>
    <w:p w:rsidR="00C92F43" w:rsidRP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>Сравнительная характеристика источников кредитования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706"/>
        <w:gridCol w:w="3056"/>
      </w:tblGrid>
      <w:tr w:rsidR="00C92F43" w:rsidRPr="00B3630A" w:rsidTr="0054281A">
        <w:trPr>
          <w:jc w:val="center"/>
        </w:trPr>
        <w:tc>
          <w:tcPr>
            <w:tcW w:w="31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270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Банк</w:t>
            </w:r>
            <w:r w:rsidR="00B3630A">
              <w:t xml:space="preserve"> "</w:t>
            </w:r>
            <w:r w:rsidRPr="00B3630A">
              <w:t xml:space="preserve">Девон </w:t>
            </w:r>
            <w:r w:rsidR="00B3630A">
              <w:t>-</w:t>
            </w:r>
            <w:r w:rsidRPr="00B3630A">
              <w:t xml:space="preserve"> кредит</w:t>
            </w:r>
            <w:r w:rsidR="00B3630A">
              <w:t>"</w:t>
            </w:r>
          </w:p>
        </w:tc>
        <w:tc>
          <w:tcPr>
            <w:tcW w:w="305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Банк</w:t>
            </w:r>
            <w:r w:rsidR="00B3630A">
              <w:t xml:space="preserve"> "</w:t>
            </w:r>
            <w:r w:rsidRPr="00B3630A">
              <w:t>Стратегия</w:t>
            </w:r>
            <w:r w:rsidR="00B3630A">
              <w:t>"</w:t>
            </w:r>
          </w:p>
        </w:tc>
      </w:tr>
      <w:tr w:rsidR="00C92F43" w:rsidRPr="00B3630A" w:rsidTr="0054281A">
        <w:trPr>
          <w:jc w:val="center"/>
        </w:trPr>
        <w:tc>
          <w:tcPr>
            <w:tcW w:w="31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Сумма кредита,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270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</w:t>
            </w:r>
          </w:p>
        </w:tc>
        <w:tc>
          <w:tcPr>
            <w:tcW w:w="305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2400</w:t>
            </w:r>
          </w:p>
        </w:tc>
      </w:tr>
      <w:tr w:rsidR="00C92F43" w:rsidRPr="00B3630A" w:rsidTr="0054281A">
        <w:trPr>
          <w:jc w:val="center"/>
        </w:trPr>
        <w:tc>
          <w:tcPr>
            <w:tcW w:w="31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Процентная ставка,</w:t>
            </w:r>
            <w:r w:rsidR="00B3630A" w:rsidRPr="00B3630A">
              <w:t>%</w:t>
            </w:r>
          </w:p>
        </w:tc>
        <w:tc>
          <w:tcPr>
            <w:tcW w:w="2706" w:type="dxa"/>
            <w:shd w:val="clear" w:color="auto" w:fill="auto"/>
          </w:tcPr>
          <w:p w:rsidR="00B3630A" w:rsidRDefault="00C92F43" w:rsidP="00B3630A">
            <w:pPr>
              <w:pStyle w:val="afe"/>
            </w:pPr>
            <w:r w:rsidRPr="00B3630A">
              <w:t>18,0 годовых</w:t>
            </w:r>
          </w:p>
          <w:p w:rsidR="00C92F43" w:rsidRPr="00B3630A" w:rsidRDefault="00B3630A" w:rsidP="00B3630A">
            <w:pPr>
              <w:pStyle w:val="afe"/>
            </w:pPr>
            <w:r>
              <w:t>(</w:t>
            </w:r>
            <w:r w:rsidR="00C92F43" w:rsidRPr="00B3630A">
              <w:t>простые проценты</w:t>
            </w:r>
            <w:r w:rsidRPr="00B3630A">
              <w:t xml:space="preserve">) </w:t>
            </w:r>
          </w:p>
        </w:tc>
        <w:tc>
          <w:tcPr>
            <w:tcW w:w="305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3,5 от остатка займа</w:t>
            </w:r>
            <w:r w:rsidR="00B3630A">
              <w:t xml:space="preserve"> (</w:t>
            </w:r>
            <w:r w:rsidRPr="00B3630A">
              <w:t>сложные проценты</w:t>
            </w:r>
            <w:r w:rsidR="00B3630A" w:rsidRPr="00B3630A">
              <w:t xml:space="preserve">) </w:t>
            </w:r>
          </w:p>
        </w:tc>
      </w:tr>
      <w:tr w:rsidR="00C92F43" w:rsidRPr="00B3630A" w:rsidTr="0054281A">
        <w:trPr>
          <w:jc w:val="center"/>
        </w:trPr>
        <w:tc>
          <w:tcPr>
            <w:tcW w:w="31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Сумма кредита,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270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3374,4</w:t>
            </w:r>
          </w:p>
        </w:tc>
        <w:tc>
          <w:tcPr>
            <w:tcW w:w="305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3450</w:t>
            </w:r>
          </w:p>
        </w:tc>
      </w:tr>
      <w:tr w:rsidR="00C92F43" w:rsidRPr="00B3630A" w:rsidTr="0054281A">
        <w:trPr>
          <w:jc w:val="center"/>
        </w:trPr>
        <w:tc>
          <w:tcPr>
            <w:tcW w:w="31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Эффективная ставка,</w:t>
            </w:r>
            <w:r w:rsidR="00B3630A" w:rsidRPr="00B3630A">
              <w:t>%</w:t>
            </w:r>
          </w:p>
        </w:tc>
        <w:tc>
          <w:tcPr>
            <w:tcW w:w="270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20,3</w:t>
            </w:r>
          </w:p>
        </w:tc>
        <w:tc>
          <w:tcPr>
            <w:tcW w:w="3056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21,875</w:t>
            </w:r>
          </w:p>
        </w:tc>
      </w:tr>
    </w:tbl>
    <w:p w:rsidR="00B3630A" w:rsidRDefault="00B3630A" w:rsidP="00B3630A">
      <w:pPr>
        <w:ind w:firstLine="709"/>
      </w:pPr>
    </w:p>
    <w:p w:rsidR="00B3630A" w:rsidRDefault="00C92F43" w:rsidP="00B3630A">
      <w:pPr>
        <w:ind w:firstLine="709"/>
      </w:pPr>
      <w:r w:rsidRPr="00B3630A">
        <w:t>Расчеты показали, что при осуществлении кредитной политики целесообразнее брать кредит в банке</w:t>
      </w:r>
      <w:r w:rsidR="00B3630A">
        <w:t xml:space="preserve"> "</w:t>
      </w:r>
      <w:r w:rsidRPr="00B3630A">
        <w:t xml:space="preserve">Девон </w:t>
      </w:r>
      <w:r w:rsidR="00B3630A">
        <w:t>-</w:t>
      </w:r>
      <w:r w:rsidRPr="00B3630A">
        <w:t xml:space="preserve"> кредит</w:t>
      </w:r>
      <w:r w:rsidR="00B3630A">
        <w:t>".</w:t>
      </w:r>
    </w:p>
    <w:p w:rsidR="00B3630A" w:rsidRDefault="00C92F43" w:rsidP="00B3630A">
      <w:pPr>
        <w:ind w:firstLine="709"/>
      </w:pPr>
      <w:r w:rsidRPr="00B3630A">
        <w:t>Проблемами, решение которых обуславливает необходимость выработки дивидендной политики, являются следующие</w:t>
      </w:r>
      <w:r w:rsidR="00B3630A" w:rsidRPr="00B3630A">
        <w:t>:</w:t>
      </w:r>
    </w:p>
    <w:p w:rsidR="00B3630A" w:rsidRDefault="00C92F43" w:rsidP="00B3630A">
      <w:pPr>
        <w:ind w:firstLine="709"/>
      </w:pPr>
      <w:r w:rsidRPr="00B3630A">
        <w:t>с одной</w:t>
      </w:r>
      <w:r w:rsidR="00B3630A" w:rsidRPr="00B3630A">
        <w:t xml:space="preserve"> </w:t>
      </w:r>
      <w:r w:rsidRPr="00B3630A">
        <w:t>стороны</w:t>
      </w:r>
      <w:r w:rsidR="00B3630A" w:rsidRPr="00B3630A">
        <w:t xml:space="preserve">, </w:t>
      </w:r>
      <w:r w:rsidRPr="00B3630A">
        <w:t>выплата дивидендов должна обеспечить защиту интересов собственника и создать предпосылки</w:t>
      </w:r>
      <w:r w:rsidR="00B3630A" w:rsidRPr="00B3630A">
        <w:t xml:space="preserve"> </w:t>
      </w:r>
      <w:r w:rsidRPr="00B3630A">
        <w:t>для</w:t>
      </w:r>
      <w:r w:rsidR="00B3630A" w:rsidRPr="00B3630A">
        <w:t xml:space="preserve"> </w:t>
      </w:r>
      <w:r w:rsidRPr="00B3630A">
        <w:t>роста</w:t>
      </w:r>
      <w:r w:rsidR="00B3630A" w:rsidRPr="00B3630A">
        <w:t xml:space="preserve"> </w:t>
      </w:r>
      <w:r w:rsidRPr="00B3630A">
        <w:t>курсовой цены акций, и в этом смысле их максимизация является положительной тенденцией</w:t>
      </w:r>
      <w:r w:rsidR="00B3630A" w:rsidRPr="00B3630A">
        <w:t>;</w:t>
      </w:r>
    </w:p>
    <w:p w:rsidR="00B3630A" w:rsidRDefault="00C92F43" w:rsidP="00B3630A">
      <w:pPr>
        <w:ind w:firstLine="709"/>
      </w:pPr>
      <w:r w:rsidRPr="00B3630A">
        <w:t>с другой</w:t>
      </w:r>
      <w:r w:rsidR="00B3630A" w:rsidRPr="00B3630A">
        <w:t xml:space="preserve"> </w:t>
      </w:r>
      <w:r w:rsidRPr="00B3630A">
        <w:t>стороны</w:t>
      </w:r>
      <w:r w:rsidR="00B3630A" w:rsidRPr="00B3630A">
        <w:t xml:space="preserve">, </w:t>
      </w:r>
      <w:r w:rsidRPr="00B3630A">
        <w:t>максимизация</w:t>
      </w:r>
      <w:r w:rsidR="00B3630A" w:rsidRPr="00B3630A">
        <w:t xml:space="preserve"> </w:t>
      </w:r>
      <w:r w:rsidRPr="00B3630A">
        <w:t>выплаты дивидендов сокращает долю прибыли, реинвестируемой в развитие производства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 xml:space="preserve">В таблице </w:t>
      </w:r>
      <w:r w:rsidR="00D72D42">
        <w:t>3.1.</w:t>
      </w:r>
      <w:r w:rsidRPr="00B3630A">
        <w:t>4 даны характеристики существующих методик дивидендных выплат</w:t>
      </w:r>
      <w:r w:rsidR="00B3630A" w:rsidRPr="00B3630A">
        <w:t>.</w:t>
      </w:r>
    </w:p>
    <w:p w:rsidR="00B3630A" w:rsidRDefault="00B3630A" w:rsidP="00B3630A">
      <w:pPr>
        <w:ind w:firstLine="709"/>
        <w:rPr>
          <w:b/>
          <w:bCs/>
        </w:rPr>
      </w:pPr>
    </w:p>
    <w:p w:rsidR="00C92F43" w:rsidRP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D72D42">
        <w:rPr>
          <w:b/>
          <w:bCs/>
        </w:rPr>
        <w:t>3.1.</w:t>
      </w:r>
      <w:r w:rsidRPr="00B3630A">
        <w:rPr>
          <w:b/>
          <w:bCs/>
        </w:rPr>
        <w:t>4</w:t>
      </w:r>
    </w:p>
    <w:p w:rsidR="00C92F43" w:rsidRP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>Характеристики методик дивидендных выплат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2469"/>
        <w:gridCol w:w="3219"/>
        <w:gridCol w:w="1838"/>
      </w:tblGrid>
      <w:tr w:rsidR="00C92F43" w:rsidRPr="00B3630A" w:rsidTr="0054281A">
        <w:trPr>
          <w:trHeight w:val="519"/>
          <w:jc w:val="center"/>
        </w:trPr>
        <w:tc>
          <w:tcPr>
            <w:tcW w:w="165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Название</w:t>
            </w:r>
            <w:r w:rsidR="00B3630A" w:rsidRPr="00B3630A">
              <w:t xml:space="preserve"> </w:t>
            </w:r>
            <w:r w:rsidRPr="00B3630A">
              <w:t>методики</w:t>
            </w:r>
          </w:p>
        </w:tc>
        <w:tc>
          <w:tcPr>
            <w:tcW w:w="2469" w:type="dxa"/>
            <w:shd w:val="clear" w:color="auto" w:fill="auto"/>
          </w:tcPr>
          <w:p w:rsidR="00C92F43" w:rsidRPr="00B3630A" w:rsidRDefault="00C92F43" w:rsidP="00DB13AD">
            <w:pPr>
              <w:pStyle w:val="afe"/>
            </w:pPr>
            <w:r w:rsidRPr="00B3630A">
              <w:t>Основной</w:t>
            </w:r>
            <w:r w:rsidR="00B3630A" w:rsidRPr="00B3630A">
              <w:t xml:space="preserve"> </w:t>
            </w:r>
            <w:r w:rsidRPr="00B3630A">
              <w:t>принцип</w:t>
            </w:r>
          </w:p>
        </w:tc>
        <w:tc>
          <w:tcPr>
            <w:tcW w:w="321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Преимущества методики</w:t>
            </w:r>
          </w:p>
        </w:tc>
        <w:tc>
          <w:tcPr>
            <w:tcW w:w="1838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Недостатки методики</w:t>
            </w:r>
            <w:r w:rsidR="00B3630A">
              <w:t xml:space="preserve"> </w:t>
            </w:r>
          </w:p>
        </w:tc>
      </w:tr>
      <w:tr w:rsidR="0030245A" w:rsidRPr="00B3630A" w:rsidTr="0054281A">
        <w:trPr>
          <w:jc w:val="center"/>
        </w:trPr>
        <w:tc>
          <w:tcPr>
            <w:tcW w:w="1659" w:type="dxa"/>
            <w:shd w:val="clear" w:color="auto" w:fill="auto"/>
          </w:tcPr>
          <w:p w:rsidR="0030245A" w:rsidRPr="00B3630A" w:rsidRDefault="0030245A" w:rsidP="00B3630A">
            <w:pPr>
              <w:pStyle w:val="afe"/>
            </w:pPr>
            <w:r w:rsidRPr="00B3630A">
              <w:t>1</w:t>
            </w:r>
          </w:p>
        </w:tc>
        <w:tc>
          <w:tcPr>
            <w:tcW w:w="2469" w:type="dxa"/>
            <w:shd w:val="clear" w:color="auto" w:fill="auto"/>
          </w:tcPr>
          <w:p w:rsidR="0030245A" w:rsidRPr="00B3630A" w:rsidRDefault="0030245A" w:rsidP="00B3630A">
            <w:pPr>
              <w:pStyle w:val="afe"/>
            </w:pPr>
            <w:r w:rsidRPr="00B3630A">
              <w:t>2</w:t>
            </w:r>
          </w:p>
        </w:tc>
        <w:tc>
          <w:tcPr>
            <w:tcW w:w="3219" w:type="dxa"/>
            <w:shd w:val="clear" w:color="auto" w:fill="auto"/>
          </w:tcPr>
          <w:p w:rsidR="0030245A" w:rsidRPr="00B3630A" w:rsidRDefault="0030245A" w:rsidP="00B3630A">
            <w:pPr>
              <w:pStyle w:val="afe"/>
            </w:pPr>
            <w:r w:rsidRPr="00B3630A">
              <w:t>3</w:t>
            </w:r>
          </w:p>
        </w:tc>
        <w:tc>
          <w:tcPr>
            <w:tcW w:w="1838" w:type="dxa"/>
            <w:shd w:val="clear" w:color="auto" w:fill="auto"/>
          </w:tcPr>
          <w:p w:rsidR="0030245A" w:rsidRPr="00B3630A" w:rsidRDefault="0030245A" w:rsidP="00B3630A">
            <w:pPr>
              <w:pStyle w:val="afe"/>
            </w:pPr>
            <w:r w:rsidRPr="00B3630A">
              <w:t>4</w:t>
            </w:r>
          </w:p>
        </w:tc>
      </w:tr>
      <w:tr w:rsidR="00C92F43" w:rsidRPr="00B3630A" w:rsidTr="0054281A">
        <w:trPr>
          <w:jc w:val="center"/>
        </w:trPr>
        <w:tc>
          <w:tcPr>
            <w:tcW w:w="165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</w:t>
            </w:r>
            <w:r w:rsidR="00B3630A" w:rsidRPr="00B3630A">
              <w:t xml:space="preserve">. </w:t>
            </w:r>
            <w:r w:rsidRPr="00B3630A">
              <w:t>Методика</w:t>
            </w:r>
            <w:r w:rsidR="00B3630A" w:rsidRPr="00B3630A">
              <w:t xml:space="preserve"> </w:t>
            </w:r>
            <w:r w:rsidRPr="00B3630A">
              <w:t>постоянного</w:t>
            </w:r>
            <w:r w:rsidR="00B3630A" w:rsidRPr="00B3630A">
              <w:t xml:space="preserve"> </w:t>
            </w:r>
            <w:r w:rsidRPr="00B3630A">
              <w:t>процентного</w:t>
            </w:r>
            <w:r w:rsidR="00B3630A" w:rsidRPr="00B3630A">
              <w:t xml:space="preserve"> </w:t>
            </w:r>
            <w:r w:rsidR="00D72D42">
              <w:t>распределе</w:t>
            </w:r>
            <w:r w:rsidRPr="00B3630A">
              <w:t>ния прибыли</w:t>
            </w:r>
          </w:p>
        </w:tc>
        <w:tc>
          <w:tcPr>
            <w:tcW w:w="2469" w:type="dxa"/>
            <w:shd w:val="clear" w:color="auto" w:fill="auto"/>
          </w:tcPr>
          <w:p w:rsidR="00C92F43" w:rsidRPr="00B3630A" w:rsidRDefault="00D72D42" w:rsidP="00B3630A">
            <w:pPr>
              <w:pStyle w:val="afe"/>
            </w:pPr>
            <w:r>
              <w:t>Соблюдение постоян</w:t>
            </w:r>
            <w:r w:rsidR="00C92F43" w:rsidRPr="00B3630A">
              <w:t>ства показателя</w:t>
            </w:r>
            <w:r w:rsidR="00B3630A">
              <w:t xml:space="preserve"> "</w:t>
            </w:r>
            <w:r>
              <w:t>диви</w:t>
            </w:r>
            <w:r w:rsidR="00C92F43" w:rsidRPr="00B3630A">
              <w:t>дендного выхода</w:t>
            </w:r>
            <w:r w:rsidR="00B3630A">
              <w:t>"</w:t>
            </w:r>
          </w:p>
        </w:tc>
        <w:tc>
          <w:tcPr>
            <w:tcW w:w="321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Простота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1838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Снижение диви-денда на акцию</w:t>
            </w:r>
            <w:r w:rsidR="00B3630A">
              <w:t xml:space="preserve"> (</w:t>
            </w:r>
            <w:r w:rsidRPr="00B3630A">
              <w:t>при</w:t>
            </w:r>
            <w:r w:rsidR="00B3630A" w:rsidRPr="00B3630A">
              <w:t xml:space="preserve"> </w:t>
            </w:r>
            <w:r w:rsidR="00D72D42">
              <w:t>уменьше</w:t>
            </w:r>
            <w:r w:rsidRPr="00B3630A">
              <w:t>нии</w:t>
            </w:r>
            <w:r w:rsidR="00B3630A" w:rsidRPr="00B3630A">
              <w:t xml:space="preserve"> </w:t>
            </w:r>
            <w:r w:rsidRPr="00B3630A">
              <w:t>чистой при-были</w:t>
            </w:r>
            <w:r w:rsidR="00B3630A" w:rsidRPr="00B3630A">
              <w:t xml:space="preserve">) </w:t>
            </w:r>
          </w:p>
        </w:tc>
      </w:tr>
      <w:tr w:rsidR="00C92F43" w:rsidRPr="00B3630A" w:rsidTr="0054281A">
        <w:trPr>
          <w:trHeight w:val="2126"/>
          <w:jc w:val="center"/>
        </w:trPr>
        <w:tc>
          <w:tcPr>
            <w:tcW w:w="165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</w:t>
            </w:r>
            <w:r w:rsidR="00B3630A" w:rsidRPr="00B3630A">
              <w:t xml:space="preserve">. </w:t>
            </w:r>
            <w:r w:rsidRPr="00B3630A">
              <w:t>Мет</w:t>
            </w:r>
            <w:r w:rsidR="00D72D42">
              <w:t>одика фиксирован</w:t>
            </w:r>
            <w:r w:rsidRPr="00B3630A">
              <w:t>ных</w:t>
            </w:r>
            <w:r w:rsidR="00B3630A" w:rsidRPr="00B3630A">
              <w:t xml:space="preserve"> </w:t>
            </w:r>
            <w:r w:rsidRPr="00B3630A">
              <w:t>дивидендных выплат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2469" w:type="dxa"/>
            <w:shd w:val="clear" w:color="auto" w:fill="auto"/>
          </w:tcPr>
          <w:p w:rsidR="00C92F43" w:rsidRPr="00B3630A" w:rsidRDefault="00D72D42" w:rsidP="00B3630A">
            <w:pPr>
              <w:pStyle w:val="afe"/>
            </w:pPr>
            <w:r>
              <w:t>Соблюдение постоян</w:t>
            </w:r>
            <w:r w:rsidR="00C92F43" w:rsidRPr="00B3630A">
              <w:t>ства суммы дивиденда на акцию в течение длительного периода вне зависимости от динамики курса акций</w:t>
            </w:r>
            <w:r w:rsidR="00B3630A" w:rsidRPr="00B3630A">
              <w:t xml:space="preserve">. </w:t>
            </w:r>
            <w:r w:rsidR="00C92F43" w:rsidRPr="00B3630A">
              <w:t>Регулярность дивидендных выплат</w:t>
            </w:r>
          </w:p>
        </w:tc>
        <w:tc>
          <w:tcPr>
            <w:tcW w:w="321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</w:t>
            </w:r>
            <w:r w:rsidR="00B3630A" w:rsidRPr="00B3630A">
              <w:t xml:space="preserve">. </w:t>
            </w:r>
            <w:r w:rsidRPr="00B3630A">
              <w:t>Простота</w:t>
            </w:r>
          </w:p>
          <w:p w:rsidR="00C92F43" w:rsidRPr="00B3630A" w:rsidRDefault="00C92F43" w:rsidP="00B3630A">
            <w:pPr>
              <w:pStyle w:val="afe"/>
            </w:pPr>
            <w:r w:rsidRPr="00B3630A">
              <w:t>2</w:t>
            </w:r>
            <w:r w:rsidR="00B3630A" w:rsidRPr="00B3630A">
              <w:t xml:space="preserve">. </w:t>
            </w:r>
            <w:r w:rsidRPr="00B3630A">
              <w:t>Сглаживание колебаний курсовой стоимости</w:t>
            </w:r>
            <w:r w:rsidR="00B3630A" w:rsidRPr="00B3630A">
              <w:t xml:space="preserve"> </w:t>
            </w:r>
            <w:r w:rsidRPr="00B3630A">
              <w:t>акций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1838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Если прибыль сильно снижает-ся, выплата фик-сированных ди-видендов подры-вает</w:t>
            </w:r>
            <w:r w:rsidR="00B3630A" w:rsidRPr="00B3630A">
              <w:t xml:space="preserve"> </w:t>
            </w:r>
            <w:r w:rsidR="00D72D42">
              <w:t>ликвидность предпри</w:t>
            </w:r>
            <w:r w:rsidRPr="00B3630A">
              <w:t>ятия</w:t>
            </w:r>
          </w:p>
          <w:p w:rsidR="00C92F43" w:rsidRPr="00B3630A" w:rsidRDefault="00C92F43" w:rsidP="00B3630A">
            <w:pPr>
              <w:pStyle w:val="afe"/>
            </w:pPr>
          </w:p>
        </w:tc>
      </w:tr>
      <w:tr w:rsidR="00C92F43" w:rsidRPr="00B3630A" w:rsidTr="0054281A">
        <w:trPr>
          <w:jc w:val="center"/>
        </w:trPr>
        <w:tc>
          <w:tcPr>
            <w:tcW w:w="165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</w:t>
            </w:r>
            <w:r w:rsidR="00B3630A" w:rsidRPr="00B3630A">
              <w:t xml:space="preserve">. </w:t>
            </w:r>
            <w:r w:rsidRPr="00B3630A">
              <w:t>Методика выплаты гарантиро-ванного минимума и</w:t>
            </w:r>
            <w:r w:rsidR="00B3630A">
              <w:t xml:space="preserve"> "</w:t>
            </w:r>
            <w:r w:rsidRPr="00B3630A">
              <w:t>Экстра</w:t>
            </w:r>
            <w:r w:rsidR="00B3630A">
              <w:t>" -</w:t>
            </w:r>
            <w:r w:rsidRPr="00B3630A">
              <w:t xml:space="preserve"> дивидендов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2469" w:type="dxa"/>
            <w:shd w:val="clear" w:color="auto" w:fill="auto"/>
          </w:tcPr>
          <w:p w:rsidR="00B3630A" w:rsidRDefault="00C92F43" w:rsidP="00B3630A">
            <w:pPr>
              <w:pStyle w:val="afe"/>
            </w:pPr>
            <w:r w:rsidRPr="00B3630A">
              <w:t>1</w:t>
            </w:r>
            <w:r w:rsidR="00B3630A" w:rsidRPr="00B3630A">
              <w:t xml:space="preserve">. </w:t>
            </w:r>
            <w:r w:rsidRPr="00B3630A">
              <w:t>Соблюдение посто-янства регулярных выплат фиксированных сумм дивиденда</w:t>
            </w:r>
            <w:r w:rsidR="00B3630A" w:rsidRPr="00B3630A">
              <w:t>.</w:t>
            </w:r>
          </w:p>
          <w:p w:rsidR="00C92F43" w:rsidRPr="00B3630A" w:rsidRDefault="00C92F43" w:rsidP="00B3630A">
            <w:pPr>
              <w:pStyle w:val="afe"/>
            </w:pPr>
            <w:r w:rsidRPr="00B3630A">
              <w:t>2</w:t>
            </w:r>
            <w:r w:rsidR="00B3630A" w:rsidRPr="00B3630A">
              <w:t xml:space="preserve">. </w:t>
            </w:r>
            <w:r w:rsidRPr="00B3630A">
              <w:t>В зависимости от успешности работы</w:t>
            </w:r>
            <w:r w:rsidR="00B3630A" w:rsidRPr="00B3630A">
              <w:t xml:space="preserve"> </w:t>
            </w:r>
            <w:r w:rsidRPr="00B3630A">
              <w:t>предприятия</w:t>
            </w:r>
            <w:r w:rsidR="00B3630A" w:rsidRPr="00B3630A">
              <w:t xml:space="preserve"> - </w:t>
            </w:r>
            <w:r w:rsidR="00D72D42">
              <w:t>вып</w:t>
            </w:r>
            <w:r w:rsidRPr="00B3630A">
              <w:t>лата</w:t>
            </w:r>
            <w:r w:rsidR="00B3630A" w:rsidRPr="00B3630A">
              <w:t xml:space="preserve"> </w:t>
            </w:r>
            <w:r w:rsidRPr="00B3630A">
              <w:t>чрезвычайного дивиденда</w:t>
            </w:r>
            <w:r w:rsidR="00B3630A">
              <w:t xml:space="preserve"> ("</w:t>
            </w:r>
            <w:r w:rsidRPr="00B3630A">
              <w:t>Экстра</w:t>
            </w:r>
            <w:r w:rsidR="00B3630A">
              <w:t>"</w:t>
            </w:r>
            <w:r w:rsidR="00B3630A" w:rsidRPr="00B3630A">
              <w:t xml:space="preserve">) </w:t>
            </w:r>
            <w:r w:rsidR="00D72D42">
              <w:t>как премии в допол</w:t>
            </w:r>
            <w:r w:rsidRPr="00B3630A">
              <w:t>нение к фиксированной сумме дивиденда</w:t>
            </w:r>
          </w:p>
        </w:tc>
        <w:tc>
          <w:tcPr>
            <w:tcW w:w="321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Сглаживание колебаний</w:t>
            </w:r>
            <w:r w:rsidR="00B3630A" w:rsidRPr="00B3630A">
              <w:t xml:space="preserve"> </w:t>
            </w:r>
            <w:r w:rsidRPr="00B3630A">
              <w:t>курсовой</w:t>
            </w:r>
            <w:r w:rsidR="00B3630A" w:rsidRPr="00B3630A">
              <w:t xml:space="preserve"> </w:t>
            </w:r>
            <w:r w:rsidRPr="00B3630A">
              <w:t>стоимости</w:t>
            </w:r>
            <w:r w:rsidR="00B3630A" w:rsidRPr="00B3630A">
              <w:t xml:space="preserve"> </w:t>
            </w:r>
            <w:r w:rsidRPr="00B3630A">
              <w:t>акций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1838" w:type="dxa"/>
            <w:shd w:val="clear" w:color="auto" w:fill="auto"/>
          </w:tcPr>
          <w:p w:rsidR="00C92F43" w:rsidRPr="00B3630A" w:rsidRDefault="00B3630A" w:rsidP="00B3630A">
            <w:pPr>
              <w:pStyle w:val="afe"/>
            </w:pPr>
            <w:r>
              <w:t>"</w:t>
            </w:r>
            <w:r w:rsidR="00C92F43" w:rsidRPr="00B3630A">
              <w:t>Экстра</w:t>
            </w:r>
            <w:r>
              <w:t xml:space="preserve">" </w:t>
            </w:r>
            <w:r w:rsidRPr="00B3630A">
              <w:t xml:space="preserve">- </w:t>
            </w:r>
            <w:r w:rsidR="00C92F43" w:rsidRPr="00B3630A">
              <w:t>диви-денд при слишком частой выплате становится</w:t>
            </w:r>
            <w:r w:rsidRPr="00B3630A">
              <w:t xml:space="preserve"> </w:t>
            </w:r>
            <w:r w:rsidR="00C92F43" w:rsidRPr="00B3630A">
              <w:t>ожидаемым и перестает</w:t>
            </w:r>
            <w:r w:rsidRPr="00B3630A">
              <w:t xml:space="preserve"> </w:t>
            </w:r>
            <w:r w:rsidR="00C92F43" w:rsidRPr="00B3630A">
              <w:t>играть должную роль в</w:t>
            </w:r>
            <w:r w:rsidRPr="00B3630A">
              <w:t xml:space="preserve"> </w:t>
            </w:r>
            <w:r w:rsidR="00C92F43" w:rsidRPr="00B3630A">
              <w:t>поддержании курса акций</w:t>
            </w:r>
          </w:p>
          <w:p w:rsidR="00C92F43" w:rsidRPr="00B3630A" w:rsidRDefault="00C92F43" w:rsidP="00B3630A">
            <w:pPr>
              <w:pStyle w:val="afe"/>
            </w:pPr>
          </w:p>
        </w:tc>
      </w:tr>
      <w:tr w:rsidR="00C92F43" w:rsidRPr="00B3630A" w:rsidTr="0054281A">
        <w:trPr>
          <w:jc w:val="center"/>
        </w:trPr>
        <w:tc>
          <w:tcPr>
            <w:tcW w:w="165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</w:t>
            </w:r>
            <w:r w:rsidR="00B3630A" w:rsidRPr="00B3630A">
              <w:t xml:space="preserve">. </w:t>
            </w:r>
            <w:r w:rsidRPr="00B3630A">
              <w:t>Методика выплаты дивидендов акциями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2469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 xml:space="preserve">Вместо денежного ди-виденда </w:t>
            </w:r>
            <w:r w:rsidR="00D72D42">
              <w:t>акционеры по-лучают дополнитель</w:t>
            </w:r>
            <w:r w:rsidRPr="00B3630A">
              <w:t>ные акции</w:t>
            </w:r>
          </w:p>
          <w:p w:rsidR="00C92F43" w:rsidRPr="00B3630A" w:rsidRDefault="00C92F43" w:rsidP="00B3630A">
            <w:pPr>
              <w:pStyle w:val="afe"/>
            </w:pPr>
          </w:p>
        </w:tc>
        <w:tc>
          <w:tcPr>
            <w:tcW w:w="3219" w:type="dxa"/>
            <w:shd w:val="clear" w:color="auto" w:fill="auto"/>
          </w:tcPr>
          <w:p w:rsidR="00B3630A" w:rsidRDefault="00C92F43" w:rsidP="00B3630A">
            <w:pPr>
              <w:pStyle w:val="afe"/>
            </w:pPr>
            <w:r w:rsidRPr="00B3630A">
              <w:t>1</w:t>
            </w:r>
            <w:r w:rsidR="00B3630A" w:rsidRPr="00B3630A">
              <w:t xml:space="preserve">. </w:t>
            </w:r>
            <w:r w:rsidRPr="00B3630A">
              <w:t>Облегчается решение лик-видных</w:t>
            </w:r>
            <w:r w:rsidR="00B3630A" w:rsidRPr="00B3630A">
              <w:t xml:space="preserve"> </w:t>
            </w:r>
            <w:r w:rsidRPr="00B3630A">
              <w:t>проблем при неустой-чивом финансовом положении</w:t>
            </w:r>
            <w:r w:rsidR="00B3630A" w:rsidRPr="00B3630A">
              <w:t>.</w:t>
            </w:r>
          </w:p>
          <w:p w:rsidR="00B3630A" w:rsidRDefault="00C92F43" w:rsidP="00B3630A">
            <w:pPr>
              <w:pStyle w:val="afe"/>
            </w:pPr>
            <w:r w:rsidRPr="00B3630A">
              <w:t>2</w:t>
            </w:r>
            <w:r w:rsidR="00B3630A" w:rsidRPr="00B3630A">
              <w:t xml:space="preserve">. </w:t>
            </w:r>
            <w:r w:rsidR="00D72D42">
              <w:t>Вся нераспределенная при</w:t>
            </w:r>
            <w:r w:rsidRPr="00B3630A">
              <w:t>быль поступает на развитие</w:t>
            </w:r>
            <w:r w:rsidR="00B3630A" w:rsidRPr="00B3630A">
              <w:t>.</w:t>
            </w:r>
          </w:p>
          <w:p w:rsidR="00B3630A" w:rsidRDefault="00C92F43" w:rsidP="00B3630A">
            <w:pPr>
              <w:pStyle w:val="afe"/>
            </w:pPr>
            <w:r w:rsidRPr="00B3630A">
              <w:t>3</w:t>
            </w:r>
            <w:r w:rsidR="00B3630A" w:rsidRPr="00B3630A">
              <w:t xml:space="preserve">. </w:t>
            </w:r>
            <w:r w:rsidRPr="00B3630A">
              <w:t>Появляется большая свобода маневра структурой источников средств</w:t>
            </w:r>
            <w:r w:rsidR="00B3630A" w:rsidRPr="00B3630A">
              <w:t>.</w:t>
            </w:r>
          </w:p>
          <w:p w:rsidR="00C92F43" w:rsidRPr="00B3630A" w:rsidRDefault="00C92F43" w:rsidP="00B3630A">
            <w:pPr>
              <w:pStyle w:val="afe"/>
            </w:pPr>
            <w:r w:rsidRPr="00B3630A">
              <w:t>4</w:t>
            </w:r>
            <w:r w:rsidR="00B3630A" w:rsidRPr="00B3630A">
              <w:t xml:space="preserve">. </w:t>
            </w:r>
            <w:r w:rsidRPr="00B3630A">
              <w:t>Появляется возможность дополнительного</w:t>
            </w:r>
            <w:r w:rsidR="00B3630A" w:rsidRPr="00B3630A">
              <w:t xml:space="preserve"> </w:t>
            </w:r>
            <w:r w:rsidR="00D72D42">
              <w:t>стимулирова</w:t>
            </w:r>
            <w:r w:rsidRPr="00B3630A">
              <w:t>ния высших управленцев, наделяемых</w:t>
            </w:r>
            <w:r w:rsidR="00B3630A" w:rsidRPr="00B3630A">
              <w:t xml:space="preserve"> </w:t>
            </w:r>
            <w:r w:rsidRPr="00B3630A">
              <w:t>акциями</w:t>
            </w:r>
          </w:p>
        </w:tc>
        <w:tc>
          <w:tcPr>
            <w:tcW w:w="1838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Ряд инвесторов может</w:t>
            </w:r>
            <w:r w:rsidR="00B3630A" w:rsidRPr="00B3630A">
              <w:t xml:space="preserve"> </w:t>
            </w:r>
            <w:r w:rsidRPr="00B3630A">
              <w:t>предпочесть деньги и</w:t>
            </w:r>
            <w:r w:rsidR="00B3630A" w:rsidRPr="00B3630A">
              <w:t xml:space="preserve"> </w:t>
            </w:r>
            <w:r w:rsidRPr="00B3630A">
              <w:t>начнет продавать акции</w:t>
            </w:r>
          </w:p>
          <w:p w:rsidR="00C92F43" w:rsidRPr="00B3630A" w:rsidRDefault="00C92F43" w:rsidP="00B3630A">
            <w:pPr>
              <w:pStyle w:val="afe"/>
            </w:pPr>
          </w:p>
        </w:tc>
      </w:tr>
    </w:tbl>
    <w:p w:rsidR="00C92F43" w:rsidRPr="00B3630A" w:rsidRDefault="00C92F43" w:rsidP="00B3630A">
      <w:pPr>
        <w:ind w:firstLine="709"/>
      </w:pPr>
    </w:p>
    <w:p w:rsidR="00B3630A" w:rsidRDefault="0030245A" w:rsidP="00B3630A">
      <w:pPr>
        <w:ind w:firstLine="709"/>
      </w:pPr>
      <w:r w:rsidRPr="00B3630A">
        <w:t>Уставный капитал ОАО</w:t>
      </w:r>
      <w:r w:rsidR="00B3630A">
        <w:t xml:space="preserve"> "</w:t>
      </w:r>
      <w:r w:rsidRPr="00B3630A">
        <w:t>Хлебозавод №2</w:t>
      </w:r>
      <w:r w:rsidR="00B3630A">
        <w:t xml:space="preserve">" </w:t>
      </w:r>
      <w:r w:rsidR="00C92F43" w:rsidRPr="00B3630A">
        <w:t>составляет 8000 тыс</w:t>
      </w:r>
      <w:r w:rsidR="00B3630A" w:rsidRPr="00B3630A">
        <w:t xml:space="preserve">. </w:t>
      </w:r>
      <w:r w:rsidR="00C92F43" w:rsidRPr="00B3630A">
        <w:t>руб</w:t>
      </w:r>
      <w:r w:rsidR="00B3630A" w:rsidRPr="00B3630A">
        <w:t xml:space="preserve">. </w:t>
      </w:r>
      <w:r w:rsidR="00C92F43" w:rsidRPr="00B3630A">
        <w:t>и состоит из 8000 штук обыкновенных акций, номинальной стоимостью 1000 рублей</w:t>
      </w:r>
      <w:r w:rsidR="00B3630A" w:rsidRPr="00B3630A">
        <w:t xml:space="preserve">. </w:t>
      </w:r>
      <w:r w:rsidR="00C92F43" w:rsidRPr="00B3630A">
        <w:t>Решение о выплате дивидендов принимается общим собранием акционеров</w:t>
      </w:r>
      <w:r w:rsidR="00B3630A" w:rsidRPr="00B3630A">
        <w:t xml:space="preserve">. </w:t>
      </w:r>
      <w:r w:rsidR="00C92F43" w:rsidRPr="00B3630A">
        <w:t>Дивидендная политика ОАО</w:t>
      </w:r>
      <w:r w:rsidR="00B3630A">
        <w:t xml:space="preserve"> "</w:t>
      </w:r>
      <w:r w:rsidR="00C92F43" w:rsidRPr="00B3630A">
        <w:t>Хлебозавод №2</w:t>
      </w:r>
      <w:r w:rsidR="00B3630A">
        <w:t xml:space="preserve">" </w:t>
      </w:r>
      <w:r w:rsidR="00C92F43" w:rsidRPr="00B3630A">
        <w:t>характеризуется следующими показателями</w:t>
      </w:r>
      <w:r w:rsidR="00B3630A">
        <w:t xml:space="preserve"> (</w:t>
      </w:r>
      <w:r w:rsidR="00C92F43" w:rsidRPr="00B3630A">
        <w:t>табл</w:t>
      </w:r>
      <w:r w:rsidR="00B3630A">
        <w:t xml:space="preserve">.3.1 </w:t>
      </w:r>
      <w:r w:rsidR="00C92F43" w:rsidRPr="00B3630A">
        <w:t>5</w:t>
      </w:r>
      <w:r w:rsidR="00B3630A" w:rsidRPr="00B3630A">
        <w:t>).</w:t>
      </w:r>
    </w:p>
    <w:p w:rsidR="00DB13AD" w:rsidRDefault="00DB13AD" w:rsidP="00B3630A">
      <w:pPr>
        <w:ind w:firstLine="709"/>
        <w:rPr>
          <w:b/>
          <w:bCs/>
        </w:rPr>
      </w:pPr>
    </w:p>
    <w:p w:rsidR="00C92F43" w:rsidRP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D72D42">
        <w:rPr>
          <w:b/>
          <w:bCs/>
        </w:rPr>
        <w:t>3.1.</w:t>
      </w:r>
      <w:r w:rsidRPr="00B3630A">
        <w:rPr>
          <w:b/>
          <w:bCs/>
        </w:rPr>
        <w:t>5</w:t>
      </w:r>
    </w:p>
    <w:p w:rsid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>Показатели дивидендной политики 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Хлебозавод № 2</w:t>
      </w:r>
      <w:r w:rsidR="00B3630A">
        <w:rPr>
          <w:b/>
          <w:bCs/>
        </w:rPr>
        <w:t>"</w:t>
      </w:r>
    </w:p>
    <w:p w:rsidR="00B3630A" w:rsidRDefault="00C92F43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за 2005 </w:t>
      </w:r>
      <w:r w:rsidR="00B3630A">
        <w:rPr>
          <w:b/>
          <w:bCs/>
        </w:rPr>
        <w:t>-</w:t>
      </w:r>
      <w:r w:rsidRPr="00B3630A">
        <w:rPr>
          <w:b/>
          <w:bCs/>
        </w:rPr>
        <w:t xml:space="preserve"> 2007 гг</w:t>
      </w:r>
      <w:r w:rsidR="00B3630A" w:rsidRPr="00B3630A">
        <w:rPr>
          <w:b/>
          <w:b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002"/>
        <w:gridCol w:w="1002"/>
        <w:gridCol w:w="1002"/>
        <w:gridCol w:w="1060"/>
        <w:gridCol w:w="1060"/>
        <w:gridCol w:w="972"/>
        <w:gridCol w:w="972"/>
      </w:tblGrid>
      <w:tr w:rsidR="00C92F43" w:rsidRPr="00B3630A" w:rsidTr="0054281A">
        <w:trPr>
          <w:jc w:val="center"/>
        </w:trPr>
        <w:tc>
          <w:tcPr>
            <w:tcW w:w="2160" w:type="dxa"/>
            <w:vMerge w:val="restart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Показатели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Годы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Отклонение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Динамика,</w:t>
            </w:r>
            <w:r w:rsidR="00B3630A" w:rsidRPr="00B3630A">
              <w:t>%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C92F43" w:rsidRPr="00B3630A" w:rsidRDefault="00C92F43" w:rsidP="00B3630A">
            <w:pPr>
              <w:pStyle w:val="afe"/>
            </w:pP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2005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2006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2007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</w:t>
            </w:r>
            <w:r w:rsidR="00B3630A">
              <w:t>6/</w:t>
            </w:r>
            <w:r w:rsidRPr="00B3630A">
              <w:t>2005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</w:t>
            </w:r>
            <w:r w:rsidR="00B3630A">
              <w:t>7/</w:t>
            </w:r>
            <w:r w:rsidRPr="00B3630A">
              <w:t>2006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</w:t>
            </w:r>
            <w:r w:rsidR="00B3630A">
              <w:t>6/</w:t>
            </w:r>
            <w:r w:rsidRPr="00B3630A">
              <w:t>2005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200</w:t>
            </w:r>
            <w:r w:rsidR="00B3630A">
              <w:t>7/</w:t>
            </w:r>
            <w:r w:rsidRPr="00B3630A">
              <w:t>2006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</w:t>
            </w:r>
            <w:r w:rsidR="00B3630A" w:rsidRPr="00B3630A">
              <w:t xml:space="preserve">. </w:t>
            </w:r>
            <w:r w:rsidRPr="00B3630A">
              <w:t>Уставный капитал,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8000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100,0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100,0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2</w:t>
            </w:r>
            <w:r w:rsidR="00B3630A" w:rsidRPr="00B3630A">
              <w:t xml:space="preserve">. </w:t>
            </w:r>
            <w:r w:rsidRPr="00B3630A">
              <w:t>Количество акций, шт</w:t>
            </w:r>
            <w:r w:rsidR="00B3630A" w:rsidRPr="00B3630A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8000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100,0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100,0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</w:t>
            </w:r>
            <w:r w:rsidR="00B3630A" w:rsidRPr="00B3630A">
              <w:t xml:space="preserve">. </w:t>
            </w:r>
            <w:r w:rsidRPr="00B3630A">
              <w:t>Номинальная стоимость акции, руб</w:t>
            </w:r>
            <w:r w:rsidR="00B3630A" w:rsidRPr="00B3630A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1000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100,0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100,0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</w:t>
            </w:r>
            <w:r w:rsidR="00B3630A" w:rsidRPr="00B3630A">
              <w:t xml:space="preserve">. </w:t>
            </w:r>
            <w:r w:rsidRPr="00B3630A">
              <w:t>Чистая прибыль,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3350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10543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10293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+7193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-250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3,1 р</w:t>
            </w:r>
            <w:r w:rsidR="00B3630A" w:rsidRPr="00B3630A"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97,6</w:t>
            </w:r>
          </w:p>
        </w:tc>
      </w:tr>
      <w:tr w:rsidR="00C92F43" w:rsidRPr="00B3630A" w:rsidTr="0054281A">
        <w:trPr>
          <w:trHeight w:val="441"/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</w:t>
            </w:r>
            <w:r w:rsidR="00B3630A" w:rsidRPr="00B3630A">
              <w:t xml:space="preserve">. </w:t>
            </w:r>
            <w:r w:rsidRPr="00B3630A">
              <w:t>Отчисления от чистой прибыли на выплату дивидендов,</w:t>
            </w:r>
            <w:r w:rsidR="00B3630A" w:rsidRPr="00B3630A">
              <w:t>%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4,1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5,05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+4,1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+0,95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6</w:t>
            </w:r>
            <w:r w:rsidR="00B3630A" w:rsidRPr="00B3630A">
              <w:t xml:space="preserve">. </w:t>
            </w:r>
            <w:r w:rsidRPr="00B3630A">
              <w:t>Сумма дивиден</w:t>
            </w:r>
            <w:r w:rsidR="0030245A" w:rsidRPr="00B3630A">
              <w:t>-</w:t>
            </w:r>
            <w:r w:rsidRPr="00B3630A">
              <w:t>дов, тыс</w:t>
            </w:r>
            <w:r w:rsidR="00B3630A" w:rsidRPr="00B3630A">
              <w:t xml:space="preserve">. </w:t>
            </w: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432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520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+432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+88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120,3</w:t>
            </w:r>
          </w:p>
        </w:tc>
      </w:tr>
      <w:tr w:rsidR="00C92F43" w:rsidRPr="00B3630A" w:rsidTr="0054281A">
        <w:trPr>
          <w:jc w:val="center"/>
        </w:trPr>
        <w:tc>
          <w:tcPr>
            <w:tcW w:w="216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7</w:t>
            </w:r>
            <w:r w:rsidR="00B3630A" w:rsidRPr="00B3630A">
              <w:t xml:space="preserve">. </w:t>
            </w:r>
            <w:r w:rsidRPr="00B3630A">
              <w:t>Дивиденды на одну акцию, руб</w:t>
            </w:r>
            <w:r w:rsidR="00B3630A" w:rsidRPr="00B3630A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54</w:t>
            </w:r>
          </w:p>
        </w:tc>
        <w:tc>
          <w:tcPr>
            <w:tcW w:w="102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65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+54</w:t>
            </w:r>
          </w:p>
        </w:tc>
        <w:tc>
          <w:tcPr>
            <w:tcW w:w="108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+11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-</w:t>
            </w:r>
          </w:p>
        </w:tc>
        <w:tc>
          <w:tcPr>
            <w:tcW w:w="990" w:type="dxa"/>
            <w:shd w:val="clear" w:color="auto" w:fill="auto"/>
          </w:tcPr>
          <w:p w:rsidR="00C92F43" w:rsidRPr="00B3630A" w:rsidRDefault="00C92F43" w:rsidP="00B3630A">
            <w:pPr>
              <w:pStyle w:val="afe"/>
            </w:pPr>
            <w:r w:rsidRPr="00B3630A">
              <w:t>120,3</w:t>
            </w:r>
          </w:p>
        </w:tc>
      </w:tr>
    </w:tbl>
    <w:p w:rsidR="001053C4" w:rsidRDefault="001053C4" w:rsidP="00B3630A">
      <w:pPr>
        <w:ind w:firstLine="709"/>
      </w:pPr>
    </w:p>
    <w:p w:rsidR="00B3630A" w:rsidRDefault="00C92F43" w:rsidP="00B3630A">
      <w:pPr>
        <w:ind w:firstLine="709"/>
      </w:pPr>
      <w:r w:rsidRPr="00B3630A">
        <w:t>В 2005 году дивиденды не выплачивались</w:t>
      </w:r>
      <w:r w:rsidR="00B3630A" w:rsidRPr="00B3630A">
        <w:t xml:space="preserve">. </w:t>
      </w:r>
      <w:r w:rsidRPr="00B3630A">
        <w:t xml:space="preserve">Решением годового собрания акционеров </w:t>
      </w:r>
      <w:r w:rsidR="0030245A" w:rsidRPr="00B3630A">
        <w:t>ОАО</w:t>
      </w:r>
      <w:r w:rsidR="00B3630A">
        <w:t xml:space="preserve"> "</w:t>
      </w:r>
      <w:r w:rsidR="0030245A" w:rsidRPr="00B3630A">
        <w:t>Хлебозавод №2</w:t>
      </w:r>
      <w:r w:rsidR="00B3630A">
        <w:t xml:space="preserve">" </w:t>
      </w:r>
      <w:r w:rsidRPr="00B3630A">
        <w:t>отчисления из чистой прибыли на выплату дивидендов составили</w:t>
      </w:r>
      <w:r w:rsidR="00B3630A" w:rsidRPr="00B3630A">
        <w:t xml:space="preserve">: </w:t>
      </w:r>
      <w:r w:rsidRPr="00B3630A">
        <w:t xml:space="preserve">в 2006 году </w:t>
      </w:r>
      <w:r w:rsidR="00B3630A">
        <w:t>-</w:t>
      </w:r>
      <w:r w:rsidRPr="00B3630A">
        <w:t xml:space="preserve"> 4,0</w:t>
      </w:r>
      <w:r w:rsidR="00B3630A" w:rsidRPr="00B3630A">
        <w:t>%</w:t>
      </w:r>
      <w:r w:rsidR="00B3630A">
        <w:t xml:space="preserve"> (</w:t>
      </w:r>
      <w:r w:rsidRPr="00B3630A">
        <w:t>432 тыс</w:t>
      </w:r>
      <w:r w:rsidR="00B3630A" w:rsidRPr="00B3630A">
        <w:t xml:space="preserve">. </w:t>
      </w:r>
      <w:r w:rsidRPr="00B3630A">
        <w:t>руб</w:t>
      </w:r>
      <w:r w:rsidR="00B3630A" w:rsidRPr="00B3630A">
        <w:t>),</w:t>
      </w:r>
      <w:r w:rsidRPr="00B3630A">
        <w:t xml:space="preserve"> в 2006 году </w:t>
      </w:r>
      <w:r w:rsidR="00B3630A">
        <w:t>-</w:t>
      </w:r>
      <w:r w:rsidRPr="00B3630A">
        <w:t xml:space="preserve"> 5,05</w:t>
      </w:r>
      <w:r w:rsidR="00B3630A" w:rsidRPr="00B3630A">
        <w:t>%</w:t>
      </w:r>
      <w:r w:rsidR="00B3630A">
        <w:t xml:space="preserve"> (</w:t>
      </w:r>
      <w:r w:rsidRPr="00B3630A">
        <w:t>520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). </w:t>
      </w:r>
      <w:r w:rsidRPr="00B3630A">
        <w:t>В среднем на одну акцию в 2006 году было выплачено 54 руб</w:t>
      </w:r>
      <w:r w:rsidR="00B3630A" w:rsidRPr="00B3630A">
        <w:t xml:space="preserve">. </w:t>
      </w:r>
      <w:r w:rsidRPr="00B3630A">
        <w:t>дивидендов, в 2007 году в связи с</w:t>
      </w:r>
      <w:r w:rsidR="00B3630A" w:rsidRPr="00B3630A">
        <w:t xml:space="preserve"> </w:t>
      </w:r>
      <w:r w:rsidRPr="00B3630A">
        <w:t>ростом чистой прибыли выплаты дивидендов на акцию увеличились до 65 руб</w:t>
      </w:r>
      <w:r w:rsidR="00B3630A">
        <w:t>.,</w:t>
      </w:r>
      <w:r w:rsidRPr="00B3630A">
        <w:t xml:space="preserve"> </w:t>
      </w:r>
      <w:r w:rsidR="00B3630A">
        <w:t>т.е.</w:t>
      </w:r>
      <w:r w:rsidR="00B3630A" w:rsidRPr="00B3630A">
        <w:t xml:space="preserve"> </w:t>
      </w:r>
      <w:r w:rsidRPr="00B3630A">
        <w:t>на 11 руб</w:t>
      </w:r>
      <w:r w:rsidR="00B3630A" w:rsidRPr="00B3630A">
        <w:t xml:space="preserve">. </w:t>
      </w:r>
      <w:r w:rsidRPr="00B3630A">
        <w:t>или 20,3</w:t>
      </w:r>
      <w:r w:rsidR="00B3630A" w:rsidRPr="00B3630A">
        <w:t>%</w:t>
      </w:r>
      <w:r w:rsidRPr="00B3630A">
        <w:t xml:space="preserve"> по сравнению с 2006 годом</w:t>
      </w:r>
      <w:r w:rsidR="00B3630A" w:rsidRPr="00B3630A">
        <w:t>.</w:t>
      </w:r>
    </w:p>
    <w:p w:rsidR="00B3630A" w:rsidRDefault="00C92F43" w:rsidP="00B3630A">
      <w:pPr>
        <w:ind w:firstLine="709"/>
      </w:pPr>
      <w:r w:rsidRPr="00B3630A">
        <w:t>Хотя система управления финансами ориентирована на решение краткосрочных и текущих задач</w:t>
      </w:r>
      <w:r w:rsidR="00B3630A" w:rsidRPr="00B3630A">
        <w:t xml:space="preserve">, </w:t>
      </w:r>
      <w:r w:rsidRPr="00B3630A">
        <w:t>решаемых предприятием</w:t>
      </w:r>
      <w:r w:rsidR="00B3630A" w:rsidRPr="00B3630A">
        <w:t xml:space="preserve">, </w:t>
      </w:r>
      <w:r w:rsidRPr="00B3630A">
        <w:t>разработка стратегии его развития позволяет не</w:t>
      </w:r>
      <w:r w:rsidR="00B3630A" w:rsidRPr="00B3630A">
        <w:t xml:space="preserve"> </w:t>
      </w:r>
      <w:r w:rsidRPr="00B3630A">
        <w:t>только</w:t>
      </w:r>
      <w:r w:rsidR="00B3630A" w:rsidRPr="00B3630A">
        <w:t xml:space="preserve"> </w:t>
      </w:r>
      <w:r w:rsidRPr="00B3630A">
        <w:t>определить</w:t>
      </w:r>
      <w:r w:rsidR="00B3630A" w:rsidRPr="00B3630A">
        <w:t xml:space="preserve"> </w:t>
      </w:r>
      <w:r w:rsidRPr="00B3630A">
        <w:t>ориентиры этого развития, но и добиться понимания общности задач работниками различных служб предприятия, устранить ограничения на взаимодействие между ними, особенно по вопросам решения ключевых проблем, стимулировать</w:t>
      </w:r>
      <w:r w:rsidR="00B3630A" w:rsidRPr="00B3630A">
        <w:t xml:space="preserve"> </w:t>
      </w:r>
      <w:r w:rsidRPr="00B3630A">
        <w:t>информационный</w:t>
      </w:r>
      <w:r w:rsidR="00B3630A" w:rsidRPr="00B3630A">
        <w:t xml:space="preserve"> </w:t>
      </w:r>
      <w:r w:rsidRPr="00B3630A">
        <w:t>обмен</w:t>
      </w:r>
      <w:r w:rsidR="00B3630A" w:rsidRPr="00B3630A">
        <w:t xml:space="preserve"> </w:t>
      </w:r>
      <w:r w:rsidRPr="00B3630A">
        <w:t>между</w:t>
      </w:r>
      <w:r w:rsidR="00B3630A" w:rsidRPr="00B3630A">
        <w:t xml:space="preserve"> </w:t>
      </w:r>
      <w:r w:rsidRPr="00B3630A">
        <w:t>структурными подразделениями предприятия</w:t>
      </w:r>
      <w:r w:rsidR="00B3630A" w:rsidRPr="00B3630A">
        <w:t>.</w:t>
      </w:r>
    </w:p>
    <w:p w:rsidR="00D72D42" w:rsidRDefault="00D72D42" w:rsidP="00B3630A">
      <w:pPr>
        <w:ind w:firstLine="709"/>
        <w:rPr>
          <w:b/>
          <w:bCs/>
        </w:rPr>
      </w:pPr>
    </w:p>
    <w:p w:rsidR="00B3630A" w:rsidRDefault="00DB13AD" w:rsidP="00D72D42">
      <w:pPr>
        <w:pStyle w:val="2"/>
      </w:pPr>
      <w:r>
        <w:br w:type="page"/>
      </w:r>
      <w:r w:rsidR="00D72D42">
        <w:t xml:space="preserve">3.2 </w:t>
      </w:r>
      <w:r w:rsidR="00F006F5" w:rsidRPr="00B3630A">
        <w:t>Мероприятия по совершенствованию эффективности финансовой деятельности</w:t>
      </w:r>
      <w:r w:rsidR="00B3630A" w:rsidRPr="00B3630A">
        <w:t xml:space="preserve"> </w:t>
      </w:r>
      <w:r w:rsidR="00F006F5" w:rsidRPr="00B3630A">
        <w:t>ОАО</w:t>
      </w:r>
      <w:r w:rsidR="00B3630A">
        <w:t xml:space="preserve"> "</w:t>
      </w:r>
      <w:r w:rsidR="00F006F5" w:rsidRPr="00B3630A">
        <w:t>Чебоксарский хлебозавод № 2</w:t>
      </w:r>
      <w:r w:rsidR="00B3630A">
        <w:t>"</w:t>
      </w:r>
    </w:p>
    <w:p w:rsidR="00D72D42" w:rsidRDefault="00D72D42" w:rsidP="00B3630A">
      <w:pPr>
        <w:ind w:firstLine="709"/>
      </w:pPr>
    </w:p>
    <w:p w:rsidR="00B3630A" w:rsidRDefault="00C2508A" w:rsidP="00B3630A">
      <w:pPr>
        <w:ind w:firstLine="709"/>
      </w:pPr>
      <w:r w:rsidRPr="00B3630A">
        <w:t>В целях управления издержками финансовой службе предприятия</w:t>
      </w:r>
      <w:r w:rsidR="00B3630A" w:rsidRPr="00B3630A">
        <w:t xml:space="preserve"> </w:t>
      </w:r>
      <w:r w:rsidRPr="00B3630A">
        <w:t>рекомендуется</w:t>
      </w:r>
      <w:r w:rsidR="00B3630A" w:rsidRPr="00B3630A">
        <w:t xml:space="preserve"> </w:t>
      </w:r>
      <w:r w:rsidRPr="00B3630A">
        <w:t>использовать данные финансово-экономического анализа, которые дают первоначальное представление об уровне издержек предприятия, а также уровне рентабельности</w:t>
      </w:r>
      <w:r w:rsidR="00B3630A" w:rsidRPr="00B3630A">
        <w:t xml:space="preserve">. </w:t>
      </w:r>
      <w:r w:rsidRPr="00B3630A">
        <w:t>При разработке учетной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предприятия</w:t>
      </w:r>
      <w:r w:rsidR="00B3630A" w:rsidRPr="00B3630A">
        <w:t xml:space="preserve"> </w:t>
      </w:r>
      <w:r w:rsidRPr="00B3630A">
        <w:t>рекомендуется выбрать такие методы</w:t>
      </w:r>
      <w:r w:rsidR="00B3630A" w:rsidRPr="00B3630A">
        <w:t xml:space="preserve"> </w:t>
      </w:r>
      <w:r w:rsidRPr="00B3630A">
        <w:t>калькулирования себестоимости, которые обеспечивают наиболее наглядное</w:t>
      </w:r>
      <w:r w:rsidR="00B3630A" w:rsidRPr="00B3630A">
        <w:t xml:space="preserve"> </w:t>
      </w:r>
      <w:r w:rsidRPr="00B3630A">
        <w:t>представление о структуре издержек производства, уровне постоянных и переменных</w:t>
      </w:r>
      <w:r w:rsidR="00B3630A" w:rsidRPr="00B3630A">
        <w:t xml:space="preserve"> </w:t>
      </w:r>
      <w:r w:rsidRPr="00B3630A">
        <w:t>затрат</w:t>
      </w:r>
      <w:r w:rsidR="00B3630A" w:rsidRPr="00B3630A">
        <w:t xml:space="preserve">, </w:t>
      </w:r>
      <w:r w:rsidRPr="00B3630A">
        <w:t>доле коммерческих расходов</w:t>
      </w:r>
      <w:r w:rsidR="00B3630A" w:rsidRPr="00B3630A">
        <w:t>.</w:t>
      </w:r>
    </w:p>
    <w:p w:rsidR="00B3630A" w:rsidRDefault="00C2508A" w:rsidP="00B3630A">
      <w:pPr>
        <w:ind w:firstLine="709"/>
      </w:pPr>
      <w:r w:rsidRPr="00B3630A">
        <w:t>Экономическим службам целесообразно</w:t>
      </w:r>
      <w:r w:rsidR="00B3630A" w:rsidRPr="00B3630A">
        <w:t xml:space="preserve"> </w:t>
      </w:r>
      <w:r w:rsidRPr="00B3630A">
        <w:t>периодически</w:t>
      </w:r>
      <w:r w:rsidR="00B3630A" w:rsidRPr="00B3630A">
        <w:t xml:space="preserve"> </w:t>
      </w:r>
      <w:r w:rsidRPr="00B3630A">
        <w:t>проводить анализ структуры</w:t>
      </w:r>
      <w:r w:rsidR="00B3630A" w:rsidRPr="00B3630A">
        <w:t xml:space="preserve"> </w:t>
      </w:r>
      <w:r w:rsidRPr="00B3630A">
        <w:t>издержек</w:t>
      </w:r>
      <w:r w:rsidR="00B3630A" w:rsidRPr="00B3630A">
        <w:t xml:space="preserve"> </w:t>
      </w:r>
      <w:r w:rsidRPr="00B3630A">
        <w:t>производства</w:t>
      </w:r>
      <w:r w:rsidR="00B3630A" w:rsidRPr="00B3630A">
        <w:t xml:space="preserve">, </w:t>
      </w:r>
      <w:r w:rsidRPr="00B3630A">
        <w:t>производя</w:t>
      </w:r>
      <w:r w:rsidR="00B3630A" w:rsidRPr="00B3630A">
        <w:t xml:space="preserve"> </w:t>
      </w:r>
      <w:r w:rsidRPr="00B3630A">
        <w:t>сравнение</w:t>
      </w:r>
      <w:r w:rsidR="00B3630A" w:rsidRPr="00B3630A">
        <w:t xml:space="preserve"> </w:t>
      </w:r>
      <w:r w:rsidRPr="00B3630A">
        <w:t>с различного рода</w:t>
      </w:r>
      <w:r w:rsidR="00B3630A" w:rsidRPr="00B3630A">
        <w:t xml:space="preserve"> </w:t>
      </w:r>
      <w:r w:rsidRPr="00B3630A">
        <w:t>базовыми</w:t>
      </w:r>
      <w:r w:rsidR="00B3630A" w:rsidRPr="00B3630A">
        <w:t xml:space="preserve"> </w:t>
      </w:r>
      <w:r w:rsidRPr="00B3630A">
        <w:t>данными</w:t>
      </w:r>
      <w:r w:rsidR="00B3630A" w:rsidRPr="00B3630A">
        <w:t xml:space="preserve"> </w:t>
      </w:r>
      <w:r w:rsidRPr="00B3630A">
        <w:t>и изучая природу отклонений от них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Чтобы выработать рациональные решения</w:t>
      </w:r>
      <w:r w:rsidR="00C2508A" w:rsidRPr="00B3630A">
        <w:t xml:space="preserve"> в управлении затратами предприятия с помощью операционного анализа</w:t>
      </w:r>
      <w:r w:rsidRPr="00B3630A">
        <w:t>, воспользуемся информацией</w:t>
      </w:r>
      <w:r w:rsidR="00C2508A" w:rsidRPr="00B3630A">
        <w:t>, предоставленной бухгалтерией ОАО</w:t>
      </w:r>
      <w:r w:rsidR="00B3630A">
        <w:t xml:space="preserve"> "</w:t>
      </w:r>
      <w:r w:rsidR="00C2508A" w:rsidRPr="00B3630A">
        <w:t>Хлебозавод № 2</w:t>
      </w:r>
      <w:r w:rsidR="00B3630A">
        <w:t xml:space="preserve">" </w:t>
      </w:r>
      <w:r w:rsidRPr="00B3630A">
        <w:t>по кондитерскому цеху</w:t>
      </w:r>
      <w:r w:rsidR="00B3630A" w:rsidRPr="00B3630A">
        <w:t xml:space="preserve">. </w:t>
      </w:r>
      <w:r w:rsidRPr="00B3630A">
        <w:t>Данные о затратах на производство продукции</w:t>
      </w:r>
      <w:r w:rsidR="00B3630A" w:rsidRPr="00B3630A">
        <w:t xml:space="preserve"> </w:t>
      </w:r>
      <w:r w:rsidRPr="00B3630A">
        <w:t>по кондитерскому цеху за период с января по декабрь 20</w:t>
      </w:r>
      <w:r w:rsidR="00C2508A" w:rsidRPr="00B3630A">
        <w:t xml:space="preserve">07 года представлены в таблице </w:t>
      </w:r>
      <w:r w:rsidR="00B3630A">
        <w:t>3.2.1</w:t>
      </w:r>
    </w:p>
    <w:p w:rsidR="001053C4" w:rsidRDefault="001053C4" w:rsidP="00B3630A">
      <w:pPr>
        <w:ind w:firstLine="709"/>
        <w:rPr>
          <w:b/>
          <w:bCs/>
        </w:rPr>
      </w:pPr>
    </w:p>
    <w:p w:rsidR="00C46371" w:rsidRPr="00B3630A" w:rsidRDefault="00C2508A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3.2.1</w:t>
      </w:r>
    </w:p>
    <w:p w:rsidR="00C46371" w:rsidRPr="00B3630A" w:rsidRDefault="00C46371" w:rsidP="001053C4">
      <w:pPr>
        <w:ind w:left="708" w:firstLine="1"/>
        <w:rPr>
          <w:b/>
          <w:bCs/>
        </w:rPr>
      </w:pPr>
      <w:r w:rsidRPr="00B3630A">
        <w:rPr>
          <w:b/>
          <w:bCs/>
        </w:rPr>
        <w:t xml:space="preserve">Затраты на производство продукции по кондитерскому цеху </w:t>
      </w:r>
      <w:r w:rsidR="00C2508A" w:rsidRPr="00B3630A">
        <w:rPr>
          <w:b/>
          <w:bCs/>
        </w:rPr>
        <w:t>ОАО</w:t>
      </w:r>
      <w:r w:rsidR="00B3630A">
        <w:rPr>
          <w:b/>
          <w:bCs/>
        </w:rPr>
        <w:t xml:space="preserve"> "</w:t>
      </w:r>
      <w:r w:rsidR="00C2508A"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Pr="00B3630A">
        <w:rPr>
          <w:b/>
          <w:bCs/>
        </w:rPr>
        <w:t>за 2007 год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31"/>
        <w:gridCol w:w="1905"/>
        <w:gridCol w:w="1324"/>
        <w:gridCol w:w="1693"/>
        <w:gridCol w:w="1348"/>
      </w:tblGrid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Месяц</w:t>
            </w:r>
          </w:p>
        </w:tc>
        <w:tc>
          <w:tcPr>
            <w:tcW w:w="1835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Объем производства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30245A" w:rsidRPr="00B3630A">
              <w:t>кг</w:t>
            </w:r>
            <w:r w:rsidRPr="00B3630A">
              <w:t xml:space="preserve">) </w:t>
            </w:r>
          </w:p>
        </w:tc>
        <w:tc>
          <w:tcPr>
            <w:tcW w:w="2689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Материальные расходы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46371" w:rsidRPr="00B3630A">
              <w:t>т</w:t>
            </w:r>
            <w:r w:rsidRPr="00B3630A">
              <w:t xml:space="preserve">. </w:t>
            </w:r>
            <w:r w:rsidR="00C46371" w:rsidRPr="00B3630A">
              <w:t>р</w:t>
            </w:r>
            <w:r w:rsidRPr="00B3630A">
              <w:t xml:space="preserve">) </w:t>
            </w:r>
          </w:p>
        </w:tc>
        <w:tc>
          <w:tcPr>
            <w:tcW w:w="1977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Цеховые расходы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46371" w:rsidRPr="00B3630A">
              <w:t>т</w:t>
            </w:r>
            <w:r w:rsidRPr="00B3630A">
              <w:t xml:space="preserve">. </w:t>
            </w:r>
            <w:r w:rsidR="00C46371" w:rsidRPr="00B3630A">
              <w:t>р</w:t>
            </w:r>
            <w:r w:rsidRPr="00B3630A">
              <w:t xml:space="preserve">) 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Общепроиз-водственные расходы</w:t>
            </w:r>
            <w:r w:rsidR="00B3630A">
              <w:t xml:space="preserve"> (</w:t>
            </w:r>
            <w:r w:rsidRPr="00B3630A">
              <w:t>т</w:t>
            </w:r>
            <w:r w:rsidR="00B3630A" w:rsidRPr="00B3630A">
              <w:t xml:space="preserve">. </w:t>
            </w:r>
            <w:r w:rsidRPr="00B3630A">
              <w:t>р</w:t>
            </w:r>
            <w:r w:rsidR="00B3630A" w:rsidRPr="00B3630A">
              <w:t xml:space="preserve">) </w:t>
            </w:r>
          </w:p>
        </w:tc>
        <w:tc>
          <w:tcPr>
            <w:tcW w:w="1975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Себес-тоимость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46371" w:rsidRPr="00B3630A">
              <w:t>т</w:t>
            </w:r>
            <w:r w:rsidRPr="00B3630A">
              <w:t xml:space="preserve">. </w:t>
            </w:r>
            <w:r w:rsidR="00C46371" w:rsidRPr="00B3630A">
              <w:t>р</w:t>
            </w:r>
            <w:r w:rsidRPr="00B3630A">
              <w:t xml:space="preserve">) 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Январь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1356,3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8780,2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2218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1259,4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12157,6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Февраль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1192,2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7879,4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1976,5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2138,2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11994,1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Март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1418,5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8155,1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3247,8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940,6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12343,5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1867,3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13219,1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279,9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1207,5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14706,6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Май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1589,6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9093,8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2327,1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1400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12820,9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Июнь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1149,38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6592,5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2452,7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688,4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9733,7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Июль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1460,8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8157,6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2290,5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1186,4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11634,2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Август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1552,65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8481,9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1510,7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1823,7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11876,4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726,85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5066,9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1191,7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1623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7880,6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Октябрь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2250,36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19710,5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1747,9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2344,9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23803,4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2158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24730,4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1956,6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2111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28898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Декабрь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2195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33508,5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2639,3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3139,1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39286,9</w:t>
            </w:r>
          </w:p>
        </w:tc>
      </w:tr>
      <w:tr w:rsidR="00C46371" w:rsidRPr="00B3630A" w:rsidTr="0054281A">
        <w:trPr>
          <w:jc w:val="center"/>
        </w:trPr>
        <w:tc>
          <w:tcPr>
            <w:tcW w:w="204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Итого</w:t>
            </w:r>
          </w:p>
        </w:tc>
        <w:tc>
          <w:tcPr>
            <w:tcW w:w="183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16582</w:t>
            </w:r>
          </w:p>
        </w:tc>
        <w:tc>
          <w:tcPr>
            <w:tcW w:w="268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153375,9</w:t>
            </w:r>
          </w:p>
        </w:tc>
        <w:tc>
          <w:tcPr>
            <w:tcW w:w="197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23798,7</w:t>
            </w:r>
          </w:p>
        </w:tc>
        <w:tc>
          <w:tcPr>
            <w:tcW w:w="239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19960,9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197135,9</w:t>
            </w:r>
          </w:p>
        </w:tc>
      </w:tr>
    </w:tbl>
    <w:p w:rsidR="00703862" w:rsidRPr="00B3630A" w:rsidRDefault="00703862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>При применении инструментов операционного анализа в управлении затратами предприятия, необходимо затраты разделить на постоянную и переменную части</w:t>
      </w:r>
      <w:r w:rsidR="00B3630A" w:rsidRPr="00B3630A">
        <w:t xml:space="preserve">. </w:t>
      </w:r>
      <w:r w:rsidRPr="00B3630A">
        <w:t>Материальные затраты, которые включают в себя затраты на сырье, вспомогательные материалы, тару, зарплату производственных рабочих и начисления на зарплату относим к переменным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Так как цеховые и общезаводские расходы представляют собой смешанные затраты, то для управления ими необходимо разделить их на переменные и постоянные</w:t>
      </w:r>
      <w:r w:rsidR="00B3630A" w:rsidRPr="00B3630A">
        <w:t xml:space="preserve">. </w:t>
      </w:r>
      <w:r w:rsidRPr="00B3630A">
        <w:t>Для этого воспользуемся методом наименьших квадратов</w:t>
      </w:r>
      <w:r w:rsidR="00B3630A" w:rsidRPr="00B3630A">
        <w:t xml:space="preserve">. </w:t>
      </w:r>
      <w:r w:rsidRPr="00B3630A">
        <w:t>Определение коэффициентов и результаты ра</w:t>
      </w:r>
      <w:r w:rsidR="00703862" w:rsidRPr="00B3630A">
        <w:t xml:space="preserve">счетов представлены в таблице </w:t>
      </w:r>
      <w:r w:rsidR="00B3630A">
        <w:t>3.2.2</w:t>
      </w:r>
      <w:r w:rsidR="00703862" w:rsidRPr="00B3630A">
        <w:t xml:space="preserve"> и в таблице </w:t>
      </w:r>
      <w:r w:rsidR="00B3630A">
        <w:t>3.2.3</w:t>
      </w:r>
    </w:p>
    <w:p w:rsidR="001053C4" w:rsidRDefault="001053C4" w:rsidP="00B3630A">
      <w:pPr>
        <w:ind w:firstLine="709"/>
        <w:rPr>
          <w:i/>
          <w:iCs/>
        </w:rPr>
      </w:pPr>
    </w:p>
    <w:p w:rsidR="00C46371" w:rsidRPr="00D72D42" w:rsidRDefault="00703862" w:rsidP="00D72D42">
      <w:pPr>
        <w:rPr>
          <w:b/>
          <w:bCs/>
        </w:rPr>
      </w:pPr>
      <w:r w:rsidRPr="00D72D42">
        <w:rPr>
          <w:b/>
          <w:bCs/>
        </w:rPr>
        <w:t xml:space="preserve">Таблица </w:t>
      </w:r>
      <w:r w:rsidR="00B3630A" w:rsidRPr="00D72D42">
        <w:rPr>
          <w:b/>
          <w:bCs/>
        </w:rPr>
        <w:t>3.2.2</w:t>
      </w:r>
    </w:p>
    <w:p w:rsidR="00703862" w:rsidRPr="00B3630A" w:rsidRDefault="00C46371" w:rsidP="001053C4">
      <w:pPr>
        <w:ind w:left="708" w:firstLine="1"/>
        <w:rPr>
          <w:b/>
          <w:bCs/>
        </w:rPr>
      </w:pPr>
      <w:r w:rsidRPr="00B3630A">
        <w:rPr>
          <w:b/>
          <w:bCs/>
        </w:rPr>
        <w:t xml:space="preserve">Определение коэффициентов </w:t>
      </w:r>
      <w:r w:rsidR="00703862" w:rsidRPr="00B3630A">
        <w:rPr>
          <w:b/>
          <w:bCs/>
        </w:rPr>
        <w:t>уравнение регрессии цеховых расходов по кондитерскому цеху ОАО</w:t>
      </w:r>
      <w:r w:rsidR="00B3630A">
        <w:rPr>
          <w:b/>
          <w:bCs/>
        </w:rPr>
        <w:t xml:space="preserve"> "</w:t>
      </w:r>
      <w:r w:rsidR="00703862"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="00703862" w:rsidRPr="00B3630A">
        <w:rPr>
          <w:b/>
          <w:bCs/>
        </w:rPr>
        <w:t>за 2007 год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37"/>
        <w:gridCol w:w="885"/>
        <w:gridCol w:w="1413"/>
        <w:gridCol w:w="1237"/>
        <w:gridCol w:w="1291"/>
        <w:gridCol w:w="1886"/>
      </w:tblGrid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Месяц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Объем произ-ва Х,</w:t>
            </w:r>
            <w:r w:rsidR="00B3630A">
              <w:t xml:space="preserve"> (</w:t>
            </w:r>
            <w:r w:rsidR="0030245A" w:rsidRPr="00B3630A">
              <w:t>кг</w:t>
            </w:r>
            <w:r w:rsidR="00B3630A" w:rsidRPr="00B3630A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1637BF" w:rsidP="001053C4">
            <w:pPr>
              <w:pStyle w:val="afe"/>
            </w:pPr>
            <w:r>
              <w:rPr>
                <w:position w:val="-4"/>
              </w:rPr>
              <w:pict>
                <v:shape id="_x0000_i1028" type="#_x0000_t75" style="width:36pt;height:15.75pt">
                  <v:imagedata r:id="rId10" o:title=""/>
                </v:shape>
              </w:pic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Цехов</w:t>
            </w:r>
            <w:r w:rsidR="00B3630A" w:rsidRPr="00B3630A">
              <w:t xml:space="preserve">. </w:t>
            </w:r>
            <w:r w:rsidRPr="00B3630A">
              <w:t>расходы У,</w:t>
            </w:r>
            <w:r w:rsidR="00B3630A">
              <w:t xml:space="preserve"> (</w:t>
            </w:r>
            <w:r w:rsidRPr="00B3630A">
              <w:t>руб</w:t>
            </w:r>
            <w:r w:rsidR="00B3630A" w:rsidRPr="00B3630A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1637BF" w:rsidP="001053C4">
            <w:pPr>
              <w:pStyle w:val="afe"/>
            </w:pPr>
            <w:r>
              <w:rPr>
                <w:position w:val="-6"/>
              </w:rPr>
              <w:pict>
                <v:shape id="_x0000_i1029" type="#_x0000_t75" style="width:33pt;height:17.25pt">
                  <v:imagedata r:id="rId11" o:title=""/>
                </v:shape>
              </w:pict>
            </w:r>
          </w:p>
          <w:p w:rsidR="00C46371" w:rsidRPr="00B3630A" w:rsidRDefault="00C46371" w:rsidP="001053C4">
            <w:pPr>
              <w:pStyle w:val="afe"/>
            </w:pPr>
          </w:p>
        </w:tc>
        <w:tc>
          <w:tcPr>
            <w:tcW w:w="1316" w:type="dxa"/>
            <w:shd w:val="clear" w:color="auto" w:fill="auto"/>
          </w:tcPr>
          <w:p w:rsidR="00C46371" w:rsidRPr="00B3630A" w:rsidRDefault="00B3630A" w:rsidP="001053C4">
            <w:pPr>
              <w:pStyle w:val="afe"/>
            </w:pPr>
            <w:r>
              <w:t xml:space="preserve"> (</w:t>
            </w:r>
            <w:r w:rsidR="001637BF">
              <w:rPr>
                <w:position w:val="-4"/>
              </w:rPr>
              <w:pict>
                <v:shape id="_x0000_i1030" type="#_x0000_t75" style="width:36pt;height:15.75pt">
                  <v:imagedata r:id="rId10" o:title=""/>
                </v:shape>
              </w:pict>
            </w:r>
            <w:r w:rsidRPr="00B3630A">
              <w:t xml:space="preserve">) </w:t>
            </w:r>
            <w:r w:rsidR="00C46371" w:rsidRPr="0054281A">
              <w:rPr>
                <w:vertAlign w:val="superscript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B3630A" w:rsidP="001053C4">
            <w:pPr>
              <w:pStyle w:val="afe"/>
            </w:pPr>
            <w:r>
              <w:t xml:space="preserve"> (</w:t>
            </w:r>
            <w:r w:rsidR="001637BF">
              <w:rPr>
                <w:position w:val="-4"/>
              </w:rPr>
              <w:pict>
                <v:shape id="_x0000_i1031" type="#_x0000_t75" style="width:36pt;height:15.75pt">
                  <v:imagedata r:id="rId10" o:title=""/>
                </v:shape>
              </w:pict>
            </w:r>
            <w:r w:rsidRPr="00B3630A">
              <w:t xml:space="preserve">) </w:t>
            </w:r>
            <w:r w:rsidR="00703862" w:rsidRPr="00B3630A">
              <w:t>×</w:t>
            </w:r>
            <w:r>
              <w:t xml:space="preserve"> (</w:t>
            </w:r>
            <w:r w:rsidR="001637BF">
              <w:rPr>
                <w:position w:val="-6"/>
              </w:rPr>
              <w:pict>
                <v:shape id="_x0000_i1032" type="#_x0000_t75" style="width:24pt;height:15pt">
                  <v:imagedata r:id="rId11" o:title=""/>
                </v:shape>
              </w:pict>
            </w:r>
            <w:r w:rsidRPr="00B3630A">
              <w:t xml:space="preserve">) </w:t>
            </w:r>
          </w:p>
        </w:tc>
      </w:tr>
      <w:tr w:rsidR="00703862" w:rsidRPr="00B3630A" w:rsidTr="0054281A">
        <w:trPr>
          <w:jc w:val="center"/>
        </w:trPr>
        <w:tc>
          <w:tcPr>
            <w:tcW w:w="9360" w:type="dxa"/>
            <w:gridSpan w:val="7"/>
            <w:shd w:val="clear" w:color="auto" w:fill="auto"/>
          </w:tcPr>
          <w:p w:rsidR="00703862" w:rsidRPr="00B3630A" w:rsidRDefault="00703862" w:rsidP="001053C4">
            <w:pPr>
              <w:pStyle w:val="afe"/>
            </w:pPr>
            <w:r w:rsidRPr="00B3630A">
              <w:t>2006 год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1659,36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2014462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170723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22201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25384825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1689</w:t>
            </w:r>
            <w:r w:rsidR="00B3630A">
              <w:t>.0</w:t>
            </w:r>
            <w:r w:rsidRPr="00B3630A">
              <w:t>3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178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1917346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73606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31684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13128471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Март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1740,07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1881016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37276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52441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8551318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1640,2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130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1759645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-84093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16900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-10892676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Май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1549,14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-38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1688407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410667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1444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15798376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Июнь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1478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-33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1688655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-155084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1089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5066601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1729,4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1916406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72666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47961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15894354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Август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1528,7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1632755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-210983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324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-3804038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Сентябрь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1353,8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-157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1755666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-88073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24649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13816024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Октябрь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1830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1957939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114199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101761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36467335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Ноябрь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1620,9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110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1691742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-151997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12100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-16754645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1702,5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192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2472771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629031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36864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120667168</w:t>
            </w:r>
          </w:p>
        </w:tc>
      </w:tr>
      <w:tr w:rsidR="00703862" w:rsidRPr="00B3630A" w:rsidTr="0054281A">
        <w:trPr>
          <w:jc w:val="center"/>
        </w:trPr>
        <w:tc>
          <w:tcPr>
            <w:tcW w:w="9360" w:type="dxa"/>
            <w:gridSpan w:val="7"/>
            <w:shd w:val="clear" w:color="auto" w:fill="auto"/>
          </w:tcPr>
          <w:p w:rsidR="00703862" w:rsidRPr="00B3630A" w:rsidRDefault="00703862" w:rsidP="001053C4">
            <w:pPr>
              <w:pStyle w:val="afe"/>
            </w:pPr>
            <w:r w:rsidRPr="00B3630A">
              <w:t>2007 год</w:t>
            </w:r>
          </w:p>
        </w:tc>
      </w:tr>
      <w:tr w:rsidR="00C46371" w:rsidRPr="00B3630A" w:rsidTr="0054281A">
        <w:trPr>
          <w:trHeight w:val="229"/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1271,7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-239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2118000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274260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57121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-65539962</w:t>
            </w:r>
          </w:p>
        </w:tc>
      </w:tr>
      <w:tr w:rsidR="00C46371" w:rsidRPr="00B3630A" w:rsidTr="0054281A">
        <w:trPr>
          <w:trHeight w:val="361"/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1192,2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-219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1976500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132760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47961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-29012088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Март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1418,5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-92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3247800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140406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8464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-129257782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1867,3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357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2799700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-1563839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127449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-559057086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Май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1589,6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79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2327100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483360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6241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38161288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Июнь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1149,38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-361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2452700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608960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130321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-220011234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1460,8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-50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2290500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446760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2500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-22284399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Август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155</w:t>
            </w:r>
            <w:r w:rsidR="00B3630A">
              <w:t>2.6</w:t>
            </w:r>
            <w:r w:rsidRPr="00B3630A">
              <w:t>5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43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1570697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-273042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1849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-11795445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Сентябрь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726,85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-784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1191731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-652008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614656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511070193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Октябрь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2250,36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740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1747909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-95830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547600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-70884855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Ноябрь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2158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647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1956592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112852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418609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73052621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2195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684</w:t>
            </w: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2639258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795518</w:t>
            </w: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467856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544397072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54384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66374632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4193193</w:t>
            </w: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1358605909</w:t>
            </w:r>
          </w:p>
        </w:tc>
      </w:tr>
      <w:tr w:rsidR="00C46371" w:rsidRPr="00B3630A" w:rsidTr="0054281A">
        <w:trPr>
          <w:jc w:val="center"/>
        </w:trPr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Среднее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1511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44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1843740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3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92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</w:tr>
    </w:tbl>
    <w:p w:rsidR="00C46371" w:rsidRPr="00B3630A" w:rsidRDefault="00C46371" w:rsidP="00B3630A">
      <w:pPr>
        <w:ind w:firstLine="709"/>
      </w:pPr>
    </w:p>
    <w:p w:rsidR="00B3630A" w:rsidRDefault="00703862" w:rsidP="00B3630A">
      <w:pPr>
        <w:ind w:firstLine="709"/>
      </w:pPr>
      <w:r w:rsidRPr="00B3630A">
        <w:t xml:space="preserve">Используя данные таблицы </w:t>
      </w:r>
      <w:r w:rsidR="00B3630A">
        <w:t>3.2.2</w:t>
      </w:r>
      <w:r w:rsidR="00C46371" w:rsidRPr="00B3630A">
        <w:t>, найдем ставку переменных издержек</w:t>
      </w:r>
      <w:r w:rsidR="00B3630A">
        <w:t xml:space="preserve"> (</w:t>
      </w:r>
      <w:r w:rsidR="00C46371" w:rsidRPr="00B3630A">
        <w:t>для цеховых расходов</w:t>
      </w:r>
      <w:r w:rsidR="00B3630A" w:rsidRPr="00B3630A">
        <w:t>):</w:t>
      </w:r>
    </w:p>
    <w:p w:rsidR="001053C4" w:rsidRDefault="001053C4" w:rsidP="00B3630A">
      <w:pPr>
        <w:ind w:firstLine="709"/>
      </w:pPr>
    </w:p>
    <w:p w:rsidR="00C46371" w:rsidRPr="00B3630A" w:rsidRDefault="001637BF" w:rsidP="00B3630A">
      <w:pPr>
        <w:ind w:firstLine="709"/>
      </w:pPr>
      <w:r>
        <w:rPr>
          <w:position w:val="-36"/>
        </w:rPr>
        <w:pict>
          <v:shape id="_x0000_i1033" type="#_x0000_t75" style="width:225.75pt;height:42pt">
            <v:imagedata r:id="rId12" o:title=""/>
          </v:shape>
        </w:pict>
      </w:r>
    </w:p>
    <w:p w:rsidR="001053C4" w:rsidRDefault="001053C4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>Переменные издержки в расчете на средний объем производства составляют</w:t>
      </w:r>
      <w:r w:rsidR="00B3630A">
        <w:t xml:space="preserve"> (</w:t>
      </w:r>
      <w:r w:rsidRPr="00B3630A">
        <w:t xml:space="preserve">1510,7 </w:t>
      </w:r>
      <w:r w:rsidR="0030245A" w:rsidRPr="00B3630A">
        <w:t>кг</w:t>
      </w:r>
      <w:r w:rsidR="00703862" w:rsidRPr="00B3630A">
        <w:t xml:space="preserve"> ×</w:t>
      </w:r>
      <w:r w:rsidRPr="00B3630A">
        <w:t xml:space="preserve"> 324,0027 руб</w:t>
      </w:r>
      <w:r w:rsidR="00B3630A" w:rsidRPr="00B3630A">
        <w:t xml:space="preserve">. </w:t>
      </w:r>
      <w:r w:rsidRPr="00B3630A">
        <w:t>/</w:t>
      </w:r>
      <w:r w:rsidR="0030245A" w:rsidRPr="00B3630A">
        <w:t>кг</w:t>
      </w:r>
      <w:r w:rsidR="00B3630A" w:rsidRPr="00B3630A">
        <w:t xml:space="preserve">) </w:t>
      </w:r>
      <w:r w:rsidRPr="00B3630A">
        <w:t>= 489461,16 руб</w:t>
      </w:r>
      <w:r w:rsidR="00B3630A" w:rsidRPr="00B3630A">
        <w:t xml:space="preserve">. </w:t>
      </w:r>
      <w:r w:rsidRPr="00B3630A">
        <w:t>Тогда постоянные издержки составляют</w:t>
      </w:r>
      <w:r w:rsidR="00B3630A">
        <w:t xml:space="preserve"> (</w:t>
      </w:r>
      <w:r w:rsidRPr="00B3630A">
        <w:t>1843739,79 руб</w:t>
      </w:r>
      <w:r w:rsidR="00B3630A" w:rsidRPr="00B3630A">
        <w:t xml:space="preserve">. </w:t>
      </w:r>
      <w:r w:rsidR="00B3630A">
        <w:t>-</w:t>
      </w:r>
      <w:r w:rsidRPr="00B3630A">
        <w:t xml:space="preserve"> 489461,16 руб</w:t>
      </w:r>
      <w:r w:rsidR="00B3630A" w:rsidRPr="00B3630A">
        <w:t xml:space="preserve">) </w:t>
      </w:r>
      <w:r w:rsidRPr="00B3630A">
        <w:t>= 1354278,63 руб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Таким образом, уравнение регрессии цеховых расходов будет иметь следующий вид</w:t>
      </w:r>
      <w:r w:rsidR="00B3630A" w:rsidRPr="00B3630A">
        <w:t xml:space="preserve">: </w:t>
      </w:r>
      <w:r w:rsidR="00703862" w:rsidRPr="00B3630A">
        <w:t>у = 1354,3 тыс</w:t>
      </w:r>
      <w:r w:rsidR="00B3630A" w:rsidRPr="00B3630A">
        <w:t xml:space="preserve">. </w:t>
      </w:r>
      <w:r w:rsidR="00703862" w:rsidRPr="00B3630A">
        <w:t>руб</w:t>
      </w:r>
      <w:r w:rsidR="00B3630A" w:rsidRPr="00B3630A">
        <w:t xml:space="preserve">. </w:t>
      </w:r>
      <w:r w:rsidR="00703862" w:rsidRPr="00B3630A">
        <w:t>+ 324 ×</w:t>
      </w:r>
      <w:r w:rsidRPr="00B3630A">
        <w:t xml:space="preserve"> Х</w:t>
      </w:r>
      <w:r w:rsidR="00B3630A" w:rsidRPr="00B3630A">
        <w:t>.</w:t>
      </w:r>
    </w:p>
    <w:p w:rsidR="00B36F14" w:rsidRPr="00B3630A" w:rsidRDefault="00DB13AD" w:rsidP="00D72D42">
      <w:pPr>
        <w:ind w:left="708" w:firstLine="12"/>
        <w:rPr>
          <w:b/>
          <w:bCs/>
        </w:rPr>
      </w:pPr>
      <w:r>
        <w:br w:type="page"/>
      </w:r>
      <w:r w:rsidR="00B36F14" w:rsidRPr="00D72D42">
        <w:rPr>
          <w:b/>
          <w:bCs/>
        </w:rPr>
        <w:t xml:space="preserve">Таблица </w:t>
      </w:r>
      <w:r w:rsidR="00B3630A" w:rsidRPr="00D72D42">
        <w:rPr>
          <w:b/>
          <w:bCs/>
        </w:rPr>
        <w:t>3.2.3</w:t>
      </w:r>
      <w:r w:rsidR="00D72D42">
        <w:rPr>
          <w:b/>
          <w:bCs/>
        </w:rPr>
        <w:t xml:space="preserve">. </w:t>
      </w:r>
      <w:r w:rsidR="00B36F14" w:rsidRPr="00B3630A">
        <w:rPr>
          <w:b/>
          <w:bCs/>
        </w:rPr>
        <w:t>Определение коэффициентов уравнение регрессии общехозяйственных расходов по кондитерскому цеху ОАО</w:t>
      </w:r>
      <w:r w:rsidR="00B3630A">
        <w:rPr>
          <w:b/>
          <w:bCs/>
        </w:rPr>
        <w:t xml:space="preserve"> "</w:t>
      </w:r>
      <w:r w:rsidR="00B36F14"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="00B36F14" w:rsidRPr="00B3630A">
        <w:rPr>
          <w:b/>
          <w:bCs/>
        </w:rPr>
        <w:t>за 2007 год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74"/>
        <w:gridCol w:w="1005"/>
        <w:gridCol w:w="1072"/>
        <w:gridCol w:w="1160"/>
        <w:gridCol w:w="1237"/>
        <w:gridCol w:w="2116"/>
      </w:tblGrid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Месяц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Объем произ-ва Х,</w:t>
            </w:r>
            <w:r w:rsidR="00B3630A">
              <w:t xml:space="preserve"> (</w:t>
            </w:r>
            <w:r w:rsidR="0030245A" w:rsidRPr="00B3630A">
              <w:t>кг</w:t>
            </w:r>
            <w:r w:rsidR="00B3630A" w:rsidRPr="00B3630A">
              <w:t xml:space="preserve">) 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1637BF" w:rsidP="001053C4">
            <w:pPr>
              <w:pStyle w:val="afe"/>
            </w:pPr>
            <w:r>
              <w:rPr>
                <w:position w:val="-4"/>
              </w:rPr>
              <w:pict>
                <v:shape id="_x0000_i1034" type="#_x0000_t75" style="width:36pt;height:15.75pt">
                  <v:imagedata r:id="rId10" o:title=""/>
                </v:shape>
              </w:pict>
            </w:r>
            <w:r w:rsidR="00B3630A">
              <w:t xml:space="preserve"> (</w:t>
            </w:r>
            <w:r w:rsidR="0030245A" w:rsidRPr="00B3630A">
              <w:t>кг</w:t>
            </w:r>
            <w:r w:rsidR="00B3630A" w:rsidRPr="00B3630A">
              <w:t xml:space="preserve">) 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Обще</w:t>
            </w:r>
            <w:r w:rsidR="00B36F14" w:rsidRPr="00B3630A">
              <w:t>хоз</w:t>
            </w:r>
            <w:r w:rsidR="00B3630A" w:rsidRPr="00B3630A">
              <w:t xml:space="preserve">. </w:t>
            </w:r>
            <w:r w:rsidR="00B36F14" w:rsidRPr="00B3630A">
              <w:t>р</w:t>
            </w:r>
            <w:r w:rsidRPr="00B3630A">
              <w:t>асходы</w:t>
            </w:r>
          </w:p>
          <w:p w:rsidR="00C46371" w:rsidRPr="00B3630A" w:rsidRDefault="00C46371" w:rsidP="001053C4">
            <w:pPr>
              <w:pStyle w:val="afe"/>
            </w:pPr>
            <w:r w:rsidRPr="00B3630A">
              <w:t>У,</w:t>
            </w:r>
            <w:r w:rsidR="00B3630A">
              <w:t xml:space="preserve"> (</w:t>
            </w:r>
            <w:r w:rsidRPr="00B3630A">
              <w:t>руб</w:t>
            </w:r>
            <w:r w:rsidR="00B3630A" w:rsidRPr="00B3630A">
              <w:t xml:space="preserve">) </w:t>
            </w:r>
          </w:p>
        </w:tc>
        <w:tc>
          <w:tcPr>
            <w:tcW w:w="1160" w:type="dxa"/>
            <w:shd w:val="clear" w:color="auto" w:fill="auto"/>
          </w:tcPr>
          <w:p w:rsidR="00240CEE" w:rsidRPr="00B3630A" w:rsidRDefault="00240CEE" w:rsidP="001053C4">
            <w:pPr>
              <w:pStyle w:val="afe"/>
            </w:pPr>
          </w:p>
          <w:p w:rsidR="00C46371" w:rsidRPr="00B3630A" w:rsidRDefault="001637BF" w:rsidP="001053C4">
            <w:pPr>
              <w:pStyle w:val="afe"/>
            </w:pPr>
            <w:r>
              <w:rPr>
                <w:position w:val="-6"/>
              </w:rPr>
              <w:pict>
                <v:shape id="_x0000_i1035" type="#_x0000_t75" style="width:33pt;height:17.25pt">
                  <v:imagedata r:id="rId11" o:title=""/>
                </v:shape>
              </w:pic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B3630A" w:rsidP="001053C4">
            <w:pPr>
              <w:pStyle w:val="afe"/>
            </w:pPr>
            <w:r>
              <w:t xml:space="preserve"> (</w:t>
            </w:r>
            <w:r w:rsidR="001637BF">
              <w:rPr>
                <w:position w:val="-4"/>
              </w:rPr>
              <w:pict>
                <v:shape id="_x0000_i1036" type="#_x0000_t75" style="width:36pt;height:15.75pt">
                  <v:imagedata r:id="rId10" o:title=""/>
                </v:shape>
              </w:pict>
            </w:r>
            <w:r w:rsidRPr="00B3630A">
              <w:t xml:space="preserve">) </w:t>
            </w:r>
            <w:r w:rsidR="00C46371" w:rsidRPr="0054281A">
              <w:rPr>
                <w:vertAlign w:val="superscript"/>
              </w:rPr>
              <w:t>2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B3630A" w:rsidP="001053C4">
            <w:pPr>
              <w:pStyle w:val="afe"/>
            </w:pPr>
            <w:r>
              <w:t xml:space="preserve"> (</w:t>
            </w:r>
            <w:r w:rsidR="001637BF">
              <w:rPr>
                <w:position w:val="-4"/>
              </w:rPr>
              <w:pict>
                <v:shape id="_x0000_i1037" type="#_x0000_t75" style="width:36pt;height:15.75pt">
                  <v:imagedata r:id="rId10" o:title=""/>
                </v:shape>
              </w:pict>
            </w:r>
            <w:r w:rsidRPr="00B3630A">
              <w:t xml:space="preserve">) </w:t>
            </w:r>
            <w:r w:rsidR="00703862" w:rsidRPr="00B3630A">
              <w:t>×</w:t>
            </w:r>
            <w:r>
              <w:t xml:space="preserve"> (</w:t>
            </w:r>
            <w:r w:rsidR="001637BF">
              <w:rPr>
                <w:position w:val="-6"/>
              </w:rPr>
              <w:pict>
                <v:shape id="_x0000_i1038" type="#_x0000_t75" style="width:33pt;height:17.25pt">
                  <v:imagedata r:id="rId11" o:title=""/>
                </v:shape>
              </w:pict>
            </w:r>
            <w:r w:rsidRPr="00B3630A">
              <w:t xml:space="preserve">) 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2006 год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Январь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1659,36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1076895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-234321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22201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34841284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Февраль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1689,03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178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1062931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-248285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31684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44284225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Март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1740,07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1426044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114827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52441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26341398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Апрель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1640,2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130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990129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-321088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16900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-41590549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Май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1549,14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-38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886527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-424689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1444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-16337823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Июнь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1478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-33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893597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-417619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1089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13643629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Июль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1729,4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1077978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-233238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47961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-51016318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Август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1528,7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1290422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-20794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324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-374933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Сентябрь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1353,8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-157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1204277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-106940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24649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16775699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Октябрь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1830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1299846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-11371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101761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3631133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Ноябрь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1620,9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110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1307872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-3344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12100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-368710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Декабрь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1702,5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192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2635777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1324559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36864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254090317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2007 год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</w:tr>
      <w:tr w:rsidR="00C46371" w:rsidRPr="00B3630A" w:rsidTr="0054281A">
        <w:trPr>
          <w:trHeight w:val="347"/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Январь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1271,7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-239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1259422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-51795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57121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12377535</w:t>
            </w:r>
          </w:p>
        </w:tc>
      </w:tr>
      <w:tr w:rsidR="00C46371" w:rsidRPr="00B3630A" w:rsidTr="0054281A">
        <w:trPr>
          <w:trHeight w:val="361"/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Февраль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1192,2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-219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2138193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826975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47961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-180719038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Март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1418,5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-92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940595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-370622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8464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34119484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Апрель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1867,3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357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1207521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-103696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127449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-37070344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Май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1589,6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79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644035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-667181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6241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-52673992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Июнь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1149,38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-361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688434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-622782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130321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225005078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Июль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1460,8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-50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1186128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-125088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2500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6239422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Август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155</w:t>
            </w:r>
            <w:r w:rsidR="00B3630A">
              <w:t>2.6</w:t>
            </w:r>
            <w:r w:rsidRPr="00B3630A">
              <w:t>5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43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1823733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512515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1849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22140687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Сентябрь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726,85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-784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1622023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310806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614656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243622511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Октябрь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2250,36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740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2344998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1033780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547600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764677215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Ноябрь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2158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647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2211016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899798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418609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582466737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Декабрь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2195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684</w:t>
            </w: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3139117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1827900</w:t>
            </w: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467856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125088692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Итого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54384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46407824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4193193</w:t>
            </w: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3497347553</w:t>
            </w:r>
          </w:p>
        </w:tc>
      </w:tr>
      <w:tr w:rsidR="00C46371" w:rsidRPr="00B3630A" w:rsidTr="0054281A">
        <w:trPr>
          <w:jc w:val="center"/>
        </w:trPr>
        <w:tc>
          <w:tcPr>
            <w:tcW w:w="112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Среднее</w:t>
            </w:r>
          </w:p>
        </w:tc>
        <w:tc>
          <w:tcPr>
            <w:tcW w:w="147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1511</w:t>
            </w:r>
          </w:p>
        </w:tc>
        <w:tc>
          <w:tcPr>
            <w:tcW w:w="10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072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1289106</w:t>
            </w:r>
          </w:p>
        </w:tc>
        <w:tc>
          <w:tcPr>
            <w:tcW w:w="11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23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211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</w:tr>
    </w:tbl>
    <w:p w:rsidR="00B3630A" w:rsidRPr="00B3630A" w:rsidRDefault="00B3630A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>Используя данные таблиц</w:t>
      </w:r>
      <w:r w:rsidR="00240CEE" w:rsidRPr="00B3630A">
        <w:t xml:space="preserve">ы </w:t>
      </w:r>
      <w:r w:rsidR="00B3630A">
        <w:t>3.2.3</w:t>
      </w:r>
      <w:r w:rsidRPr="00B3630A">
        <w:t>, рассчитаем ставку переменных издержек</w:t>
      </w:r>
      <w:r w:rsidR="00B3630A">
        <w:t xml:space="preserve"> (</w:t>
      </w:r>
      <w:r w:rsidRPr="00B3630A">
        <w:t>для общепроизводственных расходов</w:t>
      </w:r>
      <w:r w:rsidR="00B3630A" w:rsidRPr="00B3630A">
        <w:t>):</w:t>
      </w:r>
    </w:p>
    <w:p w:rsidR="00C46371" w:rsidRDefault="00DB13AD" w:rsidP="00B3630A">
      <w:pPr>
        <w:ind w:firstLine="709"/>
      </w:pPr>
      <w:r>
        <w:br w:type="page"/>
      </w:r>
      <w:r w:rsidR="001637BF">
        <w:rPr>
          <w:position w:val="-36"/>
        </w:rPr>
        <w:pict>
          <v:shape id="_x0000_i1039" type="#_x0000_t75" style="width:240.75pt;height:46.5pt">
            <v:imagedata r:id="rId13" o:title=""/>
          </v:shape>
        </w:pict>
      </w:r>
    </w:p>
    <w:p w:rsidR="001053C4" w:rsidRPr="00B3630A" w:rsidRDefault="001053C4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>Переменные издержки в расчете на среднемесячный объем производства составляют</w:t>
      </w:r>
      <w:r w:rsidR="00B3630A">
        <w:t xml:space="preserve"> (</w:t>
      </w:r>
      <w:r w:rsidRPr="00B3630A">
        <w:t xml:space="preserve">1510,67 </w:t>
      </w:r>
      <w:r w:rsidR="0030245A" w:rsidRPr="00B3630A">
        <w:t>кг</w:t>
      </w:r>
      <w:r w:rsidR="00703862" w:rsidRPr="00B3630A">
        <w:t xml:space="preserve"> ×</w:t>
      </w:r>
      <w:r w:rsidR="00B3630A" w:rsidRPr="00B3630A">
        <w:t xml:space="preserve"> </w:t>
      </w:r>
      <w:r w:rsidRPr="00B3630A">
        <w:t>834,0535 руб</w:t>
      </w:r>
      <w:r w:rsidR="00B3630A" w:rsidRPr="00B3630A">
        <w:t xml:space="preserve">. </w:t>
      </w:r>
      <w:r w:rsidRPr="00B3630A">
        <w:t>/</w:t>
      </w:r>
      <w:r w:rsidR="0030245A" w:rsidRPr="00B3630A">
        <w:t>кг</w:t>
      </w:r>
      <w:r w:rsidR="00B3630A" w:rsidRPr="00B3630A">
        <w:t xml:space="preserve">) </w:t>
      </w:r>
      <w:r w:rsidRPr="00B3630A">
        <w:t>= 1259979,6 руб</w:t>
      </w:r>
      <w:r w:rsidR="00B3630A" w:rsidRPr="00B3630A">
        <w:t xml:space="preserve">. </w:t>
      </w:r>
      <w:r w:rsidRPr="00B3630A">
        <w:t>Тогда</w:t>
      </w:r>
      <w:r w:rsidR="00B3630A" w:rsidRPr="00B3630A">
        <w:t xml:space="preserve"> </w:t>
      </w:r>
      <w:r w:rsidRPr="00B3630A">
        <w:t>постоянные издержки составляют</w:t>
      </w:r>
      <w:r w:rsidR="00B3630A" w:rsidRPr="00B3630A">
        <w:t>:</w:t>
      </w:r>
      <w:r w:rsidR="00B3630A">
        <w:t xml:space="preserve"> (</w:t>
      </w:r>
      <w:r w:rsidRPr="00B3630A">
        <w:t>1289106,24 руб</w:t>
      </w:r>
      <w:r w:rsidR="00B3630A" w:rsidRPr="00B3630A">
        <w:t xml:space="preserve">. </w:t>
      </w:r>
      <w:r w:rsidR="00B3630A">
        <w:t>-</w:t>
      </w:r>
      <w:r w:rsidRPr="00B3630A">
        <w:t xml:space="preserve"> 1259979,6 руб</w:t>
      </w:r>
      <w:r w:rsidR="00B3630A" w:rsidRPr="00B3630A">
        <w:t xml:space="preserve">) </w:t>
      </w:r>
      <w:r w:rsidRPr="00B3630A">
        <w:t>= 29126,64 руб</w:t>
      </w:r>
      <w:r w:rsidR="00B3630A" w:rsidRPr="00B3630A">
        <w:t>.</w:t>
      </w:r>
    </w:p>
    <w:p w:rsidR="00C46371" w:rsidRPr="00B3630A" w:rsidRDefault="00240CEE" w:rsidP="00B3630A">
      <w:pPr>
        <w:ind w:firstLine="709"/>
      </w:pPr>
      <w:r w:rsidRPr="00B3630A">
        <w:t xml:space="preserve">Таким образом, </w:t>
      </w:r>
      <w:r w:rsidR="00C46371" w:rsidRPr="00B3630A">
        <w:t>уравнение регрессии общепроизводственных расходов будет иметь вид</w:t>
      </w:r>
      <w:r w:rsidR="00B3630A" w:rsidRPr="00B3630A">
        <w:t xml:space="preserve">: </w:t>
      </w:r>
      <w:r w:rsidR="00703862" w:rsidRPr="00B3630A">
        <w:t>У = 29,13 тыс</w:t>
      </w:r>
      <w:r w:rsidR="00B3630A" w:rsidRPr="00B3630A">
        <w:t xml:space="preserve">. </w:t>
      </w:r>
      <w:r w:rsidR="00703862" w:rsidRPr="00B3630A">
        <w:t>руб</w:t>
      </w:r>
      <w:r w:rsidR="00B3630A" w:rsidRPr="00B3630A">
        <w:t xml:space="preserve">. </w:t>
      </w:r>
      <w:r w:rsidR="00703862" w:rsidRPr="00B3630A">
        <w:t>+ 834,05 ×</w:t>
      </w:r>
      <w:r w:rsidR="00C46371" w:rsidRPr="00B3630A">
        <w:t xml:space="preserve"> Х</w:t>
      </w:r>
    </w:p>
    <w:p w:rsidR="00B3630A" w:rsidRDefault="00240CEE" w:rsidP="00B3630A">
      <w:pPr>
        <w:ind w:firstLine="709"/>
      </w:pPr>
      <w:r w:rsidRPr="00B3630A">
        <w:t>Рассчитаем основные</w:t>
      </w:r>
      <w:r w:rsidR="00C46371" w:rsidRPr="00B3630A">
        <w:t xml:space="preserve"> показатели операционного анализа деятельности предприятия за 2007 год</w:t>
      </w:r>
      <w:r w:rsidR="00B3630A" w:rsidRPr="00B3630A">
        <w:t xml:space="preserve">. </w:t>
      </w:r>
      <w:r w:rsidR="00C46371" w:rsidRPr="00B3630A">
        <w:t>Для этого воспользуемся общим уравнением регрессии цехов</w:t>
      </w:r>
      <w:r w:rsidR="00DA705E" w:rsidRPr="00B3630A">
        <w:t>ых</w:t>
      </w:r>
      <w:r w:rsidR="00C46371" w:rsidRPr="00B3630A">
        <w:t xml:space="preserve"> и общепроизводственных расходов</w:t>
      </w:r>
      <w:r w:rsidR="00B3630A" w:rsidRPr="00B3630A">
        <w:t>:</w:t>
      </w:r>
    </w:p>
    <w:p w:rsidR="00DB13AD" w:rsidRDefault="00DB13AD" w:rsidP="00B3630A">
      <w:pPr>
        <w:ind w:firstLine="709"/>
      </w:pPr>
    </w:p>
    <w:p w:rsidR="00C46371" w:rsidRPr="00B3630A" w:rsidRDefault="00CE56EB" w:rsidP="00B3630A">
      <w:pPr>
        <w:ind w:firstLine="709"/>
      </w:pPr>
      <w:r w:rsidRPr="00B3630A">
        <w:t xml:space="preserve">У = 1383,43 </w:t>
      </w:r>
      <w:r w:rsidR="00703862" w:rsidRPr="00B3630A">
        <w:t>руб</w:t>
      </w:r>
      <w:r w:rsidR="00B3630A" w:rsidRPr="00B3630A">
        <w:t xml:space="preserve">. </w:t>
      </w:r>
      <w:r w:rsidR="00703862" w:rsidRPr="00B3630A">
        <w:t>+</w:t>
      </w:r>
      <w:r w:rsidR="00B3630A">
        <w:t xml:space="preserve"> (</w:t>
      </w:r>
      <w:r w:rsidR="00703862" w:rsidRPr="00B3630A">
        <w:t xml:space="preserve">Х </w:t>
      </w:r>
      <w:r w:rsidR="00703862" w:rsidRPr="00B3630A">
        <w:rPr>
          <w:b/>
          <w:bCs/>
        </w:rPr>
        <w:t xml:space="preserve">× </w:t>
      </w:r>
      <w:r w:rsidRPr="00B3630A">
        <w:t xml:space="preserve">1158,05 </w:t>
      </w:r>
      <w:r w:rsidR="00C46371" w:rsidRPr="00B3630A">
        <w:t>руб</w:t>
      </w:r>
      <w:r w:rsidR="00B3630A" w:rsidRPr="00B3630A">
        <w:t>),</w:t>
      </w:r>
    </w:p>
    <w:p w:rsidR="00DB13AD" w:rsidRDefault="00DB13AD" w:rsidP="00B3630A">
      <w:pPr>
        <w:ind w:firstLine="709"/>
      </w:pPr>
    </w:p>
    <w:p w:rsidR="00B3630A" w:rsidRDefault="00CE56EB" w:rsidP="00B3630A">
      <w:pPr>
        <w:ind w:firstLine="709"/>
      </w:pPr>
      <w:r w:rsidRPr="00B3630A">
        <w:t>где</w:t>
      </w:r>
      <w:r w:rsidR="00B3630A" w:rsidRPr="00B3630A">
        <w:t xml:space="preserve">: </w:t>
      </w:r>
      <w:r w:rsidRPr="00B3630A">
        <w:t xml:space="preserve">1383,43 </w:t>
      </w:r>
      <w:r w:rsidR="00C46371" w:rsidRPr="00B3630A">
        <w:t>руб</w:t>
      </w:r>
      <w:r w:rsidR="00B3630A" w:rsidRPr="00B3630A">
        <w:t xml:space="preserve">. </w:t>
      </w:r>
      <w:r w:rsidR="00B3630A">
        <w:t>-</w:t>
      </w:r>
      <w:r w:rsidR="00C46371" w:rsidRPr="00B3630A">
        <w:t xml:space="preserve"> это постоянные расходы,</w:t>
      </w:r>
      <w:r w:rsidR="00B3630A" w:rsidRPr="00B3630A">
        <w:t xml:space="preserve"> </w:t>
      </w:r>
      <w:r w:rsidR="00DA705E" w:rsidRPr="00B3630A">
        <w:t xml:space="preserve">Х </w:t>
      </w:r>
      <w:r w:rsidR="00B3630A">
        <w:t>-</w:t>
      </w:r>
      <w:r w:rsidR="00DA705E" w:rsidRPr="00B3630A">
        <w:t xml:space="preserve"> объем производства</w:t>
      </w:r>
    </w:p>
    <w:p w:rsidR="00B3630A" w:rsidRDefault="00B3630A" w:rsidP="00B3630A">
      <w:pPr>
        <w:ind w:firstLine="709"/>
      </w:pPr>
      <w:r>
        <w:t>(</w:t>
      </w:r>
      <w:r w:rsidR="00703862" w:rsidRPr="00B3630A">
        <w:t xml:space="preserve">Х </w:t>
      </w:r>
      <w:r w:rsidR="00703862" w:rsidRPr="00B3630A">
        <w:rPr>
          <w:b/>
          <w:bCs/>
        </w:rPr>
        <w:t xml:space="preserve">× </w:t>
      </w:r>
      <w:r w:rsidR="00C46371" w:rsidRPr="00B3630A">
        <w:t>1158,05 + Материальные за</w:t>
      </w:r>
      <w:r w:rsidR="00DA705E" w:rsidRPr="00B3630A">
        <w:t>траты</w:t>
      </w:r>
      <w:r w:rsidRPr="00B3630A">
        <w:t xml:space="preserve">) </w:t>
      </w:r>
      <w:r>
        <w:t>-</w:t>
      </w:r>
      <w:r w:rsidR="00DA705E" w:rsidRPr="00B3630A">
        <w:t xml:space="preserve"> это переменные расходы</w:t>
      </w:r>
      <w:r w:rsidRPr="00B3630A">
        <w:t>.</w:t>
      </w:r>
    </w:p>
    <w:p w:rsidR="00B3630A" w:rsidRDefault="00C46371" w:rsidP="00B3630A">
      <w:pPr>
        <w:ind w:firstLine="709"/>
      </w:pPr>
      <w:r w:rsidRPr="00B3630A">
        <w:t xml:space="preserve">Расчетные </w:t>
      </w:r>
      <w:r w:rsidR="00240CEE" w:rsidRPr="00B3630A">
        <w:t xml:space="preserve">данные представлены в таблице </w:t>
      </w:r>
      <w:r w:rsidR="00B3630A">
        <w:t>3.2.4</w:t>
      </w:r>
    </w:p>
    <w:p w:rsidR="001053C4" w:rsidRDefault="001053C4" w:rsidP="00B3630A">
      <w:pPr>
        <w:ind w:firstLine="709"/>
        <w:rPr>
          <w:b/>
          <w:bCs/>
        </w:rPr>
      </w:pPr>
    </w:p>
    <w:p w:rsidR="00C46371" w:rsidRPr="00B3630A" w:rsidRDefault="00240CEE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3.2.4</w:t>
      </w:r>
    </w:p>
    <w:p w:rsidR="00C46371" w:rsidRPr="00B3630A" w:rsidRDefault="00240CEE" w:rsidP="001053C4">
      <w:pPr>
        <w:ind w:left="708" w:firstLine="1"/>
        <w:rPr>
          <w:b/>
          <w:bCs/>
        </w:rPr>
      </w:pPr>
      <w:r w:rsidRPr="00B3630A">
        <w:rPr>
          <w:b/>
          <w:bCs/>
        </w:rPr>
        <w:t>П</w:t>
      </w:r>
      <w:r w:rsidR="00C46371" w:rsidRPr="00B3630A">
        <w:rPr>
          <w:b/>
          <w:bCs/>
        </w:rPr>
        <w:t xml:space="preserve">оказатели операционного </w:t>
      </w:r>
      <w:r w:rsidRPr="00B3630A">
        <w:rPr>
          <w:b/>
          <w:bCs/>
        </w:rPr>
        <w:t>анализа деятельности 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Хлебозавод № 2</w:t>
      </w:r>
      <w:r w:rsidR="00B3630A">
        <w:rPr>
          <w:b/>
          <w:bCs/>
        </w:rPr>
        <w:t>"</w:t>
      </w:r>
      <w:r w:rsidR="001053C4">
        <w:rPr>
          <w:b/>
          <w:bCs/>
        </w:rPr>
        <w:t xml:space="preserve"> </w:t>
      </w:r>
      <w:r w:rsidR="00C46371" w:rsidRPr="00B3630A">
        <w:rPr>
          <w:b/>
          <w:bCs/>
        </w:rPr>
        <w:t>за 2007 год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99"/>
        <w:gridCol w:w="860"/>
        <w:gridCol w:w="1199"/>
        <w:gridCol w:w="1294"/>
        <w:gridCol w:w="1265"/>
        <w:gridCol w:w="1207"/>
        <w:gridCol w:w="1030"/>
      </w:tblGrid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Месяц</w:t>
            </w:r>
          </w:p>
        </w:tc>
        <w:tc>
          <w:tcPr>
            <w:tcW w:w="1260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Выручка от реал</w:t>
            </w:r>
            <w:r w:rsidR="00B3630A" w:rsidRPr="00B3630A">
              <w:t xml:space="preserve">. </w:t>
            </w:r>
            <w:r w:rsidRPr="00B3630A">
              <w:t>прод-ии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E56EB" w:rsidRPr="00B3630A">
              <w:t>руб</w:t>
            </w:r>
            <w:r w:rsidRPr="00B3630A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Объем произ-ва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30245A" w:rsidRPr="00B3630A">
              <w:t>кг</w:t>
            </w:r>
            <w:r w:rsidRPr="00B3630A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Матери-альные</w:t>
            </w:r>
          </w:p>
          <w:p w:rsidR="00B3630A" w:rsidRDefault="00C46371" w:rsidP="001053C4">
            <w:pPr>
              <w:pStyle w:val="afe"/>
            </w:pPr>
            <w:r w:rsidRPr="00B3630A">
              <w:t>затраты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E56EB" w:rsidRPr="00B3630A">
              <w:t>руб</w:t>
            </w:r>
            <w:r w:rsidRPr="00B3630A">
              <w:t xml:space="preserve">) </w:t>
            </w:r>
          </w:p>
        </w:tc>
        <w:tc>
          <w:tcPr>
            <w:tcW w:w="1361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Перемен</w:t>
            </w:r>
            <w:r w:rsidR="00B3630A" w:rsidRPr="00B3630A">
              <w:t xml:space="preserve">. </w:t>
            </w:r>
            <w:r w:rsidRPr="00B3630A">
              <w:t>расходы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E56EB" w:rsidRPr="00B3630A">
              <w:t>руб</w:t>
            </w:r>
            <w:r w:rsidRPr="00B3630A">
              <w:t xml:space="preserve">) 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Постоян-ные</w:t>
            </w:r>
          </w:p>
          <w:p w:rsidR="00B3630A" w:rsidRDefault="00C46371" w:rsidP="001053C4">
            <w:pPr>
              <w:pStyle w:val="afe"/>
            </w:pPr>
            <w:r w:rsidRPr="00B3630A">
              <w:t>расходы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E56EB" w:rsidRPr="00B3630A">
              <w:t>руб</w:t>
            </w:r>
            <w:r w:rsidRPr="00B3630A">
              <w:t xml:space="preserve">) </w:t>
            </w:r>
          </w:p>
        </w:tc>
        <w:tc>
          <w:tcPr>
            <w:tcW w:w="1269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Валовая маржа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E56EB" w:rsidRPr="00B3630A">
              <w:t>руб</w:t>
            </w:r>
            <w:r w:rsidRPr="00B3630A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При-быль</w:t>
            </w:r>
          </w:p>
          <w:p w:rsidR="00C46371" w:rsidRPr="00B3630A" w:rsidRDefault="00B3630A" w:rsidP="001053C4">
            <w:pPr>
              <w:pStyle w:val="afe"/>
            </w:pPr>
            <w:r>
              <w:t>(</w:t>
            </w:r>
            <w:r w:rsidR="00CE56EB" w:rsidRPr="00B3630A">
              <w:t>руб</w:t>
            </w:r>
            <w:r w:rsidRPr="00B3630A">
              <w:t xml:space="preserve">) 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13192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1272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8780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10253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2939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1555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12126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1292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7879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9376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2750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1366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Март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12636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1418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8155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9798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2838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1454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17325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1868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13219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15383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1942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558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Май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14471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1589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9094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10935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3536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2152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Июнь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11617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1149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6592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7924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3693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2309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Июль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13331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1461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8157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9849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3482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2098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Август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14303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1554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8482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10281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4022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2638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Сентябрь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10596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727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5067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5909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4687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3303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Октябрь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33878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2250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19710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22317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11561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10177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Ноябрь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34663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2158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24730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27229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7434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6050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49114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2195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33508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36050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1383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13063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11680</w:t>
            </w:r>
          </w:p>
        </w:tc>
      </w:tr>
      <w:tr w:rsidR="00C46371" w:rsidRPr="00B3630A" w:rsidTr="0054281A">
        <w:trPr>
          <w:jc w:val="center"/>
        </w:trPr>
        <w:tc>
          <w:tcPr>
            <w:tcW w:w="1188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237252</w:t>
            </w:r>
          </w:p>
        </w:tc>
        <w:tc>
          <w:tcPr>
            <w:tcW w:w="90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18934</w:t>
            </w:r>
          </w:p>
        </w:tc>
        <w:tc>
          <w:tcPr>
            <w:tcW w:w="126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153376</w:t>
            </w:r>
          </w:p>
        </w:tc>
        <w:tc>
          <w:tcPr>
            <w:tcW w:w="1361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175303</w:t>
            </w:r>
          </w:p>
        </w:tc>
        <w:tc>
          <w:tcPr>
            <w:tcW w:w="13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16601</w:t>
            </w:r>
          </w:p>
        </w:tc>
        <w:tc>
          <w:tcPr>
            <w:tcW w:w="126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61949</w:t>
            </w:r>
          </w:p>
        </w:tc>
        <w:tc>
          <w:tcPr>
            <w:tcW w:w="108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45348</w:t>
            </w:r>
          </w:p>
        </w:tc>
      </w:tr>
    </w:tbl>
    <w:p w:rsidR="00DA705E" w:rsidRPr="00B3630A" w:rsidRDefault="00DA705E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>Рассчитаем силу воздействия операционного рычага, порог рентабельности и запас финансовой прочности за 2007 год для кондитерского цеха</w:t>
      </w:r>
      <w:r w:rsidR="00B3630A" w:rsidRPr="00B3630A">
        <w:t xml:space="preserve">. </w:t>
      </w:r>
      <w:r w:rsidRPr="00B3630A">
        <w:t>Данные для</w:t>
      </w:r>
      <w:r w:rsidR="00DA705E" w:rsidRPr="00B3630A">
        <w:t xml:space="preserve"> расчета</w:t>
      </w:r>
      <w:r w:rsidR="00B3630A" w:rsidRPr="00B3630A">
        <w:t xml:space="preserve"> </w:t>
      </w:r>
      <w:r w:rsidR="00DA705E" w:rsidRPr="00B3630A">
        <w:t xml:space="preserve">представим в таблице </w:t>
      </w:r>
      <w:r w:rsidR="00B3630A">
        <w:t>3.2.5</w:t>
      </w:r>
    </w:p>
    <w:p w:rsidR="001053C4" w:rsidRDefault="001053C4" w:rsidP="00B3630A">
      <w:pPr>
        <w:ind w:firstLine="709"/>
        <w:rPr>
          <w:b/>
          <w:bCs/>
        </w:rPr>
      </w:pPr>
    </w:p>
    <w:p w:rsidR="00C46371" w:rsidRPr="00B3630A" w:rsidRDefault="00DA705E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3.2.5</w:t>
      </w:r>
    </w:p>
    <w:p w:rsidR="00C46371" w:rsidRPr="00B3630A" w:rsidRDefault="00CE56EB" w:rsidP="001053C4">
      <w:pPr>
        <w:ind w:left="708" w:firstLine="1"/>
        <w:rPr>
          <w:b/>
          <w:bCs/>
        </w:rPr>
      </w:pPr>
      <w:r w:rsidRPr="00B3630A">
        <w:rPr>
          <w:b/>
          <w:bCs/>
        </w:rPr>
        <w:t>Показатели операционной деятельности кондитерского цеха ОАО</w:t>
      </w:r>
      <w:r w:rsidR="00B3630A">
        <w:rPr>
          <w:b/>
          <w:bCs/>
        </w:rPr>
        <w:t xml:space="preserve"> "</w:t>
      </w:r>
      <w:r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Pr="00B3630A">
        <w:rPr>
          <w:b/>
          <w:bCs/>
        </w:rPr>
        <w:t>за 2007 год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3051"/>
        <w:gridCol w:w="3421"/>
      </w:tblGrid>
      <w:tr w:rsidR="00C46371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Показатель</w:t>
            </w:r>
          </w:p>
        </w:tc>
        <w:tc>
          <w:tcPr>
            <w:tcW w:w="3209" w:type="dxa"/>
            <w:shd w:val="clear" w:color="auto" w:fill="auto"/>
          </w:tcPr>
          <w:p w:rsidR="00C46371" w:rsidRPr="00B3630A" w:rsidRDefault="00CE56EB" w:rsidP="001053C4">
            <w:pPr>
              <w:pStyle w:val="afe"/>
            </w:pPr>
            <w:r w:rsidRPr="00B3630A">
              <w:t>Сумма, руб</w:t>
            </w:r>
            <w:r w:rsidR="00B3630A" w:rsidRPr="00B3630A">
              <w:t xml:space="preserve">. </w:t>
            </w:r>
          </w:p>
        </w:tc>
        <w:tc>
          <w:tcPr>
            <w:tcW w:w="356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В процентах и в относительном выражении к выручке от реализации</w:t>
            </w:r>
          </w:p>
        </w:tc>
      </w:tr>
      <w:tr w:rsidR="00C46371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46371" w:rsidRPr="00B3630A" w:rsidRDefault="00DA705E" w:rsidP="001053C4">
            <w:pPr>
              <w:pStyle w:val="afe"/>
            </w:pPr>
            <w:r w:rsidRPr="00B3630A">
              <w:t>1</w:t>
            </w:r>
            <w:r w:rsidR="00B3630A" w:rsidRPr="00B3630A">
              <w:t xml:space="preserve">. </w:t>
            </w:r>
            <w:r w:rsidRPr="00B3630A">
              <w:t>Выручка от продажи</w:t>
            </w:r>
          </w:p>
        </w:tc>
        <w:tc>
          <w:tcPr>
            <w:tcW w:w="320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237252</w:t>
            </w:r>
          </w:p>
        </w:tc>
        <w:tc>
          <w:tcPr>
            <w:tcW w:w="356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100% или 1</w:t>
            </w:r>
          </w:p>
        </w:tc>
      </w:tr>
      <w:tr w:rsidR="00C46371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</w:t>
            </w:r>
            <w:r w:rsidR="00B3630A" w:rsidRPr="00B3630A">
              <w:t xml:space="preserve">. </w:t>
            </w:r>
            <w:r w:rsidRPr="00B3630A">
              <w:t>Переменные затраты</w:t>
            </w:r>
          </w:p>
        </w:tc>
        <w:tc>
          <w:tcPr>
            <w:tcW w:w="320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175303</w:t>
            </w:r>
          </w:p>
        </w:tc>
        <w:tc>
          <w:tcPr>
            <w:tcW w:w="356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73,9% или 0,739</w:t>
            </w:r>
          </w:p>
        </w:tc>
      </w:tr>
      <w:tr w:rsidR="00C46371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</w:t>
            </w:r>
            <w:r w:rsidR="00B3630A" w:rsidRPr="00B3630A">
              <w:t xml:space="preserve">. </w:t>
            </w:r>
            <w:r w:rsidRPr="00B3630A">
              <w:t>Валовая маржа</w:t>
            </w:r>
          </w:p>
        </w:tc>
        <w:tc>
          <w:tcPr>
            <w:tcW w:w="320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61949</w:t>
            </w:r>
          </w:p>
        </w:tc>
        <w:tc>
          <w:tcPr>
            <w:tcW w:w="356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26,1% или 0,261</w:t>
            </w:r>
          </w:p>
        </w:tc>
      </w:tr>
      <w:tr w:rsidR="00C46371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</w:t>
            </w:r>
            <w:r w:rsidR="00B3630A" w:rsidRPr="00B3630A">
              <w:t xml:space="preserve">. </w:t>
            </w:r>
            <w:r w:rsidRPr="00B3630A">
              <w:t>Постоянные затраты</w:t>
            </w:r>
          </w:p>
        </w:tc>
        <w:tc>
          <w:tcPr>
            <w:tcW w:w="320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16601</w:t>
            </w:r>
          </w:p>
        </w:tc>
        <w:tc>
          <w:tcPr>
            <w:tcW w:w="356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6,99% или 0,0699</w:t>
            </w:r>
          </w:p>
        </w:tc>
      </w:tr>
      <w:tr w:rsidR="00C46371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5</w:t>
            </w:r>
            <w:r w:rsidR="00B3630A" w:rsidRPr="00B3630A">
              <w:t xml:space="preserve">. </w:t>
            </w:r>
            <w:r w:rsidRPr="00B3630A">
              <w:t>Прибыль</w:t>
            </w:r>
          </w:p>
        </w:tc>
        <w:tc>
          <w:tcPr>
            <w:tcW w:w="320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45348</w:t>
            </w:r>
          </w:p>
        </w:tc>
        <w:tc>
          <w:tcPr>
            <w:tcW w:w="356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19,1% или 0</w:t>
            </w:r>
            <w:r w:rsidR="00B3630A">
              <w:t>, 19</w:t>
            </w:r>
            <w:r w:rsidRPr="00B3630A">
              <w:t>1</w:t>
            </w:r>
          </w:p>
        </w:tc>
      </w:tr>
      <w:tr w:rsidR="00CE56EB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  <w:r w:rsidRPr="00B3630A">
              <w:t>6</w:t>
            </w:r>
            <w:r w:rsidR="00B3630A" w:rsidRPr="00B3630A">
              <w:t xml:space="preserve">. </w:t>
            </w:r>
            <w:r w:rsidRPr="00B3630A">
              <w:t>Точка безубыточности</w:t>
            </w:r>
          </w:p>
        </w:tc>
        <w:tc>
          <w:tcPr>
            <w:tcW w:w="3209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  <w:r w:rsidRPr="00B3630A">
              <w:t>16601</w:t>
            </w:r>
            <w:r w:rsidR="00B3630A" w:rsidRPr="00B3630A">
              <w:t xml:space="preserve">: </w:t>
            </w:r>
            <w:r w:rsidRPr="00B3630A">
              <w:t>0,261 = 63605</w:t>
            </w:r>
          </w:p>
        </w:tc>
        <w:tc>
          <w:tcPr>
            <w:tcW w:w="3565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</w:p>
        </w:tc>
      </w:tr>
      <w:tr w:rsidR="00CE56EB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  <w:r w:rsidRPr="00B3630A">
              <w:t>7</w:t>
            </w:r>
            <w:r w:rsidR="00B3630A" w:rsidRPr="00B3630A">
              <w:t xml:space="preserve">. </w:t>
            </w:r>
            <w:r w:rsidRPr="00B3630A">
              <w:t>Запас финансовой прочности</w:t>
            </w:r>
            <w:r w:rsidR="00B3630A" w:rsidRPr="00B3630A">
              <w:t xml:space="preserve">: </w:t>
            </w:r>
          </w:p>
        </w:tc>
        <w:tc>
          <w:tcPr>
            <w:tcW w:w="3209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</w:p>
        </w:tc>
        <w:tc>
          <w:tcPr>
            <w:tcW w:w="3565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</w:p>
        </w:tc>
      </w:tr>
      <w:tr w:rsidR="00CE56EB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E56EB" w:rsidRPr="00B3630A" w:rsidRDefault="00B3630A" w:rsidP="001053C4">
            <w:pPr>
              <w:pStyle w:val="afe"/>
            </w:pPr>
            <w:r w:rsidRPr="00B3630A">
              <w:t xml:space="preserve"> - </w:t>
            </w:r>
            <w:r w:rsidR="00CE56EB" w:rsidRPr="00B3630A">
              <w:t>сумма, руб</w:t>
            </w:r>
            <w:r w:rsidRPr="00B3630A">
              <w:t xml:space="preserve">. </w:t>
            </w:r>
          </w:p>
        </w:tc>
        <w:tc>
          <w:tcPr>
            <w:tcW w:w="3209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  <w:r w:rsidRPr="00B3630A">
              <w:t xml:space="preserve">237252 </w:t>
            </w:r>
            <w:r w:rsidR="00B3630A">
              <w:t>-</w:t>
            </w:r>
            <w:r w:rsidRPr="00B3630A">
              <w:t xml:space="preserve"> 63605 = 173647</w:t>
            </w:r>
          </w:p>
        </w:tc>
        <w:tc>
          <w:tcPr>
            <w:tcW w:w="3565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</w:p>
        </w:tc>
      </w:tr>
      <w:tr w:rsidR="00CE56EB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E56EB" w:rsidRPr="00B3630A" w:rsidRDefault="00B3630A" w:rsidP="001053C4">
            <w:pPr>
              <w:pStyle w:val="afe"/>
            </w:pPr>
            <w:r w:rsidRPr="00B3630A">
              <w:t xml:space="preserve"> - </w:t>
            </w:r>
            <w:r w:rsidR="00CE56EB" w:rsidRPr="00B3630A">
              <w:t>в</w:t>
            </w:r>
            <w:r w:rsidRPr="00B3630A">
              <w:t>%</w:t>
            </w:r>
            <w:r w:rsidR="00CE56EB" w:rsidRPr="00B3630A"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  <w:r w:rsidRPr="00B3630A">
              <w:t>171647</w:t>
            </w:r>
            <w:r w:rsidR="00B3630A" w:rsidRPr="00B3630A">
              <w:t xml:space="preserve">: </w:t>
            </w:r>
            <w:r w:rsidRPr="00B3630A">
              <w:t>237252 = 73</w:t>
            </w:r>
            <w:r w:rsidR="00B3630A">
              <w:t>, 19</w:t>
            </w:r>
          </w:p>
        </w:tc>
        <w:tc>
          <w:tcPr>
            <w:tcW w:w="3565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</w:p>
        </w:tc>
      </w:tr>
      <w:tr w:rsidR="00CE56EB" w:rsidRPr="00B3630A" w:rsidTr="0054281A">
        <w:trPr>
          <w:jc w:val="center"/>
        </w:trPr>
        <w:tc>
          <w:tcPr>
            <w:tcW w:w="2797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  <w:r w:rsidRPr="00B3630A">
              <w:t>8</w:t>
            </w:r>
            <w:r w:rsidR="00B3630A" w:rsidRPr="00B3630A">
              <w:t xml:space="preserve">. </w:t>
            </w:r>
            <w:r w:rsidRPr="00B3630A">
              <w:t>Сила воздействия операционного рычага</w:t>
            </w:r>
          </w:p>
        </w:tc>
        <w:tc>
          <w:tcPr>
            <w:tcW w:w="3209" w:type="dxa"/>
            <w:shd w:val="clear" w:color="auto" w:fill="auto"/>
          </w:tcPr>
          <w:p w:rsidR="00CE56EB" w:rsidRPr="00B3630A" w:rsidRDefault="00B3630A" w:rsidP="001053C4">
            <w:pPr>
              <w:pStyle w:val="afe"/>
            </w:pPr>
            <w:r>
              <w:t xml:space="preserve"> (</w:t>
            </w:r>
            <w:r w:rsidR="00CE56EB" w:rsidRPr="00B3630A">
              <w:t>237252-175303</w:t>
            </w:r>
            <w:r w:rsidRPr="00B3630A">
              <w:t xml:space="preserve">): </w:t>
            </w:r>
            <w:r w:rsidR="00CE56EB" w:rsidRPr="00B3630A">
              <w:t>45348 =</w:t>
            </w:r>
          </w:p>
          <w:p w:rsidR="00CE56EB" w:rsidRPr="00B3630A" w:rsidRDefault="00CE56EB" w:rsidP="001053C4">
            <w:pPr>
              <w:pStyle w:val="afe"/>
            </w:pPr>
            <w:r w:rsidRPr="00B3630A">
              <w:t>= 1,36</w:t>
            </w:r>
          </w:p>
        </w:tc>
        <w:tc>
          <w:tcPr>
            <w:tcW w:w="3565" w:type="dxa"/>
            <w:shd w:val="clear" w:color="auto" w:fill="auto"/>
          </w:tcPr>
          <w:p w:rsidR="00CE56EB" w:rsidRPr="00B3630A" w:rsidRDefault="00CE56EB" w:rsidP="001053C4">
            <w:pPr>
              <w:pStyle w:val="afe"/>
            </w:pPr>
          </w:p>
        </w:tc>
      </w:tr>
    </w:tbl>
    <w:p w:rsidR="00C46371" w:rsidRPr="00B3630A" w:rsidRDefault="00C46371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 xml:space="preserve">Таким образом, для кондитерского цеха </w:t>
      </w:r>
      <w:r w:rsidR="00CE56EB" w:rsidRPr="00B3630A">
        <w:t>по данным табл</w:t>
      </w:r>
      <w:r w:rsidR="00B3630A">
        <w:t>.3.2.5</w:t>
      </w:r>
      <w:r w:rsidR="00CE56EB" w:rsidRPr="00B3630A">
        <w:t xml:space="preserve"> </w:t>
      </w:r>
      <w:r w:rsidRPr="00B3630A">
        <w:t>можно сделать следующие выводы</w:t>
      </w:r>
      <w:r w:rsidR="00B3630A" w:rsidRPr="00B3630A">
        <w:t>:</w:t>
      </w:r>
    </w:p>
    <w:p w:rsidR="00B3630A" w:rsidRDefault="00C46371" w:rsidP="00B3630A">
      <w:pPr>
        <w:ind w:firstLine="709"/>
      </w:pPr>
      <w:r w:rsidRPr="00B3630A">
        <w:t>порог ре</w:t>
      </w:r>
      <w:r w:rsidR="00CE56EB" w:rsidRPr="00B3630A">
        <w:t xml:space="preserve">нтабельности, равный 63605 </w:t>
      </w:r>
      <w:r w:rsidRPr="00B3630A">
        <w:t>руб</w:t>
      </w:r>
      <w:r w:rsidR="00B3630A">
        <w:t>.,</w:t>
      </w:r>
      <w:r w:rsidRPr="00B3630A">
        <w:t xml:space="preserve"> показывает, что при этом количестве выручки предприятия не имеет ни убытков, ни прибыли</w:t>
      </w:r>
      <w:r w:rsidR="00B3630A" w:rsidRPr="00B3630A">
        <w:t>;</w:t>
      </w:r>
    </w:p>
    <w:p w:rsidR="00C46371" w:rsidRPr="00B3630A" w:rsidRDefault="00C46371" w:rsidP="00B3630A">
      <w:pPr>
        <w:ind w:firstLine="709"/>
      </w:pPr>
      <w:r w:rsidRPr="00B3630A">
        <w:t>запас финансовой прочности составил 73</w:t>
      </w:r>
      <w:r w:rsidR="00B3630A">
        <w:t>,19%</w:t>
      </w:r>
      <w:r w:rsidRPr="00B3630A">
        <w:t xml:space="preserve">, </w:t>
      </w:r>
      <w:r w:rsidR="00B3630A">
        <w:t>т.е.</w:t>
      </w:r>
      <w:r w:rsidR="00B3630A" w:rsidRPr="00B3630A">
        <w:t xml:space="preserve"> </w:t>
      </w:r>
      <w:r w:rsidRPr="00B3630A">
        <w:t>выручка от реализации продукции может снизиться на 73</w:t>
      </w:r>
      <w:r w:rsidR="00B3630A">
        <w:t>,19%</w:t>
      </w:r>
      <w:r w:rsidRPr="00B3630A">
        <w:t>, но убытков пока это не принесет,</w:t>
      </w:r>
    </w:p>
    <w:p w:rsidR="00C46371" w:rsidRPr="00B3630A" w:rsidRDefault="00C46371" w:rsidP="00B3630A">
      <w:pPr>
        <w:ind w:firstLine="709"/>
      </w:pPr>
      <w:r w:rsidRPr="00B3630A">
        <w:t xml:space="preserve">сила воздействия операционного рычага составила 1,36, а это означает, что если выручка увеличится, например, на 10%, то это должно принести </w:t>
      </w:r>
      <w:r w:rsidR="00703862" w:rsidRPr="00B3630A">
        <w:t xml:space="preserve">рост прибыли на 10% </w:t>
      </w:r>
      <w:r w:rsidR="00703862" w:rsidRPr="00B3630A">
        <w:rPr>
          <w:b/>
          <w:bCs/>
        </w:rPr>
        <w:t>×</w:t>
      </w:r>
      <w:r w:rsidRPr="00B3630A">
        <w:t xml:space="preserve"> 1,36 = 13,6%</w:t>
      </w:r>
    </w:p>
    <w:p w:rsidR="00B3630A" w:rsidRDefault="00C46371" w:rsidP="00B3630A">
      <w:pPr>
        <w:ind w:firstLine="709"/>
      </w:pPr>
      <w:r w:rsidRPr="00B3630A">
        <w:t>Проведем анализ чувствительности прибыли предприятия к 10-процентным изменениям основных элементов операционного рычага и определим</w:t>
      </w:r>
      <w:r w:rsidR="00B3630A" w:rsidRPr="00B3630A">
        <w:t>:</w:t>
      </w:r>
    </w:p>
    <w:p w:rsidR="00B3630A" w:rsidRDefault="00C46371" w:rsidP="00B3630A">
      <w:pPr>
        <w:ind w:firstLine="709"/>
      </w:pPr>
      <w:r w:rsidRPr="00B3630A">
        <w:t>Цена реализации изменится на 10%, как изменится прибыль</w:t>
      </w:r>
      <w:r w:rsidR="00B3630A" w:rsidRPr="00B3630A">
        <w:t xml:space="preserve">? </w:t>
      </w:r>
      <w:r w:rsidRPr="00B3630A">
        <w:t>На сколько единиц продукции можно сократить объем реализации без потери прибыли</w:t>
      </w:r>
      <w:r w:rsidR="00B3630A" w:rsidRPr="00B3630A">
        <w:t>?</w:t>
      </w:r>
    </w:p>
    <w:p w:rsidR="00B3630A" w:rsidRDefault="00C46371" w:rsidP="00B3630A">
      <w:pPr>
        <w:ind w:firstLine="709"/>
      </w:pPr>
      <w:r w:rsidRPr="00B3630A">
        <w:t>Оценим влияние 10% изменения переменных расходов на прибыль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Оценим влияние 10% изменения постоянных расходов на прибыль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Оценим влияние 10% увеличения объема реализации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Выбор именно 10-процентного изменения элементов операционного анализа обусловлен среднеотраслевым показателем темпов роста выручки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Воспользуемся нижеприведенными формулами вычисления объема реализации</w:t>
      </w:r>
      <w:r w:rsidR="00B3630A">
        <w:t xml:space="preserve"> (</w:t>
      </w:r>
      <w:r w:rsidRPr="00B3630A">
        <w:t>К</w:t>
      </w:r>
      <w:r w:rsidRPr="00B3630A">
        <w:rPr>
          <w:vertAlign w:val="subscript"/>
        </w:rPr>
        <w:t>0</w:t>
      </w:r>
      <w:r w:rsidR="00B3630A" w:rsidRPr="00B3630A">
        <w:t>),</w:t>
      </w:r>
      <w:r w:rsidRPr="00B3630A">
        <w:t xml:space="preserve"> обеспечивающего постоянный результат при изменении одного из элементов операционного рычага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Для выполнения анализа определим по исходящим данным роль различных элементов операционного рычага в формировании финансовых результатов кондитерского цеха</w:t>
      </w:r>
      <w:r w:rsidR="00B3630A" w:rsidRPr="00B3630A">
        <w:t xml:space="preserve"> </w:t>
      </w:r>
      <w:r w:rsidR="00B81DA0" w:rsidRPr="00B3630A">
        <w:t>ОАО</w:t>
      </w:r>
      <w:r w:rsidR="00B3630A">
        <w:t xml:space="preserve"> "</w:t>
      </w:r>
      <w:r w:rsidR="00B81DA0" w:rsidRPr="00B3630A">
        <w:t>Хлебозавод № 2</w:t>
      </w:r>
      <w:r w:rsidR="00B3630A">
        <w:t xml:space="preserve">" </w:t>
      </w:r>
      <w:r w:rsidRPr="00B3630A">
        <w:t>за 2007 год</w:t>
      </w:r>
      <w:r w:rsidR="00B3630A" w:rsidRPr="00B3630A">
        <w:t>.</w:t>
      </w:r>
    </w:p>
    <w:p w:rsidR="001053C4" w:rsidRDefault="001053C4" w:rsidP="00B3630A">
      <w:pPr>
        <w:ind w:firstLine="709"/>
        <w:rPr>
          <w:b/>
          <w:bCs/>
        </w:rPr>
      </w:pPr>
    </w:p>
    <w:p w:rsidR="00C46371" w:rsidRPr="00B3630A" w:rsidRDefault="00B81DA0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3.2.6</w:t>
      </w:r>
    </w:p>
    <w:p w:rsidR="00C46371" w:rsidRPr="00B3630A" w:rsidRDefault="00C46371" w:rsidP="001053C4">
      <w:pPr>
        <w:ind w:left="708" w:firstLine="1"/>
        <w:rPr>
          <w:b/>
          <w:bCs/>
        </w:rPr>
      </w:pPr>
      <w:r w:rsidRPr="00B3630A">
        <w:rPr>
          <w:b/>
          <w:bCs/>
        </w:rPr>
        <w:t>Элементы операционного рычага по кондитерскому цеху</w:t>
      </w:r>
      <w:r w:rsidR="00B81DA0" w:rsidRPr="00B3630A">
        <w:rPr>
          <w:b/>
          <w:bCs/>
        </w:rPr>
        <w:t xml:space="preserve"> ОАО</w:t>
      </w:r>
      <w:r w:rsidR="00B3630A">
        <w:rPr>
          <w:b/>
          <w:bCs/>
        </w:rPr>
        <w:t xml:space="preserve"> "</w:t>
      </w:r>
      <w:r w:rsidR="00B81DA0" w:rsidRPr="00B3630A">
        <w:rPr>
          <w:b/>
          <w:bCs/>
        </w:rPr>
        <w:t>Хлебозавод № 2</w:t>
      </w:r>
      <w:r w:rsidR="00B3630A">
        <w:rPr>
          <w:b/>
          <w:bCs/>
        </w:rPr>
        <w:t xml:space="preserve">" </w:t>
      </w:r>
      <w:r w:rsidR="00B81DA0" w:rsidRPr="00B3630A">
        <w:rPr>
          <w:b/>
          <w:bCs/>
        </w:rPr>
        <w:t>за 2007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2683"/>
        <w:gridCol w:w="2705"/>
      </w:tblGrid>
      <w:tr w:rsidR="00212504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Показатели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Базисный вариант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Увеличение цены на 10</w:t>
            </w:r>
            <w:r w:rsidR="00B3630A" w:rsidRPr="00B3630A">
              <w:t>%</w:t>
            </w:r>
          </w:p>
        </w:tc>
      </w:tr>
      <w:tr w:rsidR="00212504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Цена реализации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12,53 руб</w:t>
            </w:r>
            <w:r w:rsidR="00B3630A" w:rsidRPr="00B3630A">
              <w:t xml:space="preserve">. </w:t>
            </w:r>
            <w:r w:rsidRPr="00B3630A">
              <w:t>/ кг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13,78 руб</w:t>
            </w:r>
            <w:r w:rsidR="00B3630A" w:rsidRPr="00B3630A">
              <w:t xml:space="preserve">. </w:t>
            </w:r>
            <w:r w:rsidRPr="00B3630A">
              <w:t>/ кг</w:t>
            </w:r>
          </w:p>
        </w:tc>
      </w:tr>
      <w:tr w:rsidR="00661FEC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661FEC" w:rsidRPr="00B3630A" w:rsidRDefault="00661FEC" w:rsidP="001053C4">
            <w:pPr>
              <w:pStyle w:val="afe"/>
            </w:pPr>
            <w:r w:rsidRPr="00B3630A">
              <w:t>Объем реализации</w:t>
            </w:r>
          </w:p>
        </w:tc>
        <w:tc>
          <w:tcPr>
            <w:tcW w:w="2683" w:type="dxa"/>
            <w:shd w:val="clear" w:color="auto" w:fill="auto"/>
          </w:tcPr>
          <w:p w:rsidR="00661FEC" w:rsidRPr="00B3630A" w:rsidRDefault="00661FEC" w:rsidP="001053C4">
            <w:pPr>
              <w:pStyle w:val="afe"/>
            </w:pPr>
            <w:r w:rsidRPr="00B3630A">
              <w:t>18934 кг</w:t>
            </w:r>
          </w:p>
        </w:tc>
        <w:tc>
          <w:tcPr>
            <w:tcW w:w="2705" w:type="dxa"/>
            <w:shd w:val="clear" w:color="auto" w:fill="auto"/>
          </w:tcPr>
          <w:p w:rsidR="00661FEC" w:rsidRPr="00B3630A" w:rsidRDefault="00661FEC" w:rsidP="001053C4">
            <w:pPr>
              <w:pStyle w:val="afe"/>
            </w:pPr>
            <w:r w:rsidRPr="00B3630A">
              <w:t>260977 руб</w:t>
            </w:r>
            <w:r w:rsidR="00B3630A" w:rsidRPr="00B3630A">
              <w:t xml:space="preserve">. </w:t>
            </w:r>
          </w:p>
        </w:tc>
      </w:tr>
      <w:tr w:rsidR="00212504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Выручка от реализации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237252 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100%</w:t>
            </w:r>
            <w:r w:rsidR="00B3630A" w:rsidRPr="00B3630A">
              <w:t xml:space="preserve">) 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661FEC" w:rsidP="001053C4">
            <w:pPr>
              <w:pStyle w:val="afe"/>
            </w:pPr>
            <w:r w:rsidRPr="00B3630A">
              <w:t>260977</w:t>
            </w:r>
            <w:r w:rsidR="00212504" w:rsidRPr="00B3630A">
              <w:t xml:space="preserve"> руб</w:t>
            </w:r>
            <w:r w:rsidR="00B3630A" w:rsidRPr="00B3630A">
              <w:t>.</w:t>
            </w:r>
            <w:r w:rsidR="00B3630A">
              <w:t xml:space="preserve"> (</w:t>
            </w:r>
            <w:r w:rsidR="00212504" w:rsidRPr="00B3630A">
              <w:t>100%</w:t>
            </w:r>
            <w:r w:rsidR="00B3630A" w:rsidRPr="00B3630A">
              <w:t xml:space="preserve">) </w:t>
            </w:r>
          </w:p>
        </w:tc>
      </w:tr>
      <w:tr w:rsidR="00212504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Переменные издержки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175303</w:t>
            </w:r>
            <w:r w:rsidR="00B3630A" w:rsidRPr="00B3630A">
              <w:t xml:space="preserve"> </w:t>
            </w:r>
            <w:r w:rsidRPr="00B3630A">
              <w:t>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73,9%</w:t>
            </w:r>
            <w:r w:rsidR="00B3630A" w:rsidRPr="00B3630A">
              <w:t xml:space="preserve">) 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175303</w:t>
            </w:r>
            <w:r w:rsidR="00B3630A" w:rsidRPr="00B3630A">
              <w:t xml:space="preserve"> </w:t>
            </w:r>
            <w:r w:rsidR="00661FEC" w:rsidRPr="00B3630A">
              <w:t>руб</w:t>
            </w:r>
            <w:r w:rsidR="00B3630A" w:rsidRPr="00B3630A">
              <w:t>.</w:t>
            </w:r>
            <w:r w:rsidR="00B3630A">
              <w:t xml:space="preserve"> (</w:t>
            </w:r>
            <w:r w:rsidR="00661FEC" w:rsidRPr="00B3630A">
              <w:t>67,17</w:t>
            </w:r>
            <w:r w:rsidRPr="00B3630A">
              <w:t>%</w:t>
            </w:r>
            <w:r w:rsidR="00B3630A" w:rsidRPr="00B3630A">
              <w:t xml:space="preserve">) </w:t>
            </w:r>
          </w:p>
        </w:tc>
      </w:tr>
      <w:tr w:rsidR="00212504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Валовая маржа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61949</w:t>
            </w:r>
            <w:r w:rsidR="00B3630A" w:rsidRPr="00B3630A">
              <w:t xml:space="preserve"> </w:t>
            </w:r>
            <w:r w:rsidRPr="00B3630A">
              <w:t>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26,1%</w:t>
            </w:r>
            <w:r w:rsidR="00B3630A" w:rsidRPr="00B3630A">
              <w:t xml:space="preserve">) 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661FEC" w:rsidP="001053C4">
            <w:pPr>
              <w:pStyle w:val="afe"/>
            </w:pPr>
            <w:r w:rsidRPr="00B3630A">
              <w:t>85674</w:t>
            </w:r>
            <w:r w:rsidR="00B3630A" w:rsidRPr="00B3630A">
              <w:t xml:space="preserve"> </w:t>
            </w:r>
            <w:r w:rsidRPr="00B3630A">
              <w:t>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32,83</w:t>
            </w:r>
            <w:r w:rsidR="00212504" w:rsidRPr="00B3630A">
              <w:t>%</w:t>
            </w:r>
            <w:r w:rsidR="00B3630A" w:rsidRPr="00B3630A">
              <w:t xml:space="preserve">) </w:t>
            </w:r>
          </w:p>
        </w:tc>
      </w:tr>
      <w:tr w:rsidR="00212504" w:rsidRPr="00B3630A" w:rsidTr="0054281A">
        <w:trPr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Постоянные издержки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16601 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6,99%</w:t>
            </w:r>
            <w:r w:rsidR="00B3630A" w:rsidRPr="00B3630A">
              <w:t xml:space="preserve">) 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16601</w:t>
            </w:r>
            <w:r w:rsidR="00661FEC" w:rsidRPr="00B3630A">
              <w:t xml:space="preserve"> руб</w:t>
            </w:r>
            <w:r w:rsidR="00B3630A" w:rsidRPr="00B3630A">
              <w:t>.</w:t>
            </w:r>
            <w:r w:rsidR="00B3630A">
              <w:t xml:space="preserve"> (</w:t>
            </w:r>
            <w:r w:rsidR="00661FEC" w:rsidRPr="00B3630A">
              <w:t>6,36</w:t>
            </w:r>
            <w:r w:rsidRPr="00B3630A">
              <w:t>%</w:t>
            </w:r>
            <w:r w:rsidR="00B3630A" w:rsidRPr="00B3630A">
              <w:t xml:space="preserve">) </w:t>
            </w:r>
          </w:p>
        </w:tc>
      </w:tr>
      <w:tr w:rsidR="00212504" w:rsidRPr="00B3630A" w:rsidTr="0054281A">
        <w:trPr>
          <w:trHeight w:val="218"/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Прибыль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45348</w:t>
            </w:r>
            <w:r w:rsidR="00B3630A" w:rsidRPr="00B3630A">
              <w:t xml:space="preserve"> </w:t>
            </w:r>
            <w:r w:rsidRPr="00B3630A">
              <w:t>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19,1%</w:t>
            </w:r>
            <w:r w:rsidR="00B3630A" w:rsidRPr="00B3630A">
              <w:t xml:space="preserve">) 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661FEC" w:rsidP="001053C4">
            <w:pPr>
              <w:pStyle w:val="afe"/>
            </w:pPr>
            <w:r w:rsidRPr="00B3630A">
              <w:t>69073</w:t>
            </w:r>
            <w:r w:rsidR="00B3630A" w:rsidRPr="00B3630A">
              <w:t xml:space="preserve"> </w:t>
            </w:r>
            <w:r w:rsidRPr="00B3630A">
              <w:t>руб</w:t>
            </w:r>
            <w:r w:rsidR="00B3630A" w:rsidRPr="00B3630A">
              <w:t>.</w:t>
            </w:r>
            <w:r w:rsidR="00B3630A">
              <w:t xml:space="preserve"> (</w:t>
            </w:r>
            <w:r w:rsidRPr="00B3630A">
              <w:t>26,47</w:t>
            </w:r>
            <w:r w:rsidR="00212504" w:rsidRPr="00B3630A">
              <w:t>%</w:t>
            </w:r>
            <w:r w:rsidR="00B3630A" w:rsidRPr="00B3630A">
              <w:t xml:space="preserve">) </w:t>
            </w:r>
          </w:p>
        </w:tc>
      </w:tr>
      <w:tr w:rsidR="00212504" w:rsidRPr="00B3630A" w:rsidTr="0054281A">
        <w:trPr>
          <w:trHeight w:val="268"/>
          <w:jc w:val="center"/>
        </w:trPr>
        <w:tc>
          <w:tcPr>
            <w:tcW w:w="3497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Средние переменные издержки</w:t>
            </w:r>
          </w:p>
        </w:tc>
        <w:tc>
          <w:tcPr>
            <w:tcW w:w="2683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  <w:r w:rsidRPr="00B3630A">
              <w:t>9,26</w:t>
            </w:r>
            <w:r w:rsidR="00B3630A" w:rsidRPr="00B3630A">
              <w:t xml:space="preserve"> </w:t>
            </w:r>
            <w:r w:rsidRPr="00B3630A">
              <w:t>руб</w:t>
            </w:r>
            <w:r w:rsidR="00B3630A" w:rsidRPr="00B3630A">
              <w:t xml:space="preserve">. </w:t>
            </w:r>
            <w:r w:rsidRPr="00B3630A">
              <w:t>/ кг</w:t>
            </w:r>
          </w:p>
        </w:tc>
        <w:tc>
          <w:tcPr>
            <w:tcW w:w="2705" w:type="dxa"/>
            <w:shd w:val="clear" w:color="auto" w:fill="auto"/>
          </w:tcPr>
          <w:p w:rsidR="00212504" w:rsidRPr="00B3630A" w:rsidRDefault="00212504" w:rsidP="001053C4">
            <w:pPr>
              <w:pStyle w:val="afe"/>
            </w:pPr>
          </w:p>
        </w:tc>
      </w:tr>
    </w:tbl>
    <w:p w:rsidR="00C46371" w:rsidRPr="00B3630A" w:rsidRDefault="00C46371" w:rsidP="00B3630A">
      <w:pPr>
        <w:ind w:firstLine="709"/>
      </w:pPr>
    </w:p>
    <w:p w:rsidR="001053C4" w:rsidRDefault="00C46371" w:rsidP="00B3630A">
      <w:pPr>
        <w:ind w:firstLine="709"/>
      </w:pPr>
      <w:r w:rsidRPr="00B3630A">
        <w:t>Определим, при каком объеме реализации можно получить преж</w:t>
      </w:r>
      <w:r w:rsidR="00B81DA0" w:rsidRPr="00B3630A">
        <w:t>ний результат прибыли</w:t>
      </w:r>
      <w:r w:rsidR="00B3630A">
        <w:t xml:space="preserve"> (</w:t>
      </w:r>
      <w:r w:rsidR="00B81DA0" w:rsidRPr="00B3630A">
        <w:t xml:space="preserve">45348 </w:t>
      </w:r>
      <w:r w:rsidRPr="00B3630A">
        <w:t>руб</w:t>
      </w:r>
      <w:r w:rsidR="00D72D42">
        <w:t>.</w:t>
      </w:r>
      <w:r w:rsidR="00B3630A" w:rsidRPr="00B3630A">
        <w:t xml:space="preserve">): </w:t>
      </w:r>
    </w:p>
    <w:p w:rsidR="001053C4" w:rsidRDefault="001053C4" w:rsidP="00B3630A">
      <w:pPr>
        <w:ind w:firstLine="709"/>
      </w:pPr>
    </w:p>
    <w:p w:rsidR="00C46371" w:rsidRPr="00B3630A" w:rsidRDefault="001637BF" w:rsidP="00B3630A">
      <w:pPr>
        <w:ind w:firstLine="709"/>
      </w:pPr>
      <w:r>
        <w:rPr>
          <w:position w:val="-28"/>
        </w:rPr>
        <w:pict>
          <v:shape id="_x0000_i1040" type="#_x0000_t75" style="width:192pt;height:41.25pt">
            <v:imagedata r:id="rId14" o:title=""/>
          </v:shape>
        </w:pict>
      </w:r>
    </w:p>
    <w:p w:rsidR="001053C4" w:rsidRDefault="001053C4" w:rsidP="00B3630A">
      <w:pPr>
        <w:ind w:firstLine="709"/>
        <w:rPr>
          <w:b/>
          <w:bCs/>
        </w:rPr>
      </w:pPr>
    </w:p>
    <w:p w:rsidR="00C46371" w:rsidRPr="00B3630A" w:rsidRDefault="00661FEC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3.2.7</w:t>
      </w:r>
    </w:p>
    <w:p w:rsidR="00C46371" w:rsidRPr="00B3630A" w:rsidRDefault="00C46371" w:rsidP="00B3630A">
      <w:pPr>
        <w:ind w:firstLine="709"/>
        <w:rPr>
          <w:b/>
          <w:bCs/>
        </w:rPr>
      </w:pPr>
      <w:r w:rsidRPr="00B3630A">
        <w:rPr>
          <w:b/>
          <w:bCs/>
        </w:rPr>
        <w:t>Изменение прибыли от продаж за счет изменения цены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1366"/>
        <w:gridCol w:w="1204"/>
        <w:gridCol w:w="1697"/>
        <w:gridCol w:w="1230"/>
      </w:tblGrid>
      <w:tr w:rsidR="00C46371" w:rsidRPr="00B3630A" w:rsidTr="0054281A">
        <w:trPr>
          <w:trHeight w:val="319"/>
          <w:jc w:val="center"/>
        </w:trPr>
        <w:tc>
          <w:tcPr>
            <w:tcW w:w="3505" w:type="dxa"/>
            <w:vMerge w:val="restart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Показатели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B3630A" w:rsidRDefault="00B81DA0" w:rsidP="001053C4">
            <w:pPr>
              <w:pStyle w:val="afe"/>
            </w:pPr>
            <w:r w:rsidRPr="00B3630A">
              <w:t xml:space="preserve">Объем </w:t>
            </w:r>
            <w:r w:rsidR="00B3630A">
              <w:t>-</w:t>
            </w:r>
            <w:r w:rsidRPr="00B3630A">
              <w:t xml:space="preserve"> 18934 кг</w:t>
            </w:r>
            <w:r w:rsidR="00B3630A" w:rsidRPr="00B3630A">
              <w:t>;</w:t>
            </w:r>
          </w:p>
          <w:p w:rsidR="00C46371" w:rsidRPr="00B3630A" w:rsidRDefault="00B81DA0" w:rsidP="001053C4">
            <w:pPr>
              <w:pStyle w:val="afe"/>
            </w:pPr>
            <w:r w:rsidRPr="00B3630A">
              <w:t xml:space="preserve">Цена </w:t>
            </w:r>
            <w:r w:rsidR="00B3630A">
              <w:t>-</w:t>
            </w:r>
            <w:r w:rsidRPr="00B3630A">
              <w:t xml:space="preserve"> 13,78</w:t>
            </w:r>
            <w:r w:rsidR="00C46371" w:rsidRPr="00B3630A">
              <w:t xml:space="preserve"> </w:t>
            </w:r>
            <w:r w:rsidR="00211241" w:rsidRPr="00B3630A">
              <w:t>руб</w:t>
            </w:r>
            <w:r w:rsidR="00B3630A" w:rsidRPr="00B3630A">
              <w:t xml:space="preserve">. </w:t>
            </w:r>
            <w:r w:rsidR="00C46371" w:rsidRPr="00B3630A">
              <w:t>/</w:t>
            </w:r>
            <w:r w:rsidR="0030245A" w:rsidRPr="00B3630A">
              <w:t>кг</w:t>
            </w:r>
          </w:p>
        </w:tc>
        <w:tc>
          <w:tcPr>
            <w:tcW w:w="2927" w:type="dxa"/>
            <w:gridSpan w:val="2"/>
            <w:shd w:val="clear" w:color="auto" w:fill="auto"/>
          </w:tcPr>
          <w:p w:rsidR="00B3630A" w:rsidRDefault="00C46371" w:rsidP="001053C4">
            <w:pPr>
              <w:pStyle w:val="afe"/>
            </w:pPr>
            <w:r w:rsidRPr="00B3630A">
              <w:t>Объем, обеспечивающий неизменный результат 13689,99</w:t>
            </w:r>
            <w:r w:rsidR="00B81DA0" w:rsidRPr="00B3630A">
              <w:t xml:space="preserve"> </w:t>
            </w:r>
            <w:r w:rsidR="0030245A" w:rsidRPr="00B3630A">
              <w:t>кг</w:t>
            </w:r>
            <w:r w:rsidR="00B3630A" w:rsidRPr="00B3630A">
              <w:t>;</w:t>
            </w:r>
          </w:p>
          <w:p w:rsidR="00C46371" w:rsidRPr="00B3630A" w:rsidRDefault="00B81DA0" w:rsidP="001053C4">
            <w:pPr>
              <w:pStyle w:val="afe"/>
            </w:pPr>
            <w:r w:rsidRPr="00B3630A">
              <w:t>цена</w:t>
            </w:r>
            <w:r w:rsidR="00B3630A" w:rsidRPr="00B3630A">
              <w:t xml:space="preserve"> - </w:t>
            </w:r>
            <w:r w:rsidR="00C46371" w:rsidRPr="00B3630A">
              <w:t>12,53</w:t>
            </w:r>
            <w:r w:rsidRPr="00B3630A">
              <w:t xml:space="preserve"> руб</w:t>
            </w:r>
            <w:r w:rsidR="00B3630A" w:rsidRPr="00B3630A">
              <w:t xml:space="preserve">. </w:t>
            </w:r>
            <w:r w:rsidRPr="00B3630A">
              <w:t>/кг</w:t>
            </w:r>
          </w:p>
        </w:tc>
      </w:tr>
      <w:tr w:rsidR="00C46371" w:rsidRPr="00B3630A" w:rsidTr="0054281A">
        <w:trPr>
          <w:trHeight w:val="167"/>
          <w:jc w:val="center"/>
        </w:trPr>
        <w:tc>
          <w:tcPr>
            <w:tcW w:w="3505" w:type="dxa"/>
            <w:vMerge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36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20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%</w:t>
            </w:r>
          </w:p>
        </w:tc>
        <w:tc>
          <w:tcPr>
            <w:tcW w:w="16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2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%</w:t>
            </w:r>
          </w:p>
        </w:tc>
      </w:tr>
      <w:tr w:rsidR="00C46371" w:rsidRPr="00B3630A" w:rsidTr="0054281A">
        <w:trPr>
          <w:jc w:val="center"/>
        </w:trPr>
        <w:tc>
          <w:tcPr>
            <w:tcW w:w="3505" w:type="dxa"/>
            <w:shd w:val="clear" w:color="auto" w:fill="auto"/>
          </w:tcPr>
          <w:p w:rsidR="00C46371" w:rsidRPr="00B3630A" w:rsidRDefault="00661FEC" w:rsidP="001053C4">
            <w:pPr>
              <w:pStyle w:val="afe"/>
            </w:pPr>
            <w:r w:rsidRPr="00B3630A">
              <w:t>Выручка от реализации</w:t>
            </w:r>
            <w:r w:rsidR="00C46371" w:rsidRPr="00B3630A">
              <w:t xml:space="preserve"> продукции</w:t>
            </w:r>
          </w:p>
        </w:tc>
        <w:tc>
          <w:tcPr>
            <w:tcW w:w="136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260977</w:t>
            </w:r>
          </w:p>
        </w:tc>
        <w:tc>
          <w:tcPr>
            <w:tcW w:w="120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100</w:t>
            </w:r>
          </w:p>
        </w:tc>
        <w:tc>
          <w:tcPr>
            <w:tcW w:w="16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188699</w:t>
            </w:r>
          </w:p>
        </w:tc>
        <w:tc>
          <w:tcPr>
            <w:tcW w:w="12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100</w:t>
            </w:r>
          </w:p>
        </w:tc>
      </w:tr>
      <w:tr w:rsidR="00C46371" w:rsidRPr="00B3630A" w:rsidTr="0054281A">
        <w:trPr>
          <w:jc w:val="center"/>
        </w:trPr>
        <w:tc>
          <w:tcPr>
            <w:tcW w:w="35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Переменные издержки</w:t>
            </w:r>
          </w:p>
        </w:tc>
        <w:tc>
          <w:tcPr>
            <w:tcW w:w="136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175303</w:t>
            </w:r>
          </w:p>
        </w:tc>
        <w:tc>
          <w:tcPr>
            <w:tcW w:w="120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67,17</w:t>
            </w:r>
          </w:p>
        </w:tc>
        <w:tc>
          <w:tcPr>
            <w:tcW w:w="16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126750</w:t>
            </w:r>
          </w:p>
        </w:tc>
        <w:tc>
          <w:tcPr>
            <w:tcW w:w="12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67,17</w:t>
            </w:r>
          </w:p>
        </w:tc>
      </w:tr>
      <w:tr w:rsidR="00C46371" w:rsidRPr="00B3630A" w:rsidTr="0054281A">
        <w:trPr>
          <w:jc w:val="center"/>
        </w:trPr>
        <w:tc>
          <w:tcPr>
            <w:tcW w:w="35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Валовая маржа</w:t>
            </w:r>
          </w:p>
        </w:tc>
        <w:tc>
          <w:tcPr>
            <w:tcW w:w="136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85674</w:t>
            </w:r>
          </w:p>
        </w:tc>
        <w:tc>
          <w:tcPr>
            <w:tcW w:w="120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32,83</w:t>
            </w:r>
          </w:p>
        </w:tc>
        <w:tc>
          <w:tcPr>
            <w:tcW w:w="16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61949</w:t>
            </w:r>
          </w:p>
        </w:tc>
        <w:tc>
          <w:tcPr>
            <w:tcW w:w="12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32,83</w:t>
            </w:r>
          </w:p>
        </w:tc>
      </w:tr>
      <w:tr w:rsidR="00C46371" w:rsidRPr="00B3630A" w:rsidTr="0054281A">
        <w:trPr>
          <w:jc w:val="center"/>
        </w:trPr>
        <w:tc>
          <w:tcPr>
            <w:tcW w:w="35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Постоянные издержки</w:t>
            </w:r>
          </w:p>
        </w:tc>
        <w:tc>
          <w:tcPr>
            <w:tcW w:w="136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16601</w:t>
            </w:r>
          </w:p>
        </w:tc>
        <w:tc>
          <w:tcPr>
            <w:tcW w:w="120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6,36</w:t>
            </w:r>
          </w:p>
        </w:tc>
        <w:tc>
          <w:tcPr>
            <w:tcW w:w="16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16601</w:t>
            </w:r>
          </w:p>
        </w:tc>
        <w:tc>
          <w:tcPr>
            <w:tcW w:w="12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8,79</w:t>
            </w:r>
          </w:p>
        </w:tc>
      </w:tr>
      <w:tr w:rsidR="00C46371" w:rsidRPr="00B3630A" w:rsidTr="0054281A">
        <w:trPr>
          <w:jc w:val="center"/>
        </w:trPr>
        <w:tc>
          <w:tcPr>
            <w:tcW w:w="350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Прибыль</w:t>
            </w:r>
          </w:p>
        </w:tc>
        <w:tc>
          <w:tcPr>
            <w:tcW w:w="1366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69073</w:t>
            </w:r>
          </w:p>
        </w:tc>
        <w:tc>
          <w:tcPr>
            <w:tcW w:w="1204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26,47</w:t>
            </w:r>
          </w:p>
        </w:tc>
        <w:tc>
          <w:tcPr>
            <w:tcW w:w="1697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45448</w:t>
            </w:r>
          </w:p>
        </w:tc>
        <w:tc>
          <w:tcPr>
            <w:tcW w:w="12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24,03</w:t>
            </w:r>
          </w:p>
        </w:tc>
      </w:tr>
    </w:tbl>
    <w:p w:rsidR="001053C4" w:rsidRDefault="001053C4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>Переменные издержки</w:t>
      </w:r>
      <w:r w:rsidR="00B3630A">
        <w:t xml:space="preserve"> (</w:t>
      </w:r>
      <w:r w:rsidRPr="00B3630A">
        <w:t xml:space="preserve">при </w:t>
      </w:r>
      <w:r w:rsidRPr="00B3630A">
        <w:rPr>
          <w:lang w:val="en-US"/>
        </w:rPr>
        <w:t>V</w:t>
      </w:r>
      <w:r w:rsidRPr="00B3630A">
        <w:t xml:space="preserve"> = 13689</w:t>
      </w:r>
      <w:r w:rsidR="00211241" w:rsidRPr="00B3630A">
        <w:t>,99</w:t>
      </w:r>
      <w:r w:rsidR="00B3630A" w:rsidRPr="00B3630A">
        <w:t xml:space="preserve">) </w:t>
      </w:r>
      <w:r w:rsidR="00211241" w:rsidRPr="00B3630A">
        <w:t>= Ср</w:t>
      </w:r>
      <w:r w:rsidR="00B3630A" w:rsidRPr="00B3630A">
        <w:t xml:space="preserve">. </w:t>
      </w:r>
      <w:r w:rsidR="00211241" w:rsidRPr="00B3630A">
        <w:t xml:space="preserve">переменные издержки </w:t>
      </w:r>
      <w:r w:rsidR="00211241" w:rsidRPr="00B3630A">
        <w:rPr>
          <w:b/>
          <w:bCs/>
        </w:rPr>
        <w:t>×</w:t>
      </w:r>
      <w:r w:rsidRPr="00B3630A">
        <w:t xml:space="preserve"> </w:t>
      </w:r>
      <w:r w:rsidRPr="00B3630A">
        <w:rPr>
          <w:lang w:val="en-US"/>
        </w:rPr>
        <w:t>V</w:t>
      </w:r>
      <w:r w:rsidR="00212504" w:rsidRPr="00B3630A">
        <w:t xml:space="preserve"> реализации = 9,26</w:t>
      </w:r>
      <w:r w:rsidRPr="00B3630A">
        <w:t xml:space="preserve"> </w:t>
      </w:r>
      <w:r w:rsidR="00211241" w:rsidRPr="00B3630A">
        <w:t>руб</w:t>
      </w:r>
      <w:r w:rsidR="00B3630A" w:rsidRPr="00B3630A">
        <w:t xml:space="preserve">. </w:t>
      </w:r>
      <w:r w:rsidRPr="00B3630A">
        <w:t xml:space="preserve">/ </w:t>
      </w:r>
      <w:r w:rsidR="0030245A" w:rsidRPr="00B3630A">
        <w:t>кг</w:t>
      </w:r>
      <w:r w:rsidR="00211241" w:rsidRPr="00B3630A">
        <w:t xml:space="preserve"> </w:t>
      </w:r>
      <w:r w:rsidR="00211241" w:rsidRPr="00B3630A">
        <w:rPr>
          <w:b/>
          <w:bCs/>
        </w:rPr>
        <w:t>×</w:t>
      </w:r>
      <w:r w:rsidRPr="00B3630A">
        <w:t xml:space="preserve"> 13689,99 </w:t>
      </w:r>
      <w:r w:rsidR="0030245A" w:rsidRPr="00B3630A">
        <w:t>кг</w:t>
      </w:r>
      <w:r w:rsidRPr="00B3630A">
        <w:t xml:space="preserve"> = 126750 </w:t>
      </w:r>
      <w:r w:rsidR="00211241" w:rsidRPr="00B3630A">
        <w:t>руб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Таким образом, повышение цены на 10% компенсирует сокращение объема реализации</w:t>
      </w:r>
      <w:r w:rsidR="00B3630A">
        <w:t xml:space="preserve"> (</w:t>
      </w:r>
      <w:r w:rsidRPr="00B3630A">
        <w:t xml:space="preserve">18934 </w:t>
      </w:r>
      <w:r w:rsidR="0030245A" w:rsidRPr="00B3630A">
        <w:t>кг</w:t>
      </w:r>
      <w:r w:rsidRPr="00B3630A">
        <w:t xml:space="preserve"> </w:t>
      </w:r>
      <w:r w:rsidR="00B3630A">
        <w:t>-</w:t>
      </w:r>
      <w:r w:rsidRPr="00B3630A">
        <w:t xml:space="preserve"> 13689,99 </w:t>
      </w:r>
      <w:r w:rsidR="0030245A" w:rsidRPr="00B3630A">
        <w:t>кг</w:t>
      </w:r>
      <w:r w:rsidRPr="00B3630A">
        <w:t xml:space="preserve"> = 5244,01 </w:t>
      </w:r>
      <w:r w:rsidR="0030245A" w:rsidRPr="00B3630A">
        <w:t>кг</w:t>
      </w:r>
      <w:r w:rsidRPr="00B3630A">
        <w:t xml:space="preserve"> или на 27,69%</w:t>
      </w:r>
      <w:r w:rsidR="00B3630A" w:rsidRPr="00B3630A">
        <w:t xml:space="preserve">) </w:t>
      </w:r>
      <w:r w:rsidRPr="00B3630A">
        <w:t>и увеличивает прибыль на 52,32%</w:t>
      </w:r>
      <w:r w:rsidR="00B3630A" w:rsidRPr="00B3630A">
        <w:t xml:space="preserve">; </w:t>
      </w:r>
      <w:r w:rsidRPr="00B3630A">
        <w:t>если цена снизится на 10%, то предприятие должно увеличить объем реализации на 55,38%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Проанализируем влияние изменения переменных издержек на прибыль предприятия</w:t>
      </w:r>
      <w:r w:rsidR="00B3630A" w:rsidRPr="00B3630A">
        <w:t xml:space="preserve">. </w:t>
      </w:r>
      <w:r w:rsidRPr="00B3630A">
        <w:t>Предположим, что благодаря повышению производительности труда и более выгодным закупкам сырья и материалов кондитерскому цеху удалось снизить переменные издержки на 10%</w:t>
      </w:r>
      <w:r w:rsidR="00B3630A" w:rsidRPr="00B3630A">
        <w:t xml:space="preserve">. </w:t>
      </w:r>
      <w:r w:rsidRPr="00B3630A">
        <w:t>Определим величину сокращения объема реализации, которую компенсирует данное снижение переменных затрат</w:t>
      </w:r>
      <w:r w:rsidR="00B3630A">
        <w:t xml:space="preserve"> (</w:t>
      </w:r>
      <w:r w:rsidRPr="00B3630A">
        <w:t>без потери прибыли</w:t>
      </w:r>
      <w:r w:rsidR="00B3630A" w:rsidRPr="00B3630A">
        <w:t>).</w:t>
      </w:r>
    </w:p>
    <w:p w:rsidR="00B3630A" w:rsidRDefault="00C46371" w:rsidP="00B3630A">
      <w:pPr>
        <w:ind w:firstLine="709"/>
      </w:pPr>
      <w:r w:rsidRPr="00B3630A">
        <w:t>Выру</w:t>
      </w:r>
      <w:r w:rsidR="000A41B5" w:rsidRPr="00B3630A">
        <w:t xml:space="preserve">чка от реализации </w:t>
      </w:r>
      <w:r w:rsidR="00B3630A">
        <w:t>-</w:t>
      </w:r>
      <w:r w:rsidR="000A41B5" w:rsidRPr="00B3630A">
        <w:t xml:space="preserve"> 237252 </w:t>
      </w:r>
      <w:r w:rsidRPr="00B3630A">
        <w:t>руб</w:t>
      </w:r>
      <w:r w:rsidR="00B3630A" w:rsidRPr="00B3630A">
        <w:t>.</w:t>
      </w:r>
      <w:r w:rsidR="00B3630A">
        <w:t xml:space="preserve"> (</w:t>
      </w:r>
      <w:r w:rsidRPr="00B3630A">
        <w:t>100%</w:t>
      </w:r>
      <w:r w:rsidR="00B3630A" w:rsidRPr="00B3630A">
        <w:t>)</w:t>
      </w:r>
    </w:p>
    <w:p w:rsidR="00B3630A" w:rsidRDefault="00C46371" w:rsidP="00B3630A">
      <w:pPr>
        <w:ind w:firstLine="709"/>
      </w:pPr>
      <w:r w:rsidRPr="00B3630A">
        <w:t>Новые пе</w:t>
      </w:r>
      <w:r w:rsidR="000A41B5" w:rsidRPr="00B3630A">
        <w:t xml:space="preserve">ременные расходы </w:t>
      </w:r>
      <w:r w:rsidR="00B3630A">
        <w:t>-</w:t>
      </w:r>
      <w:r w:rsidR="000A41B5" w:rsidRPr="00B3630A">
        <w:t xml:space="preserve"> 157772,7</w:t>
      </w:r>
      <w:r w:rsidR="00B3630A" w:rsidRPr="00B3630A">
        <w:t xml:space="preserve"> </w:t>
      </w:r>
      <w:r w:rsidRPr="00B3630A">
        <w:t>руб</w:t>
      </w:r>
      <w:r w:rsidR="00B3630A" w:rsidRPr="00B3630A">
        <w:t>.</w:t>
      </w:r>
      <w:r w:rsidR="00B3630A">
        <w:t xml:space="preserve"> (</w:t>
      </w:r>
      <w:r w:rsidRPr="00B3630A">
        <w:t>66,5%</w:t>
      </w:r>
      <w:r w:rsidR="00B3630A" w:rsidRPr="00B3630A">
        <w:t>)</w:t>
      </w:r>
    </w:p>
    <w:p w:rsidR="00B3630A" w:rsidRDefault="000A41B5" w:rsidP="00B3630A">
      <w:pPr>
        <w:ind w:firstLine="709"/>
      </w:pPr>
      <w:r w:rsidRPr="00B3630A">
        <w:t xml:space="preserve">Валовая маржа </w:t>
      </w:r>
      <w:r w:rsidR="00B3630A">
        <w:t>-</w:t>
      </w:r>
      <w:r w:rsidRPr="00B3630A">
        <w:t xml:space="preserve"> 79479,3 </w:t>
      </w:r>
      <w:r w:rsidR="00C46371" w:rsidRPr="00B3630A">
        <w:t>руб</w:t>
      </w:r>
      <w:r w:rsidR="00B3630A" w:rsidRPr="00B3630A">
        <w:t>.</w:t>
      </w:r>
      <w:r w:rsidR="00B3630A">
        <w:t xml:space="preserve"> (</w:t>
      </w:r>
      <w:r w:rsidR="00C46371" w:rsidRPr="00B3630A">
        <w:t>33,49%</w:t>
      </w:r>
      <w:r w:rsidR="00B3630A" w:rsidRPr="00B3630A">
        <w:t>)</w:t>
      </w:r>
    </w:p>
    <w:p w:rsidR="00B3630A" w:rsidRDefault="000A41B5" w:rsidP="00B3630A">
      <w:pPr>
        <w:ind w:firstLine="709"/>
      </w:pPr>
      <w:r w:rsidRPr="00B3630A">
        <w:t xml:space="preserve">Постоянные расходы </w:t>
      </w:r>
      <w:r w:rsidR="00B3630A">
        <w:t>-</w:t>
      </w:r>
      <w:r w:rsidRPr="00B3630A">
        <w:t xml:space="preserve"> 16601 </w:t>
      </w:r>
      <w:r w:rsidR="00C46371" w:rsidRPr="00B3630A">
        <w:t>руб</w:t>
      </w:r>
      <w:r w:rsidR="00B3630A" w:rsidRPr="00B3630A">
        <w:t>.</w:t>
      </w:r>
      <w:r w:rsidR="00B3630A">
        <w:t xml:space="preserve"> (</w:t>
      </w:r>
      <w:r w:rsidR="00C46371" w:rsidRPr="00B3630A">
        <w:t>6,99%</w:t>
      </w:r>
      <w:r w:rsidR="00B3630A" w:rsidRPr="00B3630A">
        <w:t>)</w:t>
      </w:r>
    </w:p>
    <w:p w:rsidR="00B3630A" w:rsidRDefault="000A41B5" w:rsidP="00B3630A">
      <w:pPr>
        <w:ind w:firstLine="709"/>
      </w:pPr>
      <w:r w:rsidRPr="00B3630A">
        <w:t xml:space="preserve">Прибыль </w:t>
      </w:r>
      <w:r w:rsidR="00B3630A">
        <w:t>-</w:t>
      </w:r>
      <w:r w:rsidRPr="00B3630A">
        <w:t xml:space="preserve"> 62 878 </w:t>
      </w:r>
      <w:r w:rsidR="00C46371" w:rsidRPr="00B3630A">
        <w:t>руб</w:t>
      </w:r>
      <w:r w:rsidR="00B3630A" w:rsidRPr="00B3630A">
        <w:t>.</w:t>
      </w:r>
      <w:r w:rsidR="00B3630A">
        <w:t xml:space="preserve"> (</w:t>
      </w:r>
      <w:r w:rsidR="00C46371" w:rsidRPr="00B3630A">
        <w:t>26,5%</w:t>
      </w:r>
      <w:r w:rsidR="00B3630A" w:rsidRPr="00B3630A">
        <w:t>)</w:t>
      </w:r>
    </w:p>
    <w:p w:rsidR="00D72D42" w:rsidRDefault="00C46371" w:rsidP="00B3630A">
      <w:pPr>
        <w:ind w:firstLine="709"/>
      </w:pPr>
      <w:r w:rsidRPr="00B3630A">
        <w:t>Новый объем реализации</w:t>
      </w:r>
      <w:r w:rsidR="00B3630A" w:rsidRPr="00B3630A">
        <w:t xml:space="preserve">: </w:t>
      </w:r>
    </w:p>
    <w:p w:rsidR="00D72D42" w:rsidRDefault="00D72D42" w:rsidP="00B3630A">
      <w:pPr>
        <w:ind w:firstLine="709"/>
      </w:pPr>
    </w:p>
    <w:p w:rsidR="00C46371" w:rsidRPr="00B3630A" w:rsidRDefault="001637BF" w:rsidP="00B3630A">
      <w:pPr>
        <w:ind w:firstLine="709"/>
      </w:pPr>
      <w:r>
        <w:rPr>
          <w:position w:val="-28"/>
        </w:rPr>
        <w:pict>
          <v:shape id="_x0000_i1041" type="#_x0000_t75" style="width:207pt;height:39pt">
            <v:imagedata r:id="rId15" o:title=""/>
          </v:shape>
        </w:pict>
      </w:r>
    </w:p>
    <w:p w:rsidR="001053C4" w:rsidRDefault="001053C4" w:rsidP="00B3630A">
      <w:pPr>
        <w:ind w:firstLine="709"/>
        <w:rPr>
          <w:b/>
          <w:bCs/>
        </w:rPr>
      </w:pPr>
    </w:p>
    <w:p w:rsidR="00C46371" w:rsidRPr="00B3630A" w:rsidRDefault="00C21F9A" w:rsidP="00B3630A">
      <w:pPr>
        <w:ind w:firstLine="709"/>
        <w:rPr>
          <w:b/>
          <w:bCs/>
        </w:rPr>
      </w:pPr>
      <w:r w:rsidRPr="00B3630A">
        <w:rPr>
          <w:b/>
          <w:bCs/>
        </w:rPr>
        <w:t xml:space="preserve">Таблица </w:t>
      </w:r>
      <w:r w:rsidR="00B3630A">
        <w:rPr>
          <w:b/>
          <w:bCs/>
        </w:rPr>
        <w:t>3.2.8</w:t>
      </w:r>
    </w:p>
    <w:p w:rsidR="00C46371" w:rsidRPr="00B3630A" w:rsidRDefault="00C46371" w:rsidP="00B3630A">
      <w:pPr>
        <w:ind w:firstLine="709"/>
        <w:rPr>
          <w:b/>
          <w:bCs/>
        </w:rPr>
      </w:pPr>
      <w:r w:rsidRPr="00B3630A">
        <w:rPr>
          <w:b/>
          <w:bCs/>
        </w:rPr>
        <w:t>Влияние изменения переменных издержек на прибыль от продаж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975"/>
        <w:gridCol w:w="1555"/>
        <w:gridCol w:w="1839"/>
        <w:gridCol w:w="1530"/>
      </w:tblGrid>
      <w:tr w:rsidR="00C46371" w:rsidRPr="00B3630A" w:rsidTr="0054281A">
        <w:trPr>
          <w:trHeight w:val="319"/>
          <w:jc w:val="center"/>
        </w:trPr>
        <w:tc>
          <w:tcPr>
            <w:tcW w:w="2355" w:type="dxa"/>
            <w:vMerge w:val="restart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Показатели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 xml:space="preserve">Объем </w:t>
            </w:r>
            <w:r w:rsidR="00B3630A">
              <w:t>-</w:t>
            </w:r>
            <w:r w:rsidRPr="00B3630A">
              <w:t xml:space="preserve"> 18934 </w:t>
            </w:r>
            <w:r w:rsidR="0030245A" w:rsidRPr="00B3630A">
              <w:t>кг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 xml:space="preserve">Объем, обеспечивающий неизменный результат 14762,2 </w:t>
            </w:r>
            <w:r w:rsidR="0030245A" w:rsidRPr="00B3630A">
              <w:t>кг</w:t>
            </w:r>
          </w:p>
        </w:tc>
      </w:tr>
      <w:tr w:rsidR="00C46371" w:rsidRPr="00B3630A" w:rsidTr="0054281A">
        <w:trPr>
          <w:trHeight w:val="167"/>
          <w:jc w:val="center"/>
        </w:trPr>
        <w:tc>
          <w:tcPr>
            <w:tcW w:w="2355" w:type="dxa"/>
            <w:vMerge/>
            <w:shd w:val="clear" w:color="auto" w:fill="auto"/>
          </w:tcPr>
          <w:p w:rsidR="00C46371" w:rsidRPr="00B3630A" w:rsidRDefault="00C46371" w:rsidP="001053C4">
            <w:pPr>
              <w:pStyle w:val="afe"/>
            </w:pP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%</w:t>
            </w:r>
          </w:p>
        </w:tc>
        <w:tc>
          <w:tcPr>
            <w:tcW w:w="183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руб</w:t>
            </w:r>
            <w:r w:rsidR="00B3630A" w:rsidRPr="00B3630A">
              <w:t xml:space="preserve">. </w:t>
            </w:r>
          </w:p>
        </w:tc>
        <w:tc>
          <w:tcPr>
            <w:tcW w:w="15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%</w:t>
            </w:r>
          </w:p>
        </w:tc>
      </w:tr>
      <w:tr w:rsidR="00C46371" w:rsidRPr="00B3630A" w:rsidTr="0054281A">
        <w:trPr>
          <w:jc w:val="center"/>
        </w:trPr>
        <w:tc>
          <w:tcPr>
            <w:tcW w:w="23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Выручка от реализации продукции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237252</w:t>
            </w:r>
          </w:p>
        </w:tc>
        <w:tc>
          <w:tcPr>
            <w:tcW w:w="15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100</w:t>
            </w:r>
          </w:p>
        </w:tc>
        <w:tc>
          <w:tcPr>
            <w:tcW w:w="183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184958</w:t>
            </w:r>
          </w:p>
        </w:tc>
        <w:tc>
          <w:tcPr>
            <w:tcW w:w="15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100</w:t>
            </w:r>
          </w:p>
        </w:tc>
      </w:tr>
      <w:tr w:rsidR="00C46371" w:rsidRPr="00B3630A" w:rsidTr="0054281A">
        <w:trPr>
          <w:jc w:val="center"/>
        </w:trPr>
        <w:tc>
          <w:tcPr>
            <w:tcW w:w="23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Переменные издержки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157772,7</w:t>
            </w:r>
          </w:p>
        </w:tc>
        <w:tc>
          <w:tcPr>
            <w:tcW w:w="15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66,5</w:t>
            </w:r>
          </w:p>
        </w:tc>
        <w:tc>
          <w:tcPr>
            <w:tcW w:w="183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123009</w:t>
            </w:r>
          </w:p>
        </w:tc>
        <w:tc>
          <w:tcPr>
            <w:tcW w:w="15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66,5</w:t>
            </w:r>
          </w:p>
        </w:tc>
      </w:tr>
      <w:tr w:rsidR="00C46371" w:rsidRPr="00B3630A" w:rsidTr="0054281A">
        <w:trPr>
          <w:jc w:val="center"/>
        </w:trPr>
        <w:tc>
          <w:tcPr>
            <w:tcW w:w="23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Валовая маржа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79479,3</w:t>
            </w:r>
          </w:p>
        </w:tc>
        <w:tc>
          <w:tcPr>
            <w:tcW w:w="15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33,49</w:t>
            </w:r>
          </w:p>
        </w:tc>
        <w:tc>
          <w:tcPr>
            <w:tcW w:w="183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61949</w:t>
            </w:r>
          </w:p>
        </w:tc>
        <w:tc>
          <w:tcPr>
            <w:tcW w:w="15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33,49</w:t>
            </w:r>
          </w:p>
        </w:tc>
      </w:tr>
      <w:tr w:rsidR="00C46371" w:rsidRPr="00B3630A" w:rsidTr="0054281A">
        <w:trPr>
          <w:jc w:val="center"/>
        </w:trPr>
        <w:tc>
          <w:tcPr>
            <w:tcW w:w="23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Постоянные издержки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16601</w:t>
            </w:r>
          </w:p>
        </w:tc>
        <w:tc>
          <w:tcPr>
            <w:tcW w:w="15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6,99</w:t>
            </w:r>
          </w:p>
        </w:tc>
        <w:tc>
          <w:tcPr>
            <w:tcW w:w="183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16601</w:t>
            </w:r>
          </w:p>
        </w:tc>
        <w:tc>
          <w:tcPr>
            <w:tcW w:w="15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8,87</w:t>
            </w:r>
          </w:p>
        </w:tc>
      </w:tr>
      <w:tr w:rsidR="00C46371" w:rsidRPr="00B3630A" w:rsidTr="0054281A">
        <w:trPr>
          <w:jc w:val="center"/>
        </w:trPr>
        <w:tc>
          <w:tcPr>
            <w:tcW w:w="23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Прибыль</w:t>
            </w:r>
          </w:p>
        </w:tc>
        <w:tc>
          <w:tcPr>
            <w:tcW w:w="197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62878,3</w:t>
            </w:r>
          </w:p>
        </w:tc>
        <w:tc>
          <w:tcPr>
            <w:tcW w:w="1555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26,5</w:t>
            </w:r>
          </w:p>
        </w:tc>
        <w:tc>
          <w:tcPr>
            <w:tcW w:w="1839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45348</w:t>
            </w:r>
          </w:p>
        </w:tc>
        <w:tc>
          <w:tcPr>
            <w:tcW w:w="1530" w:type="dxa"/>
            <w:shd w:val="clear" w:color="auto" w:fill="auto"/>
          </w:tcPr>
          <w:p w:rsidR="00C46371" w:rsidRPr="00B3630A" w:rsidRDefault="00C46371" w:rsidP="001053C4">
            <w:pPr>
              <w:pStyle w:val="afe"/>
            </w:pPr>
            <w:r w:rsidRPr="00B3630A">
              <w:t>24,51</w:t>
            </w:r>
          </w:p>
        </w:tc>
      </w:tr>
    </w:tbl>
    <w:p w:rsidR="00C21F9A" w:rsidRPr="00B3630A" w:rsidRDefault="00C21F9A" w:rsidP="00B3630A">
      <w:pPr>
        <w:ind w:firstLine="709"/>
      </w:pPr>
    </w:p>
    <w:p w:rsidR="00B3630A" w:rsidRDefault="00C46371" w:rsidP="00B3630A">
      <w:pPr>
        <w:ind w:firstLine="709"/>
      </w:pPr>
      <w:r w:rsidRPr="00B3630A">
        <w:t xml:space="preserve">Следовательно, снижение переменных издержек на 10% компенсирует сокращение объема реализации на 4171,8 </w:t>
      </w:r>
      <w:r w:rsidR="0030245A" w:rsidRPr="00B3630A">
        <w:t>кг</w:t>
      </w:r>
      <w:r w:rsidR="00B3630A">
        <w:t xml:space="preserve"> (</w:t>
      </w:r>
      <w:r w:rsidR="00C21F9A" w:rsidRPr="00B3630A">
        <w:t xml:space="preserve">18934 </w:t>
      </w:r>
      <w:r w:rsidR="00B3630A">
        <w:t>-</w:t>
      </w:r>
      <w:r w:rsidR="00C21F9A" w:rsidRPr="00B3630A">
        <w:t xml:space="preserve"> 14762,2</w:t>
      </w:r>
      <w:r w:rsidR="00B3630A" w:rsidRPr="00B3630A">
        <w:t xml:space="preserve">) </w:t>
      </w:r>
      <w:r w:rsidR="00C21F9A" w:rsidRPr="00B3630A">
        <w:t>или на 22,03</w:t>
      </w:r>
      <w:r w:rsidR="00B3630A" w:rsidRPr="00B3630A">
        <w:t>%</w:t>
      </w:r>
      <w:r w:rsidRPr="00B3630A">
        <w:t xml:space="preserve"> </w:t>
      </w:r>
      <w:r w:rsidR="00C21F9A" w:rsidRPr="00B3630A">
        <w:t>и увеличивает прибыль на 38,66</w:t>
      </w:r>
      <w:r w:rsidR="00B3630A" w:rsidRPr="00B3630A">
        <w:t xml:space="preserve">%. </w:t>
      </w:r>
      <w:r w:rsidRPr="00B3630A">
        <w:t xml:space="preserve">Анализ показывает, что при повышении </w:t>
      </w:r>
      <w:r w:rsidR="00C21F9A" w:rsidRPr="00B3630A">
        <w:t>переменных издержек на 10% кондитерский цех должен</w:t>
      </w:r>
      <w:r w:rsidRPr="00B3630A">
        <w:t xml:space="preserve"> добиться увеличения объема реализации на 32%</w:t>
      </w:r>
      <w:r w:rsidR="00B3630A">
        <w:t xml:space="preserve"> (</w:t>
      </w:r>
      <w:r w:rsidRPr="00B3630A">
        <w:t>чтобы компенсировать потерянную часть дохода</w:t>
      </w:r>
      <w:r w:rsidR="00B3630A" w:rsidRPr="00B3630A">
        <w:t>),</w:t>
      </w:r>
      <w:r w:rsidRPr="00B3630A">
        <w:t xml:space="preserve"> или оно потеряет 38,65% своей прибыли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Рассмотрим влияние изменения постоянных издержек</w:t>
      </w:r>
      <w:r w:rsidR="00B3630A" w:rsidRPr="00B3630A">
        <w:t xml:space="preserve">. </w:t>
      </w:r>
      <w:r w:rsidRPr="00B3630A">
        <w:t>Предположим, рассматриваемому предприят</w:t>
      </w:r>
      <w:r w:rsidR="00C21F9A" w:rsidRPr="00B3630A">
        <w:t>ию</w:t>
      </w:r>
      <w:r w:rsidRPr="00B3630A">
        <w:t xml:space="preserve"> благодаря новой организации своей деятельности удалось снизить постоянные издержки на 10%</w:t>
      </w:r>
      <w:r w:rsidR="00B3630A" w:rsidRPr="00B3630A">
        <w:t xml:space="preserve">. </w:t>
      </w:r>
      <w:r w:rsidRPr="00B3630A">
        <w:t>Тогда при первоначальном объеме реализации пр</w:t>
      </w:r>
      <w:r w:rsidR="00C21F9A" w:rsidRPr="00B3630A">
        <w:t>ибыль должна возрасти на 4534,8</w:t>
      </w:r>
      <w:r w:rsidR="00211241" w:rsidRPr="00B3630A">
        <w:t xml:space="preserve"> руб</w:t>
      </w:r>
      <w:r w:rsidR="00B3630A" w:rsidRPr="00B3630A">
        <w:t xml:space="preserve">. </w:t>
      </w:r>
      <w:r w:rsidRPr="00B3630A">
        <w:t>или на 10%</w:t>
      </w:r>
      <w:r w:rsidR="00B3630A" w:rsidRPr="00B3630A">
        <w:t xml:space="preserve">. </w:t>
      </w:r>
      <w:r w:rsidRPr="00B3630A">
        <w:t xml:space="preserve">Определим снижение объема реализации, на которое теперь может пойти предприятие для достижения первоначальной прибыли 45348 </w:t>
      </w:r>
      <w:r w:rsidR="00211241" w:rsidRPr="00B3630A">
        <w:t>руб</w:t>
      </w:r>
      <w:r w:rsidR="00B3630A" w:rsidRPr="00B3630A">
        <w:t xml:space="preserve">. </w:t>
      </w:r>
      <w:r w:rsidRPr="00B3630A">
        <w:t xml:space="preserve">После снижения постоянных издержек требуется валовая маржа на уровне 60288,9 </w:t>
      </w:r>
      <w:r w:rsidR="00211241" w:rsidRPr="00B3630A">
        <w:t>руб</w:t>
      </w:r>
      <w:r w:rsidR="00B3630A" w:rsidRPr="00B3630A">
        <w:t xml:space="preserve">. </w:t>
      </w:r>
      <w:r w:rsidRPr="00B3630A">
        <w:t>Тогда новый объем реализации составит</w:t>
      </w:r>
      <w:r w:rsidR="00B3630A" w:rsidRPr="00B3630A">
        <w:t>:</w:t>
      </w:r>
    </w:p>
    <w:p w:rsidR="001053C4" w:rsidRDefault="001053C4" w:rsidP="00B3630A">
      <w:pPr>
        <w:ind w:firstLine="709"/>
      </w:pPr>
    </w:p>
    <w:p w:rsidR="00C46371" w:rsidRDefault="001637BF" w:rsidP="00B3630A">
      <w:pPr>
        <w:ind w:firstLine="709"/>
        <w:rPr>
          <w:i/>
          <w:iCs/>
        </w:rPr>
      </w:pPr>
      <w:r>
        <w:rPr>
          <w:i/>
          <w:iCs/>
          <w:position w:val="-28"/>
        </w:rPr>
        <w:pict>
          <v:shape id="_x0000_i1042" type="#_x0000_t75" style="width:210pt;height:40.5pt">
            <v:imagedata r:id="rId16" o:title=""/>
          </v:shape>
        </w:pict>
      </w:r>
    </w:p>
    <w:p w:rsidR="001053C4" w:rsidRPr="00B3630A" w:rsidRDefault="001053C4" w:rsidP="00B3630A">
      <w:pPr>
        <w:ind w:firstLine="709"/>
        <w:rPr>
          <w:i/>
          <w:iCs/>
        </w:rPr>
      </w:pPr>
    </w:p>
    <w:p w:rsidR="00B3630A" w:rsidRDefault="00C46371" w:rsidP="00B3630A">
      <w:pPr>
        <w:ind w:firstLine="709"/>
      </w:pPr>
      <w:r w:rsidRPr="00B3630A">
        <w:t>Аналогично, рост постоянных издержек предприятия может компенсировать путем уменьшения объема реализации на 2,64%, так как в противном случае прибыль снизится на 10%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Влияние изменения объема реализации на прибыль проанализируем с помощью эффекта операционного рычага</w:t>
      </w:r>
      <w:r w:rsidR="00B3630A" w:rsidRPr="00B3630A">
        <w:t xml:space="preserve">. </w:t>
      </w:r>
      <w:r w:rsidRPr="00B3630A">
        <w:t>Сила воздействия рычага равна</w:t>
      </w:r>
      <w:r w:rsidR="00B3630A">
        <w:t xml:space="preserve"> (</w:t>
      </w:r>
      <w:r w:rsidRPr="00B3630A">
        <w:t xml:space="preserve">61949 </w:t>
      </w:r>
      <w:r w:rsidR="00211241" w:rsidRPr="00B3630A">
        <w:t>руб</w:t>
      </w:r>
      <w:r w:rsidR="00B3630A">
        <w:t>.:</w:t>
      </w:r>
      <w:r w:rsidR="00B3630A" w:rsidRPr="00B3630A">
        <w:t xml:space="preserve"> </w:t>
      </w:r>
      <w:r w:rsidRPr="00B3630A">
        <w:t>45348</w:t>
      </w:r>
      <w:r w:rsidR="00B3630A" w:rsidRPr="00B3630A">
        <w:t xml:space="preserve">) </w:t>
      </w:r>
      <w:r w:rsidRPr="00B3630A">
        <w:t>= 1,36</w:t>
      </w:r>
      <w:r w:rsidR="00B3630A" w:rsidRPr="00B3630A">
        <w:t xml:space="preserve">. </w:t>
      </w:r>
      <w:r w:rsidRPr="00B3630A">
        <w:t>Предположим, кондитерский цех увеличил объем реализации на 10%</w:t>
      </w:r>
      <w:r w:rsidR="00B3630A" w:rsidRPr="00B3630A">
        <w:t xml:space="preserve">. </w:t>
      </w:r>
      <w:r w:rsidRPr="00B3630A">
        <w:t>Тогда выручка возрастет на 10% также, а прибыль с учетом действия операционн</w:t>
      </w:r>
      <w:r w:rsidR="009B2994" w:rsidRPr="00B3630A">
        <w:t>ого рычага</w:t>
      </w:r>
      <w:r w:rsidR="00B3630A" w:rsidRPr="00B3630A">
        <w:t xml:space="preserve"> </w:t>
      </w:r>
      <w:r w:rsidR="009B2994" w:rsidRPr="00B3630A">
        <w:t>увеличится на</w:t>
      </w:r>
      <w:r w:rsidR="00B3630A">
        <w:t xml:space="preserve"> (</w:t>
      </w:r>
      <w:r w:rsidR="009B2994" w:rsidRPr="00B3630A">
        <w:t>10% ×</w:t>
      </w:r>
      <w:r w:rsidRPr="00B3630A">
        <w:t xml:space="preserve"> </w:t>
      </w:r>
      <w:r w:rsidR="009B2994" w:rsidRPr="00B3630A">
        <w:t>1,36</w:t>
      </w:r>
      <w:r w:rsidR="00B3630A" w:rsidRPr="00B3630A">
        <w:t xml:space="preserve">) </w:t>
      </w:r>
      <w:r w:rsidR="009B2994" w:rsidRPr="00B3630A">
        <w:t>= 13,6</w:t>
      </w:r>
      <w:r w:rsidR="00B3630A" w:rsidRPr="00B3630A">
        <w:t>%</w:t>
      </w:r>
      <w:r w:rsidR="009B2994" w:rsidRPr="00B3630A">
        <w:t xml:space="preserve"> или 6195,64 </w:t>
      </w:r>
      <w:r w:rsidRPr="00B3630A">
        <w:t>руб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Таким образом,</w:t>
      </w:r>
      <w:r w:rsidR="009B2994" w:rsidRPr="00B3630A">
        <w:t xml:space="preserve"> разрабатывая финансовую политику в области управления издержками</w:t>
      </w:r>
      <w:r w:rsidR="00B3630A" w:rsidRPr="00B3630A">
        <w:t xml:space="preserve"> </w:t>
      </w:r>
      <w:r w:rsidR="009B2994" w:rsidRPr="00B3630A">
        <w:t xml:space="preserve">производства </w:t>
      </w:r>
      <w:r w:rsidRPr="00B3630A">
        <w:t xml:space="preserve">по кондитерскому цеху </w:t>
      </w:r>
      <w:r w:rsidR="009B2994" w:rsidRPr="00B3630A">
        <w:t>ОАО</w:t>
      </w:r>
      <w:r w:rsidR="00B3630A">
        <w:t xml:space="preserve"> "</w:t>
      </w:r>
      <w:r w:rsidR="009B2994" w:rsidRPr="00B3630A">
        <w:t>Хлебозавод № 2</w:t>
      </w:r>
      <w:r w:rsidR="00B3630A">
        <w:t xml:space="preserve">" </w:t>
      </w:r>
      <w:r w:rsidRPr="00B3630A">
        <w:t>можно сделать следующие выводы на основе проведенного анализа, распределив элементы рентабельности по степени их влияния на прибыль цеха</w:t>
      </w:r>
      <w:r w:rsidR="00B3630A" w:rsidRPr="00B3630A">
        <w:t>:</w:t>
      </w:r>
    </w:p>
    <w:p w:rsidR="00B3630A" w:rsidRDefault="00C46371" w:rsidP="00B3630A">
      <w:pPr>
        <w:ind w:firstLine="709"/>
      </w:pPr>
      <w:r w:rsidRPr="00B3630A">
        <w:t>повышение цены на 10% увеличивает прибыль на 52,32%, а соответствующее снижение цены ухудшает</w:t>
      </w:r>
      <w:r w:rsidR="00B3630A" w:rsidRPr="00B3630A">
        <w:t xml:space="preserve"> </w:t>
      </w:r>
      <w:r w:rsidRPr="00B3630A">
        <w:t>результат на 52,32%</w:t>
      </w:r>
      <w:r w:rsidR="00B3630A" w:rsidRPr="00B3630A">
        <w:t>;</w:t>
      </w:r>
    </w:p>
    <w:p w:rsidR="00B3630A" w:rsidRDefault="00C46371" w:rsidP="00B3630A">
      <w:pPr>
        <w:ind w:firstLine="709"/>
      </w:pPr>
      <w:r w:rsidRPr="00B3630A">
        <w:t>изменение прибыли предприятия при изменении переменных издержек составляет 38,65%</w:t>
      </w:r>
      <w:r w:rsidR="00B3630A" w:rsidRPr="00B3630A">
        <w:t>;</w:t>
      </w:r>
    </w:p>
    <w:p w:rsidR="00B3630A" w:rsidRDefault="00C46371" w:rsidP="00B3630A">
      <w:pPr>
        <w:ind w:firstLine="709"/>
      </w:pPr>
      <w:r w:rsidRPr="00B3630A">
        <w:t>увеличение объема реализации продукции на 10% приводит к росту прибыли предприятия на 13,66%</w:t>
      </w:r>
      <w:r w:rsidR="00B3630A" w:rsidRPr="00B3630A">
        <w:t>;</w:t>
      </w:r>
    </w:p>
    <w:p w:rsidR="00B3630A" w:rsidRDefault="00C46371" w:rsidP="00B3630A">
      <w:pPr>
        <w:ind w:firstLine="709"/>
      </w:pPr>
      <w:r w:rsidRPr="00B3630A">
        <w:t>из числа рассмотренных факторов наименьшее влияние на результат оказывает изменение уровня постоянных издержек</w:t>
      </w:r>
      <w:r w:rsidR="00B3630A">
        <w:t>.1</w:t>
      </w:r>
      <w:r w:rsidRPr="00B3630A">
        <w:t>0% изменение этих расходов приводит к пропорциональному изменению результата</w:t>
      </w:r>
      <w:r w:rsidR="00B3630A">
        <w:t xml:space="preserve"> (</w:t>
      </w:r>
      <w:r w:rsidRPr="00B3630A">
        <w:t>на те же 10%</w:t>
      </w:r>
      <w:r w:rsidR="00B3630A" w:rsidRPr="00B3630A">
        <w:t>).</w:t>
      </w:r>
    </w:p>
    <w:p w:rsidR="00B3630A" w:rsidRDefault="00C46371" w:rsidP="00B3630A">
      <w:pPr>
        <w:ind w:firstLine="709"/>
      </w:pPr>
      <w:r w:rsidRPr="00B3630A">
        <w:t>С помощью операционного анализа выявлена и взаимосвязь факторов цены и переменных издержек с изменениями объема реализации</w:t>
      </w:r>
      <w:r w:rsidR="00B3630A" w:rsidRPr="00B3630A">
        <w:t>:</w:t>
      </w:r>
    </w:p>
    <w:p w:rsidR="00B3630A" w:rsidRDefault="00C46371" w:rsidP="00B3630A">
      <w:pPr>
        <w:ind w:firstLine="709"/>
      </w:pPr>
      <w:r w:rsidRPr="00B3630A">
        <w:t>при снижении цены на 10% кондитерский цех должен увеличить объем реализации на 55,38%, чтобы компенсировать потерю дохода, а при увеличении цены на 10% можно сократить объем реализации на 27,69% без негативных последствий для финансовых результатов предприятия</w:t>
      </w:r>
      <w:r w:rsidR="00B3630A" w:rsidRPr="00B3630A">
        <w:t>;</w:t>
      </w:r>
    </w:p>
    <w:p w:rsidR="00B3630A" w:rsidRDefault="00C46371" w:rsidP="00B3630A">
      <w:pPr>
        <w:ind w:firstLine="709"/>
      </w:pPr>
      <w:r w:rsidRPr="00B3630A">
        <w:t>для компенсации роста переменных издержек на 10% кондитерский цех должен добиться увеличения объема реализации на 32%, при снижении уровня переменных издержек можно сокр</w:t>
      </w:r>
      <w:r w:rsidR="009B2994" w:rsidRPr="00B3630A">
        <w:t>атить объем реализации на 22,03</w:t>
      </w:r>
      <w:r w:rsidR="00B3630A" w:rsidRPr="00B3630A">
        <w:t>%.</w:t>
      </w:r>
    </w:p>
    <w:p w:rsidR="00B3630A" w:rsidRDefault="0030245A" w:rsidP="00B3630A">
      <w:pPr>
        <w:ind w:firstLine="709"/>
      </w:pPr>
      <w:r w:rsidRPr="00B3630A">
        <w:t>Состояние рынка показывает, что расширение производства хлеба и хлебобулочных изделий в гор</w:t>
      </w:r>
      <w:r w:rsidR="00B3630A" w:rsidRPr="00B3630A">
        <w:t xml:space="preserve">. </w:t>
      </w:r>
      <w:r w:rsidRPr="00B3630A">
        <w:t>Чебоксары нецелесообразно</w:t>
      </w:r>
      <w:r w:rsidR="00B3630A" w:rsidRPr="00B3630A">
        <w:t xml:space="preserve">: </w:t>
      </w:r>
      <w:r w:rsidRPr="00B3630A">
        <w:t>рынок насыщен</w:t>
      </w:r>
      <w:r w:rsidR="00B3630A" w:rsidRPr="00B3630A">
        <w:t xml:space="preserve">. </w:t>
      </w:r>
      <w:r w:rsidRPr="00B3630A">
        <w:t xml:space="preserve">Хлебозаводы в последнее время осваивают выпуск такой продукции, как напитки, майонез, пельмени и </w:t>
      </w:r>
      <w:r w:rsidR="00B3630A">
        <w:t>т.д.</w:t>
      </w:r>
      <w:r w:rsidR="00B3630A" w:rsidRPr="00B3630A">
        <w:t xml:space="preserve"> </w:t>
      </w:r>
      <w:r w:rsidRPr="00B3630A">
        <w:t>Для функционирования в сложных условиях рыночной конкуренции 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Pr="00B3630A">
        <w:t xml:space="preserve">придерживается другого направления </w:t>
      </w:r>
      <w:r w:rsidR="00B3630A">
        <w:t>-</w:t>
      </w:r>
      <w:r w:rsidRPr="00B3630A">
        <w:t xml:space="preserve"> коммерциализации деятельности</w:t>
      </w:r>
      <w:r w:rsidR="00B3630A" w:rsidRPr="00B3630A">
        <w:t xml:space="preserve">. </w:t>
      </w:r>
      <w:r w:rsidRPr="00B3630A">
        <w:t>Это означает, что наряду с производством, предприятие развивает сеть магазинов, где производится торговля как</w:t>
      </w:r>
      <w:r w:rsidR="00B3630A" w:rsidRPr="00B3630A">
        <w:t xml:space="preserve"> </w:t>
      </w:r>
      <w:r w:rsidRPr="00B3630A">
        <w:t>собственной продукцией так и покупными товарами для перепродажи</w:t>
      </w:r>
      <w:r w:rsidR="00B3630A" w:rsidRPr="00B3630A">
        <w:t>.</w:t>
      </w:r>
    </w:p>
    <w:p w:rsidR="00B3630A" w:rsidRPr="00B3630A" w:rsidRDefault="001053C4" w:rsidP="001053C4">
      <w:pPr>
        <w:pStyle w:val="2"/>
      </w:pPr>
      <w:r>
        <w:br w:type="page"/>
      </w:r>
      <w:bookmarkStart w:id="11" w:name="_Toc256848620"/>
      <w:r w:rsidR="00F006F5" w:rsidRPr="00B3630A">
        <w:t>Выводы и предложения</w:t>
      </w:r>
      <w:bookmarkEnd w:id="11"/>
    </w:p>
    <w:p w:rsidR="001053C4" w:rsidRDefault="001053C4" w:rsidP="00B3630A">
      <w:pPr>
        <w:ind w:firstLine="709"/>
      </w:pPr>
    </w:p>
    <w:p w:rsidR="00B3630A" w:rsidRDefault="009B2994" w:rsidP="00B3630A">
      <w:pPr>
        <w:ind w:firstLine="709"/>
      </w:pPr>
      <w:r w:rsidRPr="00B3630A">
        <w:t>Проведенное исследование позволяет сделать следующие выводы</w:t>
      </w:r>
      <w:r w:rsidR="00B3630A" w:rsidRPr="00B3630A">
        <w:t>.</w:t>
      </w:r>
    </w:p>
    <w:p w:rsidR="00B3630A" w:rsidRDefault="009B2994" w:rsidP="00B3630A">
      <w:pPr>
        <w:ind w:firstLine="709"/>
      </w:pPr>
      <w:r w:rsidRPr="00B3630A">
        <w:t>Сущностью финансовой политики предприятия является анализ и планирование денежных потоков, выбор стратегии привлечения внешних ресурсов</w:t>
      </w:r>
      <w:r w:rsidR="00B3630A">
        <w:t xml:space="preserve"> (</w:t>
      </w:r>
      <w:r w:rsidRPr="00B3630A">
        <w:t>кредиты, эмиссионная форма привлечения капитала</w:t>
      </w:r>
      <w:r w:rsidR="00B3630A" w:rsidRPr="00B3630A">
        <w:t>),</w:t>
      </w:r>
      <w:r w:rsidRPr="00B3630A">
        <w:t xml:space="preserve"> управление дебиторской и кредиторской задолженностью, разработка учетной и налоговой политики, контроль и управление издержками</w:t>
      </w:r>
      <w:r w:rsidR="00B3630A" w:rsidRPr="00B3630A">
        <w:t xml:space="preserve">. </w:t>
      </w:r>
      <w:r w:rsidRPr="00B3630A">
        <w:t>Целью разработки финансовой политики предприятия является построение эффективной системы управления финансами</w:t>
      </w:r>
      <w:r w:rsidR="00B3630A" w:rsidRPr="00B3630A">
        <w:t xml:space="preserve">, </w:t>
      </w:r>
      <w:r w:rsidRPr="00B3630A">
        <w:t>направленной на достижение стратегических и тактических целей его деятельности</w:t>
      </w:r>
      <w:r w:rsidR="00B3630A" w:rsidRPr="00B3630A">
        <w:t>.</w:t>
      </w:r>
    </w:p>
    <w:p w:rsidR="00B3630A" w:rsidRDefault="009B2994" w:rsidP="00B3630A">
      <w:pPr>
        <w:ind w:firstLine="709"/>
      </w:pPr>
      <w:r w:rsidRPr="00B3630A">
        <w:t>Классификация финансовой политики осуществляется по основным направлениям, отражающим ее сущность</w:t>
      </w:r>
      <w:r w:rsidR="00B3630A">
        <w:t xml:space="preserve"> (</w:t>
      </w:r>
      <w:r w:rsidRPr="00B3630A">
        <w:t>реформирование и стабилизация финансовых отношений</w:t>
      </w:r>
      <w:r w:rsidR="00B3630A" w:rsidRPr="00B3630A">
        <w:t xml:space="preserve">; </w:t>
      </w:r>
      <w:r w:rsidRPr="00B3630A">
        <w:t>финансовое оздоровления</w:t>
      </w:r>
      <w:r w:rsidR="00B3630A" w:rsidRPr="00B3630A">
        <w:t xml:space="preserve">); </w:t>
      </w:r>
      <w:r w:rsidRPr="00B3630A">
        <w:t>по элементному составу</w:t>
      </w:r>
      <w:r w:rsidR="00B3630A">
        <w:t xml:space="preserve"> (</w:t>
      </w:r>
      <w:r w:rsidRPr="00B3630A">
        <w:t>бюджетная, внебюджетная, политика в области контрактных расчетов и других платежей</w:t>
      </w:r>
      <w:r w:rsidR="00B3630A" w:rsidRPr="00B3630A">
        <w:t xml:space="preserve">; </w:t>
      </w:r>
      <w:r w:rsidRPr="00B3630A">
        <w:t>политика финансирования текущих расходов</w:t>
      </w:r>
      <w:r w:rsidR="00B3630A" w:rsidRPr="00B3630A">
        <w:t xml:space="preserve">; </w:t>
      </w:r>
      <w:r w:rsidRPr="00B3630A">
        <w:t>учетно-финансовую политика</w:t>
      </w:r>
      <w:r w:rsidR="00B3630A" w:rsidRPr="00B3630A">
        <w:t xml:space="preserve">); </w:t>
      </w:r>
      <w:r w:rsidRPr="00B3630A">
        <w:t>по стадиям процесса воспроизводства</w:t>
      </w:r>
      <w:r w:rsidR="00B3630A">
        <w:t xml:space="preserve"> (</w:t>
      </w:r>
      <w:r w:rsidRPr="00B3630A">
        <w:t>политика в области производства, распределения, обмена и потребления</w:t>
      </w:r>
      <w:r w:rsidR="00B3630A" w:rsidRPr="00B3630A">
        <w:t xml:space="preserve">); </w:t>
      </w:r>
      <w:r w:rsidRPr="00B3630A">
        <w:t>по отраслевому признаку и видам деятельности предприятия</w:t>
      </w:r>
      <w:r w:rsidR="00B3630A">
        <w:t xml:space="preserve"> (</w:t>
      </w:r>
      <w:r w:rsidRPr="00B3630A">
        <w:t>промышленная, торговая, сельскохозяйственная, инвестиционная, транспортная, в области потребительского рынка, включая бытовое обслуживание и предоставление населению жилищных и коммунальных услуг</w:t>
      </w:r>
      <w:r w:rsidR="00B3630A" w:rsidRPr="00B3630A">
        <w:t>).</w:t>
      </w:r>
    </w:p>
    <w:p w:rsidR="00B3630A" w:rsidRDefault="009B2994" w:rsidP="00B3630A">
      <w:pPr>
        <w:ind w:firstLine="709"/>
      </w:pPr>
      <w:r w:rsidRPr="00B3630A">
        <w:t>К основным направлениям разработки финансовой</w:t>
      </w:r>
      <w:r w:rsidR="00B3630A" w:rsidRPr="00B3630A">
        <w:t xml:space="preserve"> </w:t>
      </w:r>
      <w:r w:rsidRPr="00B3630A">
        <w:t>политики предприятия относятся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9B2994" w:rsidRPr="00B3630A">
        <w:t>анализ финансово</w:t>
      </w:r>
      <w:r w:rsidRPr="00B3630A">
        <w:t xml:space="preserve"> - </w:t>
      </w:r>
      <w:r w:rsidR="009B2994" w:rsidRPr="00B3630A">
        <w:t>экономического состояния предприятия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9B2994" w:rsidRPr="00B3630A">
        <w:t>разработка учетной и налоговой политики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9B2994" w:rsidRPr="00B3630A">
        <w:t>выработка кредитной политики предприятия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9B2994" w:rsidRPr="00B3630A">
        <w:t>управление оборотными средствами, кредиторской и дебиторской</w:t>
      </w:r>
      <w:r w:rsidRPr="00B3630A">
        <w:t xml:space="preserve"> </w:t>
      </w:r>
      <w:r w:rsidR="009B2994" w:rsidRPr="00B3630A">
        <w:t>задолженностью</w:t>
      </w:r>
      <w:r>
        <w:t>;</w:t>
      </w:r>
    </w:p>
    <w:p w:rsidR="00B3630A" w:rsidRDefault="00B3630A" w:rsidP="00B3630A">
      <w:pPr>
        <w:ind w:firstLine="709"/>
      </w:pPr>
      <w:r>
        <w:t>5)</w:t>
      </w:r>
      <w:r w:rsidRPr="00B3630A">
        <w:t xml:space="preserve"> </w:t>
      </w:r>
      <w:r w:rsidR="009B2994" w:rsidRPr="00B3630A">
        <w:t>управление издержками, включая выбор амортизационной политики</w:t>
      </w:r>
      <w:r>
        <w:t>;</w:t>
      </w:r>
    </w:p>
    <w:p w:rsidR="00B3630A" w:rsidRDefault="00B3630A" w:rsidP="00B3630A">
      <w:pPr>
        <w:ind w:firstLine="709"/>
      </w:pPr>
      <w:r>
        <w:t>6)</w:t>
      </w:r>
      <w:r w:rsidRPr="00B3630A">
        <w:t xml:space="preserve"> </w:t>
      </w:r>
      <w:r w:rsidR="009B2994" w:rsidRPr="00B3630A">
        <w:t>выбор дивидендной политики</w:t>
      </w:r>
      <w:r w:rsidRPr="00B3630A">
        <w:t>.</w:t>
      </w:r>
    </w:p>
    <w:p w:rsidR="00B3630A" w:rsidRDefault="00C46371" w:rsidP="00B3630A">
      <w:pPr>
        <w:ind w:firstLine="709"/>
      </w:pPr>
      <w:r w:rsidRPr="00B3630A">
        <w:t xml:space="preserve">Производственно </w:t>
      </w:r>
      <w:r w:rsidR="00B3630A">
        <w:t>-</w:t>
      </w:r>
      <w:r w:rsidRPr="00B3630A">
        <w:t xml:space="preserve"> финансовая деятельность</w:t>
      </w:r>
      <w:r w:rsidR="00B3630A" w:rsidRPr="00B3630A">
        <w:t xml:space="preserve"> </w:t>
      </w:r>
      <w:r w:rsidRPr="00B3630A">
        <w:t>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характеризуется следующими показателями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Среднегодовая стоимость основных средств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в 2005 году составляла 31909,5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2006 году </w:t>
      </w:r>
      <w:r w:rsidR="00B3630A">
        <w:t>-</w:t>
      </w:r>
      <w:r w:rsidRPr="00B3630A">
        <w:t xml:space="preserve"> 32332,5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2006 году по сравнению с 2005 годом увеличение составило 1423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1,3%</w:t>
      </w:r>
      <w:r w:rsidR="00B3630A" w:rsidRPr="00B3630A">
        <w:t xml:space="preserve">. </w:t>
      </w:r>
      <w:r w:rsidRPr="00B3630A">
        <w:t>В 2007 году стоимость основных средств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увеличилась по сравнению с 2006 годом на 7930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24,5</w:t>
      </w:r>
      <w:r w:rsidR="00B3630A" w:rsidRPr="00B3630A">
        <w:t>%</w:t>
      </w:r>
      <w:r w:rsidRPr="00B3630A">
        <w:t xml:space="preserve"> и составила 40262,5 тыс</w:t>
      </w:r>
      <w:r w:rsidR="00B3630A" w:rsidRPr="00B3630A">
        <w:t xml:space="preserve">. </w:t>
      </w:r>
      <w:r w:rsidRPr="00B3630A">
        <w:t>руб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Прослеживается тенденция основных показателей эффективности использования основных средств</w:t>
      </w:r>
      <w:r w:rsidR="00B3630A" w:rsidRPr="00B3630A">
        <w:t xml:space="preserve"> </w:t>
      </w:r>
      <w:r w:rsidRPr="00B3630A">
        <w:t xml:space="preserve">за 2005 </w:t>
      </w:r>
      <w:r w:rsidR="00B3630A">
        <w:t>-</w:t>
      </w:r>
      <w:r w:rsidRPr="00B3630A">
        <w:t xml:space="preserve"> 2007 гг</w:t>
      </w:r>
      <w:r w:rsidR="00B3630A" w:rsidRPr="00B3630A">
        <w:t xml:space="preserve">. </w:t>
      </w:r>
      <w:r w:rsidRPr="00B3630A">
        <w:t>к росту</w:t>
      </w:r>
      <w:r w:rsidR="00B3630A" w:rsidRPr="00B3630A">
        <w:t xml:space="preserve">. </w:t>
      </w:r>
      <w:r w:rsidRPr="00B3630A">
        <w:t>В 2007 году по сравнению с 2005 годом произошло увеличение стоимости основных средств на 26,2</w:t>
      </w:r>
      <w:r w:rsidR="00B3630A" w:rsidRPr="00B3630A">
        <w:t>%</w:t>
      </w:r>
      <w:r w:rsidRPr="00B3630A">
        <w:t>, фондоотдачи</w:t>
      </w:r>
      <w:r w:rsidR="00B3630A" w:rsidRPr="00B3630A">
        <w:t xml:space="preserve"> - </w:t>
      </w:r>
      <w:r w:rsidRPr="00B3630A">
        <w:t xml:space="preserve">на 20,7%, рентабельности основных средств </w:t>
      </w:r>
      <w:r w:rsidR="00B3630A">
        <w:t>-</w:t>
      </w:r>
      <w:r w:rsidR="00B3630A" w:rsidRPr="00B3630A">
        <w:t xml:space="preserve"> </w:t>
      </w:r>
      <w:r w:rsidRPr="00B3630A">
        <w:t>более чем в 2,4 раза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В 2005 году стоимость оборотных средств предприятия составляла 15382</w:t>
      </w:r>
      <w:r w:rsidR="00B3630A" w:rsidRPr="00B3630A">
        <w:t xml:space="preserve"> 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2006 году </w:t>
      </w:r>
      <w:r w:rsidR="00B3630A">
        <w:t>-</w:t>
      </w:r>
      <w:r w:rsidRPr="00B3630A">
        <w:t xml:space="preserve"> 19229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2006 году по сравнению с 2005 годом стоимость оборотных</w:t>
      </w:r>
      <w:r w:rsidR="00B3630A" w:rsidRPr="00B3630A">
        <w:t xml:space="preserve"> </w:t>
      </w:r>
      <w:r w:rsidRPr="00B3630A">
        <w:t>средств предприятия увеличивается на 3847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на 25</w:t>
      </w:r>
      <w:r w:rsidR="00B3630A" w:rsidRPr="00B3630A">
        <w:t xml:space="preserve">%. </w:t>
      </w:r>
      <w:r w:rsidRPr="00B3630A">
        <w:t>В 2007 году</w:t>
      </w:r>
      <w:r w:rsidR="00B3630A" w:rsidRPr="00B3630A">
        <w:t xml:space="preserve"> </w:t>
      </w:r>
      <w:r w:rsidRPr="00B3630A">
        <w:t>предприятие дополнительно вовлекает в оборот оборотный капитал и сумма оборотных средств увеличивается до 23092,5</w:t>
      </w:r>
      <w:r w:rsidR="00B3630A" w:rsidRPr="00B3630A">
        <w:t xml:space="preserve"> </w:t>
      </w:r>
      <w:r w:rsidRPr="00B3630A">
        <w:t>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В 2007 году по сравнению с 2006 годом</w:t>
      </w:r>
      <w:r w:rsidR="00B3630A" w:rsidRPr="00B3630A">
        <w:t xml:space="preserve"> </w:t>
      </w:r>
      <w:r w:rsidRPr="00B3630A">
        <w:t>стоимость оборотных средств увеличивается на 3863,5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или 20,1</w:t>
      </w:r>
      <w:r w:rsidR="00B3630A" w:rsidRPr="00B3630A">
        <w:t>%</w:t>
      </w:r>
      <w:r w:rsidRPr="00B3630A">
        <w:t>, что обусловлено увеличением стоимости сырья, материалов и других аналогичных ценностей, а также ростом стоимости готовой продукции и товаров для перепродажи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 xml:space="preserve">Увеличение выручки от продаж за 2005 </w:t>
      </w:r>
      <w:r w:rsidR="00B3630A">
        <w:t>-</w:t>
      </w:r>
      <w:r w:rsidRPr="00B3630A">
        <w:t xml:space="preserve"> 2006 гг</w:t>
      </w:r>
      <w:r w:rsidR="00B3630A" w:rsidRPr="00B3630A">
        <w:t xml:space="preserve">. </w:t>
      </w:r>
      <w:r w:rsidRPr="00B3630A">
        <w:t>обусловило рост коэффициента оборачиваемости</w:t>
      </w:r>
      <w:r w:rsidR="00B3630A" w:rsidRPr="00B3630A">
        <w:t xml:space="preserve">. </w:t>
      </w:r>
      <w:r w:rsidRPr="00B3630A">
        <w:t xml:space="preserve">В 2005году оборотный капитал совершал 10,9 оборота за год, в 2007 году </w:t>
      </w:r>
      <w:r w:rsidR="00B3630A">
        <w:t>-</w:t>
      </w:r>
      <w:r w:rsidRPr="00B3630A">
        <w:t xml:space="preserve"> 11,2 оборота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Численность персонала предприятия за период 2005-2007 гг</w:t>
      </w:r>
      <w:r w:rsidR="00B3630A" w:rsidRPr="00B3630A">
        <w:t xml:space="preserve">. </w:t>
      </w:r>
      <w:r w:rsidRPr="00B3630A">
        <w:t>обнаруживает устойчивую тенденцию к росту</w:t>
      </w:r>
      <w:r w:rsidR="00B3630A" w:rsidRPr="00B3630A">
        <w:t xml:space="preserve">. </w:t>
      </w:r>
      <w:r w:rsidRPr="00B3630A">
        <w:t>В 2005 году численность промышленно-производственного персонала</w:t>
      </w:r>
      <w:r w:rsidR="00B3630A" w:rsidRPr="00B3630A">
        <w:t xml:space="preserve"> </w:t>
      </w:r>
      <w:r w:rsidRPr="00B3630A">
        <w:t>составляла 952 чел</w:t>
      </w:r>
      <w:r w:rsidR="00B3630A">
        <w:t>.,</w:t>
      </w:r>
      <w:r w:rsidRPr="00B3630A">
        <w:t xml:space="preserve"> в 2006 году она увеличилась</w:t>
      </w:r>
      <w:r w:rsidR="00B3630A" w:rsidRPr="00B3630A">
        <w:t xml:space="preserve"> </w:t>
      </w:r>
      <w:r w:rsidRPr="00B3630A">
        <w:t>до 967 чел</w:t>
      </w:r>
      <w:r w:rsidR="00B3630A" w:rsidRPr="00B3630A">
        <w:t xml:space="preserve">. </w:t>
      </w:r>
      <w:r w:rsidRPr="00B3630A">
        <w:t>и в 2007 году составила 994 чел</w:t>
      </w:r>
      <w:r w:rsidR="00B3630A" w:rsidRPr="00B3630A">
        <w:t xml:space="preserve">. </w:t>
      </w:r>
      <w:r w:rsidRPr="00B3630A">
        <w:t>В целом численность персонала за анализируемый период увеличилась на 27 чел</w:t>
      </w:r>
      <w:r w:rsidR="00B3630A">
        <w:t>.,</w:t>
      </w:r>
      <w:r w:rsidRPr="00B3630A">
        <w:t xml:space="preserve"> что обусловлено расширением деятельности предприятия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Производительность труда</w:t>
      </w:r>
      <w:r w:rsidR="00B3630A" w:rsidRPr="00B3630A">
        <w:t xml:space="preserve"> </w:t>
      </w:r>
      <w:r w:rsidRPr="00B3630A">
        <w:t>на предприятии в 2006 году по сравнению с 2005 годом увеличилась на 48,4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 составила 224,9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В 2007 году производительность труда</w:t>
      </w:r>
      <w:r w:rsidR="00B3630A" w:rsidRPr="00B3630A">
        <w:t xml:space="preserve"> </w:t>
      </w:r>
      <w:r w:rsidRPr="00B3630A">
        <w:t>составила 260,1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 превысила уровень 2006 года на 35,2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/чел</w:t>
      </w:r>
      <w:r w:rsidR="00B3630A" w:rsidRPr="00B3630A">
        <w:t xml:space="preserve">. </w:t>
      </w:r>
      <w:r w:rsidRPr="00B3630A">
        <w:t>или 15,7</w:t>
      </w:r>
      <w:r w:rsidR="00B3630A" w:rsidRPr="00B3630A">
        <w:t xml:space="preserve">%. </w:t>
      </w:r>
      <w:r w:rsidRPr="00B3630A">
        <w:t>Однако темпы роста производительности труда на ОАО</w:t>
      </w:r>
      <w:r w:rsidR="00B3630A">
        <w:t xml:space="preserve"> "</w:t>
      </w:r>
      <w:r w:rsidRPr="00B3630A">
        <w:t>Чебоксарский хлебозавод № 2</w:t>
      </w:r>
      <w:r w:rsidR="00B3630A">
        <w:t xml:space="preserve">" </w:t>
      </w:r>
      <w:r w:rsidRPr="00B3630A">
        <w:t>ниже темпов роста</w:t>
      </w:r>
      <w:r w:rsidR="00B3630A" w:rsidRPr="00B3630A">
        <w:t xml:space="preserve"> </w:t>
      </w:r>
      <w:r w:rsidRPr="00B3630A">
        <w:t>заработной платы, что свидетельствует о преобладании экстенсивного типа развития</w:t>
      </w:r>
      <w:r w:rsidR="00B3630A" w:rsidRPr="00B3630A">
        <w:t>.</w:t>
      </w:r>
    </w:p>
    <w:p w:rsidR="00B3630A" w:rsidRDefault="00C46371" w:rsidP="00B3630A">
      <w:pPr>
        <w:ind w:firstLine="709"/>
      </w:pPr>
      <w:r w:rsidRPr="00B3630A">
        <w:t>Чистая прибыль составила в 2005 году 3350 тыс</w:t>
      </w:r>
      <w:r w:rsidR="00B3630A" w:rsidRPr="00B3630A">
        <w:t xml:space="preserve">. </w:t>
      </w:r>
      <w:r w:rsidRPr="00B3630A">
        <w:t>руб</w:t>
      </w:r>
      <w:r w:rsidR="00B3630A">
        <w:t>.,</w:t>
      </w:r>
      <w:r w:rsidRPr="00B3630A">
        <w:t xml:space="preserve"> в 2007 году</w:t>
      </w:r>
      <w:r w:rsidR="00B3630A" w:rsidRPr="00B3630A">
        <w:t xml:space="preserve"> - </w:t>
      </w:r>
      <w:r w:rsidRPr="00B3630A">
        <w:t>10293 тыс</w:t>
      </w:r>
      <w:r w:rsidR="00B3630A" w:rsidRPr="00B3630A">
        <w:t xml:space="preserve">. </w:t>
      </w:r>
      <w:r w:rsidRPr="00B3630A">
        <w:t>руб</w:t>
      </w:r>
      <w:r w:rsidR="00B3630A" w:rsidRPr="00B3630A">
        <w:t xml:space="preserve">. </w:t>
      </w:r>
      <w:r w:rsidRPr="00B3630A">
        <w:t>Увеличение показателей рентабельности говорит о том, что эффективность использования капитала предприятия повышается</w:t>
      </w:r>
      <w:r w:rsidR="00B3630A" w:rsidRPr="00B3630A">
        <w:t>.</w:t>
      </w:r>
    </w:p>
    <w:p w:rsidR="00B3630A" w:rsidRDefault="00CE21A7" w:rsidP="00B3630A">
      <w:pPr>
        <w:ind w:firstLine="709"/>
      </w:pPr>
      <w:r w:rsidRPr="00B3630A">
        <w:t>Финансовое состояние 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Pr="00B3630A">
        <w:t>можно оценить как неудовлетворительное, ухудшающееся к концу 2007 г</w:t>
      </w:r>
      <w:r w:rsidR="00B3630A">
        <w:t>.,</w:t>
      </w:r>
      <w:r w:rsidRPr="00B3630A">
        <w:t xml:space="preserve"> что проявляется в низкой платежеспособности и кризисном типе финансовой устойчивости предприятия</w:t>
      </w:r>
      <w:r w:rsidR="00B3630A" w:rsidRPr="00B3630A">
        <w:t>.</w:t>
      </w:r>
    </w:p>
    <w:p w:rsidR="00B3630A" w:rsidRDefault="00CE21A7" w:rsidP="00B3630A">
      <w:pPr>
        <w:ind w:firstLine="709"/>
      </w:pPr>
      <w:r w:rsidRPr="00B3630A">
        <w:t>В</w:t>
      </w:r>
      <w:r w:rsidR="00B3630A" w:rsidRPr="00B3630A">
        <w:t xml:space="preserve"> </w:t>
      </w:r>
      <w:r w:rsidRPr="00B3630A">
        <w:t>целях</w:t>
      </w:r>
      <w:r w:rsidR="00B3630A" w:rsidRPr="00B3630A">
        <w:t xml:space="preserve"> </w:t>
      </w:r>
      <w:r w:rsidRPr="00B3630A">
        <w:t>выработки</w:t>
      </w:r>
      <w:r w:rsidR="00B3630A" w:rsidRPr="00B3630A">
        <w:t xml:space="preserve"> </w:t>
      </w:r>
      <w:r w:rsidRPr="00B3630A">
        <w:t>кредитной</w:t>
      </w:r>
      <w:r w:rsidR="00B3630A" w:rsidRPr="00B3630A">
        <w:t xml:space="preserve"> </w:t>
      </w:r>
      <w:r w:rsidRPr="00B3630A">
        <w:t>политики</w:t>
      </w:r>
      <w:r w:rsidR="00B3630A" w:rsidRPr="00B3630A">
        <w:t xml:space="preserve"> </w:t>
      </w:r>
      <w:r w:rsidRPr="00B3630A">
        <w:t>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Pr="00B3630A">
        <w:t>был рассмотрен порядок выбора кредитной организации предприятием</w:t>
      </w:r>
      <w:r w:rsidR="00B3630A" w:rsidRPr="00B3630A">
        <w:t>.</w:t>
      </w:r>
    </w:p>
    <w:p w:rsidR="00B3630A" w:rsidRDefault="005F2278" w:rsidP="00B3630A">
      <w:pPr>
        <w:ind w:firstLine="709"/>
      </w:pPr>
      <w:r w:rsidRPr="00B3630A">
        <w:t>Дивидендная политика 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Pr="00B3630A">
        <w:t>основывается на методике постоянного</w:t>
      </w:r>
      <w:r w:rsidR="00B3630A" w:rsidRPr="00B3630A">
        <w:t xml:space="preserve"> </w:t>
      </w:r>
      <w:r w:rsidRPr="00B3630A">
        <w:t>процентного</w:t>
      </w:r>
      <w:r w:rsidR="00B3630A" w:rsidRPr="00B3630A">
        <w:t xml:space="preserve"> </w:t>
      </w:r>
      <w:r w:rsidRPr="00B3630A">
        <w:t>распределения прибыли, основным</w:t>
      </w:r>
      <w:r w:rsidR="00B3630A" w:rsidRPr="00B3630A">
        <w:t xml:space="preserve"> </w:t>
      </w:r>
      <w:r w:rsidRPr="00B3630A">
        <w:t>принципом которой является соблюдение постоянства показателя</w:t>
      </w:r>
      <w:r w:rsidR="00B3630A">
        <w:t xml:space="preserve"> "</w:t>
      </w:r>
      <w:r w:rsidRPr="00B3630A">
        <w:t>дивидендного выхода</w:t>
      </w:r>
      <w:r w:rsidR="00B3630A">
        <w:t xml:space="preserve">". </w:t>
      </w:r>
      <w:r w:rsidRPr="00B3630A">
        <w:t>Данную методику характеризует простота, а недостатком является снижение дивиденда на акцию при</w:t>
      </w:r>
      <w:r w:rsidR="00B3630A" w:rsidRPr="00B3630A">
        <w:t xml:space="preserve"> </w:t>
      </w:r>
      <w:r w:rsidRPr="00B3630A">
        <w:t>уменьшении</w:t>
      </w:r>
      <w:r w:rsidR="00B3630A" w:rsidRPr="00B3630A">
        <w:t xml:space="preserve"> </w:t>
      </w:r>
      <w:r w:rsidRPr="00B3630A">
        <w:t>чистой прибыли</w:t>
      </w:r>
      <w:r w:rsidR="00B3630A" w:rsidRPr="00B3630A">
        <w:t>.</w:t>
      </w:r>
    </w:p>
    <w:p w:rsidR="00B3630A" w:rsidRDefault="00CE21A7" w:rsidP="00B3630A">
      <w:pPr>
        <w:ind w:firstLine="709"/>
      </w:pPr>
      <w:r w:rsidRPr="00B3630A">
        <w:t>Разрабатывая финансовую политику в области управления издержками</w:t>
      </w:r>
      <w:r w:rsidR="00B3630A" w:rsidRPr="00B3630A">
        <w:t xml:space="preserve"> </w:t>
      </w:r>
      <w:r w:rsidRPr="00B3630A">
        <w:t>производства по кондитерскому цеху ОАО</w:t>
      </w:r>
      <w:r w:rsidR="00B3630A">
        <w:t xml:space="preserve"> "</w:t>
      </w:r>
      <w:r w:rsidRPr="00B3630A">
        <w:t>Хлебозавод № 2</w:t>
      </w:r>
      <w:r w:rsidR="00B3630A">
        <w:t xml:space="preserve">" </w:t>
      </w:r>
      <w:r w:rsidRPr="00B3630A">
        <w:t xml:space="preserve">было выявлено </w:t>
      </w:r>
      <w:r w:rsidR="009B2994" w:rsidRPr="00B3630A">
        <w:t>что</w:t>
      </w:r>
      <w:r w:rsidR="00B3630A">
        <w:t>:</w:t>
      </w:r>
    </w:p>
    <w:p w:rsidR="00B3630A" w:rsidRDefault="00B3630A" w:rsidP="00B3630A">
      <w:pPr>
        <w:ind w:firstLine="709"/>
      </w:pPr>
      <w:r>
        <w:t>1)</w:t>
      </w:r>
      <w:r w:rsidRPr="00B3630A">
        <w:t xml:space="preserve"> </w:t>
      </w:r>
      <w:r w:rsidR="009B2994" w:rsidRPr="00B3630A">
        <w:t>повышение цены на 10% увеличивает прибыль на 52,32%, а соответствующее снижение цены ухудшает</w:t>
      </w:r>
      <w:r w:rsidRPr="00B3630A">
        <w:t xml:space="preserve"> </w:t>
      </w:r>
      <w:r w:rsidR="009B2994" w:rsidRPr="00B3630A">
        <w:t>результат на 52,32%</w:t>
      </w:r>
      <w:r>
        <w:t>;</w:t>
      </w:r>
    </w:p>
    <w:p w:rsidR="00B3630A" w:rsidRDefault="00B3630A" w:rsidP="00B3630A">
      <w:pPr>
        <w:ind w:firstLine="709"/>
      </w:pPr>
      <w:r>
        <w:t>2)</w:t>
      </w:r>
      <w:r w:rsidRPr="00B3630A">
        <w:t xml:space="preserve"> </w:t>
      </w:r>
      <w:r w:rsidR="009B2994" w:rsidRPr="00B3630A">
        <w:t>изменение прибыли цеха при изменении переменных издержек составляет 38,65%</w:t>
      </w:r>
      <w:r>
        <w:t>;</w:t>
      </w:r>
    </w:p>
    <w:p w:rsidR="00B3630A" w:rsidRDefault="00B3630A" w:rsidP="00B3630A">
      <w:pPr>
        <w:ind w:firstLine="709"/>
      </w:pPr>
      <w:r>
        <w:t>3)</w:t>
      </w:r>
      <w:r w:rsidRPr="00B3630A">
        <w:t xml:space="preserve"> </w:t>
      </w:r>
      <w:r w:rsidR="009B2994" w:rsidRPr="00B3630A">
        <w:t>увеличение объема реализации продукции на 10% приводит к росту прибыли цеха на 13,66%</w:t>
      </w:r>
      <w:r>
        <w:t>;</w:t>
      </w:r>
    </w:p>
    <w:p w:rsidR="00B3630A" w:rsidRDefault="00B3630A" w:rsidP="00B3630A">
      <w:pPr>
        <w:ind w:firstLine="709"/>
      </w:pPr>
      <w:r>
        <w:t>4)</w:t>
      </w:r>
      <w:r w:rsidRPr="00B3630A">
        <w:t xml:space="preserve"> </w:t>
      </w:r>
      <w:r w:rsidR="009B2994" w:rsidRPr="00B3630A">
        <w:t>из числа рассмотренных факторов наименьшее влияние на результат оказывает изменение уровня постоянных издержек</w:t>
      </w:r>
      <w:r>
        <w:t>.1</w:t>
      </w:r>
      <w:r w:rsidR="009B2994" w:rsidRPr="00B3630A">
        <w:t>0% изменение этих расходов приводит к пропорциональному изменению результата</w:t>
      </w:r>
      <w:r>
        <w:t xml:space="preserve"> (</w:t>
      </w:r>
      <w:r w:rsidR="009B2994" w:rsidRPr="00B3630A">
        <w:t>на те же 10%</w:t>
      </w:r>
      <w:r w:rsidRPr="00B3630A">
        <w:t>).</w:t>
      </w:r>
    </w:p>
    <w:p w:rsidR="00B3630A" w:rsidRDefault="009B2994" w:rsidP="00B3630A">
      <w:pPr>
        <w:ind w:firstLine="709"/>
      </w:pPr>
      <w:r w:rsidRPr="00B3630A">
        <w:t>С помощью операционного анализа выявлена и взаимосвязь факторов цены и переменных издержек с изменениями объема реализации</w:t>
      </w:r>
      <w:r w:rsidR="00B3630A" w:rsidRPr="00B3630A">
        <w:t>:</w:t>
      </w:r>
    </w:p>
    <w:p w:rsidR="00B3630A" w:rsidRDefault="009B2994" w:rsidP="00B3630A">
      <w:pPr>
        <w:ind w:firstLine="709"/>
      </w:pPr>
      <w:r w:rsidRPr="00B3630A">
        <w:t>при снижении цены на 10% кондитерский цех должен увеличить объем реализации на 55,38%, чтобы компенсировать потерю дохода, а при увеличении цены на 10% можно сократить объем реализации на 27,69% без негативных последствий для финансовых результатов предприятия</w:t>
      </w:r>
      <w:r w:rsidR="00B3630A" w:rsidRPr="00B3630A">
        <w:t>;</w:t>
      </w:r>
    </w:p>
    <w:p w:rsidR="00B3630A" w:rsidRDefault="009B2994" w:rsidP="00B3630A">
      <w:pPr>
        <w:ind w:firstLine="709"/>
      </w:pPr>
      <w:r w:rsidRPr="00B3630A">
        <w:t>для компенсации роста переменных издержек на 10% кондитерский цех должен добиться увеличения объема реализации на 32%, при снижении уровня переменных издержек можно сократить объем реализации на 22,03%</w:t>
      </w:r>
      <w:r w:rsidR="00B3630A" w:rsidRPr="00B3630A">
        <w:t>.</w:t>
      </w:r>
    </w:p>
    <w:p w:rsidR="00B3630A" w:rsidRPr="00B3630A" w:rsidRDefault="001053C4" w:rsidP="001053C4">
      <w:pPr>
        <w:pStyle w:val="2"/>
      </w:pPr>
      <w:r>
        <w:br w:type="page"/>
      </w:r>
      <w:bookmarkStart w:id="12" w:name="_Toc256848621"/>
      <w:r w:rsidR="00F006F5" w:rsidRPr="00B3630A">
        <w:t>Список использованной литературы</w:t>
      </w:r>
      <w:bookmarkEnd w:id="12"/>
    </w:p>
    <w:p w:rsidR="001053C4" w:rsidRDefault="001053C4" w:rsidP="00B3630A">
      <w:pPr>
        <w:ind w:firstLine="709"/>
        <w:rPr>
          <w:b/>
          <w:bCs/>
        </w:rPr>
      </w:pPr>
    </w:p>
    <w:p w:rsidR="00B3630A" w:rsidRDefault="005C3302" w:rsidP="00D72D42">
      <w:pPr>
        <w:ind w:firstLine="0"/>
        <w:rPr>
          <w:b/>
          <w:bCs/>
        </w:rPr>
      </w:pPr>
      <w:r w:rsidRPr="00B3630A">
        <w:rPr>
          <w:b/>
          <w:bCs/>
        </w:rPr>
        <w:t>Ι</w:t>
      </w:r>
      <w:r w:rsidR="00B3630A" w:rsidRPr="00B3630A">
        <w:rPr>
          <w:b/>
          <w:bCs/>
        </w:rPr>
        <w:t xml:space="preserve">. </w:t>
      </w:r>
      <w:r w:rsidRPr="00B3630A">
        <w:rPr>
          <w:b/>
          <w:bCs/>
        </w:rPr>
        <w:t xml:space="preserve">Нормативно </w:t>
      </w:r>
      <w:r w:rsidR="00B3630A">
        <w:rPr>
          <w:b/>
          <w:bCs/>
        </w:rPr>
        <w:t>-</w:t>
      </w:r>
      <w:r w:rsidRPr="00B3630A">
        <w:rPr>
          <w:b/>
          <w:bCs/>
        </w:rPr>
        <w:t xml:space="preserve"> правовые</w:t>
      </w:r>
      <w:r w:rsidR="00B3630A" w:rsidRPr="00B3630A">
        <w:rPr>
          <w:b/>
          <w:bCs/>
        </w:rPr>
        <w:t xml:space="preserve"> </w:t>
      </w:r>
      <w:r w:rsidRPr="00B3630A">
        <w:rPr>
          <w:b/>
          <w:bCs/>
        </w:rPr>
        <w:t>материалы</w:t>
      </w:r>
      <w:r w:rsidR="00B3630A" w:rsidRPr="00B3630A">
        <w:rPr>
          <w:b/>
          <w:bCs/>
        </w:rPr>
        <w:t>:</w:t>
      </w:r>
    </w:p>
    <w:p w:rsidR="00B3630A" w:rsidRDefault="005C3302" w:rsidP="001053C4">
      <w:pPr>
        <w:pStyle w:val="a0"/>
      </w:pPr>
      <w:r w:rsidRPr="00B3630A">
        <w:t>Гражданский кодекс Российской Федерации</w:t>
      </w:r>
      <w:r w:rsidR="00B3630A">
        <w:t xml:space="preserve"> (</w:t>
      </w:r>
      <w:r w:rsidRPr="00B3630A">
        <w:t>ГК РФ</w:t>
      </w:r>
      <w:r w:rsidR="00B3630A" w:rsidRPr="00B3630A">
        <w:t>)</w:t>
      </w:r>
      <w:r w:rsidR="00B3630A">
        <w:t xml:space="preserve"> (</w:t>
      </w:r>
      <w:r w:rsidRPr="00B3630A">
        <w:t>части первая, вторая и третья</w:t>
      </w:r>
      <w:r w:rsidR="00B3630A" w:rsidRPr="00B3630A">
        <w:t>)</w:t>
      </w:r>
      <w:r w:rsidR="00B3630A">
        <w:t xml:space="preserve"> (</w:t>
      </w:r>
      <w:r w:rsidRPr="00B3630A">
        <w:t>с изм</w:t>
      </w:r>
      <w:r w:rsidR="00B3630A" w:rsidRPr="00B3630A">
        <w:t xml:space="preserve">. </w:t>
      </w:r>
      <w:r w:rsidRPr="00B3630A">
        <w:t>и доп</w:t>
      </w:r>
      <w:r w:rsidR="00B3630A" w:rsidRPr="00B3630A">
        <w:t xml:space="preserve">. </w:t>
      </w:r>
      <w:r w:rsidRPr="00B3630A">
        <w:t>от 20 декабря 2007 г</w:t>
      </w:r>
      <w:r w:rsidR="00B3630A" w:rsidRPr="00B3630A">
        <w:t>).</w:t>
      </w:r>
      <w:r w:rsidR="00B3630A">
        <w:t xml:space="preserve"> // </w:t>
      </w:r>
      <w:r w:rsidRPr="00B3630A">
        <w:t>СЗ РФ</w:t>
      </w:r>
      <w:r w:rsidR="00B3630A">
        <w:t>. 19</w:t>
      </w:r>
      <w:r w:rsidRPr="00B3630A">
        <w:t>94</w:t>
      </w:r>
      <w:r w:rsidR="00B3630A" w:rsidRPr="00B3630A">
        <w:t xml:space="preserve">. </w:t>
      </w:r>
      <w:r w:rsidRPr="00B3630A">
        <w:t>№ 32</w:t>
      </w:r>
      <w:r w:rsidR="00B3630A" w:rsidRPr="00B3630A">
        <w:t xml:space="preserve">. </w:t>
      </w:r>
      <w:r w:rsidRPr="00B3630A">
        <w:t>Ст</w:t>
      </w:r>
      <w:r w:rsidR="00B3630A">
        <w:t>.3</w:t>
      </w:r>
      <w:r w:rsidRPr="00B3630A">
        <w:t>301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Налоговый кодекс Российской Федерации</w:t>
      </w:r>
      <w:r w:rsidR="00B3630A">
        <w:t xml:space="preserve"> (</w:t>
      </w:r>
      <w:r w:rsidRPr="00B3630A">
        <w:t>НК РФ</w:t>
      </w:r>
      <w:r w:rsidR="00B3630A" w:rsidRPr="00B3630A">
        <w:t>)</w:t>
      </w:r>
      <w:r w:rsidR="00B3630A">
        <w:t xml:space="preserve"> (</w:t>
      </w:r>
      <w:r w:rsidRPr="00B3630A">
        <w:t>с изм</w:t>
      </w:r>
      <w:r w:rsidR="00B3630A" w:rsidRPr="00B3630A">
        <w:t xml:space="preserve">. </w:t>
      </w:r>
      <w:r w:rsidRPr="00B3630A">
        <w:t>и доп</w:t>
      </w:r>
      <w:r w:rsidR="00B3630A">
        <w:t>.1</w:t>
      </w:r>
      <w:r w:rsidRPr="00B3630A">
        <w:t xml:space="preserve"> декабря 2007 г</w:t>
      </w:r>
      <w:r w:rsidR="00B3630A" w:rsidRPr="00B3630A">
        <w:t>).</w:t>
      </w:r>
      <w:r w:rsidR="00B3630A">
        <w:t xml:space="preserve"> // </w:t>
      </w:r>
      <w:r w:rsidRPr="00B3630A">
        <w:t>СЗ РФ</w:t>
      </w:r>
      <w:r w:rsidR="00B3630A">
        <w:t>. 19</w:t>
      </w:r>
      <w:r w:rsidRPr="00B3630A">
        <w:t>98</w:t>
      </w:r>
      <w:r w:rsidR="00B3630A" w:rsidRPr="00B3630A">
        <w:t xml:space="preserve">. </w:t>
      </w:r>
      <w:r w:rsidRPr="00B3630A">
        <w:t>№ 31</w:t>
      </w:r>
      <w:r w:rsidR="00B3630A" w:rsidRPr="00B3630A">
        <w:t xml:space="preserve">. </w:t>
      </w:r>
      <w:r w:rsidRPr="00B3630A">
        <w:t>Ст</w:t>
      </w:r>
      <w:r w:rsidR="00B3630A">
        <w:t>.3</w:t>
      </w:r>
      <w:r w:rsidRPr="00B3630A">
        <w:t>824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Федеральный закон от 21 ноября 1996 г</w:t>
      </w:r>
      <w:r w:rsidR="00B3630A" w:rsidRPr="00B3630A">
        <w:t xml:space="preserve">. </w:t>
      </w:r>
      <w:r w:rsidRPr="00B3630A">
        <w:t>№ 129-ФЗ</w:t>
      </w:r>
      <w:r w:rsidR="00B3630A">
        <w:t xml:space="preserve"> "</w:t>
      </w:r>
      <w:r w:rsidRPr="00B3630A">
        <w:t>О бухгалтерском учете</w:t>
      </w:r>
      <w:r w:rsidR="00B3630A">
        <w:t>" (</w:t>
      </w:r>
      <w:r w:rsidRPr="00B3630A">
        <w:t>с изм</w:t>
      </w:r>
      <w:r w:rsidR="00B3630A" w:rsidRPr="00B3630A">
        <w:t xml:space="preserve">. </w:t>
      </w:r>
      <w:r w:rsidRPr="00B3630A">
        <w:t>и доп</w:t>
      </w:r>
      <w:r w:rsidR="00B3630A" w:rsidRPr="00B3630A">
        <w:t xml:space="preserve">. </w:t>
      </w:r>
      <w:r w:rsidRPr="00B3630A">
        <w:t>от</w:t>
      </w:r>
      <w:r w:rsidR="00B3630A" w:rsidRPr="00B3630A">
        <w:t xml:space="preserve"> </w:t>
      </w:r>
      <w:r w:rsidR="00B3630A">
        <w:t xml:space="preserve">3.11 </w:t>
      </w:r>
      <w:r w:rsidRPr="00B3630A">
        <w:t>2006 г</w:t>
      </w:r>
      <w:r w:rsidR="00B3630A" w:rsidRPr="00B3630A">
        <w:t>).</w:t>
      </w:r>
      <w:r w:rsidR="00B3630A">
        <w:t xml:space="preserve"> // </w:t>
      </w:r>
      <w:r w:rsidRPr="00B3630A">
        <w:t>СЗ РФ</w:t>
      </w:r>
      <w:r w:rsidR="00B3630A">
        <w:t>. 19</w:t>
      </w:r>
      <w:r w:rsidRPr="00B3630A">
        <w:t>96</w:t>
      </w:r>
      <w:r w:rsidR="00B3630A" w:rsidRPr="00B3630A">
        <w:t xml:space="preserve">. </w:t>
      </w:r>
      <w:r w:rsidRPr="00B3630A">
        <w:t>№ 48</w:t>
      </w:r>
      <w:r w:rsidR="00B3630A" w:rsidRPr="00B3630A">
        <w:t xml:space="preserve">. </w:t>
      </w:r>
      <w:r w:rsidRPr="00B3630A">
        <w:t>Ст</w:t>
      </w:r>
      <w:r w:rsidR="00B3630A">
        <w:t>.5</w:t>
      </w:r>
      <w:r w:rsidRPr="00B3630A">
        <w:t>369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Федеральный закон от 26 октября 2002 г</w:t>
      </w:r>
      <w:r w:rsidR="00B3630A" w:rsidRPr="00B3630A">
        <w:t xml:space="preserve">. </w:t>
      </w:r>
      <w:r w:rsidRPr="00B3630A">
        <w:t>№ 127-ФЗ</w:t>
      </w:r>
      <w:r w:rsidR="00B3630A">
        <w:t xml:space="preserve"> "</w:t>
      </w:r>
      <w:r w:rsidRPr="00B3630A">
        <w:t>О несостоятельности</w:t>
      </w:r>
      <w:r w:rsidR="00B3630A">
        <w:t xml:space="preserve"> (</w:t>
      </w:r>
      <w:r w:rsidRPr="00B3630A">
        <w:t>банкротстве</w:t>
      </w:r>
      <w:r w:rsidR="00B3630A">
        <w:t>) " (</w:t>
      </w:r>
      <w:r w:rsidRPr="00B3630A">
        <w:t>с изм</w:t>
      </w:r>
      <w:r w:rsidR="00B3630A" w:rsidRPr="00B3630A">
        <w:t xml:space="preserve">. </w:t>
      </w:r>
      <w:r w:rsidRPr="00B3630A">
        <w:t>и доп</w:t>
      </w:r>
      <w:r w:rsidR="00B3630A" w:rsidRPr="00B3630A">
        <w:t xml:space="preserve">. </w:t>
      </w:r>
      <w:r w:rsidRPr="00B3630A">
        <w:t>от 18 июля 2006 г</w:t>
      </w:r>
      <w:r w:rsidR="00B3630A" w:rsidRPr="00B3630A">
        <w:t>).</w:t>
      </w:r>
      <w:r w:rsidR="00B3630A">
        <w:t xml:space="preserve"> // </w:t>
      </w:r>
      <w:r w:rsidRPr="00B3630A">
        <w:t>СЗ РФ</w:t>
      </w:r>
      <w:r w:rsidR="00B3630A">
        <w:t>. 20</w:t>
      </w:r>
      <w:r w:rsidRPr="00B3630A">
        <w:t>02</w:t>
      </w:r>
      <w:r w:rsidR="00B3630A" w:rsidRPr="00B3630A">
        <w:t xml:space="preserve">. </w:t>
      </w:r>
      <w:r w:rsidRPr="00B3630A">
        <w:t>№ 43</w:t>
      </w:r>
      <w:r w:rsidR="00B3630A" w:rsidRPr="00B3630A">
        <w:t xml:space="preserve">. </w:t>
      </w:r>
      <w:r w:rsidRPr="00B3630A">
        <w:t>Ст</w:t>
      </w:r>
      <w:r w:rsidR="00B3630A">
        <w:t>.4</w:t>
      </w:r>
      <w:r w:rsidRPr="00B3630A">
        <w:t>190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Постановление Правительства РФ от 25 июня 2003 г</w:t>
      </w:r>
      <w:r w:rsidR="00B3630A" w:rsidRPr="00B3630A">
        <w:t xml:space="preserve">. </w:t>
      </w:r>
      <w:r w:rsidRPr="00B3630A">
        <w:t>№ 367</w:t>
      </w:r>
      <w:r w:rsidR="00B3630A">
        <w:t xml:space="preserve"> "</w:t>
      </w:r>
      <w:r w:rsidRPr="00B3630A">
        <w:t>Об утверждении Правил проведения арбитражным управляющим финансового анализа</w:t>
      </w:r>
      <w:r w:rsidR="00B3630A">
        <w:t xml:space="preserve">". // </w:t>
      </w:r>
      <w:r w:rsidRPr="00B3630A">
        <w:t>СЗ РФ</w:t>
      </w:r>
      <w:r w:rsidR="00B3630A">
        <w:t>. 20</w:t>
      </w:r>
      <w:r w:rsidRPr="00B3630A">
        <w:t>03</w:t>
      </w:r>
      <w:r w:rsidR="00B3630A" w:rsidRPr="00B3630A">
        <w:t xml:space="preserve">. </w:t>
      </w:r>
      <w:r w:rsidRPr="00B3630A">
        <w:t>№ 26</w:t>
      </w:r>
      <w:r w:rsidR="00B3630A" w:rsidRPr="00B3630A">
        <w:t xml:space="preserve">. </w:t>
      </w:r>
      <w:r w:rsidRPr="00B3630A">
        <w:t>Ст</w:t>
      </w:r>
      <w:r w:rsidR="00B3630A">
        <w:t>.2</w:t>
      </w:r>
      <w:r w:rsidRPr="00B3630A">
        <w:t>664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Постановление Правительства Российской Федерации от 21 декабря 2005</w:t>
      </w:r>
      <w:r w:rsidR="00B3630A">
        <w:t xml:space="preserve"> </w:t>
      </w:r>
      <w:r w:rsidRPr="00B3630A">
        <w:t>г</w:t>
      </w:r>
      <w:r w:rsidR="00B3630A" w:rsidRPr="00B3630A">
        <w:t xml:space="preserve">. </w:t>
      </w:r>
      <w:r w:rsidRPr="00B3630A">
        <w:t>№</w:t>
      </w:r>
      <w:r w:rsidR="00B3630A">
        <w:t xml:space="preserve"> </w:t>
      </w:r>
      <w:r w:rsidRPr="00B3630A">
        <w:t>792</w:t>
      </w:r>
      <w:r w:rsidR="00B3630A">
        <w:t xml:space="preserve"> "</w:t>
      </w:r>
      <w:r w:rsidRPr="00B3630A">
        <w:t>Об организации проведения учета и анализа финансового состояния стратегических предприятий и организаций и их платежеспособности</w:t>
      </w:r>
      <w:r w:rsidR="00B3630A">
        <w:t xml:space="preserve">". // </w:t>
      </w:r>
      <w:r w:rsidRPr="00B3630A">
        <w:t>СЗ РФ</w:t>
      </w:r>
      <w:r w:rsidR="00B3630A">
        <w:t>. 20</w:t>
      </w:r>
      <w:r w:rsidRPr="00B3630A">
        <w:t>06</w:t>
      </w:r>
      <w:r w:rsidR="00B3630A" w:rsidRPr="00B3630A">
        <w:t xml:space="preserve">. </w:t>
      </w:r>
      <w:r w:rsidRPr="00B3630A">
        <w:t>№ 12</w:t>
      </w:r>
      <w:r w:rsidR="00B3630A" w:rsidRPr="00B3630A">
        <w:t xml:space="preserve">. </w:t>
      </w:r>
      <w:r w:rsidRPr="00B3630A">
        <w:t>Ст</w:t>
      </w:r>
      <w:r w:rsidR="00B3630A">
        <w:t>.1</w:t>
      </w:r>
      <w:r w:rsidRPr="00B3630A">
        <w:t>318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Приказ ФСФО РФ от 23 января 2001 г</w:t>
      </w:r>
      <w:r w:rsidR="00B3630A" w:rsidRPr="00B3630A">
        <w:t xml:space="preserve">. </w:t>
      </w:r>
      <w:r w:rsidRPr="00B3630A">
        <w:t>№ 16</w:t>
      </w:r>
      <w:r w:rsidR="00B3630A">
        <w:t xml:space="preserve"> "</w:t>
      </w:r>
      <w:r w:rsidRPr="00B3630A">
        <w:t>Об утверждении</w:t>
      </w:r>
      <w:r w:rsidR="00B3630A">
        <w:t xml:space="preserve"> "</w:t>
      </w:r>
      <w:r w:rsidRPr="00B3630A">
        <w:t>Методических указаний по проведению анализа финансового состояния организаций</w:t>
      </w:r>
      <w:r w:rsidR="00B3630A">
        <w:t xml:space="preserve">". // </w:t>
      </w:r>
      <w:r w:rsidRPr="00B3630A">
        <w:t>Вестник Федеральной службы России по финансовому оздоровлению и банкротству</w:t>
      </w:r>
      <w:r w:rsidR="00B3630A" w:rsidRPr="00B3630A">
        <w:t xml:space="preserve">. </w:t>
      </w:r>
      <w:r w:rsidR="00B3630A">
        <w:t>-</w:t>
      </w:r>
      <w:r w:rsidRPr="00B3630A">
        <w:t xml:space="preserve"> 2001</w:t>
      </w:r>
      <w:r w:rsidR="00B3630A" w:rsidRPr="00B3630A">
        <w:t>. -</w:t>
      </w:r>
      <w:r w:rsidR="00B3630A">
        <w:t xml:space="preserve"> </w:t>
      </w:r>
      <w:r w:rsidRPr="00B3630A">
        <w:t>№ 2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Приказ Минэкономразвития РФ от 21 апреля 2006</w:t>
      </w:r>
      <w:r w:rsidR="00B3630A">
        <w:t xml:space="preserve"> </w:t>
      </w:r>
      <w:r w:rsidRPr="00B3630A">
        <w:t>г</w:t>
      </w:r>
      <w:r w:rsidR="00B3630A" w:rsidRPr="00B3630A">
        <w:t xml:space="preserve">. </w:t>
      </w:r>
      <w:r w:rsidRPr="00B3630A">
        <w:t>№</w:t>
      </w:r>
      <w:r w:rsidR="00B3630A">
        <w:t xml:space="preserve"> </w:t>
      </w:r>
      <w:r w:rsidRPr="00B3630A">
        <w:t>104</w:t>
      </w:r>
      <w:r w:rsidR="00B3630A">
        <w:t xml:space="preserve"> "</w:t>
      </w:r>
      <w:r w:rsidRPr="00B3630A">
        <w:t>Об утверждении Методики проведения Федеральной налоговой службой учета и анализа финансового состояния и платежеспособности стратегических предприятий и организаций</w:t>
      </w:r>
      <w:r w:rsidR="00B3630A">
        <w:t xml:space="preserve">". // </w:t>
      </w:r>
      <w:r w:rsidRPr="00B3630A">
        <w:t>СЗ РФ</w:t>
      </w:r>
      <w:r w:rsidR="00B3630A">
        <w:t>. 20</w:t>
      </w:r>
      <w:r w:rsidRPr="00B3630A">
        <w:t>05</w:t>
      </w:r>
      <w:r w:rsidR="00B3630A" w:rsidRPr="00B3630A">
        <w:t xml:space="preserve">. </w:t>
      </w:r>
      <w:r w:rsidRPr="00B3630A">
        <w:t>№ 52</w:t>
      </w:r>
      <w:r w:rsidR="00B3630A" w:rsidRPr="00B3630A">
        <w:t xml:space="preserve">. </w:t>
      </w:r>
      <w:r w:rsidRPr="00B3630A">
        <w:t>Ст</w:t>
      </w:r>
      <w:r w:rsidR="00B3630A">
        <w:t>.5</w:t>
      </w:r>
      <w:r w:rsidRPr="00B3630A">
        <w:t>754</w:t>
      </w:r>
      <w:r w:rsidR="00B3630A" w:rsidRPr="00B3630A">
        <w:t>.</w:t>
      </w:r>
    </w:p>
    <w:p w:rsidR="00B3630A" w:rsidRDefault="005C3302" w:rsidP="00D72D42">
      <w:pPr>
        <w:ind w:firstLine="0"/>
        <w:rPr>
          <w:b/>
          <w:bCs/>
        </w:rPr>
      </w:pPr>
      <w:r w:rsidRPr="00B3630A">
        <w:rPr>
          <w:b/>
          <w:bCs/>
        </w:rPr>
        <w:t>ΙΙ</w:t>
      </w:r>
      <w:r w:rsidR="00B3630A" w:rsidRPr="00B3630A">
        <w:rPr>
          <w:b/>
          <w:bCs/>
        </w:rPr>
        <w:t xml:space="preserve">. </w:t>
      </w:r>
      <w:r w:rsidRPr="00B3630A">
        <w:rPr>
          <w:b/>
          <w:bCs/>
        </w:rPr>
        <w:t>Специальная</w:t>
      </w:r>
      <w:r w:rsidR="00B3630A" w:rsidRPr="00B3630A">
        <w:rPr>
          <w:b/>
          <w:bCs/>
        </w:rPr>
        <w:t xml:space="preserve"> </w:t>
      </w:r>
      <w:r w:rsidRPr="00B3630A">
        <w:rPr>
          <w:b/>
          <w:bCs/>
        </w:rPr>
        <w:t>литература</w:t>
      </w:r>
      <w:r w:rsidR="00B3630A" w:rsidRPr="00B3630A">
        <w:rPr>
          <w:b/>
          <w:bCs/>
        </w:rPr>
        <w:t>:</w:t>
      </w:r>
    </w:p>
    <w:p w:rsidR="00B3630A" w:rsidRDefault="005C3302" w:rsidP="001053C4">
      <w:pPr>
        <w:pStyle w:val="a0"/>
      </w:pPr>
      <w:r w:rsidRPr="00B3630A">
        <w:t>Анализ финансово-экономической деятельности предприятия</w:t>
      </w:r>
      <w:r w:rsidR="00B3630A" w:rsidRPr="00B3630A">
        <w:t xml:space="preserve">. </w:t>
      </w:r>
      <w:r w:rsidRPr="00B3630A">
        <w:t>/Под ред</w:t>
      </w:r>
      <w:r w:rsidR="00B3630A" w:rsidRPr="00B3630A">
        <w:t xml:space="preserve">. </w:t>
      </w:r>
      <w:r w:rsidRPr="00B3630A">
        <w:t>Любушкина Н</w:t>
      </w:r>
      <w:r w:rsidR="00B3630A">
        <w:t>.П. 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ЮНИТИ-ДАНА, 2007</w:t>
      </w:r>
      <w:r w:rsidR="00B3630A" w:rsidRPr="00B3630A">
        <w:t xml:space="preserve">. </w:t>
      </w:r>
      <w:r w:rsidR="00B3630A">
        <w:t>-</w:t>
      </w:r>
      <w:r w:rsidRPr="00B3630A">
        <w:t xml:space="preserve"> 471с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Баканов М</w:t>
      </w:r>
      <w:r w:rsidR="00B3630A">
        <w:t xml:space="preserve">.И., </w:t>
      </w:r>
      <w:r w:rsidRPr="00B3630A">
        <w:t>Шеремет А</w:t>
      </w:r>
      <w:r w:rsidR="00B3630A">
        <w:t xml:space="preserve">.Д. </w:t>
      </w:r>
      <w:r w:rsidRPr="00B3630A">
        <w:t>Теория экономического анализа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Финансы и статистика, 2007</w:t>
      </w:r>
      <w:r w:rsidR="00B3630A" w:rsidRPr="00B3630A">
        <w:t xml:space="preserve">. </w:t>
      </w:r>
      <w:r w:rsidR="00B3630A">
        <w:t>-</w:t>
      </w:r>
      <w:r w:rsidRPr="00B3630A">
        <w:t xml:space="preserve"> 474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Бланк И</w:t>
      </w:r>
      <w:r w:rsidR="00B3630A">
        <w:t xml:space="preserve">.А. </w:t>
      </w:r>
      <w:r w:rsidRPr="00B3630A">
        <w:t>Финансовый менеджмент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Финансы и статистика, 2007</w:t>
      </w:r>
      <w:r w:rsidR="00B3630A" w:rsidRPr="00B3630A">
        <w:t xml:space="preserve">. </w:t>
      </w:r>
      <w:r w:rsidR="00B3630A">
        <w:t>-</w:t>
      </w:r>
      <w:r w:rsidRPr="00B3630A">
        <w:t xml:space="preserve"> 294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Бланк И</w:t>
      </w:r>
      <w:r w:rsidR="00B3630A">
        <w:t xml:space="preserve">.А. </w:t>
      </w:r>
      <w:r w:rsidRPr="00B3630A">
        <w:t>Управление активами</w:t>
      </w:r>
      <w:r w:rsidR="00B3630A" w:rsidRPr="00B3630A">
        <w:t xml:space="preserve">. </w:t>
      </w:r>
      <w:r w:rsidR="00B3630A">
        <w:t>-</w:t>
      </w:r>
      <w:r w:rsidRPr="00B3630A">
        <w:t xml:space="preserve"> Киев</w:t>
      </w:r>
      <w:r w:rsidR="00B3630A" w:rsidRPr="00B3630A">
        <w:t xml:space="preserve">: </w:t>
      </w:r>
      <w:r w:rsidRPr="00B3630A">
        <w:t>Ника-Центр, 2007</w:t>
      </w:r>
      <w:r w:rsidR="00B3630A" w:rsidRPr="00B3630A">
        <w:t xml:space="preserve">. </w:t>
      </w:r>
      <w:r w:rsidR="00B3630A">
        <w:t>-</w:t>
      </w:r>
      <w:r w:rsidRPr="00B3630A">
        <w:t xml:space="preserve"> 720с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Бибнев М</w:t>
      </w:r>
      <w:r w:rsidR="00B3630A">
        <w:t xml:space="preserve">.В., </w:t>
      </w:r>
      <w:r w:rsidRPr="00B3630A">
        <w:t>Анализ финансового состояния предприятия с использованием</w:t>
      </w:r>
      <w:r w:rsidR="00B3630A">
        <w:t xml:space="preserve"> "</w:t>
      </w:r>
      <w:r w:rsidRPr="00B3630A">
        <w:t>финансового треугольника контроллинга</w:t>
      </w:r>
      <w:r w:rsidR="00B3630A">
        <w:rPr>
          <w:b/>
          <w:bCs/>
        </w:rPr>
        <w:t xml:space="preserve">". // </w:t>
      </w:r>
      <w:r w:rsidRPr="00B3630A">
        <w:t>Экономический анализ</w:t>
      </w:r>
      <w:r w:rsidR="00B3630A" w:rsidRPr="00B3630A">
        <w:t xml:space="preserve">: </w:t>
      </w:r>
      <w:r w:rsidRPr="00B3630A">
        <w:t>теория и практика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6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.4</w:t>
      </w:r>
      <w:r w:rsidRPr="00B3630A">
        <w:t xml:space="preserve">7 </w:t>
      </w:r>
      <w:r w:rsidR="00B3630A">
        <w:t>-</w:t>
      </w:r>
      <w:r w:rsidRPr="00B3630A">
        <w:t xml:space="preserve"> 50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Воробьев А</w:t>
      </w:r>
      <w:r w:rsidR="00B3630A">
        <w:t xml:space="preserve">.В. </w:t>
      </w:r>
      <w:r w:rsidRPr="00B3630A">
        <w:t>Обоснование задач финансовой стратегии организации на базе экономико-логической модели</w:t>
      </w:r>
      <w:r w:rsidR="00B3630A" w:rsidRPr="00B3630A">
        <w:t>.</w:t>
      </w:r>
      <w:r w:rsidR="00B3630A">
        <w:t xml:space="preserve"> // </w:t>
      </w:r>
      <w:r w:rsidRPr="00B3630A">
        <w:t>Финансы и кредит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14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.2</w:t>
      </w:r>
      <w:r w:rsidRPr="00B3630A">
        <w:t xml:space="preserve">8 </w:t>
      </w:r>
      <w:r w:rsidR="00B3630A">
        <w:t>-</w:t>
      </w:r>
      <w:r w:rsidRPr="00B3630A">
        <w:t xml:space="preserve"> 33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Васильева Л</w:t>
      </w:r>
      <w:r w:rsidR="00B3630A">
        <w:t xml:space="preserve">.С., </w:t>
      </w:r>
      <w:r w:rsidRPr="00B3630A">
        <w:t>Петровская М</w:t>
      </w:r>
      <w:r w:rsidR="00B3630A">
        <w:t xml:space="preserve">.В. </w:t>
      </w:r>
      <w:r w:rsidRPr="00B3630A">
        <w:t>Финансовый анализ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КноРус,</w:t>
      </w:r>
      <w:r w:rsidR="00B3630A">
        <w:t xml:space="preserve"> </w:t>
      </w:r>
      <w:r w:rsidRPr="00B3630A">
        <w:t>2007</w:t>
      </w:r>
      <w:r w:rsidR="00B3630A" w:rsidRPr="00B3630A">
        <w:t xml:space="preserve">. </w:t>
      </w:r>
      <w:r w:rsidR="00B3630A">
        <w:t>-</w:t>
      </w:r>
      <w:r w:rsidRPr="00B3630A">
        <w:t xml:space="preserve"> 374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Григорьева Т</w:t>
      </w:r>
      <w:r w:rsidR="00B3630A">
        <w:t xml:space="preserve">.И., </w:t>
      </w:r>
      <w:r w:rsidRPr="00B3630A">
        <w:t>Теплова Т</w:t>
      </w:r>
      <w:r w:rsidR="00B3630A">
        <w:t xml:space="preserve">.В. </w:t>
      </w:r>
      <w:r w:rsidRPr="00B3630A">
        <w:t>Ситуационный финансовый анализ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ГУ ВШЭ, 2006</w:t>
      </w:r>
      <w:r w:rsidR="00B3630A" w:rsidRPr="00B3630A">
        <w:t xml:space="preserve">. </w:t>
      </w:r>
      <w:r w:rsidR="00B3630A">
        <w:t>-</w:t>
      </w:r>
      <w:r w:rsidRPr="00B3630A">
        <w:t xml:space="preserve"> 447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Горюнов Е</w:t>
      </w:r>
      <w:r w:rsidR="00B3630A">
        <w:t xml:space="preserve">.В., </w:t>
      </w:r>
      <w:r w:rsidRPr="00B3630A">
        <w:t>Горюнова С</w:t>
      </w:r>
      <w:r w:rsidR="00B3630A" w:rsidRPr="00B3630A">
        <w:t xml:space="preserve">. </w:t>
      </w:r>
      <w:r w:rsidRPr="00B3630A">
        <w:t>Е Методика оценки влияния внешних и внутренних факторов на развитие экономических процессов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// </w:t>
      </w:r>
      <w:r w:rsidRPr="00B3630A">
        <w:t>Экономический анализ</w:t>
      </w:r>
      <w:r w:rsidR="00B3630A" w:rsidRPr="00B3630A">
        <w:t xml:space="preserve">: </w:t>
      </w:r>
      <w:r w:rsidRPr="00B3630A">
        <w:t>теория и практика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7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.3</w:t>
      </w:r>
      <w:r w:rsidRPr="00B3630A">
        <w:t xml:space="preserve">3 </w:t>
      </w:r>
      <w:r w:rsidR="00B3630A">
        <w:t>-</w:t>
      </w:r>
      <w:r w:rsidRPr="00B3630A">
        <w:t xml:space="preserve"> 36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Ефимова О</w:t>
      </w:r>
      <w:r w:rsidR="00B3630A">
        <w:t xml:space="preserve">.В., </w:t>
      </w:r>
      <w:r w:rsidRPr="00B3630A">
        <w:t>Мельник М</w:t>
      </w:r>
      <w:r w:rsidR="00B3630A">
        <w:t xml:space="preserve">.В. </w:t>
      </w:r>
      <w:r w:rsidRPr="00B3630A">
        <w:t>Анализ финансовой отчетности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Омега</w:t>
      </w:r>
      <w:r w:rsidR="00B3630A" w:rsidRPr="00B3630A">
        <w:t xml:space="preserve"> - </w:t>
      </w:r>
      <w:r w:rsidRPr="00B3630A">
        <w:t>Л, 2006</w:t>
      </w:r>
      <w:r w:rsidR="00B3630A" w:rsidRPr="00B3630A">
        <w:t xml:space="preserve">. </w:t>
      </w:r>
      <w:r w:rsidR="00B3630A">
        <w:t>-</w:t>
      </w:r>
      <w:r w:rsidRPr="00B3630A">
        <w:t xml:space="preserve"> 450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Заров В</w:t>
      </w:r>
      <w:r w:rsidR="00B3630A">
        <w:t xml:space="preserve">.Г. </w:t>
      </w:r>
      <w:r w:rsidRPr="00B3630A">
        <w:t>Использование финансовых показателей для согласования краткосрочных и долгосрочных целей коммерческой организации</w:t>
      </w:r>
      <w:r w:rsidR="00B3630A" w:rsidRPr="00B3630A">
        <w:t>.</w:t>
      </w:r>
      <w:r w:rsidR="00B3630A">
        <w:t xml:space="preserve"> // </w:t>
      </w:r>
      <w:r w:rsidRPr="00B3630A">
        <w:t>Финансовый менеджмент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2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.5</w:t>
      </w:r>
      <w:r w:rsidRPr="00B3630A">
        <w:t xml:space="preserve">7 </w:t>
      </w:r>
      <w:r w:rsidR="00B3630A">
        <w:t>-</w:t>
      </w:r>
      <w:r w:rsidRPr="00B3630A">
        <w:t xml:space="preserve"> 61</w:t>
      </w:r>
      <w:r w:rsidR="00B3630A" w:rsidRPr="00B3630A">
        <w:t>.</w:t>
      </w:r>
    </w:p>
    <w:p w:rsidR="005C3302" w:rsidRPr="00B3630A" w:rsidRDefault="005C3302" w:rsidP="001053C4">
      <w:pPr>
        <w:pStyle w:val="a0"/>
      </w:pPr>
      <w:r w:rsidRPr="00B3630A">
        <w:t>Ильенкова С</w:t>
      </w:r>
      <w:r w:rsidR="00B3630A">
        <w:t xml:space="preserve">.Д. </w:t>
      </w:r>
      <w:r w:rsidRPr="00230BF2">
        <w:t>Финансовая экономика фирмы</w:t>
      </w:r>
      <w:r w:rsidR="00B3630A" w:rsidRPr="00230BF2">
        <w:t>. -</w:t>
      </w:r>
      <w:r w:rsidRPr="00230BF2">
        <w:t xml:space="preserve"> М</w:t>
      </w:r>
      <w:r w:rsidR="00B3630A" w:rsidRPr="00230BF2">
        <w:t xml:space="preserve">.: </w:t>
      </w:r>
      <w:r w:rsidRPr="00230BF2">
        <w:t>Финансы и статистика, 2007</w:t>
      </w:r>
      <w:r w:rsidR="00B3630A" w:rsidRPr="00230BF2">
        <w:t>. -</w:t>
      </w:r>
      <w:r w:rsidRPr="00230BF2">
        <w:t xml:space="preserve"> 208 с</w:t>
      </w:r>
      <w:r w:rsidR="00B3630A" w:rsidRPr="00230BF2">
        <w:t xml:space="preserve">. </w:t>
      </w:r>
    </w:p>
    <w:p w:rsidR="00B3630A" w:rsidRDefault="005C3302" w:rsidP="001053C4">
      <w:pPr>
        <w:pStyle w:val="a0"/>
      </w:pPr>
      <w:r w:rsidRPr="00B3630A">
        <w:t>Кондратова И</w:t>
      </w:r>
      <w:r w:rsidR="00B3630A">
        <w:t xml:space="preserve">.Г. </w:t>
      </w:r>
      <w:r w:rsidRPr="00B3630A">
        <w:t>Бюджетирование как инструмент финансового планирования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// </w:t>
      </w:r>
      <w:r w:rsidRPr="00B3630A">
        <w:t>Экономический анализ</w:t>
      </w:r>
      <w:r w:rsidR="00B3630A" w:rsidRPr="00B3630A">
        <w:t xml:space="preserve">: </w:t>
      </w:r>
      <w:r w:rsidRPr="00B3630A">
        <w:t>теория и практика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4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.3</w:t>
      </w:r>
      <w:r w:rsidRPr="00B3630A">
        <w:t xml:space="preserve">4 </w:t>
      </w:r>
      <w:r w:rsidR="00B3630A">
        <w:t>-</w:t>
      </w:r>
      <w:r w:rsidRPr="00B3630A">
        <w:t xml:space="preserve"> 37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Кувшинов Д</w:t>
      </w:r>
      <w:r w:rsidR="00B3630A">
        <w:t xml:space="preserve">.А., </w:t>
      </w:r>
      <w:r w:rsidRPr="00B3630A">
        <w:t>Половцев П</w:t>
      </w:r>
      <w:r w:rsidR="00B3630A">
        <w:t xml:space="preserve">.И. </w:t>
      </w:r>
      <w:r w:rsidRPr="00B3630A">
        <w:t>Рейтинговая оценка финансового состояния предприятия</w:t>
      </w:r>
      <w:r w:rsidR="00B3630A" w:rsidRPr="00B3630A">
        <w:rPr>
          <w:b/>
          <w:bCs/>
        </w:rPr>
        <w:t>.</w:t>
      </w:r>
      <w:r w:rsidR="00B3630A">
        <w:rPr>
          <w:b/>
          <w:bCs/>
        </w:rPr>
        <w:t xml:space="preserve"> // </w:t>
      </w:r>
      <w:r w:rsidRPr="00B3630A">
        <w:t>Экономический анализ</w:t>
      </w:r>
      <w:r w:rsidR="00B3630A" w:rsidRPr="00B3630A">
        <w:t xml:space="preserve">: </w:t>
      </w:r>
      <w:r w:rsidRPr="00B3630A">
        <w:t>теория и практика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6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.5</w:t>
      </w:r>
      <w:r w:rsidRPr="00B3630A">
        <w:t xml:space="preserve">0 </w:t>
      </w:r>
      <w:r w:rsidR="00B3630A">
        <w:t>-</w:t>
      </w:r>
      <w:r w:rsidRPr="00B3630A">
        <w:t xml:space="preserve"> 54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Кацун В</w:t>
      </w:r>
      <w:r w:rsidR="00B3630A">
        <w:t xml:space="preserve">.П. </w:t>
      </w:r>
      <w:r w:rsidRPr="00B3630A">
        <w:t>Краткосрочная и долгосрочная финансовая политика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РосНОУ, 2007</w:t>
      </w:r>
      <w:r w:rsidR="00B3630A" w:rsidRPr="00B3630A">
        <w:t xml:space="preserve">. </w:t>
      </w:r>
      <w:r w:rsidR="00B3630A">
        <w:t>-</w:t>
      </w:r>
      <w:r w:rsidRPr="00B3630A">
        <w:t xml:space="preserve"> 306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Караванова Б</w:t>
      </w:r>
      <w:r w:rsidR="00B3630A">
        <w:t xml:space="preserve">.П. </w:t>
      </w:r>
      <w:r w:rsidRPr="00B3630A">
        <w:t>Мониторинг финансового состояния организации</w:t>
      </w:r>
      <w:r w:rsidR="00B3630A" w:rsidRPr="00B3630A">
        <w:t>. -</w:t>
      </w:r>
      <w:r w:rsidR="00B3630A">
        <w:t xml:space="preserve"> </w:t>
      </w:r>
      <w:r w:rsidRPr="00B3630A">
        <w:t>М</w:t>
      </w:r>
      <w:r w:rsidR="00B3630A">
        <w:t>.:</w:t>
      </w:r>
      <w:r w:rsidR="00B3630A" w:rsidRPr="00B3630A">
        <w:t xml:space="preserve"> </w:t>
      </w:r>
      <w:r w:rsidRPr="00B3630A">
        <w:t>Финансы и статистика, 2006</w:t>
      </w:r>
      <w:r w:rsidR="00B3630A" w:rsidRPr="00B3630A">
        <w:t>. -</w:t>
      </w:r>
      <w:r w:rsidR="00B3630A">
        <w:t xml:space="preserve"> </w:t>
      </w:r>
      <w:r w:rsidRPr="00B3630A">
        <w:t>448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Карапетян А</w:t>
      </w:r>
      <w:r w:rsidR="00B3630A">
        <w:t xml:space="preserve">.Л., </w:t>
      </w:r>
      <w:r w:rsidRPr="00B3630A">
        <w:t>Мудрак А</w:t>
      </w:r>
      <w:r w:rsidR="00B3630A">
        <w:t xml:space="preserve">.В. </w:t>
      </w:r>
      <w:r w:rsidRPr="00B3630A">
        <w:t>Оценка финансового состояния организации на основе единой системы коэффициентов</w:t>
      </w:r>
      <w:r w:rsidR="00B3630A" w:rsidRPr="00B3630A">
        <w:t>.</w:t>
      </w:r>
      <w:r w:rsidR="00B3630A">
        <w:t xml:space="preserve"> // </w:t>
      </w:r>
      <w:r w:rsidRPr="00B3630A">
        <w:t>Экономический анализ</w:t>
      </w:r>
      <w:r w:rsidR="00B3630A" w:rsidRPr="00B3630A">
        <w:t xml:space="preserve">: </w:t>
      </w:r>
      <w:r w:rsidRPr="00B3630A">
        <w:t>теория и практика</w:t>
      </w:r>
      <w:r w:rsidR="00B3630A" w:rsidRPr="00B3630A">
        <w:t xml:space="preserve">. </w:t>
      </w:r>
      <w:r w:rsidR="00B3630A">
        <w:t>-</w:t>
      </w:r>
      <w:r w:rsidRPr="00B3630A">
        <w:t xml:space="preserve"> 2005</w:t>
      </w:r>
      <w:r w:rsidR="00B3630A" w:rsidRPr="00B3630A">
        <w:t>. -</w:t>
      </w:r>
      <w:r w:rsidR="00B3630A">
        <w:t xml:space="preserve"> </w:t>
      </w:r>
      <w:r w:rsidRPr="00B3630A">
        <w:t>№4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.3</w:t>
      </w:r>
      <w:r w:rsidRPr="00B3630A">
        <w:t xml:space="preserve">1 </w:t>
      </w:r>
      <w:r w:rsidR="00B3630A">
        <w:t>-</w:t>
      </w:r>
      <w:r w:rsidRPr="00B3630A">
        <w:t xml:space="preserve"> 34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Крылов Э</w:t>
      </w:r>
      <w:r w:rsidR="00B3630A">
        <w:t xml:space="preserve">.И., </w:t>
      </w:r>
      <w:r w:rsidRPr="00B3630A">
        <w:t>Власова В</w:t>
      </w:r>
      <w:r w:rsidR="00B3630A">
        <w:t xml:space="preserve">.М., </w:t>
      </w:r>
      <w:r w:rsidRPr="00B3630A">
        <w:t>Журавкова И</w:t>
      </w:r>
      <w:r w:rsidR="00B3630A">
        <w:t xml:space="preserve">.В. </w:t>
      </w:r>
      <w:r w:rsidRPr="00B3630A">
        <w:t>Анализ финансовых результатов, рентабельности и себестоимости продукции</w:t>
      </w:r>
      <w:r w:rsidR="00B3630A" w:rsidRPr="00B3630A">
        <w:t>. -</w:t>
      </w:r>
      <w:r w:rsidR="00B3630A">
        <w:t xml:space="preserve"> </w:t>
      </w:r>
      <w:r w:rsidRPr="00B3630A">
        <w:t>М</w:t>
      </w:r>
      <w:r w:rsidR="00B3630A">
        <w:t>.:</w:t>
      </w:r>
      <w:r w:rsidR="00B3630A" w:rsidRPr="00B3630A">
        <w:t xml:space="preserve"> </w:t>
      </w:r>
      <w:r w:rsidRPr="00B3630A">
        <w:t>Финансы и статистика, 2006</w:t>
      </w:r>
      <w:r w:rsidR="00B3630A" w:rsidRPr="00B3630A">
        <w:t>. -</w:t>
      </w:r>
      <w:r w:rsidR="00B3630A">
        <w:t xml:space="preserve"> </w:t>
      </w:r>
      <w:r w:rsidRPr="00B3630A">
        <w:t>717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Ковалев В</w:t>
      </w:r>
      <w:r w:rsidR="00B3630A">
        <w:t xml:space="preserve">.В. </w:t>
      </w:r>
      <w:r w:rsidRPr="00230BF2">
        <w:t>Финансовый анализ</w:t>
      </w:r>
      <w:r w:rsidR="00B3630A" w:rsidRPr="00230BF2">
        <w:t xml:space="preserve">. </w:t>
      </w:r>
      <w:r w:rsidRPr="00230BF2">
        <w:t>Методы и процедуры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РДЛ, 2007</w:t>
      </w:r>
      <w:r w:rsidR="00B3630A" w:rsidRPr="00B3630A">
        <w:t>. -</w:t>
      </w:r>
      <w:r w:rsidR="00B3630A">
        <w:t xml:space="preserve"> </w:t>
      </w:r>
      <w:r w:rsidRPr="00B3630A">
        <w:t>294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Любушин Н</w:t>
      </w:r>
      <w:r w:rsidR="00B3630A">
        <w:t xml:space="preserve">.П., </w:t>
      </w:r>
      <w:r w:rsidRPr="00B3630A">
        <w:t>Романова И</w:t>
      </w:r>
      <w:r w:rsidR="00B3630A">
        <w:t xml:space="preserve">.В. </w:t>
      </w:r>
      <w:r w:rsidRPr="00B3630A">
        <w:t>Функциональный подход к анализу состояния организации</w:t>
      </w:r>
      <w:r w:rsidR="00B3630A" w:rsidRPr="00B3630A">
        <w:t>.</w:t>
      </w:r>
      <w:r w:rsidR="00B3630A">
        <w:t xml:space="preserve"> // </w:t>
      </w:r>
      <w:r w:rsidRPr="00B3630A">
        <w:t>Экономический анализ</w:t>
      </w:r>
      <w:r w:rsidR="00B3630A" w:rsidRPr="00B3630A">
        <w:t xml:space="preserve">: </w:t>
      </w:r>
      <w:r w:rsidRPr="00B3630A">
        <w:t>теория и практика</w:t>
      </w:r>
      <w:r w:rsidR="00B3630A" w:rsidRPr="00B3630A">
        <w:t xml:space="preserve">. </w:t>
      </w:r>
      <w:r w:rsidR="00B3630A">
        <w:t>-</w:t>
      </w:r>
      <w:r w:rsidRPr="00B3630A">
        <w:t xml:space="preserve"> 2006</w:t>
      </w:r>
      <w:r w:rsidR="00B3630A" w:rsidRPr="00B3630A">
        <w:t>. -</w:t>
      </w:r>
      <w:r w:rsidR="00B3630A">
        <w:t xml:space="preserve"> </w:t>
      </w:r>
      <w:r w:rsidRPr="00B3630A">
        <w:t>№ 6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.4</w:t>
      </w:r>
      <w:r w:rsidRPr="00B3630A">
        <w:t xml:space="preserve">8 </w:t>
      </w:r>
      <w:r w:rsidR="00B3630A">
        <w:t>-</w:t>
      </w:r>
      <w:r w:rsidRPr="00B3630A">
        <w:t xml:space="preserve"> 51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Логвинова Т</w:t>
      </w:r>
      <w:r w:rsidR="00B3630A">
        <w:t xml:space="preserve">.В. </w:t>
      </w:r>
      <w:r w:rsidRPr="00B3630A">
        <w:t>Трансформация функций стратегического управления финансами предприятия</w:t>
      </w:r>
      <w:r w:rsidR="00B3630A" w:rsidRPr="00B3630A">
        <w:t>.</w:t>
      </w:r>
      <w:r w:rsidR="00B3630A">
        <w:t xml:space="preserve"> // </w:t>
      </w:r>
      <w:r w:rsidRPr="00B3630A">
        <w:t>Финансовый менеджмент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2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.6</w:t>
      </w:r>
      <w:r w:rsidRPr="00B3630A">
        <w:t xml:space="preserve">3 </w:t>
      </w:r>
      <w:r w:rsidR="00B3630A">
        <w:t>-</w:t>
      </w:r>
      <w:r w:rsidRPr="00B3630A">
        <w:t xml:space="preserve"> 66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Мельник М</w:t>
      </w:r>
      <w:r w:rsidR="00B3630A">
        <w:t xml:space="preserve">.В., </w:t>
      </w:r>
      <w:r w:rsidRPr="00B3630A">
        <w:t>Бердников В</w:t>
      </w:r>
      <w:r w:rsidR="00B3630A">
        <w:t xml:space="preserve">.В. </w:t>
      </w:r>
      <w:r w:rsidRPr="00B3630A">
        <w:t>Финансовый анализ</w:t>
      </w:r>
      <w:r w:rsidR="00B3630A" w:rsidRPr="00B3630A">
        <w:t xml:space="preserve">: </w:t>
      </w:r>
      <w:r w:rsidRPr="00B3630A">
        <w:t>система показателей и методика проведения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Экономистъ, 2007</w:t>
      </w:r>
      <w:r w:rsidR="00B3630A" w:rsidRPr="00B3630A">
        <w:t>. -</w:t>
      </w:r>
      <w:r w:rsidR="00B3630A">
        <w:t xml:space="preserve"> </w:t>
      </w:r>
      <w:r w:rsidRPr="00B3630A">
        <w:t>316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Маслова И</w:t>
      </w:r>
      <w:r w:rsidR="00B3630A">
        <w:t xml:space="preserve">.А., </w:t>
      </w:r>
      <w:r w:rsidRPr="00B3630A">
        <w:t>Пчеленок Н</w:t>
      </w:r>
      <w:r w:rsidR="00B3630A">
        <w:t xml:space="preserve">.В. </w:t>
      </w:r>
      <w:r w:rsidRPr="00B3630A">
        <w:t>Методы диагностики вероятности банкротства</w:t>
      </w:r>
      <w:r w:rsidR="00B3630A" w:rsidRPr="00B3630A">
        <w:t>.</w:t>
      </w:r>
      <w:r w:rsidR="00B3630A">
        <w:t xml:space="preserve"> // </w:t>
      </w:r>
      <w:r w:rsidRPr="00B3630A">
        <w:t>Управленческий учет</w:t>
      </w:r>
      <w:r w:rsidR="00B3630A" w:rsidRPr="00B3630A">
        <w:t xml:space="preserve">. </w:t>
      </w:r>
      <w:r w:rsidR="00B3630A">
        <w:t>-</w:t>
      </w:r>
      <w:r w:rsidRPr="00B3630A">
        <w:t xml:space="preserve"> 2006</w:t>
      </w:r>
      <w:r w:rsidR="00B3630A" w:rsidRPr="00B3630A">
        <w:t>. -</w:t>
      </w:r>
      <w:r w:rsidR="00B3630A">
        <w:t xml:space="preserve"> </w:t>
      </w:r>
      <w:r w:rsidRPr="00B3630A">
        <w:t>№ 2</w:t>
      </w:r>
      <w:r w:rsidR="00B3630A" w:rsidRPr="00B3630A">
        <w:t>. -</w:t>
      </w:r>
      <w:r w:rsidR="00B3630A">
        <w:t xml:space="preserve"> </w:t>
      </w:r>
      <w:r w:rsidRPr="00B3630A">
        <w:t>С</w:t>
      </w:r>
      <w:r w:rsidR="00B3630A">
        <w:t>. 19</w:t>
      </w:r>
      <w:r w:rsidRPr="00B3630A">
        <w:t xml:space="preserve"> </w:t>
      </w:r>
      <w:r w:rsidR="00B3630A">
        <w:t>-</w:t>
      </w:r>
      <w:r w:rsidRPr="00B3630A">
        <w:t xml:space="preserve"> 22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Олюнин В</w:t>
      </w:r>
      <w:r w:rsidR="00B3630A">
        <w:t xml:space="preserve">.И., </w:t>
      </w:r>
      <w:r w:rsidRPr="00B3630A">
        <w:t>Воробьев А</w:t>
      </w:r>
      <w:r w:rsidR="00B3630A">
        <w:t xml:space="preserve">.В. </w:t>
      </w:r>
      <w:r w:rsidRPr="00B3630A">
        <w:t>Экономико-логическая модель обоснования комплексной стратегии управления предприятием как инструмент агрегирования корпоративной и финансовой стратегии</w:t>
      </w:r>
      <w:r w:rsidR="00B3630A" w:rsidRPr="00B3630A">
        <w:t>.</w:t>
      </w:r>
      <w:r w:rsidR="00B3630A">
        <w:t xml:space="preserve"> // </w:t>
      </w:r>
      <w:r w:rsidRPr="00B3630A">
        <w:t>Финансы и кредит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12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.3</w:t>
      </w:r>
      <w:r w:rsidRPr="00B3630A">
        <w:t xml:space="preserve">9 </w:t>
      </w:r>
      <w:r w:rsidR="00B3630A">
        <w:t>-</w:t>
      </w:r>
      <w:r w:rsidRPr="00B3630A">
        <w:t xml:space="preserve"> 42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Перекрестова Л</w:t>
      </w:r>
      <w:r w:rsidR="00B3630A">
        <w:t xml:space="preserve">.В., </w:t>
      </w:r>
      <w:r w:rsidRPr="00B3630A">
        <w:t>Папехин Р</w:t>
      </w:r>
      <w:r w:rsidR="00B3630A">
        <w:t xml:space="preserve">.С. </w:t>
      </w:r>
      <w:r w:rsidRPr="00B3630A">
        <w:t>Внешние и внутренние угрозы финансовой безопасности предприятия</w:t>
      </w:r>
      <w:r w:rsidR="00B3630A" w:rsidRPr="00B3630A">
        <w:t>.</w:t>
      </w:r>
      <w:r w:rsidR="00B3630A">
        <w:t xml:space="preserve"> // </w:t>
      </w:r>
      <w:r w:rsidRPr="00B3630A">
        <w:t>Финансы и кредит</w:t>
      </w:r>
      <w:r w:rsidR="00B3630A" w:rsidRPr="00B3630A">
        <w:t xml:space="preserve">. </w:t>
      </w:r>
      <w:r w:rsidR="00B3630A">
        <w:t>-</w:t>
      </w:r>
      <w:r w:rsidRPr="00B3630A">
        <w:t xml:space="preserve"> 2007</w:t>
      </w:r>
      <w:r w:rsidR="00B3630A" w:rsidRPr="00B3630A">
        <w:t>. -</w:t>
      </w:r>
      <w:r w:rsidR="00B3630A">
        <w:t xml:space="preserve"> </w:t>
      </w:r>
      <w:r w:rsidRPr="00B3630A">
        <w:t>№ 16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.3</w:t>
      </w:r>
      <w:r w:rsidRPr="00B3630A">
        <w:t xml:space="preserve">2 </w:t>
      </w:r>
      <w:r w:rsidR="00B3630A">
        <w:t>-</w:t>
      </w:r>
      <w:r w:rsidRPr="00B3630A">
        <w:t xml:space="preserve"> 36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Пилюгина Е</w:t>
      </w:r>
      <w:r w:rsidR="00B3630A">
        <w:t xml:space="preserve">.С. </w:t>
      </w:r>
      <w:r w:rsidRPr="00B3630A">
        <w:t>Проведение анализа финансового состояния предприятия в соответствии с Приказом № 16 ФСФО</w:t>
      </w:r>
      <w:r w:rsidR="00B3630A" w:rsidRPr="00B3630A">
        <w:t>.</w:t>
      </w:r>
      <w:r w:rsidR="00B3630A">
        <w:t xml:space="preserve"> // </w:t>
      </w:r>
      <w:r w:rsidRPr="00B3630A">
        <w:t>Управленческий учет</w:t>
      </w:r>
      <w:r w:rsidR="00B3630A" w:rsidRPr="00B3630A">
        <w:t xml:space="preserve">. </w:t>
      </w:r>
      <w:r w:rsidR="00B3630A">
        <w:t>-</w:t>
      </w:r>
      <w:r w:rsidRPr="00B3630A">
        <w:t xml:space="preserve"> 2006</w:t>
      </w:r>
      <w:r w:rsidR="00B3630A" w:rsidRPr="00B3630A">
        <w:t>. -</w:t>
      </w:r>
      <w:r w:rsidR="00B3630A">
        <w:t xml:space="preserve"> </w:t>
      </w:r>
      <w:r w:rsidRPr="00B3630A">
        <w:t>№ 3</w:t>
      </w:r>
      <w:r w:rsidR="00B3630A" w:rsidRPr="00B3630A">
        <w:t xml:space="preserve">. </w:t>
      </w:r>
      <w:r w:rsidR="00B3630A">
        <w:t>-</w:t>
      </w:r>
      <w:r w:rsidRPr="00B3630A">
        <w:t xml:space="preserve"> С</w:t>
      </w:r>
      <w:r w:rsidR="00B3630A">
        <w:t>.3</w:t>
      </w:r>
      <w:r w:rsidRPr="00B3630A">
        <w:t xml:space="preserve">1 </w:t>
      </w:r>
      <w:r w:rsidR="00B3630A">
        <w:t>-</w:t>
      </w:r>
      <w:r w:rsidRPr="00B3630A">
        <w:t xml:space="preserve"> 33</w:t>
      </w:r>
      <w:r w:rsidR="00B3630A" w:rsidRPr="00B3630A">
        <w:t>.</w:t>
      </w:r>
    </w:p>
    <w:p w:rsidR="00B3630A" w:rsidRPr="00230BF2" w:rsidRDefault="005C3302" w:rsidP="001053C4">
      <w:pPr>
        <w:pStyle w:val="a0"/>
      </w:pPr>
      <w:r w:rsidRPr="00B3630A">
        <w:t>Пивоваров К</w:t>
      </w:r>
      <w:r w:rsidR="00B3630A">
        <w:t xml:space="preserve">.В. </w:t>
      </w:r>
      <w:r w:rsidRPr="00230BF2">
        <w:t>Финансово-экономический анализ хозяйственной деятельности коммерческих предприятий</w:t>
      </w:r>
      <w:r w:rsidR="00B3630A" w:rsidRPr="00230BF2">
        <w:t>. -</w:t>
      </w:r>
      <w:r w:rsidRPr="00230BF2">
        <w:t xml:space="preserve"> СПб</w:t>
      </w:r>
      <w:r w:rsidR="00B3630A" w:rsidRPr="00230BF2">
        <w:t xml:space="preserve">.: </w:t>
      </w:r>
      <w:r w:rsidRPr="00230BF2">
        <w:t>Питер, 2007</w:t>
      </w:r>
      <w:r w:rsidR="00B3630A" w:rsidRPr="00230BF2">
        <w:t xml:space="preserve">. - </w:t>
      </w:r>
      <w:r w:rsidRPr="00230BF2">
        <w:t>432 с</w:t>
      </w:r>
      <w:r w:rsidR="00B3630A" w:rsidRPr="00230BF2">
        <w:t>.</w:t>
      </w:r>
    </w:p>
    <w:p w:rsidR="00B3630A" w:rsidRDefault="005C3302" w:rsidP="001053C4">
      <w:pPr>
        <w:pStyle w:val="a0"/>
      </w:pPr>
      <w:r w:rsidRPr="00B3630A">
        <w:t>Пястолов С</w:t>
      </w:r>
      <w:r w:rsidR="00B3630A">
        <w:t xml:space="preserve">.М. </w:t>
      </w:r>
      <w:r w:rsidRPr="00B3630A">
        <w:t xml:space="preserve">Анализ финансово </w:t>
      </w:r>
      <w:r w:rsidR="00B3630A">
        <w:t>-</w:t>
      </w:r>
      <w:r w:rsidRPr="00B3630A">
        <w:t xml:space="preserve"> хозяйственной деятельности предприятия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ИЦ Академия, 2006</w:t>
      </w:r>
      <w:r w:rsidR="00B3630A" w:rsidRPr="00B3630A">
        <w:t xml:space="preserve">. </w:t>
      </w:r>
      <w:r w:rsidR="00B3630A">
        <w:t>-</w:t>
      </w:r>
      <w:r w:rsidRPr="00B3630A">
        <w:t xml:space="preserve"> 336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Стажкова М</w:t>
      </w:r>
      <w:r w:rsidR="00B3630A">
        <w:t xml:space="preserve">.М. </w:t>
      </w:r>
      <w:r w:rsidRPr="00B3630A">
        <w:t>Финансовый анализ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Налог-инфо, 2007</w:t>
      </w:r>
      <w:r w:rsidR="00B3630A" w:rsidRPr="00B3630A">
        <w:t>. -</w:t>
      </w:r>
      <w:r w:rsidR="00B3630A">
        <w:t xml:space="preserve"> </w:t>
      </w:r>
      <w:r w:rsidRPr="00B3630A">
        <w:t>304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Слепов В</w:t>
      </w:r>
      <w:r w:rsidR="00B3630A">
        <w:t xml:space="preserve">.А., </w:t>
      </w:r>
      <w:r w:rsidRPr="00B3630A">
        <w:t>Громова Е</w:t>
      </w:r>
      <w:r w:rsidR="00B3630A">
        <w:t xml:space="preserve">.И. </w:t>
      </w:r>
      <w:r w:rsidRPr="00B3630A">
        <w:t>Финансовая политика компании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Экономистъ, 2005</w:t>
      </w:r>
      <w:r w:rsidR="00B3630A" w:rsidRPr="00B3630A">
        <w:t xml:space="preserve">. </w:t>
      </w:r>
      <w:r w:rsidR="00B3630A">
        <w:t>-</w:t>
      </w:r>
      <w:r w:rsidRPr="00B3630A">
        <w:t xml:space="preserve"> 282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Тихомиров Е</w:t>
      </w:r>
      <w:r w:rsidR="00B3630A">
        <w:t xml:space="preserve">.Ф. </w:t>
      </w:r>
      <w:r w:rsidRPr="00B3630A">
        <w:t>Управление финансами предприятия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ИЦ Академия, 2006</w:t>
      </w:r>
      <w:r w:rsidR="00B3630A" w:rsidRPr="00B3630A">
        <w:t xml:space="preserve">. </w:t>
      </w:r>
      <w:r w:rsidR="00B3630A">
        <w:t>-</w:t>
      </w:r>
      <w:r w:rsidRPr="00B3630A">
        <w:t xml:space="preserve"> 336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Тупицин А</w:t>
      </w:r>
      <w:r w:rsidR="00B3630A">
        <w:t xml:space="preserve">.Л. </w:t>
      </w:r>
      <w:r w:rsidRPr="00B3630A">
        <w:t>Финансовая политика коммерческого предприятия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Новосибирск, Бизнес</w:t>
      </w:r>
      <w:r w:rsidR="00B3630A" w:rsidRPr="00B3630A">
        <w:t xml:space="preserve">. </w:t>
      </w:r>
      <w:r w:rsidR="00B3630A">
        <w:t>-</w:t>
      </w:r>
      <w:r w:rsidRPr="00B3630A">
        <w:t xml:space="preserve"> 2006</w:t>
      </w:r>
      <w:r w:rsidR="00B3630A" w:rsidRPr="00B3630A">
        <w:t xml:space="preserve">. </w:t>
      </w:r>
      <w:r w:rsidR="00B3630A">
        <w:t>-</w:t>
      </w:r>
      <w:r w:rsidRPr="00B3630A">
        <w:t xml:space="preserve"> 120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Турманидзе Т</w:t>
      </w:r>
      <w:r w:rsidR="00B3630A">
        <w:t xml:space="preserve">.У. </w:t>
      </w:r>
      <w:r w:rsidRPr="00B3630A">
        <w:t>Финансовый анализ хозяйственной деятельности предприятия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РДЛ, 2007</w:t>
      </w:r>
      <w:r w:rsidR="00B3630A" w:rsidRPr="00B3630A">
        <w:t xml:space="preserve">. </w:t>
      </w:r>
      <w:r w:rsidR="00B3630A">
        <w:t>-</w:t>
      </w:r>
      <w:r w:rsidRPr="00B3630A">
        <w:t xml:space="preserve"> 342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Финансовый менеджмент</w:t>
      </w:r>
      <w:r w:rsidR="00B3630A" w:rsidRPr="00B3630A">
        <w:t xml:space="preserve">. </w:t>
      </w:r>
      <w:r w:rsidRPr="00B3630A">
        <w:t>/ Под ред</w:t>
      </w:r>
      <w:r w:rsidR="00B3630A">
        <w:t>.</w:t>
      </w:r>
      <w:r w:rsidR="00EB162A">
        <w:t xml:space="preserve"> </w:t>
      </w:r>
      <w:r w:rsidR="00B3630A">
        <w:t xml:space="preserve">Н.И. </w:t>
      </w:r>
      <w:r w:rsidRPr="00B3630A">
        <w:t>Берзона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ИЦ Академия, 2006</w:t>
      </w:r>
      <w:r w:rsidR="00B3630A" w:rsidRPr="00B3630A">
        <w:t xml:space="preserve">. </w:t>
      </w:r>
      <w:r w:rsidR="00B3630A">
        <w:t>-</w:t>
      </w:r>
      <w:r w:rsidRPr="00B3630A">
        <w:t xml:space="preserve"> 336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>Черняк В</w:t>
      </w:r>
      <w:r w:rsid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 xml:space="preserve">.З. </w:t>
      </w:r>
      <w:r w:rsidRP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>Финансовый анализ</w:t>
      </w:r>
      <w:r w:rsidR="00B3630A" w:rsidRP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>-</w:t>
      </w:r>
      <w:r w:rsidRP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>.:</w:t>
      </w:r>
      <w:r w:rsidR="00B3630A" w:rsidRPr="00B3630A">
        <w:rPr>
          <w:rStyle w:val="style1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0A">
        <w:t>Финансы и статистика, 2007</w:t>
      </w:r>
      <w:r w:rsidR="00B3630A" w:rsidRPr="00B3630A">
        <w:t xml:space="preserve">. </w:t>
      </w:r>
      <w:r w:rsidR="00B3630A">
        <w:t>-</w:t>
      </w:r>
      <w:r w:rsidRPr="00B3630A">
        <w:t xml:space="preserve"> 416 с</w:t>
      </w:r>
      <w:r w:rsidR="00B3630A" w:rsidRPr="00B3630A">
        <w:t>.</w:t>
      </w:r>
    </w:p>
    <w:p w:rsidR="00B3630A" w:rsidRDefault="005C3302" w:rsidP="001053C4">
      <w:pPr>
        <w:pStyle w:val="a0"/>
      </w:pPr>
      <w:r w:rsidRPr="00B3630A">
        <w:t>Шеремет А</w:t>
      </w:r>
      <w:r w:rsidR="00B3630A">
        <w:t xml:space="preserve">.Д., </w:t>
      </w:r>
      <w:r w:rsidRPr="00B3630A">
        <w:t>Ионова А</w:t>
      </w:r>
      <w:r w:rsidR="00B3630A">
        <w:t xml:space="preserve">.Ф. </w:t>
      </w:r>
      <w:r w:rsidRPr="00230BF2">
        <w:t>Финансы предприятий</w:t>
      </w:r>
      <w:r w:rsidR="00B3630A" w:rsidRPr="00230BF2">
        <w:t xml:space="preserve">: </w:t>
      </w:r>
      <w:r w:rsidRPr="00230BF2">
        <w:t>менеджмент и анализ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 xml:space="preserve">Инфра </w:t>
      </w:r>
      <w:r w:rsidR="00B3630A">
        <w:t>-</w:t>
      </w:r>
      <w:r w:rsidRPr="00B3630A">
        <w:t xml:space="preserve"> М, 2007</w:t>
      </w:r>
      <w:r w:rsidR="00B3630A" w:rsidRPr="00B3630A">
        <w:t xml:space="preserve">. </w:t>
      </w:r>
      <w:r w:rsidR="00B3630A">
        <w:t>-</w:t>
      </w:r>
      <w:r w:rsidRPr="00B3630A">
        <w:t xml:space="preserve"> 372 с</w:t>
      </w:r>
      <w:r w:rsidR="00B3630A" w:rsidRPr="00B3630A">
        <w:t>.</w:t>
      </w:r>
    </w:p>
    <w:p w:rsidR="00302F5E" w:rsidRPr="001053C4" w:rsidRDefault="005C3302" w:rsidP="001053C4">
      <w:pPr>
        <w:pStyle w:val="a0"/>
      </w:pPr>
      <w:r w:rsidRPr="00B3630A">
        <w:t>Щербаков В</w:t>
      </w:r>
      <w:r w:rsidR="00B3630A">
        <w:t xml:space="preserve">.А. </w:t>
      </w:r>
      <w:r w:rsidRPr="00B3630A">
        <w:t>Краткосрочная финансовая политика</w:t>
      </w:r>
      <w:r w:rsidR="00B3630A" w:rsidRPr="00B3630A">
        <w:t xml:space="preserve">. </w:t>
      </w:r>
      <w:r w:rsidR="00B3630A">
        <w:t>-</w:t>
      </w:r>
      <w:r w:rsidRPr="00B3630A">
        <w:t xml:space="preserve"> М</w:t>
      </w:r>
      <w:r w:rsidR="00B3630A">
        <w:t>.:</w:t>
      </w:r>
      <w:r w:rsidR="00B3630A" w:rsidRPr="00B3630A">
        <w:t xml:space="preserve"> </w:t>
      </w:r>
      <w:r w:rsidRPr="00B3630A">
        <w:t>КНОРУС, 2007</w:t>
      </w:r>
      <w:r w:rsidR="00B3630A" w:rsidRPr="00B3630A">
        <w:t xml:space="preserve">. </w:t>
      </w:r>
      <w:r w:rsidR="00B3630A">
        <w:t>-</w:t>
      </w:r>
      <w:r w:rsidRPr="00B3630A">
        <w:t xml:space="preserve"> 258 с</w:t>
      </w:r>
      <w:r w:rsidR="00B3630A" w:rsidRPr="00B3630A">
        <w:t>.</w:t>
      </w:r>
      <w:bookmarkStart w:id="13" w:name="_GoBack"/>
      <w:bookmarkEnd w:id="13"/>
    </w:p>
    <w:sectPr w:rsidR="00302F5E" w:rsidRPr="001053C4" w:rsidSect="00B3630A">
      <w:headerReference w:type="defaul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1A" w:rsidRDefault="0054281A">
      <w:pPr>
        <w:ind w:firstLine="709"/>
      </w:pPr>
      <w:r>
        <w:separator/>
      </w:r>
    </w:p>
    <w:p w:rsidR="0054281A" w:rsidRDefault="0054281A"/>
    <w:p w:rsidR="0054281A" w:rsidRDefault="0054281A" w:rsidP="00D72D42"/>
    <w:p w:rsidR="0054281A" w:rsidRDefault="0054281A" w:rsidP="00D72D42"/>
  </w:endnote>
  <w:endnote w:type="continuationSeparator" w:id="0">
    <w:p w:rsidR="0054281A" w:rsidRDefault="0054281A">
      <w:pPr>
        <w:ind w:firstLine="709"/>
      </w:pPr>
      <w:r>
        <w:continuationSeparator/>
      </w:r>
    </w:p>
    <w:p w:rsidR="0054281A" w:rsidRDefault="0054281A"/>
    <w:p w:rsidR="0054281A" w:rsidRDefault="0054281A" w:rsidP="00D72D42"/>
    <w:p w:rsidR="0054281A" w:rsidRDefault="0054281A" w:rsidP="00D72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1A" w:rsidRDefault="0054281A">
      <w:pPr>
        <w:ind w:firstLine="709"/>
      </w:pPr>
      <w:r>
        <w:separator/>
      </w:r>
    </w:p>
    <w:p w:rsidR="0054281A" w:rsidRDefault="0054281A"/>
    <w:p w:rsidR="0054281A" w:rsidRDefault="0054281A" w:rsidP="00D72D42"/>
    <w:p w:rsidR="0054281A" w:rsidRDefault="0054281A" w:rsidP="00D72D42"/>
  </w:footnote>
  <w:footnote w:type="continuationSeparator" w:id="0">
    <w:p w:rsidR="0054281A" w:rsidRDefault="0054281A">
      <w:pPr>
        <w:ind w:firstLine="709"/>
      </w:pPr>
      <w:r>
        <w:continuationSeparator/>
      </w:r>
    </w:p>
    <w:p w:rsidR="0054281A" w:rsidRDefault="0054281A"/>
    <w:p w:rsidR="0054281A" w:rsidRDefault="0054281A" w:rsidP="00D72D42"/>
    <w:p w:rsidR="0054281A" w:rsidRDefault="0054281A" w:rsidP="00D72D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42" w:rsidRDefault="00230BF2" w:rsidP="00E300E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72D42" w:rsidRDefault="00D72D42" w:rsidP="00D72D4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B024B"/>
    <w:multiLevelType w:val="hybridMultilevel"/>
    <w:tmpl w:val="4F36435E"/>
    <w:lvl w:ilvl="0" w:tplc="13A02C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DF5851"/>
    <w:multiLevelType w:val="hybridMultilevel"/>
    <w:tmpl w:val="A350C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E23F3D"/>
    <w:multiLevelType w:val="multilevel"/>
    <w:tmpl w:val="971A53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8A0208"/>
    <w:multiLevelType w:val="singleLevel"/>
    <w:tmpl w:val="F998C1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BE7FB1"/>
    <w:multiLevelType w:val="multilevel"/>
    <w:tmpl w:val="1DF812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B484F85"/>
    <w:multiLevelType w:val="hybridMultilevel"/>
    <w:tmpl w:val="CD6092EA"/>
    <w:lvl w:ilvl="0" w:tplc="128CC8B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ED46CD7"/>
    <w:multiLevelType w:val="multilevel"/>
    <w:tmpl w:val="6D42DD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7081201"/>
    <w:multiLevelType w:val="hybridMultilevel"/>
    <w:tmpl w:val="B6E8678E"/>
    <w:lvl w:ilvl="0" w:tplc="731EAFE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AD15EC2"/>
    <w:multiLevelType w:val="multilevel"/>
    <w:tmpl w:val="F24263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1">
    <w:nsid w:val="5BAA400A"/>
    <w:multiLevelType w:val="singleLevel"/>
    <w:tmpl w:val="1BAC1B9E"/>
    <w:lvl w:ilvl="0">
      <w:start w:val="1"/>
      <w:numFmt w:val="upperRoman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2">
    <w:nsid w:val="5DE44038"/>
    <w:multiLevelType w:val="multilevel"/>
    <w:tmpl w:val="E0E2FC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3">
    <w:nsid w:val="66E07B46"/>
    <w:multiLevelType w:val="hybridMultilevel"/>
    <w:tmpl w:val="BBC4EAAE"/>
    <w:lvl w:ilvl="0" w:tplc="F5009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7B73539"/>
    <w:multiLevelType w:val="hybridMultilevel"/>
    <w:tmpl w:val="B136D50A"/>
    <w:lvl w:ilvl="0" w:tplc="670E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EC7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9CE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420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262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A81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AA4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786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EE3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4495CD2"/>
    <w:multiLevelType w:val="singleLevel"/>
    <w:tmpl w:val="F998C1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7C8"/>
    <w:rsid w:val="00001B86"/>
    <w:rsid w:val="0006437D"/>
    <w:rsid w:val="000A41B5"/>
    <w:rsid w:val="000D6205"/>
    <w:rsid w:val="000F5A15"/>
    <w:rsid w:val="000F5DD2"/>
    <w:rsid w:val="001053C4"/>
    <w:rsid w:val="001637BF"/>
    <w:rsid w:val="001D10C1"/>
    <w:rsid w:val="001D5963"/>
    <w:rsid w:val="00204576"/>
    <w:rsid w:val="00211241"/>
    <w:rsid w:val="00212504"/>
    <w:rsid w:val="00230BF2"/>
    <w:rsid w:val="00240CEE"/>
    <w:rsid w:val="0030245A"/>
    <w:rsid w:val="00302F5E"/>
    <w:rsid w:val="00395E98"/>
    <w:rsid w:val="00452512"/>
    <w:rsid w:val="004747C8"/>
    <w:rsid w:val="004A3C75"/>
    <w:rsid w:val="00532872"/>
    <w:rsid w:val="0054281A"/>
    <w:rsid w:val="005C3302"/>
    <w:rsid w:val="005F2278"/>
    <w:rsid w:val="00603973"/>
    <w:rsid w:val="00604FA9"/>
    <w:rsid w:val="0060508D"/>
    <w:rsid w:val="00610DEF"/>
    <w:rsid w:val="00636D9A"/>
    <w:rsid w:val="00661FEC"/>
    <w:rsid w:val="006B0567"/>
    <w:rsid w:val="006E1D2B"/>
    <w:rsid w:val="00703862"/>
    <w:rsid w:val="00861A0A"/>
    <w:rsid w:val="008A54B5"/>
    <w:rsid w:val="008B16FA"/>
    <w:rsid w:val="008F7C69"/>
    <w:rsid w:val="009529E4"/>
    <w:rsid w:val="009B2994"/>
    <w:rsid w:val="009C1444"/>
    <w:rsid w:val="009D7F00"/>
    <w:rsid w:val="00A31290"/>
    <w:rsid w:val="00A470CC"/>
    <w:rsid w:val="00B25344"/>
    <w:rsid w:val="00B35FD3"/>
    <w:rsid w:val="00B3630A"/>
    <w:rsid w:val="00B36F14"/>
    <w:rsid w:val="00B52E0E"/>
    <w:rsid w:val="00B81DA0"/>
    <w:rsid w:val="00BA3165"/>
    <w:rsid w:val="00BB4B1B"/>
    <w:rsid w:val="00BE2F9C"/>
    <w:rsid w:val="00C122A1"/>
    <w:rsid w:val="00C21F9A"/>
    <w:rsid w:val="00C2508A"/>
    <w:rsid w:val="00C25C73"/>
    <w:rsid w:val="00C30814"/>
    <w:rsid w:val="00C3269B"/>
    <w:rsid w:val="00C46371"/>
    <w:rsid w:val="00C92F43"/>
    <w:rsid w:val="00CE21A7"/>
    <w:rsid w:val="00CE56EB"/>
    <w:rsid w:val="00D15A27"/>
    <w:rsid w:val="00D24601"/>
    <w:rsid w:val="00D3147A"/>
    <w:rsid w:val="00D6413A"/>
    <w:rsid w:val="00D72D42"/>
    <w:rsid w:val="00DA705E"/>
    <w:rsid w:val="00DB13AD"/>
    <w:rsid w:val="00DC6426"/>
    <w:rsid w:val="00E2720F"/>
    <w:rsid w:val="00E300E0"/>
    <w:rsid w:val="00EB162A"/>
    <w:rsid w:val="00ED79FB"/>
    <w:rsid w:val="00F006F5"/>
    <w:rsid w:val="00F32706"/>
    <w:rsid w:val="00F4078E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A36EDE33-6564-48CF-AE7C-F6E6A84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3630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3630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3630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3630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3630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3630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3630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3630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3630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C12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2"/>
    <w:link w:val="22"/>
    <w:uiPriority w:val="99"/>
    <w:rsid w:val="00B3630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6">
    <w:name w:val="header"/>
    <w:basedOn w:val="a2"/>
    <w:next w:val="a7"/>
    <w:link w:val="a8"/>
    <w:uiPriority w:val="99"/>
    <w:rsid w:val="00B3630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B3630A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B3630A"/>
    <w:rPr>
      <w:rFonts w:cs="Times New Roman"/>
      <w:vertAlign w:val="superscript"/>
    </w:rPr>
  </w:style>
  <w:style w:type="character" w:styleId="aa">
    <w:name w:val="page number"/>
    <w:uiPriority w:val="99"/>
    <w:rsid w:val="00B3630A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B3630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2"/>
    <w:basedOn w:val="a2"/>
    <w:link w:val="24"/>
    <w:uiPriority w:val="99"/>
    <w:rsid w:val="00532872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7">
    <w:name w:val="Body Text"/>
    <w:basedOn w:val="a2"/>
    <w:link w:val="ac"/>
    <w:uiPriority w:val="99"/>
    <w:rsid w:val="00B3630A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B3630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B3630A"/>
    <w:rPr>
      <w:rFonts w:cs="Times New Roman"/>
      <w:sz w:val="28"/>
      <w:szCs w:val="28"/>
      <w:vertAlign w:val="superscript"/>
    </w:rPr>
  </w:style>
  <w:style w:type="paragraph" w:customStyle="1" w:styleId="content">
    <w:name w:val="content"/>
    <w:basedOn w:val="a2"/>
    <w:uiPriority w:val="99"/>
    <w:rsid w:val="009C1444"/>
    <w:pPr>
      <w:spacing w:before="100" w:beforeAutospacing="1" w:after="100" w:afterAutospacing="1"/>
      <w:ind w:firstLine="709"/>
    </w:pPr>
    <w:rPr>
      <w:color w:val="000000"/>
    </w:rPr>
  </w:style>
  <w:style w:type="table" w:styleId="af0">
    <w:name w:val="Table Grid"/>
    <w:basedOn w:val="a4"/>
    <w:uiPriority w:val="99"/>
    <w:rsid w:val="00B363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Indent 3"/>
    <w:basedOn w:val="a2"/>
    <w:link w:val="32"/>
    <w:uiPriority w:val="99"/>
    <w:rsid w:val="00B3630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lockQuotation">
    <w:name w:val="Block Quotation"/>
    <w:basedOn w:val="a2"/>
    <w:uiPriority w:val="99"/>
    <w:rsid w:val="00C46371"/>
    <w:pPr>
      <w:widowControl w:val="0"/>
      <w:tabs>
        <w:tab w:val="left" w:pos="10773"/>
      </w:tabs>
      <w:overflowPunct w:val="0"/>
      <w:autoSpaceDE w:val="0"/>
      <w:autoSpaceDN w:val="0"/>
      <w:adjustRightInd w:val="0"/>
      <w:ind w:left="1134" w:right="-1759" w:firstLine="709"/>
      <w:textAlignment w:val="baseline"/>
    </w:pPr>
  </w:style>
  <w:style w:type="paragraph" w:styleId="af1">
    <w:name w:val="footnote text"/>
    <w:basedOn w:val="a2"/>
    <w:link w:val="af2"/>
    <w:autoRedefine/>
    <w:uiPriority w:val="99"/>
    <w:semiHidden/>
    <w:rsid w:val="00B3630A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B3630A"/>
    <w:rPr>
      <w:rFonts w:cs="Times New Roman"/>
      <w:color w:val="000000"/>
      <w:lang w:val="ru-RU" w:eastAsia="ru-RU"/>
    </w:rPr>
  </w:style>
  <w:style w:type="character" w:styleId="af3">
    <w:name w:val="Hyperlink"/>
    <w:uiPriority w:val="99"/>
    <w:rsid w:val="00B3630A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style111">
    <w:name w:val="style111"/>
    <w:uiPriority w:val="99"/>
    <w:rsid w:val="005C3302"/>
    <w:rPr>
      <w:rFonts w:ascii="Verdana" w:hAnsi="Verdana" w:cs="Verdana"/>
      <w:sz w:val="17"/>
      <w:szCs w:val="17"/>
    </w:rPr>
  </w:style>
  <w:style w:type="paragraph" w:customStyle="1" w:styleId="af4">
    <w:name w:val="Прижатый влево"/>
    <w:basedOn w:val="a2"/>
    <w:next w:val="a2"/>
    <w:uiPriority w:val="99"/>
    <w:rsid w:val="005C3302"/>
    <w:pPr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</w:rPr>
  </w:style>
  <w:style w:type="table" w:styleId="-1">
    <w:name w:val="Table Web 1"/>
    <w:basedOn w:val="a4"/>
    <w:uiPriority w:val="99"/>
    <w:rsid w:val="00B3630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B3630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d"/>
    <w:uiPriority w:val="99"/>
    <w:rsid w:val="00B363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B3630A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2"/>
    <w:link w:val="11"/>
    <w:uiPriority w:val="99"/>
    <w:rsid w:val="00B3630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er"/>
    <w:basedOn w:val="a2"/>
    <w:link w:val="12"/>
    <w:uiPriority w:val="99"/>
    <w:semiHidden/>
    <w:rsid w:val="00B3630A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B3630A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B3630A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B3630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3630A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B3630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3630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3630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3630A"/>
    <w:pPr>
      <w:ind w:left="958" w:firstLine="709"/>
    </w:pPr>
  </w:style>
  <w:style w:type="paragraph" w:customStyle="1" w:styleId="afd">
    <w:name w:val="содержание"/>
    <w:autoRedefine/>
    <w:uiPriority w:val="99"/>
    <w:rsid w:val="00B363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3630A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630A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3630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3630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3630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3630A"/>
    <w:rPr>
      <w:i/>
      <w:iCs/>
    </w:rPr>
  </w:style>
  <w:style w:type="paragraph" w:customStyle="1" w:styleId="afe">
    <w:name w:val="ТАБЛИЦА"/>
    <w:next w:val="a2"/>
    <w:autoRedefine/>
    <w:uiPriority w:val="99"/>
    <w:rsid w:val="00B3630A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B3630A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B3630A"/>
  </w:style>
  <w:style w:type="table" w:customStyle="1" w:styleId="15">
    <w:name w:val="Стиль таблицы1"/>
    <w:uiPriority w:val="99"/>
    <w:rsid w:val="00B3630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B3630A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B3630A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B3630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18023</Words>
  <Characters>102735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120517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2008-05-30T01:29:00Z</cp:lastPrinted>
  <dcterms:created xsi:type="dcterms:W3CDTF">2014-02-28T17:16:00Z</dcterms:created>
  <dcterms:modified xsi:type="dcterms:W3CDTF">2014-02-28T17:16:00Z</dcterms:modified>
</cp:coreProperties>
</file>