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F6" w:rsidRPr="0001753A" w:rsidRDefault="006251F6" w:rsidP="0001753A">
      <w:pPr>
        <w:ind w:firstLine="709"/>
        <w:rPr>
          <w:sz w:val="28"/>
          <w:szCs w:val="28"/>
        </w:rPr>
      </w:pPr>
      <w:bookmarkStart w:id="0" w:name="_Toc55049794"/>
      <w:bookmarkStart w:id="1" w:name="_Toc168569507"/>
      <w:bookmarkStart w:id="2" w:name="_Toc374866166"/>
      <w:bookmarkStart w:id="3" w:name="_Toc513033788"/>
      <w:bookmarkStart w:id="4" w:name="_Toc513033892"/>
      <w:bookmarkStart w:id="5" w:name="_Toc513034682"/>
      <w:bookmarkStart w:id="6" w:name="_Toc513039943"/>
      <w:bookmarkStart w:id="7" w:name="_Toc513040065"/>
      <w:bookmarkStart w:id="8" w:name="_Toc513554219"/>
      <w:bookmarkStart w:id="9" w:name="_Toc515010150"/>
      <w:r w:rsidRPr="0001753A">
        <w:rPr>
          <w:sz w:val="28"/>
          <w:szCs w:val="28"/>
        </w:rPr>
        <w:t>Содержание</w:t>
      </w:r>
    </w:p>
    <w:p w:rsidR="00B4650E" w:rsidRPr="0001753A" w:rsidRDefault="00B4650E" w:rsidP="0001753A">
      <w:pPr>
        <w:ind w:firstLine="709"/>
        <w:rPr>
          <w:sz w:val="28"/>
          <w:szCs w:val="28"/>
        </w:rPr>
      </w:pPr>
    </w:p>
    <w:p w:rsidR="000D5714" w:rsidRPr="0001753A" w:rsidRDefault="000D5714" w:rsidP="0001753A">
      <w:pPr>
        <w:ind w:firstLine="0"/>
        <w:rPr>
          <w:sz w:val="28"/>
          <w:szCs w:val="28"/>
        </w:rPr>
      </w:pPr>
      <w:r w:rsidRPr="00813EB1">
        <w:rPr>
          <w:sz w:val="28"/>
          <w:szCs w:val="28"/>
        </w:rPr>
        <w:t>Введение</w:t>
      </w:r>
    </w:p>
    <w:p w:rsidR="000D5714" w:rsidRPr="0001753A" w:rsidRDefault="000D5714" w:rsidP="0001753A">
      <w:pPr>
        <w:ind w:firstLine="0"/>
        <w:rPr>
          <w:sz w:val="28"/>
          <w:szCs w:val="28"/>
        </w:rPr>
      </w:pPr>
      <w:r w:rsidRPr="00813EB1">
        <w:rPr>
          <w:sz w:val="28"/>
          <w:szCs w:val="28"/>
        </w:rPr>
        <w:t>1. Теоретические подходы к определению "риска", "неопределенности", "инвестиционных проектов"</w:t>
      </w:r>
    </w:p>
    <w:p w:rsidR="000D5714" w:rsidRPr="0001753A" w:rsidRDefault="0001753A" w:rsidP="0001753A">
      <w:pPr>
        <w:ind w:firstLine="0"/>
        <w:rPr>
          <w:sz w:val="28"/>
          <w:szCs w:val="28"/>
        </w:rPr>
      </w:pPr>
      <w:r w:rsidRPr="00813EB1">
        <w:rPr>
          <w:sz w:val="28"/>
          <w:szCs w:val="28"/>
        </w:rPr>
        <w:t>1.1</w:t>
      </w:r>
      <w:r w:rsidR="000D5714" w:rsidRPr="00813EB1">
        <w:rPr>
          <w:sz w:val="28"/>
          <w:szCs w:val="28"/>
        </w:rPr>
        <w:t xml:space="preserve"> Инвестиционный проект как объект анализа</w:t>
      </w:r>
    </w:p>
    <w:p w:rsidR="000D5714" w:rsidRPr="0001753A" w:rsidRDefault="0001753A" w:rsidP="0001753A">
      <w:pPr>
        <w:ind w:firstLine="0"/>
        <w:rPr>
          <w:sz w:val="28"/>
          <w:szCs w:val="28"/>
        </w:rPr>
      </w:pPr>
      <w:r w:rsidRPr="00813EB1">
        <w:rPr>
          <w:sz w:val="28"/>
          <w:szCs w:val="28"/>
        </w:rPr>
        <w:t>1.2</w:t>
      </w:r>
      <w:r w:rsidR="000D5714" w:rsidRPr="00813EB1">
        <w:rPr>
          <w:sz w:val="28"/>
          <w:szCs w:val="28"/>
        </w:rPr>
        <w:t xml:space="preserve"> Понятие инвестиционных рисков</w:t>
      </w:r>
    </w:p>
    <w:p w:rsidR="000D5714" w:rsidRPr="0001753A" w:rsidRDefault="0001753A" w:rsidP="0001753A">
      <w:pPr>
        <w:ind w:firstLine="0"/>
        <w:rPr>
          <w:sz w:val="28"/>
          <w:szCs w:val="28"/>
        </w:rPr>
      </w:pPr>
      <w:r w:rsidRPr="00813EB1">
        <w:rPr>
          <w:sz w:val="28"/>
          <w:szCs w:val="28"/>
        </w:rPr>
        <w:t>1.3</w:t>
      </w:r>
      <w:r w:rsidR="000D5714" w:rsidRPr="00813EB1">
        <w:rPr>
          <w:sz w:val="28"/>
          <w:szCs w:val="28"/>
        </w:rPr>
        <w:t xml:space="preserve"> Виды инвестиционных рисков</w:t>
      </w:r>
      <w:r w:rsidR="000D5714" w:rsidRPr="00813EB1">
        <w:rPr>
          <w:webHidden/>
          <w:sz w:val="28"/>
          <w:szCs w:val="28"/>
        </w:rPr>
        <w:tab/>
      </w:r>
    </w:p>
    <w:p w:rsidR="000D5714" w:rsidRPr="0001753A" w:rsidRDefault="0001753A" w:rsidP="0001753A">
      <w:pPr>
        <w:ind w:firstLine="0"/>
        <w:rPr>
          <w:sz w:val="28"/>
          <w:szCs w:val="28"/>
        </w:rPr>
      </w:pPr>
      <w:r w:rsidRPr="00813EB1">
        <w:rPr>
          <w:sz w:val="28"/>
          <w:szCs w:val="28"/>
        </w:rPr>
        <w:t>1.3.1</w:t>
      </w:r>
      <w:r w:rsidR="000D5714" w:rsidRPr="00813EB1">
        <w:rPr>
          <w:sz w:val="28"/>
          <w:szCs w:val="28"/>
        </w:rPr>
        <w:t xml:space="preserve"> Несистемные риски</w:t>
      </w:r>
    </w:p>
    <w:p w:rsidR="000D5714" w:rsidRPr="0001753A" w:rsidRDefault="0001753A" w:rsidP="0001753A">
      <w:pPr>
        <w:ind w:firstLine="0"/>
        <w:rPr>
          <w:sz w:val="28"/>
          <w:szCs w:val="28"/>
        </w:rPr>
      </w:pPr>
      <w:r w:rsidRPr="00813EB1">
        <w:rPr>
          <w:sz w:val="28"/>
          <w:szCs w:val="28"/>
        </w:rPr>
        <w:t>1.3.2</w:t>
      </w:r>
      <w:r w:rsidR="000D5714" w:rsidRPr="00813EB1">
        <w:rPr>
          <w:sz w:val="28"/>
          <w:szCs w:val="28"/>
        </w:rPr>
        <w:t xml:space="preserve"> Системные риски</w:t>
      </w:r>
      <w:r w:rsidR="000D5714" w:rsidRPr="00813EB1">
        <w:rPr>
          <w:webHidden/>
          <w:sz w:val="28"/>
          <w:szCs w:val="28"/>
        </w:rPr>
        <w:tab/>
      </w:r>
    </w:p>
    <w:p w:rsidR="000D5714" w:rsidRPr="0001753A" w:rsidRDefault="000D5714" w:rsidP="0001753A">
      <w:pPr>
        <w:ind w:firstLine="0"/>
        <w:rPr>
          <w:sz w:val="28"/>
          <w:szCs w:val="28"/>
        </w:rPr>
      </w:pPr>
      <w:r w:rsidRPr="00813EB1">
        <w:rPr>
          <w:sz w:val="28"/>
          <w:szCs w:val="28"/>
        </w:rPr>
        <w:t>2. Методы анализа и оценки рисков инвестиционных проектов</w:t>
      </w:r>
    </w:p>
    <w:p w:rsidR="000D5714" w:rsidRPr="0001753A" w:rsidRDefault="0001753A" w:rsidP="0001753A">
      <w:pPr>
        <w:ind w:firstLine="0"/>
        <w:rPr>
          <w:sz w:val="28"/>
          <w:szCs w:val="28"/>
        </w:rPr>
      </w:pPr>
      <w:r w:rsidRPr="00813EB1">
        <w:rPr>
          <w:sz w:val="28"/>
          <w:szCs w:val="28"/>
        </w:rPr>
        <w:t>2.1</w:t>
      </w:r>
      <w:r w:rsidR="000D5714" w:rsidRPr="00813EB1">
        <w:rPr>
          <w:sz w:val="28"/>
          <w:szCs w:val="28"/>
        </w:rPr>
        <w:t xml:space="preserve"> Направления анализа рисков</w:t>
      </w:r>
    </w:p>
    <w:p w:rsidR="000D5714" w:rsidRPr="0001753A" w:rsidRDefault="0001753A" w:rsidP="0001753A">
      <w:pPr>
        <w:ind w:firstLine="0"/>
        <w:rPr>
          <w:sz w:val="28"/>
          <w:szCs w:val="28"/>
        </w:rPr>
      </w:pPr>
      <w:r w:rsidRPr="00813EB1">
        <w:rPr>
          <w:sz w:val="28"/>
          <w:szCs w:val="28"/>
        </w:rPr>
        <w:t>2.1.1</w:t>
      </w:r>
      <w:r w:rsidR="000D5714" w:rsidRPr="00813EB1">
        <w:rPr>
          <w:sz w:val="28"/>
          <w:szCs w:val="28"/>
        </w:rPr>
        <w:t xml:space="preserve"> Качественный анализ рисков</w:t>
      </w:r>
    </w:p>
    <w:p w:rsidR="000D5714" w:rsidRPr="0001753A" w:rsidRDefault="0001753A" w:rsidP="0001753A">
      <w:pPr>
        <w:ind w:firstLine="0"/>
        <w:rPr>
          <w:sz w:val="28"/>
          <w:szCs w:val="28"/>
        </w:rPr>
      </w:pPr>
      <w:r w:rsidRPr="00813EB1">
        <w:rPr>
          <w:sz w:val="28"/>
          <w:szCs w:val="28"/>
        </w:rPr>
        <w:t>2.1.2</w:t>
      </w:r>
      <w:r w:rsidR="000D5714" w:rsidRPr="00813EB1">
        <w:rPr>
          <w:sz w:val="28"/>
          <w:szCs w:val="28"/>
        </w:rPr>
        <w:t xml:space="preserve"> Количественный анализ рисков</w:t>
      </w:r>
    </w:p>
    <w:p w:rsidR="000D5714" w:rsidRPr="0001753A" w:rsidRDefault="0001753A" w:rsidP="0001753A">
      <w:pPr>
        <w:ind w:firstLine="0"/>
        <w:rPr>
          <w:sz w:val="28"/>
          <w:szCs w:val="28"/>
        </w:rPr>
      </w:pPr>
      <w:r w:rsidRPr="00813EB1">
        <w:rPr>
          <w:sz w:val="28"/>
          <w:szCs w:val="28"/>
        </w:rPr>
        <w:t>2.2</w:t>
      </w:r>
      <w:r w:rsidR="000D5714" w:rsidRPr="00813EB1">
        <w:rPr>
          <w:sz w:val="28"/>
          <w:szCs w:val="28"/>
        </w:rPr>
        <w:t xml:space="preserve"> Оценка инвестиционного проекта на основе метода анализа чувствительности к рискам</w:t>
      </w:r>
    </w:p>
    <w:p w:rsidR="000D5714" w:rsidRPr="0001753A" w:rsidRDefault="0001753A" w:rsidP="0001753A">
      <w:pPr>
        <w:ind w:firstLine="0"/>
        <w:rPr>
          <w:sz w:val="28"/>
          <w:szCs w:val="28"/>
        </w:rPr>
      </w:pPr>
      <w:r w:rsidRPr="00813EB1">
        <w:rPr>
          <w:sz w:val="28"/>
          <w:szCs w:val="28"/>
        </w:rPr>
        <w:t>2.2.1</w:t>
      </w:r>
      <w:r w:rsidR="000D5714" w:rsidRPr="00813EB1">
        <w:rPr>
          <w:sz w:val="28"/>
          <w:szCs w:val="28"/>
        </w:rPr>
        <w:t xml:space="preserve"> Принципы и направления оценки проектных рисков</w:t>
      </w:r>
    </w:p>
    <w:p w:rsidR="000D5714" w:rsidRPr="0001753A" w:rsidRDefault="0001753A" w:rsidP="0001753A">
      <w:pPr>
        <w:ind w:firstLine="0"/>
        <w:rPr>
          <w:sz w:val="28"/>
          <w:szCs w:val="28"/>
        </w:rPr>
      </w:pPr>
      <w:r w:rsidRPr="00813EB1">
        <w:rPr>
          <w:sz w:val="28"/>
          <w:szCs w:val="28"/>
        </w:rPr>
        <w:t>2.2.2</w:t>
      </w:r>
      <w:r w:rsidR="000D5714" w:rsidRPr="00813EB1">
        <w:rPr>
          <w:sz w:val="28"/>
          <w:szCs w:val="28"/>
        </w:rPr>
        <w:t xml:space="preserve"> Практические методы учета рисков</w:t>
      </w:r>
      <w:r w:rsidR="000D5714" w:rsidRPr="00813EB1">
        <w:rPr>
          <w:webHidden/>
          <w:sz w:val="28"/>
          <w:szCs w:val="28"/>
        </w:rPr>
        <w:tab/>
      </w:r>
    </w:p>
    <w:p w:rsidR="000D5714" w:rsidRPr="0001753A" w:rsidRDefault="0001753A" w:rsidP="0001753A">
      <w:pPr>
        <w:ind w:firstLine="0"/>
        <w:rPr>
          <w:sz w:val="28"/>
          <w:szCs w:val="28"/>
        </w:rPr>
      </w:pPr>
      <w:r w:rsidRPr="00813EB1">
        <w:rPr>
          <w:sz w:val="28"/>
          <w:szCs w:val="28"/>
        </w:rPr>
        <w:t>2.2.3</w:t>
      </w:r>
      <w:r w:rsidR="000D5714" w:rsidRPr="00813EB1">
        <w:rPr>
          <w:sz w:val="28"/>
          <w:szCs w:val="28"/>
        </w:rPr>
        <w:t xml:space="preserve"> Положения методики оценки инвестиционного проекта на основе анализа чувствительности</w:t>
      </w:r>
    </w:p>
    <w:p w:rsidR="000D5714" w:rsidRPr="0001753A" w:rsidRDefault="0001753A" w:rsidP="0001753A">
      <w:pPr>
        <w:ind w:firstLine="0"/>
        <w:rPr>
          <w:sz w:val="28"/>
          <w:szCs w:val="28"/>
        </w:rPr>
      </w:pPr>
      <w:r w:rsidRPr="00813EB1">
        <w:rPr>
          <w:sz w:val="28"/>
          <w:szCs w:val="28"/>
        </w:rPr>
        <w:t>2.3</w:t>
      </w:r>
      <w:r w:rsidR="000D5714" w:rsidRPr="00813EB1">
        <w:rPr>
          <w:sz w:val="28"/>
          <w:szCs w:val="28"/>
        </w:rPr>
        <w:t xml:space="preserve"> Вероятностная оценка результатов инвестиционного проекта</w:t>
      </w:r>
      <w:r w:rsidR="000D5714" w:rsidRPr="00813EB1">
        <w:rPr>
          <w:webHidden/>
          <w:sz w:val="28"/>
          <w:szCs w:val="28"/>
        </w:rPr>
        <w:tab/>
      </w:r>
    </w:p>
    <w:p w:rsidR="000D5714" w:rsidRPr="0001753A" w:rsidRDefault="000D5714" w:rsidP="0001753A">
      <w:pPr>
        <w:ind w:firstLine="0"/>
        <w:rPr>
          <w:sz w:val="28"/>
          <w:szCs w:val="28"/>
        </w:rPr>
      </w:pPr>
      <w:r w:rsidRPr="00813EB1">
        <w:rPr>
          <w:sz w:val="28"/>
          <w:szCs w:val="28"/>
        </w:rPr>
        <w:t>2.3.1. Методологические принципы вероятностной оценки инвестиционных проектов</w:t>
      </w:r>
    </w:p>
    <w:p w:rsidR="000D5714" w:rsidRPr="0001753A" w:rsidRDefault="000D5714" w:rsidP="0001753A">
      <w:pPr>
        <w:ind w:firstLine="0"/>
        <w:rPr>
          <w:sz w:val="28"/>
          <w:szCs w:val="28"/>
        </w:rPr>
      </w:pPr>
      <w:r w:rsidRPr="00813EB1">
        <w:rPr>
          <w:sz w:val="28"/>
          <w:szCs w:val="28"/>
        </w:rPr>
        <w:t>2.3.2. Оценка инвестиционного проекта с помощью метода Монте-Карло</w:t>
      </w:r>
    </w:p>
    <w:p w:rsidR="000D5714" w:rsidRPr="0001753A" w:rsidRDefault="000D5714" w:rsidP="0001753A">
      <w:pPr>
        <w:ind w:firstLine="0"/>
        <w:rPr>
          <w:sz w:val="28"/>
          <w:szCs w:val="28"/>
        </w:rPr>
      </w:pPr>
      <w:r w:rsidRPr="00813EB1">
        <w:rPr>
          <w:sz w:val="28"/>
          <w:szCs w:val="28"/>
        </w:rPr>
        <w:t>3. Оценка  рисков инвестиционного проекта ООО «Концепт»</w:t>
      </w:r>
      <w:r w:rsidR="0001753A" w:rsidRPr="0001753A">
        <w:rPr>
          <w:sz w:val="28"/>
          <w:szCs w:val="28"/>
        </w:rPr>
        <w:t xml:space="preserve"> </w:t>
      </w:r>
    </w:p>
    <w:p w:rsidR="000D5714" w:rsidRPr="0001753A" w:rsidRDefault="00711FD1" w:rsidP="0001753A">
      <w:pPr>
        <w:ind w:firstLine="0"/>
        <w:rPr>
          <w:sz w:val="28"/>
          <w:szCs w:val="28"/>
        </w:rPr>
      </w:pPr>
      <w:r w:rsidRPr="00813EB1">
        <w:rPr>
          <w:sz w:val="28"/>
          <w:szCs w:val="28"/>
        </w:rPr>
        <w:t>3.1</w:t>
      </w:r>
      <w:r w:rsidR="000D5714" w:rsidRPr="00813EB1">
        <w:rPr>
          <w:sz w:val="28"/>
          <w:szCs w:val="28"/>
        </w:rPr>
        <w:t xml:space="preserve"> Оценка инвестиционного проекта по методу определения NPV и влияющих показателей</w:t>
      </w:r>
    </w:p>
    <w:p w:rsidR="000D5714" w:rsidRPr="0001753A" w:rsidRDefault="00711FD1" w:rsidP="0001753A">
      <w:pPr>
        <w:ind w:firstLine="0"/>
        <w:rPr>
          <w:sz w:val="28"/>
          <w:szCs w:val="28"/>
        </w:rPr>
      </w:pPr>
      <w:r w:rsidRPr="00813EB1">
        <w:rPr>
          <w:sz w:val="28"/>
          <w:szCs w:val="28"/>
        </w:rPr>
        <w:t>3.2</w:t>
      </w:r>
      <w:r w:rsidR="000D5714" w:rsidRPr="00813EB1">
        <w:rPr>
          <w:sz w:val="28"/>
          <w:szCs w:val="28"/>
        </w:rPr>
        <w:t xml:space="preserve"> Оценка инвестиционного проекта на основе метода анализа чувствительности к проектным рискам</w:t>
      </w:r>
    </w:p>
    <w:p w:rsidR="000D5714" w:rsidRPr="0001753A" w:rsidRDefault="00711FD1" w:rsidP="0001753A">
      <w:pPr>
        <w:ind w:firstLine="0"/>
        <w:rPr>
          <w:sz w:val="28"/>
          <w:szCs w:val="28"/>
        </w:rPr>
      </w:pPr>
      <w:r w:rsidRPr="00813EB1">
        <w:rPr>
          <w:sz w:val="28"/>
          <w:szCs w:val="28"/>
        </w:rPr>
        <w:t>3.3</w:t>
      </w:r>
      <w:r w:rsidR="000D5714" w:rsidRPr="00813EB1">
        <w:rPr>
          <w:sz w:val="28"/>
          <w:szCs w:val="28"/>
        </w:rPr>
        <w:t xml:space="preserve"> Оценка инвестиционного проекта на основе метода Монте-Карло</w:t>
      </w:r>
    </w:p>
    <w:p w:rsidR="000D5714" w:rsidRPr="0001753A" w:rsidRDefault="000D5714" w:rsidP="0001753A">
      <w:pPr>
        <w:ind w:firstLine="0"/>
        <w:rPr>
          <w:sz w:val="28"/>
          <w:szCs w:val="28"/>
        </w:rPr>
      </w:pPr>
      <w:r w:rsidRPr="00813EB1">
        <w:rPr>
          <w:sz w:val="28"/>
          <w:szCs w:val="28"/>
        </w:rPr>
        <w:lastRenderedPageBreak/>
        <w:t>3.4. Сравнение результатов по методам оценки инвестиционных проектов</w:t>
      </w:r>
    </w:p>
    <w:p w:rsidR="000D5714" w:rsidRPr="0001753A" w:rsidRDefault="000D5714" w:rsidP="0001753A">
      <w:pPr>
        <w:ind w:firstLine="0"/>
        <w:rPr>
          <w:sz w:val="28"/>
          <w:szCs w:val="28"/>
        </w:rPr>
      </w:pPr>
      <w:r w:rsidRPr="00813EB1">
        <w:rPr>
          <w:sz w:val="28"/>
          <w:szCs w:val="28"/>
        </w:rPr>
        <w:t>Заключение</w:t>
      </w:r>
    </w:p>
    <w:p w:rsidR="000D5714" w:rsidRPr="0001753A" w:rsidRDefault="000D5714" w:rsidP="0001753A">
      <w:pPr>
        <w:ind w:firstLine="0"/>
        <w:rPr>
          <w:sz w:val="28"/>
          <w:szCs w:val="28"/>
        </w:rPr>
      </w:pPr>
      <w:r w:rsidRPr="00813EB1">
        <w:rPr>
          <w:sz w:val="28"/>
          <w:szCs w:val="28"/>
        </w:rPr>
        <w:t>Список литературы</w:t>
      </w:r>
    </w:p>
    <w:p w:rsidR="000D5714" w:rsidRPr="0001753A" w:rsidRDefault="000D5714" w:rsidP="0001753A">
      <w:pPr>
        <w:ind w:firstLine="0"/>
        <w:rPr>
          <w:sz w:val="28"/>
          <w:szCs w:val="28"/>
        </w:rPr>
      </w:pPr>
      <w:r w:rsidRPr="00813EB1">
        <w:rPr>
          <w:sz w:val="28"/>
          <w:szCs w:val="28"/>
        </w:rPr>
        <w:t>Приложения</w:t>
      </w:r>
    </w:p>
    <w:p w:rsidR="00B4650E" w:rsidRPr="0001753A" w:rsidRDefault="00B4650E" w:rsidP="0001753A">
      <w:pPr>
        <w:ind w:firstLine="709"/>
        <w:rPr>
          <w:sz w:val="28"/>
          <w:szCs w:val="28"/>
        </w:rPr>
      </w:pPr>
    </w:p>
    <w:p w:rsidR="006251F6" w:rsidRPr="0001753A" w:rsidRDefault="006251F6" w:rsidP="0001753A">
      <w:pPr>
        <w:ind w:firstLine="709"/>
        <w:rPr>
          <w:sz w:val="28"/>
          <w:szCs w:val="28"/>
        </w:rPr>
      </w:pPr>
      <w:r w:rsidRPr="0001753A">
        <w:rPr>
          <w:sz w:val="28"/>
          <w:szCs w:val="28"/>
        </w:rPr>
        <w:br w:type="page"/>
      </w:r>
      <w:bookmarkStart w:id="10" w:name="_Toc168639641"/>
      <w:r w:rsidRPr="0001753A">
        <w:rPr>
          <w:sz w:val="28"/>
          <w:szCs w:val="28"/>
        </w:rPr>
        <w:t>Введение</w:t>
      </w:r>
      <w:bookmarkEnd w:id="0"/>
      <w:bookmarkEnd w:id="10"/>
    </w:p>
    <w:p w:rsidR="006251F6" w:rsidRPr="0001753A" w:rsidRDefault="006251F6" w:rsidP="0001753A">
      <w:pPr>
        <w:ind w:firstLine="709"/>
        <w:rPr>
          <w:sz w:val="28"/>
          <w:szCs w:val="28"/>
        </w:rPr>
      </w:pPr>
    </w:p>
    <w:p w:rsidR="003F777A" w:rsidRPr="0001753A" w:rsidRDefault="003F777A" w:rsidP="0001753A">
      <w:pPr>
        <w:ind w:firstLine="709"/>
        <w:rPr>
          <w:sz w:val="28"/>
          <w:szCs w:val="28"/>
        </w:rPr>
      </w:pPr>
      <w:r w:rsidRPr="0001753A">
        <w:rPr>
          <w:sz w:val="28"/>
          <w:szCs w:val="28"/>
        </w:rPr>
        <w:t xml:space="preserve">Эффективная деятельность компаний и фирм в долгосрочной перспективе, обеспечение высоких темпов их развития и повышения конкурентоспособности в значительной мере определяются профессионализмом их инвестиционной деятельности. Комплекс вопросов, связанных с осуществлением инвестиционной деятельности компаний, требует глубоких знаний теории и практики принятия инвестиционных решений. </w:t>
      </w:r>
    </w:p>
    <w:p w:rsidR="003F777A" w:rsidRPr="0001753A" w:rsidRDefault="003F777A" w:rsidP="0001753A">
      <w:pPr>
        <w:ind w:firstLine="709"/>
        <w:rPr>
          <w:sz w:val="28"/>
          <w:szCs w:val="28"/>
        </w:rPr>
      </w:pPr>
      <w:r w:rsidRPr="0001753A">
        <w:rPr>
          <w:sz w:val="28"/>
          <w:szCs w:val="28"/>
        </w:rPr>
        <w:t xml:space="preserve">Развитие рыночной экономики требует от хозяйствующих субъектов, с одной стороны, повышения их конкурентоспособности, а, с другой, обеспечения стабильности и устойчивости их функционирования в условиях динамично меняющейся экономической среды. Развитие общества в целом и отдельных хозяйствующих субъектов базируется на расширенном воспроизводстве материальных ценностей, обеспечивающем рост национального имущества и, соответственно, дохода. Одним из основных </w:t>
      </w:r>
      <w:r w:rsidR="0001753A">
        <w:rPr>
          <w:sz w:val="28"/>
          <w:szCs w:val="28"/>
        </w:rPr>
        <w:t xml:space="preserve">средств обеспечения этого роста </w:t>
      </w:r>
      <w:r w:rsidRPr="0001753A">
        <w:rPr>
          <w:sz w:val="28"/>
          <w:szCs w:val="28"/>
        </w:rPr>
        <w:t xml:space="preserve">является инвестиционная деятельность, включающая процессы вложения инвестиций или инвестирование.  </w:t>
      </w:r>
    </w:p>
    <w:p w:rsidR="003F777A" w:rsidRPr="0001753A" w:rsidRDefault="003F777A" w:rsidP="0001753A">
      <w:pPr>
        <w:ind w:firstLine="709"/>
        <w:rPr>
          <w:sz w:val="28"/>
          <w:szCs w:val="28"/>
        </w:rPr>
      </w:pPr>
      <w:r w:rsidRPr="0001753A">
        <w:rPr>
          <w:sz w:val="28"/>
          <w:szCs w:val="28"/>
        </w:rPr>
        <w:t>Увеличение инвестиционного спроса является одной из отличительных черт восстановительного роста российской экономики. На протяжении 2000-</w:t>
      </w:r>
      <w:r w:rsidR="006116A3" w:rsidRPr="0001753A">
        <w:rPr>
          <w:sz w:val="28"/>
          <w:szCs w:val="28"/>
        </w:rPr>
        <w:t>2006</w:t>
      </w:r>
      <w:r w:rsidRPr="0001753A">
        <w:rPr>
          <w:sz w:val="28"/>
          <w:szCs w:val="28"/>
        </w:rPr>
        <w:t xml:space="preserve"> гг. наблюдалась тенденция опережающего роста инвестиций в основной капитал по сравнению с динамикой ВВП и выпуском продукции базовых отраслей экономики. В </w:t>
      </w:r>
      <w:r w:rsidR="006116A3" w:rsidRPr="0001753A">
        <w:rPr>
          <w:sz w:val="28"/>
          <w:szCs w:val="28"/>
        </w:rPr>
        <w:t>2006</w:t>
      </w:r>
      <w:r w:rsidRPr="0001753A">
        <w:rPr>
          <w:sz w:val="28"/>
          <w:szCs w:val="28"/>
        </w:rPr>
        <w:t xml:space="preserve"> г. прирост инвестиций в основной капитал составил 10,9% (ВВП - 7,1%). Рост инвестиционного спроса обеспечил почти 1/4 прироста физического объема ВВП. Наиболее существенное влияние на характер инвестиционной деятельности оказывал интенсивный рост доходов экономики.</w:t>
      </w:r>
    </w:p>
    <w:p w:rsidR="003F777A" w:rsidRPr="0001753A" w:rsidRDefault="003F777A" w:rsidP="0001753A">
      <w:pPr>
        <w:ind w:firstLine="709"/>
        <w:rPr>
          <w:sz w:val="28"/>
          <w:szCs w:val="28"/>
        </w:rPr>
      </w:pPr>
      <w:r w:rsidRPr="0001753A">
        <w:rPr>
          <w:sz w:val="28"/>
          <w:szCs w:val="28"/>
        </w:rPr>
        <w:t>Сегодня в России от эффективности инвестиционной политики зависят состояние производства, положение и уровень технической оснащенности основных фондов предприятий, возможности структурной перестройки экономики, решение социальных и экологических проблем.</w:t>
      </w:r>
    </w:p>
    <w:p w:rsidR="003F777A" w:rsidRPr="0001753A" w:rsidRDefault="003F777A" w:rsidP="0001753A">
      <w:pPr>
        <w:ind w:firstLine="709"/>
        <w:rPr>
          <w:sz w:val="28"/>
          <w:szCs w:val="28"/>
        </w:rPr>
      </w:pPr>
      <w:r w:rsidRPr="0001753A">
        <w:rPr>
          <w:sz w:val="28"/>
          <w:szCs w:val="28"/>
        </w:rPr>
        <w:t xml:space="preserve">В связи с активизацией инвестиционной деятельности в реальном секторе экономики, тема дипломной работы, посвященная </w:t>
      </w:r>
      <w:r w:rsidR="00963FAE" w:rsidRPr="0001753A">
        <w:rPr>
          <w:sz w:val="28"/>
          <w:szCs w:val="28"/>
        </w:rPr>
        <w:t>оценке рисков</w:t>
      </w:r>
      <w:r w:rsidRPr="0001753A">
        <w:rPr>
          <w:sz w:val="28"/>
          <w:szCs w:val="28"/>
        </w:rPr>
        <w:t xml:space="preserve"> инвестиционн</w:t>
      </w:r>
      <w:r w:rsidR="00963FAE" w:rsidRPr="0001753A">
        <w:rPr>
          <w:sz w:val="28"/>
          <w:szCs w:val="28"/>
        </w:rPr>
        <w:t>ых проектов</w:t>
      </w:r>
      <w:r w:rsidRPr="0001753A">
        <w:rPr>
          <w:sz w:val="28"/>
          <w:szCs w:val="28"/>
        </w:rPr>
        <w:t>, представляется весьма актуальной.</w:t>
      </w:r>
    </w:p>
    <w:p w:rsidR="003F777A" w:rsidRPr="0001753A" w:rsidRDefault="003F777A" w:rsidP="0001753A">
      <w:pPr>
        <w:ind w:firstLine="709"/>
        <w:rPr>
          <w:sz w:val="28"/>
          <w:szCs w:val="28"/>
        </w:rPr>
      </w:pPr>
      <w:r w:rsidRPr="0001753A">
        <w:rPr>
          <w:sz w:val="28"/>
          <w:szCs w:val="28"/>
        </w:rPr>
        <w:t xml:space="preserve">Методологическую и теоретическую основу работы составляют законодательные и нормативные документы, регулирующие инвестиционную деятельность в РФ, монографии известных экономистов, занимающихся этими проблемами: Виленского И.П., </w:t>
      </w:r>
      <w:r w:rsidR="00912265" w:rsidRPr="0001753A">
        <w:rPr>
          <w:sz w:val="28"/>
          <w:szCs w:val="28"/>
        </w:rPr>
        <w:t>Волокова И.М., Липсица И.В.</w:t>
      </w:r>
      <w:r w:rsidRPr="0001753A">
        <w:rPr>
          <w:sz w:val="28"/>
          <w:szCs w:val="28"/>
        </w:rPr>
        <w:t xml:space="preserve"> и др., периодическая печать за период с 2000 по </w:t>
      </w:r>
      <w:r w:rsidR="006116A3" w:rsidRPr="0001753A">
        <w:rPr>
          <w:sz w:val="28"/>
          <w:szCs w:val="28"/>
        </w:rPr>
        <w:t>2007</w:t>
      </w:r>
      <w:r w:rsidRPr="0001753A">
        <w:rPr>
          <w:sz w:val="28"/>
          <w:szCs w:val="28"/>
        </w:rPr>
        <w:t xml:space="preserve"> гг.</w:t>
      </w:r>
    </w:p>
    <w:p w:rsidR="00E666CC" w:rsidRPr="0001753A" w:rsidRDefault="003F777A" w:rsidP="0001753A">
      <w:pPr>
        <w:ind w:firstLine="709"/>
        <w:rPr>
          <w:sz w:val="28"/>
          <w:szCs w:val="28"/>
        </w:rPr>
      </w:pPr>
      <w:r w:rsidRPr="0001753A">
        <w:rPr>
          <w:sz w:val="28"/>
          <w:szCs w:val="28"/>
        </w:rPr>
        <w:t>Объектом исследования является ООО «</w:t>
      </w:r>
      <w:r w:rsidR="00963FAE" w:rsidRPr="0001753A">
        <w:rPr>
          <w:sz w:val="28"/>
          <w:szCs w:val="28"/>
        </w:rPr>
        <w:t>Концепт»</w:t>
      </w:r>
      <w:r w:rsidRPr="0001753A">
        <w:rPr>
          <w:sz w:val="28"/>
          <w:szCs w:val="28"/>
        </w:rPr>
        <w:t xml:space="preserve">.  </w:t>
      </w:r>
      <w:r w:rsidR="00E666CC" w:rsidRPr="0001753A">
        <w:rPr>
          <w:sz w:val="28"/>
          <w:szCs w:val="28"/>
        </w:rPr>
        <w:t>Предприятие образовано в 1996 г. на основе личных вкладов граждан с равными долями в уставном Фонде. Продукция и услуги предприятия - светлые нефтепродукты, поставка нефтепродуктов автотранспортом предприятия по адресам потребителей. Потребителями продукции и услуг являются предприятия, автохозяйства и организации Москвы и других регионов.</w:t>
      </w:r>
    </w:p>
    <w:p w:rsidR="003F777A" w:rsidRPr="0001753A" w:rsidRDefault="003F777A" w:rsidP="0001753A">
      <w:pPr>
        <w:ind w:firstLine="709"/>
        <w:rPr>
          <w:sz w:val="28"/>
          <w:szCs w:val="28"/>
        </w:rPr>
      </w:pPr>
      <w:r w:rsidRPr="0001753A">
        <w:rPr>
          <w:sz w:val="28"/>
          <w:szCs w:val="28"/>
        </w:rPr>
        <w:t>Предметом исследования является инвестиционная деятельность предприятия.</w:t>
      </w:r>
    </w:p>
    <w:p w:rsidR="003F777A" w:rsidRPr="0001753A" w:rsidRDefault="003F777A" w:rsidP="0001753A">
      <w:pPr>
        <w:ind w:firstLine="709"/>
        <w:rPr>
          <w:sz w:val="28"/>
          <w:szCs w:val="28"/>
        </w:rPr>
      </w:pPr>
      <w:r w:rsidRPr="0001753A">
        <w:rPr>
          <w:sz w:val="28"/>
          <w:szCs w:val="28"/>
        </w:rPr>
        <w:t xml:space="preserve">Цель дипломной работы – </w:t>
      </w:r>
      <w:r w:rsidR="00D854D7" w:rsidRPr="0001753A">
        <w:rPr>
          <w:sz w:val="28"/>
          <w:szCs w:val="28"/>
        </w:rPr>
        <w:t>оценить риски</w:t>
      </w:r>
      <w:r w:rsidRPr="0001753A">
        <w:rPr>
          <w:sz w:val="28"/>
          <w:szCs w:val="28"/>
        </w:rPr>
        <w:t xml:space="preserve"> инвестиционн</w:t>
      </w:r>
      <w:r w:rsidR="00D854D7" w:rsidRPr="0001753A">
        <w:rPr>
          <w:sz w:val="28"/>
          <w:szCs w:val="28"/>
        </w:rPr>
        <w:t>ого</w:t>
      </w:r>
      <w:r w:rsidRPr="0001753A">
        <w:rPr>
          <w:sz w:val="28"/>
          <w:szCs w:val="28"/>
        </w:rPr>
        <w:t xml:space="preserve"> проект</w:t>
      </w:r>
      <w:r w:rsidR="00D854D7" w:rsidRPr="0001753A">
        <w:rPr>
          <w:sz w:val="28"/>
          <w:szCs w:val="28"/>
        </w:rPr>
        <w:t>а</w:t>
      </w:r>
      <w:r w:rsidRPr="0001753A">
        <w:rPr>
          <w:sz w:val="28"/>
          <w:szCs w:val="28"/>
        </w:rPr>
        <w:t xml:space="preserve">. </w:t>
      </w:r>
    </w:p>
    <w:p w:rsidR="003F777A" w:rsidRPr="0001753A" w:rsidRDefault="003F777A" w:rsidP="0001753A">
      <w:pPr>
        <w:ind w:firstLine="709"/>
        <w:rPr>
          <w:sz w:val="28"/>
          <w:szCs w:val="28"/>
        </w:rPr>
      </w:pPr>
      <w:r w:rsidRPr="0001753A">
        <w:rPr>
          <w:sz w:val="28"/>
          <w:szCs w:val="28"/>
        </w:rPr>
        <w:t xml:space="preserve">В процессе достижения данной цели необходимо решить следующие задачи: </w:t>
      </w:r>
    </w:p>
    <w:p w:rsidR="003F777A" w:rsidRPr="0001753A" w:rsidRDefault="003F777A" w:rsidP="0001753A">
      <w:pPr>
        <w:ind w:firstLine="709"/>
        <w:rPr>
          <w:sz w:val="28"/>
          <w:szCs w:val="28"/>
        </w:rPr>
      </w:pPr>
      <w:r w:rsidRPr="0001753A">
        <w:rPr>
          <w:sz w:val="28"/>
          <w:szCs w:val="28"/>
        </w:rPr>
        <w:t>рассмотреть содержание инвестиционн</w:t>
      </w:r>
      <w:r w:rsidR="00C762D3" w:rsidRPr="0001753A">
        <w:rPr>
          <w:sz w:val="28"/>
          <w:szCs w:val="28"/>
        </w:rPr>
        <w:t>ых</w:t>
      </w:r>
      <w:r w:rsidRPr="0001753A">
        <w:rPr>
          <w:sz w:val="28"/>
          <w:szCs w:val="28"/>
        </w:rPr>
        <w:t xml:space="preserve"> </w:t>
      </w:r>
      <w:r w:rsidR="00C762D3" w:rsidRPr="0001753A">
        <w:rPr>
          <w:sz w:val="28"/>
          <w:szCs w:val="28"/>
        </w:rPr>
        <w:t>проектов</w:t>
      </w:r>
      <w:r w:rsidRPr="0001753A">
        <w:rPr>
          <w:sz w:val="28"/>
          <w:szCs w:val="28"/>
        </w:rPr>
        <w:t>;</w:t>
      </w:r>
    </w:p>
    <w:p w:rsidR="003F777A" w:rsidRPr="0001753A" w:rsidRDefault="003F777A" w:rsidP="0001753A">
      <w:pPr>
        <w:ind w:firstLine="709"/>
        <w:rPr>
          <w:sz w:val="28"/>
          <w:szCs w:val="28"/>
        </w:rPr>
      </w:pPr>
      <w:r w:rsidRPr="0001753A">
        <w:rPr>
          <w:sz w:val="28"/>
          <w:szCs w:val="28"/>
        </w:rPr>
        <w:t xml:space="preserve">провести классификацию </w:t>
      </w:r>
      <w:r w:rsidR="00C762D3" w:rsidRPr="0001753A">
        <w:rPr>
          <w:sz w:val="28"/>
          <w:szCs w:val="28"/>
        </w:rPr>
        <w:t>рисков инвестиционных проектов</w:t>
      </w:r>
      <w:r w:rsidRPr="0001753A">
        <w:rPr>
          <w:sz w:val="28"/>
          <w:szCs w:val="28"/>
        </w:rPr>
        <w:t>;</w:t>
      </w:r>
    </w:p>
    <w:p w:rsidR="003F777A" w:rsidRPr="0001753A" w:rsidRDefault="00C762D3" w:rsidP="0001753A">
      <w:pPr>
        <w:ind w:firstLine="709"/>
        <w:rPr>
          <w:sz w:val="28"/>
          <w:szCs w:val="28"/>
        </w:rPr>
      </w:pPr>
      <w:r w:rsidRPr="0001753A">
        <w:rPr>
          <w:sz w:val="28"/>
          <w:szCs w:val="28"/>
        </w:rPr>
        <w:t>изучить методы анализа и оценки рисков инвестиционных проектов</w:t>
      </w:r>
      <w:r w:rsidR="003F777A" w:rsidRPr="0001753A">
        <w:rPr>
          <w:sz w:val="28"/>
          <w:szCs w:val="28"/>
        </w:rPr>
        <w:t>;</w:t>
      </w:r>
    </w:p>
    <w:p w:rsidR="003F777A" w:rsidRPr="0001753A" w:rsidRDefault="003F777A" w:rsidP="0001753A">
      <w:pPr>
        <w:ind w:firstLine="709"/>
        <w:rPr>
          <w:sz w:val="28"/>
          <w:szCs w:val="28"/>
        </w:rPr>
      </w:pPr>
      <w:r w:rsidRPr="0001753A">
        <w:rPr>
          <w:sz w:val="28"/>
          <w:szCs w:val="28"/>
        </w:rPr>
        <w:t xml:space="preserve">провести оценку </w:t>
      </w:r>
      <w:r w:rsidR="00E61286" w:rsidRPr="0001753A">
        <w:rPr>
          <w:sz w:val="28"/>
          <w:szCs w:val="28"/>
        </w:rPr>
        <w:t>рисков инвестиционного</w:t>
      </w:r>
      <w:r w:rsidRPr="0001753A">
        <w:rPr>
          <w:sz w:val="28"/>
          <w:szCs w:val="28"/>
        </w:rPr>
        <w:t xml:space="preserve"> проекта</w:t>
      </w:r>
      <w:r w:rsidR="00E61286" w:rsidRPr="0001753A">
        <w:rPr>
          <w:sz w:val="28"/>
          <w:szCs w:val="28"/>
        </w:rPr>
        <w:t xml:space="preserve"> в ус</w:t>
      </w:r>
      <w:r w:rsidRPr="0001753A">
        <w:rPr>
          <w:sz w:val="28"/>
          <w:szCs w:val="28"/>
        </w:rPr>
        <w:t>ловиях неопределенности.</w:t>
      </w:r>
    </w:p>
    <w:p w:rsidR="00680097" w:rsidRPr="0001753A" w:rsidRDefault="00680097" w:rsidP="0001753A">
      <w:pPr>
        <w:ind w:firstLine="709"/>
        <w:rPr>
          <w:sz w:val="28"/>
          <w:szCs w:val="28"/>
        </w:rPr>
      </w:pPr>
    </w:p>
    <w:p w:rsidR="006251F6" w:rsidRPr="0001753A" w:rsidRDefault="006251F6" w:rsidP="0001753A">
      <w:pPr>
        <w:ind w:firstLine="709"/>
        <w:rPr>
          <w:sz w:val="28"/>
          <w:szCs w:val="28"/>
        </w:rPr>
      </w:pPr>
      <w:r w:rsidRPr="0001753A">
        <w:rPr>
          <w:sz w:val="28"/>
          <w:szCs w:val="28"/>
        </w:rPr>
        <w:br w:type="page"/>
      </w:r>
      <w:bookmarkStart w:id="11" w:name="_Toc55049795"/>
      <w:bookmarkStart w:id="12" w:name="_Toc168639642"/>
      <w:r w:rsidRPr="0001753A">
        <w:rPr>
          <w:sz w:val="28"/>
          <w:szCs w:val="28"/>
        </w:rPr>
        <w:t xml:space="preserve">1. </w:t>
      </w:r>
      <w:bookmarkEnd w:id="11"/>
      <w:r w:rsidR="003B038F" w:rsidRPr="0001753A">
        <w:rPr>
          <w:sz w:val="28"/>
          <w:szCs w:val="28"/>
        </w:rPr>
        <w:t>Теоретические подходы к определению "риска", "неопределенности", "инвестиционных проектов"</w:t>
      </w:r>
      <w:bookmarkEnd w:id="12"/>
    </w:p>
    <w:p w:rsidR="003B038F" w:rsidRPr="0001753A" w:rsidRDefault="003B038F" w:rsidP="0001753A">
      <w:pPr>
        <w:ind w:firstLine="709"/>
        <w:rPr>
          <w:sz w:val="28"/>
          <w:szCs w:val="28"/>
        </w:rPr>
      </w:pPr>
    </w:p>
    <w:p w:rsidR="00891B00" w:rsidRPr="0001753A" w:rsidRDefault="00CE0925" w:rsidP="0001753A">
      <w:pPr>
        <w:ind w:firstLine="709"/>
        <w:rPr>
          <w:sz w:val="28"/>
          <w:szCs w:val="28"/>
        </w:rPr>
      </w:pPr>
      <w:bookmarkStart w:id="13" w:name="_Toc168639643"/>
      <w:r w:rsidRPr="0001753A">
        <w:rPr>
          <w:sz w:val="28"/>
          <w:szCs w:val="28"/>
        </w:rPr>
        <w:t>1.</w:t>
      </w:r>
      <w:r w:rsidR="00732CCE" w:rsidRPr="0001753A">
        <w:rPr>
          <w:sz w:val="28"/>
          <w:szCs w:val="28"/>
        </w:rPr>
        <w:t>1</w:t>
      </w:r>
      <w:r w:rsidRPr="0001753A">
        <w:rPr>
          <w:sz w:val="28"/>
          <w:szCs w:val="28"/>
        </w:rPr>
        <w:t xml:space="preserve"> </w:t>
      </w:r>
      <w:r w:rsidR="00D66AC2" w:rsidRPr="0001753A">
        <w:rPr>
          <w:sz w:val="28"/>
          <w:szCs w:val="28"/>
        </w:rPr>
        <w:t>Инвестиционный проект как объект анализа</w:t>
      </w:r>
      <w:bookmarkEnd w:id="13"/>
    </w:p>
    <w:p w:rsidR="00891B00" w:rsidRPr="0001753A" w:rsidRDefault="00891B00" w:rsidP="0001753A">
      <w:pPr>
        <w:ind w:firstLine="709"/>
        <w:rPr>
          <w:sz w:val="28"/>
          <w:szCs w:val="28"/>
        </w:rPr>
      </w:pPr>
    </w:p>
    <w:p w:rsidR="004E3F36" w:rsidRPr="0001753A" w:rsidRDefault="004E3F36" w:rsidP="0001753A">
      <w:pPr>
        <w:ind w:firstLine="709"/>
        <w:rPr>
          <w:sz w:val="28"/>
          <w:szCs w:val="28"/>
        </w:rPr>
      </w:pPr>
      <w:r w:rsidRPr="0001753A">
        <w:rPr>
          <w:sz w:val="28"/>
          <w:szCs w:val="28"/>
        </w:rPr>
        <w:t>Инвестиционный проект представляет собой основной документ, определяющий необходимость осуществления реального инвестирования, в котором в общепринятой последовательности разделов излагаются основные характеристики проекта и финансовые показатели, связанные с его реализацией.</w:t>
      </w:r>
    </w:p>
    <w:p w:rsidR="002B1D8A" w:rsidRPr="0001753A" w:rsidRDefault="002B1D8A" w:rsidP="0001753A">
      <w:pPr>
        <w:ind w:firstLine="709"/>
        <w:rPr>
          <w:sz w:val="28"/>
          <w:szCs w:val="28"/>
        </w:rPr>
      </w:pPr>
      <w:r w:rsidRPr="0001753A">
        <w:rPr>
          <w:sz w:val="28"/>
          <w:szCs w:val="28"/>
        </w:rPr>
        <w:t>Основу инвестиционной деятельности предприятия составляет реальное инвестирование. На большинстве предприятий реальное инвестирование является в современных условиях единст</w:t>
      </w:r>
      <w:r w:rsidR="004E3F36" w:rsidRPr="0001753A">
        <w:rPr>
          <w:sz w:val="28"/>
          <w:szCs w:val="28"/>
        </w:rPr>
        <w:t>венным направлением инвестицион</w:t>
      </w:r>
      <w:r w:rsidRPr="0001753A">
        <w:rPr>
          <w:sz w:val="28"/>
          <w:szCs w:val="28"/>
        </w:rPr>
        <w:t>ной деятельности. Это определяет высокую роль управления формированием прибыли в процессе реального инвестирования, выбора наиболее эффективных его форм.</w:t>
      </w:r>
    </w:p>
    <w:p w:rsidR="002B1D8A" w:rsidRPr="0001753A" w:rsidRDefault="002B1D8A" w:rsidP="0001753A">
      <w:pPr>
        <w:ind w:firstLine="709"/>
        <w:rPr>
          <w:sz w:val="28"/>
          <w:szCs w:val="28"/>
        </w:rPr>
      </w:pPr>
      <w:r w:rsidRPr="0001753A">
        <w:rPr>
          <w:sz w:val="28"/>
          <w:szCs w:val="28"/>
        </w:rPr>
        <w:t>Осуществление реальных инвестиций характеризуется рядом особенностей, основными из которых являются:</w:t>
      </w:r>
    </w:p>
    <w:p w:rsidR="002B1D8A" w:rsidRPr="0001753A" w:rsidRDefault="002B1D8A" w:rsidP="0001753A">
      <w:pPr>
        <w:ind w:firstLine="709"/>
        <w:rPr>
          <w:sz w:val="28"/>
          <w:szCs w:val="28"/>
        </w:rPr>
      </w:pPr>
      <w:r w:rsidRPr="0001753A">
        <w:rPr>
          <w:sz w:val="28"/>
          <w:szCs w:val="28"/>
        </w:rPr>
        <w:t>1. Реальное инвестирование является главной формой реализации стратегии экономического развития предприятия. Основная цель этого развития обеспечивается осуществлением высокоэффективных реальных инвестиционных проектов, а сам процесс стратегического развития предприятия представляет собой не что иное, как совокупность реализуемых во времени этих инвестиционных проектов. Именно эта форма инвестирования позволяет предприятию успешно проникать на новые товарные и региональные рынки, обеспечивать постоянное возрастание своей рыночной стоимости.</w:t>
      </w:r>
    </w:p>
    <w:p w:rsidR="002B1D8A" w:rsidRPr="0001753A" w:rsidRDefault="002B1D8A" w:rsidP="0001753A">
      <w:pPr>
        <w:ind w:firstLine="709"/>
        <w:rPr>
          <w:sz w:val="28"/>
          <w:szCs w:val="28"/>
        </w:rPr>
      </w:pPr>
      <w:r w:rsidRPr="0001753A">
        <w:rPr>
          <w:sz w:val="28"/>
          <w:szCs w:val="28"/>
        </w:rPr>
        <w:t>2. Реальное инвестирование находится в тесной взаимосвязи с производственной деятельностью предприятия. Задачи увеличения объема производства и реализации продукции, расширения ассортимента производимых изделий и повышения их качества, снижения текущих производственных затрат решаются, как правило, в результате реального инвестирования. В свою очередь, от реализованных предприятием реальных инвестиционных проектов во многом зависят параметры будущего производственного процесса, потенциал возрастания объемов его производственной деятельности.</w:t>
      </w:r>
    </w:p>
    <w:p w:rsidR="002B1D8A" w:rsidRPr="0001753A" w:rsidRDefault="002B1D8A" w:rsidP="0001753A">
      <w:pPr>
        <w:ind w:firstLine="709"/>
        <w:rPr>
          <w:sz w:val="28"/>
          <w:szCs w:val="28"/>
        </w:rPr>
      </w:pPr>
      <w:r w:rsidRPr="0001753A">
        <w:rPr>
          <w:sz w:val="28"/>
          <w:szCs w:val="28"/>
        </w:rPr>
        <w:t>3. Реальные инвестиции обеспечивают, как правило, более высокий уровень рентабельности в сравнении с финансовыми инвестициями. Эта способность генерировать большую норму прибыли является одним из побудительных мотивов к предпринимательской деятельности в реальном секторе экономики.</w:t>
      </w:r>
    </w:p>
    <w:p w:rsidR="002B1D8A" w:rsidRPr="0001753A" w:rsidRDefault="002B1D8A" w:rsidP="0001753A">
      <w:pPr>
        <w:ind w:firstLine="709"/>
        <w:rPr>
          <w:sz w:val="28"/>
          <w:szCs w:val="28"/>
        </w:rPr>
      </w:pPr>
      <w:r w:rsidRPr="0001753A">
        <w:rPr>
          <w:sz w:val="28"/>
          <w:szCs w:val="28"/>
        </w:rPr>
        <w:t>4. Реализованные реальные инвестиции обеспечивают предприятию устойчивый чистый денежный поток. Этот чистый денежный поток формируется за счет амортизационных отчислений от основных средств и нематериальных активов даже в те периоды, когда эксплуатация реализованных инвестиционных проектов не приносит предприятию прибыль.</w:t>
      </w:r>
    </w:p>
    <w:p w:rsidR="002B1D8A" w:rsidRPr="0001753A" w:rsidRDefault="002B1D8A" w:rsidP="0001753A">
      <w:pPr>
        <w:ind w:firstLine="709"/>
        <w:rPr>
          <w:sz w:val="28"/>
          <w:szCs w:val="28"/>
        </w:rPr>
      </w:pPr>
      <w:r w:rsidRPr="0001753A">
        <w:rPr>
          <w:sz w:val="28"/>
          <w:szCs w:val="28"/>
        </w:rPr>
        <w:t>5. Реальные инвестиции подвержены высокому уровню риска морального старения. Этот риск сопровождает инвестиционную деятельность как на стадии реализации реальных инвестиционных проектов, так и на стадии постинвестиционной их эксплуатации. Стремительный технологический прогресс сформировал тенденцию к увеличению уровня этого риска в процессе реального инвестирования.</w:t>
      </w:r>
    </w:p>
    <w:p w:rsidR="002B1D8A" w:rsidRPr="0001753A" w:rsidRDefault="002B1D8A" w:rsidP="0001753A">
      <w:pPr>
        <w:ind w:firstLine="709"/>
        <w:rPr>
          <w:sz w:val="28"/>
          <w:szCs w:val="28"/>
        </w:rPr>
      </w:pPr>
      <w:r w:rsidRPr="0001753A">
        <w:rPr>
          <w:sz w:val="28"/>
          <w:szCs w:val="28"/>
        </w:rPr>
        <w:t>6. Реальные инвестиции имеют высокую степень противоинфляционной защиты. Опыт показывает, что в условиях инфляционной экономики темпы роста цен на многие объекты реального инвестирования не только соответствуют, но во многих случаях даже обгоняют темпы роста инфляции, реализуя ажиотажный инфляционный спрос предпринимателей на материализованные объекты предпринимательской деятельности.</w:t>
      </w:r>
    </w:p>
    <w:p w:rsidR="002B1D8A" w:rsidRPr="0001753A" w:rsidRDefault="002B1D8A" w:rsidP="0001753A">
      <w:pPr>
        <w:ind w:firstLine="709"/>
        <w:rPr>
          <w:sz w:val="28"/>
          <w:szCs w:val="28"/>
        </w:rPr>
      </w:pPr>
      <w:r w:rsidRPr="0001753A">
        <w:rPr>
          <w:sz w:val="28"/>
          <w:szCs w:val="28"/>
        </w:rPr>
        <w:t>7. Реальные инвестиции являются наименее ликвидными. Это связано с узкоцелевой направленностью большинства форм этих инвестиций, практически не имеющих в незавершенном виде альтернативного хозяйственного применения. В связи с этим компенсировать в финансовом отношении неверные управленческие решения, связанные с началом осуществления реальных инвестиций, крайне сложно.</w:t>
      </w:r>
    </w:p>
    <w:p w:rsidR="002B1D8A" w:rsidRPr="0001753A" w:rsidRDefault="002B1D8A" w:rsidP="0001753A">
      <w:pPr>
        <w:ind w:firstLine="709"/>
        <w:rPr>
          <w:sz w:val="28"/>
          <w:szCs w:val="28"/>
        </w:rPr>
      </w:pPr>
      <w:r w:rsidRPr="0001753A">
        <w:rPr>
          <w:sz w:val="28"/>
          <w:szCs w:val="28"/>
        </w:rPr>
        <w:t>Реальные инвестиции осуществляются предприятиями в разнообразных формах, основными из которых являются:</w:t>
      </w:r>
    </w:p>
    <w:p w:rsidR="002B1D8A" w:rsidRPr="0001753A" w:rsidRDefault="002B1D8A" w:rsidP="0001753A">
      <w:pPr>
        <w:ind w:firstLine="709"/>
        <w:rPr>
          <w:sz w:val="28"/>
          <w:szCs w:val="28"/>
        </w:rPr>
      </w:pPr>
      <w:r w:rsidRPr="0001753A">
        <w:rPr>
          <w:sz w:val="28"/>
          <w:szCs w:val="28"/>
        </w:rPr>
        <w:t>1. Приобретение целостных имущественных комплексов. Оно представляет собой инвестиционную операцию крупных предприятий, обеспечивающую отраслевую, товарную или региональную диверсификацию их деятельности. Эта форма реальных инвестиций обеспечивает обычно «эффект синергизма», который заключается в возрастании совокупной стоимости активов обоих предприятий (в сравнении с их балансовой стоимостью) за счет возможностей более эффективного использования их общего финансового потенциала, взаимодополнения технологий и номенклатуры выпускаемой продукции, возможностей снижения уровня производственных затрат, совместного использования сбытовой сети на различных региональных рынках и других аналогичных факторов.</w:t>
      </w:r>
    </w:p>
    <w:p w:rsidR="002B1D8A" w:rsidRPr="0001753A" w:rsidRDefault="002B1D8A" w:rsidP="0001753A">
      <w:pPr>
        <w:ind w:firstLine="709"/>
        <w:rPr>
          <w:sz w:val="28"/>
          <w:szCs w:val="28"/>
        </w:rPr>
      </w:pPr>
      <w:r w:rsidRPr="0001753A">
        <w:rPr>
          <w:sz w:val="28"/>
          <w:szCs w:val="28"/>
        </w:rPr>
        <w:t>2. Новое строительство. Оно представляет собой инвестиционную операцию, связанную со строительством нового объекта с законченным технологическим циклом по индивидуально разработанному или типовому проекту на специально отводимых территориях. К новому строительству предприятие прибегает при кардинальном увеличении объемов своей производственной деятельности в предстоящем периоде, ее отраслевой, товарной или региональной диверсификации (создании филиалов, дочерних предприятий и т.п.).</w:t>
      </w:r>
    </w:p>
    <w:p w:rsidR="002B1D8A" w:rsidRPr="0001753A" w:rsidRDefault="002B1D8A" w:rsidP="0001753A">
      <w:pPr>
        <w:ind w:firstLine="709"/>
        <w:rPr>
          <w:sz w:val="28"/>
          <w:szCs w:val="28"/>
        </w:rPr>
      </w:pPr>
      <w:r w:rsidRPr="0001753A">
        <w:rPr>
          <w:sz w:val="28"/>
          <w:szCs w:val="28"/>
        </w:rPr>
        <w:t>3. Перепрофилирование. Оно представляет собой инвестиционную операцию, обеспечивающую полную смену технологии производственного процесса для выпуска новой продукции.</w:t>
      </w:r>
    </w:p>
    <w:p w:rsidR="002B1D8A" w:rsidRPr="0001753A" w:rsidRDefault="002B1D8A" w:rsidP="0001753A">
      <w:pPr>
        <w:ind w:firstLine="709"/>
        <w:rPr>
          <w:sz w:val="28"/>
          <w:szCs w:val="28"/>
        </w:rPr>
      </w:pPr>
      <w:r w:rsidRPr="0001753A">
        <w:rPr>
          <w:sz w:val="28"/>
          <w:szCs w:val="28"/>
        </w:rPr>
        <w:t>4. Реконструкция. Она представляет собой инвестиционную операцию, связанную с существенным преобразованием всего производственного процесса на основе современных научно-технических достижений. Ее осуществляют в соответствии с комплексным планом реконструкции предприятия в целях радикального увеличения его производственного потенциала, существенного повышения качества выпускаемой продукции, внедрения ресурсосберегающих технологий и т.п. В процессе реконструкции может осуществляться расширение отдельных производственных зданий и помещений (если новое технологическое оборудование не может быть размещено в действующих помещениях); строительство новых зданий и сооружений того же назначения вместо ликвидируемых на территории действующего предприятия, дальнейшая эксплуатация которых по технологическим или экономическим причинам признана нецелесообразной.</w:t>
      </w:r>
    </w:p>
    <w:p w:rsidR="002B1D8A" w:rsidRPr="0001753A" w:rsidRDefault="002B1D8A" w:rsidP="0001753A">
      <w:pPr>
        <w:ind w:firstLine="709"/>
        <w:rPr>
          <w:sz w:val="28"/>
          <w:szCs w:val="28"/>
        </w:rPr>
      </w:pPr>
      <w:r w:rsidRPr="0001753A">
        <w:rPr>
          <w:sz w:val="28"/>
          <w:szCs w:val="28"/>
        </w:rPr>
        <w:t>5. Модернизация. Она представляет собой инвестиционную операцию, связанную с совершенствованием и приведением активной части производственных основных средств в состояние, соответствующее современному уровню осуществления технологических процессов, путем конструктивных изменений основного парка машин, механизмов и оборудования, используемых предприятием в процессе производственной деятельности.</w:t>
      </w:r>
    </w:p>
    <w:p w:rsidR="002B1D8A" w:rsidRPr="0001753A" w:rsidRDefault="002B1D8A" w:rsidP="0001753A">
      <w:pPr>
        <w:ind w:firstLine="709"/>
        <w:rPr>
          <w:sz w:val="28"/>
          <w:szCs w:val="28"/>
        </w:rPr>
      </w:pPr>
      <w:r w:rsidRPr="0001753A">
        <w:rPr>
          <w:sz w:val="28"/>
          <w:szCs w:val="28"/>
        </w:rPr>
        <w:t>6. Обновление отдельных видов оборудования. Оно представляет собой инвестиционную операцию, связанную с заменой (в связи с физическим износом) или дополнением (в связи с ростом объемов деятельности или необходимостью повышения производительности труда) имеющегося парка оборудования отдельными новыми их видами, не меняющими общей схемы осуществления технологического процесса. Обновление отдельных видов оборудования характеризует в основном процесс простого воспроизводства активной части производственных основных средств.</w:t>
      </w:r>
    </w:p>
    <w:p w:rsidR="002B1D8A" w:rsidRPr="0001753A" w:rsidRDefault="002B1D8A" w:rsidP="0001753A">
      <w:pPr>
        <w:ind w:firstLine="709"/>
        <w:rPr>
          <w:sz w:val="28"/>
          <w:szCs w:val="28"/>
        </w:rPr>
      </w:pPr>
      <w:r w:rsidRPr="0001753A">
        <w:rPr>
          <w:sz w:val="28"/>
          <w:szCs w:val="28"/>
        </w:rPr>
        <w:t>7. Инновационное инвестирование в нематериальные активы. Оно представляет собой инвестиционную операцию, направленную на использование в производственной и других видах деятельности предприятия новых научных и технологических знаний в целях достижения коммерческого успеха. Инновационные инвестиции в нематериальные активы осуществляются в двух основных формах:</w:t>
      </w:r>
    </w:p>
    <w:p w:rsidR="002B1D8A" w:rsidRPr="0001753A" w:rsidRDefault="002B1D8A" w:rsidP="0001753A">
      <w:pPr>
        <w:ind w:firstLine="709"/>
        <w:rPr>
          <w:sz w:val="28"/>
          <w:szCs w:val="28"/>
        </w:rPr>
      </w:pPr>
      <w:r w:rsidRPr="0001753A">
        <w:rPr>
          <w:sz w:val="28"/>
          <w:szCs w:val="28"/>
        </w:rPr>
        <w:t>а) путем приобретения готовой научно-технической продукции и других прав (приобретение патентов на научные открытия, изобретения, промышленные образцы и товарные знаки; приобретение ноу-хау; приобретение лицензий на фр</w:t>
      </w:r>
      <w:r w:rsidR="004E3F36" w:rsidRPr="0001753A">
        <w:rPr>
          <w:sz w:val="28"/>
          <w:szCs w:val="28"/>
        </w:rPr>
        <w:t>а</w:t>
      </w:r>
      <w:r w:rsidRPr="0001753A">
        <w:rPr>
          <w:sz w:val="28"/>
          <w:szCs w:val="28"/>
        </w:rPr>
        <w:t xml:space="preserve">нчайзинг и т.п.); </w:t>
      </w:r>
    </w:p>
    <w:p w:rsidR="002B1D8A" w:rsidRPr="0001753A" w:rsidRDefault="002B1D8A" w:rsidP="0001753A">
      <w:pPr>
        <w:ind w:firstLine="709"/>
        <w:rPr>
          <w:sz w:val="28"/>
          <w:szCs w:val="28"/>
        </w:rPr>
      </w:pPr>
      <w:r w:rsidRPr="0001753A">
        <w:rPr>
          <w:sz w:val="28"/>
          <w:szCs w:val="28"/>
        </w:rPr>
        <w:t>б) путем разработки новой научно-технической продукции (как в рамках самого предприятия, так и по его заказу соответствующими инжиниринговыми фирмами). Осуществление инновационного инвестирования в нематериальные активы позволяет существенно повысить технологический потенциал предприятия во всех сферах его хозяйственной деятельности.</w:t>
      </w:r>
    </w:p>
    <w:p w:rsidR="002B1D8A" w:rsidRPr="0001753A" w:rsidRDefault="002B1D8A" w:rsidP="0001753A">
      <w:pPr>
        <w:ind w:firstLine="709"/>
        <w:rPr>
          <w:sz w:val="28"/>
          <w:szCs w:val="28"/>
        </w:rPr>
      </w:pPr>
      <w:r w:rsidRPr="0001753A">
        <w:rPr>
          <w:sz w:val="28"/>
          <w:szCs w:val="28"/>
        </w:rPr>
        <w:t>8. Инвестирование прироста запасов материальных оборотных активов. Оно представляет собой инвестиционную операцию, направленную на расширение объема используемых производственных оборотных активов предприятия, обеспечивающую тем самым необходимую пропорциональность (сбалансированность) в развитии внеоборотных и оборотных производственных активов в результате осуществления инвестиционной деятельности. Необходимость этой формы инвестирования связана с тем, что любое расширение производственного потенциала, обеспечиваемое ранее рассмотренными формами реального инвестирования, определяет возможность выпуска дополнительного объема продукции. Однако эта возможность может быть реализована только при соответствующем расширении объема использования материальных оборотных активов отдельных видов (запасов сырья, материалов, полуфабрикатов, малоценных и быстроизнашивающихся предметов и т.п.).</w:t>
      </w:r>
      <w:r w:rsidR="00195018" w:rsidRPr="0001753A">
        <w:rPr>
          <w:sz w:val="28"/>
          <w:szCs w:val="28"/>
        </w:rPr>
        <w:t xml:space="preserve"> //6, стр.153//</w:t>
      </w:r>
    </w:p>
    <w:p w:rsidR="002B1D8A" w:rsidRPr="0001753A" w:rsidRDefault="002B1D8A" w:rsidP="0001753A">
      <w:pPr>
        <w:ind w:firstLine="709"/>
        <w:rPr>
          <w:sz w:val="28"/>
          <w:szCs w:val="28"/>
        </w:rPr>
      </w:pPr>
      <w:r w:rsidRPr="0001753A">
        <w:rPr>
          <w:sz w:val="28"/>
          <w:szCs w:val="28"/>
        </w:rPr>
        <w:t>Все перечисленные формы реального инвестирования могут быть сведены к трем основным его направлениям: капитальному инвестированию или капитальным вложениям (первые шесть форм); инновационному инвестированию (седьмая форма) и инвестированию прироста оборотных активов (восьмая форма).</w:t>
      </w:r>
    </w:p>
    <w:p w:rsidR="002B1D8A" w:rsidRPr="0001753A" w:rsidRDefault="002B1D8A" w:rsidP="0001753A">
      <w:pPr>
        <w:ind w:firstLine="709"/>
        <w:rPr>
          <w:sz w:val="28"/>
          <w:szCs w:val="28"/>
        </w:rPr>
      </w:pPr>
      <w:r w:rsidRPr="0001753A">
        <w:rPr>
          <w:sz w:val="28"/>
          <w:szCs w:val="28"/>
        </w:rPr>
        <w:t>Выбор конкретных форм реального инвестирования предприятия определяется задачами отраслевой, товарной и региональной диверсификации его деятельности (направленными на расширение объема производственного дохода), возможностями внедрения новых ресурсо- и трудосберегающих технологий (направленными на снижение уровня производственных затрат), а также потенциалом формирования инвестиционных ресурсов (капитала в денежной и иных формах, привлекаемого для осуществления вложений в объекты реального инвестирования).</w:t>
      </w:r>
    </w:p>
    <w:p w:rsidR="002B1D8A" w:rsidRPr="0001753A" w:rsidRDefault="002B1D8A" w:rsidP="0001753A">
      <w:pPr>
        <w:ind w:firstLine="709"/>
        <w:rPr>
          <w:sz w:val="28"/>
          <w:szCs w:val="28"/>
        </w:rPr>
      </w:pPr>
      <w:r w:rsidRPr="0001753A">
        <w:rPr>
          <w:sz w:val="28"/>
          <w:szCs w:val="28"/>
        </w:rPr>
        <w:t>Все формы реального инвестирования проходят три основные стадии (фазы), составляющие в совокупности цикл этого инвестирования:</w:t>
      </w:r>
    </w:p>
    <w:p w:rsidR="002B1D8A" w:rsidRPr="0001753A" w:rsidRDefault="002B1D8A" w:rsidP="0001753A">
      <w:pPr>
        <w:ind w:firstLine="709"/>
        <w:rPr>
          <w:sz w:val="28"/>
          <w:szCs w:val="28"/>
        </w:rPr>
      </w:pPr>
      <w:r w:rsidRPr="0001753A">
        <w:rPr>
          <w:sz w:val="28"/>
          <w:szCs w:val="28"/>
        </w:rPr>
        <w:t>• прединвестиционная стадия, в процессе которой разрабатываются варианты альтернативных инвестиционных решений, проводится их оценка и принимается к реализации конкретный их вариант;</w:t>
      </w:r>
    </w:p>
    <w:p w:rsidR="002B1D8A" w:rsidRPr="0001753A" w:rsidRDefault="002B1D8A" w:rsidP="0001753A">
      <w:pPr>
        <w:ind w:firstLine="709"/>
        <w:rPr>
          <w:sz w:val="28"/>
          <w:szCs w:val="28"/>
        </w:rPr>
      </w:pPr>
      <w:r w:rsidRPr="0001753A">
        <w:rPr>
          <w:sz w:val="28"/>
          <w:szCs w:val="28"/>
        </w:rPr>
        <w:t>• инвестиционная стадия, в процессе которой осуществляется непосредственная реализация принятого инвестиционного решения;</w:t>
      </w:r>
    </w:p>
    <w:p w:rsidR="002B1D8A" w:rsidRPr="0001753A" w:rsidRDefault="002B1D8A" w:rsidP="0001753A">
      <w:pPr>
        <w:ind w:firstLine="709"/>
        <w:rPr>
          <w:sz w:val="28"/>
          <w:szCs w:val="28"/>
        </w:rPr>
      </w:pPr>
      <w:r w:rsidRPr="0001753A">
        <w:rPr>
          <w:sz w:val="28"/>
          <w:szCs w:val="28"/>
        </w:rPr>
        <w:t>• постинвестиционная стадия, в процессе которой обеспечивается контроль за достижением предусмотренных параметров инвестиционных решений в процессе эксплуатации объекта инвестирования.</w:t>
      </w:r>
    </w:p>
    <w:p w:rsidR="002B1D8A" w:rsidRPr="0001753A" w:rsidRDefault="002B1D8A" w:rsidP="0001753A">
      <w:pPr>
        <w:ind w:firstLine="709"/>
        <w:rPr>
          <w:sz w:val="28"/>
          <w:szCs w:val="28"/>
        </w:rPr>
      </w:pPr>
      <w:r w:rsidRPr="0001753A">
        <w:rPr>
          <w:sz w:val="28"/>
          <w:szCs w:val="28"/>
        </w:rPr>
        <w:t>Основу прединвестиционной стадии цикла реального инвестирования составляет подготовка инвестиционного проекта (аналогом этого термина выступают «бизнес-план», «технико-экономическое обоснование» и др.).</w:t>
      </w:r>
    </w:p>
    <w:p w:rsidR="00D66AC2" w:rsidRPr="0001753A" w:rsidRDefault="00D66AC2" w:rsidP="0001753A">
      <w:pPr>
        <w:ind w:firstLine="709"/>
        <w:rPr>
          <w:sz w:val="28"/>
          <w:szCs w:val="28"/>
        </w:rPr>
      </w:pPr>
      <w:r w:rsidRPr="0001753A">
        <w:rPr>
          <w:sz w:val="28"/>
          <w:szCs w:val="28"/>
        </w:rPr>
        <w:t>При осуществлении таких форм реального инвестирования, как приобретение целостных имущественных комплексов, новое строительство, перепрофилирование, реконструкция и широкомасштабная модернизация предприятия, требования к подготовке инвестиционного проекта существенно возрастают. Это связано с тем, что в современных экономических условиях предприятия не могут обеспечить свое стратегическое развитие только за счет внутренних финансовых ресурсов и привлекают на инвестиционные цели значительный объем средств за счет внешних источников финансирования. В то же время любой крупный сторонний инвестор или кредитор должен иметь четкое представление о стратегической концепции проекта; его масштабах; важнейших показателях маркетинговой, экономической и финансовой его результативности; объеме необходимых инвестиционных затрат и сроках их возврата и других его характеристиках. Разработанный реальный инвестиционный проект позволяет сначала собственникам и менеджерам предприятия, а затем и сторонним инвесторам всесторонне оценить целесообразность его реализации и ожидаемую эффективность.</w:t>
      </w:r>
    </w:p>
    <w:p w:rsidR="00D66AC2" w:rsidRPr="0001753A" w:rsidRDefault="00D66AC2" w:rsidP="0001753A">
      <w:pPr>
        <w:ind w:firstLine="709"/>
        <w:rPr>
          <w:sz w:val="28"/>
          <w:szCs w:val="28"/>
        </w:rPr>
      </w:pPr>
      <w:r w:rsidRPr="0001753A">
        <w:rPr>
          <w:sz w:val="28"/>
          <w:szCs w:val="28"/>
        </w:rPr>
        <w:t>Разрабатываемые в разрезе отдельных форм реального инвестирования предприятия инвестиционные проекты классифицируются по ряду признаков (рис. 1.).</w:t>
      </w:r>
    </w:p>
    <w:p w:rsidR="00D3749A" w:rsidRPr="0001753A" w:rsidRDefault="00D3749A" w:rsidP="0001753A">
      <w:pPr>
        <w:ind w:firstLine="709"/>
        <w:rPr>
          <w:sz w:val="28"/>
          <w:szCs w:val="28"/>
        </w:rPr>
      </w:pPr>
      <w:r w:rsidRPr="0001753A">
        <w:rPr>
          <w:sz w:val="28"/>
          <w:szCs w:val="28"/>
        </w:rPr>
        <w:t>В зависимости от видов инвестиционных проектов, изложенных в рассматриваемой их классификации, дифференцируются требования к их разработке.</w:t>
      </w:r>
    </w:p>
    <w:p w:rsidR="00D3749A" w:rsidRPr="0001753A" w:rsidRDefault="00D3749A" w:rsidP="0001753A">
      <w:pPr>
        <w:ind w:firstLine="709"/>
        <w:rPr>
          <w:sz w:val="28"/>
          <w:szCs w:val="28"/>
        </w:rPr>
      </w:pPr>
      <w:r w:rsidRPr="0001753A">
        <w:rPr>
          <w:sz w:val="28"/>
          <w:szCs w:val="28"/>
        </w:rPr>
        <w:t>Для небольших инвестиционных проектов, финансируемых предприятием за счет внутренних источников, обоснование осуществляется по сокращенному кругу разделов и показателей. Такое обоснование может содержать лишь цель осуществления инвестиционного проекта, его основные параметры, объем необходимых финансовых средств, показатели эффективности осуществляемых инвестиций, а также схему (календарный план) реализации инвестиционного проекта.</w:t>
      </w:r>
    </w:p>
    <w:p w:rsidR="00D66AC2" w:rsidRPr="0001753A" w:rsidRDefault="00226A88" w:rsidP="0001753A">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05.5pt">
            <v:imagedata r:id="rId6" o:title=""/>
          </v:shape>
        </w:pict>
      </w:r>
    </w:p>
    <w:p w:rsidR="00D66AC2" w:rsidRDefault="00D66AC2" w:rsidP="0001753A">
      <w:pPr>
        <w:ind w:firstLine="709"/>
        <w:rPr>
          <w:sz w:val="28"/>
          <w:szCs w:val="28"/>
        </w:rPr>
      </w:pPr>
      <w:r w:rsidRPr="0001753A">
        <w:rPr>
          <w:sz w:val="28"/>
          <w:szCs w:val="28"/>
        </w:rPr>
        <w:t>Рис. 1. Классификация инвестиционных проектов предприятия по основным признакам</w:t>
      </w:r>
    </w:p>
    <w:p w:rsidR="0001753A" w:rsidRPr="0001753A" w:rsidRDefault="0001753A" w:rsidP="0001753A">
      <w:pPr>
        <w:ind w:firstLine="709"/>
        <w:rPr>
          <w:sz w:val="28"/>
          <w:szCs w:val="28"/>
        </w:rPr>
      </w:pPr>
    </w:p>
    <w:p w:rsidR="00D66AC2" w:rsidRPr="0001753A" w:rsidRDefault="00D66AC2" w:rsidP="0001753A">
      <w:pPr>
        <w:ind w:firstLine="709"/>
        <w:rPr>
          <w:sz w:val="28"/>
          <w:szCs w:val="28"/>
        </w:rPr>
      </w:pPr>
      <w:r w:rsidRPr="0001753A">
        <w:rPr>
          <w:sz w:val="28"/>
          <w:szCs w:val="28"/>
        </w:rPr>
        <w:t>Для средних и крупных инвестиционных проектов, финансирование реализации которых намечается за счет внешних источников, необходимо полномасштабное обоснование по соответствующим национальным и международным стандартам. Такое обоснование инвестиционных проектов подчинено определенной логической структуре, которая носит унифицированный характер в большинстве стран с развитой рыночной экономикой (отклонения от этой общепринятой структуры вызываются лишь отраслевыми особенностями и формами осуществления реальных инвестиций).</w:t>
      </w:r>
    </w:p>
    <w:p w:rsidR="00D66AC2" w:rsidRDefault="00D66AC2" w:rsidP="0001753A">
      <w:pPr>
        <w:ind w:firstLine="709"/>
        <w:rPr>
          <w:sz w:val="28"/>
          <w:szCs w:val="28"/>
        </w:rPr>
      </w:pPr>
      <w:r w:rsidRPr="0001753A">
        <w:rPr>
          <w:sz w:val="28"/>
          <w:szCs w:val="28"/>
        </w:rPr>
        <w:t xml:space="preserve">В соответствии с рекомендациями ЮНИДО (Организации Объединенных Наций по Промышленному Развитию) инвестиционный проект должен содержать следующие основные разделы (рис. </w:t>
      </w:r>
      <w:r w:rsidR="00D3749A" w:rsidRPr="0001753A">
        <w:rPr>
          <w:sz w:val="28"/>
          <w:szCs w:val="28"/>
        </w:rPr>
        <w:t>2</w:t>
      </w:r>
      <w:r w:rsidRPr="0001753A">
        <w:rPr>
          <w:sz w:val="28"/>
          <w:szCs w:val="28"/>
        </w:rPr>
        <w:t>.).</w:t>
      </w:r>
    </w:p>
    <w:p w:rsidR="0001753A" w:rsidRPr="0001753A" w:rsidRDefault="0001753A" w:rsidP="0001753A">
      <w:pPr>
        <w:ind w:firstLine="709"/>
        <w:rPr>
          <w:sz w:val="28"/>
          <w:szCs w:val="28"/>
        </w:rPr>
      </w:pPr>
    </w:p>
    <w:p w:rsidR="00D66AC2" w:rsidRPr="0001753A" w:rsidRDefault="00226A88" w:rsidP="0001753A">
      <w:pPr>
        <w:ind w:firstLine="709"/>
        <w:rPr>
          <w:sz w:val="28"/>
          <w:szCs w:val="28"/>
        </w:rPr>
      </w:pPr>
      <w:r>
        <w:rPr>
          <w:sz w:val="28"/>
          <w:szCs w:val="28"/>
        </w:rPr>
        <w:pict>
          <v:shape id="_x0000_i1026" type="#_x0000_t75" style="width:348.75pt;height:218.25pt">
            <v:imagedata r:id="rId7" o:title=""/>
          </v:shape>
        </w:pict>
      </w:r>
    </w:p>
    <w:p w:rsidR="00D66AC2" w:rsidRDefault="00D66AC2" w:rsidP="0001753A">
      <w:pPr>
        <w:ind w:firstLine="709"/>
        <w:rPr>
          <w:sz w:val="28"/>
          <w:szCs w:val="28"/>
        </w:rPr>
      </w:pPr>
      <w:r w:rsidRPr="0001753A">
        <w:rPr>
          <w:sz w:val="28"/>
          <w:szCs w:val="28"/>
        </w:rPr>
        <w:t xml:space="preserve">Рис. </w:t>
      </w:r>
      <w:r w:rsidR="00D3749A" w:rsidRPr="0001753A">
        <w:rPr>
          <w:sz w:val="28"/>
          <w:szCs w:val="28"/>
        </w:rPr>
        <w:t>2</w:t>
      </w:r>
      <w:r w:rsidRPr="0001753A">
        <w:rPr>
          <w:sz w:val="28"/>
          <w:szCs w:val="28"/>
        </w:rPr>
        <w:t>.  Структура разрабатываемого инвестиционного проекта предприятия в разрезе основных разделов</w:t>
      </w:r>
    </w:p>
    <w:p w:rsidR="0001753A" w:rsidRPr="0001753A" w:rsidRDefault="0001753A" w:rsidP="0001753A">
      <w:pPr>
        <w:ind w:firstLine="709"/>
        <w:rPr>
          <w:sz w:val="28"/>
          <w:szCs w:val="28"/>
        </w:rPr>
      </w:pPr>
    </w:p>
    <w:p w:rsidR="00D66AC2" w:rsidRPr="0001753A" w:rsidRDefault="00D66AC2" w:rsidP="0001753A">
      <w:pPr>
        <w:ind w:firstLine="709"/>
        <w:rPr>
          <w:sz w:val="28"/>
          <w:szCs w:val="28"/>
        </w:rPr>
      </w:pPr>
      <w:r w:rsidRPr="0001753A">
        <w:rPr>
          <w:sz w:val="28"/>
          <w:szCs w:val="28"/>
        </w:rPr>
        <w:t>1. Краткая характеристика проекта (или его резюме). В этом разделе содержатся выводы по основным аспектам разработанного проекта после рассмотрения всех альтернативных вариантов, когда концепция проекта, ее обоснование и формы реализации уже определены. Ознакомившись с этим разделом, инвестор должен сделать вывод о том, отвечает ли проект направленности его инвестиционной деятельности и инвестиционной стратегии, соответствует ли он потенциалу его инвестиционных ресурсов, устраивает ли его проект по периоду реализации и срокам возврата вложенного капитала и т.п.</w:t>
      </w:r>
    </w:p>
    <w:p w:rsidR="00D66AC2" w:rsidRPr="0001753A" w:rsidRDefault="00D66AC2" w:rsidP="0001753A">
      <w:pPr>
        <w:ind w:firstLine="709"/>
        <w:rPr>
          <w:sz w:val="28"/>
          <w:szCs w:val="28"/>
        </w:rPr>
      </w:pPr>
      <w:r w:rsidRPr="0001753A">
        <w:rPr>
          <w:sz w:val="28"/>
          <w:szCs w:val="28"/>
        </w:rPr>
        <w:t>2. Предпосылки и основная идея проекта. В этом разделе перечисляются наиболее важные параметры проекта, которые служат определяющими показателями для его реализации, рассматривается регион расположения проекта в увязке с рыночной и ресурсной средой, приводится график реализации проекта и характеризуется его инициатор.</w:t>
      </w:r>
    </w:p>
    <w:p w:rsidR="00D66AC2" w:rsidRPr="0001753A" w:rsidRDefault="00D66AC2" w:rsidP="0001753A">
      <w:pPr>
        <w:ind w:firstLine="709"/>
        <w:rPr>
          <w:sz w:val="28"/>
          <w:szCs w:val="28"/>
        </w:rPr>
      </w:pPr>
      <w:r w:rsidRPr="0001753A">
        <w:rPr>
          <w:sz w:val="28"/>
          <w:szCs w:val="28"/>
        </w:rPr>
        <w:t>3. Анализ рынка и концепция маркетинга. В нем излагаются результаты маркетинговых исследований, обосновывается концепция маркетинга и разрабатывается проект его бюджета.</w:t>
      </w:r>
    </w:p>
    <w:p w:rsidR="00D66AC2" w:rsidRPr="0001753A" w:rsidRDefault="00D66AC2" w:rsidP="0001753A">
      <w:pPr>
        <w:ind w:firstLine="709"/>
        <w:rPr>
          <w:sz w:val="28"/>
          <w:szCs w:val="28"/>
        </w:rPr>
      </w:pPr>
      <w:r w:rsidRPr="0001753A">
        <w:rPr>
          <w:sz w:val="28"/>
          <w:szCs w:val="28"/>
        </w:rPr>
        <w:t>4. Сырье и поставки. Этот раздел содержит классификацию используемых видов сырья и материалов, объем потребности в них, наличие основного сырья в регионе и обеспеченность им, программу поставок сырья и материалов и связанные с ними затраты.</w:t>
      </w:r>
    </w:p>
    <w:p w:rsidR="00D66AC2" w:rsidRPr="0001753A" w:rsidRDefault="00D66AC2" w:rsidP="0001753A">
      <w:pPr>
        <w:ind w:firstLine="709"/>
        <w:rPr>
          <w:sz w:val="28"/>
          <w:szCs w:val="28"/>
        </w:rPr>
      </w:pPr>
      <w:r w:rsidRPr="0001753A">
        <w:rPr>
          <w:sz w:val="28"/>
          <w:szCs w:val="28"/>
        </w:rPr>
        <w:t>5. Месторасположение, строительный участок и окружающая среда. В этом разделе подробно описываются месторасположение проекта, характер естественной окружающей среды, степень воздействия на нее при реализации проекта, социально-экономические условия в регионе и инвестиционный климат, состояние производственной и коммерческой инфраструктуры, выбор строительного участка с учетом рассмотренных альтернатив, оценка затрат по освоению строительного участка.</w:t>
      </w:r>
    </w:p>
    <w:p w:rsidR="00D66AC2" w:rsidRPr="0001753A" w:rsidRDefault="00D66AC2" w:rsidP="0001753A">
      <w:pPr>
        <w:ind w:firstLine="709"/>
        <w:rPr>
          <w:sz w:val="28"/>
          <w:szCs w:val="28"/>
        </w:rPr>
      </w:pPr>
      <w:r w:rsidRPr="0001753A">
        <w:rPr>
          <w:sz w:val="28"/>
          <w:szCs w:val="28"/>
        </w:rPr>
        <w:t>6. Проектирование и технология. Этот раздел должен содержать производственную программу и характеристику производственной мощности предприятия; выбор технологии и предложения по ее приобретению или передаче; подробную планировку предприятия и основные проектно-конструкторские работы; перечень необходимых машин и оборудования и требования к их техническому обслуживанию; оценку связанных с этим инвестиционных затрат.</w:t>
      </w:r>
    </w:p>
    <w:p w:rsidR="00D66AC2" w:rsidRPr="0001753A" w:rsidRDefault="00D66AC2" w:rsidP="0001753A">
      <w:pPr>
        <w:ind w:firstLine="709"/>
        <w:rPr>
          <w:sz w:val="28"/>
          <w:szCs w:val="28"/>
        </w:rPr>
      </w:pPr>
      <w:r w:rsidRPr="0001753A">
        <w:rPr>
          <w:sz w:val="28"/>
          <w:szCs w:val="28"/>
        </w:rPr>
        <w:t>7. Организация управления. В этом разделе приводится организационная схема и система управления предприятием; обосновывается конкретная организационная структура управления по сферам деятельности и центрам ответственности; рассматривается подробная смета накладных расходов, связанных с организацией управления.</w:t>
      </w:r>
    </w:p>
    <w:p w:rsidR="00D66AC2" w:rsidRPr="0001753A" w:rsidRDefault="00D66AC2" w:rsidP="0001753A">
      <w:pPr>
        <w:ind w:firstLine="709"/>
        <w:rPr>
          <w:sz w:val="28"/>
          <w:szCs w:val="28"/>
        </w:rPr>
      </w:pPr>
      <w:r w:rsidRPr="0001753A">
        <w:rPr>
          <w:sz w:val="28"/>
          <w:szCs w:val="28"/>
        </w:rPr>
        <w:t>8. Трудовые ресурсы. Этот раздел содержит требования к категориям и функциям персонала, оценку возможностей его формирования в рамках региона, организацию набора, план обучения работников и оценку связанных с этим затрат.</w:t>
      </w:r>
    </w:p>
    <w:p w:rsidR="00D66AC2" w:rsidRPr="0001753A" w:rsidRDefault="00D66AC2" w:rsidP="0001753A">
      <w:pPr>
        <w:ind w:firstLine="709"/>
        <w:rPr>
          <w:sz w:val="28"/>
          <w:szCs w:val="28"/>
        </w:rPr>
      </w:pPr>
      <w:r w:rsidRPr="0001753A">
        <w:rPr>
          <w:sz w:val="28"/>
          <w:szCs w:val="28"/>
        </w:rPr>
        <w:t>9. Планирование реализации проекта. В этом разделе обосновываются отдельные стадии осуществления проекта, приводится график его реализации, разрабатывается бюджет реализации проекта.</w:t>
      </w:r>
    </w:p>
    <w:p w:rsidR="00D66AC2" w:rsidRPr="0001753A" w:rsidRDefault="00D66AC2" w:rsidP="0001753A">
      <w:pPr>
        <w:ind w:firstLine="709"/>
        <w:rPr>
          <w:sz w:val="28"/>
          <w:szCs w:val="28"/>
        </w:rPr>
      </w:pPr>
      <w:r w:rsidRPr="0001753A">
        <w:rPr>
          <w:sz w:val="28"/>
          <w:szCs w:val="28"/>
        </w:rPr>
        <w:t>10. Финансовый план и оценка эффективности инвестиций. Этот раздел содержит финансовый прогноз и основные виды финансовых планов, совокупный объем инвестиционных затрат, методы и результаты оценки эффективности инвестиций, оценку инвестиционных рисков.</w:t>
      </w:r>
    </w:p>
    <w:p w:rsidR="00D66AC2" w:rsidRDefault="00D66AC2" w:rsidP="0001753A">
      <w:pPr>
        <w:ind w:firstLine="709"/>
        <w:rPr>
          <w:sz w:val="28"/>
          <w:szCs w:val="28"/>
        </w:rPr>
      </w:pPr>
      <w:r w:rsidRPr="0001753A">
        <w:rPr>
          <w:sz w:val="28"/>
          <w:szCs w:val="28"/>
        </w:rPr>
        <w:t>Разработка инвестиционных проектов предприятия может быть осуществлена с помощью специальных компьютерных программ – COMFAR, PROJECT EXPERT и других.</w:t>
      </w:r>
    </w:p>
    <w:p w:rsidR="0001753A" w:rsidRPr="0001753A" w:rsidRDefault="0001753A" w:rsidP="0001753A">
      <w:pPr>
        <w:ind w:firstLine="709"/>
        <w:rPr>
          <w:sz w:val="28"/>
          <w:szCs w:val="28"/>
        </w:rPr>
      </w:pPr>
    </w:p>
    <w:p w:rsidR="004F4768" w:rsidRPr="0001753A" w:rsidRDefault="004F4768" w:rsidP="0001753A">
      <w:pPr>
        <w:ind w:firstLine="709"/>
        <w:rPr>
          <w:sz w:val="28"/>
          <w:szCs w:val="28"/>
        </w:rPr>
      </w:pPr>
      <w:bookmarkStart w:id="14" w:name="_Toc168639644"/>
      <w:r w:rsidRPr="0001753A">
        <w:rPr>
          <w:sz w:val="28"/>
          <w:szCs w:val="28"/>
        </w:rPr>
        <w:t>1.</w:t>
      </w:r>
      <w:r w:rsidR="00891B00" w:rsidRPr="0001753A">
        <w:rPr>
          <w:sz w:val="28"/>
          <w:szCs w:val="28"/>
        </w:rPr>
        <w:t>2</w:t>
      </w:r>
      <w:r w:rsidRPr="0001753A">
        <w:rPr>
          <w:sz w:val="28"/>
          <w:szCs w:val="28"/>
        </w:rPr>
        <w:t xml:space="preserve"> </w:t>
      </w:r>
      <w:r w:rsidR="003B038F" w:rsidRPr="0001753A">
        <w:rPr>
          <w:sz w:val="28"/>
          <w:szCs w:val="28"/>
        </w:rPr>
        <w:t>Понятие инвестиционных рисков</w:t>
      </w:r>
      <w:bookmarkEnd w:id="14"/>
    </w:p>
    <w:p w:rsidR="003B038F" w:rsidRPr="0001753A" w:rsidRDefault="003B038F" w:rsidP="0001753A">
      <w:pPr>
        <w:ind w:firstLine="709"/>
        <w:rPr>
          <w:sz w:val="28"/>
          <w:szCs w:val="28"/>
        </w:rPr>
      </w:pPr>
    </w:p>
    <w:p w:rsidR="006251F6" w:rsidRPr="0001753A" w:rsidRDefault="006251F6" w:rsidP="0001753A">
      <w:pPr>
        <w:ind w:firstLine="709"/>
        <w:rPr>
          <w:sz w:val="28"/>
          <w:szCs w:val="28"/>
        </w:rPr>
      </w:pPr>
      <w:r w:rsidRPr="0001753A">
        <w:rPr>
          <w:sz w:val="28"/>
          <w:szCs w:val="28"/>
        </w:rPr>
        <w:t>В финансовом анализе производственных инвестиций возникает проблема неопределенности затрат, отдачи и измерения риска и его влияния на результаты инвестиций.</w:t>
      </w:r>
    </w:p>
    <w:p w:rsidR="006251F6" w:rsidRPr="0001753A" w:rsidRDefault="006251F6" w:rsidP="0001753A">
      <w:pPr>
        <w:ind w:firstLine="709"/>
        <w:rPr>
          <w:sz w:val="28"/>
          <w:szCs w:val="28"/>
        </w:rPr>
      </w:pPr>
      <w:r w:rsidRPr="0001753A">
        <w:rPr>
          <w:sz w:val="28"/>
          <w:szCs w:val="28"/>
        </w:rPr>
        <w:t>Понятие неопределенности и риска не тождественны. Первое из них более общее, относится к проекту в целом и ко всем его участникам. Понятие же "риск" субъективно, оно выражает оценку возможности возникновения в ходе реализации проекта неблагоприятных для конкретного участника последствий.</w:t>
      </w:r>
    </w:p>
    <w:p w:rsidR="006251F6" w:rsidRPr="0001753A" w:rsidRDefault="006251F6" w:rsidP="0001753A">
      <w:pPr>
        <w:ind w:firstLine="709"/>
        <w:rPr>
          <w:sz w:val="28"/>
          <w:szCs w:val="28"/>
        </w:rPr>
      </w:pPr>
      <w:r w:rsidRPr="0001753A">
        <w:rPr>
          <w:sz w:val="28"/>
          <w:szCs w:val="28"/>
        </w:rPr>
        <w:t>Не следует также смешивать понятия "неопределенность" и "случайность". Понятие "случайность" более узкое, оно используется тогда, когда имеется большая статистика и для каждого из возможных сочетаний затрат и результатов проекта определены вероятности их осуществления. Понятие неопределенность" более широкое, помимо "вероятностной" могут быть и другие виды неопределенности. Риск имеет место тогда, когда некоторое действие может привести к нескольким взаимоисключающим исходам с известным распределением их вероятностей. Если же такое распределение неизвестно, то соответствующая ситуация рассматривается как неопределенность.</w:t>
      </w:r>
    </w:p>
    <w:p w:rsidR="006251F6" w:rsidRPr="0001753A" w:rsidRDefault="006251F6" w:rsidP="0001753A">
      <w:pPr>
        <w:ind w:firstLine="709"/>
        <w:rPr>
          <w:sz w:val="28"/>
          <w:szCs w:val="28"/>
        </w:rPr>
      </w:pPr>
      <w:r w:rsidRPr="0001753A">
        <w:rPr>
          <w:sz w:val="28"/>
          <w:szCs w:val="28"/>
        </w:rPr>
        <w:t>Неопределенность - это не отсутствие какой бы ни было информации об условиях реализации проекта, а неполнота и неточность имеющейся информации. Факторы неопределенности необходимо учитывать при подготовке исходной информации для разработки проекта, при оценке результатов его реализации, при корректировке реализации на основе поступающей новой информации.</w:t>
      </w:r>
    </w:p>
    <w:p w:rsidR="006251F6" w:rsidRPr="0001753A" w:rsidRDefault="006251F6" w:rsidP="0001753A">
      <w:pPr>
        <w:ind w:firstLine="709"/>
        <w:rPr>
          <w:sz w:val="28"/>
          <w:szCs w:val="28"/>
        </w:rPr>
      </w:pPr>
      <w:r w:rsidRPr="0001753A">
        <w:rPr>
          <w:sz w:val="28"/>
          <w:szCs w:val="28"/>
        </w:rPr>
        <w:t>Термин "риск" понимается неоднозначно, его содержание определяется той конкретной задачей, где он используется. Чаще всего под риском понимают некоторую возможную потерю, вызванную наступлением случайных неблагоприятных событий. В некоторых областях экономической деятельности сложились устойчивые традиции понимания и измерения риска. Наибольшее внимание к измерению риска проявлено в страховании. В других направлениях финансовой деятельности под риском также понимается некоторая потеря. Последняя может быть объективной, определяться внешними воздействиями на ход и результаты деятельности хозяйствующего субъекта. Однако часто риск как возможная потеря может быть связан с выбором того или иного решения. В некоторых областях деятельности риск понимается как вероятность наступления некоторого неблагоприятного события. Чем выше эта вероятность, тем больше риск. Такое понимание риска оправдано в тех случаях, когда событие может наступить или не наступить.</w:t>
      </w:r>
    </w:p>
    <w:p w:rsidR="006251F6" w:rsidRPr="0001753A" w:rsidRDefault="006251F6" w:rsidP="0001753A">
      <w:pPr>
        <w:ind w:firstLine="709"/>
        <w:rPr>
          <w:sz w:val="28"/>
          <w:szCs w:val="28"/>
        </w:rPr>
      </w:pPr>
      <w:r w:rsidRPr="0001753A">
        <w:rPr>
          <w:sz w:val="28"/>
          <w:szCs w:val="28"/>
        </w:rPr>
        <w:t xml:space="preserve">Понятие риска в финансовом анализе трактуется иначе. Там учитывается только возможность невыполнения фирмой своих финансовых обязательств, которая рассматривается как обусловленная прежде всего исторически сложившейся динамикой прибыли и денежных потоков фирмы. В то же время при оценке проекта на первое место выходят риски, связанные с самим проектом, а не с фирмами-участницами. Это особенно важно по следующим причинам: </w:t>
      </w:r>
    </w:p>
    <w:p w:rsidR="006251F6" w:rsidRPr="0001753A" w:rsidRDefault="006251F6" w:rsidP="0001753A">
      <w:pPr>
        <w:ind w:firstLine="709"/>
        <w:rPr>
          <w:sz w:val="28"/>
          <w:szCs w:val="28"/>
        </w:rPr>
      </w:pPr>
      <w:r w:rsidRPr="0001753A">
        <w:rPr>
          <w:sz w:val="28"/>
          <w:szCs w:val="28"/>
        </w:rPr>
        <w:t xml:space="preserve">важно не только финансовое положение фирмы, но и то, как на него повлияет реализация проекта; </w:t>
      </w:r>
    </w:p>
    <w:p w:rsidR="006251F6" w:rsidRPr="0001753A" w:rsidRDefault="006251F6" w:rsidP="0001753A">
      <w:pPr>
        <w:ind w:firstLine="709"/>
        <w:rPr>
          <w:sz w:val="28"/>
          <w:szCs w:val="28"/>
        </w:rPr>
      </w:pPr>
      <w:r w:rsidRPr="0001753A">
        <w:rPr>
          <w:sz w:val="28"/>
          <w:szCs w:val="28"/>
        </w:rPr>
        <w:t xml:space="preserve">реализация относительно малого проекта в крупной фирме, как правило, незначительно влияет на доходность ее акций. При этом проект может быть и безрисковым и очень рискованным. Необходимо учитывать только риски, непосредственно связанные с проектом (хотя и оценивая их с позиций фирмы в целом); </w:t>
      </w:r>
    </w:p>
    <w:p w:rsidR="006251F6" w:rsidRPr="0001753A" w:rsidRDefault="006251F6" w:rsidP="0001753A">
      <w:pPr>
        <w:ind w:firstLine="709"/>
        <w:rPr>
          <w:sz w:val="28"/>
          <w:szCs w:val="28"/>
        </w:rPr>
      </w:pPr>
      <w:r w:rsidRPr="0001753A">
        <w:rPr>
          <w:sz w:val="28"/>
          <w:szCs w:val="28"/>
        </w:rPr>
        <w:t xml:space="preserve">как бы плохи ни были финансовые показатели фирмы, хороший инвестиционный проект может их улучшить. Нужно, чтобы сам проект был эффективным. Если же финансовые показатели фирмы устойчивы, рискованный проект может все испортить. Поэтому нецелесообразно базировать оценки проекта на фактических показателях действующих фирм. </w:t>
      </w:r>
    </w:p>
    <w:p w:rsidR="006251F6" w:rsidRPr="0001753A" w:rsidRDefault="006251F6" w:rsidP="0001753A">
      <w:pPr>
        <w:ind w:firstLine="709"/>
        <w:rPr>
          <w:sz w:val="28"/>
          <w:szCs w:val="28"/>
        </w:rPr>
      </w:pPr>
      <w:r w:rsidRPr="0001753A">
        <w:rPr>
          <w:sz w:val="28"/>
          <w:szCs w:val="28"/>
        </w:rPr>
        <w:t>Естественной реакцией на наличие риска в финансовой деятельности является стремление компенсировать его с помощью рисковых премий, которые представляют собой различные надбавки, выступающие в виде платы за риск. Второй путь ослабления влияния риска заключается в управлении диском, которое осуществляется на основе различных приемов, (заключение форвардных контрактов, покупки валютных, процентных опционов). Один из приемов сокращения риска, применяемых в инвестиционных решениях, - диверсификация - распределение общей инвестиционной суммы между несколькими объектами. С увеличением числа элементов набора уменьшается размер риска.</w:t>
      </w:r>
    </w:p>
    <w:p w:rsidR="006251F6" w:rsidRPr="0001753A" w:rsidRDefault="006251F6" w:rsidP="0001753A">
      <w:pPr>
        <w:ind w:firstLine="709"/>
        <w:rPr>
          <w:sz w:val="28"/>
          <w:szCs w:val="28"/>
        </w:rPr>
      </w:pPr>
      <w:r w:rsidRPr="0001753A">
        <w:rPr>
          <w:sz w:val="28"/>
          <w:szCs w:val="28"/>
        </w:rPr>
        <w:t>Инвестиционный риск - возможность того, что реальный будущий доход будет отличаться от ожидаемого. Общий риск - сумма всех рисков, связанных с осуществлением какого-либо проекта.</w:t>
      </w:r>
    </w:p>
    <w:p w:rsidR="006251F6" w:rsidRPr="0001753A" w:rsidRDefault="006251F6" w:rsidP="0001753A">
      <w:pPr>
        <w:ind w:firstLine="709"/>
        <w:rPr>
          <w:sz w:val="28"/>
          <w:szCs w:val="28"/>
        </w:rPr>
      </w:pPr>
      <w:r w:rsidRPr="0001753A">
        <w:rPr>
          <w:sz w:val="28"/>
          <w:szCs w:val="28"/>
        </w:rPr>
        <w:t xml:space="preserve">Предлагается следующая классификация общего риска инвестиционного проекта по различным признакам: </w:t>
      </w:r>
    </w:p>
    <w:p w:rsidR="006251F6" w:rsidRPr="0001753A" w:rsidRDefault="006251F6" w:rsidP="0001753A">
      <w:pPr>
        <w:ind w:firstLine="709"/>
        <w:rPr>
          <w:sz w:val="28"/>
          <w:szCs w:val="28"/>
        </w:rPr>
      </w:pPr>
      <w:r w:rsidRPr="0001753A">
        <w:rPr>
          <w:sz w:val="28"/>
          <w:szCs w:val="28"/>
        </w:rPr>
        <w:t xml:space="preserve">По временному признаку различают: краткосрочный риск, связанный с финансированием инвестиций и влияющий на ликвидные позиции фирмы; долгосрочный, связанный с выбором направлений инвестирования и конечными результатами инвестиций. </w:t>
      </w:r>
    </w:p>
    <w:p w:rsidR="006251F6" w:rsidRPr="0001753A" w:rsidRDefault="006251F6" w:rsidP="0001753A">
      <w:pPr>
        <w:ind w:firstLine="709"/>
        <w:rPr>
          <w:sz w:val="28"/>
          <w:szCs w:val="28"/>
        </w:rPr>
      </w:pPr>
      <w:r w:rsidRPr="0001753A">
        <w:rPr>
          <w:sz w:val="28"/>
          <w:szCs w:val="28"/>
        </w:rPr>
        <w:t xml:space="preserve">По степени влияния на финансовое положение фирмы: допустимый, представляющий угрозу потери фирмой прибыли; критический - утрата предполагаемой выручки; катастрофический - потеря всего имущества и банкротство фирмы. </w:t>
      </w:r>
    </w:p>
    <w:p w:rsidR="006251F6" w:rsidRPr="0001753A" w:rsidRDefault="006251F6" w:rsidP="0001753A">
      <w:pPr>
        <w:ind w:firstLine="709"/>
        <w:rPr>
          <w:sz w:val="28"/>
          <w:szCs w:val="28"/>
        </w:rPr>
      </w:pPr>
      <w:r w:rsidRPr="0001753A">
        <w:rPr>
          <w:sz w:val="28"/>
          <w:szCs w:val="28"/>
        </w:rPr>
        <w:t xml:space="preserve">По источникам возникновения и возможности устранения: несистематический (диверсифицируемый) - часть общего риска, которая может быть устранена посредством диверсификации. Этот риск вызывается особыми для фирмы условиями - доступность сырья, успешные или неудачные компании маркетинга, получение или потери крупных контрактов, влияние иностранной конкуренции, воздействие некоторых правительственных мер (экологический контроль, забастовки и т.д.); систематический (недиверсифицируемый) - возникает из внешних событий, влияющий на рынок в целом (война, инфляция, экономический спад, высокая ставка процента). </w:t>
      </w:r>
    </w:p>
    <w:p w:rsidR="006251F6" w:rsidRPr="0001753A" w:rsidRDefault="006251F6" w:rsidP="0001753A">
      <w:pPr>
        <w:ind w:firstLine="709"/>
        <w:rPr>
          <w:sz w:val="28"/>
          <w:szCs w:val="28"/>
        </w:rPr>
      </w:pPr>
      <w:r w:rsidRPr="0001753A">
        <w:rPr>
          <w:sz w:val="28"/>
          <w:szCs w:val="28"/>
        </w:rPr>
        <w:t>Для принятия инвестиционного решения необходимо соотнести предполагаемый риск по каждому варианту инвестирования с ожидаемыми доходами. Для этого разработаны различные математические модели.</w:t>
      </w:r>
    </w:p>
    <w:p w:rsidR="006251F6" w:rsidRPr="0001753A" w:rsidRDefault="006251F6" w:rsidP="0001753A">
      <w:pPr>
        <w:ind w:firstLine="709"/>
        <w:rPr>
          <w:sz w:val="28"/>
          <w:szCs w:val="28"/>
        </w:rPr>
      </w:pPr>
      <w:r w:rsidRPr="0001753A">
        <w:rPr>
          <w:sz w:val="28"/>
          <w:szCs w:val="28"/>
        </w:rPr>
        <w:t>Инвестиционный риск – это опасность потери инвестиций, неполучения от них полной отдачи, обесценения вложений.</w:t>
      </w:r>
    </w:p>
    <w:p w:rsidR="006251F6" w:rsidRPr="0001753A" w:rsidRDefault="006251F6" w:rsidP="0001753A">
      <w:pPr>
        <w:ind w:firstLine="709"/>
        <w:rPr>
          <w:sz w:val="28"/>
          <w:szCs w:val="28"/>
        </w:rPr>
      </w:pPr>
      <w:r w:rsidRPr="0001753A">
        <w:rPr>
          <w:sz w:val="28"/>
          <w:szCs w:val="28"/>
        </w:rPr>
        <w:t>Для финансового менеджера риск - это вероятность неблагоприятного исхода. Различные инвестиционные проекты имеют различную степень риска, самый высокодоходный вариант вложения капитала может оказаться и самым рискованным.</w:t>
      </w:r>
    </w:p>
    <w:p w:rsidR="006251F6" w:rsidRPr="0001753A" w:rsidRDefault="006251F6" w:rsidP="0001753A">
      <w:pPr>
        <w:ind w:firstLine="709"/>
        <w:rPr>
          <w:sz w:val="28"/>
          <w:szCs w:val="28"/>
        </w:rPr>
      </w:pPr>
      <w:r w:rsidRPr="0001753A">
        <w:rPr>
          <w:sz w:val="28"/>
          <w:szCs w:val="28"/>
        </w:rPr>
        <w:t xml:space="preserve">Риск - это экономическая категория. Как экономическая категория он представляет собой событие, которое может произойти или не произойти. В случае совершения такого события возможны три экономических результата: отрицательный (проигрыш, ущерб, убыток); нулевой; положительный (выигрыш, выгода, прибыль). </w:t>
      </w:r>
    </w:p>
    <w:p w:rsidR="006251F6" w:rsidRPr="0001753A" w:rsidRDefault="006251F6" w:rsidP="0001753A">
      <w:pPr>
        <w:ind w:firstLine="709"/>
        <w:rPr>
          <w:sz w:val="28"/>
          <w:szCs w:val="28"/>
        </w:rPr>
      </w:pPr>
      <w:r w:rsidRPr="0001753A">
        <w:rPr>
          <w:sz w:val="28"/>
          <w:szCs w:val="28"/>
        </w:rPr>
        <w:t>Риска можно избежать, т.е. просто уклониться от мероприятия, связанного с риском. Однако для предпринимателя избежание риска зачастую означает отказ от возможной прибыли.</w:t>
      </w:r>
    </w:p>
    <w:p w:rsidR="006251F6" w:rsidRPr="0001753A" w:rsidRDefault="006251F6" w:rsidP="0001753A">
      <w:pPr>
        <w:ind w:firstLine="709"/>
        <w:rPr>
          <w:sz w:val="28"/>
          <w:szCs w:val="28"/>
        </w:rPr>
      </w:pPr>
      <w:r w:rsidRPr="0001753A">
        <w:rPr>
          <w:sz w:val="28"/>
          <w:szCs w:val="28"/>
        </w:rPr>
        <w:t>Функционированию и развитию многих экономических процессов присущи элементы неопределенности. Это обуславливает появление ситуаций, не имеющих однозначного исхода. Понятие «ситуация риска» можно определить как сочетание, совокупность различных обстоятельств и условий, создающих определенную обстановку для того или иного вида деятельности. Если существует вероятность количественно и качественно определять степень вероятности того или иного варианта, то это и будет ситуация риска.</w:t>
      </w:r>
    </w:p>
    <w:p w:rsidR="006251F6" w:rsidRPr="0001753A" w:rsidRDefault="006251F6" w:rsidP="0001753A">
      <w:pPr>
        <w:ind w:firstLine="709"/>
        <w:rPr>
          <w:sz w:val="28"/>
          <w:szCs w:val="28"/>
        </w:rPr>
      </w:pPr>
      <w:r w:rsidRPr="0001753A">
        <w:rPr>
          <w:sz w:val="28"/>
          <w:szCs w:val="28"/>
        </w:rPr>
        <w:t xml:space="preserve">Ситуации риска сопутствуют три условия: </w:t>
      </w:r>
    </w:p>
    <w:p w:rsidR="006251F6" w:rsidRPr="0001753A" w:rsidRDefault="006251F6" w:rsidP="0001753A">
      <w:pPr>
        <w:ind w:firstLine="709"/>
        <w:rPr>
          <w:sz w:val="28"/>
          <w:szCs w:val="28"/>
        </w:rPr>
      </w:pPr>
      <w:r w:rsidRPr="0001753A">
        <w:rPr>
          <w:sz w:val="28"/>
          <w:szCs w:val="28"/>
        </w:rPr>
        <w:t xml:space="preserve">наличие неопределенности; </w:t>
      </w:r>
    </w:p>
    <w:p w:rsidR="006251F6" w:rsidRPr="0001753A" w:rsidRDefault="006251F6" w:rsidP="0001753A">
      <w:pPr>
        <w:ind w:firstLine="709"/>
        <w:rPr>
          <w:sz w:val="28"/>
          <w:szCs w:val="28"/>
        </w:rPr>
      </w:pPr>
      <w:r w:rsidRPr="0001753A">
        <w:rPr>
          <w:sz w:val="28"/>
          <w:szCs w:val="28"/>
        </w:rPr>
        <w:t xml:space="preserve">необходимость выбора альтернативы (в т. ч. отказ от выбора); </w:t>
      </w:r>
    </w:p>
    <w:p w:rsidR="006251F6" w:rsidRPr="0001753A" w:rsidRDefault="006251F6" w:rsidP="0001753A">
      <w:pPr>
        <w:ind w:firstLine="709"/>
        <w:rPr>
          <w:sz w:val="28"/>
          <w:szCs w:val="28"/>
        </w:rPr>
      </w:pPr>
      <w:r w:rsidRPr="0001753A">
        <w:rPr>
          <w:sz w:val="28"/>
          <w:szCs w:val="28"/>
        </w:rPr>
        <w:t>возможность оценить вероятность осуществления выбираемых альтернатив.</w:t>
      </w:r>
    </w:p>
    <w:p w:rsidR="006251F6" w:rsidRPr="0001753A" w:rsidRDefault="006251F6" w:rsidP="0001753A">
      <w:pPr>
        <w:ind w:firstLine="709"/>
        <w:rPr>
          <w:sz w:val="28"/>
          <w:szCs w:val="28"/>
        </w:rPr>
      </w:pPr>
      <w:r w:rsidRPr="0001753A">
        <w:rPr>
          <w:sz w:val="28"/>
          <w:szCs w:val="28"/>
        </w:rPr>
        <w:t>Ситуацию риска следует отличать от ситуации неопределенности. Последняя характеризуется тем, что вероятность наступления результатов решений или событий в принципе неустанавливаема. Ситуацию же риска можно охарактеризовать как разновидность неопределенности, когда наступление событий вероятно и может быть определено, т. е. объективно существует возможность оценить вероятность событий, предположительно возникающих в результате осуществления хозяйственной деятельности.</w:t>
      </w:r>
    </w:p>
    <w:p w:rsidR="006251F6" w:rsidRPr="0001753A" w:rsidRDefault="006251F6" w:rsidP="0001753A">
      <w:pPr>
        <w:ind w:firstLine="709"/>
        <w:rPr>
          <w:sz w:val="28"/>
          <w:szCs w:val="28"/>
        </w:rPr>
      </w:pPr>
      <w:r w:rsidRPr="0001753A">
        <w:rPr>
          <w:sz w:val="28"/>
          <w:szCs w:val="28"/>
        </w:rPr>
        <w:t>Стремясь снять рискованную ситуацию, субъект делает выбор и стремится реализовать его. Тем самым риск предстает моделью снятия субъектом неопределенности, способом практического разрешения противоречия при неясном (альтернативном) развитии противоположных тенденций в конкретных обстоятельствах.</w:t>
      </w:r>
    </w:p>
    <w:p w:rsidR="006251F6" w:rsidRPr="0001753A" w:rsidRDefault="006251F6" w:rsidP="0001753A">
      <w:pPr>
        <w:ind w:firstLine="709"/>
        <w:rPr>
          <w:sz w:val="28"/>
          <w:szCs w:val="28"/>
        </w:rPr>
      </w:pPr>
      <w:r w:rsidRPr="0001753A">
        <w:rPr>
          <w:sz w:val="28"/>
          <w:szCs w:val="28"/>
        </w:rPr>
        <w:t>Понимание того, что субъект столкнулся с «ситуацией риска» и ему предстоит выбор из нескольких альтернативных вариантов поведения, называется «осознанием риска».</w:t>
      </w:r>
    </w:p>
    <w:p w:rsidR="006251F6" w:rsidRPr="0001753A" w:rsidRDefault="006251F6" w:rsidP="0001753A">
      <w:pPr>
        <w:ind w:firstLine="709"/>
        <w:rPr>
          <w:sz w:val="28"/>
          <w:szCs w:val="28"/>
        </w:rPr>
      </w:pPr>
      <w:r w:rsidRPr="0001753A">
        <w:rPr>
          <w:sz w:val="28"/>
          <w:szCs w:val="28"/>
        </w:rPr>
        <w:t>Кроме того, при рассмотрении сущности риска надо учитывать, что это понятие включает в себя не только наличие рисковой ситуации и ее осознание, но и принятие решения, сделанного на основе количественного и качественного анализа риска.</w:t>
      </w:r>
    </w:p>
    <w:p w:rsidR="006251F6" w:rsidRPr="0001753A" w:rsidRDefault="006251F6" w:rsidP="0001753A">
      <w:pPr>
        <w:ind w:firstLine="709"/>
        <w:rPr>
          <w:sz w:val="28"/>
          <w:szCs w:val="28"/>
        </w:rPr>
      </w:pPr>
      <w:r w:rsidRPr="0001753A">
        <w:rPr>
          <w:sz w:val="28"/>
          <w:szCs w:val="28"/>
        </w:rPr>
        <w:t>Таким образом, риск как ситуация, связанная с наличием выбора из предполагаемых альтернатив имеет важное свойство — вероятность. Вероятность — математический признак, означающий возможность рассчитать частоту наступления события при наличии достаточного количества статистических данных. Вот почему риск нельзя определять через вероятность (вероятность — признак риска) и тем более неопределенность (отсутствующую возможность определить вероятность исхода события).</w:t>
      </w:r>
    </w:p>
    <w:p w:rsidR="006251F6" w:rsidRPr="0001753A" w:rsidRDefault="006251F6" w:rsidP="0001753A">
      <w:pPr>
        <w:ind w:firstLine="709"/>
        <w:rPr>
          <w:sz w:val="28"/>
          <w:szCs w:val="28"/>
        </w:rPr>
      </w:pPr>
      <w:r w:rsidRPr="0001753A">
        <w:rPr>
          <w:sz w:val="28"/>
          <w:szCs w:val="28"/>
        </w:rPr>
        <w:t>Помимо этого, необходимо отметить основную особенность риска — риск имеет свойство уменьшаться с увеличением предсказуемости рискосодержащего события. Под рискосодержащим событием понимается то событие, от совершения или не совершения которого зависит соответственно успех или неудача предполагаемого предприятия. И так как риск в таком случае выражается процентной (или количественной) возможностью не совершения благоприятного события, то чем больше существует возможностей предвидеть, свершится или не свершится это событие, тем меньше значение риска. Таким образом, риск нельзя определить и как событие. Событие — в данном случае — условие возникновения рисковой ситуации.</w:t>
      </w:r>
    </w:p>
    <w:p w:rsidR="006251F6" w:rsidRPr="0001753A" w:rsidRDefault="006251F6" w:rsidP="0001753A">
      <w:pPr>
        <w:ind w:firstLine="709"/>
        <w:rPr>
          <w:sz w:val="28"/>
          <w:szCs w:val="28"/>
        </w:rPr>
      </w:pPr>
      <w:r w:rsidRPr="0001753A">
        <w:rPr>
          <w:sz w:val="28"/>
          <w:szCs w:val="28"/>
        </w:rPr>
        <w:t>Исходя из вышесказанного, дадим следующее определение. Риск — ситуация, связанная с наличием выбора из предполагаемых альтернатив путем оценки вероятности наступления рискосодержащего события, влекущего как положительные, так и отрицательные последствия.</w:t>
      </w:r>
    </w:p>
    <w:p w:rsidR="006251F6" w:rsidRPr="0001753A" w:rsidRDefault="006251F6" w:rsidP="0001753A">
      <w:pPr>
        <w:ind w:firstLine="709"/>
        <w:rPr>
          <w:sz w:val="28"/>
          <w:szCs w:val="28"/>
        </w:rPr>
      </w:pPr>
      <w:r w:rsidRPr="0001753A">
        <w:rPr>
          <w:sz w:val="28"/>
          <w:szCs w:val="28"/>
        </w:rPr>
        <w:t>Всю работу над риском целесообразно рассматривать только в системе отношений между субъектами и объектами управления риском, т. е. в некой системе.</w:t>
      </w:r>
    </w:p>
    <w:p w:rsidR="006251F6" w:rsidRPr="0001753A" w:rsidRDefault="006251F6" w:rsidP="0001753A">
      <w:pPr>
        <w:ind w:firstLine="709"/>
        <w:rPr>
          <w:sz w:val="28"/>
          <w:szCs w:val="28"/>
        </w:rPr>
      </w:pPr>
      <w:r w:rsidRPr="0001753A">
        <w:rPr>
          <w:sz w:val="28"/>
          <w:szCs w:val="28"/>
        </w:rPr>
        <w:t>Система управления представляет собой сложный механизм воздействия управляющей системы на управляемую с целью получения желаемого результата. Таким образом, управление риском как система состоит из двух подсистем: управляемой подсистемы (объекта управления) и управляющей подсистемы (субъекта управления).</w:t>
      </w:r>
    </w:p>
    <w:p w:rsidR="006251F6" w:rsidRPr="0001753A" w:rsidRDefault="006251F6" w:rsidP="0001753A">
      <w:pPr>
        <w:ind w:firstLine="709"/>
        <w:rPr>
          <w:sz w:val="28"/>
          <w:szCs w:val="28"/>
        </w:rPr>
      </w:pPr>
      <w:r w:rsidRPr="0001753A">
        <w:rPr>
          <w:sz w:val="28"/>
          <w:szCs w:val="28"/>
        </w:rPr>
        <w:t>В системе управления риском объектом управления являются риск, рисковые вложения капитала, экономические отношения между хозяйствующими подразделениями в процессе реализации риска.</w:t>
      </w:r>
    </w:p>
    <w:p w:rsidR="006251F6" w:rsidRPr="0001753A" w:rsidRDefault="006251F6" w:rsidP="0001753A">
      <w:pPr>
        <w:ind w:firstLine="709"/>
        <w:rPr>
          <w:sz w:val="28"/>
          <w:szCs w:val="28"/>
        </w:rPr>
      </w:pPr>
      <w:r w:rsidRPr="0001753A">
        <w:rPr>
          <w:sz w:val="28"/>
          <w:szCs w:val="28"/>
        </w:rPr>
        <w:t>Субъектом управления в системе управления риском является специальная группа людей (руководитель, финансовый менеджер, менеджер по риску и другие), которая посредством различных приемов и способов управления осуществляет целенаправленное воздействие на объект управления.</w:t>
      </w:r>
    </w:p>
    <w:p w:rsidR="006251F6" w:rsidRPr="0001753A" w:rsidRDefault="006251F6" w:rsidP="0001753A">
      <w:pPr>
        <w:ind w:firstLine="709"/>
        <w:rPr>
          <w:sz w:val="28"/>
          <w:szCs w:val="28"/>
        </w:rPr>
      </w:pPr>
      <w:r w:rsidRPr="0001753A">
        <w:rPr>
          <w:sz w:val="28"/>
          <w:szCs w:val="28"/>
        </w:rPr>
        <w:t>Существует интересное мнение по поводу использования термина «система управления риском». Некоторые считают, что с точки зрения исследования операций словосочетание управление риском лишено смысла, поскольку неопределенностью управлять нельзя. Таким образом, «когда говорят о системе управления риском», речь идет о системе поддержки принятия решения того или иного субъекта, главная задача, которой в максимальной степени снизить неопределенность, имеющую место при принятии решений субъектам. Такая трактовка системы управления риском несколько сужает ее предназначение. Система управления риском, несомненно, включает процесс принятия решений, однако на этом ее функции не ограничиваются. Система управления риском включает также дальнейший мониторинг рисковых позиций, их хеджирование, порядок взаимодействия подразделений в процессе контроля за принятыми рисками и т. п.</w:t>
      </w:r>
    </w:p>
    <w:p w:rsidR="006251F6" w:rsidRPr="0001753A" w:rsidRDefault="006251F6" w:rsidP="0001753A">
      <w:pPr>
        <w:ind w:firstLine="709"/>
        <w:rPr>
          <w:sz w:val="28"/>
          <w:szCs w:val="28"/>
        </w:rPr>
      </w:pPr>
      <w:r w:rsidRPr="0001753A">
        <w:rPr>
          <w:sz w:val="28"/>
          <w:szCs w:val="28"/>
        </w:rPr>
        <w:t>При анализе системы управления рисками целесообразно использовать в качестве основного методологического инструмента системный подход.</w:t>
      </w:r>
    </w:p>
    <w:p w:rsidR="006251F6" w:rsidRPr="0001753A" w:rsidRDefault="006251F6" w:rsidP="0001753A">
      <w:pPr>
        <w:ind w:firstLine="709"/>
        <w:rPr>
          <w:sz w:val="28"/>
          <w:szCs w:val="28"/>
        </w:rPr>
      </w:pPr>
      <w:r w:rsidRPr="0001753A">
        <w:rPr>
          <w:sz w:val="28"/>
          <w:szCs w:val="28"/>
        </w:rPr>
        <w:t>Системный подход представляет собой всесторонний подход, фокусирующий внимание не только на организации, но и на окружающей ее среде. Центральным понятием системного подхода является понятие «система», которое отражает понятие о том, что различные элементы, соединяясь, приобретают новое качество, которое отсутствует у каждого из них в отдельности. Новое качество возникает благодаря наличию связей в системе, которые осуществляют перенос свойств каждого элемента системы ко всем остальным элементам системы. Такие связи называются интегральными или системными.</w:t>
      </w:r>
    </w:p>
    <w:p w:rsidR="006251F6" w:rsidRPr="0001753A" w:rsidRDefault="006251F6" w:rsidP="0001753A">
      <w:pPr>
        <w:ind w:firstLine="709"/>
        <w:rPr>
          <w:sz w:val="28"/>
          <w:szCs w:val="28"/>
        </w:rPr>
      </w:pPr>
      <w:r w:rsidRPr="0001753A">
        <w:rPr>
          <w:sz w:val="28"/>
          <w:szCs w:val="28"/>
        </w:rPr>
        <w:t>Эффективность функционирования системы управления риском, исходя из основных положений системного подхода, определяется эффективным взаимодействием между частями системы, нежели результативной работой ее отдельных властей</w:t>
      </w:r>
    </w:p>
    <w:p w:rsidR="006251F6" w:rsidRPr="0001753A" w:rsidRDefault="006251F6" w:rsidP="0001753A">
      <w:pPr>
        <w:ind w:firstLine="709"/>
        <w:rPr>
          <w:sz w:val="28"/>
          <w:szCs w:val="28"/>
        </w:rPr>
      </w:pPr>
      <w:r w:rsidRPr="0001753A">
        <w:rPr>
          <w:sz w:val="28"/>
          <w:szCs w:val="28"/>
        </w:rPr>
        <w:t>Таким образом, система управления рисками представляет собой совокупность взаимосвязанных и взаимозависимых элементов, конечной целью существования которых является минимизация рисков.</w:t>
      </w:r>
    </w:p>
    <w:p w:rsidR="006251F6" w:rsidRPr="0001753A" w:rsidRDefault="006251F6" w:rsidP="0001753A">
      <w:pPr>
        <w:ind w:firstLine="709"/>
        <w:rPr>
          <w:sz w:val="28"/>
          <w:szCs w:val="28"/>
        </w:rPr>
      </w:pPr>
      <w:r w:rsidRPr="0001753A">
        <w:rPr>
          <w:sz w:val="28"/>
          <w:szCs w:val="28"/>
        </w:rPr>
        <w:t>Систему управления риском можно охарактеризовать как совокупность методов, приемов и мероприятий, позволяющих в определенной степени прогнозировать наступление рисковых событий и принимать меры к исключению или снижению отрицательных последствий наступления таких событий. На систему управления риском оказывают влияние как внутренние, так и внешние факторы.</w:t>
      </w:r>
    </w:p>
    <w:p w:rsidR="006251F6" w:rsidRPr="0001753A" w:rsidRDefault="006251F6" w:rsidP="0001753A">
      <w:pPr>
        <w:ind w:firstLine="709"/>
        <w:rPr>
          <w:sz w:val="28"/>
          <w:szCs w:val="28"/>
        </w:rPr>
      </w:pPr>
      <w:r w:rsidRPr="0001753A">
        <w:rPr>
          <w:sz w:val="28"/>
          <w:szCs w:val="28"/>
        </w:rPr>
        <w:t>Системный подход предписывает искать истоки проблем, возникающих в работе, в первую очередь во внешней среде.</w:t>
      </w:r>
    </w:p>
    <w:p w:rsidR="006251F6" w:rsidRPr="0001753A" w:rsidRDefault="006251F6" w:rsidP="0001753A">
      <w:pPr>
        <w:ind w:firstLine="709"/>
        <w:rPr>
          <w:sz w:val="28"/>
          <w:szCs w:val="28"/>
        </w:rPr>
      </w:pPr>
      <w:r w:rsidRPr="0001753A">
        <w:rPr>
          <w:sz w:val="28"/>
          <w:szCs w:val="28"/>
        </w:rPr>
        <w:t xml:space="preserve">Внешними факторами системы управления риском являются следующие: </w:t>
      </w:r>
    </w:p>
    <w:p w:rsidR="006251F6" w:rsidRPr="0001753A" w:rsidRDefault="006251F6" w:rsidP="0001753A">
      <w:pPr>
        <w:ind w:firstLine="709"/>
        <w:rPr>
          <w:sz w:val="28"/>
          <w:szCs w:val="28"/>
        </w:rPr>
      </w:pPr>
      <w:r w:rsidRPr="0001753A">
        <w:rPr>
          <w:sz w:val="28"/>
          <w:szCs w:val="28"/>
        </w:rPr>
        <w:t xml:space="preserve">  нормативная база в сфере регулирования риска (нормативы, методики, рекомендации, стандарты бухгалтерского учета и т. п.); </w:t>
      </w:r>
    </w:p>
    <w:p w:rsidR="006251F6" w:rsidRPr="0001753A" w:rsidRDefault="006251F6" w:rsidP="0001753A">
      <w:pPr>
        <w:ind w:firstLine="709"/>
        <w:rPr>
          <w:sz w:val="28"/>
          <w:szCs w:val="28"/>
        </w:rPr>
      </w:pPr>
      <w:r w:rsidRPr="0001753A">
        <w:rPr>
          <w:sz w:val="28"/>
          <w:szCs w:val="28"/>
        </w:rPr>
        <w:t xml:space="preserve">  макроэкономические факторы; </w:t>
      </w:r>
    </w:p>
    <w:p w:rsidR="006251F6" w:rsidRPr="0001753A" w:rsidRDefault="006251F6" w:rsidP="0001753A">
      <w:pPr>
        <w:ind w:firstLine="709"/>
        <w:rPr>
          <w:sz w:val="28"/>
          <w:szCs w:val="28"/>
        </w:rPr>
      </w:pPr>
      <w:r w:rsidRPr="0001753A">
        <w:rPr>
          <w:sz w:val="28"/>
          <w:szCs w:val="28"/>
        </w:rPr>
        <w:t xml:space="preserve">  зарубежный опыт управления риском. </w:t>
      </w:r>
    </w:p>
    <w:p w:rsidR="006251F6" w:rsidRPr="0001753A" w:rsidRDefault="006251F6" w:rsidP="0001753A">
      <w:pPr>
        <w:ind w:firstLine="709"/>
        <w:rPr>
          <w:sz w:val="28"/>
          <w:szCs w:val="28"/>
        </w:rPr>
      </w:pPr>
      <w:r w:rsidRPr="0001753A">
        <w:rPr>
          <w:sz w:val="28"/>
          <w:szCs w:val="28"/>
        </w:rPr>
        <w:t>Наиболее характерными чертами внешней среды является динамичность, многообразие и интегрированность.</w:t>
      </w:r>
    </w:p>
    <w:p w:rsidR="006251F6" w:rsidRPr="0001753A" w:rsidRDefault="006251F6" w:rsidP="0001753A">
      <w:pPr>
        <w:ind w:firstLine="709"/>
        <w:rPr>
          <w:sz w:val="28"/>
          <w:szCs w:val="28"/>
        </w:rPr>
      </w:pPr>
      <w:r w:rsidRPr="0001753A">
        <w:rPr>
          <w:sz w:val="28"/>
          <w:szCs w:val="28"/>
        </w:rPr>
        <w:t>Динамичность предполагает быструю изменчивость внешней среды. Задача — создавать адаптивные системы управления риском, которые не сопротивляются изменениям внешней среды, а меняются вместе с ней.</w:t>
      </w:r>
    </w:p>
    <w:p w:rsidR="006251F6" w:rsidRPr="0001753A" w:rsidRDefault="006251F6" w:rsidP="0001753A">
      <w:pPr>
        <w:ind w:firstLine="709"/>
        <w:rPr>
          <w:sz w:val="28"/>
          <w:szCs w:val="28"/>
        </w:rPr>
      </w:pPr>
      <w:r w:rsidRPr="0001753A">
        <w:rPr>
          <w:sz w:val="28"/>
          <w:szCs w:val="28"/>
        </w:rPr>
        <w:t>Следующая характерная черта внешней среды — многообразие. Современная организация взаимодействует с огромным числом различных объектов — акционерами, клиентами, партнерами, Центральным банком, органами власти, конкурентами и т. д. Все это многообразие усугубляется еще и тем, что все объекты связаны между собой множеством нитей — экономических, информационных, политических, административных, постоянно влияют друг на друга, то есть внешняя среда интегрирована. Следовательно, изменение взаимодействия организации с любым из этих объектов влечет за собой изменение отношений и с остальными.</w:t>
      </w:r>
    </w:p>
    <w:p w:rsidR="006251F6" w:rsidRPr="0001753A" w:rsidRDefault="006251F6" w:rsidP="0001753A">
      <w:pPr>
        <w:ind w:firstLine="709"/>
        <w:rPr>
          <w:sz w:val="28"/>
          <w:szCs w:val="28"/>
        </w:rPr>
      </w:pPr>
      <w:r w:rsidRPr="0001753A">
        <w:rPr>
          <w:sz w:val="28"/>
          <w:szCs w:val="28"/>
        </w:rPr>
        <w:t xml:space="preserve">Внутренние факторы системы управления риском включают </w:t>
      </w:r>
    </w:p>
    <w:p w:rsidR="006251F6" w:rsidRPr="0001753A" w:rsidRDefault="006251F6" w:rsidP="0001753A">
      <w:pPr>
        <w:ind w:firstLine="709"/>
        <w:rPr>
          <w:sz w:val="28"/>
          <w:szCs w:val="28"/>
        </w:rPr>
      </w:pPr>
      <w:r w:rsidRPr="0001753A">
        <w:rPr>
          <w:sz w:val="28"/>
          <w:szCs w:val="28"/>
        </w:rPr>
        <w:t xml:space="preserve">  специфику деятельности организации, его политику, стратегию и тактику; </w:t>
      </w:r>
    </w:p>
    <w:p w:rsidR="006251F6" w:rsidRPr="0001753A" w:rsidRDefault="006251F6" w:rsidP="0001753A">
      <w:pPr>
        <w:ind w:firstLine="709"/>
        <w:rPr>
          <w:sz w:val="28"/>
          <w:szCs w:val="28"/>
        </w:rPr>
      </w:pPr>
      <w:r w:rsidRPr="0001753A">
        <w:rPr>
          <w:sz w:val="28"/>
          <w:szCs w:val="28"/>
        </w:rPr>
        <w:t xml:space="preserve">  организационную структуру; </w:t>
      </w:r>
    </w:p>
    <w:p w:rsidR="006251F6" w:rsidRPr="0001753A" w:rsidRDefault="006251F6" w:rsidP="0001753A">
      <w:pPr>
        <w:ind w:firstLine="709"/>
        <w:rPr>
          <w:sz w:val="28"/>
          <w:szCs w:val="28"/>
        </w:rPr>
      </w:pPr>
      <w:r w:rsidRPr="0001753A">
        <w:rPr>
          <w:sz w:val="28"/>
          <w:szCs w:val="28"/>
        </w:rPr>
        <w:t xml:space="preserve">  квалификацию персонала. </w:t>
      </w:r>
    </w:p>
    <w:p w:rsidR="006251F6" w:rsidRPr="0001753A" w:rsidRDefault="006251F6" w:rsidP="0001753A">
      <w:pPr>
        <w:ind w:firstLine="709"/>
        <w:rPr>
          <w:sz w:val="28"/>
          <w:szCs w:val="28"/>
        </w:rPr>
      </w:pPr>
      <w:r w:rsidRPr="0001753A">
        <w:rPr>
          <w:sz w:val="28"/>
          <w:szCs w:val="28"/>
        </w:rPr>
        <w:t xml:space="preserve">Основными чертами внутренней среды являются: </w:t>
      </w:r>
    </w:p>
    <w:p w:rsidR="006251F6" w:rsidRPr="0001753A" w:rsidRDefault="006251F6" w:rsidP="0001753A">
      <w:pPr>
        <w:ind w:firstLine="709"/>
        <w:rPr>
          <w:sz w:val="28"/>
          <w:szCs w:val="28"/>
        </w:rPr>
      </w:pPr>
      <w:r w:rsidRPr="0001753A">
        <w:rPr>
          <w:sz w:val="28"/>
          <w:szCs w:val="28"/>
        </w:rPr>
        <w:t xml:space="preserve">  стремление к выживанию; </w:t>
      </w:r>
    </w:p>
    <w:p w:rsidR="006251F6" w:rsidRPr="0001753A" w:rsidRDefault="006251F6" w:rsidP="0001753A">
      <w:pPr>
        <w:ind w:firstLine="709"/>
        <w:rPr>
          <w:sz w:val="28"/>
          <w:szCs w:val="28"/>
        </w:rPr>
      </w:pPr>
      <w:r w:rsidRPr="0001753A">
        <w:rPr>
          <w:sz w:val="28"/>
          <w:szCs w:val="28"/>
        </w:rPr>
        <w:t xml:space="preserve">  постоянное изменение, развитие, направленное на приспособление к внешней среде; </w:t>
      </w:r>
    </w:p>
    <w:p w:rsidR="006251F6" w:rsidRPr="0001753A" w:rsidRDefault="006251F6" w:rsidP="0001753A">
      <w:pPr>
        <w:ind w:firstLine="709"/>
        <w:rPr>
          <w:sz w:val="28"/>
          <w:szCs w:val="28"/>
        </w:rPr>
      </w:pPr>
      <w:r w:rsidRPr="0001753A">
        <w:rPr>
          <w:sz w:val="28"/>
          <w:szCs w:val="28"/>
        </w:rPr>
        <w:t xml:space="preserve">  совершенствование, наличие целостности, единого предназначения для всех элементов. </w:t>
      </w:r>
    </w:p>
    <w:p w:rsidR="006251F6" w:rsidRPr="0001753A" w:rsidRDefault="006251F6" w:rsidP="0001753A">
      <w:pPr>
        <w:ind w:firstLine="709"/>
        <w:rPr>
          <w:sz w:val="28"/>
          <w:szCs w:val="28"/>
        </w:rPr>
      </w:pPr>
      <w:r w:rsidRPr="0001753A">
        <w:rPr>
          <w:sz w:val="28"/>
          <w:szCs w:val="28"/>
        </w:rPr>
        <w:t xml:space="preserve">Как система управления, управление риском предполагает осуществление ряда процессов и действий, которые представляют собой элементы системы управления риском. К ним можно отнести: </w:t>
      </w:r>
    </w:p>
    <w:p w:rsidR="006251F6" w:rsidRPr="0001753A" w:rsidRDefault="006251F6" w:rsidP="0001753A">
      <w:pPr>
        <w:ind w:firstLine="709"/>
        <w:rPr>
          <w:sz w:val="28"/>
          <w:szCs w:val="28"/>
        </w:rPr>
      </w:pPr>
      <w:r w:rsidRPr="0001753A">
        <w:rPr>
          <w:sz w:val="28"/>
          <w:szCs w:val="28"/>
        </w:rPr>
        <w:t xml:space="preserve">  идентификацию и локализацию риска; </w:t>
      </w:r>
    </w:p>
    <w:p w:rsidR="006251F6" w:rsidRPr="0001753A" w:rsidRDefault="006251F6" w:rsidP="0001753A">
      <w:pPr>
        <w:ind w:firstLine="709"/>
        <w:rPr>
          <w:sz w:val="28"/>
          <w:szCs w:val="28"/>
        </w:rPr>
      </w:pPr>
      <w:r w:rsidRPr="0001753A">
        <w:rPr>
          <w:sz w:val="28"/>
          <w:szCs w:val="28"/>
        </w:rPr>
        <w:t xml:space="preserve">  анализ и оценку риска; </w:t>
      </w:r>
    </w:p>
    <w:p w:rsidR="006251F6" w:rsidRPr="0001753A" w:rsidRDefault="006251F6" w:rsidP="0001753A">
      <w:pPr>
        <w:ind w:firstLine="709"/>
        <w:rPr>
          <w:sz w:val="28"/>
          <w:szCs w:val="28"/>
        </w:rPr>
      </w:pPr>
      <w:r w:rsidRPr="0001753A">
        <w:rPr>
          <w:sz w:val="28"/>
          <w:szCs w:val="28"/>
        </w:rPr>
        <w:t xml:space="preserve">  способы минимизации и предотвращения риска; </w:t>
      </w:r>
    </w:p>
    <w:p w:rsidR="006251F6" w:rsidRPr="0001753A" w:rsidRDefault="006251F6" w:rsidP="0001753A">
      <w:pPr>
        <w:ind w:firstLine="709"/>
        <w:rPr>
          <w:sz w:val="28"/>
          <w:szCs w:val="28"/>
        </w:rPr>
      </w:pPr>
      <w:r w:rsidRPr="0001753A">
        <w:rPr>
          <w:sz w:val="28"/>
          <w:szCs w:val="28"/>
        </w:rPr>
        <w:t xml:space="preserve">  мониторинг рисковых позиций. </w:t>
      </w:r>
    </w:p>
    <w:p w:rsidR="006251F6" w:rsidRPr="0001753A" w:rsidRDefault="006251F6" w:rsidP="0001753A">
      <w:pPr>
        <w:ind w:firstLine="709"/>
        <w:rPr>
          <w:sz w:val="28"/>
          <w:szCs w:val="28"/>
        </w:rPr>
      </w:pPr>
      <w:r w:rsidRPr="0001753A">
        <w:rPr>
          <w:sz w:val="28"/>
          <w:szCs w:val="28"/>
        </w:rPr>
        <w:t>Процесс управления риском можно упрощенно представить в виде следующей блок-схемы (см. рис.</w:t>
      </w:r>
      <w:r w:rsidR="00D3749A" w:rsidRPr="0001753A">
        <w:rPr>
          <w:sz w:val="28"/>
          <w:szCs w:val="28"/>
        </w:rPr>
        <w:t>3</w:t>
      </w:r>
      <w:r w:rsidRPr="0001753A">
        <w:rPr>
          <w:sz w:val="28"/>
          <w:szCs w:val="28"/>
        </w:rPr>
        <w:t>).</w:t>
      </w:r>
    </w:p>
    <w:p w:rsidR="006251F6" w:rsidRPr="0001753A" w:rsidRDefault="006251F6" w:rsidP="0001753A">
      <w:pPr>
        <w:ind w:firstLine="709"/>
        <w:rPr>
          <w:sz w:val="28"/>
          <w:szCs w:val="28"/>
        </w:rPr>
      </w:pPr>
      <w:r w:rsidRPr="0001753A">
        <w:rPr>
          <w:sz w:val="28"/>
          <w:szCs w:val="28"/>
        </w:rPr>
        <w:t>Следует отметить, что сбор и обработка информации является важным этапом процесса управления независимо от его конкретного содержания. В процессе управления риском к полноте и качеству информации предъявляются особые требования, так как отсутствие полной информации является одним из существенных факторов риска, и принятие решения в условиях неполной информации служит источником дополнительных финансовых потерь.</w:t>
      </w:r>
    </w:p>
    <w:p w:rsidR="006251F6" w:rsidRPr="0001753A" w:rsidRDefault="006251F6" w:rsidP="0001753A">
      <w:pPr>
        <w:ind w:firstLine="709"/>
        <w:rPr>
          <w:sz w:val="28"/>
          <w:szCs w:val="28"/>
        </w:rPr>
      </w:pPr>
      <w:r w:rsidRPr="0001753A">
        <w:rPr>
          <w:sz w:val="28"/>
          <w:szCs w:val="28"/>
        </w:rPr>
        <w:t>На схеме для упрощения блок-схемы сбор и обработка информации по аспектам риска представлены в качестве первого этапа. В действительности эта работа осуществляется на протяжении всего процесса принятия решения. По мере перехода от одного этапа к другому при необходимости может уточняться потребность в дополнительной информации, осуществляться ее сбор и обработка.</w:t>
      </w:r>
    </w:p>
    <w:p w:rsidR="006251F6" w:rsidRPr="0001753A" w:rsidRDefault="006251F6" w:rsidP="0001753A">
      <w:pPr>
        <w:ind w:firstLine="709"/>
        <w:rPr>
          <w:sz w:val="28"/>
          <w:szCs w:val="28"/>
        </w:rPr>
      </w:pPr>
      <w:r w:rsidRPr="0001753A">
        <w:rPr>
          <w:sz w:val="28"/>
          <w:szCs w:val="28"/>
        </w:rPr>
        <w:t>Особую роль играет информация в процессе качественного и количественного анализа риска.</w:t>
      </w:r>
    </w:p>
    <w:p w:rsidR="006251F6" w:rsidRPr="0001753A" w:rsidRDefault="00226A88" w:rsidP="0001753A">
      <w:pPr>
        <w:ind w:firstLine="709"/>
        <w:rPr>
          <w:sz w:val="28"/>
          <w:szCs w:val="28"/>
        </w:rPr>
      </w:pPr>
      <w:r>
        <w:rPr>
          <w:sz w:val="28"/>
          <w:szCs w:val="28"/>
        </w:rPr>
        <w:pict>
          <v:shape id="_x0000_i1027" type="#_x0000_t75" alt="Рис. 1. Блок-схема процесса управления риском." style="width:304.5pt;height:276.75pt">
            <v:imagedata r:id="rId8" o:title=""/>
          </v:shape>
        </w:pict>
      </w:r>
    </w:p>
    <w:p w:rsidR="006251F6" w:rsidRPr="0001753A" w:rsidRDefault="006251F6" w:rsidP="0001753A">
      <w:pPr>
        <w:ind w:firstLine="709"/>
        <w:rPr>
          <w:sz w:val="28"/>
          <w:szCs w:val="28"/>
        </w:rPr>
      </w:pPr>
      <w:r w:rsidRPr="0001753A">
        <w:rPr>
          <w:sz w:val="28"/>
          <w:szCs w:val="28"/>
        </w:rPr>
        <w:t>Рис.</w:t>
      </w:r>
      <w:r w:rsidR="00D3749A" w:rsidRPr="0001753A">
        <w:rPr>
          <w:sz w:val="28"/>
          <w:szCs w:val="28"/>
        </w:rPr>
        <w:t xml:space="preserve"> 3.</w:t>
      </w:r>
      <w:r w:rsidRPr="0001753A">
        <w:rPr>
          <w:sz w:val="28"/>
          <w:szCs w:val="28"/>
        </w:rPr>
        <w:t xml:space="preserve"> Блок-схема процесса управления риском.</w:t>
      </w:r>
      <w:r w:rsidR="00D3749A" w:rsidRPr="0001753A">
        <w:rPr>
          <w:sz w:val="28"/>
          <w:szCs w:val="28"/>
        </w:rPr>
        <w:t xml:space="preserve"> //</w:t>
      </w:r>
      <w:r w:rsidR="00231549" w:rsidRPr="0001753A">
        <w:rPr>
          <w:sz w:val="28"/>
          <w:szCs w:val="28"/>
        </w:rPr>
        <w:t>18, стр.216</w:t>
      </w:r>
    </w:p>
    <w:p w:rsidR="006251F6" w:rsidRPr="0001753A" w:rsidRDefault="006251F6" w:rsidP="0001753A">
      <w:pPr>
        <w:ind w:firstLine="709"/>
        <w:rPr>
          <w:sz w:val="28"/>
          <w:szCs w:val="28"/>
        </w:rPr>
      </w:pPr>
      <w:r w:rsidRPr="0001753A">
        <w:rPr>
          <w:sz w:val="28"/>
          <w:szCs w:val="28"/>
        </w:rPr>
        <w:t>1 - сбор и обработка данных; 2 - качественный анализ риска; 3 - количественная оценка риска; 4- оценка приемлемости риска; 5, 11- оценка возможности снижения риска; 6, 12 - выбор методов и формирование вариантов снижения риска; 7- оценка возможности увеличения риска; 8- формирование и выбор вариантов увеличения риска; 9, 13- оценка целесообразности снижения риска; 10- оценка целесообразности увеличения риска; 14- выбор варианта снижения риска; 15- реализация проекта (принятие риска); 16- отказ от реализации проекта (избежание риска).</w:t>
      </w:r>
    </w:p>
    <w:p w:rsidR="0001753A" w:rsidRDefault="0001753A" w:rsidP="0001753A">
      <w:pPr>
        <w:ind w:firstLine="709"/>
        <w:rPr>
          <w:sz w:val="28"/>
          <w:szCs w:val="28"/>
        </w:rPr>
      </w:pPr>
    </w:p>
    <w:p w:rsidR="006251F6" w:rsidRPr="0001753A" w:rsidRDefault="006251F6" w:rsidP="0001753A">
      <w:pPr>
        <w:ind w:firstLine="709"/>
        <w:rPr>
          <w:sz w:val="28"/>
          <w:szCs w:val="28"/>
        </w:rPr>
      </w:pPr>
      <w:r w:rsidRPr="0001753A">
        <w:rPr>
          <w:sz w:val="28"/>
          <w:szCs w:val="28"/>
        </w:rPr>
        <w:t>Качественный анализ предполагает: выявление источников и причин риска, этапов и работ, при выполнении которых возникает риск, т. е. установление потенциальных зон риска, идентификацию всех возможных рисков, выявление практических выгод и возможных негативных последствий, которые могут наступить при реализации содержащего риск решения.</w:t>
      </w:r>
    </w:p>
    <w:p w:rsidR="006251F6" w:rsidRPr="0001753A" w:rsidRDefault="006251F6" w:rsidP="0001753A">
      <w:pPr>
        <w:ind w:firstLine="709"/>
        <w:rPr>
          <w:sz w:val="28"/>
          <w:szCs w:val="28"/>
        </w:rPr>
      </w:pPr>
      <w:r w:rsidRPr="0001753A">
        <w:rPr>
          <w:sz w:val="28"/>
          <w:szCs w:val="28"/>
        </w:rPr>
        <w:t>Результаты качественного анализа служат важной исходной информацией для осуществления количественного анализа.</w:t>
      </w:r>
    </w:p>
    <w:p w:rsidR="006251F6" w:rsidRPr="0001753A" w:rsidRDefault="006251F6" w:rsidP="0001753A">
      <w:pPr>
        <w:ind w:firstLine="709"/>
        <w:rPr>
          <w:sz w:val="28"/>
          <w:szCs w:val="28"/>
        </w:rPr>
      </w:pPr>
      <w:r w:rsidRPr="0001753A">
        <w:rPr>
          <w:sz w:val="28"/>
          <w:szCs w:val="28"/>
        </w:rPr>
        <w:t>Количественный анализ предполагает численное определение отдельных рисков и общего риска. На этом этапе определяется вероятность наступления рисковых событий и их последствий, осуществляется количественная оценка степени риска, определяется также допустимый уровень риска.</w:t>
      </w:r>
    </w:p>
    <w:p w:rsidR="006251F6" w:rsidRPr="0001753A" w:rsidRDefault="006251F6" w:rsidP="0001753A">
      <w:pPr>
        <w:ind w:firstLine="709"/>
        <w:rPr>
          <w:sz w:val="28"/>
          <w:szCs w:val="28"/>
        </w:rPr>
      </w:pPr>
      <w:r w:rsidRPr="0001753A">
        <w:rPr>
          <w:sz w:val="28"/>
          <w:szCs w:val="28"/>
        </w:rPr>
        <w:t>В результате проведения анализа риска получается картина возможных рисковых событий, вероятность их наступления и последствий. После сравнения полученных значений рисков с предельно допустимыми вырабатывается стратегия управления риском, и на этой основе — меры предотвращения и уменьшения риска.</w:t>
      </w:r>
    </w:p>
    <w:p w:rsidR="006251F6" w:rsidRPr="0001753A" w:rsidRDefault="006251F6" w:rsidP="0001753A">
      <w:pPr>
        <w:ind w:firstLine="709"/>
        <w:rPr>
          <w:sz w:val="28"/>
          <w:szCs w:val="28"/>
        </w:rPr>
      </w:pPr>
      <w:r w:rsidRPr="0001753A">
        <w:rPr>
          <w:sz w:val="28"/>
          <w:szCs w:val="28"/>
        </w:rPr>
        <w:t xml:space="preserve">Меры по устранению и минимизации риска включают следующие этапы: </w:t>
      </w:r>
    </w:p>
    <w:p w:rsidR="006251F6" w:rsidRPr="0001753A" w:rsidRDefault="006251F6" w:rsidP="0001753A">
      <w:pPr>
        <w:ind w:firstLine="709"/>
        <w:rPr>
          <w:sz w:val="28"/>
          <w:szCs w:val="28"/>
        </w:rPr>
      </w:pPr>
      <w:r w:rsidRPr="0001753A">
        <w:rPr>
          <w:sz w:val="28"/>
          <w:szCs w:val="28"/>
        </w:rPr>
        <w:t xml:space="preserve">  оценку приемлемости полученного уровня риска; </w:t>
      </w:r>
    </w:p>
    <w:p w:rsidR="006251F6" w:rsidRPr="0001753A" w:rsidRDefault="006251F6" w:rsidP="0001753A">
      <w:pPr>
        <w:ind w:firstLine="709"/>
        <w:rPr>
          <w:sz w:val="28"/>
          <w:szCs w:val="28"/>
        </w:rPr>
      </w:pPr>
      <w:r w:rsidRPr="0001753A">
        <w:rPr>
          <w:sz w:val="28"/>
          <w:szCs w:val="28"/>
        </w:rPr>
        <w:t xml:space="preserve">  оценку возможности снижения риска или его увеличения (в случае, когда полученные значения риска значительно ниже допустимого, а увеличение степени риска обеспечит повышение ожидаемой отдачи); </w:t>
      </w:r>
    </w:p>
    <w:p w:rsidR="006251F6" w:rsidRPr="0001753A" w:rsidRDefault="006251F6" w:rsidP="0001753A">
      <w:pPr>
        <w:ind w:firstLine="709"/>
        <w:rPr>
          <w:sz w:val="28"/>
          <w:szCs w:val="28"/>
        </w:rPr>
      </w:pPr>
      <w:r w:rsidRPr="0001753A">
        <w:rPr>
          <w:sz w:val="28"/>
          <w:szCs w:val="28"/>
        </w:rPr>
        <w:t xml:space="preserve">  выбор методов снижения (увеличения) рисков; </w:t>
      </w:r>
    </w:p>
    <w:p w:rsidR="006251F6" w:rsidRPr="0001753A" w:rsidRDefault="006251F6" w:rsidP="0001753A">
      <w:pPr>
        <w:ind w:firstLine="709"/>
        <w:rPr>
          <w:sz w:val="28"/>
          <w:szCs w:val="28"/>
        </w:rPr>
      </w:pPr>
      <w:r w:rsidRPr="0001753A">
        <w:rPr>
          <w:sz w:val="28"/>
          <w:szCs w:val="28"/>
        </w:rPr>
        <w:t xml:space="preserve">  оценку целесообразности и выбор вариантов снижения (увеличения) рисков. </w:t>
      </w:r>
    </w:p>
    <w:p w:rsidR="006251F6" w:rsidRPr="0001753A" w:rsidRDefault="006251F6" w:rsidP="0001753A">
      <w:pPr>
        <w:ind w:firstLine="709"/>
        <w:rPr>
          <w:sz w:val="28"/>
          <w:szCs w:val="28"/>
        </w:rPr>
      </w:pPr>
      <w:r w:rsidRPr="0001753A">
        <w:rPr>
          <w:sz w:val="28"/>
          <w:szCs w:val="28"/>
        </w:rPr>
        <w:t>После выбора определенного набора мер по устранению и минимизации риска следует принять решение о степени достаточности выбранных мер. Если мер недостаточно — целесообразно отказаться от реализации проекта (избежать риска).</w:t>
      </w:r>
    </w:p>
    <w:p w:rsidR="006251F6" w:rsidRPr="0001753A" w:rsidRDefault="006251F6" w:rsidP="0001753A">
      <w:pPr>
        <w:ind w:firstLine="709"/>
        <w:rPr>
          <w:sz w:val="28"/>
          <w:szCs w:val="28"/>
        </w:rPr>
      </w:pPr>
      <w:r w:rsidRPr="0001753A">
        <w:rPr>
          <w:sz w:val="28"/>
          <w:szCs w:val="28"/>
        </w:rPr>
        <w:t>Следует отметить, что здесь рассмотрена лишь общая схема процесса управления риском. Характер и содержание перечисленных выше этапов и работ, используемые методы их выполнения в значительной степени зависят от специфики предпринимательской деятельности и характера возможных рисков.</w:t>
      </w:r>
    </w:p>
    <w:p w:rsidR="006251F6" w:rsidRPr="0001753A" w:rsidRDefault="0001753A" w:rsidP="0001753A">
      <w:pPr>
        <w:ind w:firstLine="709"/>
        <w:rPr>
          <w:sz w:val="28"/>
          <w:szCs w:val="28"/>
        </w:rPr>
      </w:pPr>
      <w:bookmarkStart w:id="15" w:name="_Toc55049796"/>
      <w:r>
        <w:rPr>
          <w:sz w:val="28"/>
          <w:szCs w:val="28"/>
        </w:rPr>
        <w:br w:type="page"/>
      </w:r>
      <w:bookmarkStart w:id="16" w:name="_Toc168639645"/>
      <w:r w:rsidR="00FF77AA" w:rsidRPr="0001753A">
        <w:rPr>
          <w:sz w:val="28"/>
          <w:szCs w:val="28"/>
        </w:rPr>
        <w:t>1.</w:t>
      </w:r>
      <w:r w:rsidR="004E3D42" w:rsidRPr="0001753A">
        <w:rPr>
          <w:sz w:val="28"/>
          <w:szCs w:val="28"/>
        </w:rPr>
        <w:t>3</w:t>
      </w:r>
      <w:r w:rsidR="006251F6" w:rsidRPr="0001753A">
        <w:rPr>
          <w:sz w:val="28"/>
          <w:szCs w:val="28"/>
        </w:rPr>
        <w:t xml:space="preserve"> Виды инвестиционных рисков</w:t>
      </w:r>
      <w:bookmarkEnd w:id="15"/>
      <w:bookmarkEnd w:id="16"/>
    </w:p>
    <w:p w:rsidR="00FF77AA" w:rsidRPr="0001753A" w:rsidRDefault="00FF77AA" w:rsidP="0001753A">
      <w:pPr>
        <w:ind w:firstLine="709"/>
        <w:rPr>
          <w:sz w:val="28"/>
          <w:szCs w:val="28"/>
        </w:rPr>
      </w:pPr>
    </w:p>
    <w:p w:rsidR="006251F6" w:rsidRPr="0001753A" w:rsidRDefault="006251F6" w:rsidP="0001753A">
      <w:pPr>
        <w:ind w:firstLine="709"/>
        <w:rPr>
          <w:sz w:val="28"/>
          <w:szCs w:val="28"/>
        </w:rPr>
      </w:pPr>
      <w:r w:rsidRPr="0001753A">
        <w:rPr>
          <w:sz w:val="28"/>
          <w:szCs w:val="28"/>
        </w:rPr>
        <w:t xml:space="preserve">Общеизвестно, что реализация большинства инвестиционных проектов на любом фондовом рынке сопряжена с существенным риском потери части или даже всего вложенного капитала, причем риск потерь тем выше, чем выше уровень ожидаемого от инвестиций дохода. В связи с этим крайне важно иметь четкое представление о той системе рисков, которые можно назвать </w:t>
      </w:r>
      <w:r w:rsidR="0065702E" w:rsidRPr="0001753A">
        <w:rPr>
          <w:sz w:val="28"/>
          <w:szCs w:val="28"/>
        </w:rPr>
        <w:t>инвестиционными рисками</w:t>
      </w:r>
      <w:r w:rsidRPr="0001753A">
        <w:rPr>
          <w:sz w:val="28"/>
          <w:szCs w:val="28"/>
        </w:rPr>
        <w:t xml:space="preserve">, и которая вбирает в себя все риски, присущие инвестиционной деятельности в целом. Виды инвестиционных рисков многообразны. Все инвестиционные риски принято подразделять на системные и несистемные в зависимости от того, насколько широкий круг инструментов фондового рынка подвергается опасности их воздействия в каждом конкретном случае. </w:t>
      </w:r>
    </w:p>
    <w:p w:rsidR="006251F6" w:rsidRPr="0001753A" w:rsidRDefault="006251F6" w:rsidP="0001753A">
      <w:pPr>
        <w:ind w:firstLine="709"/>
        <w:rPr>
          <w:sz w:val="28"/>
          <w:szCs w:val="28"/>
        </w:rPr>
      </w:pPr>
      <w:r w:rsidRPr="0001753A">
        <w:rPr>
          <w:sz w:val="28"/>
          <w:szCs w:val="28"/>
        </w:rPr>
        <w:t>По сферам проявления:</w:t>
      </w:r>
    </w:p>
    <w:p w:rsidR="006251F6" w:rsidRPr="0001753A" w:rsidRDefault="006251F6" w:rsidP="0001753A">
      <w:pPr>
        <w:ind w:firstLine="709"/>
        <w:rPr>
          <w:sz w:val="28"/>
          <w:szCs w:val="28"/>
        </w:rPr>
      </w:pPr>
      <w:r w:rsidRPr="0001753A">
        <w:rPr>
          <w:sz w:val="28"/>
          <w:szCs w:val="28"/>
        </w:rPr>
        <w:t>Экономический. К нему относится риск, связанный с изменением экономических факторов. Так как инвестиционная деятельность осуществляется в экономической сфере, то она в наибольшей степени подвержена экономическому риску.</w:t>
      </w:r>
    </w:p>
    <w:p w:rsidR="006251F6" w:rsidRPr="0001753A" w:rsidRDefault="006251F6" w:rsidP="0001753A">
      <w:pPr>
        <w:ind w:firstLine="709"/>
        <w:rPr>
          <w:sz w:val="28"/>
          <w:szCs w:val="28"/>
        </w:rPr>
      </w:pPr>
      <w:r w:rsidRPr="0001753A">
        <w:rPr>
          <w:sz w:val="28"/>
          <w:szCs w:val="28"/>
        </w:rPr>
        <w:t>Политический. К нему относятся различные виды возникающих административных ограничений инвестиционной деятельности, связанных с изменениями осуществляемого государством политического курса.</w:t>
      </w:r>
    </w:p>
    <w:p w:rsidR="006251F6" w:rsidRPr="0001753A" w:rsidRDefault="006251F6" w:rsidP="0001753A">
      <w:pPr>
        <w:ind w:firstLine="709"/>
        <w:rPr>
          <w:sz w:val="28"/>
          <w:szCs w:val="28"/>
        </w:rPr>
      </w:pPr>
      <w:r w:rsidRPr="0001753A">
        <w:rPr>
          <w:sz w:val="28"/>
          <w:szCs w:val="28"/>
        </w:rPr>
        <w:t>Социальный. К нему относится риск забастовок, осуществления под воздействием работников инвестируемых предприятий незапланированных социальных программ и другие аналогичные виды рисков.</w:t>
      </w:r>
    </w:p>
    <w:p w:rsidR="006251F6" w:rsidRPr="0001753A" w:rsidRDefault="006251F6" w:rsidP="0001753A">
      <w:pPr>
        <w:ind w:firstLine="709"/>
        <w:rPr>
          <w:sz w:val="28"/>
          <w:szCs w:val="28"/>
        </w:rPr>
      </w:pPr>
      <w:r w:rsidRPr="0001753A">
        <w:rPr>
          <w:sz w:val="28"/>
          <w:szCs w:val="28"/>
        </w:rPr>
        <w:t>Экологический. К нему относится риск различных экологических катастроф и бедствий (наводнений, пожаров и т.п.), отрицательно сказывающихся на деятельности инвестируемых объектов.</w:t>
      </w:r>
    </w:p>
    <w:p w:rsidR="006251F6" w:rsidRPr="0001753A" w:rsidRDefault="006251F6" w:rsidP="0001753A">
      <w:pPr>
        <w:ind w:firstLine="709"/>
        <w:rPr>
          <w:sz w:val="28"/>
          <w:szCs w:val="28"/>
        </w:rPr>
      </w:pPr>
      <w:r w:rsidRPr="0001753A">
        <w:rPr>
          <w:sz w:val="28"/>
          <w:szCs w:val="28"/>
        </w:rPr>
        <w:t>Прочих видов. К ним можно отнести рэкет, хищения имущества, обман со стороны инвестиционных или хозяйственных партнеров и т.п.</w:t>
      </w:r>
    </w:p>
    <w:p w:rsidR="006251F6" w:rsidRPr="0001753A" w:rsidRDefault="006251F6" w:rsidP="0001753A">
      <w:pPr>
        <w:ind w:firstLine="709"/>
        <w:rPr>
          <w:sz w:val="28"/>
          <w:szCs w:val="28"/>
        </w:rPr>
      </w:pPr>
      <w:r w:rsidRPr="0001753A">
        <w:rPr>
          <w:sz w:val="28"/>
          <w:szCs w:val="28"/>
        </w:rPr>
        <w:t>По формам инвестирования:</w:t>
      </w:r>
    </w:p>
    <w:p w:rsidR="006251F6" w:rsidRPr="0001753A" w:rsidRDefault="006251F6" w:rsidP="0001753A">
      <w:pPr>
        <w:ind w:firstLine="709"/>
        <w:rPr>
          <w:sz w:val="28"/>
          <w:szCs w:val="28"/>
        </w:rPr>
      </w:pPr>
      <w:r w:rsidRPr="0001753A">
        <w:rPr>
          <w:sz w:val="28"/>
          <w:szCs w:val="28"/>
        </w:rPr>
        <w:t>Реального инвестирования. Этот риск связан с неудачным выбором месторасположения строящегося объекта; перебоями в поставке строительных материалов и оборудования; существенным ростом цен на инвестиционные товары; выбором неквалифицированного или недобросовестного подрядчика и другими факторами, задерживающими ввод в эксплуатацию объекта инвестирования или снижающими доход (прибыль) в процессе его эксплуатации.</w:t>
      </w:r>
    </w:p>
    <w:p w:rsidR="006251F6" w:rsidRPr="0001753A" w:rsidRDefault="006251F6" w:rsidP="0001753A">
      <w:pPr>
        <w:ind w:firstLine="709"/>
        <w:rPr>
          <w:sz w:val="28"/>
          <w:szCs w:val="28"/>
        </w:rPr>
      </w:pPr>
      <w:r w:rsidRPr="0001753A">
        <w:rPr>
          <w:sz w:val="28"/>
          <w:szCs w:val="28"/>
        </w:rPr>
        <w:t>Финансового инвестирования. Этот риск связан с непродуманным подбором финансовых инструментов для инвестирования; финансовыми затруднениями или банкротством отдельных эмитентов; непредвиденными изменениями условий инвестирования, прямым обманом инвесторов и т.п.</w:t>
      </w:r>
    </w:p>
    <w:p w:rsidR="006251F6" w:rsidRPr="0001753A" w:rsidRDefault="006251F6" w:rsidP="0001753A">
      <w:pPr>
        <w:ind w:firstLine="709"/>
        <w:rPr>
          <w:sz w:val="28"/>
          <w:szCs w:val="28"/>
        </w:rPr>
      </w:pPr>
      <w:r w:rsidRPr="0001753A">
        <w:rPr>
          <w:sz w:val="28"/>
          <w:szCs w:val="28"/>
        </w:rPr>
        <w:t>По источникам возникновения выделяют два основных видов риска:</w:t>
      </w:r>
    </w:p>
    <w:p w:rsidR="006251F6" w:rsidRPr="0001753A" w:rsidRDefault="006251F6" w:rsidP="0001753A">
      <w:pPr>
        <w:ind w:firstLine="709"/>
        <w:rPr>
          <w:sz w:val="28"/>
          <w:szCs w:val="28"/>
        </w:rPr>
      </w:pPr>
      <w:r w:rsidRPr="0001753A">
        <w:rPr>
          <w:sz w:val="28"/>
          <w:szCs w:val="28"/>
        </w:rPr>
        <w:t>Систематический (или рыночный). Этот вид риска возникает для всех участников инвестиционной деятельности и форм инвестирования. Он определяется сменой стадий экономического цикла развития страны или конъюнктурных циклов развития инвестиционного рынка; значительными изменениями налогового законодательства в сфере инвестирования и другими аналогичными факторами, на которые инвестор повлиять при выборе объектов инвестирования не может.</w:t>
      </w:r>
    </w:p>
    <w:p w:rsidR="006251F6" w:rsidRPr="0001753A" w:rsidRDefault="006251F6" w:rsidP="0001753A">
      <w:pPr>
        <w:ind w:firstLine="709"/>
        <w:rPr>
          <w:sz w:val="28"/>
          <w:szCs w:val="28"/>
        </w:rPr>
      </w:pPr>
      <w:r w:rsidRPr="0001753A">
        <w:rPr>
          <w:sz w:val="28"/>
          <w:szCs w:val="28"/>
        </w:rPr>
        <w:t>Несистематический (или специфический). Этот вид риска присущ конкретному объекту инвестирования или деятельности конкретного инвестора. Он может быть связан с неквалифицированным руководством компанией (фирмой) — объектом инвестирования, усилением конкуренции в отдельном сегменте инвестиционного рынка; нерациональной структурой инвестируемых средств и другими аналогичными факторами, отрицательные последствия которых в значительной мере можно предотвратить за счет эффективного управления инвестиционным процессом.</w:t>
      </w:r>
    </w:p>
    <w:p w:rsidR="006251F6" w:rsidRPr="0001753A" w:rsidRDefault="006251F6" w:rsidP="0001753A">
      <w:pPr>
        <w:ind w:firstLine="709"/>
        <w:rPr>
          <w:sz w:val="28"/>
          <w:szCs w:val="28"/>
        </w:rPr>
      </w:pPr>
      <w:r w:rsidRPr="0001753A">
        <w:rPr>
          <w:sz w:val="28"/>
          <w:szCs w:val="28"/>
        </w:rPr>
        <w:t>В отдельных источниках также выделяют такие риски, как:</w:t>
      </w:r>
    </w:p>
    <w:p w:rsidR="006251F6" w:rsidRPr="0001753A" w:rsidRDefault="006251F6" w:rsidP="0001753A">
      <w:pPr>
        <w:ind w:firstLine="709"/>
        <w:rPr>
          <w:sz w:val="28"/>
          <w:szCs w:val="28"/>
        </w:rPr>
      </w:pPr>
      <w:r w:rsidRPr="0001753A">
        <w:rPr>
          <w:sz w:val="28"/>
          <w:szCs w:val="28"/>
        </w:rPr>
        <w:t>риск, связанный с отраслью производства, — вложение в производство товаров народного потребления в среднем менее рискованны, чем в производство, скажем, оборудования;</w:t>
      </w:r>
    </w:p>
    <w:p w:rsidR="006251F6" w:rsidRPr="0001753A" w:rsidRDefault="006251F6" w:rsidP="0001753A">
      <w:pPr>
        <w:ind w:firstLine="709"/>
        <w:rPr>
          <w:sz w:val="28"/>
          <w:szCs w:val="28"/>
        </w:rPr>
      </w:pPr>
      <w:r w:rsidRPr="0001753A">
        <w:rPr>
          <w:sz w:val="28"/>
          <w:szCs w:val="28"/>
        </w:rPr>
        <w:t>управленческий риск, т.е. связанный с качеством управленческой команды на предприятии;</w:t>
      </w:r>
    </w:p>
    <w:p w:rsidR="006251F6" w:rsidRPr="0001753A" w:rsidRDefault="006251F6" w:rsidP="0001753A">
      <w:pPr>
        <w:ind w:firstLine="709"/>
        <w:rPr>
          <w:sz w:val="28"/>
          <w:szCs w:val="28"/>
        </w:rPr>
      </w:pPr>
      <w:r w:rsidRPr="0001753A">
        <w:rPr>
          <w:sz w:val="28"/>
          <w:szCs w:val="28"/>
        </w:rPr>
        <w:t>временной риск (чем больше срок вложения денег в предприятие, тем больше риска);</w:t>
      </w:r>
    </w:p>
    <w:p w:rsidR="006251F6" w:rsidRPr="0001753A" w:rsidRDefault="006251F6" w:rsidP="0001753A">
      <w:pPr>
        <w:ind w:firstLine="709"/>
        <w:rPr>
          <w:sz w:val="28"/>
          <w:szCs w:val="28"/>
        </w:rPr>
      </w:pPr>
      <w:r w:rsidRPr="0001753A">
        <w:rPr>
          <w:sz w:val="28"/>
          <w:szCs w:val="28"/>
        </w:rPr>
        <w:t>коммерческий риск (связан с показателями развития данного предприятия и сроком его существования).</w:t>
      </w:r>
    </w:p>
    <w:p w:rsidR="006251F6" w:rsidRPr="0001753A" w:rsidRDefault="006251F6" w:rsidP="0001753A">
      <w:pPr>
        <w:ind w:firstLine="709"/>
        <w:rPr>
          <w:sz w:val="28"/>
          <w:szCs w:val="28"/>
        </w:rPr>
      </w:pPr>
      <w:r w:rsidRPr="0001753A">
        <w:rPr>
          <w:sz w:val="28"/>
          <w:szCs w:val="28"/>
        </w:rPr>
        <w:t>Так как инвестиционный риск характеризует вероятность возникновения непредвиденных финансовых потерь, его уровень при оценке определяется как отклонение ожидаемых доходов от инвестирования от средней или расчетной величины. Поэтому оценка инвестиционных рисков всегда связана с оценкой ожидаемых доходов и их потерь. Однако, оценка риска — процесс субъективный. Сколько бы ни существовало математических моделей расчета кривой риска и точной его величины, в каждом конкретном случае инвестор сам должен определить риск вложений в данное предприятие.</w:t>
      </w:r>
    </w:p>
    <w:p w:rsidR="006251F6" w:rsidRPr="0001753A" w:rsidRDefault="006251F6" w:rsidP="0001753A">
      <w:pPr>
        <w:ind w:firstLine="709"/>
        <w:rPr>
          <w:sz w:val="28"/>
          <w:szCs w:val="28"/>
        </w:rPr>
      </w:pPr>
      <w:r w:rsidRPr="0001753A">
        <w:rPr>
          <w:sz w:val="28"/>
          <w:szCs w:val="28"/>
        </w:rPr>
        <w:t xml:space="preserve">Инвестиции — это не столько вложения в проект, сколько в людей, способных реализовать этот проект. Инвестициям предшествуют длительные исследования, и они сопровождаются постоянным мониторингом состояния предприятия, на первоначальных этапах которого определяется вероятность всех возможных рисков. </w:t>
      </w:r>
    </w:p>
    <w:p w:rsidR="006251F6" w:rsidRPr="0001753A" w:rsidRDefault="006251F6" w:rsidP="0001753A">
      <w:pPr>
        <w:ind w:firstLine="709"/>
        <w:rPr>
          <w:sz w:val="28"/>
          <w:szCs w:val="28"/>
        </w:rPr>
      </w:pPr>
    </w:p>
    <w:p w:rsidR="006251F6" w:rsidRPr="0001753A" w:rsidRDefault="00FF77AA" w:rsidP="0001753A">
      <w:pPr>
        <w:ind w:firstLine="709"/>
        <w:rPr>
          <w:sz w:val="28"/>
          <w:szCs w:val="28"/>
        </w:rPr>
      </w:pPr>
      <w:bookmarkStart w:id="17" w:name="_Toc55049797"/>
      <w:bookmarkStart w:id="18" w:name="_Toc168639646"/>
      <w:r w:rsidRPr="0001753A">
        <w:rPr>
          <w:sz w:val="28"/>
          <w:szCs w:val="28"/>
        </w:rPr>
        <w:t>1.</w:t>
      </w:r>
      <w:r w:rsidR="004E3D42" w:rsidRPr="0001753A">
        <w:rPr>
          <w:sz w:val="28"/>
          <w:szCs w:val="28"/>
        </w:rPr>
        <w:t>3</w:t>
      </w:r>
      <w:r w:rsidR="006251F6" w:rsidRPr="0001753A">
        <w:rPr>
          <w:sz w:val="28"/>
          <w:szCs w:val="28"/>
        </w:rPr>
        <w:t>.1 Несистемные риски</w:t>
      </w:r>
      <w:bookmarkEnd w:id="17"/>
      <w:bookmarkEnd w:id="18"/>
    </w:p>
    <w:p w:rsidR="006251F6" w:rsidRPr="0001753A" w:rsidRDefault="006251F6" w:rsidP="0001753A">
      <w:pPr>
        <w:ind w:firstLine="709"/>
        <w:rPr>
          <w:sz w:val="28"/>
          <w:szCs w:val="28"/>
        </w:rPr>
      </w:pPr>
      <w:r w:rsidRPr="0001753A">
        <w:rPr>
          <w:sz w:val="28"/>
          <w:szCs w:val="28"/>
        </w:rPr>
        <w:t>Несистемные риски представляют собой такие риски, воздействию которых могут подвергнуться лишь отдельные ценные бумаги или небольшие их совокупности.</w:t>
      </w:r>
      <w:r w:rsidR="0049727B" w:rsidRPr="0001753A">
        <w:rPr>
          <w:sz w:val="28"/>
          <w:szCs w:val="28"/>
        </w:rPr>
        <w:t xml:space="preserve"> //26, стр.</w:t>
      </w:r>
      <w:r w:rsidR="007A63C9" w:rsidRPr="0001753A">
        <w:rPr>
          <w:sz w:val="28"/>
          <w:szCs w:val="28"/>
        </w:rPr>
        <w:t>311//</w:t>
      </w:r>
      <w:r w:rsidRPr="0001753A">
        <w:rPr>
          <w:sz w:val="28"/>
          <w:szCs w:val="28"/>
        </w:rPr>
        <w:t xml:space="preserve"> Эти риски называют также "риск отдельных ценных бумаг" или "уникальный риск", поскольку такие риски, как правило, бывают, присущи ценным бумагам только конкретной компании или, более того, только конкретным финансовым инструментам. Для иллюстрации можно назвать такие риски, относящиеся к категории несистемных:</w:t>
      </w:r>
    </w:p>
    <w:p w:rsidR="006251F6" w:rsidRPr="0001753A" w:rsidRDefault="007A63C9" w:rsidP="0001753A">
      <w:pPr>
        <w:ind w:firstLine="709"/>
        <w:rPr>
          <w:sz w:val="28"/>
          <w:szCs w:val="28"/>
        </w:rPr>
      </w:pPr>
      <w:r w:rsidRPr="0001753A">
        <w:rPr>
          <w:sz w:val="28"/>
          <w:szCs w:val="28"/>
        </w:rPr>
        <w:t xml:space="preserve">- </w:t>
      </w:r>
      <w:r w:rsidR="006251F6" w:rsidRPr="0001753A">
        <w:rPr>
          <w:sz w:val="28"/>
          <w:szCs w:val="28"/>
        </w:rPr>
        <w:t>риск потери ликвидности (liquidity risk) - спрос на те или иные ценные бумаги может подвергаться значительным изменениям, в том числе пропадать на продолжительные периоды времени;</w:t>
      </w:r>
    </w:p>
    <w:p w:rsidR="006251F6" w:rsidRPr="0001753A" w:rsidRDefault="007A63C9" w:rsidP="0001753A">
      <w:pPr>
        <w:ind w:firstLine="709"/>
        <w:rPr>
          <w:sz w:val="28"/>
          <w:szCs w:val="28"/>
        </w:rPr>
      </w:pPr>
      <w:r w:rsidRPr="0001753A">
        <w:rPr>
          <w:sz w:val="28"/>
          <w:szCs w:val="28"/>
        </w:rPr>
        <w:t xml:space="preserve">- </w:t>
      </w:r>
      <w:r w:rsidR="006251F6" w:rsidRPr="0001753A">
        <w:rPr>
          <w:sz w:val="28"/>
          <w:szCs w:val="28"/>
        </w:rPr>
        <w:t>предпринимательский риск (business risk) - цена ценных бумаг (в частности, акций) любой компании зависит от того, насколько успешно компания работает в выбранном ею направлении;</w:t>
      </w:r>
    </w:p>
    <w:p w:rsidR="006251F6" w:rsidRPr="0001753A" w:rsidRDefault="007A63C9" w:rsidP="0001753A">
      <w:pPr>
        <w:ind w:firstLine="709"/>
        <w:rPr>
          <w:sz w:val="28"/>
          <w:szCs w:val="28"/>
        </w:rPr>
      </w:pPr>
      <w:r w:rsidRPr="0001753A">
        <w:rPr>
          <w:sz w:val="28"/>
          <w:szCs w:val="28"/>
        </w:rPr>
        <w:t xml:space="preserve">- </w:t>
      </w:r>
      <w:r w:rsidR="006251F6" w:rsidRPr="0001753A">
        <w:rPr>
          <w:sz w:val="28"/>
          <w:szCs w:val="28"/>
        </w:rPr>
        <w:t>финансовый риск (financial risk) - цена акций компании может колебаться в зависимости от проводимой ее руководством финансовой политики. Так, например, степень финансового риска увеличивается, если в финансировании деятельности компании ее руководство большое значение придает выпуску корпоративных долговых обязательств;</w:t>
      </w:r>
    </w:p>
    <w:p w:rsidR="006251F6" w:rsidRPr="0001753A" w:rsidRDefault="007A63C9" w:rsidP="0001753A">
      <w:pPr>
        <w:ind w:firstLine="709"/>
        <w:rPr>
          <w:sz w:val="28"/>
          <w:szCs w:val="28"/>
        </w:rPr>
      </w:pPr>
      <w:r w:rsidRPr="0001753A">
        <w:rPr>
          <w:sz w:val="28"/>
          <w:szCs w:val="28"/>
        </w:rPr>
        <w:t xml:space="preserve">- </w:t>
      </w:r>
      <w:r w:rsidR="006251F6" w:rsidRPr="0001753A">
        <w:rPr>
          <w:sz w:val="28"/>
          <w:szCs w:val="28"/>
        </w:rPr>
        <w:t>риск невыполнения обязательств (default risk) - эмитент, в силу различных причин (например, банкротство), может оказаться не в состоянии выполнить в срок или вообще выполнить свои обязательства перед держателями его ценных бумаг.</w:t>
      </w:r>
    </w:p>
    <w:p w:rsidR="006251F6" w:rsidRPr="0001753A" w:rsidRDefault="006251F6" w:rsidP="0001753A">
      <w:pPr>
        <w:ind w:firstLine="709"/>
        <w:rPr>
          <w:sz w:val="28"/>
          <w:szCs w:val="28"/>
        </w:rPr>
      </w:pPr>
      <w:r w:rsidRPr="0001753A">
        <w:rPr>
          <w:sz w:val="28"/>
          <w:szCs w:val="28"/>
        </w:rPr>
        <w:t>Для минимизации несистемных рисков используется такой метод, как диверсификация, для применения которого необходимо составление инвестиционного портфеля. Создавая инвестиционный портфель, инвестор составляет набор из нескольких финансовых инструментов, выпущенных различными эмитентами, а значит, подвергающихся неодинаковым несистемным рискам. Таким образом, инвестор стремится диверсифицировать инвестиционные риски, то есть избежать одновременного изменения доходности каждого инструмента в одном и том же направлении. При этом чем меньше бумаг в инвестиционном портфеле, тем выше уровень риска. Метод диверсификации в отношении минимизации несистемных рисков проявил себя как весьма эффективный при условии составления достаточно большого инвестиционного портфеля.</w:t>
      </w:r>
    </w:p>
    <w:p w:rsidR="006251F6" w:rsidRDefault="006251F6" w:rsidP="0001753A">
      <w:pPr>
        <w:ind w:firstLine="709"/>
        <w:rPr>
          <w:sz w:val="28"/>
          <w:szCs w:val="28"/>
        </w:rPr>
      </w:pPr>
      <w:r w:rsidRPr="0001753A">
        <w:rPr>
          <w:sz w:val="28"/>
          <w:szCs w:val="28"/>
        </w:rPr>
        <w:t>Пределом для диверсификации служит уровень рисков, присущих данному финансовому рынку в целом, то есть рисков, получивших в теории название системных.</w:t>
      </w:r>
    </w:p>
    <w:p w:rsidR="0001753A" w:rsidRPr="0001753A" w:rsidRDefault="0001753A" w:rsidP="0001753A">
      <w:pPr>
        <w:ind w:firstLine="709"/>
        <w:rPr>
          <w:sz w:val="28"/>
          <w:szCs w:val="28"/>
        </w:rPr>
      </w:pPr>
    </w:p>
    <w:p w:rsidR="006251F6" w:rsidRPr="0001753A" w:rsidRDefault="00FF77AA" w:rsidP="0001753A">
      <w:pPr>
        <w:ind w:firstLine="709"/>
        <w:rPr>
          <w:sz w:val="28"/>
          <w:szCs w:val="28"/>
        </w:rPr>
      </w:pPr>
      <w:bookmarkStart w:id="19" w:name="_Toc55049798"/>
      <w:bookmarkStart w:id="20" w:name="_Toc168639647"/>
      <w:r w:rsidRPr="0001753A">
        <w:rPr>
          <w:sz w:val="28"/>
          <w:szCs w:val="28"/>
        </w:rPr>
        <w:t>1.</w:t>
      </w:r>
      <w:r w:rsidR="004E3D42" w:rsidRPr="0001753A">
        <w:rPr>
          <w:sz w:val="28"/>
          <w:szCs w:val="28"/>
        </w:rPr>
        <w:t>3</w:t>
      </w:r>
      <w:r w:rsidR="006251F6" w:rsidRPr="0001753A">
        <w:rPr>
          <w:sz w:val="28"/>
          <w:szCs w:val="28"/>
        </w:rPr>
        <w:t>.2 Системные риски</w:t>
      </w:r>
      <w:bookmarkEnd w:id="19"/>
      <w:bookmarkEnd w:id="20"/>
      <w:r w:rsidR="006251F6" w:rsidRPr="0001753A">
        <w:rPr>
          <w:sz w:val="28"/>
          <w:szCs w:val="28"/>
        </w:rPr>
        <w:t xml:space="preserve"> </w:t>
      </w:r>
    </w:p>
    <w:p w:rsidR="006251F6" w:rsidRPr="0001753A" w:rsidRDefault="006251F6" w:rsidP="0001753A">
      <w:pPr>
        <w:ind w:firstLine="709"/>
        <w:rPr>
          <w:sz w:val="28"/>
          <w:szCs w:val="28"/>
        </w:rPr>
      </w:pPr>
      <w:r w:rsidRPr="0001753A">
        <w:rPr>
          <w:sz w:val="28"/>
          <w:szCs w:val="28"/>
        </w:rPr>
        <w:t>Под системными рисками понимаются риски, которые присущи работе не с отдельными ценными бумагами, а с теми или иными совокупностями ценных бумаг, в большей или меньшей степени для каждой из входящих в такую совокупность ценных бумаг. Системные риски носят также название "риск инвестиционного портфеля" или "рыночный риск". Последнее название системные риски получили потому, что их влиянию подвергается весь рынок или его значительная часть. Соответственно, наибольшее внимание на системные риски следует обращать тем инвесторам, которые капиталовложениям в отдельные инструменты предпочитают формирование инвестиционного портфеля.</w:t>
      </w:r>
    </w:p>
    <w:p w:rsidR="006251F6" w:rsidRPr="0001753A" w:rsidRDefault="006251F6" w:rsidP="0001753A">
      <w:pPr>
        <w:ind w:firstLine="709"/>
        <w:rPr>
          <w:sz w:val="28"/>
          <w:szCs w:val="28"/>
        </w:rPr>
      </w:pPr>
      <w:r w:rsidRPr="0001753A">
        <w:rPr>
          <w:sz w:val="28"/>
          <w:szCs w:val="28"/>
        </w:rPr>
        <w:t>Системные риски вызываются возможными неопределенностями в экономической ситуации на рынке в целом, общими тенденциями, характерными для рынка в целом, а значит, воздействуют на ценные бумаги практически всех эмитентов, работающих на данном рынке. В случае с системными рисками метод диверсификации не действует, и избежать опасности понести убытки в ходе осуществления капиталовложений крайне сложно. Как примеры таких рисков, не исчерпывая всего их многообразия, можно назвать:</w:t>
      </w:r>
    </w:p>
    <w:p w:rsidR="006251F6" w:rsidRPr="0001753A" w:rsidRDefault="00D83F60" w:rsidP="0001753A">
      <w:pPr>
        <w:ind w:firstLine="709"/>
        <w:rPr>
          <w:sz w:val="28"/>
          <w:szCs w:val="28"/>
        </w:rPr>
      </w:pPr>
      <w:r w:rsidRPr="0001753A">
        <w:rPr>
          <w:sz w:val="28"/>
          <w:szCs w:val="28"/>
        </w:rPr>
        <w:t xml:space="preserve">- </w:t>
      </w:r>
      <w:r w:rsidR="006251F6" w:rsidRPr="0001753A">
        <w:rPr>
          <w:sz w:val="28"/>
          <w:szCs w:val="28"/>
        </w:rPr>
        <w:t>процентный риск (interest rate risk) - вызывается колебаниями процентных ставок. Особенно актуален для владельцев долговых обязательств, например, облигаций;</w:t>
      </w:r>
    </w:p>
    <w:p w:rsidR="006251F6" w:rsidRPr="0001753A" w:rsidRDefault="00D83F60" w:rsidP="0001753A">
      <w:pPr>
        <w:ind w:firstLine="709"/>
        <w:rPr>
          <w:sz w:val="28"/>
          <w:szCs w:val="28"/>
        </w:rPr>
      </w:pPr>
      <w:r w:rsidRPr="0001753A">
        <w:rPr>
          <w:sz w:val="28"/>
          <w:szCs w:val="28"/>
        </w:rPr>
        <w:t xml:space="preserve">- </w:t>
      </w:r>
      <w:r w:rsidR="006251F6" w:rsidRPr="0001753A">
        <w:rPr>
          <w:sz w:val="28"/>
          <w:szCs w:val="28"/>
        </w:rPr>
        <w:t>валютный риск (exchange rate risk) - риск, присущий инвестициям в ценные бумаги иностранных эмитентов и напрямую связанный с колебаниями валютных курсов;</w:t>
      </w:r>
    </w:p>
    <w:p w:rsidR="006251F6" w:rsidRPr="0001753A" w:rsidRDefault="00D83F60" w:rsidP="0001753A">
      <w:pPr>
        <w:ind w:firstLine="709"/>
        <w:rPr>
          <w:sz w:val="28"/>
          <w:szCs w:val="28"/>
        </w:rPr>
      </w:pPr>
      <w:r w:rsidRPr="0001753A">
        <w:rPr>
          <w:sz w:val="28"/>
          <w:szCs w:val="28"/>
        </w:rPr>
        <w:t xml:space="preserve">- </w:t>
      </w:r>
      <w:r w:rsidR="006251F6" w:rsidRPr="0001753A">
        <w:rPr>
          <w:sz w:val="28"/>
          <w:szCs w:val="28"/>
        </w:rPr>
        <w:t>инфляционный риск (inflation risk) - неожиданное повышение уровня инфляции ведет к вынужденным изменениям в деятельности эмитентов и может существенно повлиять на цену акций;</w:t>
      </w:r>
    </w:p>
    <w:p w:rsidR="006251F6" w:rsidRPr="0001753A" w:rsidRDefault="00D83F60" w:rsidP="0001753A">
      <w:pPr>
        <w:ind w:firstLine="709"/>
        <w:rPr>
          <w:sz w:val="28"/>
          <w:szCs w:val="28"/>
        </w:rPr>
      </w:pPr>
      <w:r w:rsidRPr="0001753A">
        <w:rPr>
          <w:sz w:val="28"/>
          <w:szCs w:val="28"/>
        </w:rPr>
        <w:t xml:space="preserve">- </w:t>
      </w:r>
      <w:r w:rsidR="006251F6" w:rsidRPr="0001753A">
        <w:rPr>
          <w:sz w:val="28"/>
          <w:szCs w:val="28"/>
        </w:rPr>
        <w:t>политический риск (political risk) - неожиданные, в особенности драматические, изменения политической ситуации неизбежно влияют на фондовый рынок, зачастую весьма неблагоприятно. Особенно актуальным этот риск становится при работе с финансовыми инструментами развивающихся стран, но присутствует он и при работе на устоявшихся рынках.</w:t>
      </w:r>
    </w:p>
    <w:p w:rsidR="006251F6" w:rsidRPr="0001753A" w:rsidRDefault="006251F6" w:rsidP="0001753A">
      <w:pPr>
        <w:ind w:firstLine="709"/>
        <w:rPr>
          <w:sz w:val="28"/>
          <w:szCs w:val="28"/>
        </w:rPr>
      </w:pPr>
      <w:r w:rsidRPr="0001753A">
        <w:rPr>
          <w:sz w:val="28"/>
          <w:szCs w:val="28"/>
        </w:rPr>
        <w:t>Помимо вышеперечисленных рисков, существуют и иные факторы, которые в большей или меньшей степени могут повлиять на успешность инвестиций на фондовом рынке.</w:t>
      </w:r>
    </w:p>
    <w:p w:rsidR="006251F6" w:rsidRPr="0001753A" w:rsidRDefault="006251F6" w:rsidP="0001753A">
      <w:pPr>
        <w:ind w:firstLine="709"/>
        <w:rPr>
          <w:sz w:val="28"/>
          <w:szCs w:val="28"/>
        </w:rPr>
      </w:pPr>
    </w:p>
    <w:p w:rsidR="009B1409" w:rsidRDefault="0057387C" w:rsidP="0001753A">
      <w:pPr>
        <w:ind w:firstLine="709"/>
        <w:rPr>
          <w:sz w:val="28"/>
          <w:szCs w:val="28"/>
        </w:rPr>
      </w:pPr>
      <w:r w:rsidRPr="0001753A">
        <w:rPr>
          <w:sz w:val="28"/>
          <w:szCs w:val="28"/>
        </w:rPr>
        <w:br w:type="page"/>
      </w:r>
      <w:bookmarkStart w:id="21" w:name="_Toc168639648"/>
      <w:r w:rsidR="009B1409" w:rsidRPr="0001753A">
        <w:rPr>
          <w:sz w:val="28"/>
          <w:szCs w:val="28"/>
        </w:rPr>
        <w:t>2. Методы анализа и оценки рисков инвестиционных проектов</w:t>
      </w:r>
      <w:bookmarkEnd w:id="21"/>
    </w:p>
    <w:p w:rsidR="0001753A" w:rsidRPr="0001753A" w:rsidRDefault="0001753A" w:rsidP="0001753A">
      <w:pPr>
        <w:ind w:firstLine="709"/>
        <w:rPr>
          <w:sz w:val="28"/>
          <w:szCs w:val="28"/>
        </w:rPr>
      </w:pPr>
    </w:p>
    <w:p w:rsidR="00AF4AF8" w:rsidRPr="0001753A" w:rsidRDefault="0001753A" w:rsidP="0001753A">
      <w:pPr>
        <w:ind w:firstLine="709"/>
        <w:rPr>
          <w:sz w:val="28"/>
          <w:szCs w:val="28"/>
        </w:rPr>
      </w:pPr>
      <w:bookmarkStart w:id="22" w:name="_Toc168639649"/>
      <w:r>
        <w:rPr>
          <w:sz w:val="28"/>
          <w:szCs w:val="28"/>
        </w:rPr>
        <w:t>2.1</w:t>
      </w:r>
      <w:r w:rsidR="00AF4AF8" w:rsidRPr="0001753A">
        <w:rPr>
          <w:sz w:val="28"/>
          <w:szCs w:val="28"/>
        </w:rPr>
        <w:t xml:space="preserve"> </w:t>
      </w:r>
      <w:r w:rsidR="000F7D27" w:rsidRPr="0001753A">
        <w:rPr>
          <w:sz w:val="28"/>
          <w:szCs w:val="28"/>
        </w:rPr>
        <w:t>Направления а</w:t>
      </w:r>
      <w:r w:rsidR="00AF4AF8" w:rsidRPr="0001753A">
        <w:rPr>
          <w:sz w:val="28"/>
          <w:szCs w:val="28"/>
        </w:rPr>
        <w:t>нализ</w:t>
      </w:r>
      <w:r w:rsidR="000F7D27" w:rsidRPr="0001753A">
        <w:rPr>
          <w:sz w:val="28"/>
          <w:szCs w:val="28"/>
        </w:rPr>
        <w:t>а</w:t>
      </w:r>
      <w:r w:rsidR="00AF4AF8" w:rsidRPr="0001753A">
        <w:rPr>
          <w:sz w:val="28"/>
          <w:szCs w:val="28"/>
        </w:rPr>
        <w:t xml:space="preserve"> рисков</w:t>
      </w:r>
      <w:bookmarkEnd w:id="22"/>
    </w:p>
    <w:p w:rsidR="00AF4AF8" w:rsidRPr="0001753A" w:rsidRDefault="00AF4AF8" w:rsidP="0001753A">
      <w:pPr>
        <w:ind w:firstLine="709"/>
        <w:rPr>
          <w:sz w:val="28"/>
          <w:szCs w:val="28"/>
        </w:rPr>
      </w:pPr>
    </w:p>
    <w:p w:rsidR="00AF4AF8" w:rsidRPr="0001753A" w:rsidRDefault="00AF4AF8" w:rsidP="0001753A">
      <w:pPr>
        <w:ind w:firstLine="709"/>
        <w:rPr>
          <w:sz w:val="28"/>
          <w:szCs w:val="28"/>
        </w:rPr>
      </w:pPr>
      <w:r w:rsidRPr="0001753A">
        <w:rPr>
          <w:sz w:val="28"/>
          <w:szCs w:val="28"/>
        </w:rPr>
        <w:t>Анализ рисков – процедур</w:t>
      </w:r>
      <w:r w:rsidR="007C47A3" w:rsidRPr="0001753A">
        <w:rPr>
          <w:sz w:val="28"/>
          <w:szCs w:val="28"/>
        </w:rPr>
        <w:t>а</w:t>
      </w:r>
      <w:r w:rsidRPr="0001753A">
        <w:rPr>
          <w:sz w:val="28"/>
          <w:szCs w:val="28"/>
        </w:rPr>
        <w:t xml:space="preserve"> выявления факторов рисков и оценки их значимости, по сути, анализ вероятности того, что произойдут определенные нежелательные события и отрицательно повлияют на достижение целей проекта. Анализ рисков включает оценку рисков и методы снижения рисков или уменьшения связанных с ним неблагоприятных последствий.</w:t>
      </w:r>
    </w:p>
    <w:p w:rsidR="00AF4AF8" w:rsidRPr="0001753A" w:rsidRDefault="00AF4AF8" w:rsidP="0001753A">
      <w:pPr>
        <w:ind w:firstLine="709"/>
        <w:rPr>
          <w:sz w:val="28"/>
          <w:szCs w:val="28"/>
        </w:rPr>
      </w:pPr>
      <w:r w:rsidRPr="0001753A">
        <w:rPr>
          <w:sz w:val="28"/>
          <w:szCs w:val="28"/>
        </w:rPr>
        <w:t>На первом этапе производится выявление соответствующих факторов и оценка их значимости. Назначение анализа рисков — дать потенциальным партнерам необходимые данные для принятия решений о целесообразности участия в проекте и выработки мер по защите от возможных финансовых потерь.</w:t>
      </w:r>
    </w:p>
    <w:p w:rsidR="00AF4AF8" w:rsidRPr="0001753A" w:rsidRDefault="00AF4AF8" w:rsidP="0001753A">
      <w:pPr>
        <w:ind w:firstLine="709"/>
        <w:rPr>
          <w:sz w:val="28"/>
          <w:szCs w:val="28"/>
        </w:rPr>
      </w:pPr>
      <w:r w:rsidRPr="0001753A">
        <w:rPr>
          <w:sz w:val="28"/>
          <w:szCs w:val="28"/>
        </w:rPr>
        <w:t>Анализ рисков можно подразделить на два взаимно дополняющих друг друга вида: качественный и количественный. Качественный анализ имеет целью определить (идентифицировать) факторы, области и виды рисков. Количественный анализ рисков должен дать возможность численно определить размеры отдельных рисков и риска проекта в целом.</w:t>
      </w:r>
    </w:p>
    <w:p w:rsidR="00AF4AF8" w:rsidRPr="0001753A" w:rsidRDefault="00AF4AF8" w:rsidP="0001753A">
      <w:pPr>
        <w:ind w:firstLine="709"/>
        <w:rPr>
          <w:sz w:val="28"/>
          <w:szCs w:val="28"/>
        </w:rPr>
      </w:pPr>
      <w:r w:rsidRPr="0001753A">
        <w:rPr>
          <w:sz w:val="28"/>
          <w:szCs w:val="28"/>
        </w:rPr>
        <w:t>Оценка рисков — это определение количественным или качественным способом величины (степени) рисков.</w:t>
      </w:r>
      <w:r w:rsidR="00AE0395" w:rsidRPr="0001753A">
        <w:rPr>
          <w:sz w:val="28"/>
          <w:szCs w:val="28"/>
        </w:rPr>
        <w:t xml:space="preserve"> //17, стр.104//</w:t>
      </w:r>
      <w:r w:rsidRPr="0001753A">
        <w:rPr>
          <w:sz w:val="28"/>
          <w:szCs w:val="28"/>
        </w:rPr>
        <w:t xml:space="preserve"> Следует различать качественную и количественную оценку предпринимательского рисков.</w:t>
      </w:r>
    </w:p>
    <w:p w:rsidR="00AF4AF8" w:rsidRPr="0001753A" w:rsidRDefault="00AF4AF8" w:rsidP="0001753A">
      <w:pPr>
        <w:ind w:firstLine="709"/>
        <w:rPr>
          <w:sz w:val="28"/>
          <w:szCs w:val="28"/>
        </w:rPr>
      </w:pPr>
      <w:r w:rsidRPr="0001753A">
        <w:rPr>
          <w:sz w:val="28"/>
          <w:szCs w:val="28"/>
        </w:rPr>
        <w:t>Качественная оценка может быть сравнительно простой, ее главная задача -</w:t>
      </w:r>
      <w:r w:rsidR="000F7D27" w:rsidRPr="0001753A">
        <w:rPr>
          <w:sz w:val="28"/>
          <w:szCs w:val="28"/>
        </w:rPr>
        <w:t xml:space="preserve"> </w:t>
      </w:r>
      <w:r w:rsidRPr="0001753A">
        <w:rPr>
          <w:sz w:val="28"/>
          <w:szCs w:val="28"/>
        </w:rPr>
        <w:t>определить возможные виды рисков, а также факторы, влияющие на уровень рисков при выполнении определенного вида деятельности.</w:t>
      </w:r>
    </w:p>
    <w:p w:rsidR="00AF4AF8" w:rsidRPr="0001753A" w:rsidRDefault="00AF4AF8" w:rsidP="0001753A">
      <w:pPr>
        <w:ind w:firstLine="709"/>
        <w:rPr>
          <w:sz w:val="28"/>
          <w:szCs w:val="28"/>
        </w:rPr>
      </w:pPr>
      <w:r w:rsidRPr="0001753A">
        <w:rPr>
          <w:sz w:val="28"/>
          <w:szCs w:val="28"/>
        </w:rPr>
        <w:t>Количественная оценка рисков определяется через:</w:t>
      </w:r>
    </w:p>
    <w:p w:rsidR="00AF4AF8" w:rsidRPr="0001753A" w:rsidRDefault="00AF4AF8" w:rsidP="0001753A">
      <w:pPr>
        <w:ind w:firstLine="709"/>
        <w:rPr>
          <w:sz w:val="28"/>
          <w:szCs w:val="28"/>
        </w:rPr>
      </w:pPr>
      <w:r w:rsidRPr="0001753A">
        <w:rPr>
          <w:sz w:val="28"/>
          <w:szCs w:val="28"/>
        </w:rPr>
        <w:t>а) вероятность того, что полученный результат окажется меньше требуемого значения (намечаемого, планируемого, прогнозируемого);</w:t>
      </w:r>
    </w:p>
    <w:p w:rsidR="00AF4AF8" w:rsidRPr="0001753A" w:rsidRDefault="00AF4AF8" w:rsidP="0001753A">
      <w:pPr>
        <w:ind w:firstLine="709"/>
        <w:rPr>
          <w:sz w:val="28"/>
          <w:szCs w:val="28"/>
        </w:rPr>
      </w:pPr>
      <w:r w:rsidRPr="0001753A">
        <w:rPr>
          <w:sz w:val="28"/>
          <w:szCs w:val="28"/>
        </w:rPr>
        <w:t>б) произведение ожидаемого ущерба на вероятность того, что этот ущерб произойдет.</w:t>
      </w:r>
    </w:p>
    <w:p w:rsidR="00AF4AF8" w:rsidRPr="0001753A" w:rsidRDefault="007C47A3" w:rsidP="0001753A">
      <w:pPr>
        <w:ind w:firstLine="709"/>
        <w:rPr>
          <w:sz w:val="28"/>
          <w:szCs w:val="28"/>
        </w:rPr>
      </w:pPr>
      <w:bookmarkStart w:id="23" w:name="_Toc55049800"/>
      <w:bookmarkStart w:id="24" w:name="_Toc168639650"/>
      <w:r w:rsidRPr="0001753A">
        <w:rPr>
          <w:sz w:val="28"/>
          <w:szCs w:val="28"/>
        </w:rPr>
        <w:t>2.1</w:t>
      </w:r>
      <w:r w:rsidR="0001753A">
        <w:rPr>
          <w:sz w:val="28"/>
          <w:szCs w:val="28"/>
        </w:rPr>
        <w:t>.1</w:t>
      </w:r>
      <w:r w:rsidR="00AF4AF8" w:rsidRPr="0001753A">
        <w:rPr>
          <w:sz w:val="28"/>
          <w:szCs w:val="28"/>
        </w:rPr>
        <w:t xml:space="preserve"> Качественный анализ рисков</w:t>
      </w:r>
      <w:bookmarkEnd w:id="23"/>
      <w:bookmarkEnd w:id="24"/>
    </w:p>
    <w:p w:rsidR="00AF4AF8" w:rsidRPr="0001753A" w:rsidRDefault="00AF4AF8" w:rsidP="0001753A">
      <w:pPr>
        <w:ind w:firstLine="709"/>
        <w:rPr>
          <w:sz w:val="28"/>
          <w:szCs w:val="28"/>
        </w:rPr>
      </w:pPr>
      <w:r w:rsidRPr="0001753A">
        <w:rPr>
          <w:sz w:val="28"/>
          <w:szCs w:val="28"/>
        </w:rPr>
        <w:t>Одним из направлений анализа рисков инвестиционного проекта является качественный анализ или идентификация рисков.</w:t>
      </w:r>
    </w:p>
    <w:p w:rsidR="00AF4AF8" w:rsidRPr="0001753A" w:rsidRDefault="00AF4AF8" w:rsidP="0001753A">
      <w:pPr>
        <w:ind w:firstLine="709"/>
        <w:rPr>
          <w:sz w:val="28"/>
          <w:szCs w:val="28"/>
        </w:rPr>
      </w:pPr>
      <w:r w:rsidRPr="0001753A">
        <w:rPr>
          <w:sz w:val="28"/>
          <w:szCs w:val="28"/>
        </w:rPr>
        <w:t>Следует отметить, что качественный анализ инвестиционных рисков предполагает количественный его результат, т. е. процесс проведения качественного анализа проектных рисков должен включать не только описание конкретных видов рисков данного проекта, выявление возможных причин их возникновения, анализа предполагаемых последствий их реализации и предложений по минимизации выявленных рисков, но и стоимостную оценку всех этих минимизирующих риски конкретного проекта мероприятий.</w:t>
      </w:r>
    </w:p>
    <w:p w:rsidR="00AF4AF8" w:rsidRPr="0001753A" w:rsidRDefault="00AF4AF8" w:rsidP="0001753A">
      <w:pPr>
        <w:ind w:firstLine="709"/>
        <w:rPr>
          <w:sz w:val="28"/>
          <w:szCs w:val="28"/>
        </w:rPr>
      </w:pPr>
      <w:r w:rsidRPr="0001753A">
        <w:rPr>
          <w:sz w:val="28"/>
          <w:szCs w:val="28"/>
        </w:rPr>
        <w:t>Качественный анализ проектных рисков проводится на стадии разработки бизнес-плана, а обязательная комплексная экспертиза инвестиционного проекта позволяет подготовить обширную информацию для анализа его рисков.</w:t>
      </w:r>
    </w:p>
    <w:p w:rsidR="00AF4AF8" w:rsidRPr="0001753A" w:rsidRDefault="00AF4AF8" w:rsidP="0001753A">
      <w:pPr>
        <w:ind w:firstLine="709"/>
        <w:rPr>
          <w:sz w:val="28"/>
          <w:szCs w:val="28"/>
        </w:rPr>
      </w:pPr>
      <w:r w:rsidRPr="0001753A">
        <w:rPr>
          <w:sz w:val="28"/>
          <w:szCs w:val="28"/>
        </w:rPr>
        <w:t>Первым шагом идентификации рисков является конкретизация классификации рисков применительно к разрабатываемому проекту.</w:t>
      </w:r>
    </w:p>
    <w:p w:rsidR="00AF4AF8" w:rsidRPr="0001753A" w:rsidRDefault="00AF4AF8" w:rsidP="0001753A">
      <w:pPr>
        <w:ind w:firstLine="709"/>
        <w:rPr>
          <w:sz w:val="28"/>
          <w:szCs w:val="28"/>
        </w:rPr>
      </w:pPr>
      <w:r w:rsidRPr="0001753A">
        <w:rPr>
          <w:sz w:val="28"/>
          <w:szCs w:val="28"/>
        </w:rPr>
        <w:t>Смысл классификации рисков состоит в том, что для анализа, оценки и, в конце концов, управления рисками первоначально необходимо идентифицировать возможные риски применительно к конкретному проекту, тогда как такая важная работа, как поиск причин их возникновения или описание возможных последствий их осуществления, разработка компенсирующих или минимизирующих риски мероприятий и получение полной стоимостной оценки всех показателей, может проводиться на последующих этапах.</w:t>
      </w:r>
    </w:p>
    <w:p w:rsidR="00AF4AF8" w:rsidRPr="0001753A" w:rsidRDefault="00AF4AF8" w:rsidP="0001753A">
      <w:pPr>
        <w:ind w:firstLine="709"/>
        <w:rPr>
          <w:sz w:val="28"/>
          <w:szCs w:val="28"/>
        </w:rPr>
      </w:pPr>
      <w:r w:rsidRPr="0001753A">
        <w:rPr>
          <w:sz w:val="28"/>
          <w:szCs w:val="28"/>
        </w:rPr>
        <w:t>В теории рисков различают понятия фактора (причины), вида рисков и вида потерь (ущерба) от наступления рисковых событий.</w:t>
      </w:r>
    </w:p>
    <w:p w:rsidR="00AF4AF8" w:rsidRPr="0001753A" w:rsidRDefault="00AF4AF8" w:rsidP="0001753A">
      <w:pPr>
        <w:ind w:firstLine="709"/>
        <w:rPr>
          <w:sz w:val="28"/>
          <w:szCs w:val="28"/>
        </w:rPr>
      </w:pPr>
      <w:r w:rsidRPr="0001753A">
        <w:rPr>
          <w:sz w:val="28"/>
          <w:szCs w:val="28"/>
        </w:rPr>
        <w:t>Под факторами (причинами) рисков понимают такие незапланированные события, которые могут потенциально осуществиться и оказать отклоняющее во</w:t>
      </w:r>
      <w:r w:rsidR="000F7D27" w:rsidRPr="0001753A">
        <w:rPr>
          <w:sz w:val="28"/>
          <w:szCs w:val="28"/>
        </w:rPr>
        <w:t>з</w:t>
      </w:r>
      <w:r w:rsidRPr="0001753A">
        <w:rPr>
          <w:sz w:val="28"/>
          <w:szCs w:val="28"/>
        </w:rPr>
        <w:t>действие на намеченный ход реализации проекта, или некоторые условия, вызывающее неопределенность исхода ситуации. При этом некоторые из указанных событи</w:t>
      </w:r>
      <w:r w:rsidR="000F7D27" w:rsidRPr="0001753A">
        <w:rPr>
          <w:sz w:val="28"/>
          <w:szCs w:val="28"/>
        </w:rPr>
        <w:t>й</w:t>
      </w:r>
      <w:r w:rsidRPr="0001753A">
        <w:rPr>
          <w:sz w:val="28"/>
          <w:szCs w:val="28"/>
        </w:rPr>
        <w:t xml:space="preserve"> можно было предвидеть, а другие не представлялось возможным предугадать.</w:t>
      </w:r>
    </w:p>
    <w:p w:rsidR="00AF4AF8" w:rsidRPr="0001753A" w:rsidRDefault="00AF4AF8" w:rsidP="0001753A">
      <w:pPr>
        <w:ind w:firstLine="709"/>
        <w:rPr>
          <w:sz w:val="28"/>
          <w:szCs w:val="28"/>
        </w:rPr>
      </w:pPr>
      <w:r w:rsidRPr="0001753A">
        <w:rPr>
          <w:sz w:val="28"/>
          <w:szCs w:val="28"/>
        </w:rPr>
        <w:t>Такими факторами могут являться непосредственно хозяйственная деятельность; деятельность самого предпринимателя; недостаток информации о состоянии внешней среды, оказывающей влияние на результат проектной деятельности.</w:t>
      </w:r>
    </w:p>
    <w:p w:rsidR="00AF4AF8" w:rsidRPr="0001753A" w:rsidRDefault="00AF4AF8" w:rsidP="0001753A">
      <w:pPr>
        <w:ind w:firstLine="709"/>
        <w:rPr>
          <w:sz w:val="28"/>
          <w:szCs w:val="28"/>
        </w:rPr>
      </w:pPr>
      <w:r w:rsidRPr="0001753A">
        <w:rPr>
          <w:sz w:val="28"/>
          <w:szCs w:val="28"/>
        </w:rPr>
        <w:t>Основные факторы рисков для инвестиционных проектов включают:</w:t>
      </w:r>
    </w:p>
    <w:p w:rsidR="00AF4AF8" w:rsidRPr="0001753A" w:rsidRDefault="00AF4AF8" w:rsidP="0001753A">
      <w:pPr>
        <w:ind w:firstLine="709"/>
        <w:rPr>
          <w:sz w:val="28"/>
          <w:szCs w:val="28"/>
        </w:rPr>
      </w:pPr>
      <w:r w:rsidRPr="0001753A">
        <w:rPr>
          <w:sz w:val="28"/>
          <w:szCs w:val="28"/>
        </w:rPr>
        <w:t>- ошибки в проектно-сметной документации;</w:t>
      </w:r>
    </w:p>
    <w:p w:rsidR="00AF4AF8" w:rsidRPr="0001753A" w:rsidRDefault="00AF4AF8" w:rsidP="0001753A">
      <w:pPr>
        <w:ind w:firstLine="709"/>
        <w:rPr>
          <w:sz w:val="28"/>
          <w:szCs w:val="28"/>
        </w:rPr>
      </w:pPr>
      <w:r w:rsidRPr="0001753A">
        <w:rPr>
          <w:sz w:val="28"/>
          <w:szCs w:val="28"/>
        </w:rPr>
        <w:t>- недостаточную квалификацию специалистов;</w:t>
      </w:r>
    </w:p>
    <w:p w:rsidR="00AF4AF8" w:rsidRPr="0001753A" w:rsidRDefault="00AF4AF8" w:rsidP="0001753A">
      <w:pPr>
        <w:ind w:firstLine="709"/>
        <w:rPr>
          <w:sz w:val="28"/>
          <w:szCs w:val="28"/>
        </w:rPr>
      </w:pPr>
      <w:r w:rsidRPr="0001753A">
        <w:rPr>
          <w:sz w:val="28"/>
          <w:szCs w:val="28"/>
        </w:rPr>
        <w:t>- форс-мажорные обстоятельства (природные, экономические, политические);</w:t>
      </w:r>
    </w:p>
    <w:p w:rsidR="00AF4AF8" w:rsidRPr="0001753A" w:rsidRDefault="00AF4AF8" w:rsidP="0001753A">
      <w:pPr>
        <w:ind w:firstLine="709"/>
        <w:rPr>
          <w:sz w:val="28"/>
          <w:szCs w:val="28"/>
        </w:rPr>
      </w:pPr>
      <w:r w:rsidRPr="0001753A">
        <w:rPr>
          <w:sz w:val="28"/>
          <w:szCs w:val="28"/>
        </w:rPr>
        <w:t>- нарушение сроков поставок;</w:t>
      </w:r>
    </w:p>
    <w:p w:rsidR="00AF4AF8" w:rsidRPr="0001753A" w:rsidRDefault="00AF4AF8" w:rsidP="0001753A">
      <w:pPr>
        <w:ind w:firstLine="709"/>
        <w:rPr>
          <w:sz w:val="28"/>
          <w:szCs w:val="28"/>
        </w:rPr>
      </w:pPr>
      <w:r w:rsidRPr="0001753A">
        <w:rPr>
          <w:sz w:val="28"/>
          <w:szCs w:val="28"/>
        </w:rPr>
        <w:t>- низкое качество исходных материалов, комплектации, технологических процессов, продукции и пр.;</w:t>
      </w:r>
    </w:p>
    <w:p w:rsidR="00AF4AF8" w:rsidRPr="0001753A" w:rsidRDefault="00AF4AF8" w:rsidP="0001753A">
      <w:pPr>
        <w:ind w:firstLine="709"/>
        <w:rPr>
          <w:sz w:val="28"/>
          <w:szCs w:val="28"/>
        </w:rPr>
      </w:pPr>
      <w:r w:rsidRPr="0001753A">
        <w:rPr>
          <w:sz w:val="28"/>
          <w:szCs w:val="28"/>
        </w:rPr>
        <w:t>- нарушение условий контрактов, разрыв контракта.</w:t>
      </w:r>
    </w:p>
    <w:p w:rsidR="00AF4AF8" w:rsidRPr="0001753A" w:rsidRDefault="00AF4AF8" w:rsidP="0001753A">
      <w:pPr>
        <w:ind w:firstLine="709"/>
        <w:rPr>
          <w:sz w:val="28"/>
          <w:szCs w:val="28"/>
        </w:rPr>
      </w:pPr>
      <w:r w:rsidRPr="0001753A">
        <w:rPr>
          <w:sz w:val="28"/>
          <w:szCs w:val="28"/>
        </w:rPr>
        <w:t>Основными результатами качественного анализа рисков являются:</w:t>
      </w:r>
    </w:p>
    <w:p w:rsidR="00AF4AF8" w:rsidRPr="0001753A" w:rsidRDefault="00AF4AF8" w:rsidP="0001753A">
      <w:pPr>
        <w:ind w:firstLine="709"/>
        <w:rPr>
          <w:sz w:val="28"/>
          <w:szCs w:val="28"/>
        </w:rPr>
      </w:pPr>
      <w:r w:rsidRPr="0001753A">
        <w:rPr>
          <w:sz w:val="28"/>
          <w:szCs w:val="28"/>
        </w:rPr>
        <w:t>-выявление конкретных рисков проекта и порождающих их причин,</w:t>
      </w:r>
    </w:p>
    <w:p w:rsidR="00AF4AF8" w:rsidRPr="0001753A" w:rsidRDefault="00AF4AF8" w:rsidP="0001753A">
      <w:pPr>
        <w:ind w:firstLine="709"/>
        <w:rPr>
          <w:sz w:val="28"/>
          <w:szCs w:val="28"/>
        </w:rPr>
      </w:pPr>
      <w:r w:rsidRPr="0001753A">
        <w:rPr>
          <w:sz w:val="28"/>
          <w:szCs w:val="28"/>
        </w:rPr>
        <w:t>-анализ и стоимостной эквивалент гипотетических последствий возможной реализации отмеченных рисков,</w:t>
      </w:r>
    </w:p>
    <w:p w:rsidR="00AF4AF8" w:rsidRPr="0001753A" w:rsidRDefault="00AF4AF8" w:rsidP="0001753A">
      <w:pPr>
        <w:ind w:firstLine="709"/>
        <w:rPr>
          <w:sz w:val="28"/>
          <w:szCs w:val="28"/>
        </w:rPr>
      </w:pPr>
      <w:r w:rsidRPr="0001753A">
        <w:rPr>
          <w:sz w:val="28"/>
          <w:szCs w:val="28"/>
        </w:rPr>
        <w:t>-предложение мероприятий по минимизации ущерба и, наконец, их стоимостная оценка.</w:t>
      </w:r>
    </w:p>
    <w:p w:rsidR="00AF4AF8" w:rsidRDefault="00AF4AF8" w:rsidP="0001753A">
      <w:pPr>
        <w:ind w:firstLine="709"/>
        <w:rPr>
          <w:sz w:val="28"/>
          <w:szCs w:val="28"/>
        </w:rPr>
      </w:pPr>
      <w:r w:rsidRPr="0001753A">
        <w:rPr>
          <w:sz w:val="28"/>
          <w:szCs w:val="28"/>
        </w:rPr>
        <w:t>Кроме того, на этом этапе определяются граничные значения (минимум и максимум) возможного изменения всех факторов (переменных) проекта, проверяемых на риски.</w:t>
      </w:r>
    </w:p>
    <w:p w:rsidR="0001753A" w:rsidRPr="0001753A" w:rsidRDefault="0001753A" w:rsidP="0001753A">
      <w:pPr>
        <w:ind w:firstLine="709"/>
        <w:rPr>
          <w:sz w:val="28"/>
          <w:szCs w:val="28"/>
        </w:rPr>
      </w:pPr>
    </w:p>
    <w:p w:rsidR="00AF4AF8" w:rsidRPr="0001753A" w:rsidRDefault="007C47A3" w:rsidP="0001753A">
      <w:pPr>
        <w:ind w:firstLine="709"/>
        <w:rPr>
          <w:sz w:val="28"/>
          <w:szCs w:val="28"/>
        </w:rPr>
      </w:pPr>
      <w:bookmarkStart w:id="25" w:name="_Toc55049801"/>
      <w:bookmarkStart w:id="26" w:name="_Toc168639651"/>
      <w:r w:rsidRPr="0001753A">
        <w:rPr>
          <w:sz w:val="28"/>
          <w:szCs w:val="28"/>
        </w:rPr>
        <w:t>2.1</w:t>
      </w:r>
      <w:r w:rsidR="0001753A">
        <w:rPr>
          <w:sz w:val="28"/>
          <w:szCs w:val="28"/>
        </w:rPr>
        <w:t>.2</w:t>
      </w:r>
      <w:r w:rsidR="00AF4AF8" w:rsidRPr="0001753A">
        <w:rPr>
          <w:sz w:val="28"/>
          <w:szCs w:val="28"/>
        </w:rPr>
        <w:t xml:space="preserve"> Количественный анализ рисков</w:t>
      </w:r>
      <w:bookmarkEnd w:id="25"/>
      <w:bookmarkEnd w:id="26"/>
    </w:p>
    <w:p w:rsidR="00AF4AF8" w:rsidRPr="0001753A" w:rsidRDefault="00AF4AF8" w:rsidP="0001753A">
      <w:pPr>
        <w:ind w:firstLine="709"/>
        <w:rPr>
          <w:sz w:val="28"/>
          <w:szCs w:val="28"/>
        </w:rPr>
      </w:pPr>
      <w:r w:rsidRPr="0001753A">
        <w:rPr>
          <w:sz w:val="28"/>
          <w:szCs w:val="28"/>
        </w:rPr>
        <w:t>Математический аппарат анализа рисков опирается на методы теории вероятностей, что обусловлено вероятностным характером неопределенности и рисков. Задачи анализа рисков разделяются на три типа:</w:t>
      </w:r>
    </w:p>
    <w:p w:rsidR="00AF4AF8" w:rsidRPr="0001753A" w:rsidRDefault="00AF4AF8" w:rsidP="0001753A">
      <w:pPr>
        <w:ind w:firstLine="709"/>
        <w:rPr>
          <w:sz w:val="28"/>
          <w:szCs w:val="28"/>
        </w:rPr>
      </w:pPr>
      <w:r w:rsidRPr="0001753A">
        <w:rPr>
          <w:sz w:val="28"/>
          <w:szCs w:val="28"/>
        </w:rPr>
        <w:t>- прямые, в которых оценка уровня рисков происходит на основании априори известной вероятностной информации;</w:t>
      </w:r>
    </w:p>
    <w:p w:rsidR="00AF4AF8" w:rsidRPr="0001753A" w:rsidRDefault="00AF4AF8" w:rsidP="0001753A">
      <w:pPr>
        <w:ind w:firstLine="709"/>
        <w:rPr>
          <w:sz w:val="28"/>
          <w:szCs w:val="28"/>
        </w:rPr>
      </w:pPr>
      <w:r w:rsidRPr="0001753A">
        <w:rPr>
          <w:sz w:val="28"/>
          <w:szCs w:val="28"/>
        </w:rPr>
        <w:t>- обратные, когда задается приемлемый уровень рисков и определяются значения (диапазон значений) исходных параметров с учетом устанавливаемых ограничений на один или несколько варьируемых исходных параметров;</w:t>
      </w:r>
    </w:p>
    <w:p w:rsidR="00AF4AF8" w:rsidRPr="0001753A" w:rsidRDefault="00AF4AF8" w:rsidP="0001753A">
      <w:pPr>
        <w:ind w:firstLine="709"/>
        <w:rPr>
          <w:sz w:val="28"/>
          <w:szCs w:val="28"/>
        </w:rPr>
      </w:pPr>
      <w:r w:rsidRPr="0001753A">
        <w:rPr>
          <w:sz w:val="28"/>
          <w:szCs w:val="28"/>
        </w:rPr>
        <w:t>- задачи исследования чувствительности, устойчивости результативных, критериальных показателей по отношению к варьированию исходных параметров (распределению вероятностей, областей изменения тех или иных величин и т. и.). Это необходимо в связи с неизбежной неточностью исходной информации и отражает степень достоверности полученных при анализе проектных рисков результатов.</w:t>
      </w:r>
    </w:p>
    <w:p w:rsidR="00AF4AF8" w:rsidRPr="0001753A" w:rsidRDefault="00AF4AF8" w:rsidP="0001753A">
      <w:pPr>
        <w:ind w:firstLine="709"/>
        <w:rPr>
          <w:sz w:val="28"/>
          <w:szCs w:val="28"/>
        </w:rPr>
      </w:pPr>
      <w:r w:rsidRPr="0001753A">
        <w:rPr>
          <w:sz w:val="28"/>
          <w:szCs w:val="28"/>
        </w:rPr>
        <w:t>Анализ проектных рисков производится на основе математических моделей принятия решений и поведения проекта, основными из которых являются:</w:t>
      </w:r>
    </w:p>
    <w:p w:rsidR="00AF4AF8" w:rsidRPr="0001753A" w:rsidRDefault="00AF4AF8" w:rsidP="0001753A">
      <w:pPr>
        <w:ind w:firstLine="709"/>
        <w:rPr>
          <w:sz w:val="28"/>
          <w:szCs w:val="28"/>
        </w:rPr>
      </w:pPr>
      <w:r w:rsidRPr="0001753A">
        <w:rPr>
          <w:sz w:val="28"/>
          <w:szCs w:val="28"/>
        </w:rPr>
        <w:t>- стохастические (вероятностные) модели;</w:t>
      </w:r>
    </w:p>
    <w:p w:rsidR="00AF4AF8" w:rsidRPr="0001753A" w:rsidRDefault="00AF4AF8" w:rsidP="0001753A">
      <w:pPr>
        <w:ind w:firstLine="709"/>
        <w:rPr>
          <w:sz w:val="28"/>
          <w:szCs w:val="28"/>
        </w:rPr>
      </w:pPr>
      <w:r w:rsidRPr="0001753A">
        <w:rPr>
          <w:sz w:val="28"/>
          <w:szCs w:val="28"/>
        </w:rPr>
        <w:t>- лингвистические (описательные) модели;</w:t>
      </w:r>
    </w:p>
    <w:p w:rsidR="00AF4AF8" w:rsidRDefault="00AF4AF8" w:rsidP="0001753A">
      <w:pPr>
        <w:ind w:firstLine="709"/>
        <w:rPr>
          <w:sz w:val="28"/>
          <w:szCs w:val="28"/>
        </w:rPr>
      </w:pPr>
      <w:r w:rsidRPr="0001753A">
        <w:rPr>
          <w:sz w:val="28"/>
          <w:szCs w:val="28"/>
        </w:rPr>
        <w:t>- нестохастические (и</w:t>
      </w:r>
      <w:r w:rsidR="0001753A">
        <w:rPr>
          <w:sz w:val="28"/>
          <w:szCs w:val="28"/>
        </w:rPr>
        <w:t>гровые, поведенческие) модели.</w:t>
      </w:r>
    </w:p>
    <w:p w:rsidR="0001753A" w:rsidRPr="0001753A" w:rsidRDefault="0001753A" w:rsidP="0001753A">
      <w:pPr>
        <w:ind w:firstLine="709"/>
        <w:rPr>
          <w:sz w:val="28"/>
          <w:szCs w:val="28"/>
        </w:rPr>
      </w:pPr>
    </w:p>
    <w:p w:rsidR="00AF4AF8" w:rsidRPr="0001753A" w:rsidRDefault="000A73AE" w:rsidP="0001753A">
      <w:pPr>
        <w:ind w:firstLine="709"/>
        <w:rPr>
          <w:sz w:val="28"/>
          <w:szCs w:val="28"/>
        </w:rPr>
      </w:pPr>
      <w:r w:rsidRPr="0001753A">
        <w:rPr>
          <w:sz w:val="28"/>
          <w:szCs w:val="28"/>
        </w:rPr>
        <w:t>Таблица 1.</w:t>
      </w:r>
    </w:p>
    <w:p w:rsidR="00AF4AF8" w:rsidRPr="0001753A" w:rsidRDefault="00AF4AF8" w:rsidP="0001753A">
      <w:pPr>
        <w:ind w:firstLine="709"/>
        <w:rPr>
          <w:sz w:val="28"/>
          <w:szCs w:val="28"/>
        </w:rPr>
      </w:pPr>
      <w:r w:rsidRPr="0001753A">
        <w:rPr>
          <w:sz w:val="28"/>
          <w:szCs w:val="28"/>
        </w:rPr>
        <w:t>Характеристика наиболее используемых методов анализа рисков.</w:t>
      </w:r>
    </w:p>
    <w:tbl>
      <w:tblPr>
        <w:tblW w:w="9072" w:type="dxa"/>
        <w:tblInd w:w="40" w:type="dxa"/>
        <w:tblLayout w:type="fixed"/>
        <w:tblCellMar>
          <w:left w:w="40" w:type="dxa"/>
          <w:right w:w="40" w:type="dxa"/>
        </w:tblCellMar>
        <w:tblLook w:val="0000" w:firstRow="0" w:lastRow="0" w:firstColumn="0" w:lastColumn="0" w:noHBand="0" w:noVBand="0"/>
      </w:tblPr>
      <w:tblGrid>
        <w:gridCol w:w="2520"/>
        <w:gridCol w:w="6552"/>
      </w:tblGrid>
      <w:tr w:rsidR="00AF4AF8" w:rsidRPr="0001753A" w:rsidTr="0001753A">
        <w:trPr>
          <w:trHeight w:val="20"/>
        </w:trPr>
        <w:tc>
          <w:tcPr>
            <w:tcW w:w="2520"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Метод</w:t>
            </w:r>
          </w:p>
        </w:tc>
        <w:tc>
          <w:tcPr>
            <w:tcW w:w="6552"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Характеристика метода</w:t>
            </w:r>
          </w:p>
        </w:tc>
      </w:tr>
      <w:tr w:rsidR="00AF4AF8" w:rsidRPr="0001753A" w:rsidTr="0001753A">
        <w:trPr>
          <w:trHeight w:val="20"/>
        </w:trPr>
        <w:tc>
          <w:tcPr>
            <w:tcW w:w="2520"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Вероятностный анализ</w:t>
            </w:r>
          </w:p>
        </w:tc>
        <w:tc>
          <w:tcPr>
            <w:tcW w:w="6552"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Предполагают, что построение и расчеты по модели осуществляются в соответствии с принципами теории вероятностей, тогда как в случае выборочных методов все это делается путем расчетов по выборкам Вероятность возникновения потерь определяется на основе статистических данных предшествовавшего периода с установлением области (зоны) рисков, достаточности инвестиций, коэффициента рисков (отношение ожидаемой прибыли к объему всех инвестиций по проекту ).</w:t>
            </w:r>
          </w:p>
        </w:tc>
      </w:tr>
      <w:tr w:rsidR="00AF4AF8" w:rsidRPr="0001753A" w:rsidTr="0001753A">
        <w:trPr>
          <w:trHeight w:val="20"/>
        </w:trPr>
        <w:tc>
          <w:tcPr>
            <w:tcW w:w="2520"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Экспертный анализ рисков</w:t>
            </w:r>
          </w:p>
        </w:tc>
        <w:tc>
          <w:tcPr>
            <w:tcW w:w="6552"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 xml:space="preserve">Метод применяется в случае отсутствия или недостаточного объема исходной информации и состоит в привлечении экспертов для оценки рисков. Отобранная группа экспертов оценивает проект и его отдельные процессы по степени рисков </w:t>
            </w:r>
          </w:p>
        </w:tc>
      </w:tr>
      <w:tr w:rsidR="00AF4AF8" w:rsidRPr="0001753A" w:rsidTr="0001753A">
        <w:trPr>
          <w:trHeight w:val="20"/>
        </w:trPr>
        <w:tc>
          <w:tcPr>
            <w:tcW w:w="2520"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Метод аналогов</w:t>
            </w:r>
          </w:p>
        </w:tc>
        <w:tc>
          <w:tcPr>
            <w:tcW w:w="6552"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Использование базы данных осуществленных аналогичных проектов для переноса их результативности на разрабатываемый проект, такой метод используется, если внутренняя и внешняя среда проекта и его аналогов имеет достаточно сходимость по основным параметрам.</w:t>
            </w:r>
          </w:p>
        </w:tc>
      </w:tr>
      <w:tr w:rsidR="00AF4AF8" w:rsidRPr="0001753A" w:rsidTr="0001753A">
        <w:trPr>
          <w:trHeight w:val="20"/>
        </w:trPr>
        <w:tc>
          <w:tcPr>
            <w:tcW w:w="2520"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Анализ показателей предельного уровня</w:t>
            </w:r>
          </w:p>
        </w:tc>
        <w:tc>
          <w:tcPr>
            <w:tcW w:w="6552"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Определение степени устойчивости проекта по отношению к возможным изменениям условий его реализации</w:t>
            </w:r>
          </w:p>
        </w:tc>
      </w:tr>
      <w:tr w:rsidR="00AF4AF8" w:rsidRPr="0001753A" w:rsidTr="0001753A">
        <w:trPr>
          <w:trHeight w:val="20"/>
        </w:trPr>
        <w:tc>
          <w:tcPr>
            <w:tcW w:w="2520"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Анализ чувствительности проекта</w:t>
            </w:r>
          </w:p>
        </w:tc>
        <w:tc>
          <w:tcPr>
            <w:tcW w:w="6552"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Метод позволяет оценить, как изменяются результирующие показатели реализации проекта при различных значениях заданных переменных, необходимых для расчета</w:t>
            </w:r>
          </w:p>
        </w:tc>
      </w:tr>
      <w:tr w:rsidR="00AF4AF8" w:rsidRPr="0001753A" w:rsidTr="0001753A">
        <w:trPr>
          <w:trHeight w:val="20"/>
        </w:trPr>
        <w:tc>
          <w:tcPr>
            <w:tcW w:w="2520"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Анализ сценариев развития проекта</w:t>
            </w:r>
          </w:p>
        </w:tc>
        <w:tc>
          <w:tcPr>
            <w:tcW w:w="6552"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Метод предполагает разработку нескольких вариантов (сценариев) развития проекта и их сравнительную оценку. Рассчитываются пессимистический вариант (сценарий) возможного изменения переменных, оптимистический и наиболее вероятный вариант.</w:t>
            </w:r>
          </w:p>
        </w:tc>
      </w:tr>
      <w:tr w:rsidR="00AF4AF8" w:rsidRPr="0001753A" w:rsidTr="0001753A">
        <w:trPr>
          <w:trHeight w:val="20"/>
        </w:trPr>
        <w:tc>
          <w:tcPr>
            <w:tcW w:w="2520"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Метод построения деревьев решений проекта</w:t>
            </w:r>
          </w:p>
        </w:tc>
        <w:tc>
          <w:tcPr>
            <w:tcW w:w="6552"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Предполагает пошаговое разветвление процесса реализации проекта с оценкой рисков, затрат, ущерба и выгод</w:t>
            </w:r>
          </w:p>
        </w:tc>
      </w:tr>
      <w:tr w:rsidR="00AF4AF8" w:rsidRPr="0001753A" w:rsidTr="0001753A">
        <w:trPr>
          <w:trHeight w:val="20"/>
        </w:trPr>
        <w:tc>
          <w:tcPr>
            <w:tcW w:w="2520"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Имитационные методы</w:t>
            </w:r>
          </w:p>
        </w:tc>
        <w:tc>
          <w:tcPr>
            <w:tcW w:w="6552" w:type="dxa"/>
            <w:tcBorders>
              <w:top w:val="single" w:sz="6" w:space="0" w:color="auto"/>
              <w:left w:val="single" w:sz="6" w:space="0" w:color="auto"/>
              <w:bottom w:val="single" w:sz="6" w:space="0" w:color="auto"/>
              <w:right w:val="single" w:sz="6" w:space="0" w:color="auto"/>
            </w:tcBorders>
          </w:tcPr>
          <w:p w:rsidR="00AF4AF8" w:rsidRPr="0001753A" w:rsidRDefault="00AF4AF8" w:rsidP="0001753A">
            <w:pPr>
              <w:ind w:firstLine="102"/>
              <w:rPr>
                <w:sz w:val="20"/>
              </w:rPr>
            </w:pPr>
            <w:r w:rsidRPr="0001753A">
              <w:rPr>
                <w:sz w:val="20"/>
              </w:rPr>
              <w:t>Базируются на пошаговом нахождении значения результирующего показателя за счет проведения многократных опытен с моделью. Основные их преимущества — прозрачность всех расчетов, простота восприятия и оценки результатов анализа проекта всеми участниками процесса планирования. В качестве одного из серьезных недостатков этого способа необходимо указать существенные затраты на расчеты, связанные с большим объемом выходной информации.</w:t>
            </w:r>
          </w:p>
        </w:tc>
      </w:tr>
    </w:tbl>
    <w:p w:rsidR="004C5BC9" w:rsidRPr="0001753A" w:rsidRDefault="004C5BC9" w:rsidP="0001753A">
      <w:pPr>
        <w:ind w:firstLine="0"/>
        <w:rPr>
          <w:sz w:val="28"/>
          <w:szCs w:val="28"/>
        </w:rPr>
      </w:pPr>
    </w:p>
    <w:p w:rsidR="007A0841" w:rsidRDefault="007A0841" w:rsidP="0001753A">
      <w:pPr>
        <w:ind w:firstLine="709"/>
        <w:rPr>
          <w:sz w:val="28"/>
          <w:szCs w:val="28"/>
        </w:rPr>
      </w:pPr>
      <w:bookmarkStart w:id="27" w:name="_Toc168639652"/>
      <w:r w:rsidRPr="0001753A">
        <w:rPr>
          <w:sz w:val="28"/>
          <w:szCs w:val="28"/>
        </w:rPr>
        <w:t>2.2 Оценка инвестиционного проекта</w:t>
      </w:r>
      <w:bookmarkEnd w:id="1"/>
      <w:r w:rsidRPr="0001753A">
        <w:rPr>
          <w:sz w:val="28"/>
          <w:szCs w:val="28"/>
        </w:rPr>
        <w:t xml:space="preserve"> </w:t>
      </w:r>
      <w:bookmarkStart w:id="28" w:name="_Toc168569508"/>
      <w:r w:rsidRPr="0001753A">
        <w:rPr>
          <w:sz w:val="28"/>
          <w:szCs w:val="28"/>
        </w:rPr>
        <w:t>на основе метода анализа чувствительности к рискам</w:t>
      </w:r>
      <w:bookmarkEnd w:id="2"/>
      <w:bookmarkEnd w:id="3"/>
      <w:bookmarkEnd w:id="4"/>
      <w:bookmarkEnd w:id="5"/>
      <w:bookmarkEnd w:id="6"/>
      <w:bookmarkEnd w:id="7"/>
      <w:bookmarkEnd w:id="8"/>
      <w:bookmarkEnd w:id="9"/>
      <w:bookmarkEnd w:id="27"/>
      <w:bookmarkEnd w:id="28"/>
    </w:p>
    <w:p w:rsidR="0001753A" w:rsidRPr="0001753A" w:rsidRDefault="0001753A" w:rsidP="0001753A">
      <w:pPr>
        <w:ind w:firstLine="709"/>
        <w:rPr>
          <w:sz w:val="28"/>
          <w:szCs w:val="28"/>
        </w:rPr>
      </w:pPr>
    </w:p>
    <w:p w:rsidR="007A0841" w:rsidRPr="0001753A" w:rsidRDefault="007A0841" w:rsidP="0001753A">
      <w:pPr>
        <w:ind w:firstLine="709"/>
        <w:rPr>
          <w:sz w:val="28"/>
          <w:szCs w:val="28"/>
        </w:rPr>
      </w:pPr>
      <w:bookmarkStart w:id="29" w:name="_Toc374866167"/>
      <w:bookmarkStart w:id="30" w:name="_Toc513034683"/>
      <w:bookmarkStart w:id="31" w:name="_Toc168639653"/>
      <w:r w:rsidRPr="0001753A">
        <w:rPr>
          <w:sz w:val="28"/>
          <w:szCs w:val="28"/>
        </w:rPr>
        <w:t>2.2.1 Принципы и направления оценки проектных рисков</w:t>
      </w:r>
      <w:bookmarkEnd w:id="29"/>
      <w:bookmarkEnd w:id="30"/>
      <w:bookmarkEnd w:id="31"/>
    </w:p>
    <w:p w:rsidR="007A0841" w:rsidRPr="0001753A" w:rsidRDefault="007A0841" w:rsidP="0001753A">
      <w:pPr>
        <w:ind w:firstLine="709"/>
        <w:rPr>
          <w:sz w:val="28"/>
          <w:szCs w:val="28"/>
        </w:rPr>
      </w:pPr>
      <w:r w:rsidRPr="0001753A">
        <w:rPr>
          <w:sz w:val="28"/>
          <w:szCs w:val="28"/>
        </w:rPr>
        <w:t>Теория риска в применении к оценке инвестиционного проекта начала интенсивно развиваться за рубежом с 50-х гг. нашего столетия. Наибольшее число исследований, посвященных анализу риска, принадлежит американским ученым, но эта проблема активно изучалась и в западноевропейских странах. В то же время в нашей стране происходило серьезное развитие математического аппарата анализа рисков применительно к теории планирования эксперимента в технических и естественных областях знаний.</w:t>
      </w:r>
    </w:p>
    <w:p w:rsidR="007A0841" w:rsidRPr="0001753A" w:rsidRDefault="007A0841" w:rsidP="0001753A">
      <w:pPr>
        <w:ind w:firstLine="709"/>
        <w:rPr>
          <w:sz w:val="28"/>
          <w:szCs w:val="28"/>
        </w:rPr>
      </w:pPr>
      <w:r w:rsidRPr="0001753A">
        <w:rPr>
          <w:sz w:val="28"/>
          <w:szCs w:val="28"/>
        </w:rPr>
        <w:t>Все основные методы анализа проектных рисков при оценке инвестиционного проекта различают понятия «риск» и «неопределенность»:</w:t>
      </w:r>
    </w:p>
    <w:p w:rsidR="007A0841" w:rsidRPr="0001753A" w:rsidRDefault="007A0841" w:rsidP="0001753A">
      <w:pPr>
        <w:ind w:firstLine="709"/>
        <w:rPr>
          <w:sz w:val="28"/>
          <w:szCs w:val="28"/>
        </w:rPr>
      </w:pPr>
      <w:r w:rsidRPr="0001753A">
        <w:rPr>
          <w:sz w:val="28"/>
          <w:szCs w:val="28"/>
        </w:rPr>
        <w:t>неопределенность предполагает наличие факторов, при которых результаты действий не являются детерминированными, а степень возможного влияния этих факторов на результаты неизвестна: это неполнота или неточность информации об условиях реализации проекта. Факторы неопределенности подразделяются на внешние и внутренние. Внешние факторы –законодательство, реакция рынка на выпускаемую продукцию, действия конкурентов; внутренние – компетентность персонала фирмы, ошибочность определения характеристик проекта и т. д.</w:t>
      </w:r>
    </w:p>
    <w:p w:rsidR="007A0841" w:rsidRPr="0001753A" w:rsidRDefault="007A0841" w:rsidP="0001753A">
      <w:pPr>
        <w:ind w:firstLine="709"/>
        <w:rPr>
          <w:sz w:val="28"/>
          <w:szCs w:val="28"/>
        </w:rPr>
      </w:pPr>
      <w:r w:rsidRPr="0001753A">
        <w:rPr>
          <w:sz w:val="28"/>
          <w:szCs w:val="28"/>
        </w:rPr>
        <w:t>риск – потенциальная, численно измеримая возможность потери. Риск проекта – это степень опасности для успешного осуществления проекта. Понятием риска характеризуется неопределенность, связанная с возможностью возникновения в ходе реализации проекта неблагоприятных ситуаций и последствий, при этом выделяются случаи объективных и субъективных вероятностей.</w:t>
      </w:r>
    </w:p>
    <w:p w:rsidR="007A0841" w:rsidRPr="0001753A" w:rsidRDefault="007A0841" w:rsidP="0001753A">
      <w:pPr>
        <w:ind w:firstLine="709"/>
        <w:rPr>
          <w:sz w:val="28"/>
          <w:szCs w:val="28"/>
        </w:rPr>
      </w:pPr>
      <w:r w:rsidRPr="0001753A">
        <w:rPr>
          <w:sz w:val="28"/>
          <w:szCs w:val="28"/>
        </w:rPr>
        <w:t>Концепция объективных вероятностей строится на интерпретации понятия вероятности как предельного значения частоты при бесконечно большом числе экспериментов, и оценка вероятности производится посредством вычисления частоты, с которой происходит данное событие. В противоположность этому при определении субъективных вероятностей на первое место выступает мнение индивида, отражающее состояние его информационного фонда.</w:t>
      </w:r>
    </w:p>
    <w:p w:rsidR="007A0841" w:rsidRPr="0001753A" w:rsidRDefault="007A0841" w:rsidP="0001753A">
      <w:pPr>
        <w:ind w:firstLine="709"/>
        <w:rPr>
          <w:sz w:val="28"/>
          <w:szCs w:val="28"/>
        </w:rPr>
      </w:pPr>
      <w:r w:rsidRPr="0001753A">
        <w:rPr>
          <w:sz w:val="28"/>
          <w:szCs w:val="28"/>
        </w:rPr>
        <w:t xml:space="preserve">Согласно финансовой теории каждая фирма в процессе инвестиционной деятельности стремится максимизировать свою стоимость. В условиях полной определенности и отсутствия риска эта задача эквивалентна задаче максимизации прибыли, т.е. аналогично по значению чистого дисконтированного дохода (NPV). Но как только предпосылки снимаются, задачи перестают быть эквивалентными. </w:t>
      </w:r>
    </w:p>
    <w:p w:rsidR="007A0841" w:rsidRPr="0001753A" w:rsidRDefault="007A0841" w:rsidP="0001753A">
      <w:pPr>
        <w:ind w:firstLine="709"/>
        <w:rPr>
          <w:sz w:val="28"/>
          <w:szCs w:val="28"/>
        </w:rPr>
      </w:pPr>
      <w:r w:rsidRPr="0001753A">
        <w:rPr>
          <w:sz w:val="28"/>
          <w:szCs w:val="28"/>
        </w:rPr>
        <w:t>В реальности же для большинства инвесторов и разработчиков важна не только максимизация прибыли, но и минимизация риска оцениваемого инвестиционного проекта.</w:t>
      </w:r>
    </w:p>
    <w:p w:rsidR="007A0841" w:rsidRPr="0001753A" w:rsidRDefault="007A0841" w:rsidP="0001753A">
      <w:pPr>
        <w:ind w:firstLine="709"/>
        <w:rPr>
          <w:sz w:val="28"/>
          <w:szCs w:val="28"/>
        </w:rPr>
      </w:pPr>
      <w:r w:rsidRPr="0001753A">
        <w:rPr>
          <w:sz w:val="28"/>
          <w:szCs w:val="28"/>
        </w:rPr>
        <w:t>Подчеркнем еще одно важное обстоятельство: анализ рисков проекта базируется на результатах расчета всех его показателей и критериев, так называемом базисном варианте (на основе фактической и прогнозной информации), доказавшем эффективность проекта.</w:t>
      </w:r>
    </w:p>
    <w:p w:rsidR="007A0841" w:rsidRPr="0001753A" w:rsidRDefault="007A0841" w:rsidP="0001753A">
      <w:pPr>
        <w:ind w:firstLine="709"/>
        <w:rPr>
          <w:sz w:val="28"/>
          <w:szCs w:val="28"/>
        </w:rPr>
      </w:pPr>
      <w:r w:rsidRPr="0001753A">
        <w:rPr>
          <w:sz w:val="28"/>
          <w:szCs w:val="28"/>
        </w:rPr>
        <w:t>Предрисковая оценка чистых выгод инвестиционного проекта, анализ его эффективности априори отсекают неопределенность исходных факторов (переменных). Основываясь на ретроспективном анализе, исследователь прогнозирует определенное значение (оценку) исследуемого фактора (переменной). Однако при этом результативный проектный показатель, связанный с данным фактором функциональной зависимостью, также принимает определенное конкретное «точечное» значение, которое может ввести аналитика в заблуждение, так как при некотором внепрогнозном изменении переменной изменится и результативность проекта.</w:t>
      </w:r>
    </w:p>
    <w:p w:rsidR="007A0841" w:rsidRPr="0001753A" w:rsidRDefault="007A0841" w:rsidP="0001753A">
      <w:pPr>
        <w:ind w:firstLine="709"/>
        <w:rPr>
          <w:sz w:val="28"/>
          <w:szCs w:val="28"/>
        </w:rPr>
      </w:pPr>
      <w:r w:rsidRPr="0001753A">
        <w:rPr>
          <w:sz w:val="28"/>
          <w:szCs w:val="28"/>
        </w:rPr>
        <w:t>Если эксперт-аналитик использует наиболее вероятные значения каждой проектной переменной, то это не означает, что полученный результат будет наиболее вероятным результатом.</w:t>
      </w:r>
    </w:p>
    <w:p w:rsidR="007A0841" w:rsidRPr="0001753A" w:rsidRDefault="007A0841" w:rsidP="0001753A">
      <w:pPr>
        <w:ind w:firstLine="709"/>
        <w:rPr>
          <w:sz w:val="28"/>
          <w:szCs w:val="28"/>
        </w:rPr>
      </w:pPr>
      <w:r w:rsidRPr="0001753A">
        <w:rPr>
          <w:sz w:val="28"/>
          <w:szCs w:val="28"/>
        </w:rPr>
        <w:t>К сожалению, в настоящее время ряд инвестиционных проектов, содержащих раздел количественного анализа рисков, сужает проблему до исследования только финансовых рисков или подменяет анализом банковских рисков, что является важным, но не отражает весь спектр проектных рисков.</w:t>
      </w:r>
    </w:p>
    <w:p w:rsidR="007A0841" w:rsidRPr="0001753A" w:rsidRDefault="007A0841" w:rsidP="0001753A">
      <w:pPr>
        <w:ind w:firstLine="709"/>
        <w:rPr>
          <w:sz w:val="28"/>
          <w:szCs w:val="28"/>
        </w:rPr>
      </w:pPr>
      <w:r w:rsidRPr="0001753A">
        <w:rPr>
          <w:sz w:val="28"/>
          <w:szCs w:val="28"/>
        </w:rPr>
        <w:t>Все методы, применяемые для оценки рисков проекта, можно условно разделить на качественный и количественный анализ.</w:t>
      </w:r>
    </w:p>
    <w:p w:rsidR="007A0841" w:rsidRPr="0001753A" w:rsidRDefault="007A0841" w:rsidP="0001753A">
      <w:pPr>
        <w:ind w:firstLine="709"/>
        <w:rPr>
          <w:sz w:val="28"/>
          <w:szCs w:val="28"/>
        </w:rPr>
      </w:pPr>
      <w:r w:rsidRPr="0001753A">
        <w:rPr>
          <w:sz w:val="28"/>
          <w:szCs w:val="28"/>
        </w:rPr>
        <w:t>В разделе будут исследованы некоторые вопросы существующей теории рисков (risk analysis) и обобщен практический опыт оценки рисков проекта в виде специального инструментария под общим названием метод оценки инвестиционного проекта  с учетом факторов проектных рисков.</w:t>
      </w:r>
    </w:p>
    <w:p w:rsidR="007A0841" w:rsidRPr="0001753A" w:rsidRDefault="007A0841" w:rsidP="0001753A">
      <w:pPr>
        <w:ind w:firstLine="709"/>
        <w:rPr>
          <w:sz w:val="28"/>
          <w:szCs w:val="28"/>
        </w:rPr>
      </w:pPr>
      <w:bookmarkStart w:id="32" w:name="_Toc374866168"/>
      <w:bookmarkStart w:id="33" w:name="_Toc513034684"/>
      <w:bookmarkStart w:id="34" w:name="_Toc168639654"/>
      <w:r w:rsidRPr="0001753A">
        <w:rPr>
          <w:sz w:val="28"/>
          <w:szCs w:val="28"/>
        </w:rPr>
        <w:t>2.2.2 Практические методы учета рисков</w:t>
      </w:r>
      <w:bookmarkEnd w:id="32"/>
      <w:bookmarkEnd w:id="33"/>
      <w:bookmarkEnd w:id="34"/>
    </w:p>
    <w:p w:rsidR="007A0841" w:rsidRPr="0001753A" w:rsidRDefault="007A0841" w:rsidP="0001753A">
      <w:pPr>
        <w:ind w:firstLine="709"/>
        <w:rPr>
          <w:sz w:val="28"/>
          <w:szCs w:val="28"/>
        </w:rPr>
      </w:pPr>
      <w:r w:rsidRPr="0001753A">
        <w:rPr>
          <w:sz w:val="28"/>
          <w:szCs w:val="28"/>
        </w:rPr>
        <w:t>В настоящее время на практике используется широкий спектр приемов и подходов, позволяющих анализировать проектные риски (кратко проанализируем основные).</w:t>
      </w:r>
    </w:p>
    <w:p w:rsidR="007A0841" w:rsidRPr="0001753A" w:rsidRDefault="007A0841" w:rsidP="0001753A">
      <w:pPr>
        <w:ind w:firstLine="709"/>
        <w:rPr>
          <w:sz w:val="28"/>
          <w:szCs w:val="28"/>
        </w:rPr>
      </w:pPr>
      <w:r w:rsidRPr="0001753A">
        <w:rPr>
          <w:sz w:val="28"/>
          <w:szCs w:val="28"/>
        </w:rPr>
        <w:t>Метод экспертных оценок состоит в возможности использования опыта экспертов в процессе анализа проекта и учета влияния разнообразных качественных факторов, это его основное преимущество. Формальная процедура экспертной оценки чаще всего сводится к следующему. Руководство проекта (фирмы) разрабатывает перечень критериев оценки в виде экспертных (опросных) листов, содержащих вопросы. Для каждого критерия назначают (реже – исчисляют) соответствующие весовые коэффициенты, значения которых не сообщают экспертам. Затем по каждому критерию составляют варианты ответов, веса которых также неизвестны экспертам. Эксперты должны обладать полной информацией об оцениваемом проекте и, проводя экспертизу, анализировать поставленные вопросы и отмечать выбранный вариант ответа. Далее заполненные экспертные листы обрабатывают соответствующим образом – на основании известных статистических (компьютерных) пакетов обработки информации – и выдают количественный результат или результаты проведенной экспертизы.</w:t>
      </w:r>
    </w:p>
    <w:p w:rsidR="007A0841" w:rsidRPr="0001753A" w:rsidRDefault="007A0841" w:rsidP="0001753A">
      <w:pPr>
        <w:ind w:firstLine="709"/>
        <w:rPr>
          <w:sz w:val="28"/>
          <w:szCs w:val="28"/>
        </w:rPr>
      </w:pPr>
      <w:r w:rsidRPr="0001753A">
        <w:rPr>
          <w:sz w:val="28"/>
          <w:szCs w:val="28"/>
        </w:rPr>
        <w:t>Субъективная вероятность является предположением относительно некоторого результата, которое основывается на суждении оценивающего, на его личном опыте. Можно условно считать данный подход частным случаем метода экспертных оценок. Преимуществом метода субъективных вероятностей является возможность их применения для неповторяющихся событий и в условиях отсутствия достаточного количества статистических данных в отличие от объективных вероятностей, что и определяет их сферу применения в анализе проектных рисков.</w:t>
      </w:r>
    </w:p>
    <w:p w:rsidR="007A0841" w:rsidRPr="0001753A" w:rsidRDefault="007A0841" w:rsidP="0001753A">
      <w:pPr>
        <w:ind w:firstLine="709"/>
        <w:rPr>
          <w:sz w:val="28"/>
          <w:szCs w:val="28"/>
        </w:rPr>
      </w:pPr>
      <w:r w:rsidRPr="0001753A">
        <w:rPr>
          <w:sz w:val="28"/>
          <w:szCs w:val="28"/>
        </w:rPr>
        <w:t>Все мероприятия, позволяющие минимизировать проектный риск согласно экспертным оценкам, можно условно разделить на группы:</w:t>
      </w:r>
    </w:p>
    <w:p w:rsidR="007A0841" w:rsidRPr="0001753A" w:rsidRDefault="007A0841" w:rsidP="0001753A">
      <w:pPr>
        <w:ind w:firstLine="709"/>
        <w:rPr>
          <w:sz w:val="28"/>
          <w:szCs w:val="28"/>
        </w:rPr>
      </w:pPr>
      <w:r w:rsidRPr="0001753A">
        <w:rPr>
          <w:sz w:val="28"/>
          <w:szCs w:val="28"/>
        </w:rPr>
        <w:t>первая – диверсификация рисков, позволяющая, например, распределить риск между участниками проекта;</w:t>
      </w:r>
    </w:p>
    <w:p w:rsidR="007A0841" w:rsidRPr="0001753A" w:rsidRDefault="007A0841" w:rsidP="0001753A">
      <w:pPr>
        <w:ind w:firstLine="709"/>
        <w:rPr>
          <w:sz w:val="28"/>
          <w:szCs w:val="28"/>
        </w:rPr>
      </w:pPr>
      <w:r w:rsidRPr="0001753A">
        <w:rPr>
          <w:sz w:val="28"/>
          <w:szCs w:val="28"/>
        </w:rPr>
        <w:t>вторая – страхование проектных рисков, которое в условиях переходного периода отечественной экономики к рыночным отношениям делает только первые шаги;</w:t>
      </w:r>
    </w:p>
    <w:p w:rsidR="007A0841" w:rsidRPr="0001753A" w:rsidRDefault="007A0841" w:rsidP="0001753A">
      <w:pPr>
        <w:ind w:firstLine="709"/>
        <w:rPr>
          <w:sz w:val="28"/>
          <w:szCs w:val="28"/>
        </w:rPr>
      </w:pPr>
      <w:r w:rsidRPr="0001753A">
        <w:rPr>
          <w:sz w:val="28"/>
          <w:szCs w:val="28"/>
        </w:rPr>
        <w:t>третья – увеличение доли отчислений на непредвиденные обстоятельства.</w:t>
      </w:r>
    </w:p>
    <w:p w:rsidR="007A0841" w:rsidRPr="0001753A" w:rsidRDefault="007A0841" w:rsidP="0001753A">
      <w:pPr>
        <w:ind w:firstLine="709"/>
        <w:rPr>
          <w:sz w:val="28"/>
          <w:szCs w:val="28"/>
        </w:rPr>
      </w:pPr>
      <w:r w:rsidRPr="0001753A">
        <w:rPr>
          <w:sz w:val="28"/>
          <w:szCs w:val="28"/>
        </w:rPr>
        <w:t>Экспертами рекомендуется следующее увеличение норм непредвиденных расходов</w:t>
      </w:r>
      <w:r w:rsidRPr="0001753A">
        <w:rPr>
          <w:sz w:val="28"/>
          <w:szCs w:val="28"/>
        </w:rPr>
        <w:footnoteReference w:id="1"/>
      </w:r>
      <w:r w:rsidRPr="0001753A">
        <w:rPr>
          <w:sz w:val="28"/>
          <w:szCs w:val="28"/>
        </w:rPr>
        <w:t>:</w:t>
      </w:r>
      <w:r w:rsidRPr="0001753A">
        <w:rPr>
          <w:sz w:val="28"/>
          <w:szCs w:val="28"/>
        </w:rPr>
        <w:footnoteReference w:id="2"/>
      </w:r>
    </w:p>
    <w:p w:rsidR="007A0841" w:rsidRPr="0001753A" w:rsidRDefault="007A0841" w:rsidP="0001753A">
      <w:pPr>
        <w:ind w:firstLine="709"/>
        <w:rPr>
          <w:sz w:val="28"/>
          <w:szCs w:val="28"/>
        </w:rPr>
      </w:pPr>
      <w:r w:rsidRPr="0001753A">
        <w:rPr>
          <w:sz w:val="28"/>
          <w:szCs w:val="28"/>
        </w:rPr>
        <w:t>затраты на продолжительность работ для российских исполнителей –на 20%;</w:t>
      </w:r>
    </w:p>
    <w:p w:rsidR="007A0841" w:rsidRPr="0001753A" w:rsidRDefault="007A0841" w:rsidP="0001753A">
      <w:pPr>
        <w:ind w:firstLine="709"/>
        <w:rPr>
          <w:sz w:val="28"/>
          <w:szCs w:val="28"/>
        </w:rPr>
      </w:pPr>
      <w:r w:rsidRPr="0001753A">
        <w:rPr>
          <w:sz w:val="28"/>
          <w:szCs w:val="28"/>
        </w:rPr>
        <w:t>затраты на продолжительность работ для иностранных исполнителей – на 10%;</w:t>
      </w:r>
    </w:p>
    <w:p w:rsidR="007A0841" w:rsidRPr="0001753A" w:rsidRDefault="007A0841" w:rsidP="0001753A">
      <w:pPr>
        <w:ind w:firstLine="709"/>
        <w:rPr>
          <w:sz w:val="28"/>
          <w:szCs w:val="28"/>
        </w:rPr>
      </w:pPr>
      <w:r w:rsidRPr="0001753A">
        <w:rPr>
          <w:sz w:val="28"/>
          <w:szCs w:val="28"/>
        </w:rPr>
        <w:t>прямые производственные затраты – на 20%;</w:t>
      </w:r>
    </w:p>
    <w:p w:rsidR="007A0841" w:rsidRPr="0001753A" w:rsidRDefault="007A0841" w:rsidP="0001753A">
      <w:pPr>
        <w:ind w:firstLine="709"/>
        <w:rPr>
          <w:sz w:val="28"/>
          <w:szCs w:val="28"/>
        </w:rPr>
      </w:pPr>
      <w:r w:rsidRPr="0001753A">
        <w:rPr>
          <w:sz w:val="28"/>
          <w:szCs w:val="28"/>
        </w:rPr>
        <w:t>снижение производства – на 20%;</w:t>
      </w:r>
    </w:p>
    <w:p w:rsidR="007A0841" w:rsidRPr="0001753A" w:rsidRDefault="007A0841" w:rsidP="0001753A">
      <w:pPr>
        <w:ind w:firstLine="709"/>
        <w:rPr>
          <w:sz w:val="28"/>
          <w:szCs w:val="28"/>
        </w:rPr>
      </w:pPr>
      <w:r w:rsidRPr="0001753A">
        <w:rPr>
          <w:sz w:val="28"/>
          <w:szCs w:val="28"/>
        </w:rPr>
        <w:t>процент за кредит – на 20%.</w:t>
      </w:r>
    </w:p>
    <w:p w:rsidR="007A0841" w:rsidRPr="0001753A" w:rsidRDefault="007A0841" w:rsidP="0001753A">
      <w:pPr>
        <w:ind w:firstLine="709"/>
        <w:rPr>
          <w:sz w:val="28"/>
          <w:szCs w:val="28"/>
        </w:rPr>
      </w:pPr>
      <w:r w:rsidRPr="0001753A">
        <w:rPr>
          <w:sz w:val="28"/>
          <w:szCs w:val="28"/>
        </w:rPr>
        <w:t>Любое из мероприятий минимизирующих риск можно отнести к той или иной из перечисленных групп. Кроме того, это мероприятие всегда будет «платным» с точки зрения увеличения проектных затрат.</w:t>
      </w:r>
    </w:p>
    <w:p w:rsidR="007A0841" w:rsidRPr="0001753A" w:rsidRDefault="007A0841" w:rsidP="0001753A">
      <w:pPr>
        <w:ind w:firstLine="709"/>
        <w:rPr>
          <w:sz w:val="28"/>
          <w:szCs w:val="28"/>
        </w:rPr>
      </w:pPr>
      <w:r w:rsidRPr="0001753A">
        <w:rPr>
          <w:sz w:val="28"/>
          <w:szCs w:val="28"/>
        </w:rPr>
        <w:t>Прием, основанный на определении периода (срока) окупаемости инвестиций или срока возврата (возмещения) первоначальных инвестиционных расходов, трактует этот период как необходимый для возмещения первоначального капитала за счет накопленных чистых потоков реальных денег, генерированных проектом. Недостатком данного подхода является выделение из всего потока затрат только объема первоначальных инвестиций, т.е. начальной фазы периода реализации проекта. Классическое определение срока окупаемости проекта, ориентирующееся на всю совокупность затрат, связанных с конкретным проектом, свободно от указанного недостатка. Однако, во-первых, в данном случае речь идет только о сроке окупаемости инвестиций, и, во-вторых, инвестиционное решение принимается не только на основании этого критерия, а в совокупности с другими методиками, например рассмотренной выше методикой определения чистого дисконтированного дохода (NPV) и внутренней нормы доходности (IRR). Поэтому эксперты-аналитики инвестиционного проекта, понимая ограниченность этого подхода, тем не менее, используют его на практике. Лицам, принимающим решение о вложении денежных средств в инвестиционный проект, необходима ориентировочная информация о сроке окупаемости инвестиций, что поможет оценить риск проекта.</w:t>
      </w:r>
    </w:p>
    <w:p w:rsidR="007A0841" w:rsidRPr="0001753A" w:rsidRDefault="007A0841" w:rsidP="0001753A">
      <w:pPr>
        <w:ind w:firstLine="709"/>
        <w:rPr>
          <w:sz w:val="28"/>
          <w:szCs w:val="28"/>
        </w:rPr>
      </w:pPr>
      <w:r w:rsidRPr="0001753A">
        <w:rPr>
          <w:sz w:val="28"/>
          <w:szCs w:val="28"/>
        </w:rPr>
        <w:t>Метод ставки процента с поправкой на риск позволяет, увеличивая безрисковую ставку процента на величину надбавки за риск, учесть факторы риска при расчете эффективности проекта.</w:t>
      </w:r>
    </w:p>
    <w:p w:rsidR="007A0841" w:rsidRDefault="007A0841" w:rsidP="0001753A">
      <w:pPr>
        <w:ind w:firstLine="709"/>
        <w:rPr>
          <w:sz w:val="28"/>
          <w:szCs w:val="28"/>
        </w:rPr>
      </w:pPr>
      <w:r w:rsidRPr="0001753A">
        <w:rPr>
          <w:sz w:val="28"/>
          <w:szCs w:val="28"/>
        </w:rPr>
        <w:t>Возможные применяемые на практике рисковые надбавки, зависящие от сущности проекта и видов инвестиций (премия за риск)</w:t>
      </w:r>
      <w:r w:rsidRPr="0001753A">
        <w:rPr>
          <w:sz w:val="28"/>
          <w:szCs w:val="28"/>
        </w:rPr>
        <w:footnoteReference w:id="3"/>
      </w:r>
      <w:r w:rsidRPr="0001753A">
        <w:rPr>
          <w:sz w:val="28"/>
          <w:szCs w:val="28"/>
        </w:rPr>
        <w:t>:</w:t>
      </w:r>
      <w:r w:rsidRPr="0001753A">
        <w:rPr>
          <w:sz w:val="28"/>
          <w:szCs w:val="28"/>
        </w:rPr>
        <w:footnoteReference w:id="4"/>
      </w:r>
    </w:p>
    <w:p w:rsidR="0001753A" w:rsidRPr="0001753A" w:rsidRDefault="0001753A" w:rsidP="0001753A">
      <w:pPr>
        <w:ind w:firstLine="709"/>
        <w:rPr>
          <w:sz w:val="28"/>
          <w:szCs w:val="28"/>
        </w:rPr>
      </w:pPr>
    </w:p>
    <w:p w:rsidR="007A0841" w:rsidRPr="0001753A" w:rsidRDefault="007A0841" w:rsidP="0001753A">
      <w:pPr>
        <w:ind w:firstLine="709"/>
        <w:rPr>
          <w:sz w:val="28"/>
          <w:szCs w:val="28"/>
        </w:rPr>
      </w:pPr>
      <w:r w:rsidRPr="0001753A">
        <w:rPr>
          <w:sz w:val="28"/>
          <w:szCs w:val="28"/>
        </w:rPr>
        <w:t xml:space="preserve">Таблица 1. </w:t>
      </w:r>
    </w:p>
    <w:p w:rsidR="007A0841" w:rsidRPr="0001753A" w:rsidRDefault="007A0841" w:rsidP="0001753A">
      <w:pPr>
        <w:ind w:firstLine="709"/>
        <w:rPr>
          <w:sz w:val="28"/>
          <w:szCs w:val="28"/>
        </w:rPr>
      </w:pPr>
      <w:r w:rsidRPr="0001753A">
        <w:rPr>
          <w:sz w:val="28"/>
          <w:szCs w:val="28"/>
        </w:rPr>
        <w:t>Премии за риск при оценке проектного риска с помощью процентных ставок.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49"/>
        <w:gridCol w:w="4749"/>
      </w:tblGrid>
      <w:tr w:rsidR="007A0841" w:rsidRPr="0001753A">
        <w:tc>
          <w:tcPr>
            <w:tcW w:w="4749" w:type="dxa"/>
          </w:tcPr>
          <w:p w:rsidR="007A0841" w:rsidRPr="0001753A" w:rsidRDefault="007A0841" w:rsidP="0001753A">
            <w:pPr>
              <w:ind w:firstLine="709"/>
              <w:rPr>
                <w:sz w:val="20"/>
              </w:rPr>
            </w:pPr>
            <w:r w:rsidRPr="0001753A">
              <w:rPr>
                <w:sz w:val="20"/>
              </w:rPr>
              <w:t>Виды инвестиций</w:t>
            </w:r>
          </w:p>
        </w:tc>
        <w:tc>
          <w:tcPr>
            <w:tcW w:w="4749" w:type="dxa"/>
          </w:tcPr>
          <w:p w:rsidR="007A0841" w:rsidRPr="0001753A" w:rsidRDefault="007A0841" w:rsidP="0001753A">
            <w:pPr>
              <w:ind w:firstLine="709"/>
              <w:rPr>
                <w:sz w:val="20"/>
              </w:rPr>
            </w:pPr>
            <w:r w:rsidRPr="0001753A">
              <w:rPr>
                <w:sz w:val="20"/>
              </w:rPr>
              <w:t>Премия за риск. %</w:t>
            </w:r>
          </w:p>
        </w:tc>
      </w:tr>
      <w:tr w:rsidR="007A0841" w:rsidRPr="0001753A">
        <w:tc>
          <w:tcPr>
            <w:tcW w:w="4749" w:type="dxa"/>
          </w:tcPr>
          <w:p w:rsidR="007A0841" w:rsidRPr="0001753A" w:rsidRDefault="007A0841" w:rsidP="0001753A">
            <w:pPr>
              <w:ind w:firstLine="709"/>
              <w:rPr>
                <w:sz w:val="20"/>
              </w:rPr>
            </w:pPr>
            <w:r w:rsidRPr="0001753A">
              <w:rPr>
                <w:sz w:val="20"/>
              </w:rPr>
              <w:t xml:space="preserve">Замещающие инвестиции </w:t>
            </w:r>
          </w:p>
        </w:tc>
        <w:tc>
          <w:tcPr>
            <w:tcW w:w="4749" w:type="dxa"/>
          </w:tcPr>
          <w:p w:rsidR="007A0841" w:rsidRPr="0001753A" w:rsidRDefault="007A0841" w:rsidP="0001753A">
            <w:pPr>
              <w:ind w:firstLine="709"/>
              <w:rPr>
                <w:sz w:val="20"/>
              </w:rPr>
            </w:pPr>
            <w:r w:rsidRPr="0001753A">
              <w:rPr>
                <w:sz w:val="20"/>
              </w:rPr>
              <w:t xml:space="preserve">0-6 </w:t>
            </w:r>
          </w:p>
        </w:tc>
      </w:tr>
      <w:tr w:rsidR="007A0841" w:rsidRPr="0001753A">
        <w:tc>
          <w:tcPr>
            <w:tcW w:w="4749" w:type="dxa"/>
          </w:tcPr>
          <w:p w:rsidR="007A0841" w:rsidRPr="0001753A" w:rsidRDefault="007A0841" w:rsidP="0001753A">
            <w:pPr>
              <w:ind w:firstLine="709"/>
              <w:rPr>
                <w:sz w:val="20"/>
              </w:rPr>
            </w:pPr>
            <w:r w:rsidRPr="0001753A">
              <w:rPr>
                <w:sz w:val="20"/>
              </w:rPr>
              <w:t xml:space="preserve">Новые инвестиции </w:t>
            </w:r>
          </w:p>
        </w:tc>
        <w:tc>
          <w:tcPr>
            <w:tcW w:w="4749" w:type="dxa"/>
          </w:tcPr>
          <w:p w:rsidR="007A0841" w:rsidRPr="0001753A" w:rsidRDefault="007A0841" w:rsidP="0001753A">
            <w:pPr>
              <w:ind w:firstLine="709"/>
              <w:rPr>
                <w:sz w:val="20"/>
              </w:rPr>
            </w:pPr>
            <w:r w:rsidRPr="0001753A">
              <w:rPr>
                <w:sz w:val="20"/>
              </w:rPr>
              <w:t xml:space="preserve">5- 15 </w:t>
            </w:r>
          </w:p>
        </w:tc>
      </w:tr>
      <w:tr w:rsidR="007A0841" w:rsidRPr="0001753A">
        <w:tc>
          <w:tcPr>
            <w:tcW w:w="4749" w:type="dxa"/>
          </w:tcPr>
          <w:p w:rsidR="007A0841" w:rsidRPr="0001753A" w:rsidRDefault="007A0841" w:rsidP="0001753A">
            <w:pPr>
              <w:ind w:firstLine="709"/>
              <w:rPr>
                <w:sz w:val="20"/>
              </w:rPr>
            </w:pPr>
            <w:r w:rsidRPr="0001753A">
              <w:rPr>
                <w:sz w:val="20"/>
              </w:rPr>
              <w:t>Инвестиции в НИР</w:t>
            </w:r>
          </w:p>
        </w:tc>
        <w:tc>
          <w:tcPr>
            <w:tcW w:w="4749" w:type="dxa"/>
          </w:tcPr>
          <w:p w:rsidR="007A0841" w:rsidRPr="0001753A" w:rsidRDefault="007A0841" w:rsidP="0001753A">
            <w:pPr>
              <w:ind w:firstLine="709"/>
              <w:rPr>
                <w:sz w:val="20"/>
              </w:rPr>
            </w:pPr>
            <w:r w:rsidRPr="0001753A">
              <w:rPr>
                <w:sz w:val="20"/>
              </w:rPr>
              <w:t>10- 20</w:t>
            </w:r>
          </w:p>
        </w:tc>
      </w:tr>
    </w:tbl>
    <w:p w:rsidR="0001753A" w:rsidRDefault="0001753A" w:rsidP="0001753A">
      <w:pPr>
        <w:ind w:firstLine="709"/>
        <w:rPr>
          <w:sz w:val="28"/>
          <w:szCs w:val="28"/>
        </w:rPr>
      </w:pPr>
    </w:p>
    <w:p w:rsidR="007A0841" w:rsidRPr="0001753A" w:rsidRDefault="007A0841" w:rsidP="0001753A">
      <w:pPr>
        <w:ind w:firstLine="709"/>
        <w:rPr>
          <w:sz w:val="28"/>
          <w:szCs w:val="28"/>
        </w:rPr>
      </w:pPr>
      <w:r w:rsidRPr="0001753A">
        <w:rPr>
          <w:sz w:val="28"/>
          <w:szCs w:val="28"/>
        </w:rPr>
        <w:t>Метод критических значений базируется на нахождении тех значений переменных (факторов) или параметров проекта, проверяемых на риск, которые приводят расчетное значение соответствующего критерия эффективности проекта к критическому пределу. Кроме перечисленных подходов практически используются следующие:</w:t>
      </w:r>
    </w:p>
    <w:p w:rsidR="007A0841" w:rsidRPr="0001753A" w:rsidRDefault="007A0841" w:rsidP="0001753A">
      <w:pPr>
        <w:ind w:firstLine="709"/>
        <w:rPr>
          <w:sz w:val="28"/>
          <w:szCs w:val="28"/>
        </w:rPr>
      </w:pPr>
      <w:r w:rsidRPr="0001753A">
        <w:rPr>
          <w:sz w:val="28"/>
          <w:szCs w:val="28"/>
        </w:rPr>
        <w:t>построение сложных распределений вероятностей (деревья решений);</w:t>
      </w:r>
    </w:p>
    <w:p w:rsidR="007A0841" w:rsidRPr="0001753A" w:rsidRDefault="007A0841" w:rsidP="0001753A">
      <w:pPr>
        <w:ind w:firstLine="709"/>
        <w:rPr>
          <w:sz w:val="28"/>
          <w:szCs w:val="28"/>
        </w:rPr>
      </w:pPr>
      <w:r w:rsidRPr="0001753A">
        <w:rPr>
          <w:sz w:val="28"/>
          <w:szCs w:val="28"/>
        </w:rPr>
        <w:t>анализ чувствительности (включая методы математического программирования, анализ точки безубыточности и др.);</w:t>
      </w:r>
    </w:p>
    <w:p w:rsidR="007A0841" w:rsidRPr="0001753A" w:rsidRDefault="007A0841" w:rsidP="0001753A">
      <w:pPr>
        <w:ind w:firstLine="709"/>
        <w:rPr>
          <w:sz w:val="28"/>
          <w:szCs w:val="28"/>
        </w:rPr>
      </w:pPr>
      <w:r w:rsidRPr="0001753A">
        <w:rPr>
          <w:sz w:val="28"/>
          <w:szCs w:val="28"/>
        </w:rPr>
        <w:t>анализ сценариев.</w:t>
      </w:r>
    </w:p>
    <w:p w:rsidR="007A0841" w:rsidRPr="0001753A" w:rsidRDefault="007A0841" w:rsidP="0001753A">
      <w:pPr>
        <w:ind w:firstLine="709"/>
        <w:rPr>
          <w:sz w:val="28"/>
          <w:szCs w:val="28"/>
        </w:rPr>
      </w:pPr>
      <w:r w:rsidRPr="0001753A">
        <w:rPr>
          <w:sz w:val="28"/>
          <w:szCs w:val="28"/>
        </w:rPr>
        <w:t>Наиболее часто встречающимися методами количественного анализа рисков проекта, как уже отмечалось, являются анализ чувствительности (уязвимости), анализ сценариев и имитационное моделирование рисков по методу Монте-Карло.</w:t>
      </w:r>
    </w:p>
    <w:p w:rsidR="007A0841" w:rsidRDefault="007A0841" w:rsidP="0001753A">
      <w:pPr>
        <w:ind w:firstLine="709"/>
        <w:rPr>
          <w:sz w:val="28"/>
          <w:szCs w:val="28"/>
        </w:rPr>
      </w:pPr>
      <w:r w:rsidRPr="0001753A">
        <w:rPr>
          <w:sz w:val="28"/>
          <w:szCs w:val="28"/>
        </w:rPr>
        <w:t>В данно</w:t>
      </w:r>
      <w:r w:rsidR="00AE4423" w:rsidRPr="0001753A">
        <w:rPr>
          <w:sz w:val="28"/>
          <w:szCs w:val="28"/>
        </w:rPr>
        <w:t>й</w:t>
      </w:r>
      <w:r w:rsidRPr="0001753A">
        <w:rPr>
          <w:sz w:val="28"/>
          <w:szCs w:val="28"/>
        </w:rPr>
        <w:t xml:space="preserve"> дипломной работе оценка инвестиционного проекта будет основываться на основе методики анализа чувствительности.</w:t>
      </w:r>
    </w:p>
    <w:p w:rsidR="0001753A" w:rsidRPr="0001753A" w:rsidRDefault="0001753A" w:rsidP="0001753A">
      <w:pPr>
        <w:ind w:firstLine="709"/>
        <w:rPr>
          <w:sz w:val="28"/>
          <w:szCs w:val="28"/>
        </w:rPr>
      </w:pPr>
    </w:p>
    <w:p w:rsidR="007A0841" w:rsidRPr="0001753A" w:rsidRDefault="007A0841" w:rsidP="0001753A">
      <w:pPr>
        <w:ind w:firstLine="709"/>
        <w:rPr>
          <w:sz w:val="28"/>
          <w:szCs w:val="28"/>
        </w:rPr>
      </w:pPr>
      <w:bookmarkStart w:id="35" w:name="_Toc374866169"/>
      <w:bookmarkStart w:id="36" w:name="_Toc513034685"/>
      <w:bookmarkStart w:id="37" w:name="_Toc168639655"/>
      <w:r w:rsidRPr="0001753A">
        <w:rPr>
          <w:sz w:val="28"/>
          <w:szCs w:val="28"/>
        </w:rPr>
        <w:t>2.2.3</w:t>
      </w:r>
      <w:r w:rsidR="0001753A">
        <w:rPr>
          <w:sz w:val="28"/>
          <w:szCs w:val="28"/>
        </w:rPr>
        <w:t xml:space="preserve"> </w:t>
      </w:r>
      <w:r w:rsidRPr="0001753A">
        <w:rPr>
          <w:sz w:val="28"/>
          <w:szCs w:val="28"/>
        </w:rPr>
        <w:t>Положения методики оценки инвестиционного проекта на основе анализа чувствительности</w:t>
      </w:r>
      <w:bookmarkEnd w:id="35"/>
      <w:bookmarkEnd w:id="36"/>
      <w:bookmarkEnd w:id="37"/>
    </w:p>
    <w:p w:rsidR="007A0841" w:rsidRPr="0001753A" w:rsidRDefault="007A0841" w:rsidP="0001753A">
      <w:pPr>
        <w:ind w:firstLine="709"/>
        <w:rPr>
          <w:sz w:val="28"/>
          <w:szCs w:val="28"/>
        </w:rPr>
      </w:pPr>
      <w:r w:rsidRPr="0001753A">
        <w:rPr>
          <w:sz w:val="28"/>
          <w:szCs w:val="28"/>
        </w:rPr>
        <w:t>Анализ чувствительности (уязвимости) происходит при «последовательно-единичном» изменении каждой переменной: только одна из переменных меняет значение, на основе чего пересчитывается новое значение используемого критерия (например, аналогично ставки дисконта для критерия чистого дисконтированного дохода NPV). Затем оценивается процентное изменение критерия по сравнению с базисным случаем и рассчитывается показатель чувствительности, представляющий собой отношение процентного изменения критерия к изменению значения переменной на один процент (так называемая эластичность изменения показателя). Таким же образом исчисляются показатели чувствительности по каждой из остальных переменных.</w:t>
      </w:r>
    </w:p>
    <w:p w:rsidR="007A0841" w:rsidRPr="0001753A" w:rsidRDefault="007A0841" w:rsidP="0001753A">
      <w:pPr>
        <w:ind w:firstLine="709"/>
        <w:rPr>
          <w:sz w:val="28"/>
          <w:szCs w:val="28"/>
        </w:rPr>
      </w:pPr>
      <w:r w:rsidRPr="0001753A">
        <w:rPr>
          <w:sz w:val="28"/>
          <w:szCs w:val="28"/>
        </w:rPr>
        <w:t>По результатам этих расчетов происходят экспертное ранжирование переменных по степени важности (например, «очень высокая», «средняя», «невысокая») и экспертная оценка прогнозируемости (предсказуемости) значений переменных (например, «высокая», «средняя», «низкая»). Далее строится матрица чувствительности, позволяющую выделить наименее и наиболее рискованные для проекта переменные (показатели).</w:t>
      </w:r>
    </w:p>
    <w:p w:rsidR="007A0841" w:rsidRPr="0001753A" w:rsidRDefault="007A0841" w:rsidP="0001753A">
      <w:pPr>
        <w:ind w:firstLine="709"/>
        <w:rPr>
          <w:sz w:val="28"/>
          <w:szCs w:val="28"/>
        </w:rPr>
      </w:pPr>
      <w:r w:rsidRPr="0001753A">
        <w:rPr>
          <w:sz w:val="28"/>
          <w:szCs w:val="28"/>
        </w:rPr>
        <w:t>Анализ чувствительности – наиболее используемый количественный метод исследования рисков при оценке инвестиционного проекта. Однако в его простоте кроются некоторые недостатки: во-первых, этот метод является экспертным, т.е. разные группы экспертов могут получить различные результаты; во-вторых, в ходе анализа чувствительности не учитывается связь (корреляция) между изменяемыми переменными.</w:t>
      </w:r>
    </w:p>
    <w:p w:rsidR="007A0841" w:rsidRPr="0001753A" w:rsidRDefault="007A0841" w:rsidP="0001753A">
      <w:pPr>
        <w:ind w:firstLine="709"/>
        <w:rPr>
          <w:sz w:val="28"/>
          <w:szCs w:val="28"/>
        </w:rPr>
      </w:pPr>
      <w:r w:rsidRPr="0001753A">
        <w:rPr>
          <w:sz w:val="28"/>
          <w:szCs w:val="28"/>
        </w:rPr>
        <w:t>Поэтому чаще используют анализ сценариев, который  представляет собой развитие методики анализа чувствительности проекта, т.к. одновременному непротиворечивому (реалистическому) изменению подвергается вся группа переменных, проверяемых на риск. Рассчитываются пессимистический вариант (сценарий) возможного изменения переменных, а также оптимистический и наиболее вероятный варианты. В соответствии с этими расчетами определяются новые значения критериев оценки эффективности проекта. Эти показатели сравнивают с базисными значениями и делают необходимые рекомендации. В основе рекомендаций лежит определенное «правило»: даже в оптимистическом варианте нет возможности считать проект целесообразным для реализации, если значение критерия денежного потока (далее, – CF Cash Flow) такого проекта отрицательно, и наоборот: пессимистический сценарий в случае получения положительного значения CF позволяет эксперту судить о приемлемости данного проекта несмотря на наихудшие прогнозы изменения переменных.</w:t>
      </w:r>
    </w:p>
    <w:p w:rsidR="007A0841" w:rsidRPr="0001753A" w:rsidRDefault="007A0841" w:rsidP="0001753A">
      <w:pPr>
        <w:ind w:firstLine="709"/>
        <w:rPr>
          <w:sz w:val="28"/>
          <w:szCs w:val="28"/>
        </w:rPr>
      </w:pPr>
      <w:r w:rsidRPr="0001753A">
        <w:rPr>
          <w:sz w:val="28"/>
          <w:szCs w:val="28"/>
        </w:rPr>
        <w:t>Цель анализа чувствительности (sensitivity analysis) – выявить важнейшие факторы, так называемые «критические переменные», способные наиболее серьезно повлиять на проект и проверить воздействие последовательных (одиночных) изменений этих факторов на результаты проекта. В теории эксперимента анализ чувствительности называют однофакторным анализом. Результаты проведенного ранее качественного анализа рисков проекта являются базой, фундаментом при отборе факторов для количественного анализа.</w:t>
      </w:r>
    </w:p>
    <w:p w:rsidR="007A0841" w:rsidRPr="0001753A" w:rsidRDefault="007A0841" w:rsidP="0001753A">
      <w:pPr>
        <w:ind w:firstLine="709"/>
        <w:rPr>
          <w:sz w:val="28"/>
          <w:szCs w:val="28"/>
        </w:rPr>
      </w:pPr>
      <w:r w:rsidRPr="0001753A">
        <w:rPr>
          <w:sz w:val="28"/>
          <w:szCs w:val="28"/>
        </w:rPr>
        <w:t>Классификация факторов, варьируемых в процессе анализа чувствительности:</w:t>
      </w:r>
    </w:p>
    <w:p w:rsidR="007A0841" w:rsidRPr="0001753A" w:rsidRDefault="007A0841" w:rsidP="0001753A">
      <w:pPr>
        <w:ind w:firstLine="709"/>
        <w:rPr>
          <w:sz w:val="28"/>
          <w:szCs w:val="28"/>
        </w:rPr>
      </w:pPr>
      <w:r w:rsidRPr="0001753A">
        <w:rPr>
          <w:sz w:val="28"/>
          <w:szCs w:val="28"/>
        </w:rPr>
        <w:t>первая группа – факторы, влияющие на объем доходов (выгод) проекта;</w:t>
      </w:r>
    </w:p>
    <w:p w:rsidR="007A0841" w:rsidRPr="0001753A" w:rsidRDefault="007A0841" w:rsidP="0001753A">
      <w:pPr>
        <w:ind w:firstLine="709"/>
        <w:rPr>
          <w:sz w:val="28"/>
          <w:szCs w:val="28"/>
        </w:rPr>
      </w:pPr>
      <w:r w:rsidRPr="0001753A">
        <w:rPr>
          <w:sz w:val="28"/>
          <w:szCs w:val="28"/>
        </w:rPr>
        <w:t>вторая группа – факторы, влияющие на объем проектных затрат.</w:t>
      </w:r>
    </w:p>
    <w:p w:rsidR="007A0841" w:rsidRPr="0001753A" w:rsidRDefault="007A0841" w:rsidP="0001753A">
      <w:pPr>
        <w:ind w:firstLine="709"/>
        <w:rPr>
          <w:sz w:val="28"/>
          <w:szCs w:val="28"/>
        </w:rPr>
      </w:pPr>
      <w:r w:rsidRPr="0001753A">
        <w:rPr>
          <w:sz w:val="28"/>
          <w:szCs w:val="28"/>
        </w:rPr>
        <w:t>Варьируемые факторы, рассматриваемые на практике:</w:t>
      </w:r>
    </w:p>
    <w:p w:rsidR="007A0841" w:rsidRPr="0001753A" w:rsidRDefault="007A0841" w:rsidP="0001753A">
      <w:pPr>
        <w:ind w:firstLine="709"/>
        <w:rPr>
          <w:sz w:val="28"/>
          <w:szCs w:val="28"/>
        </w:rPr>
      </w:pPr>
      <w:r w:rsidRPr="0001753A">
        <w:rPr>
          <w:sz w:val="28"/>
          <w:szCs w:val="28"/>
        </w:rPr>
        <w:t>показатели инфляции;</w:t>
      </w:r>
    </w:p>
    <w:p w:rsidR="007A0841" w:rsidRPr="0001753A" w:rsidRDefault="007A0841" w:rsidP="0001753A">
      <w:pPr>
        <w:ind w:firstLine="709"/>
        <w:rPr>
          <w:sz w:val="28"/>
          <w:szCs w:val="28"/>
        </w:rPr>
      </w:pPr>
      <w:r w:rsidRPr="0001753A">
        <w:rPr>
          <w:sz w:val="28"/>
          <w:szCs w:val="28"/>
        </w:rPr>
        <w:t>физический объем продаж как следствие емкости рынка, доли предприятия на рынке, потенциала-роста рыночного спроса;</w:t>
      </w:r>
    </w:p>
    <w:p w:rsidR="007A0841" w:rsidRPr="0001753A" w:rsidRDefault="007A0841" w:rsidP="0001753A">
      <w:pPr>
        <w:ind w:firstLine="709"/>
        <w:rPr>
          <w:sz w:val="28"/>
          <w:szCs w:val="28"/>
        </w:rPr>
      </w:pPr>
      <w:r w:rsidRPr="0001753A">
        <w:rPr>
          <w:sz w:val="28"/>
          <w:szCs w:val="28"/>
        </w:rPr>
        <w:t>переменные издержки;</w:t>
      </w:r>
    </w:p>
    <w:p w:rsidR="007A0841" w:rsidRPr="0001753A" w:rsidRDefault="007A0841" w:rsidP="0001753A">
      <w:pPr>
        <w:ind w:firstLine="709"/>
        <w:rPr>
          <w:sz w:val="28"/>
          <w:szCs w:val="28"/>
        </w:rPr>
      </w:pPr>
      <w:r w:rsidRPr="0001753A">
        <w:rPr>
          <w:sz w:val="28"/>
          <w:szCs w:val="28"/>
        </w:rPr>
        <w:t>постоянные издержки;</w:t>
      </w:r>
    </w:p>
    <w:p w:rsidR="007A0841" w:rsidRPr="0001753A" w:rsidRDefault="007A0841" w:rsidP="0001753A">
      <w:pPr>
        <w:ind w:firstLine="709"/>
        <w:rPr>
          <w:sz w:val="28"/>
          <w:szCs w:val="28"/>
        </w:rPr>
      </w:pPr>
      <w:r w:rsidRPr="0001753A">
        <w:rPr>
          <w:sz w:val="28"/>
          <w:szCs w:val="28"/>
        </w:rPr>
        <w:t>требуемый объем инвестиций;</w:t>
      </w:r>
    </w:p>
    <w:p w:rsidR="007A0841" w:rsidRPr="0001753A" w:rsidRDefault="007A0841" w:rsidP="0001753A">
      <w:pPr>
        <w:ind w:firstLine="709"/>
        <w:rPr>
          <w:sz w:val="28"/>
          <w:szCs w:val="28"/>
        </w:rPr>
      </w:pPr>
      <w:r w:rsidRPr="0001753A">
        <w:rPr>
          <w:sz w:val="28"/>
          <w:szCs w:val="28"/>
        </w:rPr>
        <w:t>стоимость привлекаемого капитала в зависимости от условий и источников его формирования (например, процент за кредиты).</w:t>
      </w:r>
    </w:p>
    <w:p w:rsidR="007A0841" w:rsidRPr="0001753A" w:rsidRDefault="007A0841" w:rsidP="0001753A">
      <w:pPr>
        <w:ind w:firstLine="709"/>
        <w:rPr>
          <w:sz w:val="28"/>
          <w:szCs w:val="28"/>
        </w:rPr>
      </w:pPr>
      <w:r w:rsidRPr="0001753A">
        <w:rPr>
          <w:sz w:val="28"/>
          <w:szCs w:val="28"/>
        </w:rPr>
        <w:t>В инвестиционном проектировании анализ чувствительности играет важную роль для учета неопределенности и выделения факторов, которые могут повлиять на успешный результат проекта. Кроме того, анализ чувствительности лежит в основе принятия ряда управленческих решений. Так, например, если цена продукта оказалась критическим фактором, то можно усилить программу маркетинга или пересмотреть затратную часть, чтобы снизить стоимость проекта. Если же проведенный количественный анализ рисков проекта выявит его высокую чувствительность к изменению объема производства, то следует уделить внимание мерам по повышению производительности, например, обучению персонала менеджменту и др.</w:t>
      </w:r>
    </w:p>
    <w:p w:rsidR="007A0841" w:rsidRPr="0001753A" w:rsidRDefault="007A0841" w:rsidP="0001753A">
      <w:pPr>
        <w:ind w:firstLine="709"/>
        <w:rPr>
          <w:sz w:val="28"/>
          <w:szCs w:val="28"/>
        </w:rPr>
      </w:pPr>
      <w:r w:rsidRPr="0001753A">
        <w:rPr>
          <w:sz w:val="28"/>
          <w:szCs w:val="28"/>
        </w:rPr>
        <w:t>В формировании денежного потока проекта, а следовательно, и в расчете его критериев эффективности участвуют многие факторы и позитивного (доходного), и негативного (расходного) характера с точки зрения конечной результативности проекта. В качестве примера рассмотрим некоторые из факторов, учет изменения которых необходим при проведении анализа чувствительности.</w:t>
      </w:r>
    </w:p>
    <w:p w:rsidR="007A0841" w:rsidRPr="0001753A" w:rsidRDefault="007A0841" w:rsidP="0001753A">
      <w:pPr>
        <w:ind w:firstLine="709"/>
        <w:rPr>
          <w:sz w:val="28"/>
          <w:szCs w:val="28"/>
        </w:rPr>
      </w:pPr>
      <w:r w:rsidRPr="0001753A">
        <w:rPr>
          <w:sz w:val="28"/>
          <w:szCs w:val="28"/>
        </w:rPr>
        <w:t>К позитивным факторам прежде всего можно отнести: задержку оплаты за поставленное сырье, материалы, комплектующие, а также период времени поставки продукции с момента получения авансового платежа при реализации продукции или услуг на условиях предоплаты. Однако задержка оплаты за сырье имеет позитивное влияние на результат только в том случае, если цена материалов и комплектующих определяется на дату поставки и соответствует текущему уровню цен. Важной является группа факторов, связанная с формированием и управлением запасами. Объектом анализа должны стать факторы, характеризующие условия формирования капитала.</w:t>
      </w:r>
    </w:p>
    <w:p w:rsidR="007A0841" w:rsidRPr="0001753A" w:rsidRDefault="007A0841" w:rsidP="0001753A">
      <w:pPr>
        <w:ind w:firstLine="709"/>
        <w:rPr>
          <w:sz w:val="28"/>
          <w:szCs w:val="28"/>
        </w:rPr>
      </w:pPr>
      <w:r w:rsidRPr="0001753A">
        <w:rPr>
          <w:sz w:val="28"/>
          <w:szCs w:val="28"/>
        </w:rPr>
        <w:t xml:space="preserve">При анализе чувствительности широко используются методы линейного программирования. В первую очередь это относится к двойственным задачам. </w:t>
      </w:r>
    </w:p>
    <w:p w:rsidR="007A0841" w:rsidRPr="0001753A" w:rsidRDefault="007A0841" w:rsidP="0001753A">
      <w:pPr>
        <w:ind w:firstLine="709"/>
        <w:rPr>
          <w:sz w:val="28"/>
          <w:szCs w:val="28"/>
        </w:rPr>
      </w:pPr>
      <w:r w:rsidRPr="0001753A">
        <w:rPr>
          <w:sz w:val="28"/>
          <w:szCs w:val="28"/>
        </w:rPr>
        <w:t xml:space="preserve">При анализе чувствительности строится задача, двойственная данной, а полученные при ее решении так называемые двойственные переменные (объективно обусловленные оценки, теневые цены, скрытые цены, неявные цены) позволяют определить альтернативную стоимость используемых в проекте дефицитных ресурсов. </w:t>
      </w:r>
    </w:p>
    <w:p w:rsidR="007A0841" w:rsidRPr="0001753A" w:rsidRDefault="007A0841" w:rsidP="0001753A">
      <w:pPr>
        <w:ind w:firstLine="709"/>
        <w:rPr>
          <w:sz w:val="28"/>
          <w:szCs w:val="28"/>
        </w:rPr>
      </w:pPr>
      <w:r w:rsidRPr="0001753A">
        <w:rPr>
          <w:sz w:val="28"/>
          <w:szCs w:val="28"/>
        </w:rPr>
        <w:t xml:space="preserve">Экономико-математическая сущность анализа чувствительности состоит в следующем: </w:t>
      </w:r>
    </w:p>
    <w:p w:rsidR="007A0841" w:rsidRPr="0001753A" w:rsidRDefault="007A0841" w:rsidP="0001753A">
      <w:pPr>
        <w:ind w:firstLine="709"/>
        <w:rPr>
          <w:sz w:val="28"/>
          <w:szCs w:val="28"/>
        </w:rPr>
      </w:pPr>
      <w:r w:rsidRPr="0001753A">
        <w:rPr>
          <w:sz w:val="28"/>
          <w:szCs w:val="28"/>
        </w:rPr>
        <w:t>на основе базового варианта проекта определяют ожидаемое среднее отклонение каждой переменной величины (фактора) и результаты проекта в случае отклонения одной из переменных величин от базового сценария;</w:t>
      </w:r>
    </w:p>
    <w:p w:rsidR="007A0841" w:rsidRPr="0001753A" w:rsidRDefault="007A0841" w:rsidP="0001753A">
      <w:pPr>
        <w:ind w:firstLine="709"/>
        <w:rPr>
          <w:sz w:val="28"/>
          <w:szCs w:val="28"/>
        </w:rPr>
      </w:pPr>
      <w:r w:rsidRPr="0001753A">
        <w:rPr>
          <w:sz w:val="28"/>
          <w:szCs w:val="28"/>
        </w:rPr>
        <w:t>делается предположение, что проект более чувствителен к изменению одного из параметров базового варианта, чем другого, если отклонение первого параметра дает большее отклонение критерия CF – денежного потока (или другого критерия, выбранного для оценки, например NPV) по сравнению с базовым сценарием.</w:t>
      </w:r>
    </w:p>
    <w:p w:rsidR="007A0841" w:rsidRDefault="007A0841" w:rsidP="0001753A">
      <w:pPr>
        <w:ind w:firstLine="709"/>
        <w:rPr>
          <w:sz w:val="28"/>
          <w:szCs w:val="28"/>
        </w:rPr>
      </w:pPr>
      <w:r w:rsidRPr="0001753A">
        <w:rPr>
          <w:sz w:val="28"/>
          <w:szCs w:val="28"/>
        </w:rPr>
        <w:t>Построим количественный показатель чувствительности проекта соотношение sens</w:t>
      </w:r>
      <w:r w:rsidRPr="0001753A">
        <w:rPr>
          <w:sz w:val="28"/>
          <w:szCs w:val="28"/>
        </w:rPr>
        <w:footnoteReference w:id="5"/>
      </w:r>
      <w:r w:rsidRPr="0001753A">
        <w:rPr>
          <w:sz w:val="28"/>
          <w:szCs w:val="28"/>
        </w:rPr>
        <w:t xml:space="preserve"> (у, хi). Пусть у – некоторый критерий эффективности проекта. Он может быть функционально выражен через параметры проекта хi, т.е.:</w:t>
      </w:r>
    </w:p>
    <w:p w:rsidR="0001753A" w:rsidRPr="0001753A" w:rsidRDefault="0001753A" w:rsidP="0001753A">
      <w:pPr>
        <w:ind w:firstLine="709"/>
        <w:rPr>
          <w:sz w:val="28"/>
          <w:szCs w:val="28"/>
        </w:rPr>
      </w:pPr>
    </w:p>
    <w:p w:rsidR="007A0841" w:rsidRDefault="007A0841" w:rsidP="0001753A">
      <w:pPr>
        <w:ind w:firstLine="709"/>
        <w:rPr>
          <w:sz w:val="28"/>
          <w:szCs w:val="28"/>
        </w:rPr>
      </w:pPr>
      <w:r w:rsidRPr="0001753A">
        <w:rPr>
          <w:sz w:val="28"/>
          <w:szCs w:val="28"/>
        </w:rPr>
        <w:t>y= y(x1,x2,x3, ..., xk)</w:t>
      </w:r>
      <w:r w:rsidRPr="0001753A">
        <w:rPr>
          <w:sz w:val="28"/>
          <w:szCs w:val="28"/>
        </w:rPr>
        <w:tab/>
        <w:t>(18)</w:t>
      </w:r>
    </w:p>
    <w:p w:rsidR="0001753A" w:rsidRPr="0001753A" w:rsidRDefault="0001753A" w:rsidP="0001753A">
      <w:pPr>
        <w:ind w:firstLine="709"/>
        <w:rPr>
          <w:sz w:val="28"/>
          <w:szCs w:val="28"/>
        </w:rPr>
      </w:pPr>
    </w:p>
    <w:p w:rsidR="007A0841" w:rsidRDefault="007A0841" w:rsidP="0001753A">
      <w:pPr>
        <w:ind w:firstLine="709"/>
        <w:rPr>
          <w:sz w:val="28"/>
          <w:szCs w:val="28"/>
        </w:rPr>
      </w:pPr>
      <w:r w:rsidRPr="0001753A">
        <w:rPr>
          <w:sz w:val="28"/>
          <w:szCs w:val="28"/>
        </w:rPr>
        <w:t xml:space="preserve">В качестве показателя чувствительности проекта к изменению параметра х, рассчитаем отношение относительного приращения критерия к относительному приращению параметра y: </w:t>
      </w:r>
    </w:p>
    <w:p w:rsidR="0001753A" w:rsidRPr="0001753A" w:rsidRDefault="0001753A" w:rsidP="0001753A">
      <w:pPr>
        <w:ind w:firstLine="709"/>
        <w:rPr>
          <w:sz w:val="28"/>
          <w:szCs w:val="28"/>
        </w:rPr>
      </w:pPr>
    </w:p>
    <w:p w:rsidR="007A0841" w:rsidRDefault="00226A88" w:rsidP="0001753A">
      <w:pPr>
        <w:ind w:firstLine="709"/>
        <w:rPr>
          <w:sz w:val="28"/>
          <w:szCs w:val="28"/>
        </w:rPr>
      </w:pPr>
      <w:r>
        <w:rPr>
          <w:sz w:val="28"/>
          <w:szCs w:val="28"/>
        </w:rPr>
        <w:pict>
          <v:shape id="_x0000_i1028" type="#_x0000_t75" style="width:378.75pt;height:57.75pt" fillcolor="window">
            <v:imagedata r:id="rId9" o:title=""/>
          </v:shape>
        </w:pict>
      </w:r>
      <w:r w:rsidR="007A0841" w:rsidRPr="0001753A">
        <w:rPr>
          <w:sz w:val="28"/>
          <w:szCs w:val="28"/>
        </w:rPr>
        <w:t>(19)</w:t>
      </w:r>
    </w:p>
    <w:p w:rsidR="0001753A" w:rsidRPr="0001753A" w:rsidRDefault="0001753A" w:rsidP="0001753A">
      <w:pPr>
        <w:ind w:firstLine="709"/>
        <w:rPr>
          <w:sz w:val="28"/>
          <w:szCs w:val="28"/>
        </w:rPr>
      </w:pPr>
    </w:p>
    <w:p w:rsidR="007A0841" w:rsidRDefault="007A0841" w:rsidP="0001753A">
      <w:pPr>
        <w:ind w:firstLine="709"/>
        <w:rPr>
          <w:sz w:val="28"/>
          <w:szCs w:val="28"/>
        </w:rPr>
      </w:pPr>
      <w:r w:rsidRPr="0001753A">
        <w:rPr>
          <w:sz w:val="28"/>
          <w:szCs w:val="28"/>
        </w:rPr>
        <w:t xml:space="preserve">Однако при различных (дискретных) значениях </w:t>
      </w:r>
      <w:r w:rsidR="00226A88">
        <w:rPr>
          <w:sz w:val="28"/>
          <w:szCs w:val="28"/>
        </w:rPr>
        <w:pict>
          <v:shape id="_x0000_i1029" type="#_x0000_t75" style="width:11.25pt;height:12.75pt" fillcolor="window">
            <v:imagedata r:id="rId10" o:title=""/>
          </v:shape>
        </w:pict>
      </w:r>
      <w:r w:rsidRPr="0001753A">
        <w:rPr>
          <w:sz w:val="28"/>
          <w:szCs w:val="28"/>
        </w:rPr>
        <w:t xml:space="preserve">x , будут получаться различные значения чувствительности. Чтобы этого не происходило, будем уменьшать </w:t>
      </w:r>
      <w:r w:rsidR="00226A88">
        <w:rPr>
          <w:sz w:val="28"/>
          <w:szCs w:val="28"/>
        </w:rPr>
        <w:pict>
          <v:shape id="_x0000_i1030" type="#_x0000_t75" style="width:11.25pt;height:12.75pt" fillcolor="window">
            <v:imagedata r:id="rId10" o:title=""/>
          </v:shape>
        </w:pict>
      </w:r>
      <w:r w:rsidRPr="0001753A">
        <w:rPr>
          <w:sz w:val="28"/>
          <w:szCs w:val="28"/>
        </w:rPr>
        <w:t xml:space="preserve">x, так, чтобы в интервале (xi – </w:t>
      </w:r>
      <w:r w:rsidR="00226A88">
        <w:rPr>
          <w:sz w:val="28"/>
          <w:szCs w:val="28"/>
        </w:rPr>
        <w:pict>
          <v:shape id="_x0000_i1031" type="#_x0000_t75" style="width:11.25pt;height:12.75pt" fillcolor="window">
            <v:imagedata r:id="rId10" o:title=""/>
          </v:shape>
        </w:pict>
      </w:r>
      <w:r w:rsidRPr="0001753A">
        <w:rPr>
          <w:sz w:val="28"/>
          <w:szCs w:val="28"/>
        </w:rPr>
        <w:t>xi; xi +</w:t>
      </w:r>
      <w:r w:rsidR="00226A88">
        <w:rPr>
          <w:sz w:val="28"/>
          <w:szCs w:val="28"/>
        </w:rPr>
        <w:pict>
          <v:shape id="_x0000_i1032" type="#_x0000_t75" style="width:11.25pt;height:12.75pt" fillcolor="window">
            <v:imagedata r:id="rId10" o:title=""/>
          </v:shape>
        </w:pict>
      </w:r>
      <w:r w:rsidRPr="0001753A">
        <w:rPr>
          <w:sz w:val="28"/>
          <w:szCs w:val="28"/>
        </w:rPr>
        <w:t>xi) функция у (xi) при неизменных прочих х приближалась к касательной в точке хi тогда</w:t>
      </w:r>
    </w:p>
    <w:p w:rsidR="0001753A" w:rsidRPr="0001753A" w:rsidRDefault="0001753A" w:rsidP="0001753A">
      <w:pPr>
        <w:ind w:firstLine="709"/>
        <w:rPr>
          <w:sz w:val="28"/>
          <w:szCs w:val="28"/>
        </w:rPr>
      </w:pPr>
    </w:p>
    <w:p w:rsidR="007A0841" w:rsidRDefault="00226A88" w:rsidP="0001753A">
      <w:pPr>
        <w:ind w:firstLine="0"/>
        <w:rPr>
          <w:sz w:val="28"/>
          <w:szCs w:val="28"/>
        </w:rPr>
      </w:pPr>
      <w:r>
        <w:rPr>
          <w:sz w:val="28"/>
          <w:szCs w:val="28"/>
        </w:rPr>
        <w:pict>
          <v:shape id="_x0000_i1033" type="#_x0000_t75" style="width:417.75pt;height:75.75pt" fillcolor="window">
            <v:imagedata r:id="rId11" o:title=""/>
          </v:shape>
        </w:pict>
      </w:r>
      <w:r w:rsidR="007A0841" w:rsidRPr="0001753A">
        <w:rPr>
          <w:sz w:val="28"/>
          <w:szCs w:val="28"/>
        </w:rPr>
        <w:tab/>
        <w:t>(20)</w:t>
      </w:r>
    </w:p>
    <w:p w:rsidR="0001753A" w:rsidRPr="0001753A" w:rsidRDefault="0001753A" w:rsidP="0001753A">
      <w:pPr>
        <w:ind w:firstLine="0"/>
        <w:rPr>
          <w:sz w:val="28"/>
          <w:szCs w:val="28"/>
        </w:rPr>
      </w:pPr>
    </w:p>
    <w:p w:rsidR="007A0841" w:rsidRPr="0001753A" w:rsidRDefault="007A0841" w:rsidP="0001753A">
      <w:pPr>
        <w:ind w:firstLine="709"/>
        <w:rPr>
          <w:sz w:val="28"/>
          <w:szCs w:val="28"/>
        </w:rPr>
      </w:pPr>
      <w:r w:rsidRPr="0001753A">
        <w:rPr>
          <w:sz w:val="28"/>
          <w:szCs w:val="28"/>
        </w:rPr>
        <w:t>Величина sens (y,хi) показывает, на сколько процентов изменится значение критерия у проекта при изменении параметра х, на один процент.</w:t>
      </w:r>
    </w:p>
    <w:p w:rsidR="007A0841" w:rsidRDefault="0001753A" w:rsidP="0001753A">
      <w:pPr>
        <w:ind w:firstLine="709"/>
        <w:rPr>
          <w:sz w:val="28"/>
          <w:szCs w:val="28"/>
        </w:rPr>
      </w:pPr>
      <w:r>
        <w:rPr>
          <w:sz w:val="28"/>
          <w:szCs w:val="28"/>
        </w:rPr>
        <w:br w:type="page"/>
      </w:r>
      <w:bookmarkStart w:id="38" w:name="_Toc374866170"/>
      <w:bookmarkStart w:id="39" w:name="_Toc513033789"/>
      <w:bookmarkStart w:id="40" w:name="_Toc513033893"/>
      <w:bookmarkStart w:id="41" w:name="_Toc513034686"/>
      <w:bookmarkStart w:id="42" w:name="_Toc513039944"/>
      <w:bookmarkStart w:id="43" w:name="_Toc513040066"/>
      <w:bookmarkStart w:id="44" w:name="_Toc513554220"/>
      <w:bookmarkStart w:id="45" w:name="_Toc515010151"/>
      <w:bookmarkStart w:id="46" w:name="_Toc168569509"/>
      <w:bookmarkStart w:id="47" w:name="_Toc168639656"/>
      <w:r w:rsidR="007A0841" w:rsidRPr="0001753A">
        <w:rPr>
          <w:sz w:val="28"/>
          <w:szCs w:val="28"/>
        </w:rPr>
        <w:t>2.3 Вероятностная оценка результатов инвестиционного проекта</w:t>
      </w:r>
      <w:bookmarkEnd w:id="38"/>
      <w:bookmarkEnd w:id="39"/>
      <w:bookmarkEnd w:id="40"/>
      <w:bookmarkEnd w:id="41"/>
      <w:bookmarkEnd w:id="42"/>
      <w:bookmarkEnd w:id="43"/>
      <w:bookmarkEnd w:id="44"/>
      <w:bookmarkEnd w:id="45"/>
      <w:bookmarkEnd w:id="46"/>
      <w:bookmarkEnd w:id="47"/>
    </w:p>
    <w:p w:rsidR="0001753A" w:rsidRPr="0001753A" w:rsidRDefault="0001753A" w:rsidP="0001753A">
      <w:pPr>
        <w:ind w:firstLine="709"/>
        <w:rPr>
          <w:sz w:val="28"/>
          <w:szCs w:val="28"/>
        </w:rPr>
      </w:pPr>
    </w:p>
    <w:p w:rsidR="007A0841" w:rsidRPr="0001753A" w:rsidRDefault="007A0841" w:rsidP="0001753A">
      <w:pPr>
        <w:ind w:firstLine="709"/>
        <w:rPr>
          <w:sz w:val="28"/>
          <w:szCs w:val="28"/>
        </w:rPr>
      </w:pPr>
      <w:bookmarkStart w:id="48" w:name="_Toc374866171"/>
      <w:bookmarkStart w:id="49" w:name="_Toc513034687"/>
      <w:bookmarkStart w:id="50" w:name="_Toc168639657"/>
      <w:r w:rsidRPr="0001753A">
        <w:rPr>
          <w:sz w:val="28"/>
          <w:szCs w:val="28"/>
        </w:rPr>
        <w:t>2.3.1 Методологические принципы вероятностной оценки инвестиционных проектов</w:t>
      </w:r>
      <w:bookmarkEnd w:id="48"/>
      <w:bookmarkEnd w:id="49"/>
      <w:bookmarkEnd w:id="50"/>
    </w:p>
    <w:p w:rsidR="007A0841" w:rsidRPr="0001753A" w:rsidRDefault="007A0841" w:rsidP="0001753A">
      <w:pPr>
        <w:ind w:firstLine="709"/>
        <w:rPr>
          <w:sz w:val="28"/>
          <w:szCs w:val="28"/>
        </w:rPr>
      </w:pPr>
      <w:r w:rsidRPr="0001753A">
        <w:rPr>
          <w:sz w:val="28"/>
          <w:szCs w:val="28"/>
        </w:rPr>
        <w:t>Выше указывалось, что под риском проекта (project risk) понимается степень опасности для успешного его осуществления. Риск, связанный с проектом, характеризуется, во-первых, событием, связанным с риском; во-вторых, вероятностью риска; в-третьих, размерами денежной суммы, подвергаемой риску. Чтобы количественно оценить риск, необходимо представлять не только все возможные последствия принимаемого решения, но и оценивать вероятности этих последствий. Выделяют два метода определения вероятности.</w:t>
      </w:r>
    </w:p>
    <w:p w:rsidR="007A0841" w:rsidRDefault="007A0841" w:rsidP="0001753A">
      <w:pPr>
        <w:ind w:firstLine="709"/>
        <w:rPr>
          <w:sz w:val="28"/>
          <w:szCs w:val="28"/>
        </w:rPr>
      </w:pPr>
      <w:r w:rsidRPr="0001753A">
        <w:rPr>
          <w:sz w:val="28"/>
          <w:szCs w:val="28"/>
        </w:rPr>
        <w:t>Объективный метод определения вероятности базируется на вычислении частоты (на основе фактических данных), с которой происходят некоторые события. Например, частота возникновения некоторого уровня потерь в процессе реализации инвестиционного проекта может быть рассчитана по формуле:</w:t>
      </w:r>
    </w:p>
    <w:p w:rsidR="0001753A" w:rsidRPr="0001753A" w:rsidRDefault="0001753A" w:rsidP="0001753A">
      <w:pPr>
        <w:ind w:firstLine="709"/>
        <w:rPr>
          <w:sz w:val="28"/>
          <w:szCs w:val="28"/>
        </w:rPr>
      </w:pPr>
    </w:p>
    <w:p w:rsidR="007A0841" w:rsidRPr="0001753A" w:rsidRDefault="00226A88" w:rsidP="0001753A">
      <w:pPr>
        <w:ind w:firstLine="709"/>
        <w:rPr>
          <w:sz w:val="28"/>
          <w:szCs w:val="28"/>
        </w:rPr>
      </w:pPr>
      <w:r>
        <w:rPr>
          <w:sz w:val="28"/>
          <w:szCs w:val="28"/>
        </w:rPr>
        <w:pict>
          <v:shape id="_x0000_i1034" type="#_x0000_t75" style="width:66.75pt;height:32.25pt" fillcolor="window">
            <v:imagedata r:id="rId12" o:title=""/>
          </v:shape>
        </w:pict>
      </w:r>
      <w:r w:rsidR="007A0841" w:rsidRPr="0001753A">
        <w:rPr>
          <w:sz w:val="28"/>
          <w:szCs w:val="28"/>
        </w:rPr>
        <w:tab/>
        <w:t>(21)</w:t>
      </w:r>
    </w:p>
    <w:p w:rsidR="007A0841" w:rsidRPr="0001753A" w:rsidRDefault="007A0841" w:rsidP="0001753A">
      <w:pPr>
        <w:ind w:firstLine="709"/>
        <w:rPr>
          <w:sz w:val="28"/>
          <w:szCs w:val="28"/>
        </w:rPr>
      </w:pPr>
      <w:r w:rsidRPr="0001753A">
        <w:rPr>
          <w:sz w:val="28"/>
          <w:szCs w:val="28"/>
        </w:rPr>
        <w:t xml:space="preserve">где </w:t>
      </w:r>
      <w:r w:rsidRPr="0001753A">
        <w:rPr>
          <w:sz w:val="28"/>
          <w:szCs w:val="28"/>
        </w:rPr>
        <w:tab/>
        <w:t xml:space="preserve">f   – частота возникновения некоторого уровня потерь; </w:t>
      </w:r>
    </w:p>
    <w:p w:rsidR="007A0841" w:rsidRPr="0001753A" w:rsidRDefault="007A0841" w:rsidP="0001753A">
      <w:pPr>
        <w:ind w:firstLine="709"/>
        <w:rPr>
          <w:sz w:val="28"/>
          <w:szCs w:val="28"/>
        </w:rPr>
      </w:pPr>
      <w:r w:rsidRPr="0001753A">
        <w:rPr>
          <w:sz w:val="28"/>
          <w:szCs w:val="28"/>
        </w:rPr>
        <w:t xml:space="preserve">n (А) – число случаев наступления этого уровня потерь; </w:t>
      </w:r>
    </w:p>
    <w:p w:rsidR="007A0841" w:rsidRDefault="007A0841" w:rsidP="0001753A">
      <w:pPr>
        <w:ind w:firstLine="709"/>
        <w:rPr>
          <w:sz w:val="28"/>
          <w:szCs w:val="28"/>
        </w:rPr>
      </w:pPr>
      <w:r w:rsidRPr="0001753A">
        <w:rPr>
          <w:sz w:val="28"/>
          <w:szCs w:val="28"/>
        </w:rPr>
        <w:t>n – общее число случаев в статистической выборке, включающее как успешно осуществленные, так и неудавшиеся инвестиционные проекты.</w:t>
      </w:r>
    </w:p>
    <w:p w:rsidR="0001753A" w:rsidRPr="0001753A" w:rsidRDefault="0001753A" w:rsidP="0001753A">
      <w:pPr>
        <w:ind w:firstLine="709"/>
        <w:rPr>
          <w:sz w:val="28"/>
          <w:szCs w:val="28"/>
        </w:rPr>
      </w:pPr>
    </w:p>
    <w:p w:rsidR="007A0841" w:rsidRPr="0001753A" w:rsidRDefault="007A0841" w:rsidP="0001753A">
      <w:pPr>
        <w:ind w:firstLine="709"/>
        <w:rPr>
          <w:sz w:val="28"/>
          <w:szCs w:val="28"/>
        </w:rPr>
      </w:pPr>
      <w:r w:rsidRPr="0001753A">
        <w:rPr>
          <w:sz w:val="28"/>
          <w:szCs w:val="28"/>
        </w:rPr>
        <w:t>Анализируя и сравнивая варианты оценок инвестиционных проектов, инвесторы действуют в рамках теории принятия решений. Вероятностный инструментарий позволяет, более четко разграничить понятия неопределенности и риска. В соответствии с этим в литературе по теории принятия решений выделяются три типа моделей:</w:t>
      </w:r>
    </w:p>
    <w:p w:rsidR="007A0841" w:rsidRPr="0001753A" w:rsidRDefault="007A0841" w:rsidP="0001753A">
      <w:pPr>
        <w:ind w:firstLine="709"/>
        <w:rPr>
          <w:sz w:val="28"/>
          <w:szCs w:val="28"/>
        </w:rPr>
      </w:pPr>
      <w:r w:rsidRPr="0001753A">
        <w:rPr>
          <w:sz w:val="28"/>
          <w:szCs w:val="28"/>
        </w:rPr>
        <w:t>Модели принятия решений в условиях определенности – лицо, принимающее решение (ЛПР), точно знает последствия и исходы любой альтернативы или выбора решения. В случае принятия долгосрочных инвестиционных решений эта модель нереалистична.</w:t>
      </w:r>
    </w:p>
    <w:p w:rsidR="007A0841" w:rsidRPr="0001753A" w:rsidRDefault="007A0841" w:rsidP="0001753A">
      <w:pPr>
        <w:ind w:firstLine="709"/>
        <w:rPr>
          <w:sz w:val="28"/>
          <w:szCs w:val="28"/>
        </w:rPr>
      </w:pPr>
      <w:r w:rsidRPr="0001753A">
        <w:rPr>
          <w:sz w:val="28"/>
          <w:szCs w:val="28"/>
        </w:rPr>
        <w:t>Модели принятия решений в условиях риска – ЛПР знает вероятности наступления исходов или последствий для каждого решения.</w:t>
      </w:r>
    </w:p>
    <w:p w:rsidR="007A0841" w:rsidRPr="0001753A" w:rsidRDefault="007A0841" w:rsidP="0001753A">
      <w:pPr>
        <w:ind w:firstLine="709"/>
        <w:rPr>
          <w:sz w:val="28"/>
          <w:szCs w:val="28"/>
        </w:rPr>
      </w:pPr>
      <w:r w:rsidRPr="0001753A">
        <w:rPr>
          <w:sz w:val="28"/>
          <w:szCs w:val="28"/>
        </w:rPr>
        <w:t>Модели принятия решений в условиях неопределенности – ЛПР не знает вероятностей наступления исходов для каждого решения.</w:t>
      </w:r>
    </w:p>
    <w:p w:rsidR="007A0841" w:rsidRPr="0001753A" w:rsidRDefault="007A0841" w:rsidP="0001753A">
      <w:pPr>
        <w:ind w:firstLine="709"/>
        <w:rPr>
          <w:sz w:val="28"/>
          <w:szCs w:val="28"/>
        </w:rPr>
      </w:pPr>
      <w:r w:rsidRPr="0001753A">
        <w:rPr>
          <w:sz w:val="28"/>
          <w:szCs w:val="28"/>
        </w:rPr>
        <w:t>В условиях неопределенности (т.е. существования возможности отклонения будущего дохода от его ожидаемого значения, когда невозможно даже приблизительно указать вероятности наступления каждого возможного результата), выбор альтернативы инвестирования может быть произведен с помощью одного из следующих критериев:</w:t>
      </w:r>
    </w:p>
    <w:p w:rsidR="007A0841" w:rsidRPr="0001753A" w:rsidRDefault="007A0841" w:rsidP="0001753A">
      <w:pPr>
        <w:ind w:firstLine="709"/>
        <w:rPr>
          <w:sz w:val="28"/>
          <w:szCs w:val="28"/>
        </w:rPr>
      </w:pPr>
      <w:r w:rsidRPr="0001753A">
        <w:rPr>
          <w:sz w:val="28"/>
          <w:szCs w:val="28"/>
        </w:rPr>
        <w:t>Максимакс (maximax) – критерий оптимизма – определяет альтернативу, которая максимизирует максимальный результат для каждой альтернативы.</w:t>
      </w:r>
    </w:p>
    <w:p w:rsidR="007A0841" w:rsidRPr="0001753A" w:rsidRDefault="007A0841" w:rsidP="0001753A">
      <w:pPr>
        <w:ind w:firstLine="709"/>
        <w:rPr>
          <w:sz w:val="28"/>
          <w:szCs w:val="28"/>
        </w:rPr>
      </w:pPr>
      <w:r w:rsidRPr="0001753A">
        <w:rPr>
          <w:sz w:val="28"/>
          <w:szCs w:val="28"/>
        </w:rPr>
        <w:t>Максимин (maximin) – критерий пессимизма – определяет альтернативу, которая максимизирует минимальный результат для каждой альтернативы.</w:t>
      </w:r>
    </w:p>
    <w:p w:rsidR="007A0841" w:rsidRPr="0001753A" w:rsidRDefault="007A0841" w:rsidP="0001753A">
      <w:pPr>
        <w:ind w:firstLine="709"/>
        <w:rPr>
          <w:sz w:val="28"/>
          <w:szCs w:val="28"/>
        </w:rPr>
      </w:pPr>
      <w:r w:rsidRPr="0001753A">
        <w:rPr>
          <w:sz w:val="28"/>
          <w:szCs w:val="28"/>
        </w:rPr>
        <w:t>Критерий безразличия – выявляет альтернативу с максимальным средним результатом (при этом действует негласное предположение, что каждое из возможных состояний среды может наступить с равной вероятностью; в результате выбирается альтернатива, дающая максимальное значение математического ожидания).</w:t>
      </w:r>
    </w:p>
    <w:p w:rsidR="007A0841" w:rsidRPr="0001753A" w:rsidRDefault="007A0841" w:rsidP="0001753A">
      <w:pPr>
        <w:ind w:firstLine="709"/>
        <w:rPr>
          <w:sz w:val="28"/>
          <w:szCs w:val="28"/>
        </w:rPr>
      </w:pPr>
      <w:r w:rsidRPr="0001753A">
        <w:rPr>
          <w:sz w:val="28"/>
          <w:szCs w:val="28"/>
        </w:rPr>
        <w:t>Инвесторы, подразделяемые согласно критериям на пессимистов, оптимистов и нейтральных к неопределенности, принимают решение о выборе инвестиционного проекта в соответствии со следующими условиями:</w:t>
      </w:r>
    </w:p>
    <w:p w:rsidR="007A0841" w:rsidRPr="0001753A" w:rsidRDefault="007A0841" w:rsidP="0001753A">
      <w:pPr>
        <w:ind w:firstLine="709"/>
        <w:rPr>
          <w:sz w:val="28"/>
          <w:szCs w:val="28"/>
        </w:rPr>
      </w:pPr>
      <w:r w:rsidRPr="0001753A">
        <w:rPr>
          <w:sz w:val="28"/>
          <w:szCs w:val="28"/>
        </w:rPr>
        <w:t>временными предпочтениями;</w:t>
      </w:r>
    </w:p>
    <w:p w:rsidR="007A0841" w:rsidRPr="0001753A" w:rsidRDefault="007A0841" w:rsidP="0001753A">
      <w:pPr>
        <w:ind w:firstLine="709"/>
        <w:rPr>
          <w:sz w:val="28"/>
          <w:szCs w:val="28"/>
        </w:rPr>
      </w:pPr>
      <w:r w:rsidRPr="0001753A">
        <w:rPr>
          <w:sz w:val="28"/>
          <w:szCs w:val="28"/>
        </w:rPr>
        <w:t>ожидаемой доходностью инвестиционного проекта:</w:t>
      </w:r>
    </w:p>
    <w:p w:rsidR="007A0841" w:rsidRPr="0001753A" w:rsidRDefault="007A0841" w:rsidP="0001753A">
      <w:pPr>
        <w:ind w:firstLine="709"/>
        <w:rPr>
          <w:sz w:val="28"/>
          <w:szCs w:val="28"/>
        </w:rPr>
      </w:pPr>
      <w:r w:rsidRPr="0001753A">
        <w:rPr>
          <w:sz w:val="28"/>
          <w:szCs w:val="28"/>
        </w:rPr>
        <w:t>степенью неприятия риска;</w:t>
      </w:r>
    </w:p>
    <w:p w:rsidR="007A0841" w:rsidRPr="0001753A" w:rsidRDefault="007A0841" w:rsidP="0001753A">
      <w:pPr>
        <w:ind w:firstLine="709"/>
        <w:rPr>
          <w:sz w:val="28"/>
          <w:szCs w:val="28"/>
        </w:rPr>
      </w:pPr>
      <w:r w:rsidRPr="0001753A">
        <w:rPr>
          <w:sz w:val="28"/>
          <w:szCs w:val="28"/>
        </w:rPr>
        <w:t xml:space="preserve">вероятностными оценками. </w:t>
      </w:r>
    </w:p>
    <w:p w:rsidR="007A0841" w:rsidRPr="0001753A" w:rsidRDefault="007A0841" w:rsidP="0001753A">
      <w:pPr>
        <w:ind w:firstLine="709"/>
        <w:rPr>
          <w:sz w:val="28"/>
          <w:szCs w:val="28"/>
        </w:rPr>
      </w:pPr>
      <w:r w:rsidRPr="0001753A">
        <w:rPr>
          <w:sz w:val="28"/>
          <w:szCs w:val="28"/>
        </w:rPr>
        <w:t>Например, решение о капиталовложениях вряд ли будет принято в условиях полной неопределенности, так как инвестор приложит максимум усилий для сбора необходимой информации. По мере осуществления проекта к инвестору поступает дополнительная информация об условиях реализации проекта и, таким образом, ранее существовавшая неопределенность «снимается». При этом информация, касающаяся проекта, может быть выражена и в вероятностных законах распределения, тогда в контексте анализа инвестиционных проектов следует рассматривать ситуацию принятия решения в условиях риска. Итак, в этом случае известны (предполагаются):</w:t>
      </w:r>
    </w:p>
    <w:p w:rsidR="007A0841" w:rsidRPr="0001753A" w:rsidRDefault="007A0841" w:rsidP="0001753A">
      <w:pPr>
        <w:ind w:firstLine="709"/>
        <w:rPr>
          <w:sz w:val="28"/>
          <w:szCs w:val="28"/>
        </w:rPr>
      </w:pPr>
      <w:r w:rsidRPr="0001753A">
        <w:rPr>
          <w:sz w:val="28"/>
          <w:szCs w:val="28"/>
        </w:rPr>
        <w:t>исходы или последствия каждого решения о выборе варианта инвестирования;</w:t>
      </w:r>
    </w:p>
    <w:p w:rsidR="007A0841" w:rsidRPr="0001753A" w:rsidRDefault="007A0841" w:rsidP="0001753A">
      <w:pPr>
        <w:ind w:firstLine="709"/>
        <w:rPr>
          <w:sz w:val="28"/>
          <w:szCs w:val="28"/>
        </w:rPr>
      </w:pPr>
      <w:r w:rsidRPr="0001753A">
        <w:rPr>
          <w:sz w:val="28"/>
          <w:szCs w:val="28"/>
        </w:rPr>
        <w:t>вероятности наступления определенных состояний среды.</w:t>
      </w:r>
    </w:p>
    <w:p w:rsidR="007A0841" w:rsidRPr="0001753A" w:rsidRDefault="007A0841" w:rsidP="0001753A">
      <w:pPr>
        <w:ind w:firstLine="709"/>
        <w:rPr>
          <w:sz w:val="28"/>
          <w:szCs w:val="28"/>
        </w:rPr>
      </w:pPr>
      <w:r w:rsidRPr="0001753A">
        <w:rPr>
          <w:sz w:val="28"/>
          <w:szCs w:val="28"/>
        </w:rPr>
        <w:t>На основе вероятностей рассчитываются стандартные характеристики риска:</w:t>
      </w:r>
    </w:p>
    <w:p w:rsidR="007A0841" w:rsidRDefault="007A0841" w:rsidP="0001753A">
      <w:pPr>
        <w:ind w:firstLine="709"/>
        <w:rPr>
          <w:sz w:val="28"/>
          <w:szCs w:val="28"/>
        </w:rPr>
      </w:pPr>
      <w:r w:rsidRPr="0001753A">
        <w:rPr>
          <w:sz w:val="28"/>
          <w:szCs w:val="28"/>
        </w:rPr>
        <w:t>Математическое ожидание – средневзвешенное всех возможных результатов, где в качестве весов используются вероятности их достижения:</w:t>
      </w:r>
    </w:p>
    <w:p w:rsidR="0001753A" w:rsidRPr="0001753A" w:rsidRDefault="0001753A" w:rsidP="0001753A">
      <w:pPr>
        <w:ind w:firstLine="709"/>
        <w:rPr>
          <w:sz w:val="28"/>
          <w:szCs w:val="28"/>
        </w:rPr>
      </w:pPr>
    </w:p>
    <w:p w:rsidR="007A0841" w:rsidRPr="0001753A" w:rsidRDefault="00226A88" w:rsidP="0001753A">
      <w:pPr>
        <w:ind w:firstLine="709"/>
        <w:rPr>
          <w:sz w:val="28"/>
          <w:szCs w:val="28"/>
        </w:rPr>
      </w:pPr>
      <w:r>
        <w:rPr>
          <w:sz w:val="28"/>
          <w:szCs w:val="28"/>
        </w:rPr>
        <w:pict>
          <v:shape id="_x0000_i1035" type="#_x0000_t75" style="width:78.75pt;height:33.75pt" fillcolor="window">
            <v:imagedata r:id="rId13" o:title=""/>
          </v:shape>
        </w:pict>
      </w:r>
      <w:r w:rsidR="007A0841" w:rsidRPr="0001753A">
        <w:rPr>
          <w:sz w:val="28"/>
          <w:szCs w:val="28"/>
        </w:rPr>
        <w:tab/>
        <w:t>(22)</w:t>
      </w:r>
    </w:p>
    <w:p w:rsidR="007A0841" w:rsidRPr="0001753A" w:rsidRDefault="007A0841" w:rsidP="0001753A">
      <w:pPr>
        <w:ind w:firstLine="709"/>
        <w:rPr>
          <w:sz w:val="28"/>
          <w:szCs w:val="28"/>
        </w:rPr>
      </w:pPr>
      <w:r w:rsidRPr="0001753A">
        <w:rPr>
          <w:sz w:val="28"/>
          <w:szCs w:val="28"/>
        </w:rPr>
        <w:t>где</w:t>
      </w:r>
      <w:r w:rsidRPr="0001753A">
        <w:rPr>
          <w:sz w:val="28"/>
          <w:szCs w:val="28"/>
        </w:rPr>
        <w:tab/>
        <w:t>xi – результат (событие, исход  например величина CF);</w:t>
      </w:r>
    </w:p>
    <w:p w:rsidR="007A0841" w:rsidRDefault="007A0841" w:rsidP="0001753A">
      <w:pPr>
        <w:ind w:firstLine="709"/>
        <w:rPr>
          <w:sz w:val="28"/>
          <w:szCs w:val="28"/>
        </w:rPr>
      </w:pPr>
      <w:r w:rsidRPr="0001753A">
        <w:rPr>
          <w:sz w:val="28"/>
          <w:szCs w:val="28"/>
        </w:rPr>
        <w:t xml:space="preserve">pi – вероятность получения результата xi. </w:t>
      </w:r>
    </w:p>
    <w:p w:rsidR="0001753A" w:rsidRPr="0001753A" w:rsidRDefault="0001753A" w:rsidP="0001753A">
      <w:pPr>
        <w:ind w:firstLine="709"/>
        <w:rPr>
          <w:sz w:val="28"/>
          <w:szCs w:val="28"/>
        </w:rPr>
      </w:pPr>
    </w:p>
    <w:p w:rsidR="007A0841" w:rsidRDefault="007A0841" w:rsidP="0001753A">
      <w:pPr>
        <w:ind w:firstLine="709"/>
        <w:rPr>
          <w:sz w:val="28"/>
          <w:szCs w:val="28"/>
        </w:rPr>
      </w:pPr>
      <w:r w:rsidRPr="0001753A">
        <w:rPr>
          <w:sz w:val="28"/>
          <w:szCs w:val="28"/>
        </w:rPr>
        <w:t>Дисперсия – средневзвешенное квадратов отклонений случайной величины от ее математического ожидания (т. е. отклонений действительных результатов от ожидаемых) –мера разброса:</w:t>
      </w:r>
    </w:p>
    <w:p w:rsidR="0001753A" w:rsidRPr="0001753A" w:rsidRDefault="0001753A" w:rsidP="0001753A">
      <w:pPr>
        <w:ind w:firstLine="709"/>
        <w:rPr>
          <w:sz w:val="28"/>
          <w:szCs w:val="28"/>
        </w:rPr>
      </w:pPr>
    </w:p>
    <w:p w:rsidR="007A0841" w:rsidRPr="0001753A" w:rsidRDefault="00226A88" w:rsidP="0001753A">
      <w:pPr>
        <w:ind w:firstLine="709"/>
        <w:rPr>
          <w:sz w:val="28"/>
          <w:szCs w:val="28"/>
        </w:rPr>
      </w:pPr>
      <w:r>
        <w:rPr>
          <w:sz w:val="28"/>
          <w:szCs w:val="28"/>
        </w:rPr>
        <w:pict>
          <v:shape id="_x0000_i1036" type="#_x0000_t75" style="width:141pt;height:20.25pt" fillcolor="window">
            <v:imagedata r:id="rId14" o:title=""/>
          </v:shape>
        </w:pict>
      </w:r>
      <w:r w:rsidR="007A0841" w:rsidRPr="0001753A">
        <w:rPr>
          <w:sz w:val="28"/>
          <w:szCs w:val="28"/>
        </w:rPr>
        <w:tab/>
        <w:t>(23)</w:t>
      </w:r>
    </w:p>
    <w:p w:rsidR="007A0841" w:rsidRPr="0001753A" w:rsidRDefault="007A0841" w:rsidP="0001753A">
      <w:pPr>
        <w:ind w:firstLine="709"/>
        <w:rPr>
          <w:sz w:val="28"/>
          <w:szCs w:val="28"/>
        </w:rPr>
      </w:pPr>
      <w:r w:rsidRPr="0001753A">
        <w:rPr>
          <w:sz w:val="28"/>
          <w:szCs w:val="28"/>
        </w:rPr>
        <w:t xml:space="preserve">Квадратный корень из дисперсии называется стандартным отклонением: </w:t>
      </w:r>
      <w:r w:rsidR="00226A88">
        <w:rPr>
          <w:sz w:val="28"/>
          <w:szCs w:val="28"/>
        </w:rPr>
        <w:pict>
          <v:shape id="_x0000_i1037" type="#_x0000_t75" style="width:39.75pt;height:17.25pt" fillcolor="window">
            <v:imagedata r:id="rId15" o:title=""/>
          </v:shape>
        </w:pict>
      </w:r>
      <w:r w:rsidRPr="0001753A">
        <w:rPr>
          <w:sz w:val="28"/>
          <w:szCs w:val="28"/>
        </w:rPr>
        <w:t>.</w:t>
      </w:r>
    </w:p>
    <w:p w:rsidR="007A0841" w:rsidRPr="0001753A" w:rsidRDefault="007A0841" w:rsidP="0001753A">
      <w:pPr>
        <w:ind w:firstLine="709"/>
        <w:rPr>
          <w:sz w:val="28"/>
          <w:szCs w:val="28"/>
        </w:rPr>
      </w:pPr>
      <w:r w:rsidRPr="0001753A">
        <w:rPr>
          <w:sz w:val="28"/>
          <w:szCs w:val="28"/>
        </w:rPr>
        <w:t>Обе характеристики являются абсолютной мерой риска.</w:t>
      </w:r>
    </w:p>
    <w:p w:rsidR="007A0841" w:rsidRDefault="007A0841" w:rsidP="0001753A">
      <w:pPr>
        <w:ind w:firstLine="709"/>
        <w:rPr>
          <w:sz w:val="28"/>
          <w:szCs w:val="28"/>
        </w:rPr>
      </w:pPr>
      <w:r w:rsidRPr="0001753A">
        <w:rPr>
          <w:sz w:val="28"/>
          <w:szCs w:val="28"/>
        </w:rPr>
        <w:t xml:space="preserve">Коэффициент вариации – служит относительной мерой риска: </w:t>
      </w:r>
    </w:p>
    <w:p w:rsidR="0001753A" w:rsidRPr="0001753A" w:rsidRDefault="0001753A" w:rsidP="0001753A">
      <w:pPr>
        <w:ind w:firstLine="709"/>
        <w:rPr>
          <w:sz w:val="28"/>
          <w:szCs w:val="28"/>
        </w:rPr>
      </w:pPr>
    </w:p>
    <w:p w:rsidR="007A0841" w:rsidRDefault="00226A88" w:rsidP="0001753A">
      <w:pPr>
        <w:ind w:firstLine="709"/>
        <w:rPr>
          <w:sz w:val="28"/>
          <w:szCs w:val="28"/>
        </w:rPr>
      </w:pPr>
      <w:r>
        <w:rPr>
          <w:sz w:val="28"/>
          <w:szCs w:val="28"/>
        </w:rPr>
        <w:pict>
          <v:shape id="_x0000_i1038" type="#_x0000_t75" style="width:42.75pt;height:14.25pt" fillcolor="window">
            <v:imagedata r:id="rId16" o:title=""/>
          </v:shape>
        </w:pict>
      </w:r>
      <w:r w:rsidR="007A0841" w:rsidRPr="0001753A">
        <w:rPr>
          <w:sz w:val="28"/>
          <w:szCs w:val="28"/>
        </w:rPr>
        <w:tab/>
        <w:t>(24)</w:t>
      </w:r>
    </w:p>
    <w:p w:rsidR="0001753A" w:rsidRPr="0001753A" w:rsidRDefault="0001753A" w:rsidP="0001753A">
      <w:pPr>
        <w:ind w:firstLine="709"/>
        <w:rPr>
          <w:sz w:val="28"/>
          <w:szCs w:val="28"/>
        </w:rPr>
      </w:pPr>
    </w:p>
    <w:p w:rsidR="007A0841" w:rsidRDefault="007A0841" w:rsidP="0001753A">
      <w:pPr>
        <w:ind w:firstLine="709"/>
        <w:rPr>
          <w:sz w:val="28"/>
          <w:szCs w:val="28"/>
        </w:rPr>
      </w:pPr>
      <w:r w:rsidRPr="0001753A">
        <w:rPr>
          <w:sz w:val="28"/>
          <w:szCs w:val="28"/>
        </w:rPr>
        <w:t>Коэффициент корреляции – показывает связь между переменными, состоящую в изменении среднего значения одного из них в зависимости от изменения другого:</w:t>
      </w:r>
    </w:p>
    <w:p w:rsidR="0001753A" w:rsidRPr="0001753A" w:rsidRDefault="0001753A" w:rsidP="0001753A">
      <w:pPr>
        <w:ind w:firstLine="709"/>
        <w:rPr>
          <w:sz w:val="28"/>
          <w:szCs w:val="28"/>
        </w:rPr>
      </w:pPr>
    </w:p>
    <w:p w:rsidR="007A0841" w:rsidRPr="0001753A" w:rsidRDefault="00226A88" w:rsidP="0001753A">
      <w:pPr>
        <w:ind w:firstLine="709"/>
        <w:rPr>
          <w:sz w:val="28"/>
          <w:szCs w:val="28"/>
        </w:rPr>
      </w:pPr>
      <w:r>
        <w:rPr>
          <w:sz w:val="28"/>
          <w:szCs w:val="28"/>
        </w:rPr>
        <w:pict>
          <v:shape id="_x0000_i1039" type="#_x0000_t75" style="width:174pt;height:33.75pt" fillcolor="window">
            <v:imagedata r:id="rId17" o:title=""/>
          </v:shape>
        </w:pict>
      </w:r>
      <w:r w:rsidR="007A0841" w:rsidRPr="0001753A">
        <w:rPr>
          <w:sz w:val="28"/>
          <w:szCs w:val="28"/>
        </w:rPr>
        <w:tab/>
        <w:t>(25)</w:t>
      </w:r>
    </w:p>
    <w:p w:rsidR="007A0841" w:rsidRDefault="007A0841" w:rsidP="0001753A">
      <w:pPr>
        <w:ind w:firstLine="709"/>
        <w:rPr>
          <w:sz w:val="28"/>
          <w:szCs w:val="28"/>
        </w:rPr>
      </w:pPr>
      <w:r w:rsidRPr="0001753A">
        <w:rPr>
          <w:sz w:val="28"/>
          <w:szCs w:val="28"/>
        </w:rPr>
        <w:t xml:space="preserve">где </w:t>
      </w:r>
      <w:r w:rsidR="00226A88">
        <w:rPr>
          <w:sz w:val="28"/>
          <w:szCs w:val="28"/>
        </w:rPr>
        <w:pict>
          <v:shape id="_x0000_i1040" type="#_x0000_t75" style="width:186pt;height:18pt" fillcolor="window">
            <v:imagedata r:id="rId18" o:title=""/>
          </v:shape>
        </w:pict>
      </w:r>
    </w:p>
    <w:p w:rsidR="0001753A" w:rsidRPr="0001753A" w:rsidRDefault="0001753A" w:rsidP="0001753A">
      <w:pPr>
        <w:ind w:firstLine="709"/>
        <w:rPr>
          <w:sz w:val="28"/>
          <w:szCs w:val="28"/>
        </w:rPr>
      </w:pPr>
    </w:p>
    <w:p w:rsidR="007A0841" w:rsidRPr="0001753A" w:rsidRDefault="007A0841" w:rsidP="0001753A">
      <w:pPr>
        <w:ind w:firstLine="709"/>
        <w:rPr>
          <w:sz w:val="28"/>
          <w:szCs w:val="28"/>
        </w:rPr>
      </w:pPr>
      <w:bookmarkStart w:id="51" w:name="_Toc374866172"/>
      <w:bookmarkStart w:id="52" w:name="_Toc513034688"/>
      <w:bookmarkStart w:id="53" w:name="_Toc168639658"/>
      <w:r w:rsidRPr="0001753A">
        <w:rPr>
          <w:sz w:val="28"/>
          <w:szCs w:val="28"/>
        </w:rPr>
        <w:t>2.3.2 Оценка инвестиционного проекта с помощью метода Монте-Карло</w:t>
      </w:r>
      <w:bookmarkEnd w:id="51"/>
      <w:bookmarkEnd w:id="52"/>
      <w:bookmarkEnd w:id="53"/>
    </w:p>
    <w:p w:rsidR="007A0841" w:rsidRPr="0001753A" w:rsidRDefault="007A0841" w:rsidP="0001753A">
      <w:pPr>
        <w:ind w:firstLine="709"/>
        <w:rPr>
          <w:sz w:val="28"/>
          <w:szCs w:val="28"/>
        </w:rPr>
      </w:pPr>
      <w:r w:rsidRPr="0001753A">
        <w:rPr>
          <w:sz w:val="28"/>
          <w:szCs w:val="28"/>
        </w:rPr>
        <w:t>Имитационное моделирование по методу Монте-Карло (Monte-Carlo Simulation) позволяет построить математическую модель для проекта с неопределенными значениями параметров, и, зная вероятностные распределения параметров проекта, а также связь между изменениями параметров (корреляцию), получить распределение доходности проекта. Блок-схема, представленная на схеме (см. Рисунок 1), отражает укрупненную схему работы с моделью.</w:t>
      </w:r>
    </w:p>
    <w:p w:rsidR="007A0841" w:rsidRPr="0001753A" w:rsidRDefault="00226A88" w:rsidP="0001753A">
      <w:pPr>
        <w:ind w:firstLine="709"/>
        <w:rPr>
          <w:sz w:val="28"/>
          <w:szCs w:val="28"/>
        </w:rPr>
      </w:pPr>
      <w:r>
        <w:rPr>
          <w:sz w:val="28"/>
          <w:szCs w:val="28"/>
        </w:rPr>
        <w:pict>
          <v:shape id="_x0000_i1041" type="#_x0000_t75" style="width:396.75pt;height:159.75pt" fillcolor="window">
            <v:imagedata r:id="rId19" o:title=""/>
          </v:shape>
        </w:pict>
      </w:r>
    </w:p>
    <w:p w:rsidR="007A0841" w:rsidRPr="0001753A" w:rsidRDefault="007A0841" w:rsidP="0001753A">
      <w:pPr>
        <w:ind w:firstLine="709"/>
        <w:rPr>
          <w:sz w:val="28"/>
          <w:szCs w:val="28"/>
        </w:rPr>
      </w:pPr>
      <w:bookmarkStart w:id="54" w:name="_Ref513012332"/>
      <w:r w:rsidRPr="0001753A">
        <w:rPr>
          <w:sz w:val="28"/>
          <w:szCs w:val="28"/>
        </w:rPr>
        <w:t>Рисунок 1</w:t>
      </w:r>
      <w:bookmarkEnd w:id="54"/>
      <w:r w:rsidRPr="0001753A">
        <w:rPr>
          <w:sz w:val="28"/>
          <w:szCs w:val="28"/>
        </w:rPr>
        <w:t>. Анализ рисков (по методу Монте-Карло)</w:t>
      </w:r>
    </w:p>
    <w:p w:rsidR="007A0841" w:rsidRPr="0001753A" w:rsidRDefault="007A0841" w:rsidP="0001753A">
      <w:pPr>
        <w:ind w:firstLine="709"/>
        <w:rPr>
          <w:sz w:val="28"/>
          <w:szCs w:val="28"/>
        </w:rPr>
      </w:pPr>
    </w:p>
    <w:p w:rsidR="007A0841" w:rsidRPr="0001753A" w:rsidRDefault="007A0841" w:rsidP="0001753A">
      <w:pPr>
        <w:ind w:firstLine="709"/>
        <w:rPr>
          <w:sz w:val="28"/>
          <w:szCs w:val="28"/>
        </w:rPr>
      </w:pPr>
      <w:r w:rsidRPr="0001753A">
        <w:rPr>
          <w:sz w:val="28"/>
          <w:szCs w:val="28"/>
        </w:rPr>
        <w:t>Как уже отмечалось, анализ рисков с использованием метода имитационного моделирования Монте-Карло представляет собой интеграцию методов анализа чувствительности и анализа сценариев на базе теории вероятностей.</w:t>
      </w:r>
    </w:p>
    <w:p w:rsidR="007A0841" w:rsidRPr="0001753A" w:rsidRDefault="007A0841" w:rsidP="0001753A">
      <w:pPr>
        <w:ind w:firstLine="709"/>
        <w:rPr>
          <w:sz w:val="28"/>
          <w:szCs w:val="28"/>
        </w:rPr>
      </w:pPr>
      <w:r w:rsidRPr="0001753A">
        <w:rPr>
          <w:sz w:val="28"/>
          <w:szCs w:val="28"/>
        </w:rPr>
        <w:t>Результатом такого комплексного анализа выступает распределение вероятностей возможных результатов проекта (например, вероятность получения аналитического критерия СF или NPV &lt; 0).</w:t>
      </w:r>
    </w:p>
    <w:p w:rsidR="007A0841" w:rsidRPr="0001753A" w:rsidRDefault="007A0841" w:rsidP="0001753A">
      <w:pPr>
        <w:ind w:firstLine="709"/>
        <w:rPr>
          <w:sz w:val="28"/>
          <w:szCs w:val="28"/>
        </w:rPr>
      </w:pPr>
      <w:r w:rsidRPr="0001753A">
        <w:rPr>
          <w:sz w:val="28"/>
          <w:szCs w:val="28"/>
        </w:rPr>
        <w:t>Сначала согласно методу имитации необходимо определить функции распределения каждой переменной, оказывающей влияние на формирование потока наличности. Как правило, предполагают, что функция распределения является нормальной, и следовательно, для ее задания необходимо определить математическое ожидание и дисперсию.</w:t>
      </w:r>
    </w:p>
    <w:p w:rsidR="007A0841" w:rsidRPr="0001753A" w:rsidRDefault="007A0841" w:rsidP="0001753A">
      <w:pPr>
        <w:ind w:firstLine="709"/>
        <w:rPr>
          <w:sz w:val="28"/>
          <w:szCs w:val="28"/>
        </w:rPr>
      </w:pPr>
      <w:r w:rsidRPr="0001753A">
        <w:rPr>
          <w:sz w:val="28"/>
          <w:szCs w:val="28"/>
        </w:rPr>
        <w:t>После определения функции распределения можно применять процедуру Монте-Карло. Алгоритм метода имитации Монте-Карло:</w:t>
      </w:r>
    </w:p>
    <w:p w:rsidR="007A0841" w:rsidRPr="0001753A" w:rsidRDefault="007A0841" w:rsidP="0001753A">
      <w:pPr>
        <w:ind w:firstLine="709"/>
        <w:rPr>
          <w:sz w:val="28"/>
          <w:szCs w:val="28"/>
        </w:rPr>
      </w:pPr>
      <w:r w:rsidRPr="0001753A">
        <w:rPr>
          <w:sz w:val="28"/>
          <w:szCs w:val="28"/>
        </w:rPr>
        <w:t>Шаг 1. С помощью статистического пакета исходя из вероятностной функции распределения случайным образом выбирают значение переменной, которая является одним из параметров определения потока наличности.</w:t>
      </w:r>
    </w:p>
    <w:p w:rsidR="007A0841" w:rsidRPr="0001753A" w:rsidRDefault="007A0841" w:rsidP="0001753A">
      <w:pPr>
        <w:ind w:firstLine="709"/>
        <w:rPr>
          <w:sz w:val="28"/>
          <w:szCs w:val="28"/>
        </w:rPr>
      </w:pPr>
      <w:r w:rsidRPr="0001753A">
        <w:rPr>
          <w:sz w:val="28"/>
          <w:szCs w:val="28"/>
        </w:rPr>
        <w:t>Шаг 2. Выбранное значение случайной величины наряду со значениями переменных, которые являются экзогенными переменными, используют при подсчете аналитического критерия проекта.</w:t>
      </w:r>
    </w:p>
    <w:p w:rsidR="007A0841" w:rsidRPr="0001753A" w:rsidRDefault="007A0841" w:rsidP="0001753A">
      <w:pPr>
        <w:ind w:firstLine="709"/>
        <w:rPr>
          <w:sz w:val="28"/>
          <w:szCs w:val="28"/>
        </w:rPr>
      </w:pPr>
      <w:r w:rsidRPr="0001753A">
        <w:rPr>
          <w:sz w:val="28"/>
          <w:szCs w:val="28"/>
        </w:rPr>
        <w:t>Шаги 1 и 2 многократно повторяют, например 1000 раз, и полученные 1 000 значений аналитического критерия проекта используют для построения плотности распределения значений чистого приведенного дохода с его математическим ожиданием и стандартным отклонением.</w:t>
      </w:r>
    </w:p>
    <w:p w:rsidR="007A0841" w:rsidRPr="0001753A" w:rsidRDefault="007A0841" w:rsidP="0001753A">
      <w:pPr>
        <w:ind w:firstLine="709"/>
        <w:rPr>
          <w:sz w:val="28"/>
          <w:szCs w:val="28"/>
        </w:rPr>
      </w:pPr>
      <w:r w:rsidRPr="0001753A">
        <w:rPr>
          <w:sz w:val="28"/>
          <w:szCs w:val="28"/>
        </w:rPr>
        <w:t>Используя значения математического ожидания и стандартного отклонения, можно вычислить коэффициент вариации аналитического критерия проекта и затем оценить индивидуальный риск проекта (как и в анализе методом сценариев).</w:t>
      </w:r>
    </w:p>
    <w:p w:rsidR="007A0841" w:rsidRPr="0001753A" w:rsidRDefault="007A0841" w:rsidP="0001753A">
      <w:pPr>
        <w:ind w:firstLine="709"/>
        <w:rPr>
          <w:sz w:val="28"/>
          <w:szCs w:val="28"/>
        </w:rPr>
      </w:pPr>
      <w:r w:rsidRPr="0001753A">
        <w:rPr>
          <w:sz w:val="28"/>
          <w:szCs w:val="28"/>
        </w:rPr>
        <w:t>Далее определяют минимальное и максимальное значения критической переменной, т.е. устанавливают границы колебания, а для переменной с пошаговым распределением – и остальные значения, принимаемые ею. Границы варьирования переменной определяют исходя из всего спектра возможных значений.</w:t>
      </w:r>
    </w:p>
    <w:p w:rsidR="007A0841" w:rsidRPr="0001753A" w:rsidRDefault="007A0841" w:rsidP="0001753A">
      <w:pPr>
        <w:ind w:firstLine="709"/>
        <w:rPr>
          <w:sz w:val="28"/>
          <w:szCs w:val="28"/>
        </w:rPr>
      </w:pPr>
      <w:r w:rsidRPr="0001753A">
        <w:rPr>
          <w:sz w:val="28"/>
          <w:szCs w:val="28"/>
        </w:rPr>
        <w:t>По прошлым наблюдениям за переменной можно установить частоту, с которой та принимает соответствующие значения. В этом случае вероятностное распределение есть то же самое частотное распределение, показывающее частоту встречаемости значения, в относительном масштабе (от 0 до 1). Вероятностное распределение регулирует вероятность выбора значений из определенного интервала. В соответствии с заданным распределением модель оценки рисков выбирает произвольные значения переменной. До рассмотрения рисков подразумевалось, что переменная принимает единственное определенное значение с вероятностью, равной 1. И через единственную итерацию расчетов получается однозначно определенный результат. В рамках модели вероятностного анализа рисков проводится большое число итераций, позволяющих установить, как ведет себя результативный показатель (в каких пределах колеблется, как распределен) при подстановке в модель различных значений переменной в соответствии с заданным распределением.</w:t>
      </w:r>
    </w:p>
    <w:p w:rsidR="007A0841" w:rsidRPr="0001753A" w:rsidRDefault="007A0841" w:rsidP="0001753A">
      <w:pPr>
        <w:ind w:firstLine="709"/>
        <w:rPr>
          <w:sz w:val="28"/>
          <w:szCs w:val="28"/>
        </w:rPr>
      </w:pPr>
      <w:r w:rsidRPr="0001753A">
        <w:rPr>
          <w:sz w:val="28"/>
          <w:szCs w:val="28"/>
        </w:rPr>
        <w:t>Задача аналитика, занимающегося исследованием риска, состоит в том, чтобы хотя бы приблизительно определить для исследуемой переменной (фактора) вид вероятностного распределения. При этом основные вероятностные распределения, используемые в анализе рисков, могут быть следующими: нормальное, постоянное, треугольное, пошаговое. Эксперт присваивает переменной вероятностное распределение исходя из своих количественных ожиданий и делает выбор из двух категорий распределений: как симметричных (например, нормальное, постоянное, треугольное), так и несимметричных (например, пошаговое распределение).</w:t>
      </w:r>
    </w:p>
    <w:p w:rsidR="007A0841" w:rsidRPr="0001753A" w:rsidRDefault="007A0841" w:rsidP="0001753A">
      <w:pPr>
        <w:ind w:firstLine="709"/>
        <w:rPr>
          <w:sz w:val="28"/>
          <w:szCs w:val="28"/>
        </w:rPr>
      </w:pPr>
      <w:r w:rsidRPr="0001753A">
        <w:rPr>
          <w:sz w:val="28"/>
          <w:szCs w:val="28"/>
        </w:rPr>
        <w:t>Существование коррелированных переменных в проектном анализе вызывает проблему, не рассмотреть которую означало бы заранее обречь себя на неверные результаты: без учета коррелированности, например, двух переменных, компьютер, посчитав их полностью независимыми, генерирует нереалистичные проектные сценарии. Допустим, что цена и количество проданного продукта есть две отрицательно коррелированные переменные. Если не будет уточнена связь между переменными (коэффициент корреляции), то возможны сценарии, случайно вырабатываемые компьютером, где цена и количество проданной продукции будут вместе либо высоки, либо низки, что, естественно, негативно отразится на результате.</w:t>
      </w:r>
    </w:p>
    <w:p w:rsidR="007A0841" w:rsidRPr="0001753A" w:rsidRDefault="007A0841" w:rsidP="0001753A">
      <w:pPr>
        <w:ind w:firstLine="709"/>
        <w:rPr>
          <w:sz w:val="28"/>
          <w:szCs w:val="28"/>
        </w:rPr>
      </w:pPr>
      <w:r w:rsidRPr="0001753A">
        <w:rPr>
          <w:sz w:val="28"/>
          <w:szCs w:val="28"/>
        </w:rPr>
        <w:t>Проведение расчетных итераций является полностью компьютеризированной частью анализа рисков проекта. Для хорошей репрезентативной выборки обычно бывает достаточно 200–500 итераций. В процессе каждой итерации происходит случайный выбор значений ключевых переменных из специфицированного интервала в соответствии с вероятностными распределениями и условиями корреляции. Затем рассчитываются и сохраняются результативные показатели аналитического критерия и т.д., от итерации к итерации.</w:t>
      </w:r>
    </w:p>
    <w:p w:rsidR="007A0841" w:rsidRPr="0001753A" w:rsidRDefault="007A0841" w:rsidP="0001753A">
      <w:pPr>
        <w:ind w:firstLine="709"/>
        <w:rPr>
          <w:sz w:val="28"/>
          <w:szCs w:val="28"/>
        </w:rPr>
      </w:pPr>
      <w:r w:rsidRPr="0001753A">
        <w:rPr>
          <w:sz w:val="28"/>
          <w:szCs w:val="28"/>
        </w:rPr>
        <w:t>Завершающая стадия анализа проектных рисков – интерпретация результатов, собранных в процессе итерационных расчетов. Результаты анализа рисков представляют в виде профиля риска, который графически показывает вероятность каждого возможного случая (вероятности возможных значений результативного показателя).</w:t>
      </w:r>
    </w:p>
    <w:p w:rsidR="007A0841" w:rsidRPr="0001753A" w:rsidRDefault="007A0841" w:rsidP="0001753A">
      <w:pPr>
        <w:ind w:firstLine="709"/>
        <w:rPr>
          <w:sz w:val="28"/>
          <w:szCs w:val="28"/>
        </w:rPr>
      </w:pPr>
      <w:r w:rsidRPr="0001753A">
        <w:rPr>
          <w:sz w:val="28"/>
          <w:szCs w:val="28"/>
        </w:rPr>
        <w:t>Часто при сравнении вариантов капиталовложений удобнее пользоваться кривой, построенной на основе суммы вероятностей (кумулятивный профиль риска). Такая кривая показывает уровень вероятности результативного показателя проекта (больше или меньше определенного значения). Проектный риск, таким образом, описывается положением и наклоном кумулятивного профиля риска.</w:t>
      </w:r>
    </w:p>
    <w:p w:rsidR="007A0841" w:rsidRPr="0001753A" w:rsidRDefault="007A0841" w:rsidP="0001753A">
      <w:pPr>
        <w:ind w:firstLine="709"/>
        <w:rPr>
          <w:sz w:val="28"/>
          <w:szCs w:val="28"/>
        </w:rPr>
      </w:pPr>
      <w:r w:rsidRPr="0001753A">
        <w:rPr>
          <w:sz w:val="28"/>
          <w:szCs w:val="28"/>
        </w:rPr>
        <w:t>Кумулятивный (интегральный, накопленный) профиль риска показывает кумулятивное вероятностное распределение аналитического критерия с различных точек зрения на определенный проект. С точки зрения экономиста при использовании в качестве аналитического критерия NPV вероятность того, что NPV &lt; 0 – около 0,4, для предпринимателя – менее 0,2; с точки зрения банкира проект кажется совсем безопасным, так как вероятность того, что NPV &gt; 0, около 95%.</w:t>
      </w:r>
    </w:p>
    <w:p w:rsidR="007A0841" w:rsidRPr="0001753A" w:rsidRDefault="007A0841" w:rsidP="0001753A">
      <w:pPr>
        <w:ind w:firstLine="709"/>
        <w:rPr>
          <w:sz w:val="28"/>
          <w:szCs w:val="28"/>
        </w:rPr>
      </w:pPr>
      <w:r w:rsidRPr="0001753A">
        <w:rPr>
          <w:sz w:val="28"/>
          <w:szCs w:val="28"/>
        </w:rPr>
        <w:t xml:space="preserve">Поэтому при дальнейшем анализе будем исходить из того, что проект подлежит рассмотрению и, в случае, если аналитической критерий &gt; 0. </w:t>
      </w:r>
    </w:p>
    <w:p w:rsidR="007A0841" w:rsidRPr="0001753A" w:rsidRDefault="007A0841" w:rsidP="0001753A">
      <w:pPr>
        <w:ind w:firstLine="709"/>
        <w:rPr>
          <w:sz w:val="28"/>
          <w:szCs w:val="28"/>
        </w:rPr>
      </w:pPr>
    </w:p>
    <w:p w:rsidR="007A0841" w:rsidRPr="0001753A" w:rsidRDefault="0001753A" w:rsidP="0001753A">
      <w:pPr>
        <w:ind w:firstLine="708"/>
        <w:rPr>
          <w:sz w:val="28"/>
          <w:szCs w:val="28"/>
        </w:rPr>
      </w:pPr>
      <w:r>
        <w:rPr>
          <w:sz w:val="28"/>
          <w:szCs w:val="28"/>
        </w:rPr>
        <w:br w:type="page"/>
      </w:r>
      <w:bookmarkStart w:id="55" w:name="_Toc374866173"/>
      <w:bookmarkStart w:id="56" w:name="_Toc513033790"/>
      <w:bookmarkStart w:id="57" w:name="_Toc513033894"/>
      <w:bookmarkStart w:id="58" w:name="_Toc513034689"/>
      <w:bookmarkStart w:id="59" w:name="_Toc513039945"/>
      <w:bookmarkStart w:id="60" w:name="_Toc513040067"/>
      <w:bookmarkStart w:id="61" w:name="_Toc513554221"/>
      <w:bookmarkStart w:id="62" w:name="_Toc515010152"/>
      <w:bookmarkStart w:id="63" w:name="_Toc515081664"/>
      <w:bookmarkStart w:id="64" w:name="_Toc168569510"/>
      <w:bookmarkStart w:id="65" w:name="_Toc168639659"/>
      <w:r>
        <w:rPr>
          <w:sz w:val="28"/>
          <w:szCs w:val="28"/>
        </w:rPr>
        <w:t xml:space="preserve">3. Оценка </w:t>
      </w:r>
      <w:r w:rsidR="002D4A6A" w:rsidRPr="0001753A">
        <w:rPr>
          <w:sz w:val="28"/>
          <w:szCs w:val="28"/>
        </w:rPr>
        <w:t xml:space="preserve">рисков </w:t>
      </w:r>
      <w:r w:rsidR="007A0841" w:rsidRPr="0001753A">
        <w:rPr>
          <w:sz w:val="28"/>
          <w:szCs w:val="28"/>
        </w:rPr>
        <w:t xml:space="preserve">инвестиционного проекта </w:t>
      </w:r>
      <w:r w:rsidR="002D4A6A" w:rsidRPr="0001753A">
        <w:rPr>
          <w:sz w:val="28"/>
          <w:szCs w:val="28"/>
        </w:rPr>
        <w:t>О</w:t>
      </w:r>
      <w:r w:rsidR="007A0841" w:rsidRPr="0001753A">
        <w:rPr>
          <w:sz w:val="28"/>
          <w:szCs w:val="28"/>
        </w:rPr>
        <w:t>ОО «</w:t>
      </w:r>
      <w:r w:rsidR="00F712F0" w:rsidRPr="0001753A">
        <w:rPr>
          <w:sz w:val="28"/>
          <w:szCs w:val="28"/>
        </w:rPr>
        <w:t>Концепт</w:t>
      </w:r>
      <w:r w:rsidR="007A0841" w:rsidRPr="0001753A">
        <w:rPr>
          <w:sz w:val="28"/>
          <w:szCs w:val="28"/>
        </w:rPr>
        <w:t>»</w:t>
      </w:r>
      <w:bookmarkEnd w:id="55"/>
      <w:bookmarkEnd w:id="56"/>
      <w:bookmarkEnd w:id="57"/>
      <w:bookmarkEnd w:id="58"/>
      <w:bookmarkEnd w:id="59"/>
      <w:bookmarkEnd w:id="60"/>
      <w:bookmarkEnd w:id="61"/>
      <w:bookmarkEnd w:id="62"/>
      <w:bookmarkEnd w:id="63"/>
      <w:bookmarkEnd w:id="64"/>
      <w:bookmarkEnd w:id="65"/>
    </w:p>
    <w:p w:rsidR="00087687" w:rsidRPr="0001753A" w:rsidRDefault="00087687" w:rsidP="0001753A">
      <w:pPr>
        <w:ind w:firstLine="709"/>
        <w:rPr>
          <w:sz w:val="28"/>
          <w:szCs w:val="28"/>
        </w:rPr>
      </w:pPr>
    </w:p>
    <w:p w:rsidR="008D4061" w:rsidRPr="0001753A" w:rsidRDefault="008D4061" w:rsidP="0001753A">
      <w:pPr>
        <w:ind w:firstLine="709"/>
        <w:rPr>
          <w:sz w:val="28"/>
          <w:szCs w:val="28"/>
        </w:rPr>
      </w:pPr>
      <w:r w:rsidRPr="0001753A">
        <w:rPr>
          <w:sz w:val="28"/>
          <w:szCs w:val="28"/>
        </w:rPr>
        <w:t>Инвестиционный проект разработан по инициативе ООО "Концепт".</w:t>
      </w:r>
    </w:p>
    <w:p w:rsidR="008D4061" w:rsidRPr="0001753A" w:rsidRDefault="008D4061" w:rsidP="0001753A">
      <w:pPr>
        <w:ind w:firstLine="709"/>
        <w:rPr>
          <w:sz w:val="28"/>
          <w:szCs w:val="28"/>
        </w:rPr>
      </w:pPr>
      <w:r w:rsidRPr="0001753A">
        <w:rPr>
          <w:sz w:val="28"/>
          <w:szCs w:val="28"/>
        </w:rPr>
        <w:t>Адрес предприятия: 117519, г. Москва, ул.Подольских курсантов, 5. Учредители частные лица.</w:t>
      </w:r>
    </w:p>
    <w:p w:rsidR="008D4061" w:rsidRPr="0001753A" w:rsidRDefault="008D4061" w:rsidP="0001753A">
      <w:pPr>
        <w:ind w:firstLine="709"/>
        <w:rPr>
          <w:sz w:val="28"/>
          <w:szCs w:val="28"/>
        </w:rPr>
      </w:pPr>
      <w:r w:rsidRPr="0001753A">
        <w:rPr>
          <w:sz w:val="28"/>
          <w:szCs w:val="28"/>
        </w:rPr>
        <w:t>Предприятие образовано в 1996 г. на основе личных вкладов граждан с равными долями в уставном Фонде. Уставной Фонд - 400,0 тыс. руб. Стоимость основных производственных фондов на момент анализа 324,8 тыс. руб. Производственные мощности в настоящее время размещены на площадках АЗС (ул. Доватора, 158/1).</w:t>
      </w:r>
    </w:p>
    <w:p w:rsidR="008D4061" w:rsidRDefault="008D4061" w:rsidP="0001753A">
      <w:pPr>
        <w:ind w:firstLine="709"/>
        <w:rPr>
          <w:sz w:val="28"/>
          <w:szCs w:val="28"/>
        </w:rPr>
      </w:pPr>
      <w:r w:rsidRPr="0001753A">
        <w:rPr>
          <w:sz w:val="28"/>
          <w:szCs w:val="28"/>
        </w:rPr>
        <w:t>Продукция и услуги предприятия - светлые нефтепродукты, поставка нефтепродуктов автотранспортом предприятия по адресам потребителей. Потребителями продукции и услуг являются предприятия, автохозяйства и организации Москвы и других регионов.</w:t>
      </w:r>
    </w:p>
    <w:p w:rsidR="0001753A" w:rsidRPr="0001753A" w:rsidRDefault="0001753A" w:rsidP="0001753A">
      <w:pPr>
        <w:ind w:firstLine="709"/>
        <w:rPr>
          <w:sz w:val="28"/>
          <w:szCs w:val="28"/>
        </w:rPr>
      </w:pPr>
    </w:p>
    <w:p w:rsidR="007A0841" w:rsidRPr="0001753A" w:rsidRDefault="007A0841" w:rsidP="0001753A">
      <w:pPr>
        <w:ind w:firstLine="709"/>
        <w:rPr>
          <w:sz w:val="28"/>
          <w:szCs w:val="28"/>
        </w:rPr>
      </w:pPr>
      <w:bookmarkStart w:id="66" w:name="_Toc501715222"/>
      <w:bookmarkStart w:id="67" w:name="_Toc168569511"/>
      <w:bookmarkStart w:id="68" w:name="_Toc513033792"/>
      <w:bookmarkStart w:id="69" w:name="_Toc513033896"/>
      <w:bookmarkStart w:id="70" w:name="_Toc513034691"/>
      <w:bookmarkStart w:id="71" w:name="_Toc513039947"/>
      <w:bookmarkStart w:id="72" w:name="_Toc513040069"/>
      <w:bookmarkStart w:id="73" w:name="_Toc513554223"/>
      <w:bookmarkStart w:id="74" w:name="_Toc515010153"/>
      <w:bookmarkStart w:id="75" w:name="_Toc515081665"/>
      <w:bookmarkStart w:id="76" w:name="_Toc168639660"/>
      <w:r w:rsidRPr="0001753A">
        <w:rPr>
          <w:sz w:val="28"/>
          <w:szCs w:val="28"/>
        </w:rPr>
        <w:t>3.1 Оценка инвестиционного проекта</w:t>
      </w:r>
      <w:bookmarkEnd w:id="66"/>
      <w:bookmarkEnd w:id="67"/>
      <w:r w:rsidR="00924908" w:rsidRPr="0001753A">
        <w:rPr>
          <w:sz w:val="28"/>
          <w:szCs w:val="28"/>
        </w:rPr>
        <w:t xml:space="preserve"> </w:t>
      </w:r>
      <w:bookmarkStart w:id="77" w:name="_Toc168569512"/>
      <w:r w:rsidRPr="0001753A">
        <w:rPr>
          <w:sz w:val="28"/>
          <w:szCs w:val="28"/>
        </w:rPr>
        <w:t>по методу определения NPV и влияющих показателей</w:t>
      </w:r>
      <w:bookmarkEnd w:id="68"/>
      <w:bookmarkEnd w:id="69"/>
      <w:bookmarkEnd w:id="70"/>
      <w:bookmarkEnd w:id="71"/>
      <w:bookmarkEnd w:id="72"/>
      <w:bookmarkEnd w:id="73"/>
      <w:bookmarkEnd w:id="74"/>
      <w:bookmarkEnd w:id="75"/>
      <w:bookmarkEnd w:id="76"/>
      <w:bookmarkEnd w:id="77"/>
    </w:p>
    <w:p w:rsidR="007A0841" w:rsidRPr="0001753A" w:rsidRDefault="007A0841" w:rsidP="0001753A">
      <w:pPr>
        <w:ind w:firstLine="709"/>
        <w:rPr>
          <w:sz w:val="28"/>
          <w:szCs w:val="28"/>
        </w:rPr>
      </w:pPr>
    </w:p>
    <w:p w:rsidR="007A0841" w:rsidRDefault="007A0841" w:rsidP="0001753A">
      <w:pPr>
        <w:ind w:firstLine="709"/>
        <w:rPr>
          <w:sz w:val="28"/>
          <w:szCs w:val="28"/>
        </w:rPr>
      </w:pPr>
      <w:r w:rsidRPr="0001753A">
        <w:rPr>
          <w:sz w:val="28"/>
          <w:szCs w:val="28"/>
        </w:rPr>
        <w:t xml:space="preserve">Согласно методическим указаниям и разработанному плану кредитования принимаемая цена капитала – 30%, а премия за риск составит – 2%, планируемый уровень инфляции, согласно статистическим данным – 15%. Тогда годовой дисконт составит 47% (30 + 15 + 2). Пересчитаем годовой дисконт в квартальную ставку дисконта, по стандартной формуле сложного процента для более меньшего периода времени </w:t>
      </w:r>
      <w:r w:rsidR="00226A88">
        <w:rPr>
          <w:sz w:val="28"/>
          <w:szCs w:val="28"/>
        </w:rPr>
        <w:pict>
          <v:shape id="_x0000_i1042" type="#_x0000_t75" style="width:79.5pt;height:23.25pt" fillcolor="window">
            <v:imagedata r:id="rId20" o:title=""/>
          </v:shape>
        </w:pict>
      </w:r>
      <w:r w:rsidRPr="0001753A">
        <w:rPr>
          <w:sz w:val="28"/>
          <w:szCs w:val="28"/>
        </w:rPr>
        <w:t xml:space="preserve"> (где n – количество малых периодов (квартал – n=4, месяц – n=12); dn – ставка меньшего постоянного периода времени (месяц); dt – ставка большего годового периода):</w:t>
      </w:r>
    </w:p>
    <w:p w:rsidR="0001753A" w:rsidRPr="0001753A" w:rsidRDefault="0001753A" w:rsidP="0001753A">
      <w:pPr>
        <w:ind w:firstLine="709"/>
        <w:rPr>
          <w:sz w:val="28"/>
          <w:szCs w:val="28"/>
        </w:rPr>
      </w:pPr>
    </w:p>
    <w:p w:rsidR="007A0841" w:rsidRPr="0001753A" w:rsidRDefault="00226A88" w:rsidP="0001753A">
      <w:pPr>
        <w:ind w:firstLine="709"/>
        <w:rPr>
          <w:sz w:val="28"/>
          <w:szCs w:val="28"/>
        </w:rPr>
      </w:pPr>
      <w:r>
        <w:rPr>
          <w:sz w:val="28"/>
          <w:szCs w:val="28"/>
        </w:rPr>
        <w:pict>
          <v:shape id="_x0000_i1043" type="#_x0000_t75" style="width:171.75pt;height:39pt" fillcolor="window">
            <v:imagedata r:id="rId21" o:title=""/>
          </v:shape>
        </w:pict>
      </w:r>
    </w:p>
    <w:p w:rsidR="007A0841" w:rsidRDefault="007A0841" w:rsidP="0001753A">
      <w:pPr>
        <w:ind w:firstLine="709"/>
        <w:rPr>
          <w:sz w:val="28"/>
          <w:szCs w:val="28"/>
        </w:rPr>
      </w:pPr>
      <w:r w:rsidRPr="0001753A">
        <w:rPr>
          <w:sz w:val="28"/>
          <w:szCs w:val="28"/>
        </w:rPr>
        <w:t>На основании исходных данных</w:t>
      </w:r>
      <w:r w:rsidRPr="0001753A">
        <w:rPr>
          <w:sz w:val="28"/>
          <w:szCs w:val="28"/>
        </w:rPr>
        <w:footnoteReference w:id="6"/>
      </w:r>
      <w:r w:rsidRPr="0001753A">
        <w:rPr>
          <w:sz w:val="28"/>
          <w:szCs w:val="28"/>
        </w:rPr>
        <w:t xml:space="preserve"> определим поступления и расходы при реализации проекта. Основным показателем в данном случае является цена закупочной и реализационной стоимости бензина и дизельного топлива (см.</w:t>
      </w:r>
      <w:r w:rsidR="00B62EB4" w:rsidRPr="0001753A">
        <w:rPr>
          <w:sz w:val="28"/>
          <w:szCs w:val="28"/>
        </w:rPr>
        <w:t xml:space="preserve"> табл.2</w:t>
      </w:r>
      <w:r w:rsidRPr="0001753A">
        <w:rPr>
          <w:sz w:val="28"/>
          <w:szCs w:val="28"/>
        </w:rPr>
        <w:t>).</w:t>
      </w:r>
    </w:p>
    <w:p w:rsidR="0001753A" w:rsidRPr="0001753A" w:rsidRDefault="0001753A" w:rsidP="0001753A">
      <w:pPr>
        <w:ind w:firstLine="709"/>
        <w:rPr>
          <w:sz w:val="28"/>
          <w:szCs w:val="28"/>
        </w:rPr>
      </w:pPr>
    </w:p>
    <w:p w:rsidR="00B62EB4" w:rsidRPr="0001753A" w:rsidRDefault="00B62EB4" w:rsidP="0001753A">
      <w:pPr>
        <w:ind w:firstLine="709"/>
        <w:rPr>
          <w:sz w:val="28"/>
          <w:szCs w:val="28"/>
        </w:rPr>
      </w:pPr>
      <w:r w:rsidRPr="0001753A">
        <w:rPr>
          <w:sz w:val="28"/>
          <w:szCs w:val="28"/>
        </w:rPr>
        <w:t xml:space="preserve">Таблица 2. </w:t>
      </w:r>
    </w:p>
    <w:p w:rsidR="00B62EB4" w:rsidRPr="0001753A" w:rsidRDefault="00B62EB4" w:rsidP="0001753A">
      <w:pPr>
        <w:ind w:firstLine="709"/>
        <w:rPr>
          <w:sz w:val="28"/>
          <w:szCs w:val="28"/>
        </w:rPr>
      </w:pPr>
      <w:r w:rsidRPr="0001753A">
        <w:rPr>
          <w:sz w:val="28"/>
          <w:szCs w:val="28"/>
        </w:rPr>
        <w:t>Прогноз по закупочной и отпускной цене</w:t>
      </w:r>
    </w:p>
    <w:tbl>
      <w:tblPr>
        <w:tblW w:w="0" w:type="auto"/>
        <w:tblInd w:w="3" w:type="dxa"/>
        <w:tblLayout w:type="fixed"/>
        <w:tblCellMar>
          <w:left w:w="0" w:type="dxa"/>
          <w:right w:w="0" w:type="dxa"/>
        </w:tblCellMar>
        <w:tblLook w:val="0000" w:firstRow="0" w:lastRow="0" w:firstColumn="0" w:lastColumn="0" w:noHBand="0" w:noVBand="0"/>
      </w:tblPr>
      <w:tblGrid>
        <w:gridCol w:w="1985"/>
        <w:gridCol w:w="567"/>
        <w:gridCol w:w="567"/>
        <w:gridCol w:w="567"/>
        <w:gridCol w:w="567"/>
        <w:gridCol w:w="567"/>
        <w:gridCol w:w="567"/>
        <w:gridCol w:w="567"/>
        <w:gridCol w:w="567"/>
        <w:gridCol w:w="567"/>
        <w:gridCol w:w="567"/>
        <w:gridCol w:w="567"/>
        <w:gridCol w:w="567"/>
        <w:gridCol w:w="567"/>
      </w:tblGrid>
      <w:tr w:rsidR="00B62EB4" w:rsidRPr="0001753A">
        <w:trPr>
          <w:cantSplit/>
          <w:trHeight w:val="527"/>
        </w:trPr>
        <w:tc>
          <w:tcPr>
            <w:tcW w:w="1985" w:type="dxa"/>
            <w:vMerge w:val="restart"/>
            <w:tcBorders>
              <w:top w:val="single" w:sz="2" w:space="0" w:color="000000"/>
              <w:left w:val="single" w:sz="2" w:space="0" w:color="000000"/>
              <w:bottom w:val="nil"/>
              <w:right w:val="single" w:sz="2" w:space="0" w:color="000000"/>
            </w:tcBorders>
            <w:vAlign w:val="center"/>
          </w:tcPr>
          <w:p w:rsidR="00B62EB4" w:rsidRPr="0001753A" w:rsidRDefault="00B62EB4" w:rsidP="0001753A">
            <w:pPr>
              <w:ind w:firstLine="142"/>
              <w:rPr>
                <w:sz w:val="20"/>
              </w:rPr>
            </w:pPr>
            <w:r w:rsidRPr="0001753A">
              <w:rPr>
                <w:sz w:val="20"/>
              </w:rPr>
              <w:t>Наименование продукта</w:t>
            </w:r>
          </w:p>
        </w:tc>
        <w:tc>
          <w:tcPr>
            <w:tcW w:w="567" w:type="dxa"/>
            <w:vMerge w:val="restart"/>
            <w:tcBorders>
              <w:top w:val="single" w:sz="2" w:space="0" w:color="000000"/>
              <w:left w:val="single" w:sz="2" w:space="0" w:color="000000"/>
              <w:bottom w:val="nil"/>
              <w:right w:val="single" w:sz="2" w:space="0" w:color="000000"/>
            </w:tcBorders>
            <w:vAlign w:val="center"/>
          </w:tcPr>
          <w:p w:rsidR="00B62EB4" w:rsidRPr="0001753A" w:rsidRDefault="00B62EB4" w:rsidP="0001753A">
            <w:pPr>
              <w:ind w:firstLine="142"/>
              <w:rPr>
                <w:sz w:val="20"/>
              </w:rPr>
            </w:pPr>
            <w:r w:rsidRPr="0001753A">
              <w:rPr>
                <w:sz w:val="20"/>
              </w:rPr>
              <w:t>Ед. изм.</w:t>
            </w:r>
          </w:p>
        </w:tc>
        <w:tc>
          <w:tcPr>
            <w:tcW w:w="6804" w:type="dxa"/>
            <w:gridSpan w:val="12"/>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Верхняя строка– закупочная цена единицы продукта</w:t>
            </w:r>
          </w:p>
          <w:p w:rsidR="00B62EB4" w:rsidRPr="0001753A" w:rsidRDefault="00B62EB4" w:rsidP="0001753A">
            <w:pPr>
              <w:ind w:firstLine="142"/>
              <w:rPr>
                <w:sz w:val="20"/>
              </w:rPr>
            </w:pPr>
            <w:r w:rsidRPr="0001753A">
              <w:rPr>
                <w:sz w:val="20"/>
              </w:rPr>
              <w:t>Нижняя строка – отпускная цена единицы продукта</w:t>
            </w:r>
          </w:p>
        </w:tc>
      </w:tr>
      <w:tr w:rsidR="00B62EB4" w:rsidRPr="0001753A">
        <w:trPr>
          <w:cantSplit/>
        </w:trPr>
        <w:tc>
          <w:tcPr>
            <w:tcW w:w="1985" w:type="dxa"/>
            <w:vMerge/>
            <w:tcBorders>
              <w:top w:val="nil"/>
              <w:left w:val="single" w:sz="2" w:space="0" w:color="000000"/>
              <w:bottom w:val="nil"/>
              <w:right w:val="single" w:sz="2" w:space="0" w:color="000000"/>
            </w:tcBorders>
            <w:vAlign w:val="center"/>
          </w:tcPr>
          <w:p w:rsidR="00B62EB4" w:rsidRPr="0001753A" w:rsidRDefault="00B62EB4" w:rsidP="0001753A">
            <w:pPr>
              <w:ind w:firstLine="142"/>
              <w:rPr>
                <w:sz w:val="20"/>
              </w:rPr>
            </w:pPr>
          </w:p>
        </w:tc>
        <w:tc>
          <w:tcPr>
            <w:tcW w:w="567" w:type="dxa"/>
            <w:vMerge/>
            <w:tcBorders>
              <w:top w:val="nil"/>
              <w:left w:val="single" w:sz="2" w:space="0" w:color="000000"/>
              <w:bottom w:val="nil"/>
              <w:right w:val="single" w:sz="2" w:space="0" w:color="000000"/>
            </w:tcBorders>
            <w:vAlign w:val="center"/>
          </w:tcPr>
          <w:p w:rsidR="00B62EB4" w:rsidRPr="0001753A" w:rsidRDefault="00B62EB4" w:rsidP="0001753A">
            <w:pPr>
              <w:ind w:firstLine="142"/>
              <w:rPr>
                <w:sz w:val="20"/>
              </w:rPr>
            </w:pPr>
          </w:p>
        </w:tc>
        <w:tc>
          <w:tcPr>
            <w:tcW w:w="2268" w:type="dxa"/>
            <w:gridSpan w:val="4"/>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2005</w:t>
            </w:r>
          </w:p>
        </w:tc>
        <w:tc>
          <w:tcPr>
            <w:tcW w:w="2268" w:type="dxa"/>
            <w:gridSpan w:val="4"/>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2006</w:t>
            </w:r>
          </w:p>
        </w:tc>
        <w:tc>
          <w:tcPr>
            <w:tcW w:w="2268" w:type="dxa"/>
            <w:gridSpan w:val="4"/>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2007</w:t>
            </w:r>
          </w:p>
        </w:tc>
      </w:tr>
      <w:tr w:rsidR="00B62EB4" w:rsidRPr="0001753A">
        <w:trPr>
          <w:cantSplit/>
        </w:trPr>
        <w:tc>
          <w:tcPr>
            <w:tcW w:w="1985" w:type="dxa"/>
            <w:vMerge/>
            <w:tcBorders>
              <w:top w:val="nil"/>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p>
        </w:tc>
        <w:tc>
          <w:tcPr>
            <w:tcW w:w="567" w:type="dxa"/>
            <w:vMerge/>
            <w:tcBorders>
              <w:top w:val="nil"/>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1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2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3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4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1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2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3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4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1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2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3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4 кв.</w:t>
            </w:r>
          </w:p>
        </w:tc>
      </w:tr>
      <w:tr w:rsidR="00B62EB4" w:rsidRPr="0001753A">
        <w:trPr>
          <w:cantSplit/>
        </w:trPr>
        <w:tc>
          <w:tcPr>
            <w:tcW w:w="1985" w:type="dxa"/>
            <w:vMerge w:val="restart"/>
            <w:tcBorders>
              <w:top w:val="single" w:sz="2" w:space="0" w:color="000000"/>
              <w:left w:val="single" w:sz="2" w:space="0" w:color="000000"/>
              <w:bottom w:val="nil"/>
              <w:right w:val="single" w:sz="2" w:space="0" w:color="000000"/>
            </w:tcBorders>
            <w:vAlign w:val="center"/>
          </w:tcPr>
          <w:p w:rsidR="00B62EB4" w:rsidRPr="0001753A" w:rsidRDefault="00B62EB4" w:rsidP="0001753A">
            <w:pPr>
              <w:ind w:firstLine="142"/>
              <w:rPr>
                <w:sz w:val="20"/>
              </w:rPr>
            </w:pPr>
            <w:r w:rsidRPr="0001753A">
              <w:rPr>
                <w:sz w:val="20"/>
              </w:rPr>
              <w:t>1. Дизельное топливо</w:t>
            </w:r>
          </w:p>
        </w:tc>
        <w:tc>
          <w:tcPr>
            <w:tcW w:w="567" w:type="dxa"/>
            <w:vMerge w:val="restart"/>
            <w:tcBorders>
              <w:top w:val="single" w:sz="2" w:space="0" w:color="000000"/>
              <w:left w:val="single" w:sz="2" w:space="0" w:color="000000"/>
              <w:bottom w:val="nil"/>
              <w:right w:val="single" w:sz="2" w:space="0" w:color="000000"/>
            </w:tcBorders>
            <w:vAlign w:val="center"/>
          </w:tcPr>
          <w:p w:rsidR="00B62EB4" w:rsidRPr="0001753A" w:rsidRDefault="00B62EB4" w:rsidP="0001753A">
            <w:pPr>
              <w:ind w:firstLine="142"/>
              <w:rPr>
                <w:sz w:val="20"/>
              </w:rPr>
            </w:pPr>
            <w:r w:rsidRPr="0001753A">
              <w:rPr>
                <w:sz w:val="20"/>
              </w:rPr>
              <w:t>Руб.</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2,74</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2,95</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3,19</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3,45</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3,72</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4,02</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4,34</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4,69</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5,06</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5,47</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5,91</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6,38</w:t>
            </w:r>
          </w:p>
        </w:tc>
      </w:tr>
      <w:tr w:rsidR="00B62EB4" w:rsidRPr="0001753A">
        <w:trPr>
          <w:cantSplit/>
        </w:trPr>
        <w:tc>
          <w:tcPr>
            <w:tcW w:w="1985" w:type="dxa"/>
            <w:vMerge/>
            <w:tcBorders>
              <w:top w:val="nil"/>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p>
        </w:tc>
        <w:tc>
          <w:tcPr>
            <w:tcW w:w="567" w:type="dxa"/>
            <w:vMerge/>
            <w:tcBorders>
              <w:top w:val="nil"/>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3,60</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3,89</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4,20</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4,53</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4,90</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5,29</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5,71</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6,17</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6,66</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7,20</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7,77</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8,39</w:t>
            </w:r>
          </w:p>
        </w:tc>
      </w:tr>
      <w:tr w:rsidR="00B62EB4" w:rsidRPr="0001753A">
        <w:trPr>
          <w:cantSplit/>
        </w:trPr>
        <w:tc>
          <w:tcPr>
            <w:tcW w:w="1985" w:type="dxa"/>
            <w:vMerge w:val="restart"/>
            <w:tcBorders>
              <w:top w:val="single" w:sz="2" w:space="0" w:color="000000"/>
              <w:left w:val="single" w:sz="2" w:space="0" w:color="000000"/>
              <w:bottom w:val="nil"/>
              <w:right w:val="single" w:sz="2" w:space="0" w:color="000000"/>
            </w:tcBorders>
            <w:vAlign w:val="center"/>
          </w:tcPr>
          <w:p w:rsidR="00B62EB4" w:rsidRPr="0001753A" w:rsidRDefault="00B62EB4" w:rsidP="0001753A">
            <w:pPr>
              <w:ind w:firstLine="142"/>
              <w:rPr>
                <w:sz w:val="20"/>
              </w:rPr>
            </w:pPr>
            <w:r w:rsidRPr="0001753A">
              <w:rPr>
                <w:sz w:val="20"/>
              </w:rPr>
              <w:t>2. Бензин АИ-76</w:t>
            </w:r>
          </w:p>
        </w:tc>
        <w:tc>
          <w:tcPr>
            <w:tcW w:w="567" w:type="dxa"/>
            <w:vMerge w:val="restart"/>
            <w:tcBorders>
              <w:top w:val="single" w:sz="2" w:space="0" w:color="000000"/>
              <w:left w:val="single" w:sz="2" w:space="0" w:color="000000"/>
              <w:bottom w:val="nil"/>
              <w:right w:val="single" w:sz="2" w:space="0" w:color="000000"/>
            </w:tcBorders>
            <w:vAlign w:val="center"/>
          </w:tcPr>
          <w:p w:rsidR="00B62EB4" w:rsidRPr="0001753A" w:rsidRDefault="00B62EB4" w:rsidP="0001753A">
            <w:pPr>
              <w:ind w:firstLine="142"/>
              <w:rPr>
                <w:sz w:val="20"/>
              </w:rPr>
            </w:pPr>
            <w:r w:rsidRPr="0001753A">
              <w:rPr>
                <w:sz w:val="20"/>
              </w:rPr>
              <w:t>Руб.</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4,26</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4,52</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4,79</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5,08</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5,38</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5,71</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6,05</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6,41</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6,80</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7,20</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7,64</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8,09</w:t>
            </w:r>
          </w:p>
        </w:tc>
      </w:tr>
      <w:tr w:rsidR="00B62EB4" w:rsidRPr="0001753A">
        <w:trPr>
          <w:cantSplit/>
        </w:trPr>
        <w:tc>
          <w:tcPr>
            <w:tcW w:w="1985" w:type="dxa"/>
            <w:vMerge/>
            <w:tcBorders>
              <w:top w:val="nil"/>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p>
        </w:tc>
        <w:tc>
          <w:tcPr>
            <w:tcW w:w="567" w:type="dxa"/>
            <w:vMerge/>
            <w:tcBorders>
              <w:top w:val="nil"/>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5,20</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5,51</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5,84</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6,19</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6,56</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6,96</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7,38</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7,82</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8,29</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8,79</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9,31</w:t>
            </w:r>
          </w:p>
        </w:tc>
        <w:tc>
          <w:tcPr>
            <w:tcW w:w="567" w:type="dxa"/>
            <w:tcBorders>
              <w:top w:val="single" w:sz="2" w:space="0" w:color="000000"/>
              <w:left w:val="single" w:sz="2" w:space="0" w:color="000000"/>
              <w:bottom w:val="single" w:sz="2" w:space="0" w:color="000000"/>
              <w:right w:val="single" w:sz="2" w:space="0" w:color="000000"/>
            </w:tcBorders>
            <w:vAlign w:val="center"/>
          </w:tcPr>
          <w:p w:rsidR="00B62EB4" w:rsidRPr="0001753A" w:rsidRDefault="00B62EB4" w:rsidP="0001753A">
            <w:pPr>
              <w:ind w:firstLine="142"/>
              <w:rPr>
                <w:sz w:val="20"/>
              </w:rPr>
            </w:pPr>
            <w:r w:rsidRPr="0001753A">
              <w:rPr>
                <w:sz w:val="20"/>
              </w:rPr>
              <w:t>9,87</w:t>
            </w:r>
          </w:p>
        </w:tc>
      </w:tr>
    </w:tbl>
    <w:p w:rsidR="00B62EB4" w:rsidRPr="0001753A" w:rsidRDefault="00B62EB4" w:rsidP="0001753A">
      <w:pPr>
        <w:ind w:firstLine="709"/>
        <w:rPr>
          <w:sz w:val="28"/>
          <w:szCs w:val="28"/>
        </w:rPr>
      </w:pPr>
    </w:p>
    <w:p w:rsidR="007A0841" w:rsidRPr="0001753A" w:rsidRDefault="007A0841" w:rsidP="0001753A">
      <w:pPr>
        <w:ind w:firstLine="709"/>
        <w:rPr>
          <w:sz w:val="28"/>
          <w:szCs w:val="28"/>
        </w:rPr>
      </w:pPr>
      <w:r w:rsidRPr="0001753A">
        <w:rPr>
          <w:sz w:val="28"/>
          <w:szCs w:val="28"/>
        </w:rPr>
        <w:t>Теперь определим поступления от проекта в зависимости от степени загруженности склада нефтепродуктов, по мере пуска в строй емкостей (во 2 кв. с начала запуска 50 %, а начиная со 3-его 100 % загруженность объемов). Согласно данным распределение между дизельным топливом и бензином АИ-76 составит 63 % и 37 %, соответственно. Тогда поступления от продаж определяются на основе прогнозируемых цен (см.</w:t>
      </w:r>
      <w:r w:rsidR="00B62EB4" w:rsidRPr="0001753A">
        <w:rPr>
          <w:sz w:val="28"/>
          <w:szCs w:val="28"/>
        </w:rPr>
        <w:t xml:space="preserve"> табл.2</w:t>
      </w:r>
      <w:r w:rsidRPr="0001753A">
        <w:rPr>
          <w:sz w:val="28"/>
          <w:szCs w:val="28"/>
        </w:rPr>
        <w:t>), соответствующих объемов продаж и будут отражены в таблице (см.</w:t>
      </w:r>
      <w:r w:rsidR="00B62EB4" w:rsidRPr="0001753A">
        <w:rPr>
          <w:sz w:val="28"/>
          <w:szCs w:val="28"/>
        </w:rPr>
        <w:t xml:space="preserve"> табл.3</w:t>
      </w:r>
      <w:r w:rsidRPr="0001753A">
        <w:rPr>
          <w:sz w:val="28"/>
          <w:szCs w:val="28"/>
        </w:rPr>
        <w:t>). Для расчета поступлений соответствующая ячейка объема продаж (верхняя часть Таблица 3) перемножается соответствующей ячейкой ценой реализации каждому вида топлива (нижняя строка</w:t>
      </w:r>
      <w:r w:rsidR="00B62EB4" w:rsidRPr="0001753A">
        <w:rPr>
          <w:sz w:val="28"/>
          <w:szCs w:val="28"/>
        </w:rPr>
        <w:t xml:space="preserve"> табл.2</w:t>
      </w:r>
      <w:r w:rsidRPr="0001753A">
        <w:rPr>
          <w:sz w:val="28"/>
          <w:szCs w:val="28"/>
        </w:rPr>
        <w:t>).</w:t>
      </w:r>
    </w:p>
    <w:p w:rsidR="007A0841" w:rsidRPr="0001753A" w:rsidRDefault="007A0841" w:rsidP="0001753A">
      <w:pPr>
        <w:ind w:firstLine="709"/>
        <w:rPr>
          <w:sz w:val="28"/>
          <w:szCs w:val="28"/>
        </w:rPr>
      </w:pPr>
      <w:r w:rsidRPr="0001753A">
        <w:rPr>
          <w:sz w:val="28"/>
          <w:szCs w:val="28"/>
        </w:rPr>
        <w:t>Издержки реализации проекта определяются, как часть от общих коммерческих расходов при реализации инвестиционного проекта, структура издержек выглядит следующим образом (см.</w:t>
      </w:r>
      <w:r w:rsidR="00B62EB4" w:rsidRPr="0001753A">
        <w:rPr>
          <w:sz w:val="28"/>
          <w:szCs w:val="28"/>
        </w:rPr>
        <w:t xml:space="preserve"> рис.2</w:t>
      </w:r>
      <w:r w:rsidRPr="0001753A">
        <w:rPr>
          <w:sz w:val="28"/>
          <w:szCs w:val="28"/>
        </w:rPr>
        <w:t>).</w:t>
      </w:r>
    </w:p>
    <w:p w:rsidR="00B62EB4" w:rsidRDefault="00226A88" w:rsidP="0001753A">
      <w:pPr>
        <w:ind w:firstLine="709"/>
        <w:rPr>
          <w:sz w:val="28"/>
          <w:szCs w:val="28"/>
        </w:rPr>
      </w:pPr>
      <w:r>
        <w:rPr>
          <w:sz w:val="28"/>
          <w:szCs w:val="28"/>
        </w:rPr>
        <w:pict>
          <v:shape id="_x0000_i1044" type="#_x0000_t75" style="width:367.5pt;height:269.25pt" o:allowoverlap="f" fillcolor="window">
            <v:imagedata r:id="rId22" o:title=""/>
          </v:shape>
        </w:pict>
      </w:r>
    </w:p>
    <w:p w:rsidR="0001753A" w:rsidRPr="0001753A" w:rsidRDefault="0001753A" w:rsidP="0001753A">
      <w:pPr>
        <w:ind w:firstLine="709"/>
        <w:rPr>
          <w:sz w:val="28"/>
          <w:szCs w:val="28"/>
        </w:rPr>
      </w:pPr>
    </w:p>
    <w:p w:rsidR="00B62EB4" w:rsidRPr="0001753A" w:rsidRDefault="00B62EB4" w:rsidP="0001753A">
      <w:pPr>
        <w:ind w:firstLine="709"/>
        <w:rPr>
          <w:sz w:val="28"/>
          <w:szCs w:val="28"/>
        </w:rPr>
      </w:pPr>
      <w:bookmarkStart w:id="78" w:name="_Ref501704500"/>
      <w:r w:rsidRPr="0001753A">
        <w:rPr>
          <w:sz w:val="28"/>
          <w:szCs w:val="28"/>
        </w:rPr>
        <w:t>Таблица</w:t>
      </w:r>
      <w:bookmarkEnd w:id="78"/>
      <w:r w:rsidRPr="0001753A">
        <w:rPr>
          <w:sz w:val="28"/>
          <w:szCs w:val="28"/>
        </w:rPr>
        <w:t xml:space="preserve"> 4. </w:t>
      </w:r>
    </w:p>
    <w:p w:rsidR="00B62EB4" w:rsidRPr="0001753A" w:rsidRDefault="00B62EB4" w:rsidP="0001753A">
      <w:pPr>
        <w:ind w:firstLine="709"/>
        <w:rPr>
          <w:sz w:val="28"/>
          <w:szCs w:val="28"/>
        </w:rPr>
      </w:pPr>
      <w:r w:rsidRPr="0001753A">
        <w:rPr>
          <w:sz w:val="28"/>
          <w:szCs w:val="28"/>
        </w:rPr>
        <w:t>Издержки инвестиционного решения</w:t>
      </w:r>
    </w:p>
    <w:tbl>
      <w:tblPr>
        <w:tblW w:w="0" w:type="auto"/>
        <w:tblInd w:w="3" w:type="dxa"/>
        <w:tblLayout w:type="fixed"/>
        <w:tblCellMar>
          <w:left w:w="0" w:type="dxa"/>
          <w:right w:w="0" w:type="dxa"/>
        </w:tblCellMar>
        <w:tblLook w:val="0000" w:firstRow="0" w:lastRow="0" w:firstColumn="0" w:lastColumn="0" w:noHBand="0" w:noVBand="0"/>
      </w:tblPr>
      <w:tblGrid>
        <w:gridCol w:w="2410"/>
        <w:gridCol w:w="598"/>
        <w:gridCol w:w="597"/>
        <w:gridCol w:w="598"/>
        <w:gridCol w:w="597"/>
        <w:gridCol w:w="598"/>
        <w:gridCol w:w="597"/>
        <w:gridCol w:w="597"/>
        <w:gridCol w:w="598"/>
        <w:gridCol w:w="597"/>
        <w:gridCol w:w="598"/>
        <w:gridCol w:w="597"/>
        <w:gridCol w:w="598"/>
      </w:tblGrid>
      <w:tr w:rsidR="00B62EB4" w:rsidRPr="0001753A">
        <w:trPr>
          <w:cantSplit/>
        </w:trPr>
        <w:tc>
          <w:tcPr>
            <w:tcW w:w="2410" w:type="dxa"/>
            <w:vMerge w:val="restart"/>
            <w:tcBorders>
              <w:top w:val="single" w:sz="2" w:space="0" w:color="000000"/>
              <w:left w:val="single" w:sz="2" w:space="0" w:color="000000"/>
              <w:bottom w:val="nil"/>
              <w:right w:val="single" w:sz="2" w:space="0" w:color="000000"/>
            </w:tcBorders>
          </w:tcPr>
          <w:p w:rsidR="00B62EB4" w:rsidRPr="0001753A" w:rsidRDefault="00B62EB4" w:rsidP="0001753A">
            <w:pPr>
              <w:ind w:firstLine="709"/>
              <w:rPr>
                <w:sz w:val="20"/>
              </w:rPr>
            </w:pPr>
          </w:p>
        </w:tc>
        <w:tc>
          <w:tcPr>
            <w:tcW w:w="2390" w:type="dxa"/>
            <w:gridSpan w:val="4"/>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2005</w:t>
            </w:r>
          </w:p>
        </w:tc>
        <w:tc>
          <w:tcPr>
            <w:tcW w:w="2390" w:type="dxa"/>
            <w:gridSpan w:val="4"/>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2006</w:t>
            </w:r>
          </w:p>
        </w:tc>
        <w:tc>
          <w:tcPr>
            <w:tcW w:w="2390" w:type="dxa"/>
            <w:gridSpan w:val="4"/>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2007</w:t>
            </w:r>
          </w:p>
        </w:tc>
      </w:tr>
      <w:tr w:rsidR="00B62EB4" w:rsidRPr="0001753A">
        <w:trPr>
          <w:cantSplit/>
        </w:trPr>
        <w:tc>
          <w:tcPr>
            <w:tcW w:w="2410" w:type="dxa"/>
            <w:vMerge/>
            <w:tcBorders>
              <w:top w:val="nil"/>
              <w:left w:val="single" w:sz="2" w:space="0" w:color="000000"/>
              <w:bottom w:val="single" w:sz="2" w:space="0" w:color="000000"/>
              <w:right w:val="single" w:sz="2" w:space="0" w:color="000000"/>
            </w:tcBorders>
          </w:tcPr>
          <w:p w:rsidR="00B62EB4" w:rsidRPr="0001753A" w:rsidRDefault="00B62EB4" w:rsidP="0001753A">
            <w:pPr>
              <w:ind w:firstLine="709"/>
              <w:rPr>
                <w:sz w:val="20"/>
              </w:rPr>
            </w:pP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 кв.</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2 кв.</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3 кв.</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4 кв.</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 кв.</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2 кв.</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3 кв.</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4 кв.</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 кв.</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2 кв.</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3 кв.</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4 кв.</w:t>
            </w:r>
          </w:p>
        </w:tc>
      </w:tr>
      <w:tr w:rsidR="00B62EB4" w:rsidRPr="0001753A">
        <w:trPr>
          <w:cantSplit/>
        </w:trPr>
        <w:tc>
          <w:tcPr>
            <w:tcW w:w="2410"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Всего коммерческих расходов</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3531</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7564</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8106</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8668</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9291</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9945</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10653</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11408</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12220</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13100</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14025</w:t>
            </w:r>
          </w:p>
        </w:tc>
      </w:tr>
      <w:tr w:rsidR="00B62EB4" w:rsidRPr="0001753A">
        <w:trPr>
          <w:cantSplit/>
        </w:trPr>
        <w:tc>
          <w:tcPr>
            <w:tcW w:w="2410"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 Дизельное топливо</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1859</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4019</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4347</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4687</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5065</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5468</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5909</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6376</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6892</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7447</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8039</w:t>
            </w:r>
          </w:p>
        </w:tc>
      </w:tr>
      <w:tr w:rsidR="00B62EB4" w:rsidRPr="0001753A">
        <w:trPr>
          <w:cantSplit/>
        </w:trPr>
        <w:tc>
          <w:tcPr>
            <w:tcW w:w="2410"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2. Бензин АИ-76</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1672</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3545</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3759</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3981</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4225</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4477</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4743</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5032</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5328</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5654</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5987</w:t>
            </w:r>
          </w:p>
        </w:tc>
      </w:tr>
      <w:tr w:rsidR="00B62EB4" w:rsidRPr="0001753A">
        <w:trPr>
          <w:cantSplit/>
        </w:trPr>
        <w:tc>
          <w:tcPr>
            <w:tcW w:w="2410"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Заработная плата</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638</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638</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684</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731</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784</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839</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898</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962</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1031</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1105</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1183</w:t>
            </w:r>
          </w:p>
        </w:tc>
      </w:tr>
      <w:tr w:rsidR="00B62EB4" w:rsidRPr="0001753A">
        <w:trPr>
          <w:cantSplit/>
        </w:trPr>
        <w:tc>
          <w:tcPr>
            <w:tcW w:w="2410"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Амортизация</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456</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456</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488</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522</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560</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599</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642</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687</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736</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789</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845</w:t>
            </w:r>
          </w:p>
        </w:tc>
      </w:tr>
      <w:tr w:rsidR="00B62EB4" w:rsidRPr="0001753A">
        <w:trPr>
          <w:cantSplit/>
        </w:trPr>
        <w:tc>
          <w:tcPr>
            <w:tcW w:w="2410"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Другие затраты и расходы</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456</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456</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488</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522</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560</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599</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642</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687</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736</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789</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845</w:t>
            </w:r>
          </w:p>
        </w:tc>
      </w:tr>
      <w:tr w:rsidR="00B62EB4" w:rsidRPr="0001753A">
        <w:trPr>
          <w:cantSplit/>
        </w:trPr>
        <w:tc>
          <w:tcPr>
            <w:tcW w:w="2410"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Итого</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5081</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9114</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9766</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10443</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11195</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11982</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12835</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13744</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14723</w:t>
            </w:r>
          </w:p>
        </w:tc>
        <w:tc>
          <w:tcPr>
            <w:tcW w:w="597"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15783</w:t>
            </w:r>
          </w:p>
        </w:tc>
        <w:tc>
          <w:tcPr>
            <w:tcW w:w="598" w:type="dxa"/>
            <w:tcBorders>
              <w:top w:val="single" w:sz="2" w:space="0" w:color="000000"/>
              <w:left w:val="single" w:sz="2" w:space="0" w:color="000000"/>
              <w:bottom w:val="single" w:sz="2" w:space="0" w:color="000000"/>
              <w:right w:val="single" w:sz="2" w:space="0" w:color="000000"/>
            </w:tcBorders>
          </w:tcPr>
          <w:p w:rsidR="00B62EB4" w:rsidRPr="0001753A" w:rsidRDefault="00B62EB4" w:rsidP="0001753A">
            <w:pPr>
              <w:ind w:firstLine="709"/>
              <w:rPr>
                <w:sz w:val="20"/>
              </w:rPr>
            </w:pPr>
            <w:r w:rsidRPr="0001753A">
              <w:rPr>
                <w:sz w:val="20"/>
              </w:rPr>
              <w:t>16898</w:t>
            </w:r>
          </w:p>
        </w:tc>
      </w:tr>
    </w:tbl>
    <w:p w:rsidR="00B62EB4" w:rsidRPr="0001753A" w:rsidRDefault="00B62EB4" w:rsidP="0001753A">
      <w:pPr>
        <w:ind w:firstLine="708"/>
        <w:rPr>
          <w:sz w:val="28"/>
          <w:szCs w:val="28"/>
        </w:rPr>
      </w:pPr>
      <w:r w:rsidRPr="0001753A">
        <w:rPr>
          <w:sz w:val="28"/>
          <w:szCs w:val="28"/>
        </w:rPr>
        <w:t>Рисунок 2. Структура издержек</w:t>
      </w:r>
    </w:p>
    <w:p w:rsidR="007A0841" w:rsidRPr="0001753A" w:rsidRDefault="0001753A" w:rsidP="0001753A">
      <w:pPr>
        <w:ind w:firstLine="709"/>
        <w:rPr>
          <w:sz w:val="28"/>
          <w:szCs w:val="28"/>
        </w:rPr>
      </w:pPr>
      <w:r>
        <w:rPr>
          <w:sz w:val="28"/>
          <w:szCs w:val="28"/>
        </w:rPr>
        <w:br w:type="page"/>
      </w:r>
      <w:r w:rsidR="007A0841" w:rsidRPr="0001753A">
        <w:rPr>
          <w:sz w:val="28"/>
          <w:szCs w:val="28"/>
        </w:rPr>
        <w:t>Тогда согласно ценам на закупаемое горючее (Верхние строки по каждому виду горючего см. Таблица 2) и представленной структуры расходов и с учетом выплат всех налогов с прибыли и имущества, можно определить величину издержек инвестиционного решения (см. Таблица 4). С начала определяются общие коммерческие расходы (как сумма по каждому виду топлива), затем заработная плата, амортизация и иные расходы (всего коммерчески расходы * %по структуре / 83%). Общее количество расходов определяется как сумма всех статей.</w:t>
      </w:r>
    </w:p>
    <w:p w:rsidR="007A0841" w:rsidRDefault="007A0841" w:rsidP="0001753A">
      <w:pPr>
        <w:ind w:firstLine="709"/>
        <w:rPr>
          <w:sz w:val="28"/>
          <w:szCs w:val="28"/>
        </w:rPr>
      </w:pPr>
      <w:r w:rsidRPr="0001753A">
        <w:rPr>
          <w:sz w:val="28"/>
          <w:szCs w:val="28"/>
        </w:rPr>
        <w:t>Зная валовой доход, издержки и необходимое количество инвестиций можно найти денежные потоки рассматриваемого инвестиционного решения (см.</w:t>
      </w:r>
      <w:r w:rsidR="00086634" w:rsidRPr="0001753A">
        <w:rPr>
          <w:sz w:val="28"/>
          <w:szCs w:val="28"/>
        </w:rPr>
        <w:t xml:space="preserve"> табл.5</w:t>
      </w:r>
      <w:r w:rsidRPr="0001753A">
        <w:rPr>
          <w:sz w:val="28"/>
          <w:szCs w:val="28"/>
        </w:rPr>
        <w:t>) и отразим их на схеме (см.</w:t>
      </w:r>
      <w:r w:rsidR="00086634" w:rsidRPr="0001753A">
        <w:rPr>
          <w:sz w:val="28"/>
          <w:szCs w:val="28"/>
        </w:rPr>
        <w:t xml:space="preserve"> рис.3</w:t>
      </w:r>
      <w:r w:rsidRPr="0001753A">
        <w:rPr>
          <w:sz w:val="28"/>
          <w:szCs w:val="28"/>
        </w:rPr>
        <w:t>).</w:t>
      </w:r>
    </w:p>
    <w:p w:rsidR="0001753A" w:rsidRPr="0001753A" w:rsidRDefault="0001753A" w:rsidP="0001753A">
      <w:pPr>
        <w:ind w:firstLine="709"/>
        <w:rPr>
          <w:sz w:val="28"/>
          <w:szCs w:val="28"/>
        </w:rPr>
      </w:pPr>
    </w:p>
    <w:p w:rsidR="007A0841" w:rsidRPr="0001753A" w:rsidRDefault="007A0841" w:rsidP="0001753A">
      <w:pPr>
        <w:ind w:firstLine="709"/>
        <w:rPr>
          <w:sz w:val="28"/>
          <w:szCs w:val="28"/>
        </w:rPr>
      </w:pPr>
      <w:bookmarkStart w:id="79" w:name="_Ref501705126"/>
      <w:r w:rsidRPr="0001753A">
        <w:rPr>
          <w:sz w:val="28"/>
          <w:szCs w:val="28"/>
        </w:rPr>
        <w:t>Таблица</w:t>
      </w:r>
      <w:bookmarkEnd w:id="79"/>
      <w:r w:rsidR="00086634" w:rsidRPr="0001753A">
        <w:rPr>
          <w:sz w:val="28"/>
          <w:szCs w:val="28"/>
        </w:rPr>
        <w:t xml:space="preserve"> 5</w:t>
      </w:r>
      <w:r w:rsidRPr="0001753A">
        <w:rPr>
          <w:sz w:val="28"/>
          <w:szCs w:val="28"/>
        </w:rPr>
        <w:t xml:space="preserve">. </w:t>
      </w:r>
    </w:p>
    <w:p w:rsidR="007A0841" w:rsidRPr="0001753A" w:rsidRDefault="007A0841" w:rsidP="0001753A">
      <w:pPr>
        <w:ind w:firstLine="709"/>
        <w:rPr>
          <w:sz w:val="28"/>
          <w:szCs w:val="28"/>
        </w:rPr>
      </w:pPr>
      <w:r w:rsidRPr="0001753A">
        <w:rPr>
          <w:sz w:val="28"/>
          <w:szCs w:val="28"/>
        </w:rPr>
        <w:t>Денежный поток (Cash Flow)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590"/>
        <w:gridCol w:w="591"/>
        <w:gridCol w:w="591"/>
        <w:gridCol w:w="590"/>
        <w:gridCol w:w="591"/>
        <w:gridCol w:w="591"/>
        <w:gridCol w:w="590"/>
        <w:gridCol w:w="591"/>
        <w:gridCol w:w="591"/>
        <w:gridCol w:w="590"/>
        <w:gridCol w:w="591"/>
        <w:gridCol w:w="591"/>
      </w:tblGrid>
      <w:tr w:rsidR="007A0841" w:rsidRPr="0001753A">
        <w:trPr>
          <w:cantSplit/>
        </w:trPr>
        <w:tc>
          <w:tcPr>
            <w:tcW w:w="2268" w:type="dxa"/>
            <w:vMerge w:val="restart"/>
            <w:vAlign w:val="center"/>
          </w:tcPr>
          <w:p w:rsidR="007A0841" w:rsidRPr="0001753A" w:rsidRDefault="007A0841" w:rsidP="0001753A">
            <w:pPr>
              <w:ind w:firstLine="142"/>
              <w:rPr>
                <w:sz w:val="20"/>
              </w:rPr>
            </w:pPr>
          </w:p>
        </w:tc>
        <w:tc>
          <w:tcPr>
            <w:tcW w:w="2362" w:type="dxa"/>
            <w:gridSpan w:val="4"/>
            <w:vAlign w:val="center"/>
          </w:tcPr>
          <w:p w:rsidR="007A0841" w:rsidRPr="0001753A" w:rsidRDefault="003C6BB7" w:rsidP="0001753A">
            <w:pPr>
              <w:ind w:firstLine="142"/>
              <w:rPr>
                <w:sz w:val="20"/>
              </w:rPr>
            </w:pPr>
            <w:r w:rsidRPr="0001753A">
              <w:rPr>
                <w:sz w:val="20"/>
              </w:rPr>
              <w:t>2005</w:t>
            </w:r>
          </w:p>
        </w:tc>
        <w:tc>
          <w:tcPr>
            <w:tcW w:w="2363" w:type="dxa"/>
            <w:gridSpan w:val="4"/>
            <w:vAlign w:val="center"/>
          </w:tcPr>
          <w:p w:rsidR="007A0841" w:rsidRPr="0001753A" w:rsidRDefault="003C6BB7" w:rsidP="0001753A">
            <w:pPr>
              <w:ind w:firstLine="142"/>
              <w:rPr>
                <w:sz w:val="20"/>
              </w:rPr>
            </w:pPr>
            <w:r w:rsidRPr="0001753A">
              <w:rPr>
                <w:sz w:val="20"/>
              </w:rPr>
              <w:t>2006</w:t>
            </w:r>
          </w:p>
        </w:tc>
        <w:tc>
          <w:tcPr>
            <w:tcW w:w="2363" w:type="dxa"/>
            <w:gridSpan w:val="4"/>
            <w:vAlign w:val="center"/>
          </w:tcPr>
          <w:p w:rsidR="007A0841" w:rsidRPr="0001753A" w:rsidRDefault="00597228" w:rsidP="0001753A">
            <w:pPr>
              <w:ind w:firstLine="142"/>
              <w:rPr>
                <w:sz w:val="20"/>
              </w:rPr>
            </w:pPr>
            <w:r w:rsidRPr="0001753A">
              <w:rPr>
                <w:sz w:val="20"/>
              </w:rPr>
              <w:t>2007</w:t>
            </w:r>
          </w:p>
        </w:tc>
      </w:tr>
      <w:tr w:rsidR="007A0841" w:rsidRPr="0001753A">
        <w:trPr>
          <w:cantSplit/>
        </w:trPr>
        <w:tc>
          <w:tcPr>
            <w:tcW w:w="2268" w:type="dxa"/>
            <w:vMerge/>
            <w:vAlign w:val="center"/>
          </w:tcPr>
          <w:p w:rsidR="007A0841" w:rsidRPr="0001753A" w:rsidRDefault="007A0841" w:rsidP="0001753A">
            <w:pPr>
              <w:ind w:firstLine="142"/>
              <w:rPr>
                <w:sz w:val="20"/>
              </w:rPr>
            </w:pPr>
          </w:p>
        </w:tc>
        <w:tc>
          <w:tcPr>
            <w:tcW w:w="590" w:type="dxa"/>
            <w:vAlign w:val="center"/>
          </w:tcPr>
          <w:p w:rsidR="007A0841" w:rsidRPr="0001753A" w:rsidRDefault="007A0841" w:rsidP="0001753A">
            <w:pPr>
              <w:ind w:firstLine="142"/>
              <w:rPr>
                <w:sz w:val="20"/>
              </w:rPr>
            </w:pPr>
            <w:r w:rsidRPr="0001753A">
              <w:rPr>
                <w:sz w:val="20"/>
              </w:rPr>
              <w:t>1 кв.</w:t>
            </w:r>
          </w:p>
        </w:tc>
        <w:tc>
          <w:tcPr>
            <w:tcW w:w="591" w:type="dxa"/>
            <w:vAlign w:val="center"/>
          </w:tcPr>
          <w:p w:rsidR="007A0841" w:rsidRPr="0001753A" w:rsidRDefault="007A0841" w:rsidP="0001753A">
            <w:pPr>
              <w:ind w:firstLine="142"/>
              <w:rPr>
                <w:sz w:val="20"/>
              </w:rPr>
            </w:pPr>
            <w:r w:rsidRPr="0001753A">
              <w:rPr>
                <w:sz w:val="20"/>
              </w:rPr>
              <w:t>2 кв.</w:t>
            </w:r>
          </w:p>
        </w:tc>
        <w:tc>
          <w:tcPr>
            <w:tcW w:w="591" w:type="dxa"/>
            <w:vAlign w:val="center"/>
          </w:tcPr>
          <w:p w:rsidR="007A0841" w:rsidRPr="0001753A" w:rsidRDefault="007A0841" w:rsidP="0001753A">
            <w:pPr>
              <w:ind w:firstLine="142"/>
              <w:rPr>
                <w:sz w:val="20"/>
              </w:rPr>
            </w:pPr>
            <w:r w:rsidRPr="0001753A">
              <w:rPr>
                <w:sz w:val="20"/>
              </w:rPr>
              <w:t>3 кв.</w:t>
            </w:r>
          </w:p>
        </w:tc>
        <w:tc>
          <w:tcPr>
            <w:tcW w:w="590" w:type="dxa"/>
            <w:vAlign w:val="center"/>
          </w:tcPr>
          <w:p w:rsidR="007A0841" w:rsidRPr="0001753A" w:rsidRDefault="007A0841" w:rsidP="0001753A">
            <w:pPr>
              <w:ind w:firstLine="142"/>
              <w:rPr>
                <w:sz w:val="20"/>
              </w:rPr>
            </w:pPr>
            <w:r w:rsidRPr="0001753A">
              <w:rPr>
                <w:sz w:val="20"/>
              </w:rPr>
              <w:t>4 кв.</w:t>
            </w:r>
          </w:p>
        </w:tc>
        <w:tc>
          <w:tcPr>
            <w:tcW w:w="591" w:type="dxa"/>
            <w:vAlign w:val="center"/>
          </w:tcPr>
          <w:p w:rsidR="007A0841" w:rsidRPr="0001753A" w:rsidRDefault="007A0841" w:rsidP="0001753A">
            <w:pPr>
              <w:ind w:firstLine="142"/>
              <w:rPr>
                <w:sz w:val="20"/>
              </w:rPr>
            </w:pPr>
            <w:r w:rsidRPr="0001753A">
              <w:rPr>
                <w:sz w:val="20"/>
              </w:rPr>
              <w:t>1 кв.</w:t>
            </w:r>
          </w:p>
        </w:tc>
        <w:tc>
          <w:tcPr>
            <w:tcW w:w="591" w:type="dxa"/>
            <w:vAlign w:val="center"/>
          </w:tcPr>
          <w:p w:rsidR="007A0841" w:rsidRPr="0001753A" w:rsidRDefault="007A0841" w:rsidP="0001753A">
            <w:pPr>
              <w:ind w:firstLine="142"/>
              <w:rPr>
                <w:sz w:val="20"/>
              </w:rPr>
            </w:pPr>
            <w:r w:rsidRPr="0001753A">
              <w:rPr>
                <w:sz w:val="20"/>
              </w:rPr>
              <w:t>2 кв.</w:t>
            </w:r>
          </w:p>
        </w:tc>
        <w:tc>
          <w:tcPr>
            <w:tcW w:w="590" w:type="dxa"/>
            <w:vAlign w:val="center"/>
          </w:tcPr>
          <w:p w:rsidR="007A0841" w:rsidRPr="0001753A" w:rsidRDefault="007A0841" w:rsidP="0001753A">
            <w:pPr>
              <w:ind w:firstLine="142"/>
              <w:rPr>
                <w:sz w:val="20"/>
              </w:rPr>
            </w:pPr>
            <w:r w:rsidRPr="0001753A">
              <w:rPr>
                <w:sz w:val="20"/>
              </w:rPr>
              <w:t>3 кв.</w:t>
            </w:r>
          </w:p>
        </w:tc>
        <w:tc>
          <w:tcPr>
            <w:tcW w:w="591" w:type="dxa"/>
            <w:vAlign w:val="center"/>
          </w:tcPr>
          <w:p w:rsidR="007A0841" w:rsidRPr="0001753A" w:rsidRDefault="007A0841" w:rsidP="0001753A">
            <w:pPr>
              <w:ind w:firstLine="142"/>
              <w:rPr>
                <w:sz w:val="20"/>
              </w:rPr>
            </w:pPr>
            <w:r w:rsidRPr="0001753A">
              <w:rPr>
                <w:sz w:val="20"/>
              </w:rPr>
              <w:t>4 кв.</w:t>
            </w:r>
          </w:p>
        </w:tc>
        <w:tc>
          <w:tcPr>
            <w:tcW w:w="591" w:type="dxa"/>
            <w:vAlign w:val="center"/>
          </w:tcPr>
          <w:p w:rsidR="007A0841" w:rsidRPr="0001753A" w:rsidRDefault="007A0841" w:rsidP="0001753A">
            <w:pPr>
              <w:ind w:firstLine="142"/>
              <w:rPr>
                <w:sz w:val="20"/>
              </w:rPr>
            </w:pPr>
            <w:r w:rsidRPr="0001753A">
              <w:rPr>
                <w:sz w:val="20"/>
              </w:rPr>
              <w:t>1 кв.</w:t>
            </w:r>
          </w:p>
        </w:tc>
        <w:tc>
          <w:tcPr>
            <w:tcW w:w="590" w:type="dxa"/>
            <w:vAlign w:val="center"/>
          </w:tcPr>
          <w:p w:rsidR="007A0841" w:rsidRPr="0001753A" w:rsidRDefault="007A0841" w:rsidP="0001753A">
            <w:pPr>
              <w:ind w:firstLine="142"/>
              <w:rPr>
                <w:sz w:val="20"/>
              </w:rPr>
            </w:pPr>
            <w:r w:rsidRPr="0001753A">
              <w:rPr>
                <w:sz w:val="20"/>
              </w:rPr>
              <w:t>2 кв.</w:t>
            </w:r>
          </w:p>
        </w:tc>
        <w:tc>
          <w:tcPr>
            <w:tcW w:w="591" w:type="dxa"/>
            <w:vAlign w:val="center"/>
          </w:tcPr>
          <w:p w:rsidR="007A0841" w:rsidRPr="0001753A" w:rsidRDefault="007A0841" w:rsidP="0001753A">
            <w:pPr>
              <w:ind w:firstLine="142"/>
              <w:rPr>
                <w:sz w:val="20"/>
              </w:rPr>
            </w:pPr>
            <w:r w:rsidRPr="0001753A">
              <w:rPr>
                <w:sz w:val="20"/>
              </w:rPr>
              <w:t>3 кв.</w:t>
            </w:r>
          </w:p>
        </w:tc>
        <w:tc>
          <w:tcPr>
            <w:tcW w:w="591" w:type="dxa"/>
            <w:vAlign w:val="center"/>
          </w:tcPr>
          <w:p w:rsidR="007A0841" w:rsidRPr="0001753A" w:rsidRDefault="007A0841" w:rsidP="0001753A">
            <w:pPr>
              <w:ind w:firstLine="142"/>
              <w:rPr>
                <w:sz w:val="20"/>
              </w:rPr>
            </w:pPr>
            <w:r w:rsidRPr="0001753A">
              <w:rPr>
                <w:sz w:val="20"/>
              </w:rPr>
              <w:t>4 кв.</w:t>
            </w:r>
          </w:p>
        </w:tc>
      </w:tr>
      <w:tr w:rsidR="007A0841" w:rsidRPr="0001753A">
        <w:trPr>
          <w:cantSplit/>
        </w:trPr>
        <w:tc>
          <w:tcPr>
            <w:tcW w:w="2268" w:type="dxa"/>
            <w:vAlign w:val="center"/>
          </w:tcPr>
          <w:p w:rsidR="007A0841" w:rsidRPr="0001753A" w:rsidRDefault="007A0841" w:rsidP="0001753A">
            <w:pPr>
              <w:ind w:firstLine="142"/>
              <w:rPr>
                <w:sz w:val="20"/>
              </w:rPr>
            </w:pPr>
            <w:r w:rsidRPr="0001753A">
              <w:rPr>
                <w:sz w:val="20"/>
              </w:rPr>
              <w:t>Инвестиции</w:t>
            </w:r>
          </w:p>
        </w:tc>
        <w:tc>
          <w:tcPr>
            <w:tcW w:w="590" w:type="dxa"/>
            <w:vAlign w:val="center"/>
          </w:tcPr>
          <w:p w:rsidR="007A0841" w:rsidRPr="0001753A" w:rsidRDefault="007A0841" w:rsidP="0001753A">
            <w:pPr>
              <w:ind w:firstLine="142"/>
              <w:rPr>
                <w:sz w:val="20"/>
              </w:rPr>
            </w:pPr>
            <w:r w:rsidRPr="0001753A">
              <w:rPr>
                <w:sz w:val="20"/>
              </w:rPr>
              <w:t>1685</w:t>
            </w:r>
          </w:p>
        </w:tc>
        <w:tc>
          <w:tcPr>
            <w:tcW w:w="591" w:type="dxa"/>
            <w:vAlign w:val="center"/>
          </w:tcPr>
          <w:p w:rsidR="007A0841" w:rsidRPr="0001753A" w:rsidRDefault="007A0841" w:rsidP="0001753A">
            <w:pPr>
              <w:ind w:firstLine="142"/>
              <w:rPr>
                <w:sz w:val="20"/>
              </w:rPr>
            </w:pPr>
          </w:p>
        </w:tc>
        <w:tc>
          <w:tcPr>
            <w:tcW w:w="591" w:type="dxa"/>
            <w:vAlign w:val="center"/>
          </w:tcPr>
          <w:p w:rsidR="007A0841" w:rsidRPr="0001753A" w:rsidRDefault="007A0841" w:rsidP="0001753A">
            <w:pPr>
              <w:ind w:firstLine="142"/>
              <w:rPr>
                <w:sz w:val="20"/>
              </w:rPr>
            </w:pPr>
          </w:p>
        </w:tc>
        <w:tc>
          <w:tcPr>
            <w:tcW w:w="590" w:type="dxa"/>
            <w:vAlign w:val="center"/>
          </w:tcPr>
          <w:p w:rsidR="007A0841" w:rsidRPr="0001753A" w:rsidRDefault="007A0841" w:rsidP="0001753A">
            <w:pPr>
              <w:ind w:firstLine="142"/>
              <w:rPr>
                <w:sz w:val="20"/>
              </w:rPr>
            </w:pPr>
          </w:p>
        </w:tc>
        <w:tc>
          <w:tcPr>
            <w:tcW w:w="591" w:type="dxa"/>
            <w:vAlign w:val="center"/>
          </w:tcPr>
          <w:p w:rsidR="007A0841" w:rsidRPr="0001753A" w:rsidRDefault="007A0841" w:rsidP="0001753A">
            <w:pPr>
              <w:ind w:firstLine="142"/>
              <w:rPr>
                <w:sz w:val="20"/>
              </w:rPr>
            </w:pPr>
          </w:p>
        </w:tc>
        <w:tc>
          <w:tcPr>
            <w:tcW w:w="591" w:type="dxa"/>
            <w:vAlign w:val="center"/>
          </w:tcPr>
          <w:p w:rsidR="007A0841" w:rsidRPr="0001753A" w:rsidRDefault="007A0841" w:rsidP="0001753A">
            <w:pPr>
              <w:ind w:firstLine="142"/>
              <w:rPr>
                <w:sz w:val="20"/>
              </w:rPr>
            </w:pPr>
          </w:p>
        </w:tc>
        <w:tc>
          <w:tcPr>
            <w:tcW w:w="590" w:type="dxa"/>
            <w:vAlign w:val="center"/>
          </w:tcPr>
          <w:p w:rsidR="007A0841" w:rsidRPr="0001753A" w:rsidRDefault="007A0841" w:rsidP="0001753A">
            <w:pPr>
              <w:ind w:firstLine="142"/>
              <w:rPr>
                <w:sz w:val="20"/>
              </w:rPr>
            </w:pPr>
          </w:p>
        </w:tc>
        <w:tc>
          <w:tcPr>
            <w:tcW w:w="591" w:type="dxa"/>
            <w:vAlign w:val="center"/>
          </w:tcPr>
          <w:p w:rsidR="007A0841" w:rsidRPr="0001753A" w:rsidRDefault="007A0841" w:rsidP="0001753A">
            <w:pPr>
              <w:ind w:firstLine="142"/>
              <w:rPr>
                <w:sz w:val="20"/>
              </w:rPr>
            </w:pPr>
          </w:p>
        </w:tc>
        <w:tc>
          <w:tcPr>
            <w:tcW w:w="591" w:type="dxa"/>
            <w:vAlign w:val="center"/>
          </w:tcPr>
          <w:p w:rsidR="007A0841" w:rsidRPr="0001753A" w:rsidRDefault="007A0841" w:rsidP="0001753A">
            <w:pPr>
              <w:ind w:firstLine="142"/>
              <w:rPr>
                <w:sz w:val="20"/>
              </w:rPr>
            </w:pPr>
          </w:p>
        </w:tc>
        <w:tc>
          <w:tcPr>
            <w:tcW w:w="590" w:type="dxa"/>
            <w:vAlign w:val="center"/>
          </w:tcPr>
          <w:p w:rsidR="007A0841" w:rsidRPr="0001753A" w:rsidRDefault="007A0841" w:rsidP="0001753A">
            <w:pPr>
              <w:ind w:firstLine="142"/>
              <w:rPr>
                <w:sz w:val="20"/>
              </w:rPr>
            </w:pPr>
          </w:p>
        </w:tc>
        <w:tc>
          <w:tcPr>
            <w:tcW w:w="591" w:type="dxa"/>
            <w:vAlign w:val="center"/>
          </w:tcPr>
          <w:p w:rsidR="007A0841" w:rsidRPr="0001753A" w:rsidRDefault="007A0841" w:rsidP="0001753A">
            <w:pPr>
              <w:ind w:firstLine="142"/>
              <w:rPr>
                <w:sz w:val="20"/>
              </w:rPr>
            </w:pPr>
          </w:p>
        </w:tc>
        <w:tc>
          <w:tcPr>
            <w:tcW w:w="591" w:type="dxa"/>
            <w:vAlign w:val="center"/>
          </w:tcPr>
          <w:p w:rsidR="007A0841" w:rsidRPr="0001753A" w:rsidRDefault="007A0841" w:rsidP="0001753A">
            <w:pPr>
              <w:ind w:firstLine="142"/>
              <w:rPr>
                <w:sz w:val="20"/>
              </w:rPr>
            </w:pPr>
          </w:p>
        </w:tc>
      </w:tr>
      <w:tr w:rsidR="007A0841" w:rsidRPr="0001753A">
        <w:trPr>
          <w:cantSplit/>
        </w:trPr>
        <w:tc>
          <w:tcPr>
            <w:tcW w:w="2268" w:type="dxa"/>
            <w:vAlign w:val="center"/>
          </w:tcPr>
          <w:p w:rsidR="007A0841" w:rsidRPr="0001753A" w:rsidRDefault="007A0841" w:rsidP="0001753A">
            <w:pPr>
              <w:ind w:firstLine="142"/>
              <w:rPr>
                <w:sz w:val="20"/>
              </w:rPr>
            </w:pPr>
            <w:r w:rsidRPr="0001753A">
              <w:rPr>
                <w:sz w:val="20"/>
              </w:rPr>
              <w:t>Постоянные расходы</w:t>
            </w:r>
          </w:p>
        </w:tc>
        <w:tc>
          <w:tcPr>
            <w:tcW w:w="590" w:type="dxa"/>
            <w:vAlign w:val="center"/>
          </w:tcPr>
          <w:p w:rsidR="007A0841" w:rsidRPr="0001753A" w:rsidRDefault="007A0841" w:rsidP="0001753A">
            <w:pPr>
              <w:ind w:firstLine="142"/>
              <w:rPr>
                <w:sz w:val="20"/>
              </w:rPr>
            </w:pPr>
          </w:p>
        </w:tc>
        <w:tc>
          <w:tcPr>
            <w:tcW w:w="591" w:type="dxa"/>
            <w:vAlign w:val="center"/>
          </w:tcPr>
          <w:p w:rsidR="007A0841" w:rsidRPr="0001753A" w:rsidRDefault="007A0841" w:rsidP="0001753A">
            <w:pPr>
              <w:ind w:firstLine="142"/>
              <w:rPr>
                <w:sz w:val="20"/>
              </w:rPr>
            </w:pPr>
            <w:r w:rsidRPr="0001753A">
              <w:rPr>
                <w:sz w:val="20"/>
              </w:rPr>
              <w:t>5081</w:t>
            </w:r>
          </w:p>
        </w:tc>
        <w:tc>
          <w:tcPr>
            <w:tcW w:w="591" w:type="dxa"/>
            <w:vAlign w:val="center"/>
          </w:tcPr>
          <w:p w:rsidR="007A0841" w:rsidRPr="0001753A" w:rsidRDefault="007A0841" w:rsidP="0001753A">
            <w:pPr>
              <w:ind w:firstLine="142"/>
              <w:rPr>
                <w:sz w:val="20"/>
              </w:rPr>
            </w:pPr>
            <w:r w:rsidRPr="0001753A">
              <w:rPr>
                <w:sz w:val="20"/>
              </w:rPr>
              <w:t>9114</w:t>
            </w:r>
          </w:p>
        </w:tc>
        <w:tc>
          <w:tcPr>
            <w:tcW w:w="590" w:type="dxa"/>
            <w:vAlign w:val="center"/>
          </w:tcPr>
          <w:p w:rsidR="007A0841" w:rsidRPr="0001753A" w:rsidRDefault="007A0841" w:rsidP="0001753A">
            <w:pPr>
              <w:ind w:firstLine="142"/>
              <w:rPr>
                <w:sz w:val="20"/>
              </w:rPr>
            </w:pPr>
            <w:r w:rsidRPr="0001753A">
              <w:rPr>
                <w:sz w:val="20"/>
              </w:rPr>
              <w:t>9766</w:t>
            </w:r>
          </w:p>
        </w:tc>
        <w:tc>
          <w:tcPr>
            <w:tcW w:w="591" w:type="dxa"/>
            <w:vAlign w:val="center"/>
          </w:tcPr>
          <w:p w:rsidR="007A0841" w:rsidRPr="0001753A" w:rsidRDefault="007A0841" w:rsidP="0001753A">
            <w:pPr>
              <w:ind w:firstLine="142"/>
              <w:rPr>
                <w:sz w:val="20"/>
              </w:rPr>
            </w:pPr>
            <w:r w:rsidRPr="0001753A">
              <w:rPr>
                <w:sz w:val="20"/>
              </w:rPr>
              <w:t>10443</w:t>
            </w:r>
          </w:p>
        </w:tc>
        <w:tc>
          <w:tcPr>
            <w:tcW w:w="591" w:type="dxa"/>
            <w:vAlign w:val="center"/>
          </w:tcPr>
          <w:p w:rsidR="007A0841" w:rsidRPr="0001753A" w:rsidRDefault="007A0841" w:rsidP="0001753A">
            <w:pPr>
              <w:ind w:firstLine="142"/>
              <w:rPr>
                <w:sz w:val="20"/>
              </w:rPr>
            </w:pPr>
            <w:r w:rsidRPr="0001753A">
              <w:rPr>
                <w:sz w:val="20"/>
              </w:rPr>
              <w:t>11195</w:t>
            </w:r>
          </w:p>
        </w:tc>
        <w:tc>
          <w:tcPr>
            <w:tcW w:w="590" w:type="dxa"/>
            <w:vAlign w:val="center"/>
          </w:tcPr>
          <w:p w:rsidR="007A0841" w:rsidRPr="0001753A" w:rsidRDefault="007A0841" w:rsidP="0001753A">
            <w:pPr>
              <w:ind w:firstLine="142"/>
              <w:rPr>
                <w:sz w:val="20"/>
              </w:rPr>
            </w:pPr>
            <w:r w:rsidRPr="0001753A">
              <w:rPr>
                <w:sz w:val="20"/>
              </w:rPr>
              <w:t>11982</w:t>
            </w:r>
          </w:p>
        </w:tc>
        <w:tc>
          <w:tcPr>
            <w:tcW w:w="591" w:type="dxa"/>
            <w:vAlign w:val="center"/>
          </w:tcPr>
          <w:p w:rsidR="007A0841" w:rsidRPr="0001753A" w:rsidRDefault="007A0841" w:rsidP="0001753A">
            <w:pPr>
              <w:ind w:firstLine="142"/>
              <w:rPr>
                <w:sz w:val="20"/>
              </w:rPr>
            </w:pPr>
            <w:r w:rsidRPr="0001753A">
              <w:rPr>
                <w:sz w:val="20"/>
              </w:rPr>
              <w:t>12835</w:t>
            </w:r>
          </w:p>
        </w:tc>
        <w:tc>
          <w:tcPr>
            <w:tcW w:w="591" w:type="dxa"/>
            <w:vAlign w:val="center"/>
          </w:tcPr>
          <w:p w:rsidR="007A0841" w:rsidRPr="0001753A" w:rsidRDefault="007A0841" w:rsidP="0001753A">
            <w:pPr>
              <w:ind w:firstLine="142"/>
              <w:rPr>
                <w:sz w:val="20"/>
              </w:rPr>
            </w:pPr>
            <w:r w:rsidRPr="0001753A">
              <w:rPr>
                <w:sz w:val="20"/>
              </w:rPr>
              <w:t>13744</w:t>
            </w:r>
          </w:p>
        </w:tc>
        <w:tc>
          <w:tcPr>
            <w:tcW w:w="590" w:type="dxa"/>
            <w:vAlign w:val="center"/>
          </w:tcPr>
          <w:p w:rsidR="007A0841" w:rsidRPr="0001753A" w:rsidRDefault="007A0841" w:rsidP="0001753A">
            <w:pPr>
              <w:ind w:firstLine="142"/>
              <w:rPr>
                <w:sz w:val="20"/>
              </w:rPr>
            </w:pPr>
            <w:r w:rsidRPr="0001753A">
              <w:rPr>
                <w:sz w:val="20"/>
              </w:rPr>
              <w:t>14723</w:t>
            </w:r>
          </w:p>
        </w:tc>
        <w:tc>
          <w:tcPr>
            <w:tcW w:w="591" w:type="dxa"/>
            <w:vAlign w:val="center"/>
          </w:tcPr>
          <w:p w:rsidR="007A0841" w:rsidRPr="0001753A" w:rsidRDefault="007A0841" w:rsidP="0001753A">
            <w:pPr>
              <w:ind w:firstLine="142"/>
              <w:rPr>
                <w:sz w:val="20"/>
              </w:rPr>
            </w:pPr>
            <w:r w:rsidRPr="0001753A">
              <w:rPr>
                <w:sz w:val="20"/>
              </w:rPr>
              <w:t>15783</w:t>
            </w:r>
          </w:p>
        </w:tc>
        <w:tc>
          <w:tcPr>
            <w:tcW w:w="591" w:type="dxa"/>
            <w:vAlign w:val="center"/>
          </w:tcPr>
          <w:p w:rsidR="007A0841" w:rsidRPr="0001753A" w:rsidRDefault="007A0841" w:rsidP="0001753A">
            <w:pPr>
              <w:ind w:firstLine="142"/>
              <w:rPr>
                <w:sz w:val="20"/>
              </w:rPr>
            </w:pPr>
            <w:r w:rsidRPr="0001753A">
              <w:rPr>
                <w:sz w:val="20"/>
              </w:rPr>
              <w:t>16898</w:t>
            </w:r>
          </w:p>
        </w:tc>
      </w:tr>
      <w:tr w:rsidR="007A0841" w:rsidRPr="0001753A">
        <w:trPr>
          <w:cantSplit/>
        </w:trPr>
        <w:tc>
          <w:tcPr>
            <w:tcW w:w="2268" w:type="dxa"/>
            <w:vAlign w:val="center"/>
          </w:tcPr>
          <w:p w:rsidR="007A0841" w:rsidRPr="0001753A" w:rsidRDefault="007A0841" w:rsidP="0001753A">
            <w:pPr>
              <w:ind w:firstLine="142"/>
              <w:rPr>
                <w:sz w:val="20"/>
              </w:rPr>
            </w:pPr>
            <w:r w:rsidRPr="0001753A">
              <w:rPr>
                <w:sz w:val="20"/>
              </w:rPr>
              <w:t>Доход</w:t>
            </w:r>
          </w:p>
        </w:tc>
        <w:tc>
          <w:tcPr>
            <w:tcW w:w="590" w:type="dxa"/>
            <w:vAlign w:val="center"/>
          </w:tcPr>
          <w:p w:rsidR="007A0841" w:rsidRPr="0001753A" w:rsidRDefault="007A0841" w:rsidP="0001753A">
            <w:pPr>
              <w:ind w:firstLine="142"/>
              <w:rPr>
                <w:sz w:val="20"/>
              </w:rPr>
            </w:pPr>
          </w:p>
        </w:tc>
        <w:tc>
          <w:tcPr>
            <w:tcW w:w="591" w:type="dxa"/>
            <w:vAlign w:val="center"/>
          </w:tcPr>
          <w:p w:rsidR="007A0841" w:rsidRPr="0001753A" w:rsidRDefault="007A0841" w:rsidP="0001753A">
            <w:pPr>
              <w:ind w:firstLine="142"/>
              <w:rPr>
                <w:sz w:val="20"/>
              </w:rPr>
            </w:pPr>
            <w:r w:rsidRPr="0001753A">
              <w:rPr>
                <w:sz w:val="20"/>
              </w:rPr>
              <w:t>4489</w:t>
            </w:r>
          </w:p>
        </w:tc>
        <w:tc>
          <w:tcPr>
            <w:tcW w:w="591" w:type="dxa"/>
            <w:vAlign w:val="center"/>
          </w:tcPr>
          <w:p w:rsidR="007A0841" w:rsidRPr="0001753A" w:rsidRDefault="007A0841" w:rsidP="0001753A">
            <w:pPr>
              <w:ind w:firstLine="142"/>
              <w:rPr>
                <w:sz w:val="20"/>
              </w:rPr>
            </w:pPr>
            <w:r w:rsidRPr="0001753A">
              <w:rPr>
                <w:sz w:val="20"/>
              </w:rPr>
              <w:t>9614</w:t>
            </w:r>
          </w:p>
        </w:tc>
        <w:tc>
          <w:tcPr>
            <w:tcW w:w="590" w:type="dxa"/>
            <w:vAlign w:val="center"/>
          </w:tcPr>
          <w:p w:rsidR="007A0841" w:rsidRPr="0001753A" w:rsidRDefault="007A0841" w:rsidP="0001753A">
            <w:pPr>
              <w:ind w:firstLine="142"/>
              <w:rPr>
                <w:sz w:val="20"/>
              </w:rPr>
            </w:pPr>
            <w:r w:rsidRPr="0001753A">
              <w:rPr>
                <w:sz w:val="20"/>
              </w:rPr>
              <w:t>10288</w:t>
            </w:r>
          </w:p>
        </w:tc>
        <w:tc>
          <w:tcPr>
            <w:tcW w:w="591" w:type="dxa"/>
            <w:vAlign w:val="center"/>
          </w:tcPr>
          <w:p w:rsidR="007A0841" w:rsidRPr="0001753A" w:rsidRDefault="007A0841" w:rsidP="0001753A">
            <w:pPr>
              <w:ind w:firstLine="142"/>
              <w:rPr>
                <w:sz w:val="20"/>
              </w:rPr>
            </w:pPr>
            <w:r w:rsidRPr="0001753A">
              <w:rPr>
                <w:sz w:val="20"/>
              </w:rPr>
              <w:t>11028</w:t>
            </w:r>
          </w:p>
        </w:tc>
        <w:tc>
          <w:tcPr>
            <w:tcW w:w="591" w:type="dxa"/>
            <w:vAlign w:val="center"/>
          </w:tcPr>
          <w:p w:rsidR="007A0841" w:rsidRPr="0001753A" w:rsidRDefault="007A0841" w:rsidP="0001753A">
            <w:pPr>
              <w:ind w:firstLine="142"/>
              <w:rPr>
                <w:sz w:val="20"/>
              </w:rPr>
            </w:pPr>
            <w:r w:rsidRPr="0001753A">
              <w:rPr>
                <w:sz w:val="20"/>
              </w:rPr>
              <w:t>11816</w:t>
            </w:r>
          </w:p>
        </w:tc>
        <w:tc>
          <w:tcPr>
            <w:tcW w:w="590" w:type="dxa"/>
            <w:vAlign w:val="center"/>
          </w:tcPr>
          <w:p w:rsidR="007A0841" w:rsidRPr="0001753A" w:rsidRDefault="007A0841" w:rsidP="0001753A">
            <w:pPr>
              <w:ind w:firstLine="142"/>
              <w:rPr>
                <w:sz w:val="20"/>
              </w:rPr>
            </w:pPr>
            <w:r w:rsidRPr="0001753A">
              <w:rPr>
                <w:sz w:val="20"/>
              </w:rPr>
              <w:t>12656</w:t>
            </w:r>
          </w:p>
        </w:tc>
        <w:tc>
          <w:tcPr>
            <w:tcW w:w="591" w:type="dxa"/>
            <w:vAlign w:val="center"/>
          </w:tcPr>
          <w:p w:rsidR="007A0841" w:rsidRPr="0001753A" w:rsidRDefault="007A0841" w:rsidP="0001753A">
            <w:pPr>
              <w:ind w:firstLine="142"/>
              <w:rPr>
                <w:sz w:val="20"/>
              </w:rPr>
            </w:pPr>
            <w:r w:rsidRPr="0001753A">
              <w:rPr>
                <w:sz w:val="20"/>
              </w:rPr>
              <w:t>13561</w:t>
            </w:r>
          </w:p>
        </w:tc>
        <w:tc>
          <w:tcPr>
            <w:tcW w:w="591" w:type="dxa"/>
            <w:vAlign w:val="center"/>
          </w:tcPr>
          <w:p w:rsidR="007A0841" w:rsidRPr="0001753A" w:rsidRDefault="007A0841" w:rsidP="0001753A">
            <w:pPr>
              <w:ind w:firstLine="142"/>
              <w:rPr>
                <w:sz w:val="20"/>
              </w:rPr>
            </w:pPr>
            <w:r w:rsidRPr="0001753A">
              <w:rPr>
                <w:sz w:val="20"/>
              </w:rPr>
              <w:t>14526</w:t>
            </w:r>
          </w:p>
        </w:tc>
        <w:tc>
          <w:tcPr>
            <w:tcW w:w="590" w:type="dxa"/>
            <w:vAlign w:val="center"/>
          </w:tcPr>
          <w:p w:rsidR="007A0841" w:rsidRPr="0001753A" w:rsidRDefault="007A0841" w:rsidP="0001753A">
            <w:pPr>
              <w:ind w:firstLine="142"/>
              <w:rPr>
                <w:sz w:val="20"/>
              </w:rPr>
            </w:pPr>
            <w:r w:rsidRPr="0001753A">
              <w:rPr>
                <w:sz w:val="20"/>
              </w:rPr>
              <w:t>15577</w:t>
            </w:r>
          </w:p>
        </w:tc>
        <w:tc>
          <w:tcPr>
            <w:tcW w:w="591" w:type="dxa"/>
            <w:vAlign w:val="center"/>
          </w:tcPr>
          <w:p w:rsidR="007A0841" w:rsidRPr="0001753A" w:rsidRDefault="007A0841" w:rsidP="0001753A">
            <w:pPr>
              <w:ind w:firstLine="142"/>
              <w:rPr>
                <w:sz w:val="20"/>
              </w:rPr>
            </w:pPr>
            <w:r w:rsidRPr="0001753A">
              <w:rPr>
                <w:sz w:val="20"/>
              </w:rPr>
              <w:t>16680</w:t>
            </w:r>
          </w:p>
        </w:tc>
        <w:tc>
          <w:tcPr>
            <w:tcW w:w="591" w:type="dxa"/>
            <w:vAlign w:val="center"/>
          </w:tcPr>
          <w:p w:rsidR="007A0841" w:rsidRPr="0001753A" w:rsidRDefault="007A0841" w:rsidP="0001753A">
            <w:pPr>
              <w:ind w:firstLine="142"/>
              <w:rPr>
                <w:sz w:val="20"/>
              </w:rPr>
            </w:pPr>
            <w:r w:rsidRPr="0001753A">
              <w:rPr>
                <w:sz w:val="20"/>
              </w:rPr>
              <w:t>17875</w:t>
            </w:r>
          </w:p>
        </w:tc>
      </w:tr>
      <w:tr w:rsidR="007A0841" w:rsidRPr="0001753A">
        <w:trPr>
          <w:cantSplit/>
        </w:trPr>
        <w:tc>
          <w:tcPr>
            <w:tcW w:w="2268" w:type="dxa"/>
            <w:vAlign w:val="center"/>
          </w:tcPr>
          <w:p w:rsidR="007A0841" w:rsidRPr="0001753A" w:rsidRDefault="007A0841" w:rsidP="0001753A">
            <w:pPr>
              <w:ind w:firstLine="142"/>
              <w:rPr>
                <w:sz w:val="20"/>
              </w:rPr>
            </w:pPr>
            <w:r w:rsidRPr="0001753A">
              <w:rPr>
                <w:sz w:val="20"/>
              </w:rPr>
              <w:t>Денежный поток</w:t>
            </w:r>
          </w:p>
        </w:tc>
        <w:tc>
          <w:tcPr>
            <w:tcW w:w="590" w:type="dxa"/>
            <w:vAlign w:val="center"/>
          </w:tcPr>
          <w:p w:rsidR="007A0841" w:rsidRPr="0001753A" w:rsidRDefault="007A0841" w:rsidP="0001753A">
            <w:pPr>
              <w:ind w:firstLine="142"/>
              <w:rPr>
                <w:sz w:val="20"/>
              </w:rPr>
            </w:pPr>
            <w:r w:rsidRPr="0001753A">
              <w:rPr>
                <w:sz w:val="20"/>
              </w:rPr>
              <w:t>-1685</w:t>
            </w:r>
          </w:p>
        </w:tc>
        <w:tc>
          <w:tcPr>
            <w:tcW w:w="591" w:type="dxa"/>
            <w:vAlign w:val="center"/>
          </w:tcPr>
          <w:p w:rsidR="007A0841" w:rsidRPr="0001753A" w:rsidRDefault="007A0841" w:rsidP="0001753A">
            <w:pPr>
              <w:ind w:firstLine="142"/>
              <w:rPr>
                <w:sz w:val="20"/>
              </w:rPr>
            </w:pPr>
            <w:r w:rsidRPr="0001753A">
              <w:rPr>
                <w:sz w:val="20"/>
              </w:rPr>
              <w:t>-592</w:t>
            </w:r>
          </w:p>
        </w:tc>
        <w:tc>
          <w:tcPr>
            <w:tcW w:w="591" w:type="dxa"/>
            <w:vAlign w:val="center"/>
          </w:tcPr>
          <w:p w:rsidR="007A0841" w:rsidRPr="0001753A" w:rsidRDefault="007A0841" w:rsidP="0001753A">
            <w:pPr>
              <w:ind w:firstLine="142"/>
              <w:rPr>
                <w:sz w:val="20"/>
              </w:rPr>
            </w:pPr>
            <w:r w:rsidRPr="0001753A">
              <w:rPr>
                <w:sz w:val="20"/>
              </w:rPr>
              <w:t>500</w:t>
            </w:r>
          </w:p>
        </w:tc>
        <w:tc>
          <w:tcPr>
            <w:tcW w:w="590" w:type="dxa"/>
            <w:vAlign w:val="center"/>
          </w:tcPr>
          <w:p w:rsidR="007A0841" w:rsidRPr="0001753A" w:rsidRDefault="007A0841" w:rsidP="0001753A">
            <w:pPr>
              <w:ind w:firstLine="142"/>
              <w:rPr>
                <w:sz w:val="20"/>
              </w:rPr>
            </w:pPr>
            <w:r w:rsidRPr="0001753A">
              <w:rPr>
                <w:sz w:val="20"/>
              </w:rPr>
              <w:t>522</w:t>
            </w:r>
          </w:p>
        </w:tc>
        <w:tc>
          <w:tcPr>
            <w:tcW w:w="591" w:type="dxa"/>
            <w:vAlign w:val="center"/>
          </w:tcPr>
          <w:p w:rsidR="007A0841" w:rsidRPr="0001753A" w:rsidRDefault="007A0841" w:rsidP="0001753A">
            <w:pPr>
              <w:ind w:firstLine="142"/>
              <w:rPr>
                <w:sz w:val="20"/>
              </w:rPr>
            </w:pPr>
            <w:r w:rsidRPr="0001753A">
              <w:rPr>
                <w:sz w:val="20"/>
              </w:rPr>
              <w:t>585</w:t>
            </w:r>
          </w:p>
        </w:tc>
        <w:tc>
          <w:tcPr>
            <w:tcW w:w="591" w:type="dxa"/>
            <w:vAlign w:val="center"/>
          </w:tcPr>
          <w:p w:rsidR="007A0841" w:rsidRPr="0001753A" w:rsidRDefault="007A0841" w:rsidP="0001753A">
            <w:pPr>
              <w:ind w:firstLine="142"/>
              <w:rPr>
                <w:sz w:val="20"/>
              </w:rPr>
            </w:pPr>
            <w:r w:rsidRPr="0001753A">
              <w:rPr>
                <w:sz w:val="20"/>
              </w:rPr>
              <w:t>621</w:t>
            </w:r>
          </w:p>
        </w:tc>
        <w:tc>
          <w:tcPr>
            <w:tcW w:w="590" w:type="dxa"/>
            <w:vAlign w:val="center"/>
          </w:tcPr>
          <w:p w:rsidR="007A0841" w:rsidRPr="0001753A" w:rsidRDefault="007A0841" w:rsidP="0001753A">
            <w:pPr>
              <w:ind w:firstLine="142"/>
              <w:rPr>
                <w:sz w:val="20"/>
              </w:rPr>
            </w:pPr>
            <w:r w:rsidRPr="0001753A">
              <w:rPr>
                <w:sz w:val="20"/>
              </w:rPr>
              <w:t>674</w:t>
            </w:r>
          </w:p>
        </w:tc>
        <w:tc>
          <w:tcPr>
            <w:tcW w:w="591" w:type="dxa"/>
            <w:vAlign w:val="center"/>
          </w:tcPr>
          <w:p w:rsidR="007A0841" w:rsidRPr="0001753A" w:rsidRDefault="007A0841" w:rsidP="0001753A">
            <w:pPr>
              <w:ind w:firstLine="142"/>
              <w:rPr>
                <w:sz w:val="20"/>
              </w:rPr>
            </w:pPr>
            <w:r w:rsidRPr="0001753A">
              <w:rPr>
                <w:sz w:val="20"/>
              </w:rPr>
              <w:t>726</w:t>
            </w:r>
          </w:p>
        </w:tc>
        <w:tc>
          <w:tcPr>
            <w:tcW w:w="591" w:type="dxa"/>
            <w:vAlign w:val="center"/>
          </w:tcPr>
          <w:p w:rsidR="007A0841" w:rsidRPr="0001753A" w:rsidRDefault="007A0841" w:rsidP="0001753A">
            <w:pPr>
              <w:ind w:firstLine="142"/>
              <w:rPr>
                <w:sz w:val="20"/>
              </w:rPr>
            </w:pPr>
            <w:r w:rsidRPr="0001753A">
              <w:rPr>
                <w:sz w:val="20"/>
              </w:rPr>
              <w:t>782</w:t>
            </w:r>
          </w:p>
        </w:tc>
        <w:tc>
          <w:tcPr>
            <w:tcW w:w="590" w:type="dxa"/>
            <w:vAlign w:val="center"/>
          </w:tcPr>
          <w:p w:rsidR="007A0841" w:rsidRPr="0001753A" w:rsidRDefault="007A0841" w:rsidP="0001753A">
            <w:pPr>
              <w:ind w:firstLine="142"/>
              <w:rPr>
                <w:sz w:val="20"/>
              </w:rPr>
            </w:pPr>
            <w:r w:rsidRPr="0001753A">
              <w:rPr>
                <w:sz w:val="20"/>
              </w:rPr>
              <w:t>854</w:t>
            </w:r>
          </w:p>
        </w:tc>
        <w:tc>
          <w:tcPr>
            <w:tcW w:w="591" w:type="dxa"/>
            <w:vAlign w:val="center"/>
          </w:tcPr>
          <w:p w:rsidR="007A0841" w:rsidRPr="0001753A" w:rsidRDefault="007A0841" w:rsidP="0001753A">
            <w:pPr>
              <w:ind w:firstLine="142"/>
              <w:rPr>
                <w:sz w:val="20"/>
              </w:rPr>
            </w:pPr>
            <w:r w:rsidRPr="0001753A">
              <w:rPr>
                <w:sz w:val="20"/>
              </w:rPr>
              <w:t>897</w:t>
            </w:r>
          </w:p>
        </w:tc>
        <w:tc>
          <w:tcPr>
            <w:tcW w:w="591" w:type="dxa"/>
            <w:vAlign w:val="center"/>
          </w:tcPr>
          <w:p w:rsidR="007A0841" w:rsidRPr="0001753A" w:rsidRDefault="007A0841" w:rsidP="0001753A">
            <w:pPr>
              <w:ind w:firstLine="142"/>
              <w:rPr>
                <w:sz w:val="20"/>
              </w:rPr>
            </w:pPr>
            <w:r w:rsidRPr="0001753A">
              <w:rPr>
                <w:sz w:val="20"/>
              </w:rPr>
              <w:t>977</w:t>
            </w:r>
          </w:p>
        </w:tc>
      </w:tr>
    </w:tbl>
    <w:p w:rsidR="0001753A" w:rsidRDefault="0001753A" w:rsidP="0001753A">
      <w:pPr>
        <w:ind w:firstLine="709"/>
        <w:rPr>
          <w:sz w:val="28"/>
          <w:szCs w:val="28"/>
        </w:rPr>
      </w:pPr>
    </w:p>
    <w:p w:rsidR="007A0841" w:rsidRPr="0001753A" w:rsidRDefault="00226A88" w:rsidP="0001753A">
      <w:pPr>
        <w:ind w:firstLine="709"/>
        <w:rPr>
          <w:sz w:val="28"/>
          <w:szCs w:val="28"/>
        </w:rPr>
      </w:pPr>
      <w:r>
        <w:rPr>
          <w:sz w:val="28"/>
          <w:szCs w:val="28"/>
        </w:rPr>
        <w:pict>
          <v:shape id="_x0000_i1045" type="#_x0000_t75" style="width:374.25pt;height:172.5pt" fillcolor="window">
            <v:imagedata r:id="rId23" o:title=""/>
          </v:shape>
        </w:pict>
      </w:r>
    </w:p>
    <w:p w:rsidR="007A0841" w:rsidRPr="0001753A" w:rsidRDefault="007A0841" w:rsidP="0001753A">
      <w:pPr>
        <w:ind w:firstLine="709"/>
        <w:rPr>
          <w:sz w:val="28"/>
          <w:szCs w:val="28"/>
        </w:rPr>
      </w:pPr>
      <w:bookmarkStart w:id="80" w:name="_Ref501706601"/>
      <w:r w:rsidRPr="0001753A">
        <w:rPr>
          <w:sz w:val="28"/>
          <w:szCs w:val="28"/>
        </w:rPr>
        <w:t>Рисунок</w:t>
      </w:r>
      <w:bookmarkEnd w:id="80"/>
      <w:r w:rsidR="00086634" w:rsidRPr="0001753A">
        <w:rPr>
          <w:sz w:val="28"/>
          <w:szCs w:val="28"/>
        </w:rPr>
        <w:t xml:space="preserve"> 3</w:t>
      </w:r>
      <w:r w:rsidRPr="0001753A">
        <w:rPr>
          <w:sz w:val="28"/>
          <w:szCs w:val="28"/>
        </w:rPr>
        <w:t>. Распределение денежных потоков (Cash Flow)</w:t>
      </w:r>
    </w:p>
    <w:p w:rsidR="007A0841" w:rsidRDefault="007A0841" w:rsidP="0001753A">
      <w:pPr>
        <w:ind w:firstLine="709"/>
        <w:rPr>
          <w:sz w:val="28"/>
          <w:szCs w:val="28"/>
        </w:rPr>
      </w:pPr>
      <w:r w:rsidRPr="0001753A">
        <w:rPr>
          <w:sz w:val="28"/>
          <w:szCs w:val="28"/>
        </w:rPr>
        <w:t>Денежный поток является одним из главных показателей эффективности внедрения инвестиционного решения, однако в этом случае мы не учитываем такой фактор как риски. Вследствие чего, согласно общим рекомендациям расчета инвестиционного решений пересчитаем его с помощью квартальной ставки дисконта и определим насколько предлагаемый инвестиционный проект целесообразен. Для этого необходимо найти корреляционный коэффициент ставки дисконтирования относительно рассчитываемого периода и, соответственно, найти его соотношение с денежным потоком, (см. Таблица 6). Дисконтированный денежный поток можно представить на графике (см. Рисунок 4).</w:t>
      </w:r>
    </w:p>
    <w:p w:rsidR="0001753A" w:rsidRPr="0001753A" w:rsidRDefault="0001753A" w:rsidP="0001753A">
      <w:pPr>
        <w:ind w:firstLine="709"/>
        <w:rPr>
          <w:sz w:val="28"/>
          <w:szCs w:val="28"/>
        </w:rPr>
      </w:pPr>
    </w:p>
    <w:p w:rsidR="00924908" w:rsidRPr="0001753A" w:rsidRDefault="00924908" w:rsidP="0001753A">
      <w:pPr>
        <w:ind w:firstLine="709"/>
        <w:rPr>
          <w:sz w:val="28"/>
          <w:szCs w:val="28"/>
        </w:rPr>
      </w:pPr>
      <w:r w:rsidRPr="0001753A">
        <w:rPr>
          <w:sz w:val="28"/>
          <w:szCs w:val="28"/>
        </w:rPr>
        <w:t xml:space="preserve">Таблица 6. </w:t>
      </w:r>
    </w:p>
    <w:p w:rsidR="00924908" w:rsidRPr="0001753A" w:rsidRDefault="00924908" w:rsidP="0001753A">
      <w:pPr>
        <w:ind w:firstLine="709"/>
        <w:rPr>
          <w:sz w:val="28"/>
          <w:szCs w:val="28"/>
        </w:rPr>
      </w:pPr>
      <w:r w:rsidRPr="0001753A">
        <w:rPr>
          <w:sz w:val="28"/>
          <w:szCs w:val="28"/>
        </w:rPr>
        <w:t>Расчет чистого дисконтированного дохода</w:t>
      </w:r>
    </w:p>
    <w:tbl>
      <w:tblPr>
        <w:tblW w:w="0" w:type="auto"/>
        <w:tblInd w:w="5" w:type="dxa"/>
        <w:tblLayout w:type="fixed"/>
        <w:tblCellMar>
          <w:left w:w="0" w:type="dxa"/>
          <w:right w:w="0" w:type="dxa"/>
        </w:tblCellMar>
        <w:tblLook w:val="0000" w:firstRow="0" w:lastRow="0" w:firstColumn="0" w:lastColumn="0" w:noHBand="0" w:noVBand="0"/>
      </w:tblPr>
      <w:tblGrid>
        <w:gridCol w:w="3402"/>
        <w:gridCol w:w="830"/>
        <w:gridCol w:w="830"/>
        <w:gridCol w:w="830"/>
        <w:gridCol w:w="831"/>
        <w:gridCol w:w="830"/>
        <w:gridCol w:w="830"/>
        <w:gridCol w:w="831"/>
      </w:tblGrid>
      <w:tr w:rsidR="00924908" w:rsidRPr="0001753A">
        <w:trPr>
          <w:cantSplit/>
        </w:trPr>
        <w:tc>
          <w:tcPr>
            <w:tcW w:w="3402" w:type="dxa"/>
            <w:vMerge w:val="restart"/>
            <w:tcBorders>
              <w:top w:val="single" w:sz="4" w:space="0" w:color="auto"/>
              <w:left w:val="single" w:sz="4" w:space="0" w:color="auto"/>
              <w:bottom w:val="nil"/>
            </w:tcBorders>
            <w:vAlign w:val="center"/>
          </w:tcPr>
          <w:p w:rsidR="00924908" w:rsidRPr="0001753A" w:rsidRDefault="00924908" w:rsidP="0001753A">
            <w:pPr>
              <w:ind w:firstLine="142"/>
              <w:rPr>
                <w:sz w:val="20"/>
              </w:rPr>
            </w:pPr>
            <w:r w:rsidRPr="0001753A">
              <w:rPr>
                <w:sz w:val="20"/>
              </w:rPr>
              <w:t>Показатель</w:t>
            </w:r>
          </w:p>
        </w:tc>
        <w:tc>
          <w:tcPr>
            <w:tcW w:w="3321" w:type="dxa"/>
            <w:gridSpan w:val="4"/>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2005</w:t>
            </w:r>
          </w:p>
        </w:tc>
        <w:tc>
          <w:tcPr>
            <w:tcW w:w="2491" w:type="dxa"/>
            <w:gridSpan w:val="3"/>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2006</w:t>
            </w:r>
          </w:p>
        </w:tc>
      </w:tr>
      <w:tr w:rsidR="00924908" w:rsidRPr="0001753A">
        <w:trPr>
          <w:cantSplit/>
        </w:trPr>
        <w:tc>
          <w:tcPr>
            <w:tcW w:w="3402" w:type="dxa"/>
            <w:vMerge/>
            <w:tcBorders>
              <w:top w:val="nil"/>
              <w:left w:val="single" w:sz="4" w:space="0" w:color="auto"/>
              <w:bottom w:val="single" w:sz="4" w:space="0" w:color="auto"/>
            </w:tcBorders>
            <w:vAlign w:val="center"/>
          </w:tcPr>
          <w:p w:rsidR="00924908" w:rsidRPr="0001753A" w:rsidRDefault="00924908" w:rsidP="0001753A">
            <w:pPr>
              <w:ind w:firstLine="142"/>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1 кв.</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2 кв.</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3 кв.</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4 кв.</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1 кв.</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2 кв.</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3 кв.</w:t>
            </w:r>
          </w:p>
        </w:tc>
      </w:tr>
      <w:tr w:rsidR="00924908" w:rsidRPr="0001753A">
        <w:trPr>
          <w:cantSplit/>
        </w:trPr>
        <w:tc>
          <w:tcPr>
            <w:tcW w:w="3402" w:type="dxa"/>
            <w:tcBorders>
              <w:left w:val="single" w:sz="2" w:space="0" w:color="000000"/>
              <w:bottom w:val="single" w:sz="2" w:space="0" w:color="000000"/>
              <w:right w:val="single" w:sz="2" w:space="0" w:color="000000"/>
            </w:tcBorders>
            <w:vAlign w:val="center"/>
          </w:tcPr>
          <w:p w:rsidR="00924908" w:rsidRPr="0001753A" w:rsidRDefault="00924908" w:rsidP="0001753A">
            <w:pPr>
              <w:ind w:firstLine="142"/>
              <w:rPr>
                <w:sz w:val="20"/>
              </w:rPr>
            </w:pPr>
            <w:r w:rsidRPr="0001753A">
              <w:rPr>
                <w:sz w:val="20"/>
              </w:rPr>
              <w:t>Денежный поток</w:t>
            </w:r>
          </w:p>
        </w:tc>
        <w:tc>
          <w:tcPr>
            <w:tcW w:w="830" w:type="dxa"/>
            <w:tcBorders>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-1685</w:t>
            </w:r>
          </w:p>
        </w:tc>
        <w:tc>
          <w:tcPr>
            <w:tcW w:w="830" w:type="dxa"/>
            <w:tcBorders>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-592</w:t>
            </w:r>
          </w:p>
        </w:tc>
        <w:tc>
          <w:tcPr>
            <w:tcW w:w="830" w:type="dxa"/>
            <w:tcBorders>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500</w:t>
            </w:r>
          </w:p>
        </w:tc>
        <w:tc>
          <w:tcPr>
            <w:tcW w:w="831" w:type="dxa"/>
            <w:tcBorders>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522</w:t>
            </w:r>
          </w:p>
        </w:tc>
        <w:tc>
          <w:tcPr>
            <w:tcW w:w="830" w:type="dxa"/>
            <w:tcBorders>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585</w:t>
            </w:r>
          </w:p>
        </w:tc>
        <w:tc>
          <w:tcPr>
            <w:tcW w:w="830" w:type="dxa"/>
            <w:tcBorders>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621</w:t>
            </w:r>
          </w:p>
        </w:tc>
        <w:tc>
          <w:tcPr>
            <w:tcW w:w="831" w:type="dxa"/>
            <w:tcBorders>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674</w:t>
            </w:r>
          </w:p>
        </w:tc>
      </w:tr>
      <w:tr w:rsidR="00924908" w:rsidRPr="0001753A">
        <w:trPr>
          <w:cantSplit/>
        </w:trPr>
        <w:tc>
          <w:tcPr>
            <w:tcW w:w="3402" w:type="dxa"/>
            <w:tcBorders>
              <w:top w:val="single" w:sz="2" w:space="0" w:color="000000"/>
              <w:left w:val="single" w:sz="2" w:space="0" w:color="000000"/>
              <w:bottom w:val="single" w:sz="2" w:space="0" w:color="000000"/>
              <w:right w:val="single" w:sz="2" w:space="0" w:color="000000"/>
            </w:tcBorders>
            <w:vAlign w:val="center"/>
          </w:tcPr>
          <w:p w:rsidR="00924908" w:rsidRPr="0001753A" w:rsidRDefault="00924908" w:rsidP="0001753A">
            <w:pPr>
              <w:ind w:firstLine="142"/>
              <w:rPr>
                <w:sz w:val="20"/>
              </w:rPr>
            </w:pPr>
            <w:r w:rsidRPr="0001753A">
              <w:rPr>
                <w:sz w:val="20"/>
              </w:rPr>
              <w:t>Ставка дисконта</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1,000</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0,908</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0,825</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0,749</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0,680</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0,618</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0,561</w:t>
            </w:r>
          </w:p>
        </w:tc>
      </w:tr>
      <w:tr w:rsidR="00924908" w:rsidRPr="0001753A">
        <w:trPr>
          <w:cantSplit/>
        </w:trPr>
        <w:tc>
          <w:tcPr>
            <w:tcW w:w="3402" w:type="dxa"/>
            <w:tcBorders>
              <w:top w:val="single" w:sz="2" w:space="0" w:color="000000"/>
              <w:left w:val="single" w:sz="2" w:space="0" w:color="000000"/>
              <w:bottom w:val="single" w:sz="2" w:space="0" w:color="000000"/>
              <w:right w:val="single" w:sz="2" w:space="0" w:color="000000"/>
            </w:tcBorders>
            <w:vAlign w:val="center"/>
          </w:tcPr>
          <w:p w:rsidR="00924908" w:rsidRPr="0001753A" w:rsidRDefault="00924908" w:rsidP="0001753A">
            <w:pPr>
              <w:ind w:firstLine="142"/>
              <w:rPr>
                <w:sz w:val="20"/>
              </w:rPr>
            </w:pPr>
            <w:r w:rsidRPr="0001753A">
              <w:rPr>
                <w:sz w:val="20"/>
              </w:rPr>
              <w:t>Дисконтированные расходы</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1685,0</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4613,5</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7519,1</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7314,9</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7101,5</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6918,3</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6722,1</w:t>
            </w:r>
          </w:p>
        </w:tc>
      </w:tr>
      <w:tr w:rsidR="00924908" w:rsidRPr="0001753A">
        <w:trPr>
          <w:cantSplit/>
        </w:trPr>
        <w:tc>
          <w:tcPr>
            <w:tcW w:w="3402" w:type="dxa"/>
            <w:tcBorders>
              <w:top w:val="single" w:sz="2" w:space="0" w:color="000000"/>
              <w:left w:val="single" w:sz="2" w:space="0" w:color="000000"/>
              <w:bottom w:val="single" w:sz="2" w:space="0" w:color="000000"/>
              <w:right w:val="single" w:sz="2" w:space="0" w:color="000000"/>
            </w:tcBorders>
            <w:vAlign w:val="center"/>
          </w:tcPr>
          <w:p w:rsidR="00924908" w:rsidRPr="0001753A" w:rsidRDefault="00924908" w:rsidP="0001753A">
            <w:pPr>
              <w:ind w:firstLine="142"/>
              <w:rPr>
                <w:sz w:val="20"/>
              </w:rPr>
            </w:pPr>
            <w:r w:rsidRPr="0001753A">
              <w:rPr>
                <w:sz w:val="20"/>
              </w:rPr>
              <w:t>Дисконтированные доходы</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0</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4076,0</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7931,6</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7705,7</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7499,0</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7302,3</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7100,0</w:t>
            </w:r>
          </w:p>
        </w:tc>
      </w:tr>
      <w:tr w:rsidR="00924908" w:rsidRPr="0001753A">
        <w:trPr>
          <w:cantSplit/>
        </w:trPr>
        <w:tc>
          <w:tcPr>
            <w:tcW w:w="3402" w:type="dxa"/>
            <w:tcBorders>
              <w:top w:val="single" w:sz="2" w:space="0" w:color="000000"/>
              <w:left w:val="single" w:sz="2" w:space="0" w:color="000000"/>
              <w:bottom w:val="single" w:sz="2" w:space="0" w:color="000000"/>
            </w:tcBorders>
            <w:vAlign w:val="center"/>
          </w:tcPr>
          <w:p w:rsidR="00924908" w:rsidRPr="0001753A" w:rsidRDefault="00924908" w:rsidP="0001753A">
            <w:pPr>
              <w:ind w:firstLine="142"/>
              <w:rPr>
                <w:sz w:val="20"/>
              </w:rPr>
            </w:pPr>
            <w:r w:rsidRPr="0001753A">
              <w:rPr>
                <w:sz w:val="20"/>
              </w:rPr>
              <w:t>PV</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-1685,0</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-537,4</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412,5</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390,8</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397,5</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384,0</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377,9</w:t>
            </w:r>
          </w:p>
        </w:tc>
      </w:tr>
      <w:tr w:rsidR="00924908" w:rsidRPr="0001753A">
        <w:trPr>
          <w:cantSplit/>
        </w:trPr>
        <w:tc>
          <w:tcPr>
            <w:tcW w:w="3402" w:type="dxa"/>
            <w:tcBorders>
              <w:top w:val="single" w:sz="2" w:space="0" w:color="000000"/>
              <w:left w:val="single" w:sz="2" w:space="0" w:color="000000"/>
              <w:bottom w:val="single" w:sz="2" w:space="0" w:color="000000"/>
            </w:tcBorders>
            <w:vAlign w:val="center"/>
          </w:tcPr>
          <w:p w:rsidR="00924908" w:rsidRPr="0001753A" w:rsidRDefault="00924908" w:rsidP="0001753A">
            <w:pPr>
              <w:ind w:firstLine="142"/>
              <w:rPr>
                <w:sz w:val="20"/>
              </w:rPr>
            </w:pPr>
            <w:r w:rsidRPr="0001753A">
              <w:rPr>
                <w:sz w:val="20"/>
              </w:rPr>
              <w:t>NPV</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-1685,0</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-2222,4</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-1809,9</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-1419,1</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-1021,6</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-637,6</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-259,7</w:t>
            </w:r>
          </w:p>
        </w:tc>
      </w:tr>
      <w:tr w:rsidR="00924908" w:rsidRPr="0001753A">
        <w:trPr>
          <w:cantSplit/>
        </w:trPr>
        <w:tc>
          <w:tcPr>
            <w:tcW w:w="3402" w:type="dxa"/>
            <w:vMerge w:val="restart"/>
            <w:tcBorders>
              <w:top w:val="single" w:sz="2" w:space="0" w:color="000000"/>
              <w:left w:val="single" w:sz="2" w:space="0" w:color="000000"/>
              <w:bottom w:val="nil"/>
            </w:tcBorders>
            <w:vAlign w:val="center"/>
          </w:tcPr>
          <w:p w:rsidR="00924908" w:rsidRPr="0001753A" w:rsidRDefault="00924908" w:rsidP="0001753A">
            <w:pPr>
              <w:ind w:firstLine="142"/>
              <w:rPr>
                <w:sz w:val="20"/>
              </w:rPr>
            </w:pPr>
            <w:r w:rsidRPr="0001753A">
              <w:rPr>
                <w:sz w:val="20"/>
              </w:rPr>
              <w:t>Показатель</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2006</w:t>
            </w:r>
          </w:p>
        </w:tc>
        <w:tc>
          <w:tcPr>
            <w:tcW w:w="3321" w:type="dxa"/>
            <w:gridSpan w:val="4"/>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2007</w:t>
            </w:r>
          </w:p>
        </w:tc>
        <w:tc>
          <w:tcPr>
            <w:tcW w:w="1661" w:type="dxa"/>
            <w:gridSpan w:val="2"/>
            <w:vMerge w:val="restart"/>
            <w:tcBorders>
              <w:top w:val="single" w:sz="4" w:space="0" w:color="auto"/>
              <w:left w:val="single" w:sz="4" w:space="0" w:color="auto"/>
              <w:bottom w:val="nil"/>
              <w:right w:val="single" w:sz="4" w:space="0" w:color="auto"/>
            </w:tcBorders>
            <w:vAlign w:val="center"/>
          </w:tcPr>
          <w:p w:rsidR="00924908" w:rsidRPr="0001753A" w:rsidRDefault="00924908" w:rsidP="0001753A">
            <w:pPr>
              <w:ind w:firstLine="142"/>
              <w:rPr>
                <w:sz w:val="20"/>
              </w:rPr>
            </w:pPr>
            <w:r w:rsidRPr="0001753A">
              <w:rPr>
                <w:sz w:val="20"/>
              </w:rPr>
              <w:t>Итого</w:t>
            </w:r>
          </w:p>
        </w:tc>
      </w:tr>
      <w:tr w:rsidR="00924908" w:rsidRPr="0001753A">
        <w:trPr>
          <w:cantSplit/>
        </w:trPr>
        <w:tc>
          <w:tcPr>
            <w:tcW w:w="3402" w:type="dxa"/>
            <w:vMerge/>
            <w:tcBorders>
              <w:top w:val="nil"/>
              <w:left w:val="single" w:sz="2" w:space="0" w:color="000000"/>
              <w:bottom w:val="single" w:sz="2" w:space="0" w:color="000000"/>
            </w:tcBorders>
            <w:vAlign w:val="center"/>
          </w:tcPr>
          <w:p w:rsidR="00924908" w:rsidRPr="0001753A" w:rsidRDefault="00924908" w:rsidP="0001753A">
            <w:pPr>
              <w:ind w:firstLine="142"/>
              <w:rPr>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4 кв</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1 кв</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2 кв</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3 кв</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4 кв</w:t>
            </w:r>
          </w:p>
        </w:tc>
        <w:tc>
          <w:tcPr>
            <w:tcW w:w="1661" w:type="dxa"/>
            <w:gridSpan w:val="2"/>
            <w:vMerge/>
            <w:tcBorders>
              <w:top w:val="nil"/>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p>
        </w:tc>
      </w:tr>
      <w:tr w:rsidR="00924908" w:rsidRPr="0001753A">
        <w:trPr>
          <w:cantSplit/>
        </w:trPr>
        <w:tc>
          <w:tcPr>
            <w:tcW w:w="3402" w:type="dxa"/>
            <w:tcBorders>
              <w:top w:val="single" w:sz="2" w:space="0" w:color="000000"/>
              <w:left w:val="single" w:sz="2" w:space="0" w:color="000000"/>
              <w:bottom w:val="single" w:sz="2" w:space="0" w:color="000000"/>
            </w:tcBorders>
            <w:vAlign w:val="center"/>
          </w:tcPr>
          <w:p w:rsidR="00924908" w:rsidRPr="0001753A" w:rsidRDefault="00924908" w:rsidP="0001753A">
            <w:pPr>
              <w:ind w:firstLine="142"/>
              <w:rPr>
                <w:sz w:val="20"/>
              </w:rPr>
            </w:pPr>
            <w:r w:rsidRPr="0001753A">
              <w:rPr>
                <w:sz w:val="20"/>
              </w:rPr>
              <w:t>Денежный поток</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726</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782</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854</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897</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977</w:t>
            </w: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4860,3</w:t>
            </w:r>
          </w:p>
        </w:tc>
      </w:tr>
      <w:tr w:rsidR="00924908" w:rsidRPr="0001753A">
        <w:trPr>
          <w:cantSplit/>
        </w:trPr>
        <w:tc>
          <w:tcPr>
            <w:tcW w:w="3402" w:type="dxa"/>
            <w:tcBorders>
              <w:top w:val="single" w:sz="2" w:space="0" w:color="000000"/>
              <w:left w:val="single" w:sz="2" w:space="0" w:color="000000"/>
              <w:bottom w:val="single" w:sz="2" w:space="0" w:color="000000"/>
            </w:tcBorders>
            <w:vAlign w:val="center"/>
          </w:tcPr>
          <w:p w:rsidR="00924908" w:rsidRPr="0001753A" w:rsidRDefault="00924908" w:rsidP="0001753A">
            <w:pPr>
              <w:ind w:firstLine="142"/>
              <w:rPr>
                <w:sz w:val="20"/>
              </w:rPr>
            </w:pPr>
            <w:r w:rsidRPr="0001753A">
              <w:rPr>
                <w:sz w:val="20"/>
              </w:rPr>
              <w:t>Ставка дисконта</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0,510</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0,463</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0,420</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0,382</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0,347</w:t>
            </w: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p>
        </w:tc>
      </w:tr>
      <w:tr w:rsidR="00924908" w:rsidRPr="0001753A">
        <w:trPr>
          <w:cantSplit/>
        </w:trPr>
        <w:tc>
          <w:tcPr>
            <w:tcW w:w="3402" w:type="dxa"/>
            <w:tcBorders>
              <w:top w:val="single" w:sz="2" w:space="0" w:color="000000"/>
              <w:left w:val="single" w:sz="2" w:space="0" w:color="000000"/>
              <w:bottom w:val="single" w:sz="2" w:space="0" w:color="000000"/>
            </w:tcBorders>
            <w:vAlign w:val="center"/>
          </w:tcPr>
          <w:p w:rsidR="00924908" w:rsidRPr="0001753A" w:rsidRDefault="00924908" w:rsidP="0001753A">
            <w:pPr>
              <w:ind w:firstLine="142"/>
              <w:rPr>
                <w:sz w:val="20"/>
              </w:rPr>
            </w:pPr>
            <w:r w:rsidRPr="0001753A">
              <w:rPr>
                <w:sz w:val="20"/>
              </w:rPr>
              <w:t>Дисконтированные расходы</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6545,7</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6363,3</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6183,7</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6029,2</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5863,7</w:t>
            </w: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72860,0</w:t>
            </w:r>
          </w:p>
        </w:tc>
      </w:tr>
      <w:tr w:rsidR="00924908" w:rsidRPr="0001753A">
        <w:trPr>
          <w:cantSplit/>
        </w:trPr>
        <w:tc>
          <w:tcPr>
            <w:tcW w:w="3402" w:type="dxa"/>
            <w:tcBorders>
              <w:top w:val="single" w:sz="2" w:space="0" w:color="000000"/>
              <w:left w:val="single" w:sz="2" w:space="0" w:color="000000"/>
              <w:bottom w:val="single" w:sz="2" w:space="0" w:color="000000"/>
            </w:tcBorders>
            <w:vAlign w:val="center"/>
          </w:tcPr>
          <w:p w:rsidR="00924908" w:rsidRPr="0001753A" w:rsidRDefault="00924908" w:rsidP="0001753A">
            <w:pPr>
              <w:ind w:firstLine="142"/>
              <w:rPr>
                <w:sz w:val="20"/>
              </w:rPr>
            </w:pPr>
            <w:r w:rsidRPr="0001753A">
              <w:rPr>
                <w:sz w:val="20"/>
              </w:rPr>
              <w:t>Дисконтированные доходы</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6916,1</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6725,5</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6542,3</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6371,8</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6202,6</w:t>
            </w: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74373,0</w:t>
            </w:r>
          </w:p>
        </w:tc>
      </w:tr>
      <w:tr w:rsidR="00924908" w:rsidRPr="0001753A">
        <w:trPr>
          <w:cantSplit/>
        </w:trPr>
        <w:tc>
          <w:tcPr>
            <w:tcW w:w="3402" w:type="dxa"/>
            <w:tcBorders>
              <w:top w:val="single" w:sz="2" w:space="0" w:color="000000"/>
              <w:left w:val="single" w:sz="2" w:space="0" w:color="000000"/>
              <w:bottom w:val="single" w:sz="2" w:space="0" w:color="000000"/>
            </w:tcBorders>
            <w:vAlign w:val="center"/>
          </w:tcPr>
          <w:p w:rsidR="00924908" w:rsidRPr="0001753A" w:rsidRDefault="00924908" w:rsidP="0001753A">
            <w:pPr>
              <w:ind w:firstLine="142"/>
              <w:rPr>
                <w:sz w:val="20"/>
              </w:rPr>
            </w:pPr>
            <w:r w:rsidRPr="0001753A">
              <w:rPr>
                <w:sz w:val="20"/>
              </w:rPr>
              <w:t>PV</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370,4</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362,3</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358,6</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342,6</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338,9</w:t>
            </w: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1513,0</w:t>
            </w:r>
          </w:p>
        </w:tc>
      </w:tr>
      <w:tr w:rsidR="00924908" w:rsidRPr="0001753A">
        <w:trPr>
          <w:cantSplit/>
        </w:trPr>
        <w:tc>
          <w:tcPr>
            <w:tcW w:w="3402" w:type="dxa"/>
            <w:tcBorders>
              <w:top w:val="single" w:sz="2" w:space="0" w:color="000000"/>
              <w:left w:val="single" w:sz="2" w:space="0" w:color="000000"/>
              <w:bottom w:val="single" w:sz="2" w:space="0" w:color="000000"/>
            </w:tcBorders>
            <w:vAlign w:val="center"/>
          </w:tcPr>
          <w:p w:rsidR="00924908" w:rsidRPr="0001753A" w:rsidRDefault="00924908" w:rsidP="0001753A">
            <w:pPr>
              <w:ind w:firstLine="142"/>
              <w:rPr>
                <w:sz w:val="20"/>
              </w:rPr>
            </w:pPr>
            <w:r w:rsidRPr="0001753A">
              <w:rPr>
                <w:sz w:val="20"/>
              </w:rPr>
              <w:t>NPV</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110,7</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472,9</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831,5</w:t>
            </w:r>
          </w:p>
        </w:tc>
        <w:tc>
          <w:tcPr>
            <w:tcW w:w="831"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1174,1</w:t>
            </w:r>
          </w:p>
        </w:tc>
        <w:tc>
          <w:tcPr>
            <w:tcW w:w="830" w:type="dxa"/>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r w:rsidRPr="0001753A">
              <w:rPr>
                <w:sz w:val="20"/>
              </w:rPr>
              <w:t>1513,0</w:t>
            </w: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924908" w:rsidRPr="0001753A" w:rsidRDefault="00924908" w:rsidP="0001753A">
            <w:pPr>
              <w:ind w:firstLine="142"/>
              <w:rPr>
                <w:sz w:val="20"/>
              </w:rPr>
            </w:pPr>
          </w:p>
        </w:tc>
      </w:tr>
    </w:tbl>
    <w:p w:rsidR="0001753A" w:rsidRDefault="0001753A" w:rsidP="0001753A">
      <w:pPr>
        <w:ind w:firstLine="709"/>
        <w:rPr>
          <w:sz w:val="28"/>
          <w:szCs w:val="28"/>
        </w:rPr>
      </w:pPr>
    </w:p>
    <w:p w:rsidR="00924908" w:rsidRPr="0001753A" w:rsidRDefault="0001753A" w:rsidP="0001753A">
      <w:pPr>
        <w:ind w:firstLine="709"/>
        <w:rPr>
          <w:sz w:val="28"/>
          <w:szCs w:val="28"/>
        </w:rPr>
      </w:pPr>
      <w:r>
        <w:rPr>
          <w:sz w:val="28"/>
          <w:szCs w:val="28"/>
        </w:rPr>
        <w:br w:type="page"/>
      </w:r>
      <w:r w:rsidR="00226A88">
        <w:rPr>
          <w:sz w:val="28"/>
          <w:szCs w:val="28"/>
        </w:rPr>
        <w:pict>
          <v:shape id="_x0000_i1046" type="#_x0000_t75" style="width:351.75pt;height:229.5pt" fillcolor="window">
            <v:imagedata r:id="rId24" o:title=""/>
          </v:shape>
        </w:pict>
      </w:r>
    </w:p>
    <w:p w:rsidR="00924908" w:rsidRDefault="00924908" w:rsidP="0001753A">
      <w:pPr>
        <w:ind w:firstLine="709"/>
        <w:rPr>
          <w:sz w:val="28"/>
          <w:szCs w:val="28"/>
        </w:rPr>
      </w:pPr>
      <w:r w:rsidRPr="0001753A">
        <w:rPr>
          <w:sz w:val="28"/>
          <w:szCs w:val="28"/>
        </w:rPr>
        <w:t>Рисунок 4. Линейный график чистого дисконтированного дохода, по кварталам и накопленным итогом</w:t>
      </w:r>
    </w:p>
    <w:p w:rsidR="0001753A" w:rsidRPr="0001753A" w:rsidRDefault="0001753A" w:rsidP="0001753A">
      <w:pPr>
        <w:ind w:firstLine="709"/>
        <w:rPr>
          <w:sz w:val="28"/>
          <w:szCs w:val="28"/>
        </w:rPr>
      </w:pPr>
    </w:p>
    <w:p w:rsidR="007A0841" w:rsidRDefault="007A0841" w:rsidP="0001753A">
      <w:pPr>
        <w:ind w:firstLine="709"/>
        <w:rPr>
          <w:sz w:val="28"/>
          <w:szCs w:val="28"/>
        </w:rPr>
      </w:pPr>
      <w:r w:rsidRPr="0001753A">
        <w:rPr>
          <w:sz w:val="28"/>
          <w:szCs w:val="28"/>
        </w:rPr>
        <w:t>На основании определения чистого денежного потока найдем показатели срока окупаемости, доходности, рентабельности и внутреннюю норму доходности предлагаемого инвестиционного решения. Срок окупаемости находится на основании графика дисконтированного денежного потока (см.</w:t>
      </w:r>
      <w:r w:rsidR="00B62EB4" w:rsidRPr="0001753A">
        <w:rPr>
          <w:sz w:val="28"/>
          <w:szCs w:val="28"/>
        </w:rPr>
        <w:t xml:space="preserve"> рис.4</w:t>
      </w:r>
      <w:r w:rsidRPr="0001753A">
        <w:rPr>
          <w:sz w:val="28"/>
          <w:szCs w:val="28"/>
        </w:rPr>
        <w:t>) по стандартной формуле, применительно к нашему проекту:</w:t>
      </w:r>
    </w:p>
    <w:p w:rsidR="0001753A" w:rsidRPr="0001753A" w:rsidRDefault="0001753A" w:rsidP="0001753A">
      <w:pPr>
        <w:ind w:firstLine="709"/>
        <w:rPr>
          <w:sz w:val="28"/>
          <w:szCs w:val="28"/>
        </w:rPr>
      </w:pPr>
    </w:p>
    <w:p w:rsidR="007A0841" w:rsidRDefault="00226A88" w:rsidP="0001753A">
      <w:pPr>
        <w:ind w:firstLine="709"/>
        <w:rPr>
          <w:sz w:val="28"/>
          <w:szCs w:val="28"/>
        </w:rPr>
      </w:pPr>
      <w:r>
        <w:rPr>
          <w:sz w:val="28"/>
          <w:szCs w:val="28"/>
        </w:rPr>
        <w:pict>
          <v:shape id="_x0000_i1047" type="#_x0000_t75" style="width:320.25pt;height:36.75pt" fillcolor="window">
            <v:imagedata r:id="rId25" o:title=""/>
          </v:shape>
        </w:pict>
      </w:r>
      <w:r w:rsidR="007A0841" w:rsidRPr="0001753A">
        <w:rPr>
          <w:sz w:val="28"/>
          <w:szCs w:val="28"/>
        </w:rPr>
        <w:t>кв.</w:t>
      </w:r>
    </w:p>
    <w:p w:rsidR="0001753A" w:rsidRPr="0001753A" w:rsidRDefault="0001753A" w:rsidP="0001753A">
      <w:pPr>
        <w:ind w:firstLine="709"/>
        <w:rPr>
          <w:sz w:val="28"/>
          <w:szCs w:val="28"/>
        </w:rPr>
      </w:pPr>
    </w:p>
    <w:p w:rsidR="007A0841" w:rsidRDefault="007A0841" w:rsidP="0001753A">
      <w:pPr>
        <w:ind w:firstLine="709"/>
        <w:rPr>
          <w:sz w:val="28"/>
          <w:szCs w:val="28"/>
        </w:rPr>
      </w:pPr>
      <w:r w:rsidRPr="0001753A">
        <w:rPr>
          <w:sz w:val="28"/>
          <w:szCs w:val="28"/>
        </w:rPr>
        <w:t>Индекс доходности для данного инвестиционного решения равен:</w:t>
      </w:r>
    </w:p>
    <w:p w:rsidR="0001753A" w:rsidRPr="0001753A" w:rsidRDefault="0001753A" w:rsidP="0001753A">
      <w:pPr>
        <w:ind w:firstLine="709"/>
        <w:rPr>
          <w:sz w:val="28"/>
          <w:szCs w:val="28"/>
        </w:rPr>
      </w:pPr>
    </w:p>
    <w:p w:rsidR="007A0841" w:rsidRDefault="00226A88" w:rsidP="0001753A">
      <w:pPr>
        <w:ind w:firstLine="709"/>
        <w:rPr>
          <w:sz w:val="28"/>
          <w:szCs w:val="28"/>
        </w:rPr>
      </w:pPr>
      <w:r>
        <w:rPr>
          <w:sz w:val="28"/>
          <w:szCs w:val="28"/>
        </w:rPr>
        <w:pict>
          <v:shape id="_x0000_i1048" type="#_x0000_t75" style="width:176.25pt;height:70.5pt" fillcolor="window">
            <v:imagedata r:id="rId26" o:title=""/>
          </v:shape>
        </w:pict>
      </w:r>
    </w:p>
    <w:p w:rsidR="0001753A" w:rsidRPr="0001753A" w:rsidRDefault="0001753A" w:rsidP="0001753A">
      <w:pPr>
        <w:ind w:firstLine="709"/>
        <w:rPr>
          <w:sz w:val="28"/>
          <w:szCs w:val="28"/>
        </w:rPr>
      </w:pPr>
    </w:p>
    <w:p w:rsidR="007A0841" w:rsidRPr="0001753A" w:rsidRDefault="007A0841" w:rsidP="0001753A">
      <w:pPr>
        <w:ind w:firstLine="709"/>
        <w:rPr>
          <w:sz w:val="28"/>
          <w:szCs w:val="28"/>
        </w:rPr>
      </w:pPr>
      <w:r w:rsidRPr="0001753A">
        <w:rPr>
          <w:sz w:val="28"/>
          <w:szCs w:val="28"/>
        </w:rPr>
        <w:t>На основании индекса доходности определим рентабельность проекта:</w:t>
      </w:r>
    </w:p>
    <w:p w:rsidR="007A0841" w:rsidRDefault="00226A88" w:rsidP="0001753A">
      <w:pPr>
        <w:ind w:firstLine="709"/>
        <w:rPr>
          <w:sz w:val="28"/>
          <w:szCs w:val="28"/>
        </w:rPr>
      </w:pPr>
      <w:r>
        <w:rPr>
          <w:sz w:val="28"/>
          <w:szCs w:val="28"/>
        </w:rPr>
        <w:pict>
          <v:shape id="_x0000_i1049" type="#_x0000_t75" style="width:196.5pt;height:34.5pt" fillcolor="window">
            <v:imagedata r:id="rId27" o:title=""/>
          </v:shape>
        </w:pict>
      </w:r>
    </w:p>
    <w:p w:rsidR="0001753A" w:rsidRPr="0001753A" w:rsidRDefault="0001753A" w:rsidP="0001753A">
      <w:pPr>
        <w:ind w:firstLine="709"/>
        <w:rPr>
          <w:sz w:val="28"/>
          <w:szCs w:val="28"/>
        </w:rPr>
      </w:pPr>
    </w:p>
    <w:p w:rsidR="007A0841" w:rsidRDefault="007A0841" w:rsidP="0001753A">
      <w:pPr>
        <w:ind w:firstLine="709"/>
        <w:rPr>
          <w:sz w:val="28"/>
          <w:szCs w:val="28"/>
        </w:rPr>
      </w:pPr>
      <w:r w:rsidRPr="0001753A">
        <w:rPr>
          <w:sz w:val="28"/>
          <w:szCs w:val="28"/>
        </w:rPr>
        <w:t>Внутренняя норма доходности определяется графически (см. Рисунок 4) на основании формулы. Изменения внутренней нормы доходности, так же можно отразить на диаграмме (см.</w:t>
      </w:r>
      <w:r w:rsidR="00B62EB4" w:rsidRPr="0001753A">
        <w:rPr>
          <w:sz w:val="28"/>
          <w:szCs w:val="28"/>
        </w:rPr>
        <w:t xml:space="preserve"> рис.5</w:t>
      </w:r>
      <w:r w:rsidRPr="0001753A">
        <w:rPr>
          <w:sz w:val="28"/>
          <w:szCs w:val="28"/>
        </w:rPr>
        <w:t>):</w:t>
      </w:r>
    </w:p>
    <w:p w:rsidR="0001753A" w:rsidRPr="0001753A" w:rsidRDefault="0001753A" w:rsidP="0001753A">
      <w:pPr>
        <w:ind w:firstLine="709"/>
        <w:rPr>
          <w:sz w:val="28"/>
          <w:szCs w:val="28"/>
        </w:rPr>
      </w:pPr>
    </w:p>
    <w:p w:rsidR="007A0841" w:rsidRDefault="00226A88" w:rsidP="0001753A">
      <w:pPr>
        <w:ind w:firstLine="709"/>
        <w:rPr>
          <w:sz w:val="28"/>
          <w:szCs w:val="28"/>
        </w:rPr>
      </w:pPr>
      <w:r>
        <w:rPr>
          <w:sz w:val="28"/>
          <w:szCs w:val="28"/>
        </w:rPr>
        <w:pict>
          <v:shape id="_x0000_i1050" type="#_x0000_t75" style="width:366.75pt;height:35.25pt" fillcolor="window">
            <v:imagedata r:id="rId28" o:title=""/>
          </v:shape>
        </w:pict>
      </w:r>
    </w:p>
    <w:p w:rsidR="0001753A" w:rsidRPr="0001753A" w:rsidRDefault="0001753A" w:rsidP="0001753A">
      <w:pPr>
        <w:ind w:firstLine="709"/>
        <w:rPr>
          <w:sz w:val="28"/>
          <w:szCs w:val="28"/>
        </w:rPr>
      </w:pPr>
    </w:p>
    <w:p w:rsidR="007A0841" w:rsidRPr="0001753A" w:rsidRDefault="00226A88" w:rsidP="0001753A">
      <w:pPr>
        <w:ind w:firstLine="709"/>
        <w:rPr>
          <w:sz w:val="28"/>
          <w:szCs w:val="28"/>
        </w:rPr>
      </w:pPr>
      <w:bookmarkStart w:id="81" w:name="_Toc512421136"/>
      <w:bookmarkStart w:id="82" w:name="_Toc513033793"/>
      <w:bookmarkStart w:id="83" w:name="_Toc513033897"/>
      <w:bookmarkStart w:id="84" w:name="_Toc513034692"/>
      <w:bookmarkStart w:id="85" w:name="_Toc513039948"/>
      <w:bookmarkStart w:id="86" w:name="_Toc513040070"/>
      <w:bookmarkStart w:id="87" w:name="_Toc513554224"/>
      <w:r>
        <w:rPr>
          <w:sz w:val="28"/>
          <w:szCs w:val="28"/>
        </w:rPr>
        <w:pict>
          <v:shape id="_x0000_i1051" type="#_x0000_t75" style="width:392.25pt;height:242.25pt" fillcolor="window">
            <v:imagedata r:id="rId29" o:title=""/>
          </v:shape>
        </w:pict>
      </w:r>
    </w:p>
    <w:p w:rsidR="007A0841" w:rsidRDefault="007A0841" w:rsidP="0001753A">
      <w:pPr>
        <w:ind w:firstLine="709"/>
        <w:rPr>
          <w:sz w:val="28"/>
          <w:szCs w:val="28"/>
        </w:rPr>
      </w:pPr>
      <w:bookmarkStart w:id="88" w:name="_Ref501710549"/>
      <w:r w:rsidRPr="0001753A">
        <w:rPr>
          <w:sz w:val="28"/>
          <w:szCs w:val="28"/>
        </w:rPr>
        <w:t>Рисунок</w:t>
      </w:r>
      <w:bookmarkEnd w:id="88"/>
      <w:r w:rsidR="00B62EB4" w:rsidRPr="0001753A">
        <w:rPr>
          <w:sz w:val="28"/>
          <w:szCs w:val="28"/>
        </w:rPr>
        <w:t xml:space="preserve"> 5</w:t>
      </w:r>
      <w:r w:rsidRPr="0001753A">
        <w:rPr>
          <w:sz w:val="28"/>
          <w:szCs w:val="28"/>
        </w:rPr>
        <w:t>. Линейный график определения внутренней доходности проекта</w:t>
      </w:r>
    </w:p>
    <w:p w:rsidR="0001753A" w:rsidRPr="0001753A" w:rsidRDefault="0001753A" w:rsidP="0001753A">
      <w:pPr>
        <w:ind w:firstLine="709"/>
        <w:rPr>
          <w:sz w:val="28"/>
          <w:szCs w:val="28"/>
        </w:rPr>
      </w:pPr>
    </w:p>
    <w:p w:rsidR="007A0841" w:rsidRPr="0001753A" w:rsidRDefault="007A0841" w:rsidP="0001753A">
      <w:pPr>
        <w:ind w:firstLine="709"/>
        <w:rPr>
          <w:sz w:val="28"/>
          <w:szCs w:val="28"/>
        </w:rPr>
      </w:pPr>
      <w:bookmarkStart w:id="89" w:name="_Toc168569513"/>
      <w:bookmarkStart w:id="90" w:name="_Toc515010154"/>
      <w:bookmarkStart w:id="91" w:name="_Toc515081666"/>
      <w:bookmarkStart w:id="92" w:name="_Toc168639661"/>
      <w:r w:rsidRPr="0001753A">
        <w:rPr>
          <w:sz w:val="28"/>
          <w:szCs w:val="28"/>
        </w:rPr>
        <w:t>3.2 Оценка инвестиционного проекта</w:t>
      </w:r>
      <w:bookmarkEnd w:id="89"/>
      <w:r w:rsidRPr="0001753A">
        <w:rPr>
          <w:sz w:val="28"/>
          <w:szCs w:val="28"/>
        </w:rPr>
        <w:t xml:space="preserve"> </w:t>
      </w:r>
      <w:bookmarkStart w:id="93" w:name="_Toc168569514"/>
      <w:r w:rsidRPr="0001753A">
        <w:rPr>
          <w:sz w:val="28"/>
          <w:szCs w:val="28"/>
        </w:rPr>
        <w:t>на основе метода анализа чувствительности к проектным рискам</w:t>
      </w:r>
      <w:bookmarkEnd w:id="81"/>
      <w:bookmarkEnd w:id="82"/>
      <w:bookmarkEnd w:id="83"/>
      <w:bookmarkEnd w:id="84"/>
      <w:bookmarkEnd w:id="85"/>
      <w:bookmarkEnd w:id="86"/>
      <w:bookmarkEnd w:id="87"/>
      <w:bookmarkEnd w:id="90"/>
      <w:bookmarkEnd w:id="91"/>
      <w:bookmarkEnd w:id="92"/>
      <w:bookmarkEnd w:id="93"/>
    </w:p>
    <w:p w:rsidR="007A0841" w:rsidRPr="0001753A" w:rsidRDefault="007A0841" w:rsidP="0001753A">
      <w:pPr>
        <w:ind w:firstLine="709"/>
        <w:rPr>
          <w:sz w:val="28"/>
          <w:szCs w:val="28"/>
        </w:rPr>
      </w:pPr>
    </w:p>
    <w:p w:rsidR="007A0841" w:rsidRDefault="007A0841" w:rsidP="0001753A">
      <w:pPr>
        <w:ind w:firstLine="709"/>
        <w:rPr>
          <w:sz w:val="28"/>
          <w:szCs w:val="28"/>
        </w:rPr>
      </w:pPr>
      <w:r w:rsidRPr="0001753A">
        <w:rPr>
          <w:sz w:val="28"/>
          <w:szCs w:val="28"/>
        </w:rPr>
        <w:t>При проведении оценки инвестиционного проекта при помощи метода анализа чувствительности, необходимо учесть влияние такого параметра как инфляция, поскольку данный параметр является прогнозируемым и его учет проводится на основании статистических данных. Как и в предыдущем случае необходимо пересчитать ставку инфляции из годового показателя в квартальный. Для этого применим аналогичную формулу:</w:t>
      </w:r>
    </w:p>
    <w:p w:rsidR="0001753A" w:rsidRPr="0001753A" w:rsidRDefault="0001753A" w:rsidP="0001753A">
      <w:pPr>
        <w:ind w:firstLine="709"/>
        <w:rPr>
          <w:sz w:val="28"/>
          <w:szCs w:val="28"/>
        </w:rPr>
      </w:pPr>
    </w:p>
    <w:p w:rsidR="007A0841" w:rsidRDefault="00226A88" w:rsidP="0001753A">
      <w:pPr>
        <w:ind w:firstLine="709"/>
        <w:rPr>
          <w:sz w:val="28"/>
          <w:szCs w:val="28"/>
        </w:rPr>
      </w:pPr>
      <w:r>
        <w:rPr>
          <w:sz w:val="28"/>
          <w:szCs w:val="28"/>
        </w:rPr>
        <w:pict>
          <v:shape id="_x0000_i1052" type="#_x0000_t75" style="width:177.75pt;height:39pt" fillcolor="window">
            <v:imagedata r:id="rId30" o:title=""/>
          </v:shape>
        </w:pict>
      </w:r>
    </w:p>
    <w:p w:rsidR="0001753A" w:rsidRPr="0001753A" w:rsidRDefault="0001753A" w:rsidP="0001753A">
      <w:pPr>
        <w:ind w:firstLine="709"/>
        <w:rPr>
          <w:sz w:val="28"/>
          <w:szCs w:val="28"/>
        </w:rPr>
      </w:pPr>
    </w:p>
    <w:p w:rsidR="007A0841" w:rsidRDefault="007A0841" w:rsidP="0001753A">
      <w:pPr>
        <w:ind w:firstLine="709"/>
        <w:rPr>
          <w:sz w:val="28"/>
          <w:szCs w:val="28"/>
        </w:rPr>
      </w:pPr>
      <w:r w:rsidRPr="0001753A">
        <w:rPr>
          <w:sz w:val="28"/>
          <w:szCs w:val="28"/>
        </w:rPr>
        <w:t xml:space="preserve">Расчет оценки инвестиционного проекта на основе метода анализа чувствительности к проектным рискам проводится аналогично расчетам показателям NPV, только вместо показателя экспертной оценки риска r (rk) берется показатель коэффициента инфляции. Поскольку это позволяет определить влияние инфляции на оцениваемый проект по имеющимся статистическим данным. А в саму формулу вводится рисковый коэффициент отклонения по какому либо параметру. Тогда формула расчета показателя NPV (8) для расчета будет иметь следующий вид: </w:t>
      </w:r>
    </w:p>
    <w:p w:rsidR="0001753A" w:rsidRPr="0001753A" w:rsidRDefault="0001753A" w:rsidP="0001753A">
      <w:pPr>
        <w:ind w:firstLine="709"/>
        <w:rPr>
          <w:sz w:val="28"/>
          <w:szCs w:val="28"/>
        </w:rPr>
      </w:pPr>
    </w:p>
    <w:p w:rsidR="007A0841" w:rsidRPr="0001753A" w:rsidRDefault="00226A88" w:rsidP="0001753A">
      <w:pPr>
        <w:ind w:firstLine="709"/>
        <w:rPr>
          <w:sz w:val="28"/>
          <w:szCs w:val="28"/>
        </w:rPr>
      </w:pPr>
      <w:r>
        <w:rPr>
          <w:sz w:val="28"/>
          <w:szCs w:val="28"/>
        </w:rPr>
        <w:pict>
          <v:shape id="_x0000_i1053" type="#_x0000_t75" style="width:165pt;height:35.25pt" fillcolor="window">
            <v:imagedata r:id="rId31" o:title=""/>
          </v:shape>
        </w:pict>
      </w:r>
      <w:r w:rsidR="007A0841" w:rsidRPr="0001753A">
        <w:rPr>
          <w:sz w:val="28"/>
          <w:szCs w:val="28"/>
        </w:rPr>
        <w:tab/>
        <w:t>(26)</w:t>
      </w:r>
    </w:p>
    <w:p w:rsidR="007A0841" w:rsidRPr="0001753A" w:rsidRDefault="007A0841" w:rsidP="0001753A">
      <w:pPr>
        <w:ind w:firstLine="709"/>
        <w:rPr>
          <w:sz w:val="28"/>
          <w:szCs w:val="28"/>
        </w:rPr>
      </w:pPr>
      <w:r w:rsidRPr="0001753A">
        <w:rPr>
          <w:sz w:val="28"/>
          <w:szCs w:val="28"/>
        </w:rPr>
        <w:t xml:space="preserve">где </w:t>
      </w:r>
      <w:r w:rsidRPr="0001753A">
        <w:rPr>
          <w:sz w:val="28"/>
          <w:szCs w:val="28"/>
        </w:rPr>
        <w:tab/>
        <w:t>rd – коэффициент отклонения по доходам;</w:t>
      </w:r>
    </w:p>
    <w:p w:rsidR="007A0841" w:rsidRPr="0001753A" w:rsidRDefault="007A0841" w:rsidP="0001753A">
      <w:pPr>
        <w:ind w:firstLine="709"/>
        <w:rPr>
          <w:sz w:val="28"/>
          <w:szCs w:val="28"/>
        </w:rPr>
      </w:pPr>
      <w:r w:rsidRPr="0001753A">
        <w:rPr>
          <w:sz w:val="28"/>
          <w:szCs w:val="28"/>
        </w:rPr>
        <w:t>rk – коэффициент отклонения по расходам;</w:t>
      </w:r>
    </w:p>
    <w:p w:rsidR="007A0841" w:rsidRDefault="007A0841" w:rsidP="0001753A">
      <w:pPr>
        <w:ind w:firstLine="709"/>
        <w:rPr>
          <w:sz w:val="28"/>
          <w:szCs w:val="28"/>
        </w:rPr>
      </w:pPr>
      <w:r w:rsidRPr="0001753A">
        <w:rPr>
          <w:sz w:val="28"/>
          <w:szCs w:val="28"/>
        </w:rPr>
        <w:t>ri – коэффициент отклонения по инвестициям.</w:t>
      </w:r>
    </w:p>
    <w:p w:rsidR="0001753A" w:rsidRPr="0001753A" w:rsidRDefault="0001753A" w:rsidP="0001753A">
      <w:pPr>
        <w:ind w:firstLine="709"/>
        <w:rPr>
          <w:sz w:val="28"/>
          <w:szCs w:val="28"/>
        </w:rPr>
      </w:pPr>
    </w:p>
    <w:p w:rsidR="007A0841" w:rsidRPr="0001753A" w:rsidRDefault="007A0841" w:rsidP="0001753A">
      <w:pPr>
        <w:ind w:firstLine="709"/>
        <w:rPr>
          <w:sz w:val="28"/>
          <w:szCs w:val="28"/>
        </w:rPr>
      </w:pPr>
      <w:r w:rsidRPr="0001753A">
        <w:rPr>
          <w:sz w:val="28"/>
          <w:szCs w:val="28"/>
        </w:rPr>
        <w:t>Коэффициент рискового отклонения по показателю инфляции не вводится, т.к. он уже введен в исходную формулу.</w:t>
      </w:r>
    </w:p>
    <w:p w:rsidR="0001753A" w:rsidRDefault="007A0841" w:rsidP="0001753A">
      <w:pPr>
        <w:ind w:firstLine="709"/>
        <w:rPr>
          <w:sz w:val="28"/>
          <w:szCs w:val="28"/>
        </w:rPr>
      </w:pPr>
      <w:r w:rsidRPr="0001753A">
        <w:rPr>
          <w:sz w:val="28"/>
          <w:szCs w:val="28"/>
        </w:rPr>
        <w:t xml:space="preserve">Воспользуемся расчетом прямого денежного потока (см. Таблица 5) Теперь введем рисковые коэффициенты и пересчитаем этот показатель для доходов и расходов. Диапазон изменений показателя риска составит </w:t>
      </w:r>
      <w:r w:rsidR="00226A88">
        <w:rPr>
          <w:sz w:val="28"/>
          <w:szCs w:val="28"/>
        </w:rPr>
        <w:pict>
          <v:shape id="_x0000_i1054" type="#_x0000_t75" style="width:11.25pt;height:12pt" fillcolor="window">
            <v:imagedata r:id="rId32" o:title=""/>
          </v:shape>
        </w:pict>
      </w:r>
      <w:r w:rsidRPr="0001753A">
        <w:rPr>
          <w:sz w:val="28"/>
          <w:szCs w:val="28"/>
        </w:rPr>
        <w:t>5 %. Теперь, рассчитаем значения показателя оценки конечного значения прибыльности по доходам с учетом коэффициента рискового отклонения в абсолютной и относительной оценке (см.</w:t>
      </w:r>
      <w:r w:rsidR="00B62EB4" w:rsidRPr="0001753A">
        <w:rPr>
          <w:sz w:val="28"/>
          <w:szCs w:val="28"/>
        </w:rPr>
        <w:t xml:space="preserve"> табл.7</w:t>
      </w:r>
      <w:r w:rsidRPr="0001753A">
        <w:rPr>
          <w:sz w:val="28"/>
          <w:szCs w:val="28"/>
        </w:rPr>
        <w:t>).</w:t>
      </w:r>
    </w:p>
    <w:p w:rsidR="007A0841" w:rsidRPr="0001753A" w:rsidRDefault="0001753A" w:rsidP="0001753A">
      <w:pPr>
        <w:ind w:firstLine="709"/>
        <w:rPr>
          <w:sz w:val="28"/>
          <w:szCs w:val="28"/>
        </w:rPr>
      </w:pPr>
      <w:r>
        <w:rPr>
          <w:sz w:val="28"/>
          <w:szCs w:val="28"/>
        </w:rPr>
        <w:br w:type="page"/>
      </w:r>
      <w:bookmarkStart w:id="94" w:name="_Ref512421159"/>
      <w:r w:rsidR="007A0841" w:rsidRPr="0001753A">
        <w:rPr>
          <w:sz w:val="28"/>
          <w:szCs w:val="28"/>
        </w:rPr>
        <w:t>Таблица</w:t>
      </w:r>
      <w:bookmarkEnd w:id="94"/>
      <w:r w:rsidR="00B62EB4" w:rsidRPr="0001753A">
        <w:rPr>
          <w:sz w:val="28"/>
          <w:szCs w:val="28"/>
        </w:rPr>
        <w:t xml:space="preserve"> 7</w:t>
      </w:r>
      <w:r w:rsidR="007A0841" w:rsidRPr="0001753A">
        <w:rPr>
          <w:sz w:val="28"/>
          <w:szCs w:val="28"/>
        </w:rPr>
        <w:t xml:space="preserve">. </w:t>
      </w:r>
    </w:p>
    <w:p w:rsidR="007A0841" w:rsidRPr="0001753A" w:rsidRDefault="007A0841" w:rsidP="0001753A">
      <w:pPr>
        <w:ind w:firstLine="709"/>
        <w:rPr>
          <w:sz w:val="28"/>
          <w:szCs w:val="28"/>
        </w:rPr>
      </w:pPr>
      <w:r w:rsidRPr="0001753A">
        <w:rPr>
          <w:sz w:val="28"/>
          <w:szCs w:val="28"/>
        </w:rPr>
        <w:t>Расчет чувствительности конечного результата от изменений объема доходов</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2"/>
        <w:gridCol w:w="1957"/>
        <w:gridCol w:w="779"/>
        <w:gridCol w:w="780"/>
        <w:gridCol w:w="779"/>
        <w:gridCol w:w="780"/>
        <w:gridCol w:w="780"/>
        <w:gridCol w:w="780"/>
        <w:gridCol w:w="780"/>
        <w:gridCol w:w="780"/>
      </w:tblGrid>
      <w:tr w:rsidR="007A0841" w:rsidRPr="0001753A">
        <w:trPr>
          <w:cantSplit/>
        </w:trPr>
        <w:tc>
          <w:tcPr>
            <w:tcW w:w="3119" w:type="dxa"/>
            <w:gridSpan w:val="2"/>
            <w:vMerge w:val="restart"/>
            <w:tcBorders>
              <w:top w:val="double" w:sz="4" w:space="0" w:color="auto"/>
              <w:left w:val="double" w:sz="4" w:space="0" w:color="auto"/>
              <w:bottom w:val="double" w:sz="4" w:space="0" w:color="auto"/>
              <w:right w:val="double" w:sz="4" w:space="0" w:color="auto"/>
            </w:tcBorders>
            <w:vAlign w:val="center"/>
          </w:tcPr>
          <w:p w:rsidR="007A0841" w:rsidRPr="0001753A" w:rsidRDefault="007A0841" w:rsidP="0001753A">
            <w:pPr>
              <w:ind w:firstLine="142"/>
              <w:rPr>
                <w:sz w:val="20"/>
              </w:rPr>
            </w:pPr>
            <w:r w:rsidRPr="0001753A">
              <w:rPr>
                <w:sz w:val="20"/>
              </w:rPr>
              <w:t>Показатель</w:t>
            </w:r>
          </w:p>
        </w:tc>
        <w:tc>
          <w:tcPr>
            <w:tcW w:w="3118" w:type="dxa"/>
            <w:gridSpan w:val="4"/>
            <w:tcBorders>
              <w:top w:val="double" w:sz="4" w:space="0" w:color="auto"/>
              <w:left w:val="nil"/>
              <w:right w:val="double" w:sz="4" w:space="0" w:color="auto"/>
            </w:tcBorders>
            <w:vAlign w:val="center"/>
          </w:tcPr>
          <w:p w:rsidR="007A0841" w:rsidRPr="0001753A" w:rsidRDefault="003C6BB7" w:rsidP="0001753A">
            <w:pPr>
              <w:ind w:firstLine="142"/>
              <w:rPr>
                <w:sz w:val="20"/>
              </w:rPr>
            </w:pPr>
            <w:r w:rsidRPr="0001753A">
              <w:rPr>
                <w:sz w:val="20"/>
              </w:rPr>
              <w:t>2005</w:t>
            </w:r>
          </w:p>
        </w:tc>
        <w:tc>
          <w:tcPr>
            <w:tcW w:w="3120" w:type="dxa"/>
            <w:gridSpan w:val="4"/>
            <w:tcBorders>
              <w:top w:val="double" w:sz="4" w:space="0" w:color="auto"/>
              <w:left w:val="nil"/>
              <w:right w:val="double" w:sz="4" w:space="0" w:color="auto"/>
            </w:tcBorders>
            <w:vAlign w:val="center"/>
          </w:tcPr>
          <w:p w:rsidR="007A0841" w:rsidRPr="0001753A" w:rsidRDefault="003C6BB7" w:rsidP="0001753A">
            <w:pPr>
              <w:ind w:firstLine="142"/>
              <w:rPr>
                <w:sz w:val="20"/>
              </w:rPr>
            </w:pPr>
            <w:r w:rsidRPr="0001753A">
              <w:rPr>
                <w:sz w:val="20"/>
              </w:rPr>
              <w:t>2006</w:t>
            </w:r>
          </w:p>
        </w:tc>
      </w:tr>
      <w:tr w:rsidR="007A0841" w:rsidRPr="0001753A">
        <w:trPr>
          <w:cantSplit/>
        </w:trPr>
        <w:tc>
          <w:tcPr>
            <w:tcW w:w="3119" w:type="dxa"/>
            <w:gridSpan w:val="2"/>
            <w:vMerge/>
            <w:tcBorders>
              <w:left w:val="double" w:sz="4" w:space="0" w:color="auto"/>
              <w:bottom w:val="nil"/>
              <w:right w:val="double" w:sz="4" w:space="0" w:color="auto"/>
            </w:tcBorders>
            <w:vAlign w:val="center"/>
          </w:tcPr>
          <w:p w:rsidR="007A0841" w:rsidRPr="0001753A" w:rsidRDefault="007A0841" w:rsidP="0001753A">
            <w:pPr>
              <w:ind w:firstLine="142"/>
              <w:rPr>
                <w:sz w:val="20"/>
              </w:rPr>
            </w:pPr>
          </w:p>
        </w:tc>
        <w:tc>
          <w:tcPr>
            <w:tcW w:w="779" w:type="dxa"/>
            <w:tcBorders>
              <w:left w:val="nil"/>
              <w:bottom w:val="nil"/>
            </w:tcBorders>
            <w:vAlign w:val="center"/>
          </w:tcPr>
          <w:p w:rsidR="007A0841" w:rsidRPr="0001753A" w:rsidRDefault="007A0841" w:rsidP="0001753A">
            <w:pPr>
              <w:ind w:firstLine="142"/>
              <w:rPr>
                <w:sz w:val="20"/>
              </w:rPr>
            </w:pPr>
            <w:r w:rsidRPr="0001753A">
              <w:rPr>
                <w:sz w:val="20"/>
              </w:rPr>
              <w:t>1 кв.</w:t>
            </w:r>
          </w:p>
        </w:tc>
        <w:tc>
          <w:tcPr>
            <w:tcW w:w="780" w:type="dxa"/>
            <w:tcBorders>
              <w:bottom w:val="nil"/>
            </w:tcBorders>
            <w:vAlign w:val="center"/>
          </w:tcPr>
          <w:p w:rsidR="007A0841" w:rsidRPr="0001753A" w:rsidRDefault="007A0841" w:rsidP="0001753A">
            <w:pPr>
              <w:ind w:firstLine="142"/>
              <w:rPr>
                <w:sz w:val="20"/>
              </w:rPr>
            </w:pPr>
            <w:r w:rsidRPr="0001753A">
              <w:rPr>
                <w:sz w:val="20"/>
              </w:rPr>
              <w:t>2 кв.</w:t>
            </w:r>
          </w:p>
        </w:tc>
        <w:tc>
          <w:tcPr>
            <w:tcW w:w="779" w:type="dxa"/>
            <w:tcBorders>
              <w:bottom w:val="nil"/>
            </w:tcBorders>
            <w:vAlign w:val="center"/>
          </w:tcPr>
          <w:p w:rsidR="007A0841" w:rsidRPr="0001753A" w:rsidRDefault="007A0841" w:rsidP="0001753A">
            <w:pPr>
              <w:ind w:firstLine="142"/>
              <w:rPr>
                <w:sz w:val="20"/>
              </w:rPr>
            </w:pPr>
            <w:r w:rsidRPr="0001753A">
              <w:rPr>
                <w:sz w:val="20"/>
              </w:rPr>
              <w:t>3 кв.</w:t>
            </w:r>
          </w:p>
        </w:tc>
        <w:tc>
          <w:tcPr>
            <w:tcW w:w="780" w:type="dxa"/>
            <w:tcBorders>
              <w:bottom w:val="nil"/>
              <w:right w:val="double" w:sz="4" w:space="0" w:color="auto"/>
            </w:tcBorders>
            <w:vAlign w:val="center"/>
          </w:tcPr>
          <w:p w:rsidR="007A0841" w:rsidRPr="0001753A" w:rsidRDefault="007A0841" w:rsidP="0001753A">
            <w:pPr>
              <w:ind w:firstLine="142"/>
              <w:rPr>
                <w:sz w:val="20"/>
              </w:rPr>
            </w:pPr>
            <w:r w:rsidRPr="0001753A">
              <w:rPr>
                <w:sz w:val="20"/>
              </w:rPr>
              <w:t>4 кв.</w:t>
            </w:r>
          </w:p>
        </w:tc>
        <w:tc>
          <w:tcPr>
            <w:tcW w:w="780" w:type="dxa"/>
            <w:tcBorders>
              <w:left w:val="nil"/>
              <w:bottom w:val="nil"/>
            </w:tcBorders>
            <w:vAlign w:val="center"/>
          </w:tcPr>
          <w:p w:rsidR="007A0841" w:rsidRPr="0001753A" w:rsidRDefault="007A0841" w:rsidP="0001753A">
            <w:pPr>
              <w:ind w:firstLine="142"/>
              <w:rPr>
                <w:sz w:val="20"/>
              </w:rPr>
            </w:pPr>
            <w:r w:rsidRPr="0001753A">
              <w:rPr>
                <w:sz w:val="20"/>
              </w:rPr>
              <w:t>1 кв.</w:t>
            </w:r>
          </w:p>
        </w:tc>
        <w:tc>
          <w:tcPr>
            <w:tcW w:w="780" w:type="dxa"/>
            <w:tcBorders>
              <w:bottom w:val="nil"/>
            </w:tcBorders>
            <w:vAlign w:val="center"/>
          </w:tcPr>
          <w:p w:rsidR="007A0841" w:rsidRPr="0001753A" w:rsidRDefault="007A0841" w:rsidP="0001753A">
            <w:pPr>
              <w:ind w:firstLine="142"/>
              <w:rPr>
                <w:sz w:val="20"/>
              </w:rPr>
            </w:pPr>
            <w:r w:rsidRPr="0001753A">
              <w:rPr>
                <w:sz w:val="20"/>
              </w:rPr>
              <w:t>2 кв.</w:t>
            </w:r>
          </w:p>
        </w:tc>
        <w:tc>
          <w:tcPr>
            <w:tcW w:w="780" w:type="dxa"/>
            <w:tcBorders>
              <w:bottom w:val="nil"/>
            </w:tcBorders>
            <w:vAlign w:val="center"/>
          </w:tcPr>
          <w:p w:rsidR="007A0841" w:rsidRPr="0001753A" w:rsidRDefault="007A0841" w:rsidP="0001753A">
            <w:pPr>
              <w:ind w:firstLine="142"/>
              <w:rPr>
                <w:sz w:val="20"/>
              </w:rPr>
            </w:pPr>
            <w:r w:rsidRPr="0001753A">
              <w:rPr>
                <w:sz w:val="20"/>
              </w:rPr>
              <w:t>3 кв.</w:t>
            </w:r>
          </w:p>
        </w:tc>
        <w:tc>
          <w:tcPr>
            <w:tcW w:w="780" w:type="dxa"/>
            <w:tcBorders>
              <w:bottom w:val="nil"/>
              <w:right w:val="double" w:sz="4" w:space="0" w:color="auto"/>
            </w:tcBorders>
            <w:vAlign w:val="center"/>
          </w:tcPr>
          <w:p w:rsidR="007A0841" w:rsidRPr="0001753A" w:rsidRDefault="007A0841" w:rsidP="0001753A">
            <w:pPr>
              <w:ind w:firstLine="142"/>
              <w:rPr>
                <w:sz w:val="20"/>
              </w:rPr>
            </w:pPr>
            <w:r w:rsidRPr="0001753A">
              <w:rPr>
                <w:sz w:val="20"/>
              </w:rPr>
              <w:t>4 кв.</w:t>
            </w:r>
          </w:p>
        </w:tc>
      </w:tr>
      <w:tr w:rsidR="007A0841" w:rsidRPr="0001753A">
        <w:trPr>
          <w:cantSplit/>
        </w:trPr>
        <w:tc>
          <w:tcPr>
            <w:tcW w:w="3119" w:type="dxa"/>
            <w:gridSpan w:val="2"/>
            <w:tcBorders>
              <w:top w:val="double" w:sz="4" w:space="0" w:color="auto"/>
              <w:left w:val="double" w:sz="4" w:space="0" w:color="auto"/>
              <w:bottom w:val="double" w:sz="4" w:space="0" w:color="auto"/>
              <w:right w:val="double" w:sz="4" w:space="0" w:color="auto"/>
            </w:tcBorders>
            <w:vAlign w:val="center"/>
          </w:tcPr>
          <w:p w:rsidR="007A0841" w:rsidRPr="0001753A" w:rsidRDefault="007A0841" w:rsidP="0001753A">
            <w:pPr>
              <w:ind w:firstLine="142"/>
              <w:rPr>
                <w:sz w:val="20"/>
              </w:rPr>
            </w:pPr>
            <w:r w:rsidRPr="0001753A">
              <w:rPr>
                <w:sz w:val="20"/>
              </w:rPr>
              <w:t>Пересчет коэффициента инфляции</w:t>
            </w:r>
          </w:p>
        </w:tc>
        <w:tc>
          <w:tcPr>
            <w:tcW w:w="779" w:type="dxa"/>
            <w:tcBorders>
              <w:top w:val="double" w:sz="4" w:space="0" w:color="auto"/>
              <w:left w:val="nil"/>
              <w:bottom w:val="nil"/>
            </w:tcBorders>
            <w:vAlign w:val="center"/>
          </w:tcPr>
          <w:p w:rsidR="007A0841" w:rsidRPr="0001753A" w:rsidRDefault="007A0841" w:rsidP="0001753A">
            <w:pPr>
              <w:ind w:firstLine="142"/>
              <w:rPr>
                <w:sz w:val="20"/>
              </w:rPr>
            </w:pPr>
            <w:r w:rsidRPr="0001753A">
              <w:rPr>
                <w:sz w:val="20"/>
              </w:rPr>
              <w:t>1,000</w:t>
            </w:r>
          </w:p>
        </w:tc>
        <w:tc>
          <w:tcPr>
            <w:tcW w:w="780" w:type="dxa"/>
            <w:tcBorders>
              <w:top w:val="double" w:sz="4" w:space="0" w:color="auto"/>
              <w:bottom w:val="nil"/>
            </w:tcBorders>
            <w:vAlign w:val="center"/>
          </w:tcPr>
          <w:p w:rsidR="007A0841" w:rsidRPr="0001753A" w:rsidRDefault="007A0841" w:rsidP="0001753A">
            <w:pPr>
              <w:ind w:firstLine="142"/>
              <w:rPr>
                <w:sz w:val="20"/>
              </w:rPr>
            </w:pPr>
            <w:r w:rsidRPr="0001753A">
              <w:rPr>
                <w:sz w:val="20"/>
              </w:rPr>
              <w:t>0,966</w:t>
            </w:r>
          </w:p>
        </w:tc>
        <w:tc>
          <w:tcPr>
            <w:tcW w:w="779" w:type="dxa"/>
            <w:tcBorders>
              <w:top w:val="double" w:sz="4" w:space="0" w:color="auto"/>
              <w:bottom w:val="nil"/>
            </w:tcBorders>
            <w:vAlign w:val="center"/>
          </w:tcPr>
          <w:p w:rsidR="007A0841" w:rsidRPr="0001753A" w:rsidRDefault="007A0841" w:rsidP="0001753A">
            <w:pPr>
              <w:ind w:firstLine="142"/>
              <w:rPr>
                <w:sz w:val="20"/>
              </w:rPr>
            </w:pPr>
            <w:r w:rsidRPr="0001753A">
              <w:rPr>
                <w:sz w:val="20"/>
              </w:rPr>
              <w:t>0,933</w:t>
            </w:r>
          </w:p>
        </w:tc>
        <w:tc>
          <w:tcPr>
            <w:tcW w:w="780" w:type="dxa"/>
            <w:tcBorders>
              <w:top w:val="double" w:sz="4" w:space="0" w:color="auto"/>
              <w:bottom w:val="nil"/>
              <w:right w:val="nil"/>
            </w:tcBorders>
            <w:vAlign w:val="center"/>
          </w:tcPr>
          <w:p w:rsidR="007A0841" w:rsidRPr="0001753A" w:rsidRDefault="007A0841" w:rsidP="0001753A">
            <w:pPr>
              <w:ind w:firstLine="142"/>
              <w:rPr>
                <w:sz w:val="20"/>
              </w:rPr>
            </w:pPr>
            <w:r w:rsidRPr="0001753A">
              <w:rPr>
                <w:sz w:val="20"/>
              </w:rPr>
              <w:t>0,900</w:t>
            </w:r>
          </w:p>
        </w:tc>
        <w:tc>
          <w:tcPr>
            <w:tcW w:w="780" w:type="dxa"/>
            <w:tcBorders>
              <w:top w:val="double" w:sz="4" w:space="0" w:color="auto"/>
              <w:left w:val="double" w:sz="4" w:space="0" w:color="auto"/>
              <w:bottom w:val="nil"/>
            </w:tcBorders>
            <w:vAlign w:val="center"/>
          </w:tcPr>
          <w:p w:rsidR="007A0841" w:rsidRPr="0001753A" w:rsidRDefault="007A0841" w:rsidP="0001753A">
            <w:pPr>
              <w:ind w:firstLine="142"/>
              <w:rPr>
                <w:sz w:val="20"/>
              </w:rPr>
            </w:pPr>
            <w:r w:rsidRPr="0001753A">
              <w:rPr>
                <w:sz w:val="20"/>
              </w:rPr>
              <w:t>0,870</w:t>
            </w:r>
          </w:p>
        </w:tc>
        <w:tc>
          <w:tcPr>
            <w:tcW w:w="780" w:type="dxa"/>
            <w:tcBorders>
              <w:top w:val="double" w:sz="4" w:space="0" w:color="auto"/>
              <w:bottom w:val="nil"/>
            </w:tcBorders>
            <w:vAlign w:val="center"/>
          </w:tcPr>
          <w:p w:rsidR="007A0841" w:rsidRPr="0001753A" w:rsidRDefault="007A0841" w:rsidP="0001753A">
            <w:pPr>
              <w:ind w:firstLine="142"/>
              <w:rPr>
                <w:sz w:val="20"/>
              </w:rPr>
            </w:pPr>
            <w:r w:rsidRPr="0001753A">
              <w:rPr>
                <w:sz w:val="20"/>
              </w:rPr>
              <w:t>0,840</w:t>
            </w:r>
          </w:p>
        </w:tc>
        <w:tc>
          <w:tcPr>
            <w:tcW w:w="780" w:type="dxa"/>
            <w:tcBorders>
              <w:top w:val="double" w:sz="4" w:space="0" w:color="auto"/>
              <w:bottom w:val="nil"/>
            </w:tcBorders>
            <w:vAlign w:val="center"/>
          </w:tcPr>
          <w:p w:rsidR="007A0841" w:rsidRPr="0001753A" w:rsidRDefault="007A0841" w:rsidP="0001753A">
            <w:pPr>
              <w:ind w:firstLine="142"/>
              <w:rPr>
                <w:sz w:val="20"/>
              </w:rPr>
            </w:pPr>
            <w:r w:rsidRPr="0001753A">
              <w:rPr>
                <w:sz w:val="20"/>
              </w:rPr>
              <w:t>0,811</w:t>
            </w:r>
          </w:p>
        </w:tc>
        <w:tc>
          <w:tcPr>
            <w:tcW w:w="780" w:type="dxa"/>
            <w:tcBorders>
              <w:top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0,783</w:t>
            </w:r>
          </w:p>
        </w:tc>
      </w:tr>
      <w:tr w:rsidR="007A0841" w:rsidRPr="0001753A">
        <w:trPr>
          <w:cantSplit/>
        </w:trPr>
        <w:tc>
          <w:tcPr>
            <w:tcW w:w="3119" w:type="dxa"/>
            <w:gridSpan w:val="2"/>
            <w:tcBorders>
              <w:top w:val="nil"/>
              <w:left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Инвестиции</w:t>
            </w:r>
          </w:p>
        </w:tc>
        <w:tc>
          <w:tcPr>
            <w:tcW w:w="779" w:type="dxa"/>
            <w:tcBorders>
              <w:top w:val="double" w:sz="4" w:space="0" w:color="auto"/>
              <w:left w:val="nil"/>
              <w:bottom w:val="nil"/>
            </w:tcBorders>
            <w:vAlign w:val="center"/>
          </w:tcPr>
          <w:p w:rsidR="007A0841" w:rsidRPr="0001753A" w:rsidRDefault="007A0841" w:rsidP="0001753A">
            <w:pPr>
              <w:ind w:firstLine="142"/>
              <w:rPr>
                <w:sz w:val="20"/>
              </w:rPr>
            </w:pPr>
            <w:r w:rsidRPr="0001753A">
              <w:rPr>
                <w:sz w:val="20"/>
              </w:rPr>
              <w:t>1685</w:t>
            </w:r>
          </w:p>
        </w:tc>
        <w:tc>
          <w:tcPr>
            <w:tcW w:w="780" w:type="dxa"/>
            <w:tcBorders>
              <w:top w:val="double" w:sz="4" w:space="0" w:color="auto"/>
              <w:bottom w:val="nil"/>
            </w:tcBorders>
            <w:vAlign w:val="center"/>
          </w:tcPr>
          <w:p w:rsidR="007A0841" w:rsidRPr="0001753A" w:rsidRDefault="007A0841" w:rsidP="0001753A">
            <w:pPr>
              <w:ind w:firstLine="142"/>
              <w:rPr>
                <w:sz w:val="20"/>
              </w:rPr>
            </w:pPr>
          </w:p>
        </w:tc>
        <w:tc>
          <w:tcPr>
            <w:tcW w:w="779" w:type="dxa"/>
            <w:tcBorders>
              <w:top w:val="double" w:sz="4" w:space="0" w:color="auto"/>
              <w:bottom w:val="nil"/>
            </w:tcBorders>
            <w:vAlign w:val="center"/>
          </w:tcPr>
          <w:p w:rsidR="007A0841" w:rsidRPr="0001753A" w:rsidRDefault="007A0841" w:rsidP="0001753A">
            <w:pPr>
              <w:ind w:firstLine="142"/>
              <w:rPr>
                <w:sz w:val="20"/>
              </w:rPr>
            </w:pPr>
          </w:p>
        </w:tc>
        <w:tc>
          <w:tcPr>
            <w:tcW w:w="780" w:type="dxa"/>
            <w:tcBorders>
              <w:top w:val="double" w:sz="4" w:space="0" w:color="auto"/>
              <w:bottom w:val="nil"/>
              <w:right w:val="double" w:sz="4" w:space="0" w:color="auto"/>
            </w:tcBorders>
            <w:vAlign w:val="center"/>
          </w:tcPr>
          <w:p w:rsidR="007A0841" w:rsidRPr="0001753A" w:rsidRDefault="007A0841" w:rsidP="0001753A">
            <w:pPr>
              <w:ind w:firstLine="142"/>
              <w:rPr>
                <w:sz w:val="20"/>
              </w:rPr>
            </w:pPr>
          </w:p>
        </w:tc>
        <w:tc>
          <w:tcPr>
            <w:tcW w:w="780" w:type="dxa"/>
            <w:tcBorders>
              <w:top w:val="double" w:sz="4" w:space="0" w:color="auto"/>
              <w:left w:val="nil"/>
              <w:bottom w:val="nil"/>
            </w:tcBorders>
            <w:vAlign w:val="center"/>
          </w:tcPr>
          <w:p w:rsidR="007A0841" w:rsidRPr="0001753A" w:rsidRDefault="007A0841" w:rsidP="0001753A">
            <w:pPr>
              <w:ind w:firstLine="142"/>
              <w:rPr>
                <w:sz w:val="20"/>
              </w:rPr>
            </w:pPr>
          </w:p>
        </w:tc>
        <w:tc>
          <w:tcPr>
            <w:tcW w:w="780" w:type="dxa"/>
            <w:tcBorders>
              <w:top w:val="double" w:sz="4" w:space="0" w:color="auto"/>
              <w:bottom w:val="nil"/>
            </w:tcBorders>
            <w:vAlign w:val="center"/>
          </w:tcPr>
          <w:p w:rsidR="007A0841" w:rsidRPr="0001753A" w:rsidRDefault="007A0841" w:rsidP="0001753A">
            <w:pPr>
              <w:ind w:firstLine="142"/>
              <w:rPr>
                <w:sz w:val="20"/>
              </w:rPr>
            </w:pPr>
          </w:p>
        </w:tc>
        <w:tc>
          <w:tcPr>
            <w:tcW w:w="780" w:type="dxa"/>
            <w:tcBorders>
              <w:top w:val="double" w:sz="4" w:space="0" w:color="auto"/>
              <w:bottom w:val="nil"/>
            </w:tcBorders>
            <w:vAlign w:val="center"/>
          </w:tcPr>
          <w:p w:rsidR="007A0841" w:rsidRPr="0001753A" w:rsidRDefault="007A0841" w:rsidP="0001753A">
            <w:pPr>
              <w:ind w:firstLine="142"/>
              <w:rPr>
                <w:sz w:val="20"/>
              </w:rPr>
            </w:pPr>
          </w:p>
        </w:tc>
        <w:tc>
          <w:tcPr>
            <w:tcW w:w="780" w:type="dxa"/>
            <w:tcBorders>
              <w:top w:val="double" w:sz="4" w:space="0" w:color="auto"/>
              <w:bottom w:val="nil"/>
              <w:right w:val="double" w:sz="4" w:space="0" w:color="auto"/>
            </w:tcBorders>
            <w:vAlign w:val="center"/>
          </w:tcPr>
          <w:p w:rsidR="007A0841" w:rsidRPr="0001753A" w:rsidRDefault="007A0841" w:rsidP="0001753A">
            <w:pPr>
              <w:ind w:firstLine="142"/>
              <w:rPr>
                <w:sz w:val="20"/>
              </w:rPr>
            </w:pPr>
          </w:p>
        </w:tc>
      </w:tr>
      <w:tr w:rsidR="007A0841" w:rsidRPr="0001753A">
        <w:trPr>
          <w:cantSplit/>
        </w:trPr>
        <w:tc>
          <w:tcPr>
            <w:tcW w:w="3119" w:type="dxa"/>
            <w:gridSpan w:val="2"/>
            <w:tcBorders>
              <w:top w:val="double" w:sz="4" w:space="0" w:color="auto"/>
              <w:left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Условно-постоянные расходы</w:t>
            </w:r>
          </w:p>
        </w:tc>
        <w:tc>
          <w:tcPr>
            <w:tcW w:w="779" w:type="dxa"/>
            <w:tcBorders>
              <w:top w:val="double" w:sz="4" w:space="0" w:color="auto"/>
              <w:left w:val="nil"/>
              <w:bottom w:val="nil"/>
            </w:tcBorders>
            <w:vAlign w:val="center"/>
          </w:tcPr>
          <w:p w:rsidR="007A0841" w:rsidRPr="0001753A" w:rsidRDefault="007A0841" w:rsidP="0001753A">
            <w:pPr>
              <w:ind w:firstLine="142"/>
              <w:rPr>
                <w:sz w:val="20"/>
              </w:rPr>
            </w:pPr>
            <w:r w:rsidRPr="0001753A">
              <w:rPr>
                <w:sz w:val="20"/>
              </w:rPr>
              <w:t>0</w:t>
            </w:r>
          </w:p>
        </w:tc>
        <w:tc>
          <w:tcPr>
            <w:tcW w:w="780" w:type="dxa"/>
            <w:tcBorders>
              <w:top w:val="double" w:sz="4" w:space="0" w:color="auto"/>
              <w:bottom w:val="nil"/>
            </w:tcBorders>
            <w:vAlign w:val="center"/>
          </w:tcPr>
          <w:p w:rsidR="007A0841" w:rsidRPr="0001753A" w:rsidRDefault="007A0841" w:rsidP="0001753A">
            <w:pPr>
              <w:ind w:firstLine="142"/>
              <w:rPr>
                <w:sz w:val="20"/>
              </w:rPr>
            </w:pPr>
            <w:r w:rsidRPr="0001753A">
              <w:rPr>
                <w:sz w:val="20"/>
              </w:rPr>
              <w:t>4908</w:t>
            </w:r>
          </w:p>
        </w:tc>
        <w:tc>
          <w:tcPr>
            <w:tcW w:w="779" w:type="dxa"/>
            <w:tcBorders>
              <w:top w:val="double" w:sz="4" w:space="0" w:color="auto"/>
              <w:bottom w:val="nil"/>
            </w:tcBorders>
            <w:vAlign w:val="center"/>
          </w:tcPr>
          <w:p w:rsidR="007A0841" w:rsidRPr="0001753A" w:rsidRDefault="007A0841" w:rsidP="0001753A">
            <w:pPr>
              <w:ind w:firstLine="142"/>
              <w:rPr>
                <w:sz w:val="20"/>
              </w:rPr>
            </w:pPr>
            <w:r w:rsidRPr="0001753A">
              <w:rPr>
                <w:sz w:val="20"/>
              </w:rPr>
              <w:t>8503</w:t>
            </w:r>
          </w:p>
        </w:tc>
        <w:tc>
          <w:tcPr>
            <w:tcW w:w="780" w:type="dxa"/>
            <w:tcBorders>
              <w:top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8790</w:t>
            </w:r>
          </w:p>
        </w:tc>
        <w:tc>
          <w:tcPr>
            <w:tcW w:w="780" w:type="dxa"/>
            <w:tcBorders>
              <w:top w:val="double" w:sz="4" w:space="0" w:color="auto"/>
              <w:left w:val="nil"/>
              <w:bottom w:val="nil"/>
            </w:tcBorders>
            <w:vAlign w:val="center"/>
          </w:tcPr>
          <w:p w:rsidR="007A0841" w:rsidRPr="0001753A" w:rsidRDefault="007A0841" w:rsidP="0001753A">
            <w:pPr>
              <w:ind w:firstLine="142"/>
              <w:rPr>
                <w:sz w:val="20"/>
              </w:rPr>
            </w:pPr>
            <w:r w:rsidRPr="0001753A">
              <w:rPr>
                <w:sz w:val="20"/>
              </w:rPr>
              <w:t>9086</w:t>
            </w:r>
          </w:p>
        </w:tc>
        <w:tc>
          <w:tcPr>
            <w:tcW w:w="780" w:type="dxa"/>
            <w:tcBorders>
              <w:top w:val="double" w:sz="4" w:space="0" w:color="auto"/>
              <w:bottom w:val="nil"/>
            </w:tcBorders>
            <w:vAlign w:val="center"/>
          </w:tcPr>
          <w:p w:rsidR="007A0841" w:rsidRPr="0001753A" w:rsidRDefault="007A0841" w:rsidP="0001753A">
            <w:pPr>
              <w:ind w:firstLine="142"/>
              <w:rPr>
                <w:sz w:val="20"/>
              </w:rPr>
            </w:pPr>
            <w:r w:rsidRPr="0001753A">
              <w:rPr>
                <w:sz w:val="20"/>
              </w:rPr>
              <w:t>9403</w:t>
            </w:r>
          </w:p>
        </w:tc>
        <w:tc>
          <w:tcPr>
            <w:tcW w:w="780" w:type="dxa"/>
            <w:tcBorders>
              <w:top w:val="double" w:sz="4" w:space="0" w:color="auto"/>
              <w:bottom w:val="nil"/>
            </w:tcBorders>
            <w:vAlign w:val="center"/>
          </w:tcPr>
          <w:p w:rsidR="007A0841" w:rsidRPr="0001753A" w:rsidRDefault="007A0841" w:rsidP="0001753A">
            <w:pPr>
              <w:ind w:firstLine="142"/>
              <w:rPr>
                <w:sz w:val="20"/>
              </w:rPr>
            </w:pPr>
            <w:r w:rsidRPr="0001753A">
              <w:rPr>
                <w:sz w:val="20"/>
              </w:rPr>
              <w:t>9718</w:t>
            </w:r>
          </w:p>
        </w:tc>
        <w:tc>
          <w:tcPr>
            <w:tcW w:w="780" w:type="dxa"/>
            <w:tcBorders>
              <w:top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10050</w:t>
            </w:r>
          </w:p>
        </w:tc>
      </w:tr>
      <w:tr w:rsidR="007A0841" w:rsidRPr="0001753A">
        <w:trPr>
          <w:cantSplit/>
        </w:trPr>
        <w:tc>
          <w:tcPr>
            <w:tcW w:w="1162" w:type="dxa"/>
            <w:vMerge w:val="restart"/>
            <w:tcBorders>
              <w:top w:val="double" w:sz="4" w:space="0" w:color="auto"/>
              <w:left w:val="double" w:sz="4" w:space="0" w:color="auto"/>
            </w:tcBorders>
            <w:textDirection w:val="btLr"/>
            <w:vAlign w:val="center"/>
          </w:tcPr>
          <w:p w:rsidR="007A0841" w:rsidRPr="0001753A" w:rsidRDefault="007A0841" w:rsidP="0001753A">
            <w:pPr>
              <w:ind w:firstLine="142"/>
              <w:rPr>
                <w:sz w:val="20"/>
              </w:rPr>
            </w:pPr>
            <w:r w:rsidRPr="0001753A">
              <w:rPr>
                <w:sz w:val="20"/>
              </w:rPr>
              <w:t>Доход</w:t>
            </w:r>
          </w:p>
        </w:tc>
        <w:tc>
          <w:tcPr>
            <w:tcW w:w="1957" w:type="dxa"/>
            <w:tcBorders>
              <w:top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105%</w:t>
            </w:r>
          </w:p>
        </w:tc>
        <w:tc>
          <w:tcPr>
            <w:tcW w:w="779" w:type="dxa"/>
            <w:tcBorders>
              <w:top w:val="double" w:sz="4" w:space="0" w:color="auto"/>
              <w:left w:val="nil"/>
            </w:tcBorders>
            <w:vAlign w:val="center"/>
          </w:tcPr>
          <w:p w:rsidR="007A0841" w:rsidRPr="0001753A" w:rsidRDefault="007A0841" w:rsidP="0001753A">
            <w:pPr>
              <w:ind w:firstLine="142"/>
              <w:rPr>
                <w:sz w:val="20"/>
              </w:rPr>
            </w:pPr>
            <w:r w:rsidRPr="0001753A">
              <w:rPr>
                <w:sz w:val="20"/>
              </w:rPr>
              <w:t>0</w:t>
            </w:r>
          </w:p>
        </w:tc>
        <w:tc>
          <w:tcPr>
            <w:tcW w:w="780" w:type="dxa"/>
            <w:tcBorders>
              <w:top w:val="double" w:sz="4" w:space="0" w:color="auto"/>
            </w:tcBorders>
            <w:vAlign w:val="center"/>
          </w:tcPr>
          <w:p w:rsidR="007A0841" w:rsidRPr="0001753A" w:rsidRDefault="007A0841" w:rsidP="0001753A">
            <w:pPr>
              <w:ind w:firstLine="142"/>
              <w:rPr>
                <w:sz w:val="20"/>
              </w:rPr>
            </w:pPr>
            <w:r w:rsidRPr="0001753A">
              <w:rPr>
                <w:sz w:val="20"/>
              </w:rPr>
              <w:t>4553</w:t>
            </w:r>
          </w:p>
        </w:tc>
        <w:tc>
          <w:tcPr>
            <w:tcW w:w="779" w:type="dxa"/>
            <w:tcBorders>
              <w:top w:val="double" w:sz="4" w:space="0" w:color="auto"/>
            </w:tcBorders>
            <w:vAlign w:val="center"/>
          </w:tcPr>
          <w:p w:rsidR="007A0841" w:rsidRPr="0001753A" w:rsidRDefault="007A0841" w:rsidP="0001753A">
            <w:pPr>
              <w:ind w:firstLine="142"/>
              <w:rPr>
                <w:sz w:val="20"/>
              </w:rPr>
            </w:pPr>
            <w:r w:rsidRPr="0001753A">
              <w:rPr>
                <w:sz w:val="20"/>
              </w:rPr>
              <w:t>9418</w:t>
            </w:r>
          </w:p>
        </w:tc>
        <w:tc>
          <w:tcPr>
            <w:tcW w:w="780" w:type="dxa"/>
            <w:tcBorders>
              <w:top w:val="double" w:sz="4" w:space="0" w:color="auto"/>
              <w:right w:val="double" w:sz="4" w:space="0" w:color="auto"/>
            </w:tcBorders>
            <w:vAlign w:val="center"/>
          </w:tcPr>
          <w:p w:rsidR="007A0841" w:rsidRPr="0001753A" w:rsidRDefault="007A0841" w:rsidP="0001753A">
            <w:pPr>
              <w:ind w:firstLine="142"/>
              <w:rPr>
                <w:sz w:val="20"/>
              </w:rPr>
            </w:pPr>
            <w:r w:rsidRPr="0001753A">
              <w:rPr>
                <w:sz w:val="20"/>
              </w:rPr>
              <w:t>9722</w:t>
            </w:r>
          </w:p>
        </w:tc>
        <w:tc>
          <w:tcPr>
            <w:tcW w:w="780" w:type="dxa"/>
            <w:tcBorders>
              <w:top w:val="double" w:sz="4" w:space="0" w:color="auto"/>
              <w:left w:val="nil"/>
            </w:tcBorders>
            <w:vAlign w:val="center"/>
          </w:tcPr>
          <w:p w:rsidR="007A0841" w:rsidRPr="0001753A" w:rsidRDefault="007A0841" w:rsidP="0001753A">
            <w:pPr>
              <w:ind w:firstLine="142"/>
              <w:rPr>
                <w:sz w:val="20"/>
              </w:rPr>
            </w:pPr>
            <w:r w:rsidRPr="0001753A">
              <w:rPr>
                <w:sz w:val="20"/>
              </w:rPr>
              <w:t>10074</w:t>
            </w:r>
          </w:p>
        </w:tc>
        <w:tc>
          <w:tcPr>
            <w:tcW w:w="780" w:type="dxa"/>
            <w:tcBorders>
              <w:top w:val="double" w:sz="4" w:space="0" w:color="auto"/>
            </w:tcBorders>
            <w:vAlign w:val="center"/>
          </w:tcPr>
          <w:p w:rsidR="007A0841" w:rsidRPr="0001753A" w:rsidRDefault="007A0841" w:rsidP="0001753A">
            <w:pPr>
              <w:ind w:firstLine="142"/>
              <w:rPr>
                <w:sz w:val="20"/>
              </w:rPr>
            </w:pPr>
            <w:r w:rsidRPr="0001753A">
              <w:rPr>
                <w:sz w:val="20"/>
              </w:rPr>
              <w:t>10422</w:t>
            </w:r>
          </w:p>
        </w:tc>
        <w:tc>
          <w:tcPr>
            <w:tcW w:w="780" w:type="dxa"/>
            <w:tcBorders>
              <w:top w:val="double" w:sz="4" w:space="0" w:color="auto"/>
            </w:tcBorders>
            <w:vAlign w:val="center"/>
          </w:tcPr>
          <w:p w:rsidR="007A0841" w:rsidRPr="0001753A" w:rsidRDefault="007A0841" w:rsidP="0001753A">
            <w:pPr>
              <w:ind w:firstLine="142"/>
              <w:rPr>
                <w:sz w:val="20"/>
              </w:rPr>
            </w:pPr>
            <w:r w:rsidRPr="0001753A">
              <w:rPr>
                <w:sz w:val="20"/>
              </w:rPr>
              <w:t>10777</w:t>
            </w:r>
          </w:p>
        </w:tc>
        <w:tc>
          <w:tcPr>
            <w:tcW w:w="780" w:type="dxa"/>
            <w:tcBorders>
              <w:top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11149</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104%</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4510</w:t>
            </w:r>
          </w:p>
        </w:tc>
        <w:tc>
          <w:tcPr>
            <w:tcW w:w="779" w:type="dxa"/>
            <w:vAlign w:val="center"/>
          </w:tcPr>
          <w:p w:rsidR="007A0841" w:rsidRPr="0001753A" w:rsidRDefault="007A0841" w:rsidP="0001753A">
            <w:pPr>
              <w:ind w:firstLine="142"/>
              <w:rPr>
                <w:sz w:val="20"/>
              </w:rPr>
            </w:pPr>
            <w:r w:rsidRPr="0001753A">
              <w:rPr>
                <w:sz w:val="20"/>
              </w:rPr>
              <w:t>9329</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9630</w:t>
            </w:r>
          </w:p>
        </w:tc>
        <w:tc>
          <w:tcPr>
            <w:tcW w:w="780" w:type="dxa"/>
            <w:tcBorders>
              <w:left w:val="nil"/>
            </w:tcBorders>
            <w:vAlign w:val="center"/>
          </w:tcPr>
          <w:p w:rsidR="007A0841" w:rsidRPr="0001753A" w:rsidRDefault="007A0841" w:rsidP="0001753A">
            <w:pPr>
              <w:ind w:firstLine="142"/>
              <w:rPr>
                <w:sz w:val="20"/>
              </w:rPr>
            </w:pPr>
            <w:r w:rsidRPr="0001753A">
              <w:rPr>
                <w:sz w:val="20"/>
              </w:rPr>
              <w:t>9978</w:t>
            </w:r>
          </w:p>
        </w:tc>
        <w:tc>
          <w:tcPr>
            <w:tcW w:w="780" w:type="dxa"/>
            <w:vAlign w:val="center"/>
          </w:tcPr>
          <w:p w:rsidR="007A0841" w:rsidRPr="0001753A" w:rsidRDefault="007A0841" w:rsidP="0001753A">
            <w:pPr>
              <w:ind w:firstLine="142"/>
              <w:rPr>
                <w:sz w:val="20"/>
              </w:rPr>
            </w:pPr>
            <w:r w:rsidRPr="0001753A">
              <w:rPr>
                <w:sz w:val="20"/>
              </w:rPr>
              <w:t>10322</w:t>
            </w:r>
          </w:p>
        </w:tc>
        <w:tc>
          <w:tcPr>
            <w:tcW w:w="780" w:type="dxa"/>
            <w:vAlign w:val="center"/>
          </w:tcPr>
          <w:p w:rsidR="007A0841" w:rsidRPr="0001753A" w:rsidRDefault="007A0841" w:rsidP="0001753A">
            <w:pPr>
              <w:ind w:firstLine="142"/>
              <w:rPr>
                <w:sz w:val="20"/>
              </w:rPr>
            </w:pPr>
            <w:r w:rsidRPr="0001753A">
              <w:rPr>
                <w:sz w:val="20"/>
              </w:rPr>
              <w:t>10675</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11043</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103%</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4466</w:t>
            </w:r>
          </w:p>
        </w:tc>
        <w:tc>
          <w:tcPr>
            <w:tcW w:w="779" w:type="dxa"/>
            <w:vAlign w:val="center"/>
          </w:tcPr>
          <w:p w:rsidR="007A0841" w:rsidRPr="0001753A" w:rsidRDefault="007A0841" w:rsidP="0001753A">
            <w:pPr>
              <w:ind w:firstLine="142"/>
              <w:rPr>
                <w:sz w:val="20"/>
              </w:rPr>
            </w:pPr>
            <w:r w:rsidRPr="0001753A">
              <w:rPr>
                <w:sz w:val="20"/>
              </w:rPr>
              <w:t>9239</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9537</w:t>
            </w:r>
          </w:p>
        </w:tc>
        <w:tc>
          <w:tcPr>
            <w:tcW w:w="780" w:type="dxa"/>
            <w:tcBorders>
              <w:left w:val="nil"/>
            </w:tcBorders>
            <w:vAlign w:val="center"/>
          </w:tcPr>
          <w:p w:rsidR="007A0841" w:rsidRPr="0001753A" w:rsidRDefault="007A0841" w:rsidP="0001753A">
            <w:pPr>
              <w:ind w:firstLine="142"/>
              <w:rPr>
                <w:sz w:val="20"/>
              </w:rPr>
            </w:pPr>
            <w:r w:rsidRPr="0001753A">
              <w:rPr>
                <w:sz w:val="20"/>
              </w:rPr>
              <w:t>9882</w:t>
            </w:r>
          </w:p>
        </w:tc>
        <w:tc>
          <w:tcPr>
            <w:tcW w:w="780" w:type="dxa"/>
            <w:vAlign w:val="center"/>
          </w:tcPr>
          <w:p w:rsidR="007A0841" w:rsidRPr="0001753A" w:rsidRDefault="007A0841" w:rsidP="0001753A">
            <w:pPr>
              <w:ind w:firstLine="142"/>
              <w:rPr>
                <w:sz w:val="20"/>
              </w:rPr>
            </w:pPr>
            <w:r w:rsidRPr="0001753A">
              <w:rPr>
                <w:sz w:val="20"/>
              </w:rPr>
              <w:t>10223</w:t>
            </w:r>
          </w:p>
        </w:tc>
        <w:tc>
          <w:tcPr>
            <w:tcW w:w="780" w:type="dxa"/>
            <w:vAlign w:val="center"/>
          </w:tcPr>
          <w:p w:rsidR="007A0841" w:rsidRPr="0001753A" w:rsidRDefault="007A0841" w:rsidP="0001753A">
            <w:pPr>
              <w:ind w:firstLine="142"/>
              <w:rPr>
                <w:sz w:val="20"/>
              </w:rPr>
            </w:pPr>
            <w:r w:rsidRPr="0001753A">
              <w:rPr>
                <w:sz w:val="20"/>
              </w:rPr>
              <w:t>10572</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10937</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102%</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4423</w:t>
            </w:r>
          </w:p>
        </w:tc>
        <w:tc>
          <w:tcPr>
            <w:tcW w:w="779" w:type="dxa"/>
            <w:vAlign w:val="center"/>
          </w:tcPr>
          <w:p w:rsidR="007A0841" w:rsidRPr="0001753A" w:rsidRDefault="007A0841" w:rsidP="0001753A">
            <w:pPr>
              <w:ind w:firstLine="142"/>
              <w:rPr>
                <w:sz w:val="20"/>
              </w:rPr>
            </w:pPr>
            <w:r w:rsidRPr="0001753A">
              <w:rPr>
                <w:sz w:val="20"/>
              </w:rPr>
              <w:t>9149</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9444</w:t>
            </w:r>
          </w:p>
        </w:tc>
        <w:tc>
          <w:tcPr>
            <w:tcW w:w="780" w:type="dxa"/>
            <w:tcBorders>
              <w:left w:val="nil"/>
            </w:tcBorders>
            <w:vAlign w:val="center"/>
          </w:tcPr>
          <w:p w:rsidR="007A0841" w:rsidRPr="0001753A" w:rsidRDefault="007A0841" w:rsidP="0001753A">
            <w:pPr>
              <w:ind w:firstLine="142"/>
              <w:rPr>
                <w:sz w:val="20"/>
              </w:rPr>
            </w:pPr>
            <w:r w:rsidRPr="0001753A">
              <w:rPr>
                <w:sz w:val="20"/>
              </w:rPr>
              <w:t>9786</w:t>
            </w:r>
          </w:p>
        </w:tc>
        <w:tc>
          <w:tcPr>
            <w:tcW w:w="780" w:type="dxa"/>
            <w:vAlign w:val="center"/>
          </w:tcPr>
          <w:p w:rsidR="007A0841" w:rsidRPr="0001753A" w:rsidRDefault="007A0841" w:rsidP="0001753A">
            <w:pPr>
              <w:ind w:firstLine="142"/>
              <w:rPr>
                <w:sz w:val="20"/>
              </w:rPr>
            </w:pPr>
            <w:r w:rsidRPr="0001753A">
              <w:rPr>
                <w:sz w:val="20"/>
              </w:rPr>
              <w:t>10124</w:t>
            </w:r>
          </w:p>
        </w:tc>
        <w:tc>
          <w:tcPr>
            <w:tcW w:w="780" w:type="dxa"/>
            <w:vAlign w:val="center"/>
          </w:tcPr>
          <w:p w:rsidR="007A0841" w:rsidRPr="0001753A" w:rsidRDefault="007A0841" w:rsidP="0001753A">
            <w:pPr>
              <w:ind w:firstLine="142"/>
              <w:rPr>
                <w:sz w:val="20"/>
              </w:rPr>
            </w:pPr>
            <w:r w:rsidRPr="0001753A">
              <w:rPr>
                <w:sz w:val="20"/>
              </w:rPr>
              <w:t>10469</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10831</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101%</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4380</w:t>
            </w:r>
          </w:p>
        </w:tc>
        <w:tc>
          <w:tcPr>
            <w:tcW w:w="779" w:type="dxa"/>
            <w:vAlign w:val="center"/>
          </w:tcPr>
          <w:p w:rsidR="007A0841" w:rsidRPr="0001753A" w:rsidRDefault="007A0841" w:rsidP="0001753A">
            <w:pPr>
              <w:ind w:firstLine="142"/>
              <w:rPr>
                <w:sz w:val="20"/>
              </w:rPr>
            </w:pPr>
            <w:r w:rsidRPr="0001753A">
              <w:rPr>
                <w:sz w:val="20"/>
              </w:rPr>
              <w:t>9060</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9352</w:t>
            </w:r>
          </w:p>
        </w:tc>
        <w:tc>
          <w:tcPr>
            <w:tcW w:w="780" w:type="dxa"/>
            <w:tcBorders>
              <w:left w:val="nil"/>
            </w:tcBorders>
            <w:vAlign w:val="center"/>
          </w:tcPr>
          <w:p w:rsidR="007A0841" w:rsidRPr="0001753A" w:rsidRDefault="007A0841" w:rsidP="0001753A">
            <w:pPr>
              <w:ind w:firstLine="142"/>
              <w:rPr>
                <w:sz w:val="20"/>
              </w:rPr>
            </w:pPr>
            <w:r w:rsidRPr="0001753A">
              <w:rPr>
                <w:sz w:val="20"/>
              </w:rPr>
              <w:t>9690</w:t>
            </w:r>
          </w:p>
        </w:tc>
        <w:tc>
          <w:tcPr>
            <w:tcW w:w="780" w:type="dxa"/>
            <w:vAlign w:val="center"/>
          </w:tcPr>
          <w:p w:rsidR="007A0841" w:rsidRPr="0001753A" w:rsidRDefault="007A0841" w:rsidP="0001753A">
            <w:pPr>
              <w:ind w:firstLine="142"/>
              <w:rPr>
                <w:sz w:val="20"/>
              </w:rPr>
            </w:pPr>
            <w:r w:rsidRPr="0001753A">
              <w:rPr>
                <w:sz w:val="20"/>
              </w:rPr>
              <w:t>10025</w:t>
            </w:r>
          </w:p>
        </w:tc>
        <w:tc>
          <w:tcPr>
            <w:tcW w:w="780" w:type="dxa"/>
            <w:vAlign w:val="center"/>
          </w:tcPr>
          <w:p w:rsidR="007A0841" w:rsidRPr="0001753A" w:rsidRDefault="007A0841" w:rsidP="0001753A">
            <w:pPr>
              <w:ind w:firstLine="142"/>
              <w:rPr>
                <w:sz w:val="20"/>
              </w:rPr>
            </w:pPr>
            <w:r w:rsidRPr="0001753A">
              <w:rPr>
                <w:sz w:val="20"/>
              </w:rPr>
              <w:t>10367</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10724</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100%</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4336</w:t>
            </w:r>
          </w:p>
        </w:tc>
        <w:tc>
          <w:tcPr>
            <w:tcW w:w="779" w:type="dxa"/>
            <w:vAlign w:val="center"/>
          </w:tcPr>
          <w:p w:rsidR="007A0841" w:rsidRPr="0001753A" w:rsidRDefault="007A0841" w:rsidP="0001753A">
            <w:pPr>
              <w:ind w:firstLine="142"/>
              <w:rPr>
                <w:sz w:val="20"/>
              </w:rPr>
            </w:pPr>
            <w:r w:rsidRPr="0001753A">
              <w:rPr>
                <w:sz w:val="20"/>
              </w:rPr>
              <w:t>8970</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9259</w:t>
            </w:r>
          </w:p>
        </w:tc>
        <w:tc>
          <w:tcPr>
            <w:tcW w:w="780" w:type="dxa"/>
            <w:tcBorders>
              <w:left w:val="nil"/>
            </w:tcBorders>
            <w:vAlign w:val="center"/>
          </w:tcPr>
          <w:p w:rsidR="007A0841" w:rsidRPr="0001753A" w:rsidRDefault="007A0841" w:rsidP="0001753A">
            <w:pPr>
              <w:ind w:firstLine="142"/>
              <w:rPr>
                <w:sz w:val="20"/>
              </w:rPr>
            </w:pPr>
            <w:r w:rsidRPr="0001753A">
              <w:rPr>
                <w:sz w:val="20"/>
              </w:rPr>
              <w:t>9594</w:t>
            </w:r>
          </w:p>
        </w:tc>
        <w:tc>
          <w:tcPr>
            <w:tcW w:w="780" w:type="dxa"/>
            <w:vAlign w:val="center"/>
          </w:tcPr>
          <w:p w:rsidR="007A0841" w:rsidRPr="0001753A" w:rsidRDefault="007A0841" w:rsidP="0001753A">
            <w:pPr>
              <w:ind w:firstLine="142"/>
              <w:rPr>
                <w:sz w:val="20"/>
              </w:rPr>
            </w:pPr>
            <w:r w:rsidRPr="0001753A">
              <w:rPr>
                <w:sz w:val="20"/>
              </w:rPr>
              <w:t>9925</w:t>
            </w:r>
          </w:p>
        </w:tc>
        <w:tc>
          <w:tcPr>
            <w:tcW w:w="780" w:type="dxa"/>
            <w:vAlign w:val="center"/>
          </w:tcPr>
          <w:p w:rsidR="007A0841" w:rsidRPr="0001753A" w:rsidRDefault="007A0841" w:rsidP="0001753A">
            <w:pPr>
              <w:ind w:firstLine="142"/>
              <w:rPr>
                <w:sz w:val="20"/>
              </w:rPr>
            </w:pPr>
            <w:r w:rsidRPr="0001753A">
              <w:rPr>
                <w:sz w:val="20"/>
              </w:rPr>
              <w:t>10264</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10618</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99%</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4293</w:t>
            </w:r>
          </w:p>
        </w:tc>
        <w:tc>
          <w:tcPr>
            <w:tcW w:w="779" w:type="dxa"/>
            <w:vAlign w:val="center"/>
          </w:tcPr>
          <w:p w:rsidR="007A0841" w:rsidRPr="0001753A" w:rsidRDefault="007A0841" w:rsidP="0001753A">
            <w:pPr>
              <w:ind w:firstLine="142"/>
              <w:rPr>
                <w:sz w:val="20"/>
              </w:rPr>
            </w:pPr>
            <w:r w:rsidRPr="0001753A">
              <w:rPr>
                <w:sz w:val="20"/>
              </w:rPr>
              <w:t>8880</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9167</w:t>
            </w:r>
          </w:p>
        </w:tc>
        <w:tc>
          <w:tcPr>
            <w:tcW w:w="780" w:type="dxa"/>
            <w:tcBorders>
              <w:left w:val="nil"/>
            </w:tcBorders>
            <w:vAlign w:val="center"/>
          </w:tcPr>
          <w:p w:rsidR="007A0841" w:rsidRPr="0001753A" w:rsidRDefault="007A0841" w:rsidP="0001753A">
            <w:pPr>
              <w:ind w:firstLine="142"/>
              <w:rPr>
                <w:sz w:val="20"/>
              </w:rPr>
            </w:pPr>
            <w:r w:rsidRPr="0001753A">
              <w:rPr>
                <w:sz w:val="20"/>
              </w:rPr>
              <w:t>9498</w:t>
            </w:r>
          </w:p>
        </w:tc>
        <w:tc>
          <w:tcPr>
            <w:tcW w:w="780" w:type="dxa"/>
            <w:vAlign w:val="center"/>
          </w:tcPr>
          <w:p w:rsidR="007A0841" w:rsidRPr="0001753A" w:rsidRDefault="007A0841" w:rsidP="0001753A">
            <w:pPr>
              <w:ind w:firstLine="142"/>
              <w:rPr>
                <w:sz w:val="20"/>
              </w:rPr>
            </w:pPr>
            <w:r w:rsidRPr="0001753A">
              <w:rPr>
                <w:sz w:val="20"/>
              </w:rPr>
              <w:t>9826</w:t>
            </w:r>
          </w:p>
        </w:tc>
        <w:tc>
          <w:tcPr>
            <w:tcW w:w="780" w:type="dxa"/>
            <w:vAlign w:val="center"/>
          </w:tcPr>
          <w:p w:rsidR="007A0841" w:rsidRPr="0001753A" w:rsidRDefault="007A0841" w:rsidP="0001753A">
            <w:pPr>
              <w:ind w:firstLine="142"/>
              <w:rPr>
                <w:sz w:val="20"/>
              </w:rPr>
            </w:pPr>
            <w:r w:rsidRPr="0001753A">
              <w:rPr>
                <w:sz w:val="20"/>
              </w:rPr>
              <w:t>10161</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10512</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98%</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4250</w:t>
            </w:r>
          </w:p>
        </w:tc>
        <w:tc>
          <w:tcPr>
            <w:tcW w:w="779" w:type="dxa"/>
            <w:vAlign w:val="center"/>
          </w:tcPr>
          <w:p w:rsidR="007A0841" w:rsidRPr="0001753A" w:rsidRDefault="007A0841" w:rsidP="0001753A">
            <w:pPr>
              <w:ind w:firstLine="142"/>
              <w:rPr>
                <w:sz w:val="20"/>
              </w:rPr>
            </w:pPr>
            <w:r w:rsidRPr="0001753A">
              <w:rPr>
                <w:sz w:val="20"/>
              </w:rPr>
              <w:t>8790</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9074</w:t>
            </w:r>
          </w:p>
        </w:tc>
        <w:tc>
          <w:tcPr>
            <w:tcW w:w="780" w:type="dxa"/>
            <w:tcBorders>
              <w:left w:val="nil"/>
            </w:tcBorders>
            <w:vAlign w:val="center"/>
          </w:tcPr>
          <w:p w:rsidR="007A0841" w:rsidRPr="0001753A" w:rsidRDefault="007A0841" w:rsidP="0001753A">
            <w:pPr>
              <w:ind w:firstLine="142"/>
              <w:rPr>
                <w:sz w:val="20"/>
              </w:rPr>
            </w:pPr>
            <w:r w:rsidRPr="0001753A">
              <w:rPr>
                <w:sz w:val="20"/>
              </w:rPr>
              <w:t>9402</w:t>
            </w:r>
          </w:p>
        </w:tc>
        <w:tc>
          <w:tcPr>
            <w:tcW w:w="780" w:type="dxa"/>
            <w:vAlign w:val="center"/>
          </w:tcPr>
          <w:p w:rsidR="007A0841" w:rsidRPr="0001753A" w:rsidRDefault="007A0841" w:rsidP="0001753A">
            <w:pPr>
              <w:ind w:firstLine="142"/>
              <w:rPr>
                <w:sz w:val="20"/>
              </w:rPr>
            </w:pPr>
            <w:r w:rsidRPr="0001753A">
              <w:rPr>
                <w:sz w:val="20"/>
              </w:rPr>
              <w:t>9727</w:t>
            </w:r>
          </w:p>
        </w:tc>
        <w:tc>
          <w:tcPr>
            <w:tcW w:w="780" w:type="dxa"/>
            <w:vAlign w:val="center"/>
          </w:tcPr>
          <w:p w:rsidR="007A0841" w:rsidRPr="0001753A" w:rsidRDefault="007A0841" w:rsidP="0001753A">
            <w:pPr>
              <w:ind w:firstLine="142"/>
              <w:rPr>
                <w:sz w:val="20"/>
              </w:rPr>
            </w:pPr>
            <w:r w:rsidRPr="0001753A">
              <w:rPr>
                <w:sz w:val="20"/>
              </w:rPr>
              <w:t>10059</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10406</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97%</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4206</w:t>
            </w:r>
          </w:p>
        </w:tc>
        <w:tc>
          <w:tcPr>
            <w:tcW w:w="779" w:type="dxa"/>
            <w:vAlign w:val="center"/>
          </w:tcPr>
          <w:p w:rsidR="007A0841" w:rsidRPr="0001753A" w:rsidRDefault="007A0841" w:rsidP="0001753A">
            <w:pPr>
              <w:ind w:firstLine="142"/>
              <w:rPr>
                <w:sz w:val="20"/>
              </w:rPr>
            </w:pPr>
            <w:r w:rsidRPr="0001753A">
              <w:rPr>
                <w:sz w:val="20"/>
              </w:rPr>
              <w:t>8701</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8981</w:t>
            </w:r>
          </w:p>
        </w:tc>
        <w:tc>
          <w:tcPr>
            <w:tcW w:w="780" w:type="dxa"/>
            <w:tcBorders>
              <w:left w:val="nil"/>
            </w:tcBorders>
            <w:vAlign w:val="center"/>
          </w:tcPr>
          <w:p w:rsidR="007A0841" w:rsidRPr="0001753A" w:rsidRDefault="007A0841" w:rsidP="0001753A">
            <w:pPr>
              <w:ind w:firstLine="142"/>
              <w:rPr>
                <w:sz w:val="20"/>
              </w:rPr>
            </w:pPr>
            <w:r w:rsidRPr="0001753A">
              <w:rPr>
                <w:sz w:val="20"/>
              </w:rPr>
              <w:t>9307</w:t>
            </w:r>
          </w:p>
        </w:tc>
        <w:tc>
          <w:tcPr>
            <w:tcW w:w="780" w:type="dxa"/>
            <w:vAlign w:val="center"/>
          </w:tcPr>
          <w:p w:rsidR="007A0841" w:rsidRPr="0001753A" w:rsidRDefault="007A0841" w:rsidP="0001753A">
            <w:pPr>
              <w:ind w:firstLine="142"/>
              <w:rPr>
                <w:sz w:val="20"/>
              </w:rPr>
            </w:pPr>
            <w:r w:rsidRPr="0001753A">
              <w:rPr>
                <w:sz w:val="20"/>
              </w:rPr>
              <w:t>9628</w:t>
            </w:r>
          </w:p>
        </w:tc>
        <w:tc>
          <w:tcPr>
            <w:tcW w:w="780" w:type="dxa"/>
            <w:vAlign w:val="center"/>
          </w:tcPr>
          <w:p w:rsidR="007A0841" w:rsidRPr="0001753A" w:rsidRDefault="007A0841" w:rsidP="0001753A">
            <w:pPr>
              <w:ind w:firstLine="142"/>
              <w:rPr>
                <w:sz w:val="20"/>
              </w:rPr>
            </w:pPr>
            <w:r w:rsidRPr="0001753A">
              <w:rPr>
                <w:sz w:val="20"/>
              </w:rPr>
              <w:t>9956</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10300</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96%</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4163</w:t>
            </w:r>
          </w:p>
        </w:tc>
        <w:tc>
          <w:tcPr>
            <w:tcW w:w="779" w:type="dxa"/>
            <w:vAlign w:val="center"/>
          </w:tcPr>
          <w:p w:rsidR="007A0841" w:rsidRPr="0001753A" w:rsidRDefault="007A0841" w:rsidP="0001753A">
            <w:pPr>
              <w:ind w:firstLine="142"/>
              <w:rPr>
                <w:sz w:val="20"/>
              </w:rPr>
            </w:pPr>
            <w:r w:rsidRPr="0001753A">
              <w:rPr>
                <w:sz w:val="20"/>
              </w:rPr>
              <w:t>8611</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8889</w:t>
            </w:r>
          </w:p>
        </w:tc>
        <w:tc>
          <w:tcPr>
            <w:tcW w:w="780" w:type="dxa"/>
            <w:tcBorders>
              <w:left w:val="nil"/>
            </w:tcBorders>
            <w:vAlign w:val="center"/>
          </w:tcPr>
          <w:p w:rsidR="007A0841" w:rsidRPr="0001753A" w:rsidRDefault="007A0841" w:rsidP="0001753A">
            <w:pPr>
              <w:ind w:firstLine="142"/>
              <w:rPr>
                <w:sz w:val="20"/>
              </w:rPr>
            </w:pPr>
            <w:r w:rsidRPr="0001753A">
              <w:rPr>
                <w:sz w:val="20"/>
              </w:rPr>
              <w:t>9211</w:t>
            </w:r>
          </w:p>
        </w:tc>
        <w:tc>
          <w:tcPr>
            <w:tcW w:w="780" w:type="dxa"/>
            <w:vAlign w:val="center"/>
          </w:tcPr>
          <w:p w:rsidR="007A0841" w:rsidRPr="0001753A" w:rsidRDefault="007A0841" w:rsidP="0001753A">
            <w:pPr>
              <w:ind w:firstLine="142"/>
              <w:rPr>
                <w:sz w:val="20"/>
              </w:rPr>
            </w:pPr>
            <w:r w:rsidRPr="0001753A">
              <w:rPr>
                <w:sz w:val="20"/>
              </w:rPr>
              <w:t>9528</w:t>
            </w:r>
          </w:p>
        </w:tc>
        <w:tc>
          <w:tcPr>
            <w:tcW w:w="780" w:type="dxa"/>
            <w:vAlign w:val="center"/>
          </w:tcPr>
          <w:p w:rsidR="007A0841" w:rsidRPr="0001753A" w:rsidRDefault="007A0841" w:rsidP="0001753A">
            <w:pPr>
              <w:ind w:firstLine="142"/>
              <w:rPr>
                <w:sz w:val="20"/>
              </w:rPr>
            </w:pPr>
            <w:r w:rsidRPr="0001753A">
              <w:rPr>
                <w:sz w:val="20"/>
              </w:rPr>
              <w:t>9853</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10194</w:t>
            </w:r>
          </w:p>
        </w:tc>
      </w:tr>
      <w:tr w:rsidR="007A0841" w:rsidRPr="0001753A">
        <w:trPr>
          <w:cantSplit/>
        </w:trPr>
        <w:tc>
          <w:tcPr>
            <w:tcW w:w="1162" w:type="dxa"/>
            <w:vMerge/>
            <w:tcBorders>
              <w:left w:val="double" w:sz="4" w:space="0" w:color="auto"/>
              <w:bottom w:val="nil"/>
            </w:tcBorders>
            <w:vAlign w:val="center"/>
          </w:tcPr>
          <w:p w:rsidR="007A0841" w:rsidRPr="0001753A" w:rsidRDefault="007A0841" w:rsidP="0001753A">
            <w:pPr>
              <w:ind w:firstLine="142"/>
              <w:rPr>
                <w:sz w:val="20"/>
              </w:rPr>
            </w:pPr>
          </w:p>
        </w:tc>
        <w:tc>
          <w:tcPr>
            <w:tcW w:w="1957" w:type="dxa"/>
            <w:tcBorders>
              <w:bottom w:val="nil"/>
              <w:right w:val="double" w:sz="4" w:space="0" w:color="auto"/>
            </w:tcBorders>
            <w:vAlign w:val="center"/>
          </w:tcPr>
          <w:p w:rsidR="007A0841" w:rsidRPr="0001753A" w:rsidRDefault="007A0841" w:rsidP="0001753A">
            <w:pPr>
              <w:ind w:firstLine="142"/>
              <w:rPr>
                <w:sz w:val="20"/>
              </w:rPr>
            </w:pPr>
            <w:r w:rsidRPr="0001753A">
              <w:rPr>
                <w:sz w:val="20"/>
              </w:rPr>
              <w:t>95%</w:t>
            </w:r>
          </w:p>
        </w:tc>
        <w:tc>
          <w:tcPr>
            <w:tcW w:w="779" w:type="dxa"/>
            <w:tcBorders>
              <w:left w:val="nil"/>
              <w:bottom w:val="nil"/>
            </w:tcBorders>
            <w:vAlign w:val="center"/>
          </w:tcPr>
          <w:p w:rsidR="007A0841" w:rsidRPr="0001753A" w:rsidRDefault="007A0841" w:rsidP="0001753A">
            <w:pPr>
              <w:ind w:firstLine="142"/>
              <w:rPr>
                <w:sz w:val="20"/>
              </w:rPr>
            </w:pPr>
            <w:r w:rsidRPr="0001753A">
              <w:rPr>
                <w:sz w:val="20"/>
              </w:rPr>
              <w:t>0</w:t>
            </w:r>
          </w:p>
        </w:tc>
        <w:tc>
          <w:tcPr>
            <w:tcW w:w="780" w:type="dxa"/>
            <w:tcBorders>
              <w:bottom w:val="nil"/>
            </w:tcBorders>
            <w:vAlign w:val="center"/>
          </w:tcPr>
          <w:p w:rsidR="007A0841" w:rsidRPr="0001753A" w:rsidRDefault="007A0841" w:rsidP="0001753A">
            <w:pPr>
              <w:ind w:firstLine="142"/>
              <w:rPr>
                <w:sz w:val="20"/>
              </w:rPr>
            </w:pPr>
            <w:r w:rsidRPr="0001753A">
              <w:rPr>
                <w:sz w:val="20"/>
              </w:rPr>
              <w:t>4120</w:t>
            </w:r>
          </w:p>
        </w:tc>
        <w:tc>
          <w:tcPr>
            <w:tcW w:w="779" w:type="dxa"/>
            <w:tcBorders>
              <w:bottom w:val="nil"/>
            </w:tcBorders>
            <w:vAlign w:val="center"/>
          </w:tcPr>
          <w:p w:rsidR="007A0841" w:rsidRPr="0001753A" w:rsidRDefault="007A0841" w:rsidP="0001753A">
            <w:pPr>
              <w:ind w:firstLine="142"/>
              <w:rPr>
                <w:sz w:val="20"/>
              </w:rPr>
            </w:pPr>
            <w:r w:rsidRPr="0001753A">
              <w:rPr>
                <w:sz w:val="20"/>
              </w:rPr>
              <w:t>8521</w:t>
            </w:r>
          </w:p>
        </w:tc>
        <w:tc>
          <w:tcPr>
            <w:tcW w:w="780" w:type="dxa"/>
            <w:tcBorders>
              <w:bottom w:val="nil"/>
              <w:right w:val="double" w:sz="4" w:space="0" w:color="auto"/>
            </w:tcBorders>
            <w:vAlign w:val="center"/>
          </w:tcPr>
          <w:p w:rsidR="007A0841" w:rsidRPr="0001753A" w:rsidRDefault="007A0841" w:rsidP="0001753A">
            <w:pPr>
              <w:ind w:firstLine="142"/>
              <w:rPr>
                <w:sz w:val="20"/>
              </w:rPr>
            </w:pPr>
            <w:r w:rsidRPr="0001753A">
              <w:rPr>
                <w:sz w:val="20"/>
              </w:rPr>
              <w:t>8796</w:t>
            </w:r>
          </w:p>
        </w:tc>
        <w:tc>
          <w:tcPr>
            <w:tcW w:w="780" w:type="dxa"/>
            <w:tcBorders>
              <w:left w:val="nil"/>
              <w:bottom w:val="nil"/>
            </w:tcBorders>
            <w:vAlign w:val="center"/>
          </w:tcPr>
          <w:p w:rsidR="007A0841" w:rsidRPr="0001753A" w:rsidRDefault="007A0841" w:rsidP="0001753A">
            <w:pPr>
              <w:ind w:firstLine="142"/>
              <w:rPr>
                <w:sz w:val="20"/>
              </w:rPr>
            </w:pPr>
            <w:r w:rsidRPr="0001753A">
              <w:rPr>
                <w:sz w:val="20"/>
              </w:rPr>
              <w:t>9115</w:t>
            </w:r>
          </w:p>
        </w:tc>
        <w:tc>
          <w:tcPr>
            <w:tcW w:w="780" w:type="dxa"/>
            <w:tcBorders>
              <w:bottom w:val="double" w:sz="4" w:space="0" w:color="auto"/>
            </w:tcBorders>
            <w:vAlign w:val="center"/>
          </w:tcPr>
          <w:p w:rsidR="007A0841" w:rsidRPr="0001753A" w:rsidRDefault="007A0841" w:rsidP="0001753A">
            <w:pPr>
              <w:ind w:firstLine="142"/>
              <w:rPr>
                <w:sz w:val="20"/>
              </w:rPr>
            </w:pPr>
            <w:r w:rsidRPr="0001753A">
              <w:rPr>
                <w:sz w:val="20"/>
              </w:rPr>
              <w:t>9429</w:t>
            </w:r>
          </w:p>
        </w:tc>
        <w:tc>
          <w:tcPr>
            <w:tcW w:w="780" w:type="dxa"/>
            <w:tcBorders>
              <w:bottom w:val="nil"/>
            </w:tcBorders>
            <w:vAlign w:val="center"/>
          </w:tcPr>
          <w:p w:rsidR="007A0841" w:rsidRPr="0001753A" w:rsidRDefault="007A0841" w:rsidP="0001753A">
            <w:pPr>
              <w:ind w:firstLine="142"/>
              <w:rPr>
                <w:sz w:val="20"/>
              </w:rPr>
            </w:pPr>
            <w:r w:rsidRPr="0001753A">
              <w:rPr>
                <w:sz w:val="20"/>
              </w:rPr>
              <w:t>9751</w:t>
            </w:r>
          </w:p>
        </w:tc>
        <w:tc>
          <w:tcPr>
            <w:tcW w:w="780" w:type="dxa"/>
            <w:tcBorders>
              <w:bottom w:val="nil"/>
              <w:right w:val="double" w:sz="4" w:space="0" w:color="auto"/>
            </w:tcBorders>
            <w:vAlign w:val="center"/>
          </w:tcPr>
          <w:p w:rsidR="007A0841" w:rsidRPr="0001753A" w:rsidRDefault="007A0841" w:rsidP="0001753A">
            <w:pPr>
              <w:ind w:firstLine="142"/>
              <w:rPr>
                <w:sz w:val="20"/>
              </w:rPr>
            </w:pPr>
            <w:r w:rsidRPr="0001753A">
              <w:rPr>
                <w:sz w:val="20"/>
              </w:rPr>
              <w:t>10087</w:t>
            </w:r>
          </w:p>
        </w:tc>
      </w:tr>
      <w:tr w:rsidR="007A0841" w:rsidRPr="0001753A">
        <w:trPr>
          <w:cantSplit/>
        </w:trPr>
        <w:tc>
          <w:tcPr>
            <w:tcW w:w="3119" w:type="dxa"/>
            <w:gridSpan w:val="2"/>
            <w:vMerge w:val="restart"/>
            <w:tcBorders>
              <w:top w:val="double" w:sz="4" w:space="0" w:color="auto"/>
              <w:left w:val="double" w:sz="4" w:space="0" w:color="auto"/>
              <w:bottom w:val="double" w:sz="4" w:space="0" w:color="auto"/>
              <w:right w:val="double" w:sz="4" w:space="0" w:color="auto"/>
            </w:tcBorders>
            <w:vAlign w:val="center"/>
          </w:tcPr>
          <w:p w:rsidR="007A0841" w:rsidRPr="0001753A" w:rsidRDefault="007A0841" w:rsidP="0001753A">
            <w:pPr>
              <w:ind w:firstLine="142"/>
              <w:rPr>
                <w:sz w:val="20"/>
              </w:rPr>
            </w:pPr>
            <w:r w:rsidRPr="0001753A">
              <w:rPr>
                <w:sz w:val="20"/>
              </w:rPr>
              <w:t>Показатель</w:t>
            </w:r>
          </w:p>
        </w:tc>
        <w:tc>
          <w:tcPr>
            <w:tcW w:w="3118" w:type="dxa"/>
            <w:gridSpan w:val="4"/>
            <w:tcBorders>
              <w:top w:val="double" w:sz="4" w:space="0" w:color="auto"/>
              <w:left w:val="nil"/>
              <w:right w:val="double" w:sz="4" w:space="0" w:color="auto"/>
            </w:tcBorders>
            <w:vAlign w:val="center"/>
          </w:tcPr>
          <w:p w:rsidR="007A0841" w:rsidRPr="0001753A" w:rsidRDefault="00597228" w:rsidP="0001753A">
            <w:pPr>
              <w:ind w:firstLine="142"/>
              <w:rPr>
                <w:sz w:val="20"/>
              </w:rPr>
            </w:pPr>
            <w:r w:rsidRPr="0001753A">
              <w:rPr>
                <w:sz w:val="20"/>
              </w:rPr>
              <w:t>2007</w:t>
            </w:r>
          </w:p>
        </w:tc>
        <w:tc>
          <w:tcPr>
            <w:tcW w:w="780" w:type="dxa"/>
            <w:vMerge w:val="restart"/>
            <w:tcBorders>
              <w:top w:val="double" w:sz="4" w:space="0" w:color="auto"/>
              <w:left w:val="nil"/>
              <w:right w:val="double" w:sz="4" w:space="0" w:color="auto"/>
            </w:tcBorders>
            <w:vAlign w:val="center"/>
          </w:tcPr>
          <w:p w:rsidR="007A0841" w:rsidRPr="0001753A" w:rsidRDefault="007A0841" w:rsidP="0001753A">
            <w:pPr>
              <w:ind w:firstLine="142"/>
              <w:rPr>
                <w:sz w:val="20"/>
              </w:rPr>
            </w:pPr>
            <w:r w:rsidRPr="0001753A">
              <w:rPr>
                <w:sz w:val="20"/>
              </w:rPr>
              <w:t>Сумма</w:t>
            </w:r>
          </w:p>
        </w:tc>
        <w:tc>
          <w:tcPr>
            <w:tcW w:w="780" w:type="dxa"/>
            <w:vMerge w:val="restart"/>
            <w:tcBorders>
              <w:top w:val="nil"/>
              <w:left w:val="nil"/>
              <w:right w:val="nil"/>
            </w:tcBorders>
            <w:vAlign w:val="center"/>
          </w:tcPr>
          <w:p w:rsidR="007A0841" w:rsidRPr="0001753A" w:rsidRDefault="007A0841" w:rsidP="0001753A">
            <w:pPr>
              <w:ind w:firstLine="142"/>
              <w:rPr>
                <w:sz w:val="20"/>
              </w:rPr>
            </w:pPr>
            <w:r w:rsidRPr="0001753A">
              <w:rPr>
                <w:sz w:val="20"/>
              </w:rPr>
              <w:t>Денеж. поток</w:t>
            </w:r>
          </w:p>
        </w:tc>
        <w:tc>
          <w:tcPr>
            <w:tcW w:w="1560" w:type="dxa"/>
            <w:gridSpan w:val="2"/>
            <w:vMerge w:val="restart"/>
            <w:tcBorders>
              <w:top w:val="double" w:sz="4" w:space="0" w:color="auto"/>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в %, к результату rD=0</w:t>
            </w:r>
          </w:p>
        </w:tc>
      </w:tr>
      <w:tr w:rsidR="007A0841" w:rsidRPr="0001753A">
        <w:trPr>
          <w:cantSplit/>
        </w:trPr>
        <w:tc>
          <w:tcPr>
            <w:tcW w:w="3119" w:type="dxa"/>
            <w:gridSpan w:val="2"/>
            <w:vMerge/>
            <w:tcBorders>
              <w:left w:val="double" w:sz="4" w:space="0" w:color="auto"/>
              <w:bottom w:val="nil"/>
              <w:right w:val="double" w:sz="4" w:space="0" w:color="auto"/>
            </w:tcBorders>
            <w:vAlign w:val="center"/>
          </w:tcPr>
          <w:p w:rsidR="007A0841" w:rsidRPr="0001753A" w:rsidRDefault="007A0841" w:rsidP="0001753A">
            <w:pPr>
              <w:ind w:firstLine="142"/>
              <w:rPr>
                <w:sz w:val="20"/>
              </w:rPr>
            </w:pPr>
          </w:p>
        </w:tc>
        <w:tc>
          <w:tcPr>
            <w:tcW w:w="779" w:type="dxa"/>
            <w:tcBorders>
              <w:left w:val="nil"/>
              <w:bottom w:val="nil"/>
            </w:tcBorders>
            <w:vAlign w:val="center"/>
          </w:tcPr>
          <w:p w:rsidR="007A0841" w:rsidRPr="0001753A" w:rsidRDefault="007A0841" w:rsidP="0001753A">
            <w:pPr>
              <w:ind w:firstLine="142"/>
              <w:rPr>
                <w:sz w:val="20"/>
              </w:rPr>
            </w:pPr>
            <w:r w:rsidRPr="0001753A">
              <w:rPr>
                <w:sz w:val="20"/>
              </w:rPr>
              <w:t>1 кв</w:t>
            </w:r>
          </w:p>
        </w:tc>
        <w:tc>
          <w:tcPr>
            <w:tcW w:w="780" w:type="dxa"/>
            <w:tcBorders>
              <w:bottom w:val="nil"/>
            </w:tcBorders>
            <w:vAlign w:val="center"/>
          </w:tcPr>
          <w:p w:rsidR="007A0841" w:rsidRPr="0001753A" w:rsidRDefault="007A0841" w:rsidP="0001753A">
            <w:pPr>
              <w:ind w:firstLine="142"/>
              <w:rPr>
                <w:sz w:val="20"/>
              </w:rPr>
            </w:pPr>
            <w:r w:rsidRPr="0001753A">
              <w:rPr>
                <w:sz w:val="20"/>
              </w:rPr>
              <w:t>2 кв</w:t>
            </w:r>
          </w:p>
        </w:tc>
        <w:tc>
          <w:tcPr>
            <w:tcW w:w="779" w:type="dxa"/>
            <w:tcBorders>
              <w:bottom w:val="nil"/>
            </w:tcBorders>
            <w:vAlign w:val="center"/>
          </w:tcPr>
          <w:p w:rsidR="007A0841" w:rsidRPr="0001753A" w:rsidRDefault="007A0841" w:rsidP="0001753A">
            <w:pPr>
              <w:ind w:firstLine="142"/>
              <w:rPr>
                <w:sz w:val="20"/>
              </w:rPr>
            </w:pPr>
            <w:r w:rsidRPr="0001753A">
              <w:rPr>
                <w:sz w:val="20"/>
              </w:rPr>
              <w:t>3 кв</w:t>
            </w:r>
          </w:p>
        </w:tc>
        <w:tc>
          <w:tcPr>
            <w:tcW w:w="780" w:type="dxa"/>
            <w:tcBorders>
              <w:bottom w:val="nil"/>
              <w:right w:val="double" w:sz="4" w:space="0" w:color="auto"/>
            </w:tcBorders>
            <w:vAlign w:val="center"/>
          </w:tcPr>
          <w:p w:rsidR="007A0841" w:rsidRPr="0001753A" w:rsidRDefault="007A0841" w:rsidP="0001753A">
            <w:pPr>
              <w:ind w:firstLine="142"/>
              <w:rPr>
                <w:sz w:val="20"/>
              </w:rPr>
            </w:pPr>
            <w:r w:rsidRPr="0001753A">
              <w:rPr>
                <w:sz w:val="20"/>
              </w:rPr>
              <w:t>4 кв</w:t>
            </w:r>
          </w:p>
        </w:tc>
        <w:tc>
          <w:tcPr>
            <w:tcW w:w="780" w:type="dxa"/>
            <w:vMerge/>
            <w:tcBorders>
              <w:left w:val="nil"/>
              <w:bottom w:val="nil"/>
              <w:right w:val="double" w:sz="4" w:space="0" w:color="auto"/>
            </w:tcBorders>
            <w:vAlign w:val="center"/>
          </w:tcPr>
          <w:p w:rsidR="007A0841" w:rsidRPr="0001753A" w:rsidRDefault="007A0841" w:rsidP="0001753A">
            <w:pPr>
              <w:ind w:firstLine="142"/>
              <w:rPr>
                <w:sz w:val="20"/>
              </w:rPr>
            </w:pPr>
          </w:p>
        </w:tc>
        <w:tc>
          <w:tcPr>
            <w:tcW w:w="780" w:type="dxa"/>
            <w:vMerge/>
            <w:tcBorders>
              <w:left w:val="nil"/>
              <w:bottom w:val="nil"/>
              <w:right w:val="nil"/>
            </w:tcBorders>
            <w:vAlign w:val="center"/>
          </w:tcPr>
          <w:p w:rsidR="007A0841" w:rsidRPr="0001753A" w:rsidRDefault="007A0841" w:rsidP="0001753A">
            <w:pPr>
              <w:ind w:firstLine="142"/>
              <w:rPr>
                <w:sz w:val="20"/>
              </w:rPr>
            </w:pPr>
          </w:p>
        </w:tc>
        <w:tc>
          <w:tcPr>
            <w:tcW w:w="1560" w:type="dxa"/>
            <w:gridSpan w:val="2"/>
            <w:vMerge/>
            <w:tcBorders>
              <w:left w:val="double" w:sz="4" w:space="0" w:color="auto"/>
              <w:bottom w:val="nil"/>
              <w:right w:val="double" w:sz="4" w:space="0" w:color="auto"/>
            </w:tcBorders>
            <w:vAlign w:val="center"/>
          </w:tcPr>
          <w:p w:rsidR="007A0841" w:rsidRPr="0001753A" w:rsidRDefault="007A0841" w:rsidP="0001753A">
            <w:pPr>
              <w:ind w:firstLine="142"/>
              <w:rPr>
                <w:sz w:val="20"/>
              </w:rPr>
            </w:pPr>
          </w:p>
        </w:tc>
      </w:tr>
      <w:tr w:rsidR="007A0841" w:rsidRPr="0001753A">
        <w:trPr>
          <w:cantSplit/>
        </w:trPr>
        <w:tc>
          <w:tcPr>
            <w:tcW w:w="3119" w:type="dxa"/>
            <w:gridSpan w:val="2"/>
            <w:tcBorders>
              <w:top w:val="double" w:sz="4" w:space="0" w:color="auto"/>
              <w:left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Пересчет коэффициента инфляции</w:t>
            </w:r>
          </w:p>
        </w:tc>
        <w:tc>
          <w:tcPr>
            <w:tcW w:w="779" w:type="dxa"/>
            <w:tcBorders>
              <w:top w:val="double" w:sz="4" w:space="0" w:color="auto"/>
              <w:left w:val="nil"/>
              <w:bottom w:val="nil"/>
            </w:tcBorders>
            <w:vAlign w:val="center"/>
          </w:tcPr>
          <w:p w:rsidR="007A0841" w:rsidRPr="0001753A" w:rsidRDefault="007A0841" w:rsidP="0001753A">
            <w:pPr>
              <w:ind w:firstLine="142"/>
              <w:rPr>
                <w:sz w:val="20"/>
              </w:rPr>
            </w:pPr>
            <w:r w:rsidRPr="0001753A">
              <w:rPr>
                <w:sz w:val="20"/>
              </w:rPr>
              <w:t>0,756</w:t>
            </w:r>
          </w:p>
        </w:tc>
        <w:tc>
          <w:tcPr>
            <w:tcW w:w="780" w:type="dxa"/>
            <w:tcBorders>
              <w:top w:val="double" w:sz="4" w:space="0" w:color="auto"/>
              <w:bottom w:val="nil"/>
            </w:tcBorders>
            <w:vAlign w:val="center"/>
          </w:tcPr>
          <w:p w:rsidR="007A0841" w:rsidRPr="0001753A" w:rsidRDefault="007A0841" w:rsidP="0001753A">
            <w:pPr>
              <w:ind w:firstLine="142"/>
              <w:rPr>
                <w:sz w:val="20"/>
              </w:rPr>
            </w:pPr>
            <w:r w:rsidRPr="0001753A">
              <w:rPr>
                <w:sz w:val="20"/>
              </w:rPr>
              <w:t>0,730</w:t>
            </w:r>
          </w:p>
        </w:tc>
        <w:tc>
          <w:tcPr>
            <w:tcW w:w="779" w:type="dxa"/>
            <w:tcBorders>
              <w:top w:val="double" w:sz="4" w:space="0" w:color="auto"/>
              <w:bottom w:val="nil"/>
            </w:tcBorders>
            <w:vAlign w:val="center"/>
          </w:tcPr>
          <w:p w:rsidR="007A0841" w:rsidRPr="0001753A" w:rsidRDefault="007A0841" w:rsidP="0001753A">
            <w:pPr>
              <w:ind w:firstLine="142"/>
              <w:rPr>
                <w:sz w:val="20"/>
              </w:rPr>
            </w:pPr>
            <w:r w:rsidRPr="0001753A">
              <w:rPr>
                <w:sz w:val="20"/>
              </w:rPr>
              <w:t>0,705</w:t>
            </w:r>
          </w:p>
        </w:tc>
        <w:tc>
          <w:tcPr>
            <w:tcW w:w="780" w:type="dxa"/>
            <w:tcBorders>
              <w:top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0,681</w:t>
            </w:r>
          </w:p>
        </w:tc>
        <w:tc>
          <w:tcPr>
            <w:tcW w:w="780" w:type="dxa"/>
            <w:tcBorders>
              <w:top w:val="double" w:sz="4" w:space="0" w:color="auto"/>
              <w:left w:val="nil"/>
              <w:bottom w:val="nil"/>
              <w:right w:val="double" w:sz="4" w:space="0" w:color="auto"/>
            </w:tcBorders>
            <w:vAlign w:val="center"/>
          </w:tcPr>
          <w:p w:rsidR="007A0841" w:rsidRPr="0001753A" w:rsidRDefault="007A0841" w:rsidP="0001753A">
            <w:pPr>
              <w:ind w:firstLine="142"/>
              <w:rPr>
                <w:sz w:val="20"/>
              </w:rPr>
            </w:pPr>
          </w:p>
        </w:tc>
        <w:tc>
          <w:tcPr>
            <w:tcW w:w="780" w:type="dxa"/>
            <w:tcBorders>
              <w:top w:val="double" w:sz="4" w:space="0" w:color="auto"/>
              <w:left w:val="nil"/>
              <w:bottom w:val="nil"/>
              <w:right w:val="nil"/>
            </w:tcBorders>
            <w:vAlign w:val="center"/>
          </w:tcPr>
          <w:p w:rsidR="007A0841" w:rsidRPr="0001753A" w:rsidRDefault="007A0841" w:rsidP="0001753A">
            <w:pPr>
              <w:ind w:firstLine="142"/>
              <w:rPr>
                <w:sz w:val="20"/>
              </w:rPr>
            </w:pPr>
          </w:p>
        </w:tc>
        <w:tc>
          <w:tcPr>
            <w:tcW w:w="1560" w:type="dxa"/>
            <w:gridSpan w:val="2"/>
            <w:tcBorders>
              <w:top w:val="double" w:sz="4" w:space="0" w:color="auto"/>
              <w:left w:val="double" w:sz="4" w:space="0" w:color="auto"/>
              <w:bottom w:val="nil"/>
              <w:right w:val="double" w:sz="4" w:space="0" w:color="auto"/>
            </w:tcBorders>
            <w:vAlign w:val="center"/>
          </w:tcPr>
          <w:p w:rsidR="007A0841" w:rsidRPr="0001753A" w:rsidRDefault="007A0841" w:rsidP="0001753A">
            <w:pPr>
              <w:ind w:firstLine="142"/>
              <w:rPr>
                <w:sz w:val="20"/>
              </w:rPr>
            </w:pPr>
          </w:p>
        </w:tc>
      </w:tr>
      <w:tr w:rsidR="007A0841" w:rsidRPr="0001753A">
        <w:trPr>
          <w:cantSplit/>
        </w:trPr>
        <w:tc>
          <w:tcPr>
            <w:tcW w:w="3119" w:type="dxa"/>
            <w:gridSpan w:val="2"/>
            <w:tcBorders>
              <w:top w:val="double" w:sz="4" w:space="0" w:color="auto"/>
              <w:left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Инвестиции</w:t>
            </w:r>
          </w:p>
        </w:tc>
        <w:tc>
          <w:tcPr>
            <w:tcW w:w="779" w:type="dxa"/>
            <w:tcBorders>
              <w:top w:val="double" w:sz="4" w:space="0" w:color="auto"/>
              <w:left w:val="nil"/>
              <w:bottom w:val="nil"/>
            </w:tcBorders>
            <w:vAlign w:val="center"/>
          </w:tcPr>
          <w:p w:rsidR="007A0841" w:rsidRPr="0001753A" w:rsidRDefault="007A0841" w:rsidP="0001753A">
            <w:pPr>
              <w:ind w:firstLine="142"/>
              <w:rPr>
                <w:sz w:val="20"/>
              </w:rPr>
            </w:pPr>
          </w:p>
        </w:tc>
        <w:tc>
          <w:tcPr>
            <w:tcW w:w="780" w:type="dxa"/>
            <w:tcBorders>
              <w:top w:val="double" w:sz="4" w:space="0" w:color="auto"/>
              <w:bottom w:val="nil"/>
            </w:tcBorders>
            <w:vAlign w:val="center"/>
          </w:tcPr>
          <w:p w:rsidR="007A0841" w:rsidRPr="0001753A" w:rsidRDefault="007A0841" w:rsidP="0001753A">
            <w:pPr>
              <w:ind w:firstLine="142"/>
              <w:rPr>
                <w:sz w:val="20"/>
              </w:rPr>
            </w:pPr>
          </w:p>
        </w:tc>
        <w:tc>
          <w:tcPr>
            <w:tcW w:w="779" w:type="dxa"/>
            <w:tcBorders>
              <w:top w:val="double" w:sz="4" w:space="0" w:color="auto"/>
              <w:bottom w:val="nil"/>
            </w:tcBorders>
            <w:vAlign w:val="center"/>
          </w:tcPr>
          <w:p w:rsidR="007A0841" w:rsidRPr="0001753A" w:rsidRDefault="007A0841" w:rsidP="0001753A">
            <w:pPr>
              <w:ind w:firstLine="142"/>
              <w:rPr>
                <w:sz w:val="20"/>
              </w:rPr>
            </w:pPr>
          </w:p>
        </w:tc>
        <w:tc>
          <w:tcPr>
            <w:tcW w:w="780" w:type="dxa"/>
            <w:tcBorders>
              <w:top w:val="double" w:sz="4" w:space="0" w:color="auto"/>
              <w:bottom w:val="nil"/>
              <w:right w:val="double" w:sz="4" w:space="0" w:color="auto"/>
            </w:tcBorders>
            <w:vAlign w:val="center"/>
          </w:tcPr>
          <w:p w:rsidR="007A0841" w:rsidRPr="0001753A" w:rsidRDefault="007A0841" w:rsidP="0001753A">
            <w:pPr>
              <w:ind w:firstLine="142"/>
              <w:rPr>
                <w:sz w:val="20"/>
              </w:rPr>
            </w:pPr>
          </w:p>
        </w:tc>
        <w:tc>
          <w:tcPr>
            <w:tcW w:w="780" w:type="dxa"/>
            <w:tcBorders>
              <w:top w:val="double" w:sz="4" w:space="0" w:color="auto"/>
              <w:left w:val="nil"/>
              <w:bottom w:val="nil"/>
              <w:right w:val="double" w:sz="4" w:space="0" w:color="auto"/>
            </w:tcBorders>
            <w:vAlign w:val="center"/>
          </w:tcPr>
          <w:p w:rsidR="007A0841" w:rsidRPr="0001753A" w:rsidRDefault="007A0841" w:rsidP="0001753A">
            <w:pPr>
              <w:ind w:firstLine="142"/>
              <w:rPr>
                <w:sz w:val="20"/>
              </w:rPr>
            </w:pPr>
            <w:r w:rsidRPr="0001753A">
              <w:rPr>
                <w:sz w:val="20"/>
              </w:rPr>
              <w:t>1685</w:t>
            </w:r>
          </w:p>
        </w:tc>
        <w:tc>
          <w:tcPr>
            <w:tcW w:w="780" w:type="dxa"/>
            <w:tcBorders>
              <w:top w:val="double" w:sz="4" w:space="0" w:color="auto"/>
              <w:left w:val="nil"/>
              <w:bottom w:val="nil"/>
              <w:right w:val="nil"/>
            </w:tcBorders>
            <w:vAlign w:val="center"/>
          </w:tcPr>
          <w:p w:rsidR="007A0841" w:rsidRPr="0001753A" w:rsidRDefault="007A0841" w:rsidP="0001753A">
            <w:pPr>
              <w:ind w:firstLine="142"/>
              <w:rPr>
                <w:sz w:val="20"/>
              </w:rPr>
            </w:pPr>
          </w:p>
        </w:tc>
        <w:tc>
          <w:tcPr>
            <w:tcW w:w="1560" w:type="dxa"/>
            <w:gridSpan w:val="2"/>
            <w:tcBorders>
              <w:top w:val="double" w:sz="4" w:space="0" w:color="auto"/>
              <w:left w:val="double" w:sz="4" w:space="0" w:color="auto"/>
              <w:bottom w:val="nil"/>
              <w:right w:val="double" w:sz="4" w:space="0" w:color="auto"/>
            </w:tcBorders>
            <w:vAlign w:val="center"/>
          </w:tcPr>
          <w:p w:rsidR="007A0841" w:rsidRPr="0001753A" w:rsidRDefault="007A0841" w:rsidP="0001753A">
            <w:pPr>
              <w:ind w:firstLine="142"/>
              <w:rPr>
                <w:sz w:val="20"/>
              </w:rPr>
            </w:pPr>
          </w:p>
        </w:tc>
      </w:tr>
      <w:tr w:rsidR="007A0841" w:rsidRPr="0001753A">
        <w:trPr>
          <w:cantSplit/>
        </w:trPr>
        <w:tc>
          <w:tcPr>
            <w:tcW w:w="3119" w:type="dxa"/>
            <w:gridSpan w:val="2"/>
            <w:tcBorders>
              <w:top w:val="double" w:sz="4" w:space="0" w:color="auto"/>
              <w:left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Условно-постоянные расходы</w:t>
            </w:r>
          </w:p>
        </w:tc>
        <w:tc>
          <w:tcPr>
            <w:tcW w:w="779" w:type="dxa"/>
            <w:tcBorders>
              <w:top w:val="double" w:sz="4" w:space="0" w:color="auto"/>
              <w:left w:val="nil"/>
              <w:bottom w:val="double" w:sz="4" w:space="0" w:color="auto"/>
            </w:tcBorders>
            <w:vAlign w:val="center"/>
          </w:tcPr>
          <w:p w:rsidR="007A0841" w:rsidRPr="0001753A" w:rsidRDefault="007A0841" w:rsidP="0001753A">
            <w:pPr>
              <w:ind w:firstLine="142"/>
              <w:rPr>
                <w:sz w:val="20"/>
              </w:rPr>
            </w:pPr>
            <w:r w:rsidRPr="0001753A">
              <w:rPr>
                <w:sz w:val="20"/>
              </w:rPr>
              <w:t>10390</w:t>
            </w:r>
          </w:p>
        </w:tc>
        <w:tc>
          <w:tcPr>
            <w:tcW w:w="780" w:type="dxa"/>
            <w:tcBorders>
              <w:top w:val="double" w:sz="4" w:space="0" w:color="auto"/>
              <w:bottom w:val="double" w:sz="4" w:space="0" w:color="auto"/>
            </w:tcBorders>
            <w:vAlign w:val="center"/>
          </w:tcPr>
          <w:p w:rsidR="007A0841" w:rsidRPr="0001753A" w:rsidRDefault="007A0841" w:rsidP="0001753A">
            <w:pPr>
              <w:ind w:firstLine="142"/>
              <w:rPr>
                <w:sz w:val="20"/>
              </w:rPr>
            </w:pPr>
            <w:r w:rsidRPr="0001753A">
              <w:rPr>
                <w:sz w:val="20"/>
              </w:rPr>
              <w:t>10748</w:t>
            </w:r>
          </w:p>
        </w:tc>
        <w:tc>
          <w:tcPr>
            <w:tcW w:w="779" w:type="dxa"/>
            <w:tcBorders>
              <w:top w:val="double" w:sz="4" w:space="0" w:color="auto"/>
              <w:bottom w:val="double" w:sz="4" w:space="0" w:color="auto"/>
            </w:tcBorders>
            <w:vAlign w:val="center"/>
          </w:tcPr>
          <w:p w:rsidR="007A0841" w:rsidRPr="0001753A" w:rsidRDefault="007A0841" w:rsidP="0001753A">
            <w:pPr>
              <w:ind w:firstLine="142"/>
              <w:rPr>
                <w:sz w:val="20"/>
              </w:rPr>
            </w:pPr>
            <w:r w:rsidRPr="0001753A">
              <w:rPr>
                <w:sz w:val="20"/>
              </w:rPr>
              <w:t>11127</w:t>
            </w:r>
          </w:p>
        </w:tc>
        <w:tc>
          <w:tcPr>
            <w:tcW w:w="780" w:type="dxa"/>
            <w:tcBorders>
              <w:top w:val="double" w:sz="4" w:space="0" w:color="auto"/>
              <w:bottom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11508</w:t>
            </w:r>
          </w:p>
        </w:tc>
        <w:tc>
          <w:tcPr>
            <w:tcW w:w="780" w:type="dxa"/>
            <w:tcBorders>
              <w:top w:val="double" w:sz="4" w:space="0" w:color="auto"/>
              <w:left w:val="nil"/>
              <w:bottom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104231</w:t>
            </w:r>
          </w:p>
        </w:tc>
        <w:tc>
          <w:tcPr>
            <w:tcW w:w="780" w:type="dxa"/>
            <w:tcBorders>
              <w:top w:val="double" w:sz="4" w:space="0" w:color="auto"/>
              <w:left w:val="nil"/>
              <w:bottom w:val="double" w:sz="4" w:space="0" w:color="auto"/>
              <w:right w:val="nil"/>
            </w:tcBorders>
            <w:vAlign w:val="center"/>
          </w:tcPr>
          <w:p w:rsidR="007A0841" w:rsidRPr="0001753A" w:rsidRDefault="007A0841" w:rsidP="0001753A">
            <w:pPr>
              <w:ind w:firstLine="142"/>
              <w:rPr>
                <w:sz w:val="20"/>
              </w:rPr>
            </w:pPr>
          </w:p>
        </w:tc>
        <w:tc>
          <w:tcPr>
            <w:tcW w:w="1560" w:type="dxa"/>
            <w:gridSpan w:val="2"/>
            <w:tcBorders>
              <w:top w:val="double" w:sz="4" w:space="0" w:color="auto"/>
              <w:left w:val="double" w:sz="4" w:space="0" w:color="auto"/>
              <w:bottom w:val="double" w:sz="4" w:space="0" w:color="auto"/>
              <w:right w:val="double" w:sz="4" w:space="0" w:color="auto"/>
            </w:tcBorders>
            <w:vAlign w:val="center"/>
          </w:tcPr>
          <w:p w:rsidR="007A0841" w:rsidRPr="0001753A" w:rsidRDefault="007A0841" w:rsidP="0001753A">
            <w:pPr>
              <w:ind w:firstLine="142"/>
              <w:rPr>
                <w:sz w:val="20"/>
              </w:rPr>
            </w:pPr>
          </w:p>
        </w:tc>
      </w:tr>
      <w:tr w:rsidR="007A0841" w:rsidRPr="0001753A">
        <w:trPr>
          <w:cantSplit/>
        </w:trPr>
        <w:tc>
          <w:tcPr>
            <w:tcW w:w="1162" w:type="dxa"/>
            <w:vMerge w:val="restart"/>
            <w:tcBorders>
              <w:top w:val="double" w:sz="4" w:space="0" w:color="auto"/>
              <w:left w:val="double" w:sz="4" w:space="0" w:color="auto"/>
            </w:tcBorders>
            <w:textDirection w:val="btLr"/>
            <w:vAlign w:val="center"/>
          </w:tcPr>
          <w:p w:rsidR="007A0841" w:rsidRPr="0001753A" w:rsidRDefault="007A0841" w:rsidP="0001753A">
            <w:pPr>
              <w:ind w:firstLine="142"/>
              <w:rPr>
                <w:sz w:val="20"/>
              </w:rPr>
            </w:pPr>
            <w:r w:rsidRPr="0001753A">
              <w:rPr>
                <w:sz w:val="20"/>
              </w:rPr>
              <w:t>Доход</w:t>
            </w:r>
          </w:p>
        </w:tc>
        <w:tc>
          <w:tcPr>
            <w:tcW w:w="1957" w:type="dxa"/>
            <w:tcBorders>
              <w:top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105%</w:t>
            </w:r>
          </w:p>
        </w:tc>
        <w:tc>
          <w:tcPr>
            <w:tcW w:w="779" w:type="dxa"/>
            <w:tcBorders>
              <w:top w:val="nil"/>
              <w:left w:val="nil"/>
            </w:tcBorders>
            <w:vAlign w:val="center"/>
          </w:tcPr>
          <w:p w:rsidR="007A0841" w:rsidRPr="0001753A" w:rsidRDefault="007A0841" w:rsidP="0001753A">
            <w:pPr>
              <w:ind w:firstLine="142"/>
              <w:rPr>
                <w:sz w:val="20"/>
              </w:rPr>
            </w:pPr>
            <w:r w:rsidRPr="0001753A">
              <w:rPr>
                <w:sz w:val="20"/>
              </w:rPr>
              <w:t>11531</w:t>
            </w:r>
          </w:p>
        </w:tc>
        <w:tc>
          <w:tcPr>
            <w:tcW w:w="780" w:type="dxa"/>
            <w:tcBorders>
              <w:top w:val="nil"/>
            </w:tcBorders>
            <w:vAlign w:val="center"/>
          </w:tcPr>
          <w:p w:rsidR="007A0841" w:rsidRPr="0001753A" w:rsidRDefault="007A0841" w:rsidP="0001753A">
            <w:pPr>
              <w:ind w:firstLine="142"/>
              <w:rPr>
                <w:sz w:val="20"/>
              </w:rPr>
            </w:pPr>
            <w:r w:rsidRPr="0001753A">
              <w:rPr>
                <w:sz w:val="20"/>
              </w:rPr>
              <w:t>11940</w:t>
            </w:r>
          </w:p>
        </w:tc>
        <w:tc>
          <w:tcPr>
            <w:tcW w:w="779" w:type="dxa"/>
            <w:tcBorders>
              <w:top w:val="nil"/>
            </w:tcBorders>
            <w:vAlign w:val="center"/>
          </w:tcPr>
          <w:p w:rsidR="007A0841" w:rsidRPr="0001753A" w:rsidRDefault="007A0841" w:rsidP="0001753A">
            <w:pPr>
              <w:ind w:firstLine="142"/>
              <w:rPr>
                <w:sz w:val="20"/>
              </w:rPr>
            </w:pPr>
            <w:r w:rsidRPr="0001753A">
              <w:rPr>
                <w:sz w:val="20"/>
              </w:rPr>
              <w:t>12347</w:t>
            </w:r>
          </w:p>
        </w:tc>
        <w:tc>
          <w:tcPr>
            <w:tcW w:w="780" w:type="dxa"/>
            <w:tcBorders>
              <w:top w:val="nil"/>
              <w:right w:val="double" w:sz="4" w:space="0" w:color="auto"/>
            </w:tcBorders>
            <w:vAlign w:val="center"/>
          </w:tcPr>
          <w:p w:rsidR="007A0841" w:rsidRPr="0001753A" w:rsidRDefault="007A0841" w:rsidP="0001753A">
            <w:pPr>
              <w:ind w:firstLine="142"/>
              <w:rPr>
                <w:sz w:val="20"/>
              </w:rPr>
            </w:pPr>
            <w:r w:rsidRPr="0001753A">
              <w:rPr>
                <w:sz w:val="20"/>
              </w:rPr>
              <w:t>12782</w:t>
            </w:r>
          </w:p>
        </w:tc>
        <w:tc>
          <w:tcPr>
            <w:tcW w:w="780" w:type="dxa"/>
            <w:tcBorders>
              <w:top w:val="nil"/>
              <w:left w:val="nil"/>
              <w:right w:val="double" w:sz="4" w:space="0" w:color="auto"/>
            </w:tcBorders>
            <w:vAlign w:val="center"/>
          </w:tcPr>
          <w:p w:rsidR="007A0841" w:rsidRPr="0001753A" w:rsidRDefault="007A0841" w:rsidP="0001753A">
            <w:pPr>
              <w:ind w:firstLine="142"/>
              <w:rPr>
                <w:sz w:val="20"/>
              </w:rPr>
            </w:pPr>
            <w:r w:rsidRPr="0001753A">
              <w:rPr>
                <w:sz w:val="20"/>
              </w:rPr>
              <w:t>114715</w:t>
            </w:r>
          </w:p>
        </w:tc>
        <w:tc>
          <w:tcPr>
            <w:tcW w:w="780" w:type="dxa"/>
            <w:tcBorders>
              <w:top w:val="nil"/>
              <w:left w:val="nil"/>
              <w:right w:val="nil"/>
            </w:tcBorders>
            <w:vAlign w:val="center"/>
          </w:tcPr>
          <w:p w:rsidR="007A0841" w:rsidRPr="0001753A" w:rsidRDefault="007A0841" w:rsidP="0001753A">
            <w:pPr>
              <w:ind w:firstLine="142"/>
              <w:rPr>
                <w:sz w:val="20"/>
              </w:rPr>
            </w:pPr>
            <w:r w:rsidRPr="0001753A">
              <w:rPr>
                <w:sz w:val="20"/>
              </w:rPr>
              <w:t>8799</w:t>
            </w:r>
          </w:p>
        </w:tc>
        <w:tc>
          <w:tcPr>
            <w:tcW w:w="1560" w:type="dxa"/>
            <w:gridSpan w:val="2"/>
            <w:tcBorders>
              <w:top w:val="nil"/>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164%</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104%</w:t>
            </w:r>
          </w:p>
        </w:tc>
        <w:tc>
          <w:tcPr>
            <w:tcW w:w="779" w:type="dxa"/>
            <w:tcBorders>
              <w:left w:val="nil"/>
            </w:tcBorders>
            <w:vAlign w:val="center"/>
          </w:tcPr>
          <w:p w:rsidR="007A0841" w:rsidRPr="0001753A" w:rsidRDefault="007A0841" w:rsidP="0001753A">
            <w:pPr>
              <w:ind w:firstLine="142"/>
              <w:rPr>
                <w:sz w:val="20"/>
              </w:rPr>
            </w:pPr>
            <w:r w:rsidRPr="0001753A">
              <w:rPr>
                <w:sz w:val="20"/>
              </w:rPr>
              <w:t>11421</w:t>
            </w:r>
          </w:p>
        </w:tc>
        <w:tc>
          <w:tcPr>
            <w:tcW w:w="780" w:type="dxa"/>
            <w:vAlign w:val="center"/>
          </w:tcPr>
          <w:p w:rsidR="007A0841" w:rsidRPr="0001753A" w:rsidRDefault="007A0841" w:rsidP="0001753A">
            <w:pPr>
              <w:ind w:firstLine="142"/>
              <w:rPr>
                <w:sz w:val="20"/>
              </w:rPr>
            </w:pPr>
            <w:r w:rsidRPr="0001753A">
              <w:rPr>
                <w:sz w:val="20"/>
              </w:rPr>
              <w:t>11826</w:t>
            </w:r>
          </w:p>
        </w:tc>
        <w:tc>
          <w:tcPr>
            <w:tcW w:w="779" w:type="dxa"/>
            <w:vAlign w:val="center"/>
          </w:tcPr>
          <w:p w:rsidR="007A0841" w:rsidRPr="0001753A" w:rsidRDefault="007A0841" w:rsidP="0001753A">
            <w:pPr>
              <w:ind w:firstLine="142"/>
              <w:rPr>
                <w:sz w:val="20"/>
              </w:rPr>
            </w:pPr>
            <w:r w:rsidRPr="0001753A">
              <w:rPr>
                <w:sz w:val="20"/>
              </w:rPr>
              <w:t>12230</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12660</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113624</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7708</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131%</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103%</w:t>
            </w:r>
          </w:p>
        </w:tc>
        <w:tc>
          <w:tcPr>
            <w:tcW w:w="779" w:type="dxa"/>
            <w:tcBorders>
              <w:left w:val="nil"/>
            </w:tcBorders>
            <w:vAlign w:val="center"/>
          </w:tcPr>
          <w:p w:rsidR="007A0841" w:rsidRPr="0001753A" w:rsidRDefault="007A0841" w:rsidP="0001753A">
            <w:pPr>
              <w:ind w:firstLine="142"/>
              <w:rPr>
                <w:sz w:val="20"/>
              </w:rPr>
            </w:pPr>
            <w:r w:rsidRPr="0001753A">
              <w:rPr>
                <w:sz w:val="20"/>
              </w:rPr>
              <w:t>11311</w:t>
            </w:r>
          </w:p>
        </w:tc>
        <w:tc>
          <w:tcPr>
            <w:tcW w:w="780" w:type="dxa"/>
            <w:vAlign w:val="center"/>
          </w:tcPr>
          <w:p w:rsidR="007A0841" w:rsidRPr="0001753A" w:rsidRDefault="007A0841" w:rsidP="0001753A">
            <w:pPr>
              <w:ind w:firstLine="142"/>
              <w:rPr>
                <w:sz w:val="20"/>
              </w:rPr>
            </w:pPr>
            <w:r w:rsidRPr="0001753A">
              <w:rPr>
                <w:sz w:val="20"/>
              </w:rPr>
              <w:t>11712</w:t>
            </w:r>
          </w:p>
        </w:tc>
        <w:tc>
          <w:tcPr>
            <w:tcW w:w="779" w:type="dxa"/>
            <w:vAlign w:val="center"/>
          </w:tcPr>
          <w:p w:rsidR="007A0841" w:rsidRPr="0001753A" w:rsidRDefault="007A0841" w:rsidP="0001753A">
            <w:pPr>
              <w:ind w:firstLine="142"/>
              <w:rPr>
                <w:sz w:val="20"/>
              </w:rPr>
            </w:pPr>
            <w:r w:rsidRPr="0001753A">
              <w:rPr>
                <w:sz w:val="20"/>
              </w:rPr>
              <w:t>12112</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12538</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112529</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6613</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98%</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102%</w:t>
            </w:r>
          </w:p>
        </w:tc>
        <w:tc>
          <w:tcPr>
            <w:tcW w:w="779" w:type="dxa"/>
            <w:tcBorders>
              <w:left w:val="nil"/>
            </w:tcBorders>
            <w:vAlign w:val="center"/>
          </w:tcPr>
          <w:p w:rsidR="007A0841" w:rsidRPr="0001753A" w:rsidRDefault="007A0841" w:rsidP="0001753A">
            <w:pPr>
              <w:ind w:firstLine="142"/>
              <w:rPr>
                <w:sz w:val="20"/>
              </w:rPr>
            </w:pPr>
            <w:r w:rsidRPr="0001753A">
              <w:rPr>
                <w:sz w:val="20"/>
              </w:rPr>
              <w:t>11201</w:t>
            </w:r>
          </w:p>
        </w:tc>
        <w:tc>
          <w:tcPr>
            <w:tcW w:w="780" w:type="dxa"/>
            <w:vAlign w:val="center"/>
          </w:tcPr>
          <w:p w:rsidR="007A0841" w:rsidRPr="0001753A" w:rsidRDefault="007A0841" w:rsidP="0001753A">
            <w:pPr>
              <w:ind w:firstLine="142"/>
              <w:rPr>
                <w:sz w:val="20"/>
              </w:rPr>
            </w:pPr>
            <w:r w:rsidRPr="0001753A">
              <w:rPr>
                <w:sz w:val="20"/>
              </w:rPr>
              <w:t>11599</w:t>
            </w:r>
          </w:p>
        </w:tc>
        <w:tc>
          <w:tcPr>
            <w:tcW w:w="779" w:type="dxa"/>
            <w:vAlign w:val="center"/>
          </w:tcPr>
          <w:p w:rsidR="007A0841" w:rsidRPr="0001753A" w:rsidRDefault="007A0841" w:rsidP="0001753A">
            <w:pPr>
              <w:ind w:firstLine="142"/>
              <w:rPr>
                <w:sz w:val="20"/>
              </w:rPr>
            </w:pPr>
            <w:r w:rsidRPr="0001753A">
              <w:rPr>
                <w:sz w:val="20"/>
              </w:rPr>
              <w:t>11995</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12416</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111437</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5521</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66%</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101%</w:t>
            </w:r>
          </w:p>
        </w:tc>
        <w:tc>
          <w:tcPr>
            <w:tcW w:w="779" w:type="dxa"/>
            <w:tcBorders>
              <w:left w:val="nil"/>
            </w:tcBorders>
            <w:vAlign w:val="center"/>
          </w:tcPr>
          <w:p w:rsidR="007A0841" w:rsidRPr="0001753A" w:rsidRDefault="007A0841" w:rsidP="0001753A">
            <w:pPr>
              <w:ind w:firstLine="142"/>
              <w:rPr>
                <w:sz w:val="20"/>
              </w:rPr>
            </w:pPr>
            <w:r w:rsidRPr="0001753A">
              <w:rPr>
                <w:sz w:val="20"/>
              </w:rPr>
              <w:t>11091</w:t>
            </w:r>
          </w:p>
        </w:tc>
        <w:tc>
          <w:tcPr>
            <w:tcW w:w="780" w:type="dxa"/>
            <w:vAlign w:val="center"/>
          </w:tcPr>
          <w:p w:rsidR="007A0841" w:rsidRPr="0001753A" w:rsidRDefault="007A0841" w:rsidP="0001753A">
            <w:pPr>
              <w:ind w:firstLine="142"/>
              <w:rPr>
                <w:sz w:val="20"/>
              </w:rPr>
            </w:pPr>
            <w:r w:rsidRPr="0001753A">
              <w:rPr>
                <w:sz w:val="20"/>
              </w:rPr>
              <w:t>11485</w:t>
            </w:r>
          </w:p>
        </w:tc>
        <w:tc>
          <w:tcPr>
            <w:tcW w:w="779" w:type="dxa"/>
            <w:vAlign w:val="center"/>
          </w:tcPr>
          <w:p w:rsidR="007A0841" w:rsidRPr="0001753A" w:rsidRDefault="007A0841" w:rsidP="0001753A">
            <w:pPr>
              <w:ind w:firstLine="142"/>
              <w:rPr>
                <w:sz w:val="20"/>
              </w:rPr>
            </w:pPr>
            <w:r w:rsidRPr="0001753A">
              <w:rPr>
                <w:sz w:val="20"/>
              </w:rPr>
              <w:t>11877</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12295</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110346</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4430</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33%</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100%</w:t>
            </w:r>
          </w:p>
        </w:tc>
        <w:tc>
          <w:tcPr>
            <w:tcW w:w="779" w:type="dxa"/>
            <w:tcBorders>
              <w:left w:val="nil"/>
            </w:tcBorders>
            <w:vAlign w:val="center"/>
          </w:tcPr>
          <w:p w:rsidR="007A0841" w:rsidRPr="0001753A" w:rsidRDefault="007A0841" w:rsidP="0001753A">
            <w:pPr>
              <w:ind w:firstLine="142"/>
              <w:rPr>
                <w:sz w:val="20"/>
              </w:rPr>
            </w:pPr>
            <w:r w:rsidRPr="0001753A">
              <w:rPr>
                <w:sz w:val="20"/>
              </w:rPr>
              <w:t>10982</w:t>
            </w:r>
          </w:p>
        </w:tc>
        <w:tc>
          <w:tcPr>
            <w:tcW w:w="780" w:type="dxa"/>
            <w:vAlign w:val="center"/>
          </w:tcPr>
          <w:p w:rsidR="007A0841" w:rsidRPr="0001753A" w:rsidRDefault="007A0841" w:rsidP="0001753A">
            <w:pPr>
              <w:ind w:firstLine="142"/>
              <w:rPr>
                <w:sz w:val="20"/>
              </w:rPr>
            </w:pPr>
            <w:r w:rsidRPr="0001753A">
              <w:rPr>
                <w:sz w:val="20"/>
              </w:rPr>
              <w:t>11371</w:t>
            </w:r>
          </w:p>
        </w:tc>
        <w:tc>
          <w:tcPr>
            <w:tcW w:w="779" w:type="dxa"/>
            <w:vAlign w:val="center"/>
          </w:tcPr>
          <w:p w:rsidR="007A0841" w:rsidRPr="0001753A" w:rsidRDefault="007A0841" w:rsidP="0001753A">
            <w:pPr>
              <w:ind w:firstLine="142"/>
              <w:rPr>
                <w:sz w:val="20"/>
              </w:rPr>
            </w:pPr>
            <w:r w:rsidRPr="0001753A">
              <w:rPr>
                <w:sz w:val="20"/>
              </w:rPr>
              <w:t>11759</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12173</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109251</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3335</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0%</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99%</w:t>
            </w:r>
          </w:p>
        </w:tc>
        <w:tc>
          <w:tcPr>
            <w:tcW w:w="779" w:type="dxa"/>
            <w:tcBorders>
              <w:left w:val="nil"/>
            </w:tcBorders>
            <w:vAlign w:val="center"/>
          </w:tcPr>
          <w:p w:rsidR="007A0841" w:rsidRPr="0001753A" w:rsidRDefault="007A0841" w:rsidP="0001753A">
            <w:pPr>
              <w:ind w:firstLine="142"/>
              <w:rPr>
                <w:sz w:val="20"/>
              </w:rPr>
            </w:pPr>
            <w:r w:rsidRPr="0001753A">
              <w:rPr>
                <w:sz w:val="20"/>
              </w:rPr>
              <w:t>10872</w:t>
            </w:r>
          </w:p>
        </w:tc>
        <w:tc>
          <w:tcPr>
            <w:tcW w:w="780" w:type="dxa"/>
            <w:vAlign w:val="center"/>
          </w:tcPr>
          <w:p w:rsidR="007A0841" w:rsidRPr="0001753A" w:rsidRDefault="007A0841" w:rsidP="0001753A">
            <w:pPr>
              <w:ind w:firstLine="142"/>
              <w:rPr>
                <w:sz w:val="20"/>
              </w:rPr>
            </w:pPr>
            <w:r w:rsidRPr="0001753A">
              <w:rPr>
                <w:sz w:val="20"/>
              </w:rPr>
              <w:t>11257</w:t>
            </w:r>
          </w:p>
        </w:tc>
        <w:tc>
          <w:tcPr>
            <w:tcW w:w="779" w:type="dxa"/>
            <w:vAlign w:val="center"/>
          </w:tcPr>
          <w:p w:rsidR="007A0841" w:rsidRPr="0001753A" w:rsidRDefault="007A0841" w:rsidP="0001753A">
            <w:pPr>
              <w:ind w:firstLine="142"/>
              <w:rPr>
                <w:sz w:val="20"/>
              </w:rPr>
            </w:pPr>
            <w:r w:rsidRPr="0001753A">
              <w:rPr>
                <w:sz w:val="20"/>
              </w:rPr>
              <w:t>11642</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12051</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108159</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2243</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-33%</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98%</w:t>
            </w:r>
          </w:p>
        </w:tc>
        <w:tc>
          <w:tcPr>
            <w:tcW w:w="779" w:type="dxa"/>
            <w:tcBorders>
              <w:left w:val="nil"/>
            </w:tcBorders>
            <w:vAlign w:val="center"/>
          </w:tcPr>
          <w:p w:rsidR="007A0841" w:rsidRPr="0001753A" w:rsidRDefault="007A0841" w:rsidP="0001753A">
            <w:pPr>
              <w:ind w:firstLine="142"/>
              <w:rPr>
                <w:sz w:val="20"/>
              </w:rPr>
            </w:pPr>
            <w:r w:rsidRPr="0001753A">
              <w:rPr>
                <w:sz w:val="20"/>
              </w:rPr>
              <w:t>10762</w:t>
            </w:r>
          </w:p>
        </w:tc>
        <w:tc>
          <w:tcPr>
            <w:tcW w:w="780" w:type="dxa"/>
            <w:vAlign w:val="center"/>
          </w:tcPr>
          <w:p w:rsidR="007A0841" w:rsidRPr="0001753A" w:rsidRDefault="007A0841" w:rsidP="0001753A">
            <w:pPr>
              <w:ind w:firstLine="142"/>
              <w:rPr>
                <w:sz w:val="20"/>
              </w:rPr>
            </w:pPr>
            <w:r w:rsidRPr="0001753A">
              <w:rPr>
                <w:sz w:val="20"/>
              </w:rPr>
              <w:t>11144</w:t>
            </w:r>
          </w:p>
        </w:tc>
        <w:tc>
          <w:tcPr>
            <w:tcW w:w="779" w:type="dxa"/>
            <w:vAlign w:val="center"/>
          </w:tcPr>
          <w:p w:rsidR="007A0841" w:rsidRPr="0001753A" w:rsidRDefault="007A0841" w:rsidP="0001753A">
            <w:pPr>
              <w:ind w:firstLine="142"/>
              <w:rPr>
                <w:sz w:val="20"/>
              </w:rPr>
            </w:pPr>
            <w:r w:rsidRPr="0001753A">
              <w:rPr>
                <w:sz w:val="20"/>
              </w:rPr>
              <w:t>11524</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11929</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107067</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1151</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-65%</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97%</w:t>
            </w:r>
          </w:p>
        </w:tc>
        <w:tc>
          <w:tcPr>
            <w:tcW w:w="779" w:type="dxa"/>
            <w:tcBorders>
              <w:left w:val="nil"/>
            </w:tcBorders>
            <w:vAlign w:val="center"/>
          </w:tcPr>
          <w:p w:rsidR="007A0841" w:rsidRPr="0001753A" w:rsidRDefault="007A0841" w:rsidP="0001753A">
            <w:pPr>
              <w:ind w:firstLine="142"/>
              <w:rPr>
                <w:sz w:val="20"/>
              </w:rPr>
            </w:pPr>
            <w:r w:rsidRPr="0001753A">
              <w:rPr>
                <w:sz w:val="20"/>
              </w:rPr>
              <w:t>10652</w:t>
            </w:r>
          </w:p>
        </w:tc>
        <w:tc>
          <w:tcPr>
            <w:tcW w:w="780" w:type="dxa"/>
            <w:vAlign w:val="center"/>
          </w:tcPr>
          <w:p w:rsidR="007A0841" w:rsidRPr="0001753A" w:rsidRDefault="007A0841" w:rsidP="0001753A">
            <w:pPr>
              <w:ind w:firstLine="142"/>
              <w:rPr>
                <w:sz w:val="20"/>
              </w:rPr>
            </w:pPr>
            <w:r w:rsidRPr="0001753A">
              <w:rPr>
                <w:sz w:val="20"/>
              </w:rPr>
              <w:t>11030</w:t>
            </w:r>
          </w:p>
        </w:tc>
        <w:tc>
          <w:tcPr>
            <w:tcW w:w="779" w:type="dxa"/>
            <w:vAlign w:val="center"/>
          </w:tcPr>
          <w:p w:rsidR="007A0841" w:rsidRPr="0001753A" w:rsidRDefault="007A0841" w:rsidP="0001753A">
            <w:pPr>
              <w:ind w:firstLine="142"/>
              <w:rPr>
                <w:sz w:val="20"/>
              </w:rPr>
            </w:pPr>
            <w:r w:rsidRPr="0001753A">
              <w:rPr>
                <w:sz w:val="20"/>
              </w:rPr>
              <w:t>11407</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11808</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105976</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60</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-98%</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96%</w:t>
            </w:r>
          </w:p>
        </w:tc>
        <w:tc>
          <w:tcPr>
            <w:tcW w:w="779" w:type="dxa"/>
            <w:tcBorders>
              <w:left w:val="nil"/>
            </w:tcBorders>
            <w:vAlign w:val="center"/>
          </w:tcPr>
          <w:p w:rsidR="007A0841" w:rsidRPr="0001753A" w:rsidRDefault="007A0841" w:rsidP="0001753A">
            <w:pPr>
              <w:ind w:firstLine="142"/>
              <w:rPr>
                <w:sz w:val="20"/>
              </w:rPr>
            </w:pPr>
            <w:r w:rsidRPr="0001753A">
              <w:rPr>
                <w:sz w:val="20"/>
              </w:rPr>
              <w:t>10542</w:t>
            </w:r>
          </w:p>
        </w:tc>
        <w:tc>
          <w:tcPr>
            <w:tcW w:w="780" w:type="dxa"/>
            <w:vAlign w:val="center"/>
          </w:tcPr>
          <w:p w:rsidR="007A0841" w:rsidRPr="0001753A" w:rsidRDefault="007A0841" w:rsidP="0001753A">
            <w:pPr>
              <w:ind w:firstLine="142"/>
              <w:rPr>
                <w:sz w:val="20"/>
              </w:rPr>
            </w:pPr>
            <w:r w:rsidRPr="0001753A">
              <w:rPr>
                <w:sz w:val="20"/>
              </w:rPr>
              <w:t>10916</w:t>
            </w:r>
          </w:p>
        </w:tc>
        <w:tc>
          <w:tcPr>
            <w:tcW w:w="779" w:type="dxa"/>
            <w:vAlign w:val="center"/>
          </w:tcPr>
          <w:p w:rsidR="007A0841" w:rsidRPr="0001753A" w:rsidRDefault="007A0841" w:rsidP="0001753A">
            <w:pPr>
              <w:ind w:firstLine="142"/>
              <w:rPr>
                <w:sz w:val="20"/>
              </w:rPr>
            </w:pPr>
            <w:r w:rsidRPr="0001753A">
              <w:rPr>
                <w:sz w:val="20"/>
              </w:rPr>
              <w:t>11289</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11686</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104882</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-1034</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-131%</w:t>
            </w:r>
          </w:p>
        </w:tc>
      </w:tr>
      <w:tr w:rsidR="007A0841" w:rsidRPr="0001753A">
        <w:trPr>
          <w:cantSplit/>
        </w:trPr>
        <w:tc>
          <w:tcPr>
            <w:tcW w:w="1162" w:type="dxa"/>
            <w:vMerge/>
            <w:tcBorders>
              <w:left w:val="double" w:sz="4" w:space="0" w:color="auto"/>
              <w:bottom w:val="double" w:sz="4" w:space="0" w:color="auto"/>
            </w:tcBorders>
            <w:vAlign w:val="center"/>
          </w:tcPr>
          <w:p w:rsidR="007A0841" w:rsidRPr="0001753A" w:rsidRDefault="007A0841" w:rsidP="0001753A">
            <w:pPr>
              <w:ind w:firstLine="142"/>
              <w:rPr>
                <w:sz w:val="20"/>
              </w:rPr>
            </w:pPr>
          </w:p>
        </w:tc>
        <w:tc>
          <w:tcPr>
            <w:tcW w:w="1957" w:type="dxa"/>
            <w:tcBorders>
              <w:bottom w:val="double" w:sz="4" w:space="0" w:color="auto"/>
              <w:right w:val="double" w:sz="4" w:space="0" w:color="auto"/>
            </w:tcBorders>
            <w:vAlign w:val="center"/>
          </w:tcPr>
          <w:p w:rsidR="007A0841" w:rsidRPr="0001753A" w:rsidRDefault="007A0841" w:rsidP="0001753A">
            <w:pPr>
              <w:ind w:firstLine="142"/>
              <w:rPr>
                <w:sz w:val="20"/>
              </w:rPr>
            </w:pPr>
            <w:r w:rsidRPr="0001753A">
              <w:rPr>
                <w:sz w:val="20"/>
              </w:rPr>
              <w:t>95%</w:t>
            </w:r>
          </w:p>
        </w:tc>
        <w:tc>
          <w:tcPr>
            <w:tcW w:w="779" w:type="dxa"/>
            <w:tcBorders>
              <w:left w:val="nil"/>
              <w:bottom w:val="double" w:sz="4" w:space="0" w:color="auto"/>
            </w:tcBorders>
            <w:vAlign w:val="center"/>
          </w:tcPr>
          <w:p w:rsidR="007A0841" w:rsidRPr="0001753A" w:rsidRDefault="007A0841" w:rsidP="0001753A">
            <w:pPr>
              <w:ind w:firstLine="142"/>
              <w:rPr>
                <w:sz w:val="20"/>
              </w:rPr>
            </w:pPr>
            <w:r w:rsidRPr="0001753A">
              <w:rPr>
                <w:sz w:val="20"/>
              </w:rPr>
              <w:t>10433</w:t>
            </w:r>
          </w:p>
        </w:tc>
        <w:tc>
          <w:tcPr>
            <w:tcW w:w="780" w:type="dxa"/>
            <w:tcBorders>
              <w:bottom w:val="double" w:sz="4" w:space="0" w:color="auto"/>
            </w:tcBorders>
            <w:vAlign w:val="center"/>
          </w:tcPr>
          <w:p w:rsidR="007A0841" w:rsidRPr="0001753A" w:rsidRDefault="007A0841" w:rsidP="0001753A">
            <w:pPr>
              <w:ind w:firstLine="142"/>
              <w:rPr>
                <w:sz w:val="20"/>
              </w:rPr>
            </w:pPr>
            <w:r w:rsidRPr="0001753A">
              <w:rPr>
                <w:sz w:val="20"/>
              </w:rPr>
              <w:t>10803</w:t>
            </w:r>
          </w:p>
        </w:tc>
        <w:tc>
          <w:tcPr>
            <w:tcW w:w="779" w:type="dxa"/>
            <w:tcBorders>
              <w:bottom w:val="double" w:sz="4" w:space="0" w:color="auto"/>
            </w:tcBorders>
            <w:vAlign w:val="center"/>
          </w:tcPr>
          <w:p w:rsidR="007A0841" w:rsidRPr="0001753A" w:rsidRDefault="007A0841" w:rsidP="0001753A">
            <w:pPr>
              <w:ind w:firstLine="142"/>
              <w:rPr>
                <w:sz w:val="20"/>
              </w:rPr>
            </w:pPr>
            <w:r w:rsidRPr="0001753A">
              <w:rPr>
                <w:sz w:val="20"/>
              </w:rPr>
              <w:t>11171</w:t>
            </w:r>
          </w:p>
        </w:tc>
        <w:tc>
          <w:tcPr>
            <w:tcW w:w="780" w:type="dxa"/>
            <w:tcBorders>
              <w:bottom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11564</w:t>
            </w:r>
          </w:p>
        </w:tc>
        <w:tc>
          <w:tcPr>
            <w:tcW w:w="780" w:type="dxa"/>
            <w:tcBorders>
              <w:left w:val="nil"/>
              <w:bottom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103790</w:t>
            </w:r>
          </w:p>
        </w:tc>
        <w:tc>
          <w:tcPr>
            <w:tcW w:w="780" w:type="dxa"/>
            <w:tcBorders>
              <w:left w:val="nil"/>
              <w:bottom w:val="double" w:sz="4" w:space="0" w:color="auto"/>
              <w:right w:val="nil"/>
            </w:tcBorders>
            <w:vAlign w:val="center"/>
          </w:tcPr>
          <w:p w:rsidR="007A0841" w:rsidRPr="0001753A" w:rsidRDefault="007A0841" w:rsidP="0001753A">
            <w:pPr>
              <w:ind w:firstLine="142"/>
              <w:rPr>
                <w:sz w:val="20"/>
              </w:rPr>
            </w:pPr>
            <w:r w:rsidRPr="0001753A">
              <w:rPr>
                <w:sz w:val="20"/>
              </w:rPr>
              <w:t>-2126</w:t>
            </w:r>
          </w:p>
        </w:tc>
        <w:tc>
          <w:tcPr>
            <w:tcW w:w="1560" w:type="dxa"/>
            <w:gridSpan w:val="2"/>
            <w:tcBorders>
              <w:left w:val="double" w:sz="4" w:space="0" w:color="auto"/>
              <w:bottom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-164%</w:t>
            </w:r>
          </w:p>
        </w:tc>
      </w:tr>
    </w:tbl>
    <w:p w:rsidR="0001753A" w:rsidRDefault="0001753A" w:rsidP="0001753A">
      <w:pPr>
        <w:ind w:firstLine="709"/>
        <w:rPr>
          <w:sz w:val="28"/>
          <w:szCs w:val="28"/>
        </w:rPr>
      </w:pPr>
    </w:p>
    <w:p w:rsidR="007A0841" w:rsidRDefault="0001753A" w:rsidP="0001753A">
      <w:pPr>
        <w:ind w:firstLine="709"/>
        <w:rPr>
          <w:sz w:val="28"/>
          <w:szCs w:val="28"/>
        </w:rPr>
      </w:pPr>
      <w:r>
        <w:rPr>
          <w:sz w:val="28"/>
          <w:szCs w:val="28"/>
        </w:rPr>
        <w:br w:type="page"/>
      </w:r>
      <w:r w:rsidR="007A0841" w:rsidRPr="0001753A">
        <w:rPr>
          <w:sz w:val="28"/>
          <w:szCs w:val="28"/>
        </w:rPr>
        <w:t>Аналогично рассчитаем значение показателей отклонений по расходам (см.</w:t>
      </w:r>
      <w:r w:rsidR="00450B45" w:rsidRPr="0001753A">
        <w:rPr>
          <w:sz w:val="28"/>
          <w:szCs w:val="28"/>
        </w:rPr>
        <w:t xml:space="preserve"> табл.8</w:t>
      </w:r>
      <w:r w:rsidR="007A0841" w:rsidRPr="0001753A">
        <w:rPr>
          <w:sz w:val="28"/>
          <w:szCs w:val="28"/>
        </w:rPr>
        <w:t>) и начальным инвестициям (см.</w:t>
      </w:r>
      <w:r w:rsidR="00B62EB4" w:rsidRPr="0001753A">
        <w:rPr>
          <w:sz w:val="28"/>
          <w:szCs w:val="28"/>
        </w:rPr>
        <w:t xml:space="preserve"> табл.9</w:t>
      </w:r>
      <w:r w:rsidR="007A0841" w:rsidRPr="0001753A">
        <w:rPr>
          <w:sz w:val="28"/>
          <w:szCs w:val="28"/>
        </w:rPr>
        <w:t>). С учетом того, что по плану развития склада ГМС инвестиции в оцениваемый проект происходят в течении первого квартала, а значит влияние инфляции не учитывается, а следовательно нет необходимости полностью пересчитывать денежный поток.</w:t>
      </w:r>
      <w:bookmarkStart w:id="95" w:name="_Ref512421139"/>
    </w:p>
    <w:p w:rsidR="0001753A" w:rsidRPr="0001753A" w:rsidRDefault="0001753A" w:rsidP="0001753A">
      <w:pPr>
        <w:ind w:firstLine="709"/>
        <w:rPr>
          <w:sz w:val="28"/>
          <w:szCs w:val="28"/>
        </w:rPr>
      </w:pPr>
    </w:p>
    <w:p w:rsidR="007A0841" w:rsidRPr="0001753A" w:rsidRDefault="007A0841" w:rsidP="0001753A">
      <w:pPr>
        <w:ind w:firstLine="709"/>
        <w:rPr>
          <w:sz w:val="28"/>
          <w:szCs w:val="28"/>
        </w:rPr>
      </w:pPr>
      <w:bookmarkStart w:id="96" w:name="_Ref515883399"/>
      <w:r w:rsidRPr="0001753A">
        <w:rPr>
          <w:sz w:val="28"/>
          <w:szCs w:val="28"/>
        </w:rPr>
        <w:t>Таблица</w:t>
      </w:r>
      <w:bookmarkEnd w:id="96"/>
      <w:r w:rsidR="00450B45" w:rsidRPr="0001753A">
        <w:rPr>
          <w:sz w:val="28"/>
          <w:szCs w:val="28"/>
        </w:rPr>
        <w:t xml:space="preserve"> 8</w:t>
      </w:r>
      <w:r w:rsidRPr="0001753A">
        <w:rPr>
          <w:sz w:val="28"/>
          <w:szCs w:val="28"/>
        </w:rPr>
        <w:t>.</w:t>
      </w:r>
    </w:p>
    <w:bookmarkEnd w:id="95"/>
    <w:p w:rsidR="007A0841" w:rsidRPr="0001753A" w:rsidRDefault="007A0841" w:rsidP="0001753A">
      <w:pPr>
        <w:ind w:firstLine="709"/>
        <w:rPr>
          <w:sz w:val="28"/>
          <w:szCs w:val="28"/>
        </w:rPr>
      </w:pPr>
      <w:r w:rsidRPr="0001753A">
        <w:rPr>
          <w:sz w:val="28"/>
          <w:szCs w:val="28"/>
        </w:rPr>
        <w:t>Расчет чувствительности конечного результата от изменений объема расходов</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2"/>
        <w:gridCol w:w="1957"/>
        <w:gridCol w:w="779"/>
        <w:gridCol w:w="780"/>
        <w:gridCol w:w="779"/>
        <w:gridCol w:w="780"/>
        <w:gridCol w:w="780"/>
        <w:gridCol w:w="780"/>
        <w:gridCol w:w="780"/>
        <w:gridCol w:w="780"/>
      </w:tblGrid>
      <w:tr w:rsidR="007A0841" w:rsidRPr="0001753A">
        <w:trPr>
          <w:cantSplit/>
        </w:trPr>
        <w:tc>
          <w:tcPr>
            <w:tcW w:w="3119" w:type="dxa"/>
            <w:gridSpan w:val="2"/>
            <w:vMerge w:val="restart"/>
            <w:tcBorders>
              <w:top w:val="double" w:sz="4" w:space="0" w:color="auto"/>
              <w:left w:val="double" w:sz="4" w:space="0" w:color="auto"/>
              <w:bottom w:val="double" w:sz="4" w:space="0" w:color="auto"/>
              <w:right w:val="double" w:sz="4" w:space="0" w:color="auto"/>
            </w:tcBorders>
            <w:vAlign w:val="center"/>
          </w:tcPr>
          <w:p w:rsidR="007A0841" w:rsidRPr="0001753A" w:rsidRDefault="007A0841" w:rsidP="0001753A">
            <w:pPr>
              <w:ind w:firstLine="142"/>
              <w:rPr>
                <w:sz w:val="20"/>
              </w:rPr>
            </w:pPr>
            <w:r w:rsidRPr="0001753A">
              <w:rPr>
                <w:sz w:val="20"/>
              </w:rPr>
              <w:t>Показатель</w:t>
            </w:r>
          </w:p>
        </w:tc>
        <w:tc>
          <w:tcPr>
            <w:tcW w:w="3118" w:type="dxa"/>
            <w:gridSpan w:val="4"/>
            <w:tcBorders>
              <w:top w:val="double" w:sz="4" w:space="0" w:color="auto"/>
              <w:left w:val="nil"/>
              <w:right w:val="double" w:sz="4" w:space="0" w:color="auto"/>
            </w:tcBorders>
            <w:vAlign w:val="center"/>
          </w:tcPr>
          <w:p w:rsidR="007A0841" w:rsidRPr="0001753A" w:rsidRDefault="003C6BB7" w:rsidP="0001753A">
            <w:pPr>
              <w:ind w:firstLine="142"/>
              <w:rPr>
                <w:sz w:val="20"/>
              </w:rPr>
            </w:pPr>
            <w:r w:rsidRPr="0001753A">
              <w:rPr>
                <w:sz w:val="20"/>
              </w:rPr>
              <w:t>2005</w:t>
            </w:r>
          </w:p>
        </w:tc>
        <w:tc>
          <w:tcPr>
            <w:tcW w:w="3120" w:type="dxa"/>
            <w:gridSpan w:val="4"/>
            <w:tcBorders>
              <w:top w:val="double" w:sz="4" w:space="0" w:color="auto"/>
              <w:left w:val="nil"/>
              <w:right w:val="double" w:sz="4" w:space="0" w:color="auto"/>
            </w:tcBorders>
            <w:vAlign w:val="center"/>
          </w:tcPr>
          <w:p w:rsidR="007A0841" w:rsidRPr="0001753A" w:rsidRDefault="003C6BB7" w:rsidP="0001753A">
            <w:pPr>
              <w:ind w:firstLine="142"/>
              <w:rPr>
                <w:sz w:val="20"/>
              </w:rPr>
            </w:pPr>
            <w:r w:rsidRPr="0001753A">
              <w:rPr>
                <w:sz w:val="20"/>
              </w:rPr>
              <w:t>2006</w:t>
            </w:r>
          </w:p>
        </w:tc>
      </w:tr>
      <w:tr w:rsidR="007A0841" w:rsidRPr="0001753A">
        <w:trPr>
          <w:cantSplit/>
        </w:trPr>
        <w:tc>
          <w:tcPr>
            <w:tcW w:w="3119" w:type="dxa"/>
            <w:gridSpan w:val="2"/>
            <w:vMerge/>
            <w:tcBorders>
              <w:left w:val="double" w:sz="4" w:space="0" w:color="auto"/>
              <w:bottom w:val="nil"/>
              <w:right w:val="double" w:sz="4" w:space="0" w:color="auto"/>
            </w:tcBorders>
            <w:vAlign w:val="center"/>
          </w:tcPr>
          <w:p w:rsidR="007A0841" w:rsidRPr="0001753A" w:rsidRDefault="007A0841" w:rsidP="0001753A">
            <w:pPr>
              <w:ind w:firstLine="142"/>
              <w:rPr>
                <w:sz w:val="20"/>
              </w:rPr>
            </w:pPr>
          </w:p>
        </w:tc>
        <w:tc>
          <w:tcPr>
            <w:tcW w:w="779" w:type="dxa"/>
            <w:tcBorders>
              <w:left w:val="nil"/>
              <w:bottom w:val="nil"/>
            </w:tcBorders>
            <w:vAlign w:val="center"/>
          </w:tcPr>
          <w:p w:rsidR="007A0841" w:rsidRPr="0001753A" w:rsidRDefault="007A0841" w:rsidP="0001753A">
            <w:pPr>
              <w:ind w:firstLine="142"/>
              <w:rPr>
                <w:sz w:val="20"/>
              </w:rPr>
            </w:pPr>
            <w:r w:rsidRPr="0001753A">
              <w:rPr>
                <w:sz w:val="20"/>
              </w:rPr>
              <w:t>1 кв.</w:t>
            </w:r>
          </w:p>
        </w:tc>
        <w:tc>
          <w:tcPr>
            <w:tcW w:w="780" w:type="dxa"/>
            <w:tcBorders>
              <w:bottom w:val="nil"/>
            </w:tcBorders>
            <w:vAlign w:val="center"/>
          </w:tcPr>
          <w:p w:rsidR="007A0841" w:rsidRPr="0001753A" w:rsidRDefault="007A0841" w:rsidP="0001753A">
            <w:pPr>
              <w:ind w:firstLine="142"/>
              <w:rPr>
                <w:sz w:val="20"/>
              </w:rPr>
            </w:pPr>
            <w:r w:rsidRPr="0001753A">
              <w:rPr>
                <w:sz w:val="20"/>
              </w:rPr>
              <w:t>2 кв.</w:t>
            </w:r>
          </w:p>
        </w:tc>
        <w:tc>
          <w:tcPr>
            <w:tcW w:w="779" w:type="dxa"/>
            <w:tcBorders>
              <w:bottom w:val="nil"/>
            </w:tcBorders>
            <w:vAlign w:val="center"/>
          </w:tcPr>
          <w:p w:rsidR="007A0841" w:rsidRPr="0001753A" w:rsidRDefault="007A0841" w:rsidP="0001753A">
            <w:pPr>
              <w:ind w:firstLine="142"/>
              <w:rPr>
                <w:sz w:val="20"/>
              </w:rPr>
            </w:pPr>
            <w:r w:rsidRPr="0001753A">
              <w:rPr>
                <w:sz w:val="20"/>
              </w:rPr>
              <w:t>3 кв.</w:t>
            </w:r>
          </w:p>
        </w:tc>
        <w:tc>
          <w:tcPr>
            <w:tcW w:w="780" w:type="dxa"/>
            <w:tcBorders>
              <w:bottom w:val="nil"/>
              <w:right w:val="double" w:sz="4" w:space="0" w:color="auto"/>
            </w:tcBorders>
            <w:vAlign w:val="center"/>
          </w:tcPr>
          <w:p w:rsidR="007A0841" w:rsidRPr="0001753A" w:rsidRDefault="007A0841" w:rsidP="0001753A">
            <w:pPr>
              <w:ind w:firstLine="142"/>
              <w:rPr>
                <w:sz w:val="20"/>
              </w:rPr>
            </w:pPr>
            <w:r w:rsidRPr="0001753A">
              <w:rPr>
                <w:sz w:val="20"/>
              </w:rPr>
              <w:t>4 кв.</w:t>
            </w:r>
          </w:p>
        </w:tc>
        <w:tc>
          <w:tcPr>
            <w:tcW w:w="780" w:type="dxa"/>
            <w:tcBorders>
              <w:left w:val="nil"/>
              <w:bottom w:val="nil"/>
            </w:tcBorders>
            <w:vAlign w:val="center"/>
          </w:tcPr>
          <w:p w:rsidR="007A0841" w:rsidRPr="0001753A" w:rsidRDefault="007A0841" w:rsidP="0001753A">
            <w:pPr>
              <w:ind w:firstLine="142"/>
              <w:rPr>
                <w:sz w:val="20"/>
              </w:rPr>
            </w:pPr>
            <w:r w:rsidRPr="0001753A">
              <w:rPr>
                <w:sz w:val="20"/>
              </w:rPr>
              <w:t>1 кв.</w:t>
            </w:r>
          </w:p>
        </w:tc>
        <w:tc>
          <w:tcPr>
            <w:tcW w:w="780" w:type="dxa"/>
            <w:tcBorders>
              <w:bottom w:val="nil"/>
            </w:tcBorders>
            <w:vAlign w:val="center"/>
          </w:tcPr>
          <w:p w:rsidR="007A0841" w:rsidRPr="0001753A" w:rsidRDefault="007A0841" w:rsidP="0001753A">
            <w:pPr>
              <w:ind w:firstLine="142"/>
              <w:rPr>
                <w:sz w:val="20"/>
              </w:rPr>
            </w:pPr>
            <w:r w:rsidRPr="0001753A">
              <w:rPr>
                <w:sz w:val="20"/>
              </w:rPr>
              <w:t>2 кв.</w:t>
            </w:r>
          </w:p>
        </w:tc>
        <w:tc>
          <w:tcPr>
            <w:tcW w:w="780" w:type="dxa"/>
            <w:tcBorders>
              <w:bottom w:val="nil"/>
            </w:tcBorders>
            <w:vAlign w:val="center"/>
          </w:tcPr>
          <w:p w:rsidR="007A0841" w:rsidRPr="0001753A" w:rsidRDefault="007A0841" w:rsidP="0001753A">
            <w:pPr>
              <w:ind w:firstLine="142"/>
              <w:rPr>
                <w:sz w:val="20"/>
              </w:rPr>
            </w:pPr>
            <w:r w:rsidRPr="0001753A">
              <w:rPr>
                <w:sz w:val="20"/>
              </w:rPr>
              <w:t>3 кв.</w:t>
            </w:r>
          </w:p>
        </w:tc>
        <w:tc>
          <w:tcPr>
            <w:tcW w:w="780" w:type="dxa"/>
            <w:tcBorders>
              <w:bottom w:val="nil"/>
              <w:right w:val="double" w:sz="4" w:space="0" w:color="auto"/>
            </w:tcBorders>
            <w:vAlign w:val="center"/>
          </w:tcPr>
          <w:p w:rsidR="007A0841" w:rsidRPr="0001753A" w:rsidRDefault="007A0841" w:rsidP="0001753A">
            <w:pPr>
              <w:ind w:firstLine="142"/>
              <w:rPr>
                <w:sz w:val="20"/>
              </w:rPr>
            </w:pPr>
            <w:r w:rsidRPr="0001753A">
              <w:rPr>
                <w:sz w:val="20"/>
              </w:rPr>
              <w:t>4 кв.</w:t>
            </w:r>
          </w:p>
        </w:tc>
      </w:tr>
      <w:tr w:rsidR="007A0841" w:rsidRPr="0001753A">
        <w:trPr>
          <w:cantSplit/>
        </w:trPr>
        <w:tc>
          <w:tcPr>
            <w:tcW w:w="3119" w:type="dxa"/>
            <w:gridSpan w:val="2"/>
            <w:tcBorders>
              <w:top w:val="double" w:sz="4" w:space="0" w:color="auto"/>
              <w:left w:val="double" w:sz="4" w:space="0" w:color="auto"/>
              <w:bottom w:val="double" w:sz="4" w:space="0" w:color="auto"/>
              <w:right w:val="double" w:sz="4" w:space="0" w:color="auto"/>
            </w:tcBorders>
            <w:vAlign w:val="center"/>
          </w:tcPr>
          <w:p w:rsidR="007A0841" w:rsidRPr="0001753A" w:rsidRDefault="007A0841" w:rsidP="0001753A">
            <w:pPr>
              <w:ind w:firstLine="142"/>
              <w:rPr>
                <w:sz w:val="20"/>
              </w:rPr>
            </w:pPr>
            <w:r w:rsidRPr="0001753A">
              <w:rPr>
                <w:sz w:val="20"/>
              </w:rPr>
              <w:t>Пересчет коэффициента инфляции</w:t>
            </w:r>
          </w:p>
        </w:tc>
        <w:tc>
          <w:tcPr>
            <w:tcW w:w="779" w:type="dxa"/>
            <w:tcBorders>
              <w:top w:val="double" w:sz="4" w:space="0" w:color="auto"/>
              <w:left w:val="nil"/>
              <w:bottom w:val="nil"/>
            </w:tcBorders>
            <w:vAlign w:val="center"/>
          </w:tcPr>
          <w:p w:rsidR="007A0841" w:rsidRPr="0001753A" w:rsidRDefault="007A0841" w:rsidP="0001753A">
            <w:pPr>
              <w:ind w:firstLine="142"/>
              <w:rPr>
                <w:sz w:val="20"/>
              </w:rPr>
            </w:pPr>
            <w:r w:rsidRPr="0001753A">
              <w:rPr>
                <w:sz w:val="20"/>
              </w:rPr>
              <w:t>1,000</w:t>
            </w:r>
          </w:p>
        </w:tc>
        <w:tc>
          <w:tcPr>
            <w:tcW w:w="780" w:type="dxa"/>
            <w:tcBorders>
              <w:top w:val="double" w:sz="4" w:space="0" w:color="auto"/>
              <w:bottom w:val="nil"/>
            </w:tcBorders>
            <w:vAlign w:val="center"/>
          </w:tcPr>
          <w:p w:rsidR="007A0841" w:rsidRPr="0001753A" w:rsidRDefault="007A0841" w:rsidP="0001753A">
            <w:pPr>
              <w:ind w:firstLine="142"/>
              <w:rPr>
                <w:sz w:val="20"/>
              </w:rPr>
            </w:pPr>
            <w:r w:rsidRPr="0001753A">
              <w:rPr>
                <w:sz w:val="20"/>
              </w:rPr>
              <w:t>0,966</w:t>
            </w:r>
          </w:p>
        </w:tc>
        <w:tc>
          <w:tcPr>
            <w:tcW w:w="779" w:type="dxa"/>
            <w:tcBorders>
              <w:top w:val="double" w:sz="4" w:space="0" w:color="auto"/>
              <w:bottom w:val="nil"/>
            </w:tcBorders>
            <w:vAlign w:val="center"/>
          </w:tcPr>
          <w:p w:rsidR="007A0841" w:rsidRPr="0001753A" w:rsidRDefault="007A0841" w:rsidP="0001753A">
            <w:pPr>
              <w:ind w:firstLine="142"/>
              <w:rPr>
                <w:sz w:val="20"/>
              </w:rPr>
            </w:pPr>
            <w:r w:rsidRPr="0001753A">
              <w:rPr>
                <w:sz w:val="20"/>
              </w:rPr>
              <w:t>0,933</w:t>
            </w:r>
          </w:p>
        </w:tc>
        <w:tc>
          <w:tcPr>
            <w:tcW w:w="780" w:type="dxa"/>
            <w:tcBorders>
              <w:top w:val="double" w:sz="4" w:space="0" w:color="auto"/>
              <w:bottom w:val="nil"/>
              <w:right w:val="nil"/>
            </w:tcBorders>
            <w:vAlign w:val="center"/>
          </w:tcPr>
          <w:p w:rsidR="007A0841" w:rsidRPr="0001753A" w:rsidRDefault="007A0841" w:rsidP="0001753A">
            <w:pPr>
              <w:ind w:firstLine="142"/>
              <w:rPr>
                <w:sz w:val="20"/>
              </w:rPr>
            </w:pPr>
            <w:r w:rsidRPr="0001753A">
              <w:rPr>
                <w:sz w:val="20"/>
              </w:rPr>
              <w:t>0,900</w:t>
            </w:r>
          </w:p>
        </w:tc>
        <w:tc>
          <w:tcPr>
            <w:tcW w:w="780" w:type="dxa"/>
            <w:tcBorders>
              <w:top w:val="double" w:sz="4" w:space="0" w:color="auto"/>
              <w:left w:val="double" w:sz="4" w:space="0" w:color="auto"/>
              <w:bottom w:val="nil"/>
            </w:tcBorders>
            <w:vAlign w:val="center"/>
          </w:tcPr>
          <w:p w:rsidR="007A0841" w:rsidRPr="0001753A" w:rsidRDefault="007A0841" w:rsidP="0001753A">
            <w:pPr>
              <w:ind w:firstLine="142"/>
              <w:rPr>
                <w:sz w:val="20"/>
              </w:rPr>
            </w:pPr>
            <w:r w:rsidRPr="0001753A">
              <w:rPr>
                <w:sz w:val="20"/>
              </w:rPr>
              <w:t>0,870</w:t>
            </w:r>
          </w:p>
        </w:tc>
        <w:tc>
          <w:tcPr>
            <w:tcW w:w="780" w:type="dxa"/>
            <w:tcBorders>
              <w:top w:val="double" w:sz="4" w:space="0" w:color="auto"/>
              <w:bottom w:val="nil"/>
            </w:tcBorders>
            <w:vAlign w:val="center"/>
          </w:tcPr>
          <w:p w:rsidR="007A0841" w:rsidRPr="0001753A" w:rsidRDefault="007A0841" w:rsidP="0001753A">
            <w:pPr>
              <w:ind w:firstLine="142"/>
              <w:rPr>
                <w:sz w:val="20"/>
              </w:rPr>
            </w:pPr>
            <w:r w:rsidRPr="0001753A">
              <w:rPr>
                <w:sz w:val="20"/>
              </w:rPr>
              <w:t>0,840</w:t>
            </w:r>
          </w:p>
        </w:tc>
        <w:tc>
          <w:tcPr>
            <w:tcW w:w="780" w:type="dxa"/>
            <w:tcBorders>
              <w:top w:val="double" w:sz="4" w:space="0" w:color="auto"/>
              <w:bottom w:val="nil"/>
            </w:tcBorders>
            <w:vAlign w:val="center"/>
          </w:tcPr>
          <w:p w:rsidR="007A0841" w:rsidRPr="0001753A" w:rsidRDefault="007A0841" w:rsidP="0001753A">
            <w:pPr>
              <w:ind w:firstLine="142"/>
              <w:rPr>
                <w:sz w:val="20"/>
              </w:rPr>
            </w:pPr>
            <w:r w:rsidRPr="0001753A">
              <w:rPr>
                <w:sz w:val="20"/>
              </w:rPr>
              <w:t>0,811</w:t>
            </w:r>
          </w:p>
        </w:tc>
        <w:tc>
          <w:tcPr>
            <w:tcW w:w="780" w:type="dxa"/>
            <w:tcBorders>
              <w:top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0,783</w:t>
            </w:r>
          </w:p>
        </w:tc>
      </w:tr>
      <w:tr w:rsidR="007A0841" w:rsidRPr="0001753A">
        <w:trPr>
          <w:cantSplit/>
        </w:trPr>
        <w:tc>
          <w:tcPr>
            <w:tcW w:w="3119" w:type="dxa"/>
            <w:gridSpan w:val="2"/>
            <w:tcBorders>
              <w:top w:val="nil"/>
              <w:left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Инвестиции</w:t>
            </w:r>
          </w:p>
        </w:tc>
        <w:tc>
          <w:tcPr>
            <w:tcW w:w="779" w:type="dxa"/>
            <w:tcBorders>
              <w:top w:val="double" w:sz="4" w:space="0" w:color="auto"/>
              <w:left w:val="nil"/>
              <w:bottom w:val="nil"/>
            </w:tcBorders>
            <w:vAlign w:val="center"/>
          </w:tcPr>
          <w:p w:rsidR="007A0841" w:rsidRPr="0001753A" w:rsidRDefault="007A0841" w:rsidP="0001753A">
            <w:pPr>
              <w:ind w:firstLine="142"/>
              <w:rPr>
                <w:sz w:val="20"/>
              </w:rPr>
            </w:pPr>
            <w:r w:rsidRPr="0001753A">
              <w:rPr>
                <w:sz w:val="20"/>
              </w:rPr>
              <w:t>1685</w:t>
            </w:r>
          </w:p>
        </w:tc>
        <w:tc>
          <w:tcPr>
            <w:tcW w:w="780" w:type="dxa"/>
            <w:tcBorders>
              <w:top w:val="double" w:sz="4" w:space="0" w:color="auto"/>
              <w:bottom w:val="nil"/>
            </w:tcBorders>
            <w:vAlign w:val="center"/>
          </w:tcPr>
          <w:p w:rsidR="007A0841" w:rsidRPr="0001753A" w:rsidRDefault="007A0841" w:rsidP="0001753A">
            <w:pPr>
              <w:ind w:firstLine="142"/>
              <w:rPr>
                <w:sz w:val="20"/>
              </w:rPr>
            </w:pPr>
          </w:p>
        </w:tc>
        <w:tc>
          <w:tcPr>
            <w:tcW w:w="779" w:type="dxa"/>
            <w:tcBorders>
              <w:top w:val="double" w:sz="4" w:space="0" w:color="auto"/>
              <w:bottom w:val="nil"/>
            </w:tcBorders>
            <w:vAlign w:val="center"/>
          </w:tcPr>
          <w:p w:rsidR="007A0841" w:rsidRPr="0001753A" w:rsidRDefault="007A0841" w:rsidP="0001753A">
            <w:pPr>
              <w:ind w:firstLine="142"/>
              <w:rPr>
                <w:sz w:val="20"/>
              </w:rPr>
            </w:pPr>
          </w:p>
        </w:tc>
        <w:tc>
          <w:tcPr>
            <w:tcW w:w="780" w:type="dxa"/>
            <w:tcBorders>
              <w:top w:val="double" w:sz="4" w:space="0" w:color="auto"/>
              <w:bottom w:val="nil"/>
              <w:right w:val="double" w:sz="4" w:space="0" w:color="auto"/>
            </w:tcBorders>
            <w:vAlign w:val="center"/>
          </w:tcPr>
          <w:p w:rsidR="007A0841" w:rsidRPr="0001753A" w:rsidRDefault="007A0841" w:rsidP="0001753A">
            <w:pPr>
              <w:ind w:firstLine="142"/>
              <w:rPr>
                <w:sz w:val="20"/>
              </w:rPr>
            </w:pPr>
          </w:p>
        </w:tc>
        <w:tc>
          <w:tcPr>
            <w:tcW w:w="780" w:type="dxa"/>
            <w:tcBorders>
              <w:top w:val="double" w:sz="4" w:space="0" w:color="auto"/>
              <w:left w:val="nil"/>
              <w:bottom w:val="nil"/>
            </w:tcBorders>
            <w:vAlign w:val="center"/>
          </w:tcPr>
          <w:p w:rsidR="007A0841" w:rsidRPr="0001753A" w:rsidRDefault="007A0841" w:rsidP="0001753A">
            <w:pPr>
              <w:ind w:firstLine="142"/>
              <w:rPr>
                <w:sz w:val="20"/>
              </w:rPr>
            </w:pPr>
          </w:p>
        </w:tc>
        <w:tc>
          <w:tcPr>
            <w:tcW w:w="780" w:type="dxa"/>
            <w:tcBorders>
              <w:top w:val="double" w:sz="4" w:space="0" w:color="auto"/>
              <w:bottom w:val="nil"/>
            </w:tcBorders>
            <w:vAlign w:val="center"/>
          </w:tcPr>
          <w:p w:rsidR="007A0841" w:rsidRPr="0001753A" w:rsidRDefault="007A0841" w:rsidP="0001753A">
            <w:pPr>
              <w:ind w:firstLine="142"/>
              <w:rPr>
                <w:sz w:val="20"/>
              </w:rPr>
            </w:pPr>
          </w:p>
        </w:tc>
        <w:tc>
          <w:tcPr>
            <w:tcW w:w="780" w:type="dxa"/>
            <w:tcBorders>
              <w:top w:val="double" w:sz="4" w:space="0" w:color="auto"/>
              <w:bottom w:val="nil"/>
            </w:tcBorders>
            <w:vAlign w:val="center"/>
          </w:tcPr>
          <w:p w:rsidR="007A0841" w:rsidRPr="0001753A" w:rsidRDefault="007A0841" w:rsidP="0001753A">
            <w:pPr>
              <w:ind w:firstLine="142"/>
              <w:rPr>
                <w:sz w:val="20"/>
              </w:rPr>
            </w:pPr>
          </w:p>
        </w:tc>
        <w:tc>
          <w:tcPr>
            <w:tcW w:w="780" w:type="dxa"/>
            <w:tcBorders>
              <w:top w:val="double" w:sz="4" w:space="0" w:color="auto"/>
              <w:bottom w:val="nil"/>
              <w:right w:val="double" w:sz="4" w:space="0" w:color="auto"/>
            </w:tcBorders>
            <w:vAlign w:val="center"/>
          </w:tcPr>
          <w:p w:rsidR="007A0841" w:rsidRPr="0001753A" w:rsidRDefault="007A0841" w:rsidP="0001753A">
            <w:pPr>
              <w:ind w:firstLine="142"/>
              <w:rPr>
                <w:sz w:val="20"/>
              </w:rPr>
            </w:pPr>
          </w:p>
        </w:tc>
      </w:tr>
      <w:tr w:rsidR="007A0841" w:rsidRPr="0001753A">
        <w:trPr>
          <w:cantSplit/>
        </w:trPr>
        <w:tc>
          <w:tcPr>
            <w:tcW w:w="3119" w:type="dxa"/>
            <w:gridSpan w:val="2"/>
            <w:tcBorders>
              <w:top w:val="double" w:sz="4" w:space="0" w:color="auto"/>
              <w:left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Доход</w:t>
            </w:r>
          </w:p>
        </w:tc>
        <w:tc>
          <w:tcPr>
            <w:tcW w:w="779" w:type="dxa"/>
            <w:tcBorders>
              <w:top w:val="double" w:sz="4" w:space="0" w:color="auto"/>
              <w:left w:val="nil"/>
              <w:bottom w:val="nil"/>
            </w:tcBorders>
            <w:vAlign w:val="center"/>
          </w:tcPr>
          <w:p w:rsidR="007A0841" w:rsidRPr="0001753A" w:rsidRDefault="007A0841" w:rsidP="0001753A">
            <w:pPr>
              <w:ind w:firstLine="142"/>
              <w:rPr>
                <w:sz w:val="20"/>
              </w:rPr>
            </w:pPr>
          </w:p>
        </w:tc>
        <w:tc>
          <w:tcPr>
            <w:tcW w:w="780" w:type="dxa"/>
            <w:tcBorders>
              <w:top w:val="double" w:sz="4" w:space="0" w:color="auto"/>
              <w:bottom w:val="nil"/>
            </w:tcBorders>
            <w:vAlign w:val="center"/>
          </w:tcPr>
          <w:p w:rsidR="007A0841" w:rsidRPr="0001753A" w:rsidRDefault="007A0841" w:rsidP="0001753A">
            <w:pPr>
              <w:ind w:firstLine="142"/>
              <w:rPr>
                <w:sz w:val="20"/>
              </w:rPr>
            </w:pPr>
            <w:r w:rsidRPr="0001753A">
              <w:rPr>
                <w:sz w:val="20"/>
              </w:rPr>
              <w:t>4336</w:t>
            </w:r>
          </w:p>
        </w:tc>
        <w:tc>
          <w:tcPr>
            <w:tcW w:w="779" w:type="dxa"/>
            <w:tcBorders>
              <w:top w:val="double" w:sz="4" w:space="0" w:color="auto"/>
              <w:bottom w:val="nil"/>
            </w:tcBorders>
            <w:vAlign w:val="center"/>
          </w:tcPr>
          <w:p w:rsidR="007A0841" w:rsidRPr="0001753A" w:rsidRDefault="007A0841" w:rsidP="0001753A">
            <w:pPr>
              <w:ind w:firstLine="142"/>
              <w:rPr>
                <w:sz w:val="20"/>
              </w:rPr>
            </w:pPr>
            <w:r w:rsidRPr="0001753A">
              <w:rPr>
                <w:sz w:val="20"/>
              </w:rPr>
              <w:t>8970</w:t>
            </w:r>
          </w:p>
        </w:tc>
        <w:tc>
          <w:tcPr>
            <w:tcW w:w="780" w:type="dxa"/>
            <w:tcBorders>
              <w:top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9259</w:t>
            </w:r>
          </w:p>
        </w:tc>
        <w:tc>
          <w:tcPr>
            <w:tcW w:w="780" w:type="dxa"/>
            <w:tcBorders>
              <w:top w:val="double" w:sz="4" w:space="0" w:color="auto"/>
              <w:left w:val="nil"/>
              <w:bottom w:val="nil"/>
            </w:tcBorders>
            <w:vAlign w:val="center"/>
          </w:tcPr>
          <w:p w:rsidR="007A0841" w:rsidRPr="0001753A" w:rsidRDefault="007A0841" w:rsidP="0001753A">
            <w:pPr>
              <w:ind w:firstLine="142"/>
              <w:rPr>
                <w:sz w:val="20"/>
              </w:rPr>
            </w:pPr>
            <w:r w:rsidRPr="0001753A">
              <w:rPr>
                <w:sz w:val="20"/>
              </w:rPr>
              <w:t>9594</w:t>
            </w:r>
          </w:p>
        </w:tc>
        <w:tc>
          <w:tcPr>
            <w:tcW w:w="780" w:type="dxa"/>
            <w:tcBorders>
              <w:top w:val="double" w:sz="4" w:space="0" w:color="auto"/>
              <w:bottom w:val="nil"/>
            </w:tcBorders>
            <w:vAlign w:val="center"/>
          </w:tcPr>
          <w:p w:rsidR="007A0841" w:rsidRPr="0001753A" w:rsidRDefault="007A0841" w:rsidP="0001753A">
            <w:pPr>
              <w:ind w:firstLine="142"/>
              <w:rPr>
                <w:sz w:val="20"/>
              </w:rPr>
            </w:pPr>
            <w:r w:rsidRPr="0001753A">
              <w:rPr>
                <w:sz w:val="20"/>
              </w:rPr>
              <w:t>9925</w:t>
            </w:r>
          </w:p>
        </w:tc>
        <w:tc>
          <w:tcPr>
            <w:tcW w:w="780" w:type="dxa"/>
            <w:tcBorders>
              <w:top w:val="double" w:sz="4" w:space="0" w:color="auto"/>
              <w:bottom w:val="nil"/>
            </w:tcBorders>
            <w:vAlign w:val="center"/>
          </w:tcPr>
          <w:p w:rsidR="007A0841" w:rsidRPr="0001753A" w:rsidRDefault="007A0841" w:rsidP="0001753A">
            <w:pPr>
              <w:ind w:firstLine="142"/>
              <w:rPr>
                <w:sz w:val="20"/>
              </w:rPr>
            </w:pPr>
            <w:r w:rsidRPr="0001753A">
              <w:rPr>
                <w:sz w:val="20"/>
              </w:rPr>
              <w:t>10264</w:t>
            </w:r>
          </w:p>
        </w:tc>
        <w:tc>
          <w:tcPr>
            <w:tcW w:w="780" w:type="dxa"/>
            <w:tcBorders>
              <w:top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10618</w:t>
            </w:r>
          </w:p>
        </w:tc>
      </w:tr>
      <w:tr w:rsidR="007A0841" w:rsidRPr="0001753A">
        <w:trPr>
          <w:cantSplit/>
        </w:trPr>
        <w:tc>
          <w:tcPr>
            <w:tcW w:w="1162" w:type="dxa"/>
            <w:vMerge w:val="restart"/>
            <w:tcBorders>
              <w:top w:val="double" w:sz="4" w:space="0" w:color="auto"/>
              <w:left w:val="double" w:sz="4" w:space="0" w:color="auto"/>
            </w:tcBorders>
            <w:textDirection w:val="btLr"/>
            <w:vAlign w:val="center"/>
          </w:tcPr>
          <w:p w:rsidR="007A0841" w:rsidRPr="0001753A" w:rsidRDefault="007A0841" w:rsidP="0001753A">
            <w:pPr>
              <w:ind w:firstLine="142"/>
              <w:rPr>
                <w:sz w:val="20"/>
              </w:rPr>
            </w:pPr>
            <w:r w:rsidRPr="0001753A">
              <w:rPr>
                <w:sz w:val="20"/>
              </w:rPr>
              <w:t xml:space="preserve">Условно-постоянные расходы </w:t>
            </w:r>
          </w:p>
        </w:tc>
        <w:tc>
          <w:tcPr>
            <w:tcW w:w="1957" w:type="dxa"/>
            <w:tcBorders>
              <w:top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105%</w:t>
            </w:r>
          </w:p>
        </w:tc>
        <w:tc>
          <w:tcPr>
            <w:tcW w:w="779" w:type="dxa"/>
            <w:tcBorders>
              <w:top w:val="double" w:sz="4" w:space="0" w:color="auto"/>
              <w:left w:val="nil"/>
            </w:tcBorders>
            <w:vAlign w:val="center"/>
          </w:tcPr>
          <w:p w:rsidR="007A0841" w:rsidRPr="0001753A" w:rsidRDefault="007A0841" w:rsidP="0001753A">
            <w:pPr>
              <w:ind w:firstLine="142"/>
              <w:rPr>
                <w:sz w:val="20"/>
              </w:rPr>
            </w:pPr>
            <w:r w:rsidRPr="0001753A">
              <w:rPr>
                <w:sz w:val="20"/>
              </w:rPr>
              <w:t>0</w:t>
            </w:r>
          </w:p>
        </w:tc>
        <w:tc>
          <w:tcPr>
            <w:tcW w:w="780" w:type="dxa"/>
            <w:tcBorders>
              <w:top w:val="double" w:sz="4" w:space="0" w:color="auto"/>
            </w:tcBorders>
            <w:vAlign w:val="center"/>
          </w:tcPr>
          <w:p w:rsidR="007A0841" w:rsidRPr="0001753A" w:rsidRDefault="007A0841" w:rsidP="0001753A">
            <w:pPr>
              <w:ind w:firstLine="142"/>
              <w:rPr>
                <w:sz w:val="20"/>
              </w:rPr>
            </w:pPr>
            <w:r w:rsidRPr="0001753A">
              <w:rPr>
                <w:sz w:val="20"/>
              </w:rPr>
              <w:t>5154</w:t>
            </w:r>
          </w:p>
        </w:tc>
        <w:tc>
          <w:tcPr>
            <w:tcW w:w="779" w:type="dxa"/>
            <w:tcBorders>
              <w:top w:val="double" w:sz="4" w:space="0" w:color="auto"/>
            </w:tcBorders>
            <w:vAlign w:val="center"/>
          </w:tcPr>
          <w:p w:rsidR="007A0841" w:rsidRPr="0001753A" w:rsidRDefault="007A0841" w:rsidP="0001753A">
            <w:pPr>
              <w:ind w:firstLine="142"/>
              <w:rPr>
                <w:sz w:val="20"/>
              </w:rPr>
            </w:pPr>
            <w:r w:rsidRPr="0001753A">
              <w:rPr>
                <w:sz w:val="20"/>
              </w:rPr>
              <w:t>8929</w:t>
            </w:r>
          </w:p>
        </w:tc>
        <w:tc>
          <w:tcPr>
            <w:tcW w:w="780" w:type="dxa"/>
            <w:tcBorders>
              <w:top w:val="double" w:sz="4" w:space="0" w:color="auto"/>
              <w:right w:val="double" w:sz="4" w:space="0" w:color="auto"/>
            </w:tcBorders>
            <w:vAlign w:val="center"/>
          </w:tcPr>
          <w:p w:rsidR="007A0841" w:rsidRPr="0001753A" w:rsidRDefault="007A0841" w:rsidP="0001753A">
            <w:pPr>
              <w:ind w:firstLine="142"/>
              <w:rPr>
                <w:sz w:val="20"/>
              </w:rPr>
            </w:pPr>
            <w:r w:rsidRPr="0001753A">
              <w:rPr>
                <w:sz w:val="20"/>
              </w:rPr>
              <w:t>9229</w:t>
            </w:r>
          </w:p>
        </w:tc>
        <w:tc>
          <w:tcPr>
            <w:tcW w:w="780" w:type="dxa"/>
            <w:tcBorders>
              <w:top w:val="double" w:sz="4" w:space="0" w:color="auto"/>
              <w:left w:val="nil"/>
            </w:tcBorders>
            <w:vAlign w:val="center"/>
          </w:tcPr>
          <w:p w:rsidR="007A0841" w:rsidRPr="0001753A" w:rsidRDefault="007A0841" w:rsidP="0001753A">
            <w:pPr>
              <w:ind w:firstLine="142"/>
              <w:rPr>
                <w:sz w:val="20"/>
              </w:rPr>
            </w:pPr>
            <w:r w:rsidRPr="0001753A">
              <w:rPr>
                <w:sz w:val="20"/>
              </w:rPr>
              <w:t>9540</w:t>
            </w:r>
          </w:p>
        </w:tc>
        <w:tc>
          <w:tcPr>
            <w:tcW w:w="780" w:type="dxa"/>
            <w:tcBorders>
              <w:top w:val="double" w:sz="4" w:space="0" w:color="auto"/>
            </w:tcBorders>
            <w:vAlign w:val="center"/>
          </w:tcPr>
          <w:p w:rsidR="007A0841" w:rsidRPr="0001753A" w:rsidRDefault="007A0841" w:rsidP="0001753A">
            <w:pPr>
              <w:ind w:firstLine="142"/>
              <w:rPr>
                <w:sz w:val="20"/>
              </w:rPr>
            </w:pPr>
            <w:r w:rsidRPr="0001753A">
              <w:rPr>
                <w:sz w:val="20"/>
              </w:rPr>
              <w:t>9874</w:t>
            </w:r>
          </w:p>
        </w:tc>
        <w:tc>
          <w:tcPr>
            <w:tcW w:w="780" w:type="dxa"/>
            <w:tcBorders>
              <w:top w:val="double" w:sz="4" w:space="0" w:color="auto"/>
            </w:tcBorders>
            <w:vAlign w:val="center"/>
          </w:tcPr>
          <w:p w:rsidR="007A0841" w:rsidRPr="0001753A" w:rsidRDefault="007A0841" w:rsidP="0001753A">
            <w:pPr>
              <w:ind w:firstLine="142"/>
              <w:rPr>
                <w:sz w:val="20"/>
              </w:rPr>
            </w:pPr>
            <w:r w:rsidRPr="0001753A">
              <w:rPr>
                <w:sz w:val="20"/>
              </w:rPr>
              <w:t>10204</w:t>
            </w:r>
          </w:p>
        </w:tc>
        <w:tc>
          <w:tcPr>
            <w:tcW w:w="780" w:type="dxa"/>
            <w:tcBorders>
              <w:top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10552</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104%</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5104</w:t>
            </w:r>
          </w:p>
        </w:tc>
        <w:tc>
          <w:tcPr>
            <w:tcW w:w="779" w:type="dxa"/>
            <w:vAlign w:val="center"/>
          </w:tcPr>
          <w:p w:rsidR="007A0841" w:rsidRPr="0001753A" w:rsidRDefault="007A0841" w:rsidP="0001753A">
            <w:pPr>
              <w:ind w:firstLine="142"/>
              <w:rPr>
                <w:sz w:val="20"/>
              </w:rPr>
            </w:pPr>
            <w:r w:rsidRPr="0001753A">
              <w:rPr>
                <w:sz w:val="20"/>
              </w:rPr>
              <w:t>8843</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9141</w:t>
            </w:r>
          </w:p>
        </w:tc>
        <w:tc>
          <w:tcPr>
            <w:tcW w:w="780" w:type="dxa"/>
            <w:tcBorders>
              <w:left w:val="nil"/>
            </w:tcBorders>
            <w:vAlign w:val="center"/>
          </w:tcPr>
          <w:p w:rsidR="007A0841" w:rsidRPr="0001753A" w:rsidRDefault="007A0841" w:rsidP="0001753A">
            <w:pPr>
              <w:ind w:firstLine="142"/>
              <w:rPr>
                <w:sz w:val="20"/>
              </w:rPr>
            </w:pPr>
            <w:r w:rsidRPr="0001753A">
              <w:rPr>
                <w:sz w:val="20"/>
              </w:rPr>
              <w:t>9449</w:t>
            </w:r>
          </w:p>
        </w:tc>
        <w:tc>
          <w:tcPr>
            <w:tcW w:w="780" w:type="dxa"/>
            <w:vAlign w:val="center"/>
          </w:tcPr>
          <w:p w:rsidR="007A0841" w:rsidRPr="0001753A" w:rsidRDefault="007A0841" w:rsidP="0001753A">
            <w:pPr>
              <w:ind w:firstLine="142"/>
              <w:rPr>
                <w:sz w:val="20"/>
              </w:rPr>
            </w:pPr>
            <w:r w:rsidRPr="0001753A">
              <w:rPr>
                <w:sz w:val="20"/>
              </w:rPr>
              <w:t>9780</w:t>
            </w:r>
          </w:p>
        </w:tc>
        <w:tc>
          <w:tcPr>
            <w:tcW w:w="780" w:type="dxa"/>
            <w:vAlign w:val="center"/>
          </w:tcPr>
          <w:p w:rsidR="007A0841" w:rsidRPr="0001753A" w:rsidRDefault="007A0841" w:rsidP="0001753A">
            <w:pPr>
              <w:ind w:firstLine="142"/>
              <w:rPr>
                <w:sz w:val="20"/>
              </w:rPr>
            </w:pPr>
            <w:r w:rsidRPr="0001753A">
              <w:rPr>
                <w:sz w:val="20"/>
              </w:rPr>
              <w:t>10106</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10452</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103%</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5055</w:t>
            </w:r>
          </w:p>
        </w:tc>
        <w:tc>
          <w:tcPr>
            <w:tcW w:w="779" w:type="dxa"/>
            <w:vAlign w:val="center"/>
          </w:tcPr>
          <w:p w:rsidR="007A0841" w:rsidRPr="0001753A" w:rsidRDefault="007A0841" w:rsidP="0001753A">
            <w:pPr>
              <w:ind w:firstLine="142"/>
              <w:rPr>
                <w:sz w:val="20"/>
              </w:rPr>
            </w:pPr>
            <w:r w:rsidRPr="0001753A">
              <w:rPr>
                <w:sz w:val="20"/>
              </w:rPr>
              <w:t>8758</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9053</w:t>
            </w:r>
          </w:p>
        </w:tc>
        <w:tc>
          <w:tcPr>
            <w:tcW w:w="780" w:type="dxa"/>
            <w:tcBorders>
              <w:left w:val="nil"/>
            </w:tcBorders>
            <w:vAlign w:val="center"/>
          </w:tcPr>
          <w:p w:rsidR="007A0841" w:rsidRPr="0001753A" w:rsidRDefault="007A0841" w:rsidP="0001753A">
            <w:pPr>
              <w:ind w:firstLine="142"/>
              <w:rPr>
                <w:sz w:val="20"/>
              </w:rPr>
            </w:pPr>
            <w:r w:rsidRPr="0001753A">
              <w:rPr>
                <w:sz w:val="20"/>
              </w:rPr>
              <w:t>9358</w:t>
            </w:r>
          </w:p>
        </w:tc>
        <w:tc>
          <w:tcPr>
            <w:tcW w:w="780" w:type="dxa"/>
            <w:vAlign w:val="center"/>
          </w:tcPr>
          <w:p w:rsidR="007A0841" w:rsidRPr="0001753A" w:rsidRDefault="007A0841" w:rsidP="0001753A">
            <w:pPr>
              <w:ind w:firstLine="142"/>
              <w:rPr>
                <w:sz w:val="20"/>
              </w:rPr>
            </w:pPr>
            <w:r w:rsidRPr="0001753A">
              <w:rPr>
                <w:sz w:val="20"/>
              </w:rPr>
              <w:t>9686</w:t>
            </w:r>
          </w:p>
        </w:tc>
        <w:tc>
          <w:tcPr>
            <w:tcW w:w="780" w:type="dxa"/>
            <w:vAlign w:val="center"/>
          </w:tcPr>
          <w:p w:rsidR="007A0841" w:rsidRPr="0001753A" w:rsidRDefault="007A0841" w:rsidP="0001753A">
            <w:pPr>
              <w:ind w:firstLine="142"/>
              <w:rPr>
                <w:sz w:val="20"/>
              </w:rPr>
            </w:pPr>
            <w:r w:rsidRPr="0001753A">
              <w:rPr>
                <w:sz w:val="20"/>
              </w:rPr>
              <w:t>10009</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10351</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102%</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5006</w:t>
            </w:r>
          </w:p>
        </w:tc>
        <w:tc>
          <w:tcPr>
            <w:tcW w:w="779" w:type="dxa"/>
            <w:vAlign w:val="center"/>
          </w:tcPr>
          <w:p w:rsidR="007A0841" w:rsidRPr="0001753A" w:rsidRDefault="007A0841" w:rsidP="0001753A">
            <w:pPr>
              <w:ind w:firstLine="142"/>
              <w:rPr>
                <w:sz w:val="20"/>
              </w:rPr>
            </w:pPr>
            <w:r w:rsidRPr="0001753A">
              <w:rPr>
                <w:sz w:val="20"/>
              </w:rPr>
              <w:t>8673</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8965</w:t>
            </w:r>
          </w:p>
        </w:tc>
        <w:tc>
          <w:tcPr>
            <w:tcW w:w="780" w:type="dxa"/>
            <w:tcBorders>
              <w:left w:val="nil"/>
            </w:tcBorders>
            <w:vAlign w:val="center"/>
          </w:tcPr>
          <w:p w:rsidR="007A0841" w:rsidRPr="0001753A" w:rsidRDefault="007A0841" w:rsidP="0001753A">
            <w:pPr>
              <w:ind w:firstLine="142"/>
              <w:rPr>
                <w:sz w:val="20"/>
              </w:rPr>
            </w:pPr>
            <w:r w:rsidRPr="0001753A">
              <w:rPr>
                <w:sz w:val="20"/>
              </w:rPr>
              <w:t>9267</w:t>
            </w:r>
          </w:p>
        </w:tc>
        <w:tc>
          <w:tcPr>
            <w:tcW w:w="780" w:type="dxa"/>
            <w:vAlign w:val="center"/>
          </w:tcPr>
          <w:p w:rsidR="007A0841" w:rsidRPr="0001753A" w:rsidRDefault="007A0841" w:rsidP="0001753A">
            <w:pPr>
              <w:ind w:firstLine="142"/>
              <w:rPr>
                <w:sz w:val="20"/>
              </w:rPr>
            </w:pPr>
            <w:r w:rsidRPr="0001753A">
              <w:rPr>
                <w:sz w:val="20"/>
              </w:rPr>
              <w:t>9592</w:t>
            </w:r>
          </w:p>
        </w:tc>
        <w:tc>
          <w:tcPr>
            <w:tcW w:w="780" w:type="dxa"/>
            <w:vAlign w:val="center"/>
          </w:tcPr>
          <w:p w:rsidR="007A0841" w:rsidRPr="0001753A" w:rsidRDefault="007A0841" w:rsidP="0001753A">
            <w:pPr>
              <w:ind w:firstLine="142"/>
              <w:rPr>
                <w:sz w:val="20"/>
              </w:rPr>
            </w:pPr>
            <w:r w:rsidRPr="0001753A">
              <w:rPr>
                <w:sz w:val="20"/>
              </w:rPr>
              <w:t>9912</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10251</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101%</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4957</w:t>
            </w:r>
          </w:p>
        </w:tc>
        <w:tc>
          <w:tcPr>
            <w:tcW w:w="779" w:type="dxa"/>
            <w:vAlign w:val="center"/>
          </w:tcPr>
          <w:p w:rsidR="007A0841" w:rsidRPr="0001753A" w:rsidRDefault="007A0841" w:rsidP="0001753A">
            <w:pPr>
              <w:ind w:firstLine="142"/>
              <w:rPr>
                <w:sz w:val="20"/>
              </w:rPr>
            </w:pPr>
            <w:r w:rsidRPr="0001753A">
              <w:rPr>
                <w:sz w:val="20"/>
              </w:rPr>
              <w:t>8588</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8877</w:t>
            </w:r>
          </w:p>
        </w:tc>
        <w:tc>
          <w:tcPr>
            <w:tcW w:w="780" w:type="dxa"/>
            <w:tcBorders>
              <w:left w:val="nil"/>
            </w:tcBorders>
            <w:vAlign w:val="center"/>
          </w:tcPr>
          <w:p w:rsidR="007A0841" w:rsidRPr="0001753A" w:rsidRDefault="007A0841" w:rsidP="0001753A">
            <w:pPr>
              <w:ind w:firstLine="142"/>
              <w:rPr>
                <w:sz w:val="20"/>
              </w:rPr>
            </w:pPr>
            <w:r w:rsidRPr="0001753A">
              <w:rPr>
                <w:sz w:val="20"/>
              </w:rPr>
              <w:t>9177</w:t>
            </w:r>
          </w:p>
        </w:tc>
        <w:tc>
          <w:tcPr>
            <w:tcW w:w="780" w:type="dxa"/>
            <w:vAlign w:val="center"/>
          </w:tcPr>
          <w:p w:rsidR="007A0841" w:rsidRPr="0001753A" w:rsidRDefault="007A0841" w:rsidP="0001753A">
            <w:pPr>
              <w:ind w:firstLine="142"/>
              <w:rPr>
                <w:sz w:val="20"/>
              </w:rPr>
            </w:pPr>
            <w:r w:rsidRPr="0001753A">
              <w:rPr>
                <w:sz w:val="20"/>
              </w:rPr>
              <w:t>9497</w:t>
            </w:r>
          </w:p>
        </w:tc>
        <w:tc>
          <w:tcPr>
            <w:tcW w:w="780" w:type="dxa"/>
            <w:vAlign w:val="center"/>
          </w:tcPr>
          <w:p w:rsidR="007A0841" w:rsidRPr="0001753A" w:rsidRDefault="007A0841" w:rsidP="0001753A">
            <w:pPr>
              <w:ind w:firstLine="142"/>
              <w:rPr>
                <w:sz w:val="20"/>
              </w:rPr>
            </w:pPr>
            <w:r w:rsidRPr="0001753A">
              <w:rPr>
                <w:sz w:val="20"/>
              </w:rPr>
              <w:t>9815</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10150</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100%</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4908</w:t>
            </w:r>
          </w:p>
        </w:tc>
        <w:tc>
          <w:tcPr>
            <w:tcW w:w="779" w:type="dxa"/>
            <w:vAlign w:val="center"/>
          </w:tcPr>
          <w:p w:rsidR="007A0841" w:rsidRPr="0001753A" w:rsidRDefault="007A0841" w:rsidP="0001753A">
            <w:pPr>
              <w:ind w:firstLine="142"/>
              <w:rPr>
                <w:sz w:val="20"/>
              </w:rPr>
            </w:pPr>
            <w:r w:rsidRPr="0001753A">
              <w:rPr>
                <w:sz w:val="20"/>
              </w:rPr>
              <w:t>8503</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8790</w:t>
            </w:r>
          </w:p>
        </w:tc>
        <w:tc>
          <w:tcPr>
            <w:tcW w:w="780" w:type="dxa"/>
            <w:tcBorders>
              <w:left w:val="nil"/>
            </w:tcBorders>
            <w:vAlign w:val="center"/>
          </w:tcPr>
          <w:p w:rsidR="007A0841" w:rsidRPr="0001753A" w:rsidRDefault="007A0841" w:rsidP="0001753A">
            <w:pPr>
              <w:ind w:firstLine="142"/>
              <w:rPr>
                <w:sz w:val="20"/>
              </w:rPr>
            </w:pPr>
            <w:r w:rsidRPr="0001753A">
              <w:rPr>
                <w:sz w:val="20"/>
              </w:rPr>
              <w:t>9086</w:t>
            </w:r>
          </w:p>
        </w:tc>
        <w:tc>
          <w:tcPr>
            <w:tcW w:w="780" w:type="dxa"/>
            <w:vAlign w:val="center"/>
          </w:tcPr>
          <w:p w:rsidR="007A0841" w:rsidRPr="0001753A" w:rsidRDefault="007A0841" w:rsidP="0001753A">
            <w:pPr>
              <w:ind w:firstLine="142"/>
              <w:rPr>
                <w:sz w:val="20"/>
              </w:rPr>
            </w:pPr>
            <w:r w:rsidRPr="0001753A">
              <w:rPr>
                <w:sz w:val="20"/>
              </w:rPr>
              <w:t>9403</w:t>
            </w:r>
          </w:p>
        </w:tc>
        <w:tc>
          <w:tcPr>
            <w:tcW w:w="780" w:type="dxa"/>
            <w:vAlign w:val="center"/>
          </w:tcPr>
          <w:p w:rsidR="007A0841" w:rsidRPr="0001753A" w:rsidRDefault="007A0841" w:rsidP="0001753A">
            <w:pPr>
              <w:ind w:firstLine="142"/>
              <w:rPr>
                <w:sz w:val="20"/>
              </w:rPr>
            </w:pPr>
            <w:r w:rsidRPr="0001753A">
              <w:rPr>
                <w:sz w:val="20"/>
              </w:rPr>
              <w:t>9718</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10050</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99%</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4859</w:t>
            </w:r>
          </w:p>
        </w:tc>
        <w:tc>
          <w:tcPr>
            <w:tcW w:w="779" w:type="dxa"/>
            <w:vAlign w:val="center"/>
          </w:tcPr>
          <w:p w:rsidR="007A0841" w:rsidRPr="0001753A" w:rsidRDefault="007A0841" w:rsidP="0001753A">
            <w:pPr>
              <w:ind w:firstLine="142"/>
              <w:rPr>
                <w:sz w:val="20"/>
              </w:rPr>
            </w:pPr>
            <w:r w:rsidRPr="0001753A">
              <w:rPr>
                <w:sz w:val="20"/>
              </w:rPr>
              <w:t>8418</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8702</w:t>
            </w:r>
          </w:p>
        </w:tc>
        <w:tc>
          <w:tcPr>
            <w:tcW w:w="780" w:type="dxa"/>
            <w:tcBorders>
              <w:left w:val="nil"/>
            </w:tcBorders>
            <w:vAlign w:val="center"/>
          </w:tcPr>
          <w:p w:rsidR="007A0841" w:rsidRPr="0001753A" w:rsidRDefault="007A0841" w:rsidP="0001753A">
            <w:pPr>
              <w:ind w:firstLine="142"/>
              <w:rPr>
                <w:sz w:val="20"/>
              </w:rPr>
            </w:pPr>
            <w:r w:rsidRPr="0001753A">
              <w:rPr>
                <w:sz w:val="20"/>
              </w:rPr>
              <w:t>8995</w:t>
            </w:r>
          </w:p>
        </w:tc>
        <w:tc>
          <w:tcPr>
            <w:tcW w:w="780" w:type="dxa"/>
            <w:vAlign w:val="center"/>
          </w:tcPr>
          <w:p w:rsidR="007A0841" w:rsidRPr="0001753A" w:rsidRDefault="007A0841" w:rsidP="0001753A">
            <w:pPr>
              <w:ind w:firstLine="142"/>
              <w:rPr>
                <w:sz w:val="20"/>
              </w:rPr>
            </w:pPr>
            <w:r w:rsidRPr="0001753A">
              <w:rPr>
                <w:sz w:val="20"/>
              </w:rPr>
              <w:t>9309</w:t>
            </w:r>
          </w:p>
        </w:tc>
        <w:tc>
          <w:tcPr>
            <w:tcW w:w="780" w:type="dxa"/>
            <w:vAlign w:val="center"/>
          </w:tcPr>
          <w:p w:rsidR="007A0841" w:rsidRPr="0001753A" w:rsidRDefault="007A0841" w:rsidP="0001753A">
            <w:pPr>
              <w:ind w:firstLine="142"/>
              <w:rPr>
                <w:sz w:val="20"/>
              </w:rPr>
            </w:pPr>
            <w:r w:rsidRPr="0001753A">
              <w:rPr>
                <w:sz w:val="20"/>
              </w:rPr>
              <w:t>9621</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9949</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98%</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4810</w:t>
            </w:r>
          </w:p>
        </w:tc>
        <w:tc>
          <w:tcPr>
            <w:tcW w:w="779" w:type="dxa"/>
            <w:vAlign w:val="center"/>
          </w:tcPr>
          <w:p w:rsidR="007A0841" w:rsidRPr="0001753A" w:rsidRDefault="007A0841" w:rsidP="0001753A">
            <w:pPr>
              <w:ind w:firstLine="142"/>
              <w:rPr>
                <w:sz w:val="20"/>
              </w:rPr>
            </w:pPr>
            <w:r w:rsidRPr="0001753A">
              <w:rPr>
                <w:sz w:val="20"/>
              </w:rPr>
              <w:t>8333</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8614</w:t>
            </w:r>
          </w:p>
        </w:tc>
        <w:tc>
          <w:tcPr>
            <w:tcW w:w="780" w:type="dxa"/>
            <w:tcBorders>
              <w:left w:val="nil"/>
            </w:tcBorders>
            <w:vAlign w:val="center"/>
          </w:tcPr>
          <w:p w:rsidR="007A0841" w:rsidRPr="0001753A" w:rsidRDefault="007A0841" w:rsidP="0001753A">
            <w:pPr>
              <w:ind w:firstLine="142"/>
              <w:rPr>
                <w:sz w:val="20"/>
              </w:rPr>
            </w:pPr>
            <w:r w:rsidRPr="0001753A">
              <w:rPr>
                <w:sz w:val="20"/>
              </w:rPr>
              <w:t>8904</w:t>
            </w:r>
          </w:p>
        </w:tc>
        <w:tc>
          <w:tcPr>
            <w:tcW w:w="780" w:type="dxa"/>
            <w:vAlign w:val="center"/>
          </w:tcPr>
          <w:p w:rsidR="007A0841" w:rsidRPr="0001753A" w:rsidRDefault="007A0841" w:rsidP="0001753A">
            <w:pPr>
              <w:ind w:firstLine="142"/>
              <w:rPr>
                <w:sz w:val="20"/>
              </w:rPr>
            </w:pPr>
            <w:r w:rsidRPr="0001753A">
              <w:rPr>
                <w:sz w:val="20"/>
              </w:rPr>
              <w:t>9215</w:t>
            </w:r>
          </w:p>
        </w:tc>
        <w:tc>
          <w:tcPr>
            <w:tcW w:w="780" w:type="dxa"/>
            <w:vAlign w:val="center"/>
          </w:tcPr>
          <w:p w:rsidR="007A0841" w:rsidRPr="0001753A" w:rsidRDefault="007A0841" w:rsidP="0001753A">
            <w:pPr>
              <w:ind w:firstLine="142"/>
              <w:rPr>
                <w:sz w:val="20"/>
              </w:rPr>
            </w:pPr>
            <w:r w:rsidRPr="0001753A">
              <w:rPr>
                <w:sz w:val="20"/>
              </w:rPr>
              <w:t>9523</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9849</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97%</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4761</w:t>
            </w:r>
          </w:p>
        </w:tc>
        <w:tc>
          <w:tcPr>
            <w:tcW w:w="779" w:type="dxa"/>
            <w:vAlign w:val="center"/>
          </w:tcPr>
          <w:p w:rsidR="007A0841" w:rsidRPr="0001753A" w:rsidRDefault="007A0841" w:rsidP="0001753A">
            <w:pPr>
              <w:ind w:firstLine="142"/>
              <w:rPr>
                <w:sz w:val="20"/>
              </w:rPr>
            </w:pPr>
            <w:r w:rsidRPr="0001753A">
              <w:rPr>
                <w:sz w:val="20"/>
              </w:rPr>
              <w:t>8248</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8526</w:t>
            </w:r>
          </w:p>
        </w:tc>
        <w:tc>
          <w:tcPr>
            <w:tcW w:w="780" w:type="dxa"/>
            <w:tcBorders>
              <w:left w:val="nil"/>
            </w:tcBorders>
            <w:vAlign w:val="center"/>
          </w:tcPr>
          <w:p w:rsidR="007A0841" w:rsidRPr="0001753A" w:rsidRDefault="007A0841" w:rsidP="0001753A">
            <w:pPr>
              <w:ind w:firstLine="142"/>
              <w:rPr>
                <w:sz w:val="20"/>
              </w:rPr>
            </w:pPr>
            <w:r w:rsidRPr="0001753A">
              <w:rPr>
                <w:sz w:val="20"/>
              </w:rPr>
              <w:t>8813</w:t>
            </w:r>
          </w:p>
        </w:tc>
        <w:tc>
          <w:tcPr>
            <w:tcW w:w="780" w:type="dxa"/>
            <w:vAlign w:val="center"/>
          </w:tcPr>
          <w:p w:rsidR="007A0841" w:rsidRPr="0001753A" w:rsidRDefault="007A0841" w:rsidP="0001753A">
            <w:pPr>
              <w:ind w:firstLine="142"/>
              <w:rPr>
                <w:sz w:val="20"/>
              </w:rPr>
            </w:pPr>
            <w:r w:rsidRPr="0001753A">
              <w:rPr>
                <w:sz w:val="20"/>
              </w:rPr>
              <w:t>9121</w:t>
            </w:r>
          </w:p>
        </w:tc>
        <w:tc>
          <w:tcPr>
            <w:tcW w:w="780" w:type="dxa"/>
            <w:vAlign w:val="center"/>
          </w:tcPr>
          <w:p w:rsidR="007A0841" w:rsidRPr="0001753A" w:rsidRDefault="007A0841" w:rsidP="0001753A">
            <w:pPr>
              <w:ind w:firstLine="142"/>
              <w:rPr>
                <w:sz w:val="20"/>
              </w:rPr>
            </w:pPr>
            <w:r w:rsidRPr="0001753A">
              <w:rPr>
                <w:sz w:val="20"/>
              </w:rPr>
              <w:t>9426</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9748</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96%</w:t>
            </w:r>
          </w:p>
        </w:tc>
        <w:tc>
          <w:tcPr>
            <w:tcW w:w="779" w:type="dxa"/>
            <w:tcBorders>
              <w:left w:val="nil"/>
            </w:tcBorders>
            <w:vAlign w:val="center"/>
          </w:tcPr>
          <w:p w:rsidR="007A0841" w:rsidRPr="0001753A" w:rsidRDefault="007A0841" w:rsidP="0001753A">
            <w:pPr>
              <w:ind w:firstLine="142"/>
              <w:rPr>
                <w:sz w:val="20"/>
              </w:rPr>
            </w:pPr>
            <w:r w:rsidRPr="0001753A">
              <w:rPr>
                <w:sz w:val="20"/>
              </w:rPr>
              <w:t>0</w:t>
            </w:r>
          </w:p>
        </w:tc>
        <w:tc>
          <w:tcPr>
            <w:tcW w:w="780" w:type="dxa"/>
            <w:vAlign w:val="center"/>
          </w:tcPr>
          <w:p w:rsidR="007A0841" w:rsidRPr="0001753A" w:rsidRDefault="007A0841" w:rsidP="0001753A">
            <w:pPr>
              <w:ind w:firstLine="142"/>
              <w:rPr>
                <w:sz w:val="20"/>
              </w:rPr>
            </w:pPr>
            <w:r w:rsidRPr="0001753A">
              <w:rPr>
                <w:sz w:val="20"/>
              </w:rPr>
              <w:t>4712</w:t>
            </w:r>
          </w:p>
        </w:tc>
        <w:tc>
          <w:tcPr>
            <w:tcW w:w="779" w:type="dxa"/>
            <w:vAlign w:val="center"/>
          </w:tcPr>
          <w:p w:rsidR="007A0841" w:rsidRPr="0001753A" w:rsidRDefault="007A0841" w:rsidP="0001753A">
            <w:pPr>
              <w:ind w:firstLine="142"/>
              <w:rPr>
                <w:sz w:val="20"/>
              </w:rPr>
            </w:pPr>
            <w:r w:rsidRPr="0001753A">
              <w:rPr>
                <w:sz w:val="20"/>
              </w:rPr>
              <w:t>8163</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8438</w:t>
            </w:r>
          </w:p>
        </w:tc>
        <w:tc>
          <w:tcPr>
            <w:tcW w:w="780" w:type="dxa"/>
            <w:tcBorders>
              <w:left w:val="nil"/>
            </w:tcBorders>
            <w:vAlign w:val="center"/>
          </w:tcPr>
          <w:p w:rsidR="007A0841" w:rsidRPr="0001753A" w:rsidRDefault="007A0841" w:rsidP="0001753A">
            <w:pPr>
              <w:ind w:firstLine="142"/>
              <w:rPr>
                <w:sz w:val="20"/>
              </w:rPr>
            </w:pPr>
            <w:r w:rsidRPr="0001753A">
              <w:rPr>
                <w:sz w:val="20"/>
              </w:rPr>
              <w:t>8722</w:t>
            </w:r>
          </w:p>
        </w:tc>
        <w:tc>
          <w:tcPr>
            <w:tcW w:w="780" w:type="dxa"/>
            <w:vAlign w:val="center"/>
          </w:tcPr>
          <w:p w:rsidR="007A0841" w:rsidRPr="0001753A" w:rsidRDefault="007A0841" w:rsidP="0001753A">
            <w:pPr>
              <w:ind w:firstLine="142"/>
              <w:rPr>
                <w:sz w:val="20"/>
              </w:rPr>
            </w:pPr>
            <w:r w:rsidRPr="0001753A">
              <w:rPr>
                <w:sz w:val="20"/>
              </w:rPr>
              <w:t>9027</w:t>
            </w:r>
          </w:p>
        </w:tc>
        <w:tc>
          <w:tcPr>
            <w:tcW w:w="780" w:type="dxa"/>
            <w:vAlign w:val="center"/>
          </w:tcPr>
          <w:p w:rsidR="007A0841" w:rsidRPr="0001753A" w:rsidRDefault="007A0841" w:rsidP="0001753A">
            <w:pPr>
              <w:ind w:firstLine="142"/>
              <w:rPr>
                <w:sz w:val="20"/>
              </w:rPr>
            </w:pPr>
            <w:r w:rsidRPr="0001753A">
              <w:rPr>
                <w:sz w:val="20"/>
              </w:rPr>
              <w:t>9329</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9648</w:t>
            </w:r>
          </w:p>
        </w:tc>
      </w:tr>
      <w:tr w:rsidR="007A0841" w:rsidRPr="0001753A">
        <w:trPr>
          <w:cantSplit/>
        </w:trPr>
        <w:tc>
          <w:tcPr>
            <w:tcW w:w="1162" w:type="dxa"/>
            <w:vMerge/>
            <w:tcBorders>
              <w:left w:val="double" w:sz="4" w:space="0" w:color="auto"/>
              <w:bottom w:val="nil"/>
            </w:tcBorders>
            <w:vAlign w:val="center"/>
          </w:tcPr>
          <w:p w:rsidR="007A0841" w:rsidRPr="0001753A" w:rsidRDefault="007A0841" w:rsidP="0001753A">
            <w:pPr>
              <w:ind w:firstLine="142"/>
              <w:rPr>
                <w:sz w:val="20"/>
              </w:rPr>
            </w:pPr>
          </w:p>
        </w:tc>
        <w:tc>
          <w:tcPr>
            <w:tcW w:w="1957" w:type="dxa"/>
            <w:tcBorders>
              <w:bottom w:val="nil"/>
              <w:right w:val="double" w:sz="4" w:space="0" w:color="auto"/>
            </w:tcBorders>
            <w:vAlign w:val="center"/>
          </w:tcPr>
          <w:p w:rsidR="007A0841" w:rsidRPr="0001753A" w:rsidRDefault="007A0841" w:rsidP="0001753A">
            <w:pPr>
              <w:ind w:firstLine="142"/>
              <w:rPr>
                <w:sz w:val="20"/>
              </w:rPr>
            </w:pPr>
            <w:r w:rsidRPr="0001753A">
              <w:rPr>
                <w:sz w:val="20"/>
              </w:rPr>
              <w:t>95%</w:t>
            </w:r>
          </w:p>
        </w:tc>
        <w:tc>
          <w:tcPr>
            <w:tcW w:w="779" w:type="dxa"/>
            <w:tcBorders>
              <w:left w:val="nil"/>
              <w:bottom w:val="nil"/>
            </w:tcBorders>
            <w:vAlign w:val="center"/>
          </w:tcPr>
          <w:p w:rsidR="007A0841" w:rsidRPr="0001753A" w:rsidRDefault="007A0841" w:rsidP="0001753A">
            <w:pPr>
              <w:ind w:firstLine="142"/>
              <w:rPr>
                <w:sz w:val="20"/>
              </w:rPr>
            </w:pPr>
            <w:r w:rsidRPr="0001753A">
              <w:rPr>
                <w:sz w:val="20"/>
              </w:rPr>
              <w:t>0</w:t>
            </w:r>
          </w:p>
        </w:tc>
        <w:tc>
          <w:tcPr>
            <w:tcW w:w="780" w:type="dxa"/>
            <w:tcBorders>
              <w:bottom w:val="nil"/>
            </w:tcBorders>
            <w:vAlign w:val="center"/>
          </w:tcPr>
          <w:p w:rsidR="007A0841" w:rsidRPr="0001753A" w:rsidRDefault="007A0841" w:rsidP="0001753A">
            <w:pPr>
              <w:ind w:firstLine="142"/>
              <w:rPr>
                <w:sz w:val="20"/>
              </w:rPr>
            </w:pPr>
            <w:r w:rsidRPr="0001753A">
              <w:rPr>
                <w:sz w:val="20"/>
              </w:rPr>
              <w:t>4663</w:t>
            </w:r>
          </w:p>
        </w:tc>
        <w:tc>
          <w:tcPr>
            <w:tcW w:w="779" w:type="dxa"/>
            <w:tcBorders>
              <w:bottom w:val="nil"/>
            </w:tcBorders>
            <w:vAlign w:val="center"/>
          </w:tcPr>
          <w:p w:rsidR="007A0841" w:rsidRPr="0001753A" w:rsidRDefault="007A0841" w:rsidP="0001753A">
            <w:pPr>
              <w:ind w:firstLine="142"/>
              <w:rPr>
                <w:sz w:val="20"/>
              </w:rPr>
            </w:pPr>
            <w:r w:rsidRPr="0001753A">
              <w:rPr>
                <w:sz w:val="20"/>
              </w:rPr>
              <w:t>8078</w:t>
            </w:r>
          </w:p>
        </w:tc>
        <w:tc>
          <w:tcPr>
            <w:tcW w:w="780" w:type="dxa"/>
            <w:tcBorders>
              <w:bottom w:val="nil"/>
              <w:right w:val="double" w:sz="4" w:space="0" w:color="auto"/>
            </w:tcBorders>
            <w:vAlign w:val="center"/>
          </w:tcPr>
          <w:p w:rsidR="007A0841" w:rsidRPr="0001753A" w:rsidRDefault="007A0841" w:rsidP="0001753A">
            <w:pPr>
              <w:ind w:firstLine="142"/>
              <w:rPr>
                <w:sz w:val="20"/>
              </w:rPr>
            </w:pPr>
            <w:r w:rsidRPr="0001753A">
              <w:rPr>
                <w:sz w:val="20"/>
              </w:rPr>
              <w:t>8350</w:t>
            </w:r>
          </w:p>
        </w:tc>
        <w:tc>
          <w:tcPr>
            <w:tcW w:w="780" w:type="dxa"/>
            <w:tcBorders>
              <w:left w:val="nil"/>
              <w:bottom w:val="nil"/>
            </w:tcBorders>
            <w:vAlign w:val="center"/>
          </w:tcPr>
          <w:p w:rsidR="007A0841" w:rsidRPr="0001753A" w:rsidRDefault="007A0841" w:rsidP="0001753A">
            <w:pPr>
              <w:ind w:firstLine="142"/>
              <w:rPr>
                <w:sz w:val="20"/>
              </w:rPr>
            </w:pPr>
            <w:r w:rsidRPr="0001753A">
              <w:rPr>
                <w:sz w:val="20"/>
              </w:rPr>
              <w:t>8631</w:t>
            </w:r>
          </w:p>
        </w:tc>
        <w:tc>
          <w:tcPr>
            <w:tcW w:w="780" w:type="dxa"/>
            <w:tcBorders>
              <w:bottom w:val="double" w:sz="4" w:space="0" w:color="auto"/>
            </w:tcBorders>
            <w:vAlign w:val="center"/>
          </w:tcPr>
          <w:p w:rsidR="007A0841" w:rsidRPr="0001753A" w:rsidRDefault="007A0841" w:rsidP="0001753A">
            <w:pPr>
              <w:ind w:firstLine="142"/>
              <w:rPr>
                <w:sz w:val="20"/>
              </w:rPr>
            </w:pPr>
            <w:r w:rsidRPr="0001753A">
              <w:rPr>
                <w:sz w:val="20"/>
              </w:rPr>
              <w:t>8933</w:t>
            </w:r>
          </w:p>
        </w:tc>
        <w:tc>
          <w:tcPr>
            <w:tcW w:w="780" w:type="dxa"/>
            <w:tcBorders>
              <w:bottom w:val="nil"/>
            </w:tcBorders>
            <w:vAlign w:val="center"/>
          </w:tcPr>
          <w:p w:rsidR="007A0841" w:rsidRPr="0001753A" w:rsidRDefault="007A0841" w:rsidP="0001753A">
            <w:pPr>
              <w:ind w:firstLine="142"/>
              <w:rPr>
                <w:sz w:val="20"/>
              </w:rPr>
            </w:pPr>
            <w:r w:rsidRPr="0001753A">
              <w:rPr>
                <w:sz w:val="20"/>
              </w:rPr>
              <w:t>9232</w:t>
            </w:r>
          </w:p>
        </w:tc>
        <w:tc>
          <w:tcPr>
            <w:tcW w:w="780" w:type="dxa"/>
            <w:tcBorders>
              <w:bottom w:val="nil"/>
              <w:right w:val="double" w:sz="4" w:space="0" w:color="auto"/>
            </w:tcBorders>
            <w:vAlign w:val="center"/>
          </w:tcPr>
          <w:p w:rsidR="007A0841" w:rsidRPr="0001753A" w:rsidRDefault="007A0841" w:rsidP="0001753A">
            <w:pPr>
              <w:ind w:firstLine="142"/>
              <w:rPr>
                <w:sz w:val="20"/>
              </w:rPr>
            </w:pPr>
            <w:r w:rsidRPr="0001753A">
              <w:rPr>
                <w:sz w:val="20"/>
              </w:rPr>
              <w:t>9547</w:t>
            </w:r>
          </w:p>
        </w:tc>
      </w:tr>
      <w:tr w:rsidR="007A0841" w:rsidRPr="0001753A">
        <w:trPr>
          <w:cantSplit/>
        </w:trPr>
        <w:tc>
          <w:tcPr>
            <w:tcW w:w="3119" w:type="dxa"/>
            <w:gridSpan w:val="2"/>
            <w:vMerge w:val="restart"/>
            <w:tcBorders>
              <w:top w:val="double" w:sz="4" w:space="0" w:color="auto"/>
              <w:left w:val="double" w:sz="4" w:space="0" w:color="auto"/>
              <w:bottom w:val="double" w:sz="4" w:space="0" w:color="auto"/>
              <w:right w:val="double" w:sz="4" w:space="0" w:color="auto"/>
            </w:tcBorders>
            <w:vAlign w:val="center"/>
          </w:tcPr>
          <w:p w:rsidR="007A0841" w:rsidRPr="0001753A" w:rsidRDefault="007A0841" w:rsidP="0001753A">
            <w:pPr>
              <w:ind w:firstLine="142"/>
              <w:rPr>
                <w:sz w:val="20"/>
              </w:rPr>
            </w:pPr>
            <w:r w:rsidRPr="0001753A">
              <w:rPr>
                <w:sz w:val="20"/>
              </w:rPr>
              <w:t>Показатель</w:t>
            </w:r>
          </w:p>
        </w:tc>
        <w:tc>
          <w:tcPr>
            <w:tcW w:w="3118" w:type="dxa"/>
            <w:gridSpan w:val="4"/>
            <w:tcBorders>
              <w:top w:val="double" w:sz="4" w:space="0" w:color="auto"/>
              <w:left w:val="nil"/>
              <w:right w:val="double" w:sz="4" w:space="0" w:color="auto"/>
            </w:tcBorders>
            <w:vAlign w:val="center"/>
          </w:tcPr>
          <w:p w:rsidR="007A0841" w:rsidRPr="0001753A" w:rsidRDefault="00597228" w:rsidP="0001753A">
            <w:pPr>
              <w:ind w:firstLine="142"/>
              <w:rPr>
                <w:sz w:val="20"/>
              </w:rPr>
            </w:pPr>
            <w:r w:rsidRPr="0001753A">
              <w:rPr>
                <w:sz w:val="20"/>
              </w:rPr>
              <w:t>2007</w:t>
            </w:r>
          </w:p>
        </w:tc>
        <w:tc>
          <w:tcPr>
            <w:tcW w:w="780" w:type="dxa"/>
            <w:vMerge w:val="restart"/>
            <w:tcBorders>
              <w:top w:val="double" w:sz="4" w:space="0" w:color="auto"/>
              <w:left w:val="nil"/>
              <w:right w:val="double" w:sz="4" w:space="0" w:color="auto"/>
            </w:tcBorders>
            <w:vAlign w:val="center"/>
          </w:tcPr>
          <w:p w:rsidR="007A0841" w:rsidRPr="0001753A" w:rsidRDefault="007A0841" w:rsidP="0001753A">
            <w:pPr>
              <w:ind w:firstLine="142"/>
              <w:rPr>
                <w:sz w:val="20"/>
              </w:rPr>
            </w:pPr>
            <w:r w:rsidRPr="0001753A">
              <w:rPr>
                <w:sz w:val="20"/>
              </w:rPr>
              <w:t>Сумма</w:t>
            </w:r>
          </w:p>
        </w:tc>
        <w:tc>
          <w:tcPr>
            <w:tcW w:w="780" w:type="dxa"/>
            <w:vMerge w:val="restart"/>
            <w:tcBorders>
              <w:top w:val="nil"/>
              <w:left w:val="nil"/>
              <w:right w:val="nil"/>
            </w:tcBorders>
            <w:vAlign w:val="center"/>
          </w:tcPr>
          <w:p w:rsidR="007A0841" w:rsidRPr="0001753A" w:rsidRDefault="007A0841" w:rsidP="0001753A">
            <w:pPr>
              <w:ind w:firstLine="142"/>
              <w:rPr>
                <w:sz w:val="20"/>
              </w:rPr>
            </w:pPr>
            <w:r w:rsidRPr="0001753A">
              <w:rPr>
                <w:sz w:val="20"/>
              </w:rPr>
              <w:t>Денеж. поток</w:t>
            </w:r>
          </w:p>
        </w:tc>
        <w:tc>
          <w:tcPr>
            <w:tcW w:w="1560" w:type="dxa"/>
            <w:gridSpan w:val="2"/>
            <w:vMerge w:val="restart"/>
            <w:tcBorders>
              <w:top w:val="double" w:sz="4" w:space="0" w:color="auto"/>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в %, к результату rk=0</w:t>
            </w:r>
          </w:p>
        </w:tc>
      </w:tr>
      <w:tr w:rsidR="007A0841" w:rsidRPr="0001753A">
        <w:trPr>
          <w:cantSplit/>
        </w:trPr>
        <w:tc>
          <w:tcPr>
            <w:tcW w:w="3119" w:type="dxa"/>
            <w:gridSpan w:val="2"/>
            <w:vMerge/>
            <w:tcBorders>
              <w:left w:val="double" w:sz="4" w:space="0" w:color="auto"/>
              <w:bottom w:val="nil"/>
              <w:right w:val="double" w:sz="4" w:space="0" w:color="auto"/>
            </w:tcBorders>
            <w:vAlign w:val="center"/>
          </w:tcPr>
          <w:p w:rsidR="007A0841" w:rsidRPr="0001753A" w:rsidRDefault="007A0841" w:rsidP="0001753A">
            <w:pPr>
              <w:ind w:firstLine="142"/>
              <w:rPr>
                <w:sz w:val="20"/>
              </w:rPr>
            </w:pPr>
          </w:p>
        </w:tc>
        <w:tc>
          <w:tcPr>
            <w:tcW w:w="779" w:type="dxa"/>
            <w:tcBorders>
              <w:left w:val="nil"/>
              <w:bottom w:val="nil"/>
            </w:tcBorders>
            <w:vAlign w:val="center"/>
          </w:tcPr>
          <w:p w:rsidR="007A0841" w:rsidRPr="0001753A" w:rsidRDefault="007A0841" w:rsidP="0001753A">
            <w:pPr>
              <w:ind w:firstLine="142"/>
              <w:rPr>
                <w:sz w:val="20"/>
              </w:rPr>
            </w:pPr>
            <w:r w:rsidRPr="0001753A">
              <w:rPr>
                <w:sz w:val="20"/>
              </w:rPr>
              <w:t>1 кв.</w:t>
            </w:r>
          </w:p>
        </w:tc>
        <w:tc>
          <w:tcPr>
            <w:tcW w:w="780" w:type="dxa"/>
            <w:tcBorders>
              <w:bottom w:val="nil"/>
            </w:tcBorders>
            <w:vAlign w:val="center"/>
          </w:tcPr>
          <w:p w:rsidR="007A0841" w:rsidRPr="0001753A" w:rsidRDefault="007A0841" w:rsidP="0001753A">
            <w:pPr>
              <w:ind w:firstLine="142"/>
              <w:rPr>
                <w:sz w:val="20"/>
              </w:rPr>
            </w:pPr>
            <w:r w:rsidRPr="0001753A">
              <w:rPr>
                <w:sz w:val="20"/>
              </w:rPr>
              <w:t>2 кв.</w:t>
            </w:r>
          </w:p>
        </w:tc>
        <w:tc>
          <w:tcPr>
            <w:tcW w:w="779" w:type="dxa"/>
            <w:tcBorders>
              <w:bottom w:val="nil"/>
            </w:tcBorders>
            <w:vAlign w:val="center"/>
          </w:tcPr>
          <w:p w:rsidR="007A0841" w:rsidRPr="0001753A" w:rsidRDefault="007A0841" w:rsidP="0001753A">
            <w:pPr>
              <w:ind w:firstLine="142"/>
              <w:rPr>
                <w:sz w:val="20"/>
              </w:rPr>
            </w:pPr>
            <w:r w:rsidRPr="0001753A">
              <w:rPr>
                <w:sz w:val="20"/>
              </w:rPr>
              <w:t>3 кв.</w:t>
            </w:r>
          </w:p>
        </w:tc>
        <w:tc>
          <w:tcPr>
            <w:tcW w:w="780" w:type="dxa"/>
            <w:tcBorders>
              <w:bottom w:val="nil"/>
              <w:right w:val="double" w:sz="4" w:space="0" w:color="auto"/>
            </w:tcBorders>
            <w:vAlign w:val="center"/>
          </w:tcPr>
          <w:p w:rsidR="007A0841" w:rsidRPr="0001753A" w:rsidRDefault="007A0841" w:rsidP="0001753A">
            <w:pPr>
              <w:ind w:firstLine="142"/>
              <w:rPr>
                <w:sz w:val="20"/>
              </w:rPr>
            </w:pPr>
            <w:r w:rsidRPr="0001753A">
              <w:rPr>
                <w:sz w:val="20"/>
              </w:rPr>
              <w:t>4 кв.</w:t>
            </w:r>
          </w:p>
        </w:tc>
        <w:tc>
          <w:tcPr>
            <w:tcW w:w="780" w:type="dxa"/>
            <w:vMerge/>
            <w:tcBorders>
              <w:left w:val="nil"/>
              <w:bottom w:val="nil"/>
              <w:right w:val="double" w:sz="4" w:space="0" w:color="auto"/>
            </w:tcBorders>
            <w:vAlign w:val="center"/>
          </w:tcPr>
          <w:p w:rsidR="007A0841" w:rsidRPr="0001753A" w:rsidRDefault="007A0841" w:rsidP="0001753A">
            <w:pPr>
              <w:ind w:firstLine="142"/>
              <w:rPr>
                <w:sz w:val="20"/>
              </w:rPr>
            </w:pPr>
          </w:p>
        </w:tc>
        <w:tc>
          <w:tcPr>
            <w:tcW w:w="780" w:type="dxa"/>
            <w:vMerge/>
            <w:tcBorders>
              <w:left w:val="nil"/>
              <w:bottom w:val="nil"/>
              <w:right w:val="nil"/>
            </w:tcBorders>
            <w:vAlign w:val="center"/>
          </w:tcPr>
          <w:p w:rsidR="007A0841" w:rsidRPr="0001753A" w:rsidRDefault="007A0841" w:rsidP="0001753A">
            <w:pPr>
              <w:ind w:firstLine="142"/>
              <w:rPr>
                <w:sz w:val="20"/>
              </w:rPr>
            </w:pPr>
          </w:p>
        </w:tc>
        <w:tc>
          <w:tcPr>
            <w:tcW w:w="1560" w:type="dxa"/>
            <w:gridSpan w:val="2"/>
            <w:vMerge/>
            <w:tcBorders>
              <w:left w:val="double" w:sz="4" w:space="0" w:color="auto"/>
              <w:bottom w:val="nil"/>
              <w:right w:val="double" w:sz="4" w:space="0" w:color="auto"/>
            </w:tcBorders>
            <w:vAlign w:val="center"/>
          </w:tcPr>
          <w:p w:rsidR="007A0841" w:rsidRPr="0001753A" w:rsidRDefault="007A0841" w:rsidP="0001753A">
            <w:pPr>
              <w:ind w:firstLine="142"/>
              <w:rPr>
                <w:sz w:val="20"/>
              </w:rPr>
            </w:pPr>
          </w:p>
        </w:tc>
      </w:tr>
      <w:tr w:rsidR="007A0841" w:rsidRPr="0001753A">
        <w:trPr>
          <w:cantSplit/>
        </w:trPr>
        <w:tc>
          <w:tcPr>
            <w:tcW w:w="3119" w:type="dxa"/>
            <w:gridSpan w:val="2"/>
            <w:tcBorders>
              <w:top w:val="double" w:sz="4" w:space="0" w:color="auto"/>
              <w:left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Пересчет коэффициента инфляции</w:t>
            </w:r>
          </w:p>
        </w:tc>
        <w:tc>
          <w:tcPr>
            <w:tcW w:w="779" w:type="dxa"/>
            <w:tcBorders>
              <w:top w:val="double" w:sz="4" w:space="0" w:color="auto"/>
              <w:left w:val="nil"/>
              <w:bottom w:val="nil"/>
            </w:tcBorders>
            <w:vAlign w:val="center"/>
          </w:tcPr>
          <w:p w:rsidR="007A0841" w:rsidRPr="0001753A" w:rsidRDefault="007A0841" w:rsidP="0001753A">
            <w:pPr>
              <w:ind w:firstLine="142"/>
              <w:rPr>
                <w:sz w:val="20"/>
              </w:rPr>
            </w:pPr>
            <w:r w:rsidRPr="0001753A">
              <w:rPr>
                <w:sz w:val="20"/>
              </w:rPr>
              <w:t>0,756</w:t>
            </w:r>
          </w:p>
        </w:tc>
        <w:tc>
          <w:tcPr>
            <w:tcW w:w="780" w:type="dxa"/>
            <w:tcBorders>
              <w:top w:val="double" w:sz="4" w:space="0" w:color="auto"/>
              <w:bottom w:val="nil"/>
            </w:tcBorders>
            <w:vAlign w:val="center"/>
          </w:tcPr>
          <w:p w:rsidR="007A0841" w:rsidRPr="0001753A" w:rsidRDefault="007A0841" w:rsidP="0001753A">
            <w:pPr>
              <w:ind w:firstLine="142"/>
              <w:rPr>
                <w:sz w:val="20"/>
              </w:rPr>
            </w:pPr>
            <w:r w:rsidRPr="0001753A">
              <w:rPr>
                <w:sz w:val="20"/>
              </w:rPr>
              <w:t>0,730</w:t>
            </w:r>
          </w:p>
        </w:tc>
        <w:tc>
          <w:tcPr>
            <w:tcW w:w="779" w:type="dxa"/>
            <w:tcBorders>
              <w:top w:val="double" w:sz="4" w:space="0" w:color="auto"/>
              <w:bottom w:val="nil"/>
            </w:tcBorders>
            <w:vAlign w:val="center"/>
          </w:tcPr>
          <w:p w:rsidR="007A0841" w:rsidRPr="0001753A" w:rsidRDefault="007A0841" w:rsidP="0001753A">
            <w:pPr>
              <w:ind w:firstLine="142"/>
              <w:rPr>
                <w:sz w:val="20"/>
              </w:rPr>
            </w:pPr>
            <w:r w:rsidRPr="0001753A">
              <w:rPr>
                <w:sz w:val="20"/>
              </w:rPr>
              <w:t>0,705</w:t>
            </w:r>
          </w:p>
        </w:tc>
        <w:tc>
          <w:tcPr>
            <w:tcW w:w="780" w:type="dxa"/>
            <w:tcBorders>
              <w:top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0,681</w:t>
            </w:r>
          </w:p>
        </w:tc>
        <w:tc>
          <w:tcPr>
            <w:tcW w:w="780" w:type="dxa"/>
            <w:tcBorders>
              <w:top w:val="double" w:sz="4" w:space="0" w:color="auto"/>
              <w:left w:val="nil"/>
              <w:bottom w:val="nil"/>
              <w:right w:val="double" w:sz="4" w:space="0" w:color="auto"/>
            </w:tcBorders>
            <w:vAlign w:val="center"/>
          </w:tcPr>
          <w:p w:rsidR="007A0841" w:rsidRPr="0001753A" w:rsidRDefault="007A0841" w:rsidP="0001753A">
            <w:pPr>
              <w:ind w:firstLine="142"/>
              <w:rPr>
                <w:sz w:val="20"/>
              </w:rPr>
            </w:pPr>
          </w:p>
        </w:tc>
        <w:tc>
          <w:tcPr>
            <w:tcW w:w="780" w:type="dxa"/>
            <w:tcBorders>
              <w:top w:val="double" w:sz="4" w:space="0" w:color="auto"/>
              <w:left w:val="nil"/>
              <w:bottom w:val="nil"/>
              <w:right w:val="nil"/>
            </w:tcBorders>
            <w:vAlign w:val="center"/>
          </w:tcPr>
          <w:p w:rsidR="007A0841" w:rsidRPr="0001753A" w:rsidRDefault="007A0841" w:rsidP="0001753A">
            <w:pPr>
              <w:ind w:firstLine="142"/>
              <w:rPr>
                <w:sz w:val="20"/>
              </w:rPr>
            </w:pPr>
          </w:p>
        </w:tc>
        <w:tc>
          <w:tcPr>
            <w:tcW w:w="1560" w:type="dxa"/>
            <w:gridSpan w:val="2"/>
            <w:tcBorders>
              <w:top w:val="double" w:sz="4" w:space="0" w:color="auto"/>
              <w:left w:val="double" w:sz="4" w:space="0" w:color="auto"/>
              <w:bottom w:val="nil"/>
              <w:right w:val="double" w:sz="4" w:space="0" w:color="auto"/>
            </w:tcBorders>
            <w:vAlign w:val="center"/>
          </w:tcPr>
          <w:p w:rsidR="007A0841" w:rsidRPr="0001753A" w:rsidRDefault="007A0841" w:rsidP="0001753A">
            <w:pPr>
              <w:ind w:firstLine="142"/>
              <w:rPr>
                <w:sz w:val="20"/>
              </w:rPr>
            </w:pPr>
          </w:p>
        </w:tc>
      </w:tr>
      <w:tr w:rsidR="007A0841" w:rsidRPr="0001753A">
        <w:trPr>
          <w:cantSplit/>
        </w:trPr>
        <w:tc>
          <w:tcPr>
            <w:tcW w:w="3119" w:type="dxa"/>
            <w:gridSpan w:val="2"/>
            <w:tcBorders>
              <w:top w:val="double" w:sz="4" w:space="0" w:color="auto"/>
              <w:left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Инвестиции</w:t>
            </w:r>
          </w:p>
        </w:tc>
        <w:tc>
          <w:tcPr>
            <w:tcW w:w="779" w:type="dxa"/>
            <w:tcBorders>
              <w:top w:val="double" w:sz="4" w:space="0" w:color="auto"/>
              <w:left w:val="nil"/>
              <w:bottom w:val="nil"/>
            </w:tcBorders>
            <w:vAlign w:val="center"/>
          </w:tcPr>
          <w:p w:rsidR="007A0841" w:rsidRPr="0001753A" w:rsidRDefault="007A0841" w:rsidP="0001753A">
            <w:pPr>
              <w:ind w:firstLine="142"/>
              <w:rPr>
                <w:sz w:val="20"/>
              </w:rPr>
            </w:pPr>
          </w:p>
        </w:tc>
        <w:tc>
          <w:tcPr>
            <w:tcW w:w="780" w:type="dxa"/>
            <w:tcBorders>
              <w:top w:val="double" w:sz="4" w:space="0" w:color="auto"/>
              <w:bottom w:val="nil"/>
            </w:tcBorders>
            <w:vAlign w:val="center"/>
          </w:tcPr>
          <w:p w:rsidR="007A0841" w:rsidRPr="0001753A" w:rsidRDefault="007A0841" w:rsidP="0001753A">
            <w:pPr>
              <w:ind w:firstLine="142"/>
              <w:rPr>
                <w:sz w:val="20"/>
              </w:rPr>
            </w:pPr>
          </w:p>
        </w:tc>
        <w:tc>
          <w:tcPr>
            <w:tcW w:w="779" w:type="dxa"/>
            <w:tcBorders>
              <w:top w:val="double" w:sz="4" w:space="0" w:color="auto"/>
              <w:bottom w:val="nil"/>
            </w:tcBorders>
            <w:vAlign w:val="center"/>
          </w:tcPr>
          <w:p w:rsidR="007A0841" w:rsidRPr="0001753A" w:rsidRDefault="007A0841" w:rsidP="0001753A">
            <w:pPr>
              <w:ind w:firstLine="142"/>
              <w:rPr>
                <w:sz w:val="20"/>
              </w:rPr>
            </w:pPr>
          </w:p>
        </w:tc>
        <w:tc>
          <w:tcPr>
            <w:tcW w:w="780" w:type="dxa"/>
            <w:tcBorders>
              <w:top w:val="double" w:sz="4" w:space="0" w:color="auto"/>
              <w:bottom w:val="nil"/>
              <w:right w:val="double" w:sz="4" w:space="0" w:color="auto"/>
            </w:tcBorders>
            <w:vAlign w:val="center"/>
          </w:tcPr>
          <w:p w:rsidR="007A0841" w:rsidRPr="0001753A" w:rsidRDefault="007A0841" w:rsidP="0001753A">
            <w:pPr>
              <w:ind w:firstLine="142"/>
              <w:rPr>
                <w:sz w:val="20"/>
              </w:rPr>
            </w:pPr>
          </w:p>
        </w:tc>
        <w:tc>
          <w:tcPr>
            <w:tcW w:w="780" w:type="dxa"/>
            <w:tcBorders>
              <w:top w:val="double" w:sz="4" w:space="0" w:color="auto"/>
              <w:left w:val="nil"/>
              <w:bottom w:val="nil"/>
              <w:right w:val="double" w:sz="4" w:space="0" w:color="auto"/>
            </w:tcBorders>
            <w:vAlign w:val="center"/>
          </w:tcPr>
          <w:p w:rsidR="007A0841" w:rsidRPr="0001753A" w:rsidRDefault="007A0841" w:rsidP="0001753A">
            <w:pPr>
              <w:ind w:firstLine="142"/>
              <w:rPr>
                <w:sz w:val="20"/>
              </w:rPr>
            </w:pPr>
            <w:r w:rsidRPr="0001753A">
              <w:rPr>
                <w:sz w:val="20"/>
              </w:rPr>
              <w:t>1685</w:t>
            </w:r>
          </w:p>
        </w:tc>
        <w:tc>
          <w:tcPr>
            <w:tcW w:w="780" w:type="dxa"/>
            <w:tcBorders>
              <w:top w:val="double" w:sz="4" w:space="0" w:color="auto"/>
              <w:left w:val="nil"/>
              <w:bottom w:val="nil"/>
              <w:right w:val="nil"/>
            </w:tcBorders>
            <w:vAlign w:val="center"/>
          </w:tcPr>
          <w:p w:rsidR="007A0841" w:rsidRPr="0001753A" w:rsidRDefault="007A0841" w:rsidP="0001753A">
            <w:pPr>
              <w:ind w:firstLine="142"/>
              <w:rPr>
                <w:sz w:val="20"/>
              </w:rPr>
            </w:pPr>
          </w:p>
        </w:tc>
        <w:tc>
          <w:tcPr>
            <w:tcW w:w="1560" w:type="dxa"/>
            <w:gridSpan w:val="2"/>
            <w:tcBorders>
              <w:top w:val="double" w:sz="4" w:space="0" w:color="auto"/>
              <w:left w:val="double" w:sz="4" w:space="0" w:color="auto"/>
              <w:bottom w:val="nil"/>
              <w:right w:val="double" w:sz="4" w:space="0" w:color="auto"/>
            </w:tcBorders>
            <w:vAlign w:val="center"/>
          </w:tcPr>
          <w:p w:rsidR="007A0841" w:rsidRPr="0001753A" w:rsidRDefault="007A0841" w:rsidP="0001753A">
            <w:pPr>
              <w:ind w:firstLine="142"/>
              <w:rPr>
                <w:sz w:val="20"/>
              </w:rPr>
            </w:pPr>
          </w:p>
        </w:tc>
      </w:tr>
      <w:tr w:rsidR="007A0841" w:rsidRPr="0001753A">
        <w:trPr>
          <w:cantSplit/>
        </w:trPr>
        <w:tc>
          <w:tcPr>
            <w:tcW w:w="3119" w:type="dxa"/>
            <w:gridSpan w:val="2"/>
            <w:tcBorders>
              <w:top w:val="double" w:sz="4" w:space="0" w:color="auto"/>
              <w:left w:val="double" w:sz="4" w:space="0" w:color="auto"/>
              <w:bottom w:val="nil"/>
              <w:right w:val="double" w:sz="4" w:space="0" w:color="auto"/>
            </w:tcBorders>
            <w:vAlign w:val="center"/>
          </w:tcPr>
          <w:p w:rsidR="007A0841" w:rsidRPr="0001753A" w:rsidRDefault="007A0841" w:rsidP="0001753A">
            <w:pPr>
              <w:ind w:firstLine="142"/>
              <w:rPr>
                <w:sz w:val="20"/>
              </w:rPr>
            </w:pPr>
            <w:r w:rsidRPr="0001753A">
              <w:rPr>
                <w:sz w:val="20"/>
              </w:rPr>
              <w:t>Доход</w:t>
            </w:r>
          </w:p>
        </w:tc>
        <w:tc>
          <w:tcPr>
            <w:tcW w:w="779" w:type="dxa"/>
            <w:tcBorders>
              <w:top w:val="double" w:sz="4" w:space="0" w:color="auto"/>
              <w:left w:val="nil"/>
              <w:bottom w:val="double" w:sz="4" w:space="0" w:color="auto"/>
            </w:tcBorders>
            <w:vAlign w:val="center"/>
          </w:tcPr>
          <w:p w:rsidR="007A0841" w:rsidRPr="0001753A" w:rsidRDefault="007A0841" w:rsidP="0001753A">
            <w:pPr>
              <w:ind w:firstLine="142"/>
              <w:rPr>
                <w:sz w:val="20"/>
              </w:rPr>
            </w:pPr>
            <w:r w:rsidRPr="0001753A">
              <w:rPr>
                <w:sz w:val="20"/>
              </w:rPr>
              <w:t>10982</w:t>
            </w:r>
          </w:p>
        </w:tc>
        <w:tc>
          <w:tcPr>
            <w:tcW w:w="780" w:type="dxa"/>
            <w:tcBorders>
              <w:top w:val="double" w:sz="4" w:space="0" w:color="auto"/>
              <w:bottom w:val="double" w:sz="4" w:space="0" w:color="auto"/>
            </w:tcBorders>
            <w:vAlign w:val="center"/>
          </w:tcPr>
          <w:p w:rsidR="007A0841" w:rsidRPr="0001753A" w:rsidRDefault="007A0841" w:rsidP="0001753A">
            <w:pPr>
              <w:ind w:firstLine="142"/>
              <w:rPr>
                <w:sz w:val="20"/>
              </w:rPr>
            </w:pPr>
            <w:r w:rsidRPr="0001753A">
              <w:rPr>
                <w:sz w:val="20"/>
              </w:rPr>
              <w:t>11371</w:t>
            </w:r>
          </w:p>
        </w:tc>
        <w:tc>
          <w:tcPr>
            <w:tcW w:w="779" w:type="dxa"/>
            <w:tcBorders>
              <w:top w:val="double" w:sz="4" w:space="0" w:color="auto"/>
              <w:bottom w:val="double" w:sz="4" w:space="0" w:color="auto"/>
            </w:tcBorders>
            <w:vAlign w:val="center"/>
          </w:tcPr>
          <w:p w:rsidR="007A0841" w:rsidRPr="0001753A" w:rsidRDefault="007A0841" w:rsidP="0001753A">
            <w:pPr>
              <w:ind w:firstLine="142"/>
              <w:rPr>
                <w:sz w:val="20"/>
              </w:rPr>
            </w:pPr>
            <w:r w:rsidRPr="0001753A">
              <w:rPr>
                <w:sz w:val="20"/>
              </w:rPr>
              <w:t>11759</w:t>
            </w:r>
          </w:p>
        </w:tc>
        <w:tc>
          <w:tcPr>
            <w:tcW w:w="780" w:type="dxa"/>
            <w:tcBorders>
              <w:top w:val="double" w:sz="4" w:space="0" w:color="auto"/>
              <w:bottom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12173</w:t>
            </w:r>
          </w:p>
        </w:tc>
        <w:tc>
          <w:tcPr>
            <w:tcW w:w="780" w:type="dxa"/>
            <w:tcBorders>
              <w:top w:val="double" w:sz="4" w:space="0" w:color="auto"/>
              <w:left w:val="nil"/>
              <w:bottom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109251</w:t>
            </w:r>
          </w:p>
        </w:tc>
        <w:tc>
          <w:tcPr>
            <w:tcW w:w="780" w:type="dxa"/>
            <w:tcBorders>
              <w:top w:val="double" w:sz="4" w:space="0" w:color="auto"/>
              <w:left w:val="nil"/>
              <w:bottom w:val="double" w:sz="4" w:space="0" w:color="auto"/>
              <w:right w:val="nil"/>
            </w:tcBorders>
            <w:vAlign w:val="center"/>
          </w:tcPr>
          <w:p w:rsidR="007A0841" w:rsidRPr="0001753A" w:rsidRDefault="007A0841" w:rsidP="0001753A">
            <w:pPr>
              <w:ind w:firstLine="142"/>
              <w:rPr>
                <w:sz w:val="20"/>
              </w:rPr>
            </w:pPr>
          </w:p>
        </w:tc>
        <w:tc>
          <w:tcPr>
            <w:tcW w:w="1560" w:type="dxa"/>
            <w:gridSpan w:val="2"/>
            <w:tcBorders>
              <w:top w:val="double" w:sz="4" w:space="0" w:color="auto"/>
              <w:left w:val="double" w:sz="4" w:space="0" w:color="auto"/>
              <w:bottom w:val="double" w:sz="4" w:space="0" w:color="auto"/>
              <w:right w:val="double" w:sz="4" w:space="0" w:color="auto"/>
            </w:tcBorders>
            <w:vAlign w:val="center"/>
          </w:tcPr>
          <w:p w:rsidR="007A0841" w:rsidRPr="0001753A" w:rsidRDefault="007A0841" w:rsidP="0001753A">
            <w:pPr>
              <w:ind w:firstLine="142"/>
              <w:rPr>
                <w:sz w:val="20"/>
              </w:rPr>
            </w:pPr>
          </w:p>
        </w:tc>
      </w:tr>
      <w:tr w:rsidR="007A0841" w:rsidRPr="0001753A">
        <w:trPr>
          <w:cantSplit/>
        </w:trPr>
        <w:tc>
          <w:tcPr>
            <w:tcW w:w="1162" w:type="dxa"/>
            <w:vMerge w:val="restart"/>
            <w:tcBorders>
              <w:top w:val="double" w:sz="4" w:space="0" w:color="auto"/>
              <w:left w:val="double" w:sz="4" w:space="0" w:color="auto"/>
            </w:tcBorders>
            <w:textDirection w:val="btLr"/>
            <w:vAlign w:val="center"/>
          </w:tcPr>
          <w:p w:rsidR="007A0841" w:rsidRPr="0001753A" w:rsidRDefault="007A0841" w:rsidP="0001753A">
            <w:pPr>
              <w:ind w:firstLine="142"/>
              <w:rPr>
                <w:sz w:val="20"/>
              </w:rPr>
            </w:pPr>
            <w:r w:rsidRPr="0001753A">
              <w:rPr>
                <w:sz w:val="20"/>
              </w:rPr>
              <w:t>Условно-постоянные расходы</w:t>
            </w:r>
          </w:p>
        </w:tc>
        <w:tc>
          <w:tcPr>
            <w:tcW w:w="1957" w:type="dxa"/>
            <w:tcBorders>
              <w:top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105%</w:t>
            </w:r>
          </w:p>
        </w:tc>
        <w:tc>
          <w:tcPr>
            <w:tcW w:w="779" w:type="dxa"/>
            <w:tcBorders>
              <w:top w:val="nil"/>
              <w:left w:val="nil"/>
            </w:tcBorders>
            <w:vAlign w:val="center"/>
          </w:tcPr>
          <w:p w:rsidR="007A0841" w:rsidRPr="0001753A" w:rsidRDefault="007A0841" w:rsidP="0001753A">
            <w:pPr>
              <w:ind w:firstLine="142"/>
              <w:rPr>
                <w:sz w:val="20"/>
              </w:rPr>
            </w:pPr>
            <w:r w:rsidRPr="0001753A">
              <w:rPr>
                <w:sz w:val="20"/>
              </w:rPr>
              <w:t>10910</w:t>
            </w:r>
          </w:p>
        </w:tc>
        <w:tc>
          <w:tcPr>
            <w:tcW w:w="780" w:type="dxa"/>
            <w:tcBorders>
              <w:top w:val="nil"/>
            </w:tcBorders>
            <w:vAlign w:val="center"/>
          </w:tcPr>
          <w:p w:rsidR="007A0841" w:rsidRPr="0001753A" w:rsidRDefault="007A0841" w:rsidP="0001753A">
            <w:pPr>
              <w:ind w:firstLine="142"/>
              <w:rPr>
                <w:sz w:val="20"/>
              </w:rPr>
            </w:pPr>
            <w:r w:rsidRPr="0001753A">
              <w:rPr>
                <w:sz w:val="20"/>
              </w:rPr>
              <w:t>11285</w:t>
            </w:r>
          </w:p>
        </w:tc>
        <w:tc>
          <w:tcPr>
            <w:tcW w:w="779" w:type="dxa"/>
            <w:tcBorders>
              <w:top w:val="nil"/>
            </w:tcBorders>
            <w:vAlign w:val="center"/>
          </w:tcPr>
          <w:p w:rsidR="007A0841" w:rsidRPr="0001753A" w:rsidRDefault="007A0841" w:rsidP="0001753A">
            <w:pPr>
              <w:ind w:firstLine="142"/>
              <w:rPr>
                <w:sz w:val="20"/>
              </w:rPr>
            </w:pPr>
            <w:r w:rsidRPr="0001753A">
              <w:rPr>
                <w:sz w:val="20"/>
              </w:rPr>
              <w:t>11684</w:t>
            </w:r>
          </w:p>
        </w:tc>
        <w:tc>
          <w:tcPr>
            <w:tcW w:w="780" w:type="dxa"/>
            <w:tcBorders>
              <w:top w:val="nil"/>
              <w:right w:val="double" w:sz="4" w:space="0" w:color="auto"/>
            </w:tcBorders>
            <w:vAlign w:val="center"/>
          </w:tcPr>
          <w:p w:rsidR="007A0841" w:rsidRPr="0001753A" w:rsidRDefault="007A0841" w:rsidP="0001753A">
            <w:pPr>
              <w:ind w:firstLine="142"/>
              <w:rPr>
                <w:sz w:val="20"/>
              </w:rPr>
            </w:pPr>
            <w:r w:rsidRPr="0001753A">
              <w:rPr>
                <w:sz w:val="20"/>
              </w:rPr>
              <w:t>12083</w:t>
            </w:r>
          </w:p>
        </w:tc>
        <w:tc>
          <w:tcPr>
            <w:tcW w:w="780" w:type="dxa"/>
            <w:tcBorders>
              <w:top w:val="nil"/>
              <w:left w:val="nil"/>
              <w:right w:val="double" w:sz="4" w:space="0" w:color="auto"/>
            </w:tcBorders>
            <w:vAlign w:val="center"/>
          </w:tcPr>
          <w:p w:rsidR="007A0841" w:rsidRPr="0001753A" w:rsidRDefault="007A0841" w:rsidP="0001753A">
            <w:pPr>
              <w:ind w:firstLine="142"/>
              <w:rPr>
                <w:sz w:val="20"/>
              </w:rPr>
            </w:pPr>
            <w:r w:rsidRPr="0001753A">
              <w:rPr>
                <w:sz w:val="20"/>
              </w:rPr>
              <w:t>109443</w:t>
            </w:r>
          </w:p>
        </w:tc>
        <w:tc>
          <w:tcPr>
            <w:tcW w:w="780" w:type="dxa"/>
            <w:tcBorders>
              <w:top w:val="nil"/>
              <w:left w:val="nil"/>
              <w:right w:val="nil"/>
            </w:tcBorders>
            <w:vAlign w:val="center"/>
          </w:tcPr>
          <w:p w:rsidR="007A0841" w:rsidRPr="0001753A" w:rsidRDefault="007A0841" w:rsidP="0001753A">
            <w:pPr>
              <w:ind w:firstLine="142"/>
              <w:rPr>
                <w:sz w:val="20"/>
              </w:rPr>
            </w:pPr>
            <w:r w:rsidRPr="0001753A">
              <w:rPr>
                <w:sz w:val="20"/>
              </w:rPr>
              <w:t>-1877</w:t>
            </w:r>
          </w:p>
        </w:tc>
        <w:tc>
          <w:tcPr>
            <w:tcW w:w="1560" w:type="dxa"/>
            <w:gridSpan w:val="2"/>
            <w:tcBorders>
              <w:top w:val="nil"/>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-156%</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104%</w:t>
            </w:r>
          </w:p>
        </w:tc>
        <w:tc>
          <w:tcPr>
            <w:tcW w:w="779" w:type="dxa"/>
            <w:tcBorders>
              <w:left w:val="nil"/>
            </w:tcBorders>
            <w:vAlign w:val="center"/>
          </w:tcPr>
          <w:p w:rsidR="007A0841" w:rsidRPr="0001753A" w:rsidRDefault="007A0841" w:rsidP="0001753A">
            <w:pPr>
              <w:ind w:firstLine="142"/>
              <w:rPr>
                <w:sz w:val="20"/>
              </w:rPr>
            </w:pPr>
            <w:r w:rsidRPr="0001753A">
              <w:rPr>
                <w:sz w:val="20"/>
              </w:rPr>
              <w:t>10806</w:t>
            </w:r>
          </w:p>
        </w:tc>
        <w:tc>
          <w:tcPr>
            <w:tcW w:w="780" w:type="dxa"/>
            <w:vAlign w:val="center"/>
          </w:tcPr>
          <w:p w:rsidR="007A0841" w:rsidRPr="0001753A" w:rsidRDefault="007A0841" w:rsidP="0001753A">
            <w:pPr>
              <w:ind w:firstLine="142"/>
              <w:rPr>
                <w:sz w:val="20"/>
              </w:rPr>
            </w:pPr>
            <w:r w:rsidRPr="0001753A">
              <w:rPr>
                <w:sz w:val="20"/>
              </w:rPr>
              <w:t>11178</w:t>
            </w:r>
          </w:p>
        </w:tc>
        <w:tc>
          <w:tcPr>
            <w:tcW w:w="779" w:type="dxa"/>
            <w:vAlign w:val="center"/>
          </w:tcPr>
          <w:p w:rsidR="007A0841" w:rsidRPr="0001753A" w:rsidRDefault="007A0841" w:rsidP="0001753A">
            <w:pPr>
              <w:ind w:firstLine="142"/>
              <w:rPr>
                <w:sz w:val="20"/>
              </w:rPr>
            </w:pPr>
            <w:r w:rsidRPr="0001753A">
              <w:rPr>
                <w:sz w:val="20"/>
              </w:rPr>
              <w:t>11572</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11968</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108400</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-834</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-125%</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103%</w:t>
            </w:r>
          </w:p>
        </w:tc>
        <w:tc>
          <w:tcPr>
            <w:tcW w:w="779" w:type="dxa"/>
            <w:tcBorders>
              <w:left w:val="nil"/>
            </w:tcBorders>
            <w:vAlign w:val="center"/>
          </w:tcPr>
          <w:p w:rsidR="007A0841" w:rsidRPr="0001753A" w:rsidRDefault="007A0841" w:rsidP="0001753A">
            <w:pPr>
              <w:ind w:firstLine="142"/>
              <w:rPr>
                <w:sz w:val="20"/>
              </w:rPr>
            </w:pPr>
            <w:r w:rsidRPr="0001753A">
              <w:rPr>
                <w:sz w:val="20"/>
              </w:rPr>
              <w:t>10702</w:t>
            </w:r>
          </w:p>
        </w:tc>
        <w:tc>
          <w:tcPr>
            <w:tcW w:w="780" w:type="dxa"/>
            <w:vAlign w:val="center"/>
          </w:tcPr>
          <w:p w:rsidR="007A0841" w:rsidRPr="0001753A" w:rsidRDefault="007A0841" w:rsidP="0001753A">
            <w:pPr>
              <w:ind w:firstLine="142"/>
              <w:rPr>
                <w:sz w:val="20"/>
              </w:rPr>
            </w:pPr>
            <w:r w:rsidRPr="0001753A">
              <w:rPr>
                <w:sz w:val="20"/>
              </w:rPr>
              <w:t>11070</w:t>
            </w:r>
          </w:p>
        </w:tc>
        <w:tc>
          <w:tcPr>
            <w:tcW w:w="779" w:type="dxa"/>
            <w:vAlign w:val="center"/>
          </w:tcPr>
          <w:p w:rsidR="007A0841" w:rsidRPr="0001753A" w:rsidRDefault="007A0841" w:rsidP="0001753A">
            <w:pPr>
              <w:ind w:firstLine="142"/>
              <w:rPr>
                <w:sz w:val="20"/>
              </w:rPr>
            </w:pPr>
            <w:r w:rsidRPr="0001753A">
              <w:rPr>
                <w:sz w:val="20"/>
              </w:rPr>
              <w:t>11461</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11853</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107358</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208</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-94%</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102%</w:t>
            </w:r>
          </w:p>
        </w:tc>
        <w:tc>
          <w:tcPr>
            <w:tcW w:w="779" w:type="dxa"/>
            <w:tcBorders>
              <w:left w:val="nil"/>
            </w:tcBorders>
            <w:vAlign w:val="center"/>
          </w:tcPr>
          <w:p w:rsidR="007A0841" w:rsidRPr="0001753A" w:rsidRDefault="007A0841" w:rsidP="0001753A">
            <w:pPr>
              <w:ind w:firstLine="142"/>
              <w:rPr>
                <w:sz w:val="20"/>
              </w:rPr>
            </w:pPr>
            <w:r w:rsidRPr="0001753A">
              <w:rPr>
                <w:sz w:val="20"/>
              </w:rPr>
              <w:t>10598</w:t>
            </w:r>
          </w:p>
        </w:tc>
        <w:tc>
          <w:tcPr>
            <w:tcW w:w="780" w:type="dxa"/>
            <w:vAlign w:val="center"/>
          </w:tcPr>
          <w:p w:rsidR="007A0841" w:rsidRPr="0001753A" w:rsidRDefault="007A0841" w:rsidP="0001753A">
            <w:pPr>
              <w:ind w:firstLine="142"/>
              <w:rPr>
                <w:sz w:val="20"/>
              </w:rPr>
            </w:pPr>
            <w:r w:rsidRPr="0001753A">
              <w:rPr>
                <w:sz w:val="20"/>
              </w:rPr>
              <w:t>10963</w:t>
            </w:r>
          </w:p>
        </w:tc>
        <w:tc>
          <w:tcPr>
            <w:tcW w:w="779" w:type="dxa"/>
            <w:vAlign w:val="center"/>
          </w:tcPr>
          <w:p w:rsidR="007A0841" w:rsidRPr="0001753A" w:rsidRDefault="007A0841" w:rsidP="0001753A">
            <w:pPr>
              <w:ind w:firstLine="142"/>
              <w:rPr>
                <w:sz w:val="20"/>
              </w:rPr>
            </w:pPr>
            <w:r w:rsidRPr="0001753A">
              <w:rPr>
                <w:sz w:val="20"/>
              </w:rPr>
              <w:t>11350</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11738</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106316</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1250</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-63%</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101%</w:t>
            </w:r>
          </w:p>
        </w:tc>
        <w:tc>
          <w:tcPr>
            <w:tcW w:w="779" w:type="dxa"/>
            <w:tcBorders>
              <w:left w:val="nil"/>
            </w:tcBorders>
            <w:vAlign w:val="center"/>
          </w:tcPr>
          <w:p w:rsidR="007A0841" w:rsidRPr="0001753A" w:rsidRDefault="007A0841" w:rsidP="0001753A">
            <w:pPr>
              <w:ind w:firstLine="142"/>
              <w:rPr>
                <w:sz w:val="20"/>
              </w:rPr>
            </w:pPr>
            <w:r w:rsidRPr="0001753A">
              <w:rPr>
                <w:sz w:val="20"/>
              </w:rPr>
              <w:t>10494</w:t>
            </w:r>
          </w:p>
        </w:tc>
        <w:tc>
          <w:tcPr>
            <w:tcW w:w="780" w:type="dxa"/>
            <w:vAlign w:val="center"/>
          </w:tcPr>
          <w:p w:rsidR="007A0841" w:rsidRPr="0001753A" w:rsidRDefault="007A0841" w:rsidP="0001753A">
            <w:pPr>
              <w:ind w:firstLine="142"/>
              <w:rPr>
                <w:sz w:val="20"/>
              </w:rPr>
            </w:pPr>
            <w:r w:rsidRPr="0001753A">
              <w:rPr>
                <w:sz w:val="20"/>
              </w:rPr>
              <w:t>10855</w:t>
            </w:r>
          </w:p>
        </w:tc>
        <w:tc>
          <w:tcPr>
            <w:tcW w:w="779" w:type="dxa"/>
            <w:vAlign w:val="center"/>
          </w:tcPr>
          <w:p w:rsidR="007A0841" w:rsidRPr="0001753A" w:rsidRDefault="007A0841" w:rsidP="0001753A">
            <w:pPr>
              <w:ind w:firstLine="142"/>
              <w:rPr>
                <w:sz w:val="20"/>
              </w:rPr>
            </w:pPr>
            <w:r w:rsidRPr="0001753A">
              <w:rPr>
                <w:sz w:val="20"/>
              </w:rPr>
              <w:t>11238</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11623</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105273</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2293</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-31%</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100%</w:t>
            </w:r>
          </w:p>
        </w:tc>
        <w:tc>
          <w:tcPr>
            <w:tcW w:w="779" w:type="dxa"/>
            <w:tcBorders>
              <w:left w:val="nil"/>
            </w:tcBorders>
            <w:vAlign w:val="center"/>
          </w:tcPr>
          <w:p w:rsidR="007A0841" w:rsidRPr="0001753A" w:rsidRDefault="007A0841" w:rsidP="0001753A">
            <w:pPr>
              <w:ind w:firstLine="142"/>
              <w:rPr>
                <w:sz w:val="20"/>
              </w:rPr>
            </w:pPr>
            <w:r w:rsidRPr="0001753A">
              <w:rPr>
                <w:sz w:val="20"/>
              </w:rPr>
              <w:t>10390</w:t>
            </w:r>
          </w:p>
        </w:tc>
        <w:tc>
          <w:tcPr>
            <w:tcW w:w="780" w:type="dxa"/>
            <w:vAlign w:val="center"/>
          </w:tcPr>
          <w:p w:rsidR="007A0841" w:rsidRPr="0001753A" w:rsidRDefault="007A0841" w:rsidP="0001753A">
            <w:pPr>
              <w:ind w:firstLine="142"/>
              <w:rPr>
                <w:sz w:val="20"/>
              </w:rPr>
            </w:pPr>
            <w:r w:rsidRPr="0001753A">
              <w:rPr>
                <w:sz w:val="20"/>
              </w:rPr>
              <w:t>10748</w:t>
            </w:r>
          </w:p>
        </w:tc>
        <w:tc>
          <w:tcPr>
            <w:tcW w:w="779" w:type="dxa"/>
            <w:vAlign w:val="center"/>
          </w:tcPr>
          <w:p w:rsidR="007A0841" w:rsidRPr="0001753A" w:rsidRDefault="007A0841" w:rsidP="0001753A">
            <w:pPr>
              <w:ind w:firstLine="142"/>
              <w:rPr>
                <w:sz w:val="20"/>
              </w:rPr>
            </w:pPr>
            <w:r w:rsidRPr="0001753A">
              <w:rPr>
                <w:sz w:val="20"/>
              </w:rPr>
              <w:t>11127</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11508</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104231</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3335</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0%</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99%</w:t>
            </w:r>
          </w:p>
        </w:tc>
        <w:tc>
          <w:tcPr>
            <w:tcW w:w="779" w:type="dxa"/>
            <w:tcBorders>
              <w:left w:val="nil"/>
            </w:tcBorders>
            <w:vAlign w:val="center"/>
          </w:tcPr>
          <w:p w:rsidR="007A0841" w:rsidRPr="0001753A" w:rsidRDefault="007A0841" w:rsidP="0001753A">
            <w:pPr>
              <w:ind w:firstLine="142"/>
              <w:rPr>
                <w:sz w:val="20"/>
              </w:rPr>
            </w:pPr>
            <w:r w:rsidRPr="0001753A">
              <w:rPr>
                <w:sz w:val="20"/>
              </w:rPr>
              <w:t>10286</w:t>
            </w:r>
          </w:p>
        </w:tc>
        <w:tc>
          <w:tcPr>
            <w:tcW w:w="780" w:type="dxa"/>
            <w:vAlign w:val="center"/>
          </w:tcPr>
          <w:p w:rsidR="007A0841" w:rsidRPr="0001753A" w:rsidRDefault="007A0841" w:rsidP="0001753A">
            <w:pPr>
              <w:ind w:firstLine="142"/>
              <w:rPr>
                <w:sz w:val="20"/>
              </w:rPr>
            </w:pPr>
            <w:r w:rsidRPr="0001753A">
              <w:rPr>
                <w:sz w:val="20"/>
              </w:rPr>
              <w:t>10640</w:t>
            </w:r>
          </w:p>
        </w:tc>
        <w:tc>
          <w:tcPr>
            <w:tcW w:w="779" w:type="dxa"/>
            <w:vAlign w:val="center"/>
          </w:tcPr>
          <w:p w:rsidR="007A0841" w:rsidRPr="0001753A" w:rsidRDefault="007A0841" w:rsidP="0001753A">
            <w:pPr>
              <w:ind w:firstLine="142"/>
              <w:rPr>
                <w:sz w:val="20"/>
              </w:rPr>
            </w:pPr>
            <w:r w:rsidRPr="0001753A">
              <w:rPr>
                <w:sz w:val="20"/>
              </w:rPr>
              <w:t>11016</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11393</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103189</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4377</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31%</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98%</w:t>
            </w:r>
          </w:p>
        </w:tc>
        <w:tc>
          <w:tcPr>
            <w:tcW w:w="779" w:type="dxa"/>
            <w:tcBorders>
              <w:left w:val="nil"/>
            </w:tcBorders>
            <w:vAlign w:val="center"/>
          </w:tcPr>
          <w:p w:rsidR="007A0841" w:rsidRPr="0001753A" w:rsidRDefault="007A0841" w:rsidP="0001753A">
            <w:pPr>
              <w:ind w:firstLine="142"/>
              <w:rPr>
                <w:sz w:val="20"/>
              </w:rPr>
            </w:pPr>
            <w:r w:rsidRPr="0001753A">
              <w:rPr>
                <w:sz w:val="20"/>
              </w:rPr>
              <w:t>10182</w:t>
            </w:r>
          </w:p>
        </w:tc>
        <w:tc>
          <w:tcPr>
            <w:tcW w:w="780" w:type="dxa"/>
            <w:vAlign w:val="center"/>
          </w:tcPr>
          <w:p w:rsidR="007A0841" w:rsidRPr="0001753A" w:rsidRDefault="007A0841" w:rsidP="0001753A">
            <w:pPr>
              <w:ind w:firstLine="142"/>
              <w:rPr>
                <w:sz w:val="20"/>
              </w:rPr>
            </w:pPr>
            <w:r w:rsidRPr="0001753A">
              <w:rPr>
                <w:sz w:val="20"/>
              </w:rPr>
              <w:t>10533</w:t>
            </w:r>
          </w:p>
        </w:tc>
        <w:tc>
          <w:tcPr>
            <w:tcW w:w="779" w:type="dxa"/>
            <w:vAlign w:val="center"/>
          </w:tcPr>
          <w:p w:rsidR="007A0841" w:rsidRPr="0001753A" w:rsidRDefault="007A0841" w:rsidP="0001753A">
            <w:pPr>
              <w:ind w:firstLine="142"/>
              <w:rPr>
                <w:sz w:val="20"/>
              </w:rPr>
            </w:pPr>
            <w:r w:rsidRPr="0001753A">
              <w:rPr>
                <w:sz w:val="20"/>
              </w:rPr>
              <w:t>10905</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11278</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102146</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5420</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63%</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97%</w:t>
            </w:r>
          </w:p>
        </w:tc>
        <w:tc>
          <w:tcPr>
            <w:tcW w:w="779" w:type="dxa"/>
            <w:tcBorders>
              <w:left w:val="nil"/>
            </w:tcBorders>
            <w:vAlign w:val="center"/>
          </w:tcPr>
          <w:p w:rsidR="007A0841" w:rsidRPr="0001753A" w:rsidRDefault="007A0841" w:rsidP="0001753A">
            <w:pPr>
              <w:ind w:firstLine="142"/>
              <w:rPr>
                <w:sz w:val="20"/>
              </w:rPr>
            </w:pPr>
            <w:r w:rsidRPr="0001753A">
              <w:rPr>
                <w:sz w:val="20"/>
              </w:rPr>
              <w:t>10078</w:t>
            </w:r>
          </w:p>
        </w:tc>
        <w:tc>
          <w:tcPr>
            <w:tcW w:w="780" w:type="dxa"/>
            <w:vAlign w:val="center"/>
          </w:tcPr>
          <w:p w:rsidR="007A0841" w:rsidRPr="0001753A" w:rsidRDefault="007A0841" w:rsidP="0001753A">
            <w:pPr>
              <w:ind w:firstLine="142"/>
              <w:rPr>
                <w:sz w:val="20"/>
              </w:rPr>
            </w:pPr>
            <w:r w:rsidRPr="0001753A">
              <w:rPr>
                <w:sz w:val="20"/>
              </w:rPr>
              <w:t>10425</w:t>
            </w:r>
          </w:p>
        </w:tc>
        <w:tc>
          <w:tcPr>
            <w:tcW w:w="779" w:type="dxa"/>
            <w:vAlign w:val="center"/>
          </w:tcPr>
          <w:p w:rsidR="007A0841" w:rsidRPr="0001753A" w:rsidRDefault="007A0841" w:rsidP="0001753A">
            <w:pPr>
              <w:ind w:firstLine="142"/>
              <w:rPr>
                <w:sz w:val="20"/>
              </w:rPr>
            </w:pPr>
            <w:r w:rsidRPr="0001753A">
              <w:rPr>
                <w:sz w:val="20"/>
              </w:rPr>
              <w:t>10793</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11163</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101104</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6462</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94%</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96%</w:t>
            </w:r>
          </w:p>
        </w:tc>
        <w:tc>
          <w:tcPr>
            <w:tcW w:w="779" w:type="dxa"/>
            <w:tcBorders>
              <w:left w:val="nil"/>
            </w:tcBorders>
            <w:vAlign w:val="center"/>
          </w:tcPr>
          <w:p w:rsidR="007A0841" w:rsidRPr="0001753A" w:rsidRDefault="007A0841" w:rsidP="0001753A">
            <w:pPr>
              <w:ind w:firstLine="142"/>
              <w:rPr>
                <w:sz w:val="20"/>
              </w:rPr>
            </w:pPr>
            <w:r w:rsidRPr="0001753A">
              <w:rPr>
                <w:sz w:val="20"/>
              </w:rPr>
              <w:t>9975</w:t>
            </w:r>
          </w:p>
        </w:tc>
        <w:tc>
          <w:tcPr>
            <w:tcW w:w="780" w:type="dxa"/>
            <w:vAlign w:val="center"/>
          </w:tcPr>
          <w:p w:rsidR="007A0841" w:rsidRPr="0001753A" w:rsidRDefault="007A0841" w:rsidP="0001753A">
            <w:pPr>
              <w:ind w:firstLine="142"/>
              <w:rPr>
                <w:sz w:val="20"/>
              </w:rPr>
            </w:pPr>
            <w:r w:rsidRPr="0001753A">
              <w:rPr>
                <w:sz w:val="20"/>
              </w:rPr>
              <w:t>10318</w:t>
            </w:r>
          </w:p>
        </w:tc>
        <w:tc>
          <w:tcPr>
            <w:tcW w:w="779" w:type="dxa"/>
            <w:vAlign w:val="center"/>
          </w:tcPr>
          <w:p w:rsidR="007A0841" w:rsidRPr="0001753A" w:rsidRDefault="007A0841" w:rsidP="0001753A">
            <w:pPr>
              <w:ind w:firstLine="142"/>
              <w:rPr>
                <w:sz w:val="20"/>
              </w:rPr>
            </w:pPr>
            <w:r w:rsidRPr="0001753A">
              <w:rPr>
                <w:sz w:val="20"/>
              </w:rPr>
              <w:t>10682</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11047</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100062</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7504</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125%</w:t>
            </w:r>
          </w:p>
        </w:tc>
      </w:tr>
      <w:tr w:rsidR="007A0841" w:rsidRPr="0001753A">
        <w:trPr>
          <w:cantSplit/>
        </w:trPr>
        <w:tc>
          <w:tcPr>
            <w:tcW w:w="1162" w:type="dxa"/>
            <w:vMerge/>
            <w:tcBorders>
              <w:left w:val="double" w:sz="4" w:space="0" w:color="auto"/>
            </w:tcBorders>
            <w:vAlign w:val="center"/>
          </w:tcPr>
          <w:p w:rsidR="007A0841" w:rsidRPr="0001753A" w:rsidRDefault="007A0841" w:rsidP="0001753A">
            <w:pPr>
              <w:ind w:firstLine="142"/>
              <w:rPr>
                <w:sz w:val="20"/>
              </w:rPr>
            </w:pPr>
          </w:p>
        </w:tc>
        <w:tc>
          <w:tcPr>
            <w:tcW w:w="1957" w:type="dxa"/>
            <w:tcBorders>
              <w:right w:val="double" w:sz="4" w:space="0" w:color="auto"/>
            </w:tcBorders>
            <w:vAlign w:val="center"/>
          </w:tcPr>
          <w:p w:rsidR="007A0841" w:rsidRPr="0001753A" w:rsidRDefault="007A0841" w:rsidP="0001753A">
            <w:pPr>
              <w:ind w:firstLine="142"/>
              <w:rPr>
                <w:sz w:val="20"/>
              </w:rPr>
            </w:pPr>
            <w:r w:rsidRPr="0001753A">
              <w:rPr>
                <w:sz w:val="20"/>
              </w:rPr>
              <w:t>95%</w:t>
            </w:r>
          </w:p>
        </w:tc>
        <w:tc>
          <w:tcPr>
            <w:tcW w:w="779" w:type="dxa"/>
            <w:tcBorders>
              <w:left w:val="nil"/>
            </w:tcBorders>
            <w:vAlign w:val="center"/>
          </w:tcPr>
          <w:p w:rsidR="007A0841" w:rsidRPr="0001753A" w:rsidRDefault="007A0841" w:rsidP="0001753A">
            <w:pPr>
              <w:ind w:firstLine="142"/>
              <w:rPr>
                <w:sz w:val="20"/>
              </w:rPr>
            </w:pPr>
            <w:r w:rsidRPr="0001753A">
              <w:rPr>
                <w:sz w:val="20"/>
              </w:rPr>
              <w:t>9871</w:t>
            </w:r>
          </w:p>
        </w:tc>
        <w:tc>
          <w:tcPr>
            <w:tcW w:w="780" w:type="dxa"/>
            <w:vAlign w:val="center"/>
          </w:tcPr>
          <w:p w:rsidR="007A0841" w:rsidRPr="0001753A" w:rsidRDefault="007A0841" w:rsidP="0001753A">
            <w:pPr>
              <w:ind w:firstLine="142"/>
              <w:rPr>
                <w:sz w:val="20"/>
              </w:rPr>
            </w:pPr>
            <w:r w:rsidRPr="0001753A">
              <w:rPr>
                <w:sz w:val="20"/>
              </w:rPr>
              <w:t>10211</w:t>
            </w:r>
          </w:p>
        </w:tc>
        <w:tc>
          <w:tcPr>
            <w:tcW w:w="779" w:type="dxa"/>
            <w:vAlign w:val="center"/>
          </w:tcPr>
          <w:p w:rsidR="007A0841" w:rsidRPr="0001753A" w:rsidRDefault="007A0841" w:rsidP="0001753A">
            <w:pPr>
              <w:ind w:firstLine="142"/>
              <w:rPr>
                <w:sz w:val="20"/>
              </w:rPr>
            </w:pPr>
            <w:r w:rsidRPr="0001753A">
              <w:rPr>
                <w:sz w:val="20"/>
              </w:rPr>
              <w:t>10571</w:t>
            </w:r>
          </w:p>
        </w:tc>
        <w:tc>
          <w:tcPr>
            <w:tcW w:w="780" w:type="dxa"/>
            <w:tcBorders>
              <w:right w:val="double" w:sz="4" w:space="0" w:color="auto"/>
            </w:tcBorders>
            <w:vAlign w:val="center"/>
          </w:tcPr>
          <w:p w:rsidR="007A0841" w:rsidRPr="0001753A" w:rsidRDefault="007A0841" w:rsidP="0001753A">
            <w:pPr>
              <w:ind w:firstLine="142"/>
              <w:rPr>
                <w:sz w:val="20"/>
              </w:rPr>
            </w:pPr>
            <w:r w:rsidRPr="0001753A">
              <w:rPr>
                <w:sz w:val="20"/>
              </w:rPr>
              <w:t>10932</w:t>
            </w:r>
          </w:p>
        </w:tc>
        <w:tc>
          <w:tcPr>
            <w:tcW w:w="780" w:type="dxa"/>
            <w:tcBorders>
              <w:left w:val="nil"/>
              <w:right w:val="double" w:sz="4" w:space="0" w:color="auto"/>
            </w:tcBorders>
            <w:vAlign w:val="center"/>
          </w:tcPr>
          <w:p w:rsidR="007A0841" w:rsidRPr="0001753A" w:rsidRDefault="007A0841" w:rsidP="0001753A">
            <w:pPr>
              <w:ind w:firstLine="142"/>
              <w:rPr>
                <w:sz w:val="20"/>
              </w:rPr>
            </w:pPr>
            <w:r w:rsidRPr="0001753A">
              <w:rPr>
                <w:sz w:val="20"/>
              </w:rPr>
              <w:t>99019</w:t>
            </w:r>
          </w:p>
        </w:tc>
        <w:tc>
          <w:tcPr>
            <w:tcW w:w="780" w:type="dxa"/>
            <w:tcBorders>
              <w:left w:val="nil"/>
              <w:right w:val="nil"/>
            </w:tcBorders>
            <w:vAlign w:val="center"/>
          </w:tcPr>
          <w:p w:rsidR="007A0841" w:rsidRPr="0001753A" w:rsidRDefault="007A0841" w:rsidP="0001753A">
            <w:pPr>
              <w:ind w:firstLine="142"/>
              <w:rPr>
                <w:sz w:val="20"/>
              </w:rPr>
            </w:pPr>
            <w:r w:rsidRPr="0001753A">
              <w:rPr>
                <w:sz w:val="20"/>
              </w:rPr>
              <w:t>8547</w:t>
            </w:r>
          </w:p>
        </w:tc>
        <w:tc>
          <w:tcPr>
            <w:tcW w:w="1560" w:type="dxa"/>
            <w:gridSpan w:val="2"/>
            <w:tcBorders>
              <w:left w:val="double" w:sz="4" w:space="0" w:color="auto"/>
              <w:right w:val="double" w:sz="4" w:space="0" w:color="auto"/>
            </w:tcBorders>
            <w:vAlign w:val="center"/>
          </w:tcPr>
          <w:p w:rsidR="007A0841" w:rsidRPr="0001753A" w:rsidRDefault="007A0841" w:rsidP="0001753A">
            <w:pPr>
              <w:ind w:firstLine="142"/>
              <w:rPr>
                <w:sz w:val="20"/>
              </w:rPr>
            </w:pPr>
            <w:r w:rsidRPr="0001753A">
              <w:rPr>
                <w:sz w:val="20"/>
              </w:rPr>
              <w:t>156%</w:t>
            </w:r>
          </w:p>
        </w:tc>
      </w:tr>
    </w:tbl>
    <w:p w:rsidR="007A0841" w:rsidRPr="0001753A" w:rsidRDefault="007A0841" w:rsidP="0001753A">
      <w:pPr>
        <w:ind w:firstLine="709"/>
        <w:rPr>
          <w:sz w:val="28"/>
          <w:szCs w:val="28"/>
        </w:rPr>
      </w:pPr>
    </w:p>
    <w:p w:rsidR="007A0841" w:rsidRPr="0001753A" w:rsidRDefault="007A0841" w:rsidP="0001753A">
      <w:pPr>
        <w:ind w:firstLine="709"/>
        <w:rPr>
          <w:sz w:val="28"/>
          <w:szCs w:val="28"/>
        </w:rPr>
      </w:pPr>
      <w:bookmarkStart w:id="97" w:name="_Ref512421141"/>
      <w:r w:rsidRPr="0001753A">
        <w:rPr>
          <w:sz w:val="28"/>
          <w:szCs w:val="28"/>
        </w:rPr>
        <w:t>Таблица</w:t>
      </w:r>
      <w:bookmarkEnd w:id="97"/>
      <w:r w:rsidR="00450B45" w:rsidRPr="0001753A">
        <w:rPr>
          <w:sz w:val="28"/>
          <w:szCs w:val="28"/>
        </w:rPr>
        <w:t xml:space="preserve"> 9</w:t>
      </w:r>
      <w:r w:rsidRPr="0001753A">
        <w:rPr>
          <w:sz w:val="28"/>
          <w:szCs w:val="28"/>
        </w:rPr>
        <w:t xml:space="preserve">. </w:t>
      </w:r>
    </w:p>
    <w:p w:rsidR="007A0841" w:rsidRPr="0001753A" w:rsidRDefault="007A0841" w:rsidP="0001753A">
      <w:pPr>
        <w:ind w:firstLine="709"/>
        <w:rPr>
          <w:sz w:val="28"/>
          <w:szCs w:val="28"/>
        </w:rPr>
      </w:pPr>
      <w:r w:rsidRPr="0001753A">
        <w:rPr>
          <w:sz w:val="28"/>
          <w:szCs w:val="28"/>
        </w:rPr>
        <w:t>Расчет чувствительности конечного результата от изменений объема инвестиций</w:t>
      </w:r>
    </w:p>
    <w:tbl>
      <w:tblPr>
        <w:tblW w:w="0" w:type="auto"/>
        <w:tblInd w:w="3" w:type="dxa"/>
        <w:tblLayout w:type="fixed"/>
        <w:tblCellMar>
          <w:left w:w="0" w:type="dxa"/>
          <w:right w:w="0" w:type="dxa"/>
        </w:tblCellMar>
        <w:tblLook w:val="0000" w:firstRow="0" w:lastRow="0" w:firstColumn="0" w:lastColumn="0" w:noHBand="0" w:noVBand="0"/>
      </w:tblPr>
      <w:tblGrid>
        <w:gridCol w:w="3544"/>
        <w:gridCol w:w="968"/>
        <w:gridCol w:w="969"/>
        <w:gridCol w:w="969"/>
        <w:gridCol w:w="968"/>
        <w:gridCol w:w="969"/>
        <w:gridCol w:w="969"/>
      </w:tblGrid>
      <w:tr w:rsidR="007A0841" w:rsidRPr="0001753A">
        <w:trPr>
          <w:cantSplit/>
        </w:trPr>
        <w:tc>
          <w:tcPr>
            <w:tcW w:w="3544" w:type="dxa"/>
            <w:vMerge w:val="restart"/>
            <w:tcBorders>
              <w:top w:val="single" w:sz="2" w:space="0" w:color="000000"/>
              <w:left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Показатель</w:t>
            </w:r>
          </w:p>
        </w:tc>
        <w:tc>
          <w:tcPr>
            <w:tcW w:w="5812" w:type="dxa"/>
            <w:gridSpan w:val="6"/>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Отклонение</w:t>
            </w:r>
          </w:p>
        </w:tc>
      </w:tr>
      <w:tr w:rsidR="007A0841" w:rsidRPr="0001753A">
        <w:trPr>
          <w:cantSplit/>
        </w:trPr>
        <w:tc>
          <w:tcPr>
            <w:tcW w:w="3544" w:type="dxa"/>
            <w:vMerge/>
            <w:tcBorders>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p>
        </w:tc>
        <w:tc>
          <w:tcPr>
            <w:tcW w:w="968"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105%</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104%</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103%</w:t>
            </w:r>
          </w:p>
        </w:tc>
        <w:tc>
          <w:tcPr>
            <w:tcW w:w="968"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102%</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101%</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100%</w:t>
            </w:r>
          </w:p>
        </w:tc>
      </w:tr>
      <w:tr w:rsidR="007A0841" w:rsidRPr="0001753A">
        <w:trPr>
          <w:cantSplit/>
        </w:trPr>
        <w:tc>
          <w:tcPr>
            <w:tcW w:w="3544"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Инвестиции</w:t>
            </w:r>
          </w:p>
        </w:tc>
        <w:tc>
          <w:tcPr>
            <w:tcW w:w="968"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1769</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1752</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1736</w:t>
            </w:r>
          </w:p>
        </w:tc>
        <w:tc>
          <w:tcPr>
            <w:tcW w:w="968"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1719</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1702</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1685</w:t>
            </w:r>
          </w:p>
        </w:tc>
      </w:tr>
      <w:tr w:rsidR="007A0841" w:rsidRPr="0001753A">
        <w:trPr>
          <w:cantSplit/>
        </w:trPr>
        <w:tc>
          <w:tcPr>
            <w:tcW w:w="3544"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Денежный поток (итого)</w:t>
            </w:r>
          </w:p>
        </w:tc>
        <w:tc>
          <w:tcPr>
            <w:tcW w:w="968"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3251</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3268</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3284</w:t>
            </w:r>
          </w:p>
        </w:tc>
        <w:tc>
          <w:tcPr>
            <w:tcW w:w="968"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3301</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3318</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3335</w:t>
            </w:r>
          </w:p>
        </w:tc>
      </w:tr>
      <w:tr w:rsidR="007A0841" w:rsidRPr="0001753A">
        <w:trPr>
          <w:cantSplit/>
        </w:trPr>
        <w:tc>
          <w:tcPr>
            <w:tcW w:w="3544"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в %, к результату ri =0</w:t>
            </w:r>
          </w:p>
        </w:tc>
        <w:tc>
          <w:tcPr>
            <w:tcW w:w="968"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97,47%</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97,98%</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98,48%</w:t>
            </w:r>
          </w:p>
        </w:tc>
        <w:tc>
          <w:tcPr>
            <w:tcW w:w="968"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98,99%</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99,49%</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100,00%</w:t>
            </w:r>
          </w:p>
        </w:tc>
      </w:tr>
      <w:tr w:rsidR="007A0841" w:rsidRPr="0001753A">
        <w:trPr>
          <w:cantSplit/>
        </w:trPr>
        <w:tc>
          <w:tcPr>
            <w:tcW w:w="3544" w:type="dxa"/>
            <w:vMerge w:val="restart"/>
            <w:tcBorders>
              <w:top w:val="single" w:sz="2" w:space="0" w:color="000000"/>
              <w:left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Показатель</w:t>
            </w:r>
          </w:p>
        </w:tc>
        <w:tc>
          <w:tcPr>
            <w:tcW w:w="5812" w:type="dxa"/>
            <w:gridSpan w:val="6"/>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Отклонение</w:t>
            </w:r>
          </w:p>
        </w:tc>
      </w:tr>
      <w:tr w:rsidR="007A0841" w:rsidRPr="0001753A">
        <w:trPr>
          <w:cantSplit/>
        </w:trPr>
        <w:tc>
          <w:tcPr>
            <w:tcW w:w="3544" w:type="dxa"/>
            <w:vMerge/>
            <w:tcBorders>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p>
        </w:tc>
        <w:tc>
          <w:tcPr>
            <w:tcW w:w="968"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99%</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98%</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97%</w:t>
            </w:r>
          </w:p>
        </w:tc>
        <w:tc>
          <w:tcPr>
            <w:tcW w:w="968"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96%</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95%</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100%</w:t>
            </w:r>
          </w:p>
        </w:tc>
      </w:tr>
      <w:tr w:rsidR="007A0841" w:rsidRPr="0001753A">
        <w:trPr>
          <w:cantSplit/>
        </w:trPr>
        <w:tc>
          <w:tcPr>
            <w:tcW w:w="3544"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Инвестиции</w:t>
            </w:r>
          </w:p>
        </w:tc>
        <w:tc>
          <w:tcPr>
            <w:tcW w:w="968"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1668</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1651</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1634</w:t>
            </w:r>
          </w:p>
        </w:tc>
        <w:tc>
          <w:tcPr>
            <w:tcW w:w="968"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1618</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1601</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1685</w:t>
            </w:r>
          </w:p>
        </w:tc>
      </w:tr>
      <w:tr w:rsidR="007A0841" w:rsidRPr="0001753A">
        <w:trPr>
          <w:cantSplit/>
        </w:trPr>
        <w:tc>
          <w:tcPr>
            <w:tcW w:w="3544"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Денежный поток (итого)</w:t>
            </w:r>
          </w:p>
        </w:tc>
        <w:tc>
          <w:tcPr>
            <w:tcW w:w="968"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3352</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3369</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3386</w:t>
            </w:r>
          </w:p>
        </w:tc>
        <w:tc>
          <w:tcPr>
            <w:tcW w:w="968"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3402</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3419</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3335</w:t>
            </w:r>
          </w:p>
        </w:tc>
      </w:tr>
      <w:tr w:rsidR="007A0841" w:rsidRPr="0001753A">
        <w:trPr>
          <w:cantSplit/>
        </w:trPr>
        <w:tc>
          <w:tcPr>
            <w:tcW w:w="3544"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в %, к результату ri =0</w:t>
            </w:r>
          </w:p>
        </w:tc>
        <w:tc>
          <w:tcPr>
            <w:tcW w:w="968"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100,51%</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101,01%</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101,52%</w:t>
            </w:r>
          </w:p>
        </w:tc>
        <w:tc>
          <w:tcPr>
            <w:tcW w:w="968"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102,02%</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102,53%</w:t>
            </w:r>
          </w:p>
        </w:tc>
        <w:tc>
          <w:tcPr>
            <w:tcW w:w="969"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100,00%</w:t>
            </w:r>
          </w:p>
        </w:tc>
      </w:tr>
    </w:tbl>
    <w:p w:rsidR="007A0841" w:rsidRPr="0001753A" w:rsidRDefault="007A0841" w:rsidP="0001753A">
      <w:pPr>
        <w:ind w:firstLine="709"/>
        <w:rPr>
          <w:sz w:val="28"/>
          <w:szCs w:val="28"/>
        </w:rPr>
      </w:pPr>
    </w:p>
    <w:p w:rsidR="007A0841" w:rsidRPr="0001753A" w:rsidRDefault="007A0841" w:rsidP="0001753A">
      <w:pPr>
        <w:ind w:firstLine="709"/>
        <w:rPr>
          <w:sz w:val="28"/>
          <w:szCs w:val="28"/>
        </w:rPr>
      </w:pPr>
      <w:r w:rsidRPr="0001753A">
        <w:rPr>
          <w:sz w:val="28"/>
          <w:szCs w:val="28"/>
        </w:rPr>
        <w:t xml:space="preserve">Теперь перейдем к общему анализу чувствительности проекта к рискам. Для этого на основании таблиц построим все данные по отклонениям денежного потока с учетом инфляции в абсолютных и относительных оценках на двух графиках (см. Рисунок 6 и Рисунок 7). </w:t>
      </w:r>
    </w:p>
    <w:p w:rsidR="007A0841" w:rsidRPr="0001753A" w:rsidRDefault="00226A88" w:rsidP="0001753A">
      <w:pPr>
        <w:ind w:firstLine="709"/>
        <w:rPr>
          <w:sz w:val="28"/>
          <w:szCs w:val="28"/>
        </w:rPr>
      </w:pPr>
      <w:r>
        <w:rPr>
          <w:sz w:val="28"/>
          <w:szCs w:val="28"/>
        </w:rPr>
        <w:pict>
          <v:shape id="_x0000_i1055" type="#_x0000_t75" style="width:395.25pt;height:252pt" fillcolor="window">
            <v:imagedata r:id="rId33" o:title=""/>
          </v:shape>
        </w:pict>
      </w:r>
    </w:p>
    <w:p w:rsidR="007A0841" w:rsidRPr="0001753A" w:rsidRDefault="007A0841" w:rsidP="0001753A">
      <w:pPr>
        <w:ind w:firstLine="709"/>
        <w:rPr>
          <w:sz w:val="28"/>
          <w:szCs w:val="28"/>
        </w:rPr>
      </w:pPr>
      <w:bookmarkStart w:id="98" w:name="_Ref512421081"/>
      <w:r w:rsidRPr="0001753A">
        <w:rPr>
          <w:sz w:val="28"/>
          <w:szCs w:val="28"/>
        </w:rPr>
        <w:t>Рисунок</w:t>
      </w:r>
      <w:bookmarkEnd w:id="98"/>
      <w:r w:rsidR="00450B45" w:rsidRPr="0001753A">
        <w:rPr>
          <w:sz w:val="28"/>
          <w:szCs w:val="28"/>
        </w:rPr>
        <w:t xml:space="preserve"> 6</w:t>
      </w:r>
      <w:r w:rsidRPr="0001753A">
        <w:rPr>
          <w:sz w:val="28"/>
          <w:szCs w:val="28"/>
        </w:rPr>
        <w:t>. Анализ чувствительности на основе абсолютного значения</w:t>
      </w:r>
    </w:p>
    <w:p w:rsidR="007A0841" w:rsidRPr="0001753A" w:rsidRDefault="007A0841" w:rsidP="0001753A">
      <w:pPr>
        <w:ind w:firstLine="709"/>
        <w:rPr>
          <w:sz w:val="28"/>
          <w:szCs w:val="28"/>
        </w:rPr>
      </w:pPr>
    </w:p>
    <w:p w:rsidR="007A0841" w:rsidRPr="0001753A" w:rsidRDefault="00226A88" w:rsidP="0001753A">
      <w:pPr>
        <w:ind w:firstLine="709"/>
        <w:rPr>
          <w:sz w:val="28"/>
          <w:szCs w:val="28"/>
        </w:rPr>
      </w:pPr>
      <w:r>
        <w:rPr>
          <w:sz w:val="28"/>
          <w:szCs w:val="28"/>
        </w:rPr>
        <w:pict>
          <v:shape id="_x0000_i1056" type="#_x0000_t75" style="width:393.75pt;height:250.5pt" fillcolor="window">
            <v:imagedata r:id="rId34" o:title=""/>
          </v:shape>
        </w:pict>
      </w:r>
    </w:p>
    <w:p w:rsidR="007A0841" w:rsidRDefault="007A0841" w:rsidP="0001753A">
      <w:pPr>
        <w:ind w:firstLine="709"/>
        <w:rPr>
          <w:sz w:val="28"/>
          <w:szCs w:val="28"/>
        </w:rPr>
      </w:pPr>
      <w:bookmarkStart w:id="99" w:name="_Ref512421082"/>
      <w:bookmarkStart w:id="100" w:name="_Ref512421078"/>
      <w:r w:rsidRPr="0001753A">
        <w:rPr>
          <w:sz w:val="28"/>
          <w:szCs w:val="28"/>
        </w:rPr>
        <w:t>Рисунок</w:t>
      </w:r>
      <w:bookmarkEnd w:id="99"/>
      <w:r w:rsidR="00450B45" w:rsidRPr="0001753A">
        <w:rPr>
          <w:sz w:val="28"/>
          <w:szCs w:val="28"/>
        </w:rPr>
        <w:t xml:space="preserve"> 7</w:t>
      </w:r>
      <w:r w:rsidRPr="0001753A">
        <w:rPr>
          <w:sz w:val="28"/>
          <w:szCs w:val="28"/>
        </w:rPr>
        <w:t>. Анализ чувствительности на основе относительных значений</w:t>
      </w:r>
      <w:bookmarkEnd w:id="100"/>
    </w:p>
    <w:p w:rsidR="0001753A" w:rsidRPr="0001753A" w:rsidRDefault="0001753A" w:rsidP="0001753A">
      <w:pPr>
        <w:ind w:firstLine="709"/>
        <w:rPr>
          <w:sz w:val="28"/>
          <w:szCs w:val="28"/>
        </w:rPr>
      </w:pPr>
    </w:p>
    <w:p w:rsidR="007A0841" w:rsidRPr="0001753A" w:rsidRDefault="007A0841" w:rsidP="0001753A">
      <w:pPr>
        <w:ind w:firstLine="709"/>
        <w:rPr>
          <w:sz w:val="28"/>
          <w:szCs w:val="28"/>
        </w:rPr>
      </w:pPr>
      <w:r w:rsidRPr="0001753A">
        <w:rPr>
          <w:sz w:val="28"/>
          <w:szCs w:val="28"/>
        </w:rPr>
        <w:t xml:space="preserve">Сравнение графиков позволяет сделать вывод, что чувствительность предлагаемого инвестиционного проекта к рискам дает возможность фактически оценить подверженность проекта к снижению доходов и возрастанию расходов. Воздействие этих рисков велико и может привести к убыткам. </w:t>
      </w:r>
    </w:p>
    <w:p w:rsidR="007A0841" w:rsidRPr="0001753A" w:rsidRDefault="007A0841" w:rsidP="0001753A">
      <w:pPr>
        <w:ind w:firstLine="709"/>
        <w:rPr>
          <w:sz w:val="28"/>
          <w:szCs w:val="28"/>
        </w:rPr>
      </w:pPr>
      <w:r w:rsidRPr="0001753A">
        <w:rPr>
          <w:sz w:val="28"/>
          <w:szCs w:val="28"/>
        </w:rPr>
        <w:t xml:space="preserve">При снижении денежного потока всего на 5%, при постоянном уровне расходов (например, при снижении отпускных цен конкурирующими фирмами, вызовет снижение объема продаж или уменьшение цен реализации), ведет к снижению результатов финансово-хозяйственной деятельности более, чем в полтора раза (164%). Это, несомненно, ставит реализацию проекта под угрозу, влияние этого фактора довольно велико, поскольку оно из-за большой доли неопределенности не поддается количественному анализу. </w:t>
      </w:r>
    </w:p>
    <w:p w:rsidR="007A0841" w:rsidRPr="0001753A" w:rsidRDefault="007A0841" w:rsidP="0001753A">
      <w:pPr>
        <w:ind w:firstLine="709"/>
        <w:rPr>
          <w:sz w:val="28"/>
          <w:szCs w:val="28"/>
        </w:rPr>
      </w:pPr>
      <w:r w:rsidRPr="0001753A">
        <w:rPr>
          <w:sz w:val="28"/>
          <w:szCs w:val="28"/>
        </w:rPr>
        <w:t>То самое можно сказать и о возрастании доли расходов, хотя их воздействие на проект несколько ниже. При росте расходов на 5%, снижение конечного результата составит 1,56 раза (однако этот показатель так же велик). Изменение объема инвестиций практически не оказывает влияние на реализацию проекта, из чего можно заключить, что проект устойчив к проявлениям инвестиционного риска.</w:t>
      </w:r>
    </w:p>
    <w:p w:rsidR="007A0841" w:rsidRDefault="007A0841" w:rsidP="0001753A">
      <w:pPr>
        <w:ind w:firstLine="709"/>
        <w:rPr>
          <w:sz w:val="28"/>
          <w:szCs w:val="28"/>
        </w:rPr>
      </w:pPr>
      <w:r w:rsidRPr="0001753A">
        <w:rPr>
          <w:sz w:val="28"/>
          <w:szCs w:val="28"/>
        </w:rPr>
        <w:t>Теперь составим матрицу чувствительности и предсказуемости (см.</w:t>
      </w:r>
      <w:r w:rsidR="00450B45" w:rsidRPr="0001753A">
        <w:rPr>
          <w:sz w:val="28"/>
          <w:szCs w:val="28"/>
        </w:rPr>
        <w:t xml:space="preserve"> табл.10</w:t>
      </w:r>
      <w:r w:rsidRPr="0001753A">
        <w:rPr>
          <w:sz w:val="28"/>
          <w:szCs w:val="28"/>
        </w:rPr>
        <w:t xml:space="preserve">). На основе матрицы можно сказать, что для снижения воздействия рисков оказывающих влияние на доходы и расходы </w:t>
      </w:r>
      <w:r w:rsidR="00F712F0" w:rsidRPr="0001753A">
        <w:rPr>
          <w:sz w:val="28"/>
          <w:szCs w:val="28"/>
        </w:rPr>
        <w:t>ООО</w:t>
      </w:r>
      <w:r w:rsidRPr="0001753A">
        <w:rPr>
          <w:sz w:val="28"/>
          <w:szCs w:val="28"/>
        </w:rPr>
        <w:t xml:space="preserve"> «</w:t>
      </w:r>
      <w:r w:rsidR="00450B45" w:rsidRPr="0001753A">
        <w:rPr>
          <w:sz w:val="28"/>
          <w:szCs w:val="28"/>
        </w:rPr>
        <w:t>Концепт</w:t>
      </w:r>
      <w:r w:rsidRPr="0001753A">
        <w:rPr>
          <w:sz w:val="28"/>
          <w:szCs w:val="28"/>
        </w:rPr>
        <w:t>» следует проводить хозяйственную политику, направленную на поддержание постоянного уровня цен, поскольку они являются наиболее сильным фактором воздействия на фирму.</w:t>
      </w:r>
    </w:p>
    <w:p w:rsidR="0001753A" w:rsidRPr="0001753A" w:rsidRDefault="0001753A" w:rsidP="0001753A">
      <w:pPr>
        <w:ind w:firstLine="709"/>
        <w:rPr>
          <w:sz w:val="28"/>
          <w:szCs w:val="28"/>
        </w:rPr>
      </w:pPr>
    </w:p>
    <w:p w:rsidR="007A0841" w:rsidRPr="0001753A" w:rsidRDefault="007A0841" w:rsidP="0001753A">
      <w:pPr>
        <w:ind w:firstLine="709"/>
        <w:rPr>
          <w:sz w:val="28"/>
          <w:szCs w:val="28"/>
        </w:rPr>
      </w:pPr>
      <w:bookmarkStart w:id="101" w:name="_Ref512421052"/>
      <w:r w:rsidRPr="0001753A">
        <w:rPr>
          <w:sz w:val="28"/>
          <w:szCs w:val="28"/>
        </w:rPr>
        <w:t>Таблица</w:t>
      </w:r>
      <w:bookmarkEnd w:id="101"/>
      <w:r w:rsidR="00450B45" w:rsidRPr="0001753A">
        <w:rPr>
          <w:sz w:val="28"/>
          <w:szCs w:val="28"/>
        </w:rPr>
        <w:t xml:space="preserve"> 10</w:t>
      </w:r>
      <w:r w:rsidRPr="0001753A">
        <w:rPr>
          <w:sz w:val="28"/>
          <w:szCs w:val="28"/>
        </w:rPr>
        <w:t xml:space="preserve">. </w:t>
      </w:r>
    </w:p>
    <w:p w:rsidR="007A0841" w:rsidRPr="0001753A" w:rsidRDefault="007A0841" w:rsidP="0001753A">
      <w:pPr>
        <w:ind w:firstLine="709"/>
        <w:rPr>
          <w:sz w:val="28"/>
          <w:szCs w:val="28"/>
        </w:rPr>
      </w:pPr>
      <w:r w:rsidRPr="0001753A">
        <w:rPr>
          <w:sz w:val="28"/>
          <w:szCs w:val="28"/>
        </w:rPr>
        <w:t>Матрица чувствительности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1065"/>
        <w:gridCol w:w="1065"/>
        <w:gridCol w:w="1065"/>
        <w:gridCol w:w="1065"/>
        <w:gridCol w:w="1065"/>
        <w:gridCol w:w="1065"/>
      </w:tblGrid>
      <w:tr w:rsidR="007A0841" w:rsidRPr="0001753A">
        <w:trPr>
          <w:cantSplit/>
        </w:trPr>
        <w:tc>
          <w:tcPr>
            <w:tcW w:w="2863" w:type="dxa"/>
            <w:vMerge w:val="restart"/>
            <w:vAlign w:val="center"/>
          </w:tcPr>
          <w:p w:rsidR="007A0841" w:rsidRPr="0001753A" w:rsidRDefault="007A0841" w:rsidP="0001753A">
            <w:pPr>
              <w:ind w:firstLine="142"/>
              <w:rPr>
                <w:sz w:val="20"/>
              </w:rPr>
            </w:pPr>
            <w:r w:rsidRPr="0001753A">
              <w:rPr>
                <w:sz w:val="20"/>
              </w:rPr>
              <w:t>Предсказуемость переменных</w:t>
            </w:r>
          </w:p>
        </w:tc>
        <w:tc>
          <w:tcPr>
            <w:tcW w:w="6390" w:type="dxa"/>
            <w:gridSpan w:val="6"/>
            <w:vAlign w:val="center"/>
          </w:tcPr>
          <w:p w:rsidR="007A0841" w:rsidRPr="0001753A" w:rsidRDefault="007A0841" w:rsidP="0001753A">
            <w:pPr>
              <w:ind w:firstLine="142"/>
              <w:rPr>
                <w:sz w:val="20"/>
              </w:rPr>
            </w:pPr>
            <w:r w:rsidRPr="0001753A">
              <w:rPr>
                <w:sz w:val="20"/>
              </w:rPr>
              <w:t>Чувствительность переменных</w:t>
            </w:r>
          </w:p>
        </w:tc>
      </w:tr>
      <w:tr w:rsidR="007A0841" w:rsidRPr="0001753A">
        <w:trPr>
          <w:cantSplit/>
        </w:trPr>
        <w:tc>
          <w:tcPr>
            <w:tcW w:w="2863" w:type="dxa"/>
            <w:vMerge/>
            <w:vAlign w:val="center"/>
          </w:tcPr>
          <w:p w:rsidR="007A0841" w:rsidRPr="0001753A" w:rsidRDefault="007A0841" w:rsidP="0001753A">
            <w:pPr>
              <w:ind w:firstLine="142"/>
              <w:rPr>
                <w:sz w:val="20"/>
              </w:rPr>
            </w:pPr>
          </w:p>
        </w:tc>
        <w:tc>
          <w:tcPr>
            <w:tcW w:w="2130" w:type="dxa"/>
            <w:gridSpan w:val="2"/>
            <w:vAlign w:val="center"/>
          </w:tcPr>
          <w:p w:rsidR="007A0841" w:rsidRPr="0001753A" w:rsidRDefault="007A0841" w:rsidP="0001753A">
            <w:pPr>
              <w:ind w:firstLine="142"/>
              <w:rPr>
                <w:sz w:val="20"/>
              </w:rPr>
            </w:pPr>
            <w:r w:rsidRPr="0001753A">
              <w:rPr>
                <w:sz w:val="20"/>
              </w:rPr>
              <w:t>Высокая</w:t>
            </w:r>
          </w:p>
        </w:tc>
        <w:tc>
          <w:tcPr>
            <w:tcW w:w="2130" w:type="dxa"/>
            <w:gridSpan w:val="2"/>
            <w:vAlign w:val="center"/>
          </w:tcPr>
          <w:p w:rsidR="007A0841" w:rsidRPr="0001753A" w:rsidRDefault="007A0841" w:rsidP="0001753A">
            <w:pPr>
              <w:ind w:firstLine="142"/>
              <w:rPr>
                <w:sz w:val="20"/>
              </w:rPr>
            </w:pPr>
            <w:r w:rsidRPr="0001753A">
              <w:rPr>
                <w:sz w:val="20"/>
              </w:rPr>
              <w:t>Средняя</w:t>
            </w:r>
          </w:p>
        </w:tc>
        <w:tc>
          <w:tcPr>
            <w:tcW w:w="2130" w:type="dxa"/>
            <w:gridSpan w:val="2"/>
            <w:vAlign w:val="center"/>
          </w:tcPr>
          <w:p w:rsidR="007A0841" w:rsidRPr="0001753A" w:rsidRDefault="007A0841" w:rsidP="0001753A">
            <w:pPr>
              <w:ind w:firstLine="142"/>
              <w:rPr>
                <w:sz w:val="20"/>
              </w:rPr>
            </w:pPr>
            <w:r w:rsidRPr="0001753A">
              <w:rPr>
                <w:sz w:val="20"/>
              </w:rPr>
              <w:t>Низкая</w:t>
            </w:r>
          </w:p>
        </w:tc>
      </w:tr>
      <w:tr w:rsidR="007A0841" w:rsidRPr="0001753A">
        <w:trPr>
          <w:cantSplit/>
          <w:trHeight w:val="131"/>
        </w:trPr>
        <w:tc>
          <w:tcPr>
            <w:tcW w:w="2863" w:type="dxa"/>
            <w:vMerge w:val="restart"/>
            <w:vAlign w:val="center"/>
          </w:tcPr>
          <w:p w:rsidR="007A0841" w:rsidRPr="0001753A" w:rsidRDefault="007A0841" w:rsidP="0001753A">
            <w:pPr>
              <w:ind w:firstLine="142"/>
              <w:rPr>
                <w:sz w:val="20"/>
              </w:rPr>
            </w:pPr>
            <w:r w:rsidRPr="0001753A">
              <w:rPr>
                <w:sz w:val="20"/>
              </w:rPr>
              <w:t xml:space="preserve">Высокая </w:t>
            </w:r>
          </w:p>
        </w:tc>
        <w:tc>
          <w:tcPr>
            <w:tcW w:w="1065" w:type="dxa"/>
            <w:tcBorders>
              <w:bottom w:val="nil"/>
            </w:tcBorders>
            <w:shd w:val="pct35" w:color="000000" w:fill="FFFFFF"/>
            <w:vAlign w:val="center"/>
          </w:tcPr>
          <w:p w:rsidR="007A0841" w:rsidRPr="0001753A" w:rsidRDefault="007A0841" w:rsidP="0001753A">
            <w:pPr>
              <w:ind w:firstLine="142"/>
              <w:rPr>
                <w:sz w:val="20"/>
              </w:rPr>
            </w:pPr>
          </w:p>
        </w:tc>
        <w:tc>
          <w:tcPr>
            <w:tcW w:w="1065" w:type="dxa"/>
            <w:shd w:val="pct35" w:color="000000" w:fill="FFFFFF"/>
            <w:vAlign w:val="center"/>
          </w:tcPr>
          <w:p w:rsidR="007A0841" w:rsidRPr="0001753A" w:rsidRDefault="007A0841" w:rsidP="0001753A">
            <w:pPr>
              <w:ind w:firstLine="142"/>
              <w:rPr>
                <w:sz w:val="20"/>
              </w:rPr>
            </w:pPr>
            <w:r w:rsidRPr="0001753A">
              <w:rPr>
                <w:sz w:val="20"/>
              </w:rPr>
              <w:t>I</w:t>
            </w:r>
          </w:p>
        </w:tc>
        <w:tc>
          <w:tcPr>
            <w:tcW w:w="1065" w:type="dxa"/>
            <w:tcBorders>
              <w:bottom w:val="nil"/>
            </w:tcBorders>
            <w:shd w:val="pct35" w:color="000000" w:fill="FFFFFF"/>
            <w:vAlign w:val="center"/>
          </w:tcPr>
          <w:p w:rsidR="007A0841" w:rsidRPr="0001753A" w:rsidRDefault="007A0841" w:rsidP="0001753A">
            <w:pPr>
              <w:ind w:firstLine="142"/>
              <w:rPr>
                <w:sz w:val="20"/>
              </w:rPr>
            </w:pPr>
          </w:p>
        </w:tc>
        <w:tc>
          <w:tcPr>
            <w:tcW w:w="1065" w:type="dxa"/>
            <w:shd w:val="pct35" w:color="000000" w:fill="FFFFFF"/>
            <w:vAlign w:val="center"/>
          </w:tcPr>
          <w:p w:rsidR="007A0841" w:rsidRPr="0001753A" w:rsidRDefault="007A0841" w:rsidP="0001753A">
            <w:pPr>
              <w:ind w:firstLine="142"/>
              <w:rPr>
                <w:sz w:val="20"/>
              </w:rPr>
            </w:pPr>
            <w:r w:rsidRPr="0001753A">
              <w:rPr>
                <w:sz w:val="20"/>
              </w:rPr>
              <w:t>I</w:t>
            </w:r>
          </w:p>
        </w:tc>
        <w:tc>
          <w:tcPr>
            <w:tcW w:w="1065" w:type="dxa"/>
            <w:tcBorders>
              <w:bottom w:val="nil"/>
            </w:tcBorders>
            <w:vAlign w:val="center"/>
          </w:tcPr>
          <w:p w:rsidR="007A0841" w:rsidRPr="0001753A" w:rsidRDefault="007A0841" w:rsidP="0001753A">
            <w:pPr>
              <w:ind w:firstLine="142"/>
              <w:rPr>
                <w:sz w:val="20"/>
              </w:rPr>
            </w:pPr>
          </w:p>
        </w:tc>
        <w:tc>
          <w:tcPr>
            <w:tcW w:w="1065" w:type="dxa"/>
            <w:vAlign w:val="center"/>
          </w:tcPr>
          <w:p w:rsidR="007A0841" w:rsidRPr="0001753A" w:rsidRDefault="007A0841" w:rsidP="0001753A">
            <w:pPr>
              <w:ind w:firstLine="142"/>
              <w:rPr>
                <w:sz w:val="20"/>
              </w:rPr>
            </w:pPr>
            <w:r w:rsidRPr="0001753A">
              <w:rPr>
                <w:sz w:val="20"/>
              </w:rPr>
              <w:t>II</w:t>
            </w:r>
          </w:p>
        </w:tc>
      </w:tr>
      <w:tr w:rsidR="007A0841" w:rsidRPr="0001753A">
        <w:trPr>
          <w:cantSplit/>
          <w:trHeight w:val="130"/>
        </w:trPr>
        <w:tc>
          <w:tcPr>
            <w:tcW w:w="2863" w:type="dxa"/>
            <w:vMerge/>
            <w:vAlign w:val="center"/>
          </w:tcPr>
          <w:p w:rsidR="007A0841" w:rsidRPr="0001753A" w:rsidRDefault="007A0841" w:rsidP="0001753A">
            <w:pPr>
              <w:ind w:firstLine="142"/>
              <w:rPr>
                <w:sz w:val="20"/>
              </w:rPr>
            </w:pPr>
          </w:p>
        </w:tc>
        <w:tc>
          <w:tcPr>
            <w:tcW w:w="2130" w:type="dxa"/>
            <w:gridSpan w:val="2"/>
            <w:tcBorders>
              <w:top w:val="nil"/>
            </w:tcBorders>
            <w:shd w:val="pct35" w:color="000000" w:fill="FFFFFF"/>
            <w:vAlign w:val="center"/>
          </w:tcPr>
          <w:p w:rsidR="007A0841" w:rsidRPr="0001753A" w:rsidRDefault="007A0841" w:rsidP="0001753A">
            <w:pPr>
              <w:ind w:firstLine="142"/>
              <w:rPr>
                <w:sz w:val="20"/>
              </w:rPr>
            </w:pPr>
          </w:p>
        </w:tc>
        <w:tc>
          <w:tcPr>
            <w:tcW w:w="2130" w:type="dxa"/>
            <w:gridSpan w:val="2"/>
            <w:tcBorders>
              <w:top w:val="nil"/>
            </w:tcBorders>
            <w:shd w:val="pct35" w:color="000000" w:fill="FFFFFF"/>
            <w:vAlign w:val="center"/>
          </w:tcPr>
          <w:p w:rsidR="007A0841" w:rsidRPr="0001753A" w:rsidRDefault="007A0841" w:rsidP="0001753A">
            <w:pPr>
              <w:ind w:firstLine="142"/>
              <w:rPr>
                <w:sz w:val="20"/>
              </w:rPr>
            </w:pPr>
          </w:p>
        </w:tc>
        <w:tc>
          <w:tcPr>
            <w:tcW w:w="2130" w:type="dxa"/>
            <w:gridSpan w:val="2"/>
            <w:tcBorders>
              <w:top w:val="nil"/>
            </w:tcBorders>
            <w:vAlign w:val="center"/>
          </w:tcPr>
          <w:p w:rsidR="007A0841" w:rsidRPr="0001753A" w:rsidRDefault="007A0841" w:rsidP="0001753A">
            <w:pPr>
              <w:ind w:firstLine="142"/>
              <w:rPr>
                <w:sz w:val="20"/>
              </w:rPr>
            </w:pPr>
          </w:p>
        </w:tc>
      </w:tr>
      <w:tr w:rsidR="007A0841" w:rsidRPr="0001753A">
        <w:trPr>
          <w:cantSplit/>
          <w:trHeight w:val="131"/>
        </w:trPr>
        <w:tc>
          <w:tcPr>
            <w:tcW w:w="2863" w:type="dxa"/>
            <w:vMerge w:val="restart"/>
            <w:vAlign w:val="center"/>
          </w:tcPr>
          <w:p w:rsidR="007A0841" w:rsidRPr="0001753A" w:rsidRDefault="007A0841" w:rsidP="0001753A">
            <w:pPr>
              <w:ind w:firstLine="142"/>
              <w:rPr>
                <w:sz w:val="20"/>
              </w:rPr>
            </w:pPr>
            <w:r w:rsidRPr="0001753A">
              <w:rPr>
                <w:sz w:val="20"/>
              </w:rPr>
              <w:t>Средняя</w:t>
            </w:r>
          </w:p>
        </w:tc>
        <w:tc>
          <w:tcPr>
            <w:tcW w:w="1065" w:type="dxa"/>
            <w:tcBorders>
              <w:top w:val="nil"/>
              <w:bottom w:val="nil"/>
            </w:tcBorders>
            <w:shd w:val="pct35" w:color="000000" w:fill="FFFFFF"/>
            <w:vAlign w:val="center"/>
          </w:tcPr>
          <w:p w:rsidR="007A0841" w:rsidRPr="0001753A" w:rsidRDefault="007A0841" w:rsidP="0001753A">
            <w:pPr>
              <w:ind w:firstLine="142"/>
              <w:rPr>
                <w:sz w:val="20"/>
              </w:rPr>
            </w:pPr>
          </w:p>
        </w:tc>
        <w:tc>
          <w:tcPr>
            <w:tcW w:w="1065" w:type="dxa"/>
            <w:tcBorders>
              <w:top w:val="nil"/>
            </w:tcBorders>
            <w:shd w:val="pct35" w:color="000000" w:fill="FFFFFF"/>
            <w:vAlign w:val="center"/>
          </w:tcPr>
          <w:p w:rsidR="007A0841" w:rsidRPr="0001753A" w:rsidRDefault="007A0841" w:rsidP="0001753A">
            <w:pPr>
              <w:ind w:firstLine="142"/>
              <w:rPr>
                <w:sz w:val="20"/>
              </w:rPr>
            </w:pPr>
            <w:r w:rsidRPr="0001753A">
              <w:rPr>
                <w:sz w:val="20"/>
              </w:rPr>
              <w:t>I</w:t>
            </w:r>
          </w:p>
        </w:tc>
        <w:tc>
          <w:tcPr>
            <w:tcW w:w="1065" w:type="dxa"/>
            <w:tcBorders>
              <w:top w:val="nil"/>
              <w:bottom w:val="nil"/>
            </w:tcBorders>
            <w:vAlign w:val="center"/>
          </w:tcPr>
          <w:p w:rsidR="007A0841" w:rsidRPr="0001753A" w:rsidRDefault="007A0841" w:rsidP="0001753A">
            <w:pPr>
              <w:ind w:firstLine="142"/>
              <w:rPr>
                <w:sz w:val="20"/>
              </w:rPr>
            </w:pPr>
          </w:p>
        </w:tc>
        <w:tc>
          <w:tcPr>
            <w:tcW w:w="1065" w:type="dxa"/>
            <w:tcBorders>
              <w:top w:val="nil"/>
            </w:tcBorders>
            <w:vAlign w:val="center"/>
          </w:tcPr>
          <w:p w:rsidR="007A0841" w:rsidRPr="0001753A" w:rsidRDefault="007A0841" w:rsidP="0001753A">
            <w:pPr>
              <w:ind w:firstLine="142"/>
              <w:rPr>
                <w:sz w:val="20"/>
              </w:rPr>
            </w:pPr>
            <w:r w:rsidRPr="0001753A">
              <w:rPr>
                <w:sz w:val="20"/>
              </w:rPr>
              <w:t>II</w:t>
            </w:r>
          </w:p>
        </w:tc>
        <w:tc>
          <w:tcPr>
            <w:tcW w:w="1065" w:type="dxa"/>
            <w:tcBorders>
              <w:top w:val="nil"/>
              <w:bottom w:val="nil"/>
            </w:tcBorders>
            <w:shd w:val="pct55" w:color="000000" w:fill="FFFFFF"/>
            <w:vAlign w:val="center"/>
          </w:tcPr>
          <w:p w:rsidR="007A0841" w:rsidRPr="0001753A" w:rsidRDefault="007A0841" w:rsidP="0001753A">
            <w:pPr>
              <w:ind w:firstLine="142"/>
              <w:rPr>
                <w:sz w:val="20"/>
              </w:rPr>
            </w:pPr>
          </w:p>
        </w:tc>
        <w:tc>
          <w:tcPr>
            <w:tcW w:w="1065" w:type="dxa"/>
            <w:shd w:val="pct55" w:color="000000" w:fill="FFFFFF"/>
            <w:vAlign w:val="center"/>
          </w:tcPr>
          <w:p w:rsidR="007A0841" w:rsidRPr="0001753A" w:rsidRDefault="007A0841" w:rsidP="0001753A">
            <w:pPr>
              <w:ind w:firstLine="142"/>
              <w:rPr>
                <w:sz w:val="20"/>
              </w:rPr>
            </w:pPr>
            <w:r w:rsidRPr="0001753A">
              <w:rPr>
                <w:sz w:val="20"/>
              </w:rPr>
              <w:t>III</w:t>
            </w:r>
          </w:p>
        </w:tc>
      </w:tr>
      <w:tr w:rsidR="007A0841" w:rsidRPr="0001753A">
        <w:trPr>
          <w:cantSplit/>
          <w:trHeight w:val="130"/>
        </w:trPr>
        <w:tc>
          <w:tcPr>
            <w:tcW w:w="2863" w:type="dxa"/>
            <w:vMerge/>
            <w:vAlign w:val="center"/>
          </w:tcPr>
          <w:p w:rsidR="007A0841" w:rsidRPr="0001753A" w:rsidRDefault="007A0841" w:rsidP="0001753A">
            <w:pPr>
              <w:ind w:firstLine="142"/>
              <w:rPr>
                <w:sz w:val="20"/>
              </w:rPr>
            </w:pPr>
          </w:p>
        </w:tc>
        <w:tc>
          <w:tcPr>
            <w:tcW w:w="2130" w:type="dxa"/>
            <w:gridSpan w:val="2"/>
            <w:tcBorders>
              <w:top w:val="nil"/>
            </w:tcBorders>
            <w:shd w:val="pct35" w:color="000000" w:fill="FFFFFF"/>
            <w:vAlign w:val="center"/>
          </w:tcPr>
          <w:p w:rsidR="007A0841" w:rsidRPr="0001753A" w:rsidRDefault="007A0841" w:rsidP="0001753A">
            <w:pPr>
              <w:ind w:firstLine="142"/>
              <w:rPr>
                <w:sz w:val="20"/>
              </w:rPr>
            </w:pPr>
          </w:p>
        </w:tc>
        <w:tc>
          <w:tcPr>
            <w:tcW w:w="2130" w:type="dxa"/>
            <w:gridSpan w:val="2"/>
            <w:tcBorders>
              <w:top w:val="nil"/>
            </w:tcBorders>
            <w:vAlign w:val="center"/>
          </w:tcPr>
          <w:p w:rsidR="007A0841" w:rsidRPr="0001753A" w:rsidRDefault="007A0841" w:rsidP="0001753A">
            <w:pPr>
              <w:ind w:firstLine="142"/>
              <w:rPr>
                <w:sz w:val="20"/>
              </w:rPr>
            </w:pPr>
          </w:p>
        </w:tc>
        <w:tc>
          <w:tcPr>
            <w:tcW w:w="2130" w:type="dxa"/>
            <w:gridSpan w:val="2"/>
            <w:tcBorders>
              <w:top w:val="nil"/>
              <w:bottom w:val="nil"/>
            </w:tcBorders>
            <w:shd w:val="pct55" w:color="000000" w:fill="FFFFFF"/>
            <w:vAlign w:val="center"/>
          </w:tcPr>
          <w:p w:rsidR="007A0841" w:rsidRPr="0001753A" w:rsidRDefault="007A0841" w:rsidP="0001753A">
            <w:pPr>
              <w:ind w:firstLine="142"/>
              <w:rPr>
                <w:sz w:val="20"/>
              </w:rPr>
            </w:pPr>
          </w:p>
        </w:tc>
      </w:tr>
      <w:tr w:rsidR="007A0841" w:rsidRPr="0001753A">
        <w:trPr>
          <w:cantSplit/>
          <w:trHeight w:val="261"/>
        </w:trPr>
        <w:tc>
          <w:tcPr>
            <w:tcW w:w="2863" w:type="dxa"/>
            <w:vMerge w:val="restart"/>
            <w:vAlign w:val="center"/>
          </w:tcPr>
          <w:p w:rsidR="007A0841" w:rsidRPr="0001753A" w:rsidRDefault="007A0841" w:rsidP="0001753A">
            <w:pPr>
              <w:ind w:firstLine="142"/>
              <w:rPr>
                <w:sz w:val="20"/>
              </w:rPr>
            </w:pPr>
            <w:r w:rsidRPr="0001753A">
              <w:rPr>
                <w:sz w:val="20"/>
              </w:rPr>
              <w:t>Низкая</w:t>
            </w:r>
          </w:p>
        </w:tc>
        <w:tc>
          <w:tcPr>
            <w:tcW w:w="1065" w:type="dxa"/>
            <w:tcBorders>
              <w:top w:val="nil"/>
              <w:bottom w:val="nil"/>
            </w:tcBorders>
            <w:vAlign w:val="center"/>
          </w:tcPr>
          <w:p w:rsidR="007A0841" w:rsidRPr="0001753A" w:rsidRDefault="007A0841" w:rsidP="0001753A">
            <w:pPr>
              <w:ind w:firstLine="142"/>
              <w:rPr>
                <w:sz w:val="20"/>
              </w:rPr>
            </w:pPr>
            <w:r w:rsidRPr="0001753A">
              <w:rPr>
                <w:sz w:val="20"/>
              </w:rPr>
              <w:t>Доходы</w:t>
            </w:r>
          </w:p>
        </w:tc>
        <w:tc>
          <w:tcPr>
            <w:tcW w:w="1065" w:type="dxa"/>
            <w:vAlign w:val="center"/>
          </w:tcPr>
          <w:p w:rsidR="007A0841" w:rsidRPr="0001753A" w:rsidRDefault="007A0841" w:rsidP="0001753A">
            <w:pPr>
              <w:ind w:firstLine="142"/>
              <w:rPr>
                <w:sz w:val="20"/>
              </w:rPr>
            </w:pPr>
            <w:r w:rsidRPr="0001753A">
              <w:rPr>
                <w:sz w:val="20"/>
              </w:rPr>
              <w:t>II</w:t>
            </w:r>
          </w:p>
        </w:tc>
        <w:tc>
          <w:tcPr>
            <w:tcW w:w="1065" w:type="dxa"/>
            <w:tcBorders>
              <w:top w:val="nil"/>
              <w:bottom w:val="nil"/>
            </w:tcBorders>
            <w:shd w:val="pct55" w:color="000000" w:fill="FFFFFF"/>
            <w:vAlign w:val="center"/>
          </w:tcPr>
          <w:p w:rsidR="007A0841" w:rsidRPr="0001753A" w:rsidRDefault="007A0841" w:rsidP="0001753A">
            <w:pPr>
              <w:ind w:firstLine="142"/>
              <w:rPr>
                <w:sz w:val="20"/>
              </w:rPr>
            </w:pPr>
          </w:p>
        </w:tc>
        <w:tc>
          <w:tcPr>
            <w:tcW w:w="1065" w:type="dxa"/>
            <w:shd w:val="pct55" w:color="000000" w:fill="FFFFFF"/>
            <w:vAlign w:val="center"/>
          </w:tcPr>
          <w:p w:rsidR="007A0841" w:rsidRPr="0001753A" w:rsidRDefault="007A0841" w:rsidP="0001753A">
            <w:pPr>
              <w:ind w:firstLine="142"/>
              <w:rPr>
                <w:sz w:val="20"/>
              </w:rPr>
            </w:pPr>
            <w:r w:rsidRPr="0001753A">
              <w:rPr>
                <w:sz w:val="20"/>
              </w:rPr>
              <w:t>III</w:t>
            </w:r>
          </w:p>
        </w:tc>
        <w:tc>
          <w:tcPr>
            <w:tcW w:w="1065" w:type="dxa"/>
            <w:tcBorders>
              <w:bottom w:val="nil"/>
            </w:tcBorders>
            <w:shd w:val="pct55" w:color="000000" w:fill="FFFFFF"/>
            <w:vAlign w:val="center"/>
          </w:tcPr>
          <w:p w:rsidR="007A0841" w:rsidRPr="0001753A" w:rsidRDefault="007A0841" w:rsidP="0001753A">
            <w:pPr>
              <w:ind w:firstLine="142"/>
              <w:rPr>
                <w:sz w:val="20"/>
              </w:rPr>
            </w:pPr>
          </w:p>
        </w:tc>
        <w:tc>
          <w:tcPr>
            <w:tcW w:w="1065" w:type="dxa"/>
            <w:shd w:val="pct55" w:color="000000" w:fill="FFFFFF"/>
            <w:vAlign w:val="center"/>
          </w:tcPr>
          <w:p w:rsidR="007A0841" w:rsidRPr="0001753A" w:rsidRDefault="007A0841" w:rsidP="0001753A">
            <w:pPr>
              <w:ind w:firstLine="142"/>
              <w:rPr>
                <w:sz w:val="20"/>
              </w:rPr>
            </w:pPr>
            <w:r w:rsidRPr="0001753A">
              <w:rPr>
                <w:sz w:val="20"/>
              </w:rPr>
              <w:t>III</w:t>
            </w:r>
          </w:p>
        </w:tc>
      </w:tr>
      <w:tr w:rsidR="007A0841" w:rsidRPr="0001753A">
        <w:trPr>
          <w:cantSplit/>
          <w:trHeight w:val="261"/>
        </w:trPr>
        <w:tc>
          <w:tcPr>
            <w:tcW w:w="2863" w:type="dxa"/>
            <w:vMerge/>
            <w:vAlign w:val="center"/>
          </w:tcPr>
          <w:p w:rsidR="007A0841" w:rsidRPr="0001753A" w:rsidRDefault="007A0841" w:rsidP="0001753A">
            <w:pPr>
              <w:ind w:firstLine="142"/>
              <w:rPr>
                <w:sz w:val="20"/>
              </w:rPr>
            </w:pPr>
          </w:p>
        </w:tc>
        <w:tc>
          <w:tcPr>
            <w:tcW w:w="2130" w:type="dxa"/>
            <w:gridSpan w:val="2"/>
            <w:tcBorders>
              <w:top w:val="nil"/>
            </w:tcBorders>
            <w:vAlign w:val="center"/>
          </w:tcPr>
          <w:p w:rsidR="007A0841" w:rsidRPr="0001753A" w:rsidRDefault="007A0841" w:rsidP="0001753A">
            <w:pPr>
              <w:ind w:firstLine="142"/>
              <w:rPr>
                <w:sz w:val="20"/>
              </w:rPr>
            </w:pPr>
            <w:r w:rsidRPr="0001753A">
              <w:rPr>
                <w:sz w:val="20"/>
              </w:rPr>
              <w:t>Расходы</w:t>
            </w:r>
          </w:p>
        </w:tc>
        <w:tc>
          <w:tcPr>
            <w:tcW w:w="2130" w:type="dxa"/>
            <w:gridSpan w:val="2"/>
            <w:tcBorders>
              <w:top w:val="nil"/>
            </w:tcBorders>
            <w:shd w:val="pct55" w:color="000000" w:fill="FFFFFF"/>
            <w:vAlign w:val="center"/>
          </w:tcPr>
          <w:p w:rsidR="007A0841" w:rsidRPr="0001753A" w:rsidRDefault="007A0841" w:rsidP="0001753A">
            <w:pPr>
              <w:ind w:firstLine="142"/>
              <w:rPr>
                <w:sz w:val="20"/>
              </w:rPr>
            </w:pPr>
          </w:p>
        </w:tc>
        <w:tc>
          <w:tcPr>
            <w:tcW w:w="2130" w:type="dxa"/>
            <w:gridSpan w:val="2"/>
            <w:tcBorders>
              <w:top w:val="nil"/>
            </w:tcBorders>
            <w:shd w:val="pct55" w:color="000000" w:fill="FFFFFF"/>
            <w:vAlign w:val="center"/>
          </w:tcPr>
          <w:p w:rsidR="007A0841" w:rsidRPr="0001753A" w:rsidRDefault="007A0841" w:rsidP="0001753A">
            <w:pPr>
              <w:ind w:firstLine="142"/>
              <w:rPr>
                <w:sz w:val="20"/>
              </w:rPr>
            </w:pPr>
            <w:r w:rsidRPr="0001753A">
              <w:rPr>
                <w:sz w:val="20"/>
              </w:rPr>
              <w:t>Инвестиции</w:t>
            </w:r>
          </w:p>
        </w:tc>
      </w:tr>
      <w:tr w:rsidR="007A0841" w:rsidRPr="0001753A">
        <w:trPr>
          <w:cantSplit/>
          <w:trHeight w:val="261"/>
        </w:trPr>
        <w:tc>
          <w:tcPr>
            <w:tcW w:w="9253" w:type="dxa"/>
            <w:gridSpan w:val="7"/>
            <w:vAlign w:val="center"/>
          </w:tcPr>
          <w:p w:rsidR="007A0841" w:rsidRPr="0001753A" w:rsidRDefault="007A0841" w:rsidP="0001753A">
            <w:pPr>
              <w:ind w:firstLine="142"/>
              <w:rPr>
                <w:sz w:val="20"/>
              </w:rPr>
            </w:pPr>
            <w:r w:rsidRPr="0001753A">
              <w:rPr>
                <w:sz w:val="20"/>
              </w:rPr>
              <w:t>I – Дальнейшая проверка, II – Оперативное планирование, III – Низкое воздействие</w:t>
            </w:r>
          </w:p>
        </w:tc>
      </w:tr>
    </w:tbl>
    <w:p w:rsidR="007A0841" w:rsidRPr="0001753A" w:rsidRDefault="007A0841" w:rsidP="0001753A">
      <w:pPr>
        <w:ind w:firstLine="709"/>
        <w:rPr>
          <w:sz w:val="28"/>
          <w:szCs w:val="28"/>
        </w:rPr>
      </w:pPr>
      <w:bookmarkStart w:id="102" w:name="_Toc512421137"/>
      <w:bookmarkStart w:id="103" w:name="_Toc513033794"/>
      <w:bookmarkStart w:id="104" w:name="_Toc513033898"/>
      <w:bookmarkStart w:id="105" w:name="_Toc513034693"/>
      <w:bookmarkStart w:id="106" w:name="_Toc513039949"/>
      <w:bookmarkStart w:id="107" w:name="_Toc513040071"/>
      <w:bookmarkStart w:id="108" w:name="_Toc513554225"/>
    </w:p>
    <w:p w:rsidR="007A0841" w:rsidRDefault="007A0841" w:rsidP="0001753A">
      <w:pPr>
        <w:ind w:firstLine="709"/>
        <w:rPr>
          <w:sz w:val="28"/>
          <w:szCs w:val="28"/>
        </w:rPr>
      </w:pPr>
      <w:bookmarkStart w:id="109" w:name="_Toc515010155"/>
      <w:bookmarkStart w:id="110" w:name="_Toc515081667"/>
      <w:bookmarkStart w:id="111" w:name="_Toc168569515"/>
      <w:bookmarkStart w:id="112" w:name="_Toc168639662"/>
      <w:r w:rsidRPr="0001753A">
        <w:rPr>
          <w:sz w:val="28"/>
          <w:szCs w:val="28"/>
        </w:rPr>
        <w:t>3.3 Оценка инвестиционного проекта на основе метода Монте-Карло</w:t>
      </w:r>
      <w:bookmarkEnd w:id="102"/>
      <w:bookmarkEnd w:id="103"/>
      <w:bookmarkEnd w:id="104"/>
      <w:bookmarkEnd w:id="105"/>
      <w:bookmarkEnd w:id="106"/>
      <w:bookmarkEnd w:id="107"/>
      <w:bookmarkEnd w:id="108"/>
      <w:bookmarkEnd w:id="109"/>
      <w:bookmarkEnd w:id="110"/>
      <w:bookmarkEnd w:id="111"/>
      <w:bookmarkEnd w:id="112"/>
    </w:p>
    <w:p w:rsidR="0001753A" w:rsidRPr="0001753A" w:rsidRDefault="0001753A" w:rsidP="0001753A">
      <w:pPr>
        <w:ind w:firstLine="709"/>
        <w:rPr>
          <w:sz w:val="28"/>
          <w:szCs w:val="28"/>
        </w:rPr>
      </w:pPr>
    </w:p>
    <w:p w:rsidR="007A0841" w:rsidRPr="0001753A" w:rsidRDefault="007A0841" w:rsidP="0001753A">
      <w:pPr>
        <w:ind w:firstLine="709"/>
        <w:rPr>
          <w:sz w:val="28"/>
          <w:szCs w:val="28"/>
        </w:rPr>
      </w:pPr>
      <w:r w:rsidRPr="0001753A">
        <w:rPr>
          <w:sz w:val="28"/>
          <w:szCs w:val="28"/>
        </w:rPr>
        <w:t xml:space="preserve">Итак, на основании матрицы чувствительности можно сделать вывод, что изменение объема инвестиций не является критичным воздействие на рассматриваемый инвестиционный проект, в то время как отклонения составляющим денежного потока, являются переменными требующими особого внимания. </w:t>
      </w:r>
    </w:p>
    <w:p w:rsidR="007A0841" w:rsidRPr="0001753A" w:rsidRDefault="007A0841" w:rsidP="0001753A">
      <w:pPr>
        <w:ind w:firstLine="709"/>
        <w:rPr>
          <w:sz w:val="28"/>
          <w:szCs w:val="28"/>
        </w:rPr>
      </w:pPr>
      <w:r w:rsidRPr="0001753A">
        <w:rPr>
          <w:sz w:val="28"/>
          <w:szCs w:val="28"/>
        </w:rPr>
        <w:t>При проведении анализа методом Монте-Карло, возьмем отклонения по объему инвестиций постоянными, а изменение по объему доходов и расходов переменными. Как и при предыдущем анализе введем рисковые коэффициенты rd и rk, только в данном случае, согласно методологии проведения оценки инвестиционного проекта, они будут не линейно-изменяемыми, а случайными величинами, воздействующими на предыдущее значение доходов и расходов в диапазоне ±5%, от величины предыдущего значения. Кроме того, денежный поток считается с учетом введенного коэффициента инфляции (5%).</w:t>
      </w:r>
    </w:p>
    <w:p w:rsidR="007A0841" w:rsidRPr="0001753A" w:rsidRDefault="007A0841" w:rsidP="0001753A">
      <w:pPr>
        <w:ind w:firstLine="709"/>
        <w:rPr>
          <w:sz w:val="28"/>
          <w:szCs w:val="28"/>
        </w:rPr>
      </w:pPr>
      <w:r w:rsidRPr="0001753A">
        <w:rPr>
          <w:sz w:val="28"/>
          <w:szCs w:val="28"/>
        </w:rPr>
        <w:t>Случайные числа в получены в результате расчетов в электронной таблице Microsoft Excel, с применением функции СЛЧИС для каждого периода (см. Приложение 2). Соответствующее влияние случайных чисел учтено, и полный расчет денежных потоков представлен в разделе Предложения (см. Приложение 3). Сводная таблица по данным по интегральному результату денежного потока равному среднему значению представлен ниже в таблице (см.</w:t>
      </w:r>
      <w:r w:rsidR="00450B45" w:rsidRPr="0001753A">
        <w:rPr>
          <w:sz w:val="28"/>
          <w:szCs w:val="28"/>
        </w:rPr>
        <w:t xml:space="preserve"> табл.11</w:t>
      </w:r>
      <w:r w:rsidRPr="0001753A">
        <w:rPr>
          <w:sz w:val="28"/>
          <w:szCs w:val="28"/>
        </w:rPr>
        <w:t>). График по данным представлен денежного потока по методу Монте-Карло см.</w:t>
      </w:r>
      <w:r w:rsidR="00450B45" w:rsidRPr="0001753A">
        <w:rPr>
          <w:sz w:val="28"/>
          <w:szCs w:val="28"/>
        </w:rPr>
        <w:t xml:space="preserve"> рис.8</w:t>
      </w:r>
      <w:r w:rsidRPr="0001753A">
        <w:rPr>
          <w:sz w:val="28"/>
          <w:szCs w:val="28"/>
        </w:rPr>
        <w:t>. На левой оси представлены абсолютные значения денежного потока, на правой (дополнительной) оси относительное отклонение. Денежный поток находится как среднее арифметическое от соответствующего значения всех денежных потоков.</w:t>
      </w:r>
    </w:p>
    <w:p w:rsidR="00924908" w:rsidRPr="0001753A" w:rsidRDefault="00226A88" w:rsidP="0001753A">
      <w:pPr>
        <w:ind w:firstLine="709"/>
        <w:rPr>
          <w:sz w:val="28"/>
          <w:szCs w:val="28"/>
        </w:rPr>
      </w:pPr>
      <w:r>
        <w:rPr>
          <w:sz w:val="28"/>
          <w:szCs w:val="28"/>
        </w:rPr>
        <w:pict>
          <v:shape id="_x0000_i1057" type="#_x0000_t75" style="width:390pt;height:264pt" fillcolor="window">
            <v:imagedata r:id="rId35" o:title=""/>
          </v:shape>
        </w:pict>
      </w:r>
    </w:p>
    <w:p w:rsidR="00924908" w:rsidRPr="0001753A" w:rsidRDefault="00924908" w:rsidP="0001753A">
      <w:pPr>
        <w:ind w:firstLine="709"/>
        <w:rPr>
          <w:sz w:val="28"/>
          <w:szCs w:val="28"/>
        </w:rPr>
      </w:pPr>
      <w:r w:rsidRPr="0001753A">
        <w:rPr>
          <w:sz w:val="28"/>
          <w:szCs w:val="28"/>
        </w:rPr>
        <w:t>Рисунок 8. График основного и интегрального денежных потоков</w:t>
      </w:r>
    </w:p>
    <w:p w:rsidR="00924908" w:rsidRPr="0001753A" w:rsidRDefault="00924908" w:rsidP="0001753A">
      <w:pPr>
        <w:ind w:firstLine="709"/>
        <w:rPr>
          <w:sz w:val="28"/>
          <w:szCs w:val="28"/>
        </w:rPr>
      </w:pPr>
    </w:p>
    <w:p w:rsidR="007A0841" w:rsidRPr="0001753A" w:rsidRDefault="007A0841" w:rsidP="0001753A">
      <w:pPr>
        <w:ind w:firstLine="709"/>
        <w:rPr>
          <w:sz w:val="28"/>
          <w:szCs w:val="28"/>
        </w:rPr>
      </w:pPr>
      <w:bookmarkStart w:id="113" w:name="_Ref513035168"/>
      <w:r w:rsidRPr="0001753A">
        <w:rPr>
          <w:sz w:val="28"/>
          <w:szCs w:val="28"/>
        </w:rPr>
        <w:t>Таблица</w:t>
      </w:r>
      <w:bookmarkEnd w:id="113"/>
      <w:r w:rsidR="00BB7D05" w:rsidRPr="0001753A">
        <w:rPr>
          <w:sz w:val="28"/>
          <w:szCs w:val="28"/>
        </w:rPr>
        <w:t xml:space="preserve"> 11</w:t>
      </w:r>
      <w:r w:rsidRPr="0001753A">
        <w:rPr>
          <w:sz w:val="28"/>
          <w:szCs w:val="28"/>
        </w:rPr>
        <w:t xml:space="preserve">. </w:t>
      </w:r>
    </w:p>
    <w:p w:rsidR="007A0841" w:rsidRPr="0001753A" w:rsidRDefault="007A0841" w:rsidP="0001753A">
      <w:pPr>
        <w:ind w:firstLine="709"/>
        <w:rPr>
          <w:sz w:val="28"/>
          <w:szCs w:val="28"/>
        </w:rPr>
      </w:pPr>
      <w:r w:rsidRPr="0001753A">
        <w:rPr>
          <w:sz w:val="28"/>
          <w:szCs w:val="28"/>
        </w:rPr>
        <w:t>Сводная таблица основного и интегрального денежного потока (полученного по методу Монте-Карло)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709"/>
        <w:gridCol w:w="765"/>
        <w:gridCol w:w="737"/>
        <w:gridCol w:w="766"/>
        <w:gridCol w:w="709"/>
        <w:gridCol w:w="850"/>
        <w:gridCol w:w="851"/>
      </w:tblGrid>
      <w:tr w:rsidR="007A0841" w:rsidRPr="0001753A">
        <w:trPr>
          <w:cantSplit/>
        </w:trPr>
        <w:tc>
          <w:tcPr>
            <w:tcW w:w="3969" w:type="dxa"/>
            <w:vMerge w:val="restart"/>
            <w:vAlign w:val="center"/>
          </w:tcPr>
          <w:p w:rsidR="007A0841" w:rsidRPr="0001753A" w:rsidRDefault="007A0841" w:rsidP="0001753A">
            <w:pPr>
              <w:ind w:firstLine="142"/>
              <w:rPr>
                <w:sz w:val="20"/>
              </w:rPr>
            </w:pPr>
            <w:r w:rsidRPr="0001753A">
              <w:rPr>
                <w:sz w:val="20"/>
              </w:rPr>
              <w:t>Отклонение</w:t>
            </w:r>
          </w:p>
        </w:tc>
        <w:tc>
          <w:tcPr>
            <w:tcW w:w="2977" w:type="dxa"/>
            <w:gridSpan w:val="4"/>
            <w:vAlign w:val="center"/>
          </w:tcPr>
          <w:p w:rsidR="007A0841" w:rsidRPr="0001753A" w:rsidRDefault="003C6BB7" w:rsidP="0001753A">
            <w:pPr>
              <w:ind w:firstLine="142"/>
              <w:rPr>
                <w:sz w:val="20"/>
              </w:rPr>
            </w:pPr>
            <w:r w:rsidRPr="0001753A">
              <w:rPr>
                <w:sz w:val="20"/>
              </w:rPr>
              <w:t>2005</w:t>
            </w:r>
          </w:p>
        </w:tc>
        <w:tc>
          <w:tcPr>
            <w:tcW w:w="2410" w:type="dxa"/>
            <w:gridSpan w:val="3"/>
            <w:vAlign w:val="center"/>
          </w:tcPr>
          <w:p w:rsidR="007A0841" w:rsidRPr="0001753A" w:rsidRDefault="003C6BB7" w:rsidP="0001753A">
            <w:pPr>
              <w:ind w:firstLine="142"/>
              <w:rPr>
                <w:sz w:val="20"/>
              </w:rPr>
            </w:pPr>
            <w:r w:rsidRPr="0001753A">
              <w:rPr>
                <w:sz w:val="20"/>
              </w:rPr>
              <w:t>2006</w:t>
            </w:r>
          </w:p>
        </w:tc>
      </w:tr>
      <w:tr w:rsidR="007A0841" w:rsidRPr="0001753A">
        <w:trPr>
          <w:cantSplit/>
        </w:trPr>
        <w:tc>
          <w:tcPr>
            <w:tcW w:w="3969" w:type="dxa"/>
            <w:vMerge/>
            <w:vAlign w:val="center"/>
          </w:tcPr>
          <w:p w:rsidR="007A0841" w:rsidRPr="0001753A" w:rsidRDefault="007A0841" w:rsidP="0001753A">
            <w:pPr>
              <w:ind w:firstLine="142"/>
              <w:rPr>
                <w:sz w:val="20"/>
              </w:rPr>
            </w:pPr>
          </w:p>
        </w:tc>
        <w:tc>
          <w:tcPr>
            <w:tcW w:w="709" w:type="dxa"/>
            <w:vAlign w:val="center"/>
          </w:tcPr>
          <w:p w:rsidR="007A0841" w:rsidRPr="0001753A" w:rsidRDefault="007A0841" w:rsidP="0001753A">
            <w:pPr>
              <w:ind w:firstLine="142"/>
              <w:rPr>
                <w:sz w:val="20"/>
              </w:rPr>
            </w:pPr>
            <w:r w:rsidRPr="0001753A">
              <w:rPr>
                <w:sz w:val="20"/>
              </w:rPr>
              <w:t>1 кв.</w:t>
            </w:r>
          </w:p>
        </w:tc>
        <w:tc>
          <w:tcPr>
            <w:tcW w:w="765" w:type="dxa"/>
            <w:vAlign w:val="center"/>
          </w:tcPr>
          <w:p w:rsidR="007A0841" w:rsidRPr="0001753A" w:rsidRDefault="007A0841" w:rsidP="0001753A">
            <w:pPr>
              <w:ind w:firstLine="142"/>
              <w:rPr>
                <w:sz w:val="20"/>
              </w:rPr>
            </w:pPr>
            <w:r w:rsidRPr="0001753A">
              <w:rPr>
                <w:sz w:val="20"/>
              </w:rPr>
              <w:t>2 кв.</w:t>
            </w:r>
          </w:p>
        </w:tc>
        <w:tc>
          <w:tcPr>
            <w:tcW w:w="737" w:type="dxa"/>
            <w:vAlign w:val="center"/>
          </w:tcPr>
          <w:p w:rsidR="007A0841" w:rsidRPr="0001753A" w:rsidRDefault="007A0841" w:rsidP="0001753A">
            <w:pPr>
              <w:ind w:firstLine="142"/>
              <w:rPr>
                <w:sz w:val="20"/>
              </w:rPr>
            </w:pPr>
            <w:r w:rsidRPr="0001753A">
              <w:rPr>
                <w:sz w:val="20"/>
              </w:rPr>
              <w:t>3 кв.</w:t>
            </w:r>
          </w:p>
        </w:tc>
        <w:tc>
          <w:tcPr>
            <w:tcW w:w="766" w:type="dxa"/>
            <w:vAlign w:val="center"/>
          </w:tcPr>
          <w:p w:rsidR="007A0841" w:rsidRPr="0001753A" w:rsidRDefault="007A0841" w:rsidP="0001753A">
            <w:pPr>
              <w:ind w:firstLine="142"/>
              <w:rPr>
                <w:sz w:val="20"/>
              </w:rPr>
            </w:pPr>
            <w:r w:rsidRPr="0001753A">
              <w:rPr>
                <w:sz w:val="20"/>
              </w:rPr>
              <w:t>4 кв.</w:t>
            </w:r>
          </w:p>
        </w:tc>
        <w:tc>
          <w:tcPr>
            <w:tcW w:w="709" w:type="dxa"/>
            <w:vAlign w:val="center"/>
          </w:tcPr>
          <w:p w:rsidR="007A0841" w:rsidRPr="0001753A" w:rsidRDefault="007A0841" w:rsidP="0001753A">
            <w:pPr>
              <w:ind w:firstLine="142"/>
              <w:rPr>
                <w:sz w:val="20"/>
              </w:rPr>
            </w:pPr>
            <w:r w:rsidRPr="0001753A">
              <w:rPr>
                <w:sz w:val="20"/>
              </w:rPr>
              <w:t>1 кв.</w:t>
            </w:r>
          </w:p>
        </w:tc>
        <w:tc>
          <w:tcPr>
            <w:tcW w:w="850" w:type="dxa"/>
            <w:vAlign w:val="center"/>
          </w:tcPr>
          <w:p w:rsidR="007A0841" w:rsidRPr="0001753A" w:rsidRDefault="007A0841" w:rsidP="0001753A">
            <w:pPr>
              <w:ind w:firstLine="142"/>
              <w:rPr>
                <w:sz w:val="20"/>
              </w:rPr>
            </w:pPr>
            <w:r w:rsidRPr="0001753A">
              <w:rPr>
                <w:sz w:val="20"/>
              </w:rPr>
              <w:t>2 кв.</w:t>
            </w:r>
          </w:p>
        </w:tc>
        <w:tc>
          <w:tcPr>
            <w:tcW w:w="851" w:type="dxa"/>
            <w:vAlign w:val="center"/>
          </w:tcPr>
          <w:p w:rsidR="007A0841" w:rsidRPr="0001753A" w:rsidRDefault="007A0841" w:rsidP="0001753A">
            <w:pPr>
              <w:ind w:firstLine="142"/>
              <w:rPr>
                <w:sz w:val="20"/>
              </w:rPr>
            </w:pPr>
            <w:r w:rsidRPr="0001753A">
              <w:rPr>
                <w:sz w:val="20"/>
              </w:rPr>
              <w:t>3 кв.</w:t>
            </w:r>
          </w:p>
        </w:tc>
      </w:tr>
      <w:tr w:rsidR="007A0841" w:rsidRPr="0001753A">
        <w:trPr>
          <w:cantSplit/>
        </w:trPr>
        <w:tc>
          <w:tcPr>
            <w:tcW w:w="3969" w:type="dxa"/>
            <w:vAlign w:val="center"/>
          </w:tcPr>
          <w:p w:rsidR="007A0841" w:rsidRPr="0001753A" w:rsidRDefault="007A0841" w:rsidP="0001753A">
            <w:pPr>
              <w:ind w:firstLine="142"/>
              <w:rPr>
                <w:sz w:val="20"/>
              </w:rPr>
            </w:pPr>
            <w:r w:rsidRPr="0001753A">
              <w:rPr>
                <w:sz w:val="20"/>
              </w:rPr>
              <w:t>Основной денежный поток</w:t>
            </w:r>
          </w:p>
        </w:tc>
        <w:tc>
          <w:tcPr>
            <w:tcW w:w="709" w:type="dxa"/>
            <w:vAlign w:val="center"/>
          </w:tcPr>
          <w:p w:rsidR="007A0841" w:rsidRPr="0001753A" w:rsidRDefault="007A0841" w:rsidP="0001753A">
            <w:pPr>
              <w:ind w:firstLine="142"/>
              <w:rPr>
                <w:sz w:val="20"/>
              </w:rPr>
            </w:pPr>
            <w:r w:rsidRPr="0001753A">
              <w:rPr>
                <w:sz w:val="20"/>
              </w:rPr>
              <w:t>-1685</w:t>
            </w:r>
          </w:p>
        </w:tc>
        <w:tc>
          <w:tcPr>
            <w:tcW w:w="765" w:type="dxa"/>
            <w:vAlign w:val="center"/>
          </w:tcPr>
          <w:p w:rsidR="007A0841" w:rsidRPr="0001753A" w:rsidRDefault="007A0841" w:rsidP="0001753A">
            <w:pPr>
              <w:ind w:firstLine="142"/>
              <w:rPr>
                <w:sz w:val="20"/>
              </w:rPr>
            </w:pPr>
            <w:r w:rsidRPr="0001753A">
              <w:rPr>
                <w:sz w:val="20"/>
              </w:rPr>
              <w:t>-574</w:t>
            </w:r>
          </w:p>
        </w:tc>
        <w:tc>
          <w:tcPr>
            <w:tcW w:w="737" w:type="dxa"/>
            <w:vAlign w:val="center"/>
          </w:tcPr>
          <w:p w:rsidR="007A0841" w:rsidRPr="0001753A" w:rsidRDefault="007A0841" w:rsidP="0001753A">
            <w:pPr>
              <w:ind w:firstLine="142"/>
              <w:rPr>
                <w:sz w:val="20"/>
              </w:rPr>
            </w:pPr>
            <w:r w:rsidRPr="0001753A">
              <w:rPr>
                <w:sz w:val="20"/>
              </w:rPr>
              <w:t>465</w:t>
            </w:r>
          </w:p>
        </w:tc>
        <w:tc>
          <w:tcPr>
            <w:tcW w:w="766" w:type="dxa"/>
            <w:vAlign w:val="center"/>
          </w:tcPr>
          <w:p w:rsidR="007A0841" w:rsidRPr="0001753A" w:rsidRDefault="007A0841" w:rsidP="0001753A">
            <w:pPr>
              <w:ind w:firstLine="142"/>
              <w:rPr>
                <w:sz w:val="20"/>
              </w:rPr>
            </w:pPr>
            <w:r w:rsidRPr="0001753A">
              <w:rPr>
                <w:sz w:val="20"/>
              </w:rPr>
              <w:t>484</w:t>
            </w:r>
          </w:p>
        </w:tc>
        <w:tc>
          <w:tcPr>
            <w:tcW w:w="709" w:type="dxa"/>
            <w:vAlign w:val="center"/>
          </w:tcPr>
          <w:p w:rsidR="007A0841" w:rsidRPr="0001753A" w:rsidRDefault="007A0841" w:rsidP="0001753A">
            <w:pPr>
              <w:ind w:firstLine="142"/>
              <w:rPr>
                <w:sz w:val="20"/>
              </w:rPr>
            </w:pPr>
            <w:r w:rsidRPr="0001753A">
              <w:rPr>
                <w:sz w:val="20"/>
              </w:rPr>
              <w:t>503</w:t>
            </w:r>
          </w:p>
        </w:tc>
        <w:tc>
          <w:tcPr>
            <w:tcW w:w="850" w:type="dxa"/>
            <w:vAlign w:val="center"/>
          </w:tcPr>
          <w:p w:rsidR="007A0841" w:rsidRPr="0001753A" w:rsidRDefault="007A0841" w:rsidP="0001753A">
            <w:pPr>
              <w:ind w:firstLine="142"/>
              <w:rPr>
                <w:sz w:val="20"/>
              </w:rPr>
            </w:pPr>
            <w:r w:rsidRPr="0001753A">
              <w:rPr>
                <w:sz w:val="20"/>
              </w:rPr>
              <w:t>524</w:t>
            </w:r>
          </w:p>
        </w:tc>
        <w:tc>
          <w:tcPr>
            <w:tcW w:w="851" w:type="dxa"/>
            <w:vAlign w:val="center"/>
          </w:tcPr>
          <w:p w:rsidR="007A0841" w:rsidRPr="0001753A" w:rsidRDefault="007A0841" w:rsidP="0001753A">
            <w:pPr>
              <w:ind w:firstLine="142"/>
              <w:rPr>
                <w:sz w:val="20"/>
              </w:rPr>
            </w:pPr>
            <w:r w:rsidRPr="0001753A">
              <w:rPr>
                <w:sz w:val="20"/>
              </w:rPr>
              <w:t>546</w:t>
            </w:r>
          </w:p>
        </w:tc>
      </w:tr>
      <w:tr w:rsidR="007A0841" w:rsidRPr="0001753A">
        <w:trPr>
          <w:cantSplit/>
        </w:trPr>
        <w:tc>
          <w:tcPr>
            <w:tcW w:w="3969" w:type="dxa"/>
            <w:vAlign w:val="center"/>
          </w:tcPr>
          <w:p w:rsidR="007A0841" w:rsidRPr="0001753A" w:rsidRDefault="007A0841" w:rsidP="0001753A">
            <w:pPr>
              <w:ind w:firstLine="142"/>
              <w:rPr>
                <w:sz w:val="20"/>
              </w:rPr>
            </w:pPr>
            <w:r w:rsidRPr="0001753A">
              <w:rPr>
                <w:sz w:val="20"/>
              </w:rPr>
              <w:t xml:space="preserve">Интегральный денежный поток </w:t>
            </w:r>
          </w:p>
        </w:tc>
        <w:tc>
          <w:tcPr>
            <w:tcW w:w="709" w:type="dxa"/>
            <w:vAlign w:val="center"/>
          </w:tcPr>
          <w:p w:rsidR="007A0841" w:rsidRPr="0001753A" w:rsidRDefault="007A0841" w:rsidP="0001753A">
            <w:pPr>
              <w:ind w:firstLine="142"/>
              <w:rPr>
                <w:sz w:val="20"/>
              </w:rPr>
            </w:pPr>
            <w:r w:rsidRPr="0001753A">
              <w:rPr>
                <w:sz w:val="20"/>
              </w:rPr>
              <w:t>-1685</w:t>
            </w:r>
          </w:p>
        </w:tc>
        <w:tc>
          <w:tcPr>
            <w:tcW w:w="765" w:type="dxa"/>
            <w:vAlign w:val="center"/>
          </w:tcPr>
          <w:p w:rsidR="007A0841" w:rsidRPr="0001753A" w:rsidRDefault="007A0841" w:rsidP="0001753A">
            <w:pPr>
              <w:ind w:firstLine="142"/>
              <w:rPr>
                <w:sz w:val="20"/>
              </w:rPr>
            </w:pPr>
            <w:r w:rsidRPr="0001753A">
              <w:rPr>
                <w:sz w:val="20"/>
              </w:rPr>
              <w:t>-573</w:t>
            </w:r>
          </w:p>
        </w:tc>
        <w:tc>
          <w:tcPr>
            <w:tcW w:w="737" w:type="dxa"/>
            <w:vAlign w:val="center"/>
          </w:tcPr>
          <w:p w:rsidR="007A0841" w:rsidRPr="0001753A" w:rsidRDefault="007A0841" w:rsidP="0001753A">
            <w:pPr>
              <w:ind w:firstLine="142"/>
              <w:rPr>
                <w:sz w:val="20"/>
              </w:rPr>
            </w:pPr>
            <w:r w:rsidRPr="0001753A">
              <w:rPr>
                <w:sz w:val="20"/>
              </w:rPr>
              <w:t>461</w:t>
            </w:r>
          </w:p>
        </w:tc>
        <w:tc>
          <w:tcPr>
            <w:tcW w:w="766" w:type="dxa"/>
            <w:vAlign w:val="center"/>
          </w:tcPr>
          <w:p w:rsidR="007A0841" w:rsidRPr="0001753A" w:rsidRDefault="007A0841" w:rsidP="0001753A">
            <w:pPr>
              <w:ind w:firstLine="142"/>
              <w:rPr>
                <w:sz w:val="20"/>
              </w:rPr>
            </w:pPr>
            <w:r w:rsidRPr="0001753A">
              <w:rPr>
                <w:sz w:val="20"/>
              </w:rPr>
              <w:t>479</w:t>
            </w:r>
          </w:p>
        </w:tc>
        <w:tc>
          <w:tcPr>
            <w:tcW w:w="709" w:type="dxa"/>
            <w:vAlign w:val="center"/>
          </w:tcPr>
          <w:p w:rsidR="007A0841" w:rsidRPr="0001753A" w:rsidRDefault="007A0841" w:rsidP="0001753A">
            <w:pPr>
              <w:ind w:firstLine="142"/>
              <w:rPr>
                <w:sz w:val="20"/>
              </w:rPr>
            </w:pPr>
            <w:r w:rsidRPr="0001753A">
              <w:rPr>
                <w:sz w:val="20"/>
              </w:rPr>
              <w:t>504</w:t>
            </w:r>
          </w:p>
        </w:tc>
        <w:tc>
          <w:tcPr>
            <w:tcW w:w="850" w:type="dxa"/>
            <w:vAlign w:val="center"/>
          </w:tcPr>
          <w:p w:rsidR="007A0841" w:rsidRPr="0001753A" w:rsidRDefault="007A0841" w:rsidP="0001753A">
            <w:pPr>
              <w:ind w:firstLine="142"/>
              <w:rPr>
                <w:sz w:val="20"/>
              </w:rPr>
            </w:pPr>
            <w:r w:rsidRPr="0001753A">
              <w:rPr>
                <w:sz w:val="20"/>
              </w:rPr>
              <w:t>520</w:t>
            </w:r>
          </w:p>
        </w:tc>
        <w:tc>
          <w:tcPr>
            <w:tcW w:w="851" w:type="dxa"/>
            <w:vAlign w:val="center"/>
          </w:tcPr>
          <w:p w:rsidR="007A0841" w:rsidRPr="0001753A" w:rsidRDefault="007A0841" w:rsidP="0001753A">
            <w:pPr>
              <w:ind w:firstLine="142"/>
              <w:rPr>
                <w:sz w:val="20"/>
              </w:rPr>
            </w:pPr>
            <w:r w:rsidRPr="0001753A">
              <w:rPr>
                <w:sz w:val="20"/>
              </w:rPr>
              <w:t>538</w:t>
            </w:r>
          </w:p>
        </w:tc>
      </w:tr>
      <w:tr w:rsidR="007A0841" w:rsidRPr="0001753A">
        <w:trPr>
          <w:cantSplit/>
        </w:trPr>
        <w:tc>
          <w:tcPr>
            <w:tcW w:w="3969" w:type="dxa"/>
            <w:vMerge w:val="restart"/>
            <w:vAlign w:val="center"/>
          </w:tcPr>
          <w:p w:rsidR="007A0841" w:rsidRPr="0001753A" w:rsidRDefault="007A0841" w:rsidP="0001753A">
            <w:pPr>
              <w:ind w:firstLine="142"/>
              <w:rPr>
                <w:sz w:val="20"/>
              </w:rPr>
            </w:pPr>
            <w:r w:rsidRPr="0001753A">
              <w:rPr>
                <w:sz w:val="20"/>
              </w:rPr>
              <w:t>Отклонение</w:t>
            </w:r>
          </w:p>
        </w:tc>
        <w:tc>
          <w:tcPr>
            <w:tcW w:w="709" w:type="dxa"/>
            <w:vAlign w:val="center"/>
          </w:tcPr>
          <w:p w:rsidR="007A0841" w:rsidRPr="0001753A" w:rsidRDefault="00924908" w:rsidP="0001753A">
            <w:pPr>
              <w:ind w:firstLine="142"/>
              <w:rPr>
                <w:sz w:val="20"/>
              </w:rPr>
            </w:pPr>
            <w:r w:rsidRPr="0001753A">
              <w:rPr>
                <w:sz w:val="20"/>
              </w:rPr>
              <w:t>2006</w:t>
            </w:r>
          </w:p>
        </w:tc>
        <w:tc>
          <w:tcPr>
            <w:tcW w:w="2977" w:type="dxa"/>
            <w:gridSpan w:val="4"/>
            <w:vAlign w:val="center"/>
          </w:tcPr>
          <w:p w:rsidR="007A0841" w:rsidRPr="0001753A" w:rsidRDefault="00597228" w:rsidP="0001753A">
            <w:pPr>
              <w:ind w:firstLine="142"/>
              <w:rPr>
                <w:sz w:val="20"/>
              </w:rPr>
            </w:pPr>
            <w:r w:rsidRPr="0001753A">
              <w:rPr>
                <w:sz w:val="20"/>
              </w:rPr>
              <w:t>2007</w:t>
            </w:r>
          </w:p>
        </w:tc>
        <w:tc>
          <w:tcPr>
            <w:tcW w:w="1701" w:type="dxa"/>
            <w:gridSpan w:val="2"/>
            <w:vAlign w:val="center"/>
          </w:tcPr>
          <w:p w:rsidR="007A0841" w:rsidRPr="0001753A" w:rsidRDefault="007A0841" w:rsidP="0001753A">
            <w:pPr>
              <w:ind w:firstLine="142"/>
              <w:rPr>
                <w:sz w:val="20"/>
              </w:rPr>
            </w:pPr>
            <w:r w:rsidRPr="0001753A">
              <w:rPr>
                <w:sz w:val="20"/>
              </w:rPr>
              <w:t>Итого</w:t>
            </w:r>
          </w:p>
        </w:tc>
      </w:tr>
      <w:tr w:rsidR="007A0841" w:rsidRPr="0001753A">
        <w:trPr>
          <w:cantSplit/>
        </w:trPr>
        <w:tc>
          <w:tcPr>
            <w:tcW w:w="3969" w:type="dxa"/>
            <w:vMerge/>
            <w:vAlign w:val="center"/>
          </w:tcPr>
          <w:p w:rsidR="007A0841" w:rsidRPr="0001753A" w:rsidRDefault="007A0841" w:rsidP="0001753A">
            <w:pPr>
              <w:ind w:firstLine="142"/>
              <w:rPr>
                <w:sz w:val="20"/>
              </w:rPr>
            </w:pPr>
          </w:p>
        </w:tc>
        <w:tc>
          <w:tcPr>
            <w:tcW w:w="709" w:type="dxa"/>
            <w:vAlign w:val="center"/>
          </w:tcPr>
          <w:p w:rsidR="007A0841" w:rsidRPr="0001753A" w:rsidRDefault="007A0841" w:rsidP="0001753A">
            <w:pPr>
              <w:ind w:firstLine="142"/>
              <w:rPr>
                <w:sz w:val="20"/>
              </w:rPr>
            </w:pPr>
            <w:r w:rsidRPr="0001753A">
              <w:rPr>
                <w:sz w:val="20"/>
              </w:rPr>
              <w:t>4 кв.</w:t>
            </w:r>
          </w:p>
        </w:tc>
        <w:tc>
          <w:tcPr>
            <w:tcW w:w="765" w:type="dxa"/>
            <w:vAlign w:val="center"/>
          </w:tcPr>
          <w:p w:rsidR="007A0841" w:rsidRPr="0001753A" w:rsidRDefault="007A0841" w:rsidP="0001753A">
            <w:pPr>
              <w:ind w:firstLine="142"/>
              <w:rPr>
                <w:sz w:val="20"/>
              </w:rPr>
            </w:pPr>
            <w:r w:rsidRPr="0001753A">
              <w:rPr>
                <w:sz w:val="20"/>
              </w:rPr>
              <w:t>1 кв.</w:t>
            </w:r>
          </w:p>
        </w:tc>
        <w:tc>
          <w:tcPr>
            <w:tcW w:w="737" w:type="dxa"/>
            <w:vAlign w:val="center"/>
          </w:tcPr>
          <w:p w:rsidR="007A0841" w:rsidRPr="0001753A" w:rsidRDefault="007A0841" w:rsidP="0001753A">
            <w:pPr>
              <w:ind w:firstLine="142"/>
              <w:rPr>
                <w:sz w:val="20"/>
              </w:rPr>
            </w:pPr>
            <w:r w:rsidRPr="0001753A">
              <w:rPr>
                <w:sz w:val="20"/>
              </w:rPr>
              <w:t>2 кв.</w:t>
            </w:r>
          </w:p>
        </w:tc>
        <w:tc>
          <w:tcPr>
            <w:tcW w:w="766" w:type="dxa"/>
            <w:vAlign w:val="center"/>
          </w:tcPr>
          <w:p w:rsidR="007A0841" w:rsidRPr="0001753A" w:rsidRDefault="007A0841" w:rsidP="0001753A">
            <w:pPr>
              <w:ind w:firstLine="142"/>
              <w:rPr>
                <w:sz w:val="20"/>
              </w:rPr>
            </w:pPr>
            <w:r w:rsidRPr="0001753A">
              <w:rPr>
                <w:sz w:val="20"/>
              </w:rPr>
              <w:t>3 кв.</w:t>
            </w:r>
          </w:p>
        </w:tc>
        <w:tc>
          <w:tcPr>
            <w:tcW w:w="709" w:type="dxa"/>
            <w:vAlign w:val="center"/>
          </w:tcPr>
          <w:p w:rsidR="007A0841" w:rsidRPr="0001753A" w:rsidRDefault="007A0841" w:rsidP="0001753A">
            <w:pPr>
              <w:ind w:firstLine="142"/>
              <w:rPr>
                <w:sz w:val="20"/>
              </w:rPr>
            </w:pPr>
            <w:r w:rsidRPr="0001753A">
              <w:rPr>
                <w:sz w:val="20"/>
              </w:rPr>
              <w:t>4 кв.</w:t>
            </w:r>
          </w:p>
        </w:tc>
        <w:tc>
          <w:tcPr>
            <w:tcW w:w="1701" w:type="dxa"/>
            <w:gridSpan w:val="2"/>
            <w:vAlign w:val="center"/>
          </w:tcPr>
          <w:p w:rsidR="007A0841" w:rsidRPr="0001753A" w:rsidRDefault="007A0841" w:rsidP="0001753A">
            <w:pPr>
              <w:ind w:firstLine="142"/>
              <w:rPr>
                <w:sz w:val="20"/>
              </w:rPr>
            </w:pPr>
          </w:p>
        </w:tc>
      </w:tr>
      <w:tr w:rsidR="007A0841" w:rsidRPr="0001753A">
        <w:trPr>
          <w:cantSplit/>
        </w:trPr>
        <w:tc>
          <w:tcPr>
            <w:tcW w:w="3969" w:type="dxa"/>
            <w:vAlign w:val="center"/>
          </w:tcPr>
          <w:p w:rsidR="007A0841" w:rsidRPr="0001753A" w:rsidRDefault="007A0841" w:rsidP="0001753A">
            <w:pPr>
              <w:ind w:firstLine="142"/>
              <w:rPr>
                <w:sz w:val="20"/>
              </w:rPr>
            </w:pPr>
            <w:r w:rsidRPr="0001753A">
              <w:rPr>
                <w:sz w:val="20"/>
              </w:rPr>
              <w:t>Основной денежный поток</w:t>
            </w:r>
          </w:p>
        </w:tc>
        <w:tc>
          <w:tcPr>
            <w:tcW w:w="709" w:type="dxa"/>
            <w:vAlign w:val="center"/>
          </w:tcPr>
          <w:p w:rsidR="007A0841" w:rsidRPr="0001753A" w:rsidRDefault="007A0841" w:rsidP="0001753A">
            <w:pPr>
              <w:ind w:firstLine="142"/>
              <w:rPr>
                <w:sz w:val="20"/>
              </w:rPr>
            </w:pPr>
            <w:r w:rsidRPr="0001753A">
              <w:rPr>
                <w:sz w:val="20"/>
              </w:rPr>
              <w:t>568</w:t>
            </w:r>
          </w:p>
        </w:tc>
        <w:tc>
          <w:tcPr>
            <w:tcW w:w="765" w:type="dxa"/>
            <w:vAlign w:val="center"/>
          </w:tcPr>
          <w:p w:rsidR="007A0841" w:rsidRPr="0001753A" w:rsidRDefault="007A0841" w:rsidP="0001753A">
            <w:pPr>
              <w:ind w:firstLine="142"/>
              <w:rPr>
                <w:sz w:val="20"/>
              </w:rPr>
            </w:pPr>
            <w:r w:rsidRPr="0001753A">
              <w:rPr>
                <w:sz w:val="20"/>
              </w:rPr>
              <w:t>591</w:t>
            </w:r>
          </w:p>
        </w:tc>
        <w:tc>
          <w:tcPr>
            <w:tcW w:w="737" w:type="dxa"/>
            <w:vAlign w:val="center"/>
          </w:tcPr>
          <w:p w:rsidR="007A0841" w:rsidRPr="0001753A" w:rsidRDefault="007A0841" w:rsidP="0001753A">
            <w:pPr>
              <w:ind w:firstLine="142"/>
              <w:rPr>
                <w:sz w:val="20"/>
              </w:rPr>
            </w:pPr>
            <w:r w:rsidRPr="0001753A">
              <w:rPr>
                <w:sz w:val="20"/>
              </w:rPr>
              <w:t>616</w:t>
            </w:r>
          </w:p>
        </w:tc>
        <w:tc>
          <w:tcPr>
            <w:tcW w:w="766" w:type="dxa"/>
            <w:vAlign w:val="center"/>
          </w:tcPr>
          <w:p w:rsidR="007A0841" w:rsidRPr="0001753A" w:rsidRDefault="007A0841" w:rsidP="0001753A">
            <w:pPr>
              <w:ind w:firstLine="142"/>
              <w:rPr>
                <w:sz w:val="20"/>
              </w:rPr>
            </w:pPr>
            <w:r w:rsidRPr="0001753A">
              <w:rPr>
                <w:sz w:val="20"/>
              </w:rPr>
              <w:t>641</w:t>
            </w:r>
          </w:p>
        </w:tc>
        <w:tc>
          <w:tcPr>
            <w:tcW w:w="709" w:type="dxa"/>
            <w:vAlign w:val="center"/>
          </w:tcPr>
          <w:p w:rsidR="007A0841" w:rsidRPr="0001753A" w:rsidRDefault="007A0841" w:rsidP="0001753A">
            <w:pPr>
              <w:ind w:firstLine="142"/>
              <w:rPr>
                <w:sz w:val="20"/>
              </w:rPr>
            </w:pPr>
            <w:r w:rsidRPr="0001753A">
              <w:rPr>
                <w:sz w:val="20"/>
              </w:rPr>
              <w:t>667</w:t>
            </w:r>
          </w:p>
        </w:tc>
        <w:tc>
          <w:tcPr>
            <w:tcW w:w="1701" w:type="dxa"/>
            <w:gridSpan w:val="2"/>
            <w:vAlign w:val="center"/>
          </w:tcPr>
          <w:p w:rsidR="007A0841" w:rsidRPr="0001753A" w:rsidRDefault="007A0841" w:rsidP="0001753A">
            <w:pPr>
              <w:ind w:firstLine="142"/>
              <w:rPr>
                <w:sz w:val="20"/>
              </w:rPr>
            </w:pPr>
            <w:r w:rsidRPr="0001753A">
              <w:rPr>
                <w:sz w:val="20"/>
              </w:rPr>
              <w:t>3345</w:t>
            </w:r>
          </w:p>
        </w:tc>
      </w:tr>
      <w:tr w:rsidR="007A0841" w:rsidRPr="0001753A">
        <w:trPr>
          <w:cantSplit/>
        </w:trPr>
        <w:tc>
          <w:tcPr>
            <w:tcW w:w="3969" w:type="dxa"/>
            <w:vAlign w:val="center"/>
          </w:tcPr>
          <w:p w:rsidR="007A0841" w:rsidRPr="0001753A" w:rsidRDefault="007A0841" w:rsidP="0001753A">
            <w:pPr>
              <w:ind w:firstLine="142"/>
              <w:rPr>
                <w:sz w:val="20"/>
              </w:rPr>
            </w:pPr>
            <w:r w:rsidRPr="0001753A">
              <w:rPr>
                <w:sz w:val="20"/>
              </w:rPr>
              <w:t xml:space="preserve">Интегральный денежный поток </w:t>
            </w:r>
          </w:p>
        </w:tc>
        <w:tc>
          <w:tcPr>
            <w:tcW w:w="709" w:type="dxa"/>
            <w:vAlign w:val="center"/>
          </w:tcPr>
          <w:p w:rsidR="007A0841" w:rsidRPr="0001753A" w:rsidRDefault="007A0841" w:rsidP="0001753A">
            <w:pPr>
              <w:ind w:firstLine="142"/>
              <w:rPr>
                <w:sz w:val="20"/>
              </w:rPr>
            </w:pPr>
            <w:r w:rsidRPr="0001753A">
              <w:rPr>
                <w:sz w:val="20"/>
              </w:rPr>
              <w:t>562</w:t>
            </w:r>
          </w:p>
        </w:tc>
        <w:tc>
          <w:tcPr>
            <w:tcW w:w="765" w:type="dxa"/>
            <w:vAlign w:val="center"/>
          </w:tcPr>
          <w:p w:rsidR="007A0841" w:rsidRPr="0001753A" w:rsidRDefault="007A0841" w:rsidP="0001753A">
            <w:pPr>
              <w:ind w:firstLine="142"/>
              <w:rPr>
                <w:sz w:val="20"/>
              </w:rPr>
            </w:pPr>
            <w:r w:rsidRPr="0001753A">
              <w:rPr>
                <w:sz w:val="20"/>
              </w:rPr>
              <w:t>585</w:t>
            </w:r>
          </w:p>
        </w:tc>
        <w:tc>
          <w:tcPr>
            <w:tcW w:w="737" w:type="dxa"/>
            <w:vAlign w:val="center"/>
          </w:tcPr>
          <w:p w:rsidR="007A0841" w:rsidRPr="0001753A" w:rsidRDefault="007A0841" w:rsidP="0001753A">
            <w:pPr>
              <w:ind w:firstLine="142"/>
              <w:rPr>
                <w:sz w:val="20"/>
              </w:rPr>
            </w:pPr>
            <w:r w:rsidRPr="0001753A">
              <w:rPr>
                <w:sz w:val="20"/>
              </w:rPr>
              <w:t>605</w:t>
            </w:r>
          </w:p>
        </w:tc>
        <w:tc>
          <w:tcPr>
            <w:tcW w:w="766" w:type="dxa"/>
            <w:vAlign w:val="center"/>
          </w:tcPr>
          <w:p w:rsidR="007A0841" w:rsidRPr="0001753A" w:rsidRDefault="007A0841" w:rsidP="0001753A">
            <w:pPr>
              <w:ind w:firstLine="142"/>
              <w:rPr>
                <w:sz w:val="20"/>
              </w:rPr>
            </w:pPr>
            <w:r w:rsidRPr="0001753A">
              <w:rPr>
                <w:sz w:val="20"/>
              </w:rPr>
              <w:t>633</w:t>
            </w:r>
          </w:p>
        </w:tc>
        <w:tc>
          <w:tcPr>
            <w:tcW w:w="709" w:type="dxa"/>
            <w:vAlign w:val="center"/>
          </w:tcPr>
          <w:p w:rsidR="007A0841" w:rsidRPr="0001753A" w:rsidRDefault="007A0841" w:rsidP="0001753A">
            <w:pPr>
              <w:ind w:firstLine="142"/>
              <w:rPr>
                <w:sz w:val="20"/>
              </w:rPr>
            </w:pPr>
            <w:r w:rsidRPr="0001753A">
              <w:rPr>
                <w:sz w:val="20"/>
              </w:rPr>
              <w:t>657</w:t>
            </w:r>
          </w:p>
        </w:tc>
        <w:tc>
          <w:tcPr>
            <w:tcW w:w="1701" w:type="dxa"/>
            <w:gridSpan w:val="2"/>
            <w:vAlign w:val="center"/>
          </w:tcPr>
          <w:p w:rsidR="007A0841" w:rsidRPr="0001753A" w:rsidRDefault="007A0841" w:rsidP="0001753A">
            <w:pPr>
              <w:ind w:firstLine="142"/>
              <w:rPr>
                <w:sz w:val="20"/>
              </w:rPr>
            </w:pPr>
            <w:r w:rsidRPr="0001753A">
              <w:rPr>
                <w:sz w:val="20"/>
              </w:rPr>
              <w:t>3285</w:t>
            </w:r>
          </w:p>
        </w:tc>
      </w:tr>
    </w:tbl>
    <w:p w:rsidR="007A0841" w:rsidRPr="0001753A" w:rsidRDefault="007A0841" w:rsidP="0001753A">
      <w:pPr>
        <w:ind w:firstLine="709"/>
        <w:rPr>
          <w:sz w:val="28"/>
          <w:szCs w:val="28"/>
        </w:rPr>
      </w:pPr>
    </w:p>
    <w:p w:rsidR="007A0841" w:rsidRDefault="007A0841" w:rsidP="0001753A">
      <w:pPr>
        <w:ind w:firstLine="709"/>
        <w:rPr>
          <w:sz w:val="28"/>
          <w:szCs w:val="28"/>
        </w:rPr>
      </w:pPr>
      <w:r w:rsidRPr="0001753A">
        <w:rPr>
          <w:sz w:val="28"/>
          <w:szCs w:val="28"/>
        </w:rPr>
        <w:t>Теперь рассчитаем дисперсию денежного потока  и на ее основе определим дисперсионное отклонение по денежному потоку. Согласно рассмотренной выше методологии и правилам статистического расчета по анализ</w:t>
      </w:r>
      <w:r w:rsidR="00BB7D05" w:rsidRPr="0001753A">
        <w:rPr>
          <w:sz w:val="28"/>
          <w:szCs w:val="28"/>
        </w:rPr>
        <w:t>у</w:t>
      </w:r>
      <w:r w:rsidRPr="0001753A">
        <w:rPr>
          <w:sz w:val="28"/>
          <w:szCs w:val="28"/>
        </w:rPr>
        <w:t xml:space="preserve"> рядов динамики дисперсия определяется по формуле:</w:t>
      </w:r>
    </w:p>
    <w:p w:rsidR="0001753A" w:rsidRPr="0001753A" w:rsidRDefault="0001753A" w:rsidP="0001753A">
      <w:pPr>
        <w:ind w:firstLine="709"/>
        <w:rPr>
          <w:sz w:val="28"/>
          <w:szCs w:val="28"/>
        </w:rPr>
      </w:pPr>
    </w:p>
    <w:p w:rsidR="007A0841" w:rsidRPr="0001753A" w:rsidRDefault="00226A88" w:rsidP="0001753A">
      <w:pPr>
        <w:ind w:firstLine="709"/>
        <w:rPr>
          <w:sz w:val="28"/>
          <w:szCs w:val="28"/>
        </w:rPr>
      </w:pPr>
      <w:r>
        <w:rPr>
          <w:sz w:val="28"/>
          <w:szCs w:val="28"/>
        </w:rPr>
        <w:pict>
          <v:shape id="_x0000_i1058" type="#_x0000_t75" style="width:84.75pt;height:35.25pt" fillcolor="window">
            <v:imagedata r:id="rId36" o:title=""/>
          </v:shape>
        </w:pict>
      </w:r>
      <w:r w:rsidR="007A0841" w:rsidRPr="0001753A">
        <w:rPr>
          <w:sz w:val="28"/>
          <w:szCs w:val="28"/>
        </w:rPr>
        <w:tab/>
        <w:t>(27)</w:t>
      </w:r>
    </w:p>
    <w:p w:rsidR="007A0841" w:rsidRPr="0001753A" w:rsidRDefault="007A0841" w:rsidP="0001753A">
      <w:pPr>
        <w:ind w:firstLine="709"/>
        <w:rPr>
          <w:sz w:val="28"/>
          <w:szCs w:val="28"/>
        </w:rPr>
      </w:pPr>
      <w:r w:rsidRPr="0001753A">
        <w:rPr>
          <w:sz w:val="28"/>
          <w:szCs w:val="28"/>
        </w:rPr>
        <w:t xml:space="preserve">где </w:t>
      </w:r>
      <w:r w:rsidR="00226A88">
        <w:rPr>
          <w:sz w:val="28"/>
          <w:szCs w:val="28"/>
        </w:rPr>
        <w:pict>
          <v:shape id="_x0000_i1059" type="#_x0000_t75" style="width:9.75pt;height:15pt" fillcolor="window">
            <v:imagedata r:id="rId37" o:title=""/>
          </v:shape>
        </w:pict>
      </w:r>
      <w:r w:rsidRPr="0001753A">
        <w:rPr>
          <w:sz w:val="28"/>
          <w:szCs w:val="28"/>
        </w:rPr>
        <w:t xml:space="preserve"> – интегральное значение денежного потока;</w:t>
      </w:r>
    </w:p>
    <w:p w:rsidR="007A0841" w:rsidRPr="0001753A" w:rsidRDefault="007A0841" w:rsidP="0001753A">
      <w:pPr>
        <w:ind w:firstLine="709"/>
        <w:rPr>
          <w:sz w:val="28"/>
          <w:szCs w:val="28"/>
        </w:rPr>
      </w:pPr>
      <w:r w:rsidRPr="0001753A">
        <w:rPr>
          <w:sz w:val="28"/>
          <w:szCs w:val="28"/>
        </w:rPr>
        <w:t xml:space="preserve">Теперь оценим дисперсию для каждого отдельного периода инвестиционного проекта и представим их в виде таблице (см. Приложение 4). </w:t>
      </w:r>
    </w:p>
    <w:p w:rsidR="007A0841" w:rsidRPr="0001753A" w:rsidRDefault="007A0841" w:rsidP="0001753A">
      <w:pPr>
        <w:ind w:firstLine="709"/>
        <w:rPr>
          <w:sz w:val="28"/>
          <w:szCs w:val="28"/>
        </w:rPr>
      </w:pPr>
      <w:r w:rsidRPr="0001753A">
        <w:rPr>
          <w:sz w:val="28"/>
          <w:szCs w:val="28"/>
        </w:rPr>
        <w:t>Несомненно, предлагаемая мной выборка относительно мала, и позволяет с достаточно большой долей вероятности спрогнозировать конечную оценку инвестиционного проекта.</w:t>
      </w:r>
    </w:p>
    <w:p w:rsidR="007A0841" w:rsidRDefault="007A0841" w:rsidP="0001753A">
      <w:pPr>
        <w:ind w:firstLine="709"/>
        <w:rPr>
          <w:sz w:val="28"/>
          <w:szCs w:val="28"/>
        </w:rPr>
      </w:pPr>
      <w:r w:rsidRPr="0001753A">
        <w:rPr>
          <w:sz w:val="28"/>
          <w:szCs w:val="28"/>
        </w:rPr>
        <w:t xml:space="preserve">На основании анализа дисперсии, что средние отклонение по величине дисперсии составляет 5,76%. На основании показателя дисперсии можно сделать вывод, что при 20% (±5% по каждой составляющей денежного потока) при выборке в 100 отклонений средние дисперсионное отклонение составит 5,76%. Это означает, что  с точностью ±10% мы имеем право утверждать, что оценка предлагаемого инвестиционного проекта будет равна 3277±188,8 тыс.руб. </w:t>
      </w:r>
    </w:p>
    <w:p w:rsidR="0001753A" w:rsidRPr="0001753A" w:rsidRDefault="0001753A" w:rsidP="0001753A">
      <w:pPr>
        <w:ind w:firstLine="709"/>
        <w:rPr>
          <w:sz w:val="28"/>
          <w:szCs w:val="28"/>
        </w:rPr>
      </w:pPr>
    </w:p>
    <w:p w:rsidR="007A0841" w:rsidRDefault="007A0841" w:rsidP="0001753A">
      <w:pPr>
        <w:ind w:firstLine="709"/>
        <w:rPr>
          <w:sz w:val="28"/>
          <w:szCs w:val="28"/>
        </w:rPr>
      </w:pPr>
      <w:bookmarkStart w:id="114" w:name="_Toc514421245"/>
      <w:bookmarkStart w:id="115" w:name="_Toc515010156"/>
      <w:bookmarkStart w:id="116" w:name="_Toc515081668"/>
      <w:bookmarkStart w:id="117" w:name="_Toc168569516"/>
      <w:bookmarkStart w:id="118" w:name="_Toc168639663"/>
      <w:r w:rsidRPr="0001753A">
        <w:rPr>
          <w:sz w:val="28"/>
          <w:szCs w:val="28"/>
        </w:rPr>
        <w:t>3.4 Сравнение результатов</w:t>
      </w:r>
      <w:bookmarkEnd w:id="114"/>
      <w:r w:rsidRPr="0001753A">
        <w:rPr>
          <w:sz w:val="28"/>
          <w:szCs w:val="28"/>
        </w:rPr>
        <w:t xml:space="preserve"> по методам оценки инвестиционных проектов</w:t>
      </w:r>
      <w:bookmarkEnd w:id="115"/>
      <w:bookmarkEnd w:id="116"/>
      <w:bookmarkEnd w:id="117"/>
      <w:bookmarkEnd w:id="118"/>
    </w:p>
    <w:p w:rsidR="0001753A" w:rsidRPr="0001753A" w:rsidRDefault="0001753A" w:rsidP="0001753A">
      <w:pPr>
        <w:ind w:firstLine="709"/>
        <w:rPr>
          <w:sz w:val="28"/>
          <w:szCs w:val="28"/>
        </w:rPr>
      </w:pPr>
    </w:p>
    <w:p w:rsidR="007A0841" w:rsidRPr="0001753A" w:rsidRDefault="007A0841" w:rsidP="0001753A">
      <w:pPr>
        <w:ind w:firstLine="709"/>
        <w:rPr>
          <w:sz w:val="28"/>
          <w:szCs w:val="28"/>
        </w:rPr>
      </w:pPr>
      <w:r w:rsidRPr="0001753A">
        <w:rPr>
          <w:sz w:val="28"/>
          <w:szCs w:val="28"/>
        </w:rPr>
        <w:t xml:space="preserve">Теперь необходимо сравнить полученные результаты. </w:t>
      </w:r>
    </w:p>
    <w:p w:rsidR="0001753A" w:rsidRDefault="007A0841" w:rsidP="0001753A">
      <w:pPr>
        <w:ind w:firstLine="709"/>
        <w:rPr>
          <w:sz w:val="28"/>
          <w:szCs w:val="28"/>
        </w:rPr>
      </w:pPr>
      <w:r w:rsidRPr="0001753A">
        <w:rPr>
          <w:sz w:val="28"/>
          <w:szCs w:val="28"/>
        </w:rPr>
        <w:t>На основании произведенных расчетов сравним денежные потоки, полученные методами дисконтирования, анализа чувствительности и методом «Монте-Карло». При этом денежного потока полученного при оценке инвестиционного проекта  на чувствительность, берется денежный поток с учетом инфляции по варианту с нулевым отклонением. Результаты можно представить в таблице (см.</w:t>
      </w:r>
      <w:r w:rsidR="00F70AAE" w:rsidRPr="0001753A">
        <w:rPr>
          <w:sz w:val="28"/>
          <w:szCs w:val="28"/>
        </w:rPr>
        <w:t xml:space="preserve"> табл.12</w:t>
      </w:r>
      <w:r w:rsidRPr="0001753A">
        <w:rPr>
          <w:sz w:val="28"/>
          <w:szCs w:val="28"/>
        </w:rPr>
        <w:t>). Представим полученные результаты на графиках, для денежных потоков и накопленных денежных потоков (см.</w:t>
      </w:r>
      <w:r w:rsidR="00F70AAE" w:rsidRPr="0001753A">
        <w:rPr>
          <w:sz w:val="28"/>
          <w:szCs w:val="28"/>
        </w:rPr>
        <w:t xml:space="preserve"> рис.9</w:t>
      </w:r>
      <w:r w:rsidRPr="0001753A">
        <w:rPr>
          <w:sz w:val="28"/>
          <w:szCs w:val="28"/>
        </w:rPr>
        <w:t>).</w:t>
      </w:r>
    </w:p>
    <w:p w:rsidR="007A0841" w:rsidRPr="0001753A" w:rsidRDefault="0001753A" w:rsidP="0001753A">
      <w:pPr>
        <w:ind w:firstLine="709"/>
        <w:rPr>
          <w:sz w:val="28"/>
          <w:szCs w:val="28"/>
        </w:rPr>
      </w:pPr>
      <w:r>
        <w:rPr>
          <w:sz w:val="28"/>
          <w:szCs w:val="28"/>
        </w:rPr>
        <w:br w:type="page"/>
      </w:r>
      <w:bookmarkStart w:id="119" w:name="_Ref515006522"/>
      <w:r w:rsidR="007A0841" w:rsidRPr="0001753A">
        <w:rPr>
          <w:sz w:val="28"/>
          <w:szCs w:val="28"/>
        </w:rPr>
        <w:t>Таблица</w:t>
      </w:r>
      <w:bookmarkEnd w:id="119"/>
      <w:r w:rsidR="00F70AAE" w:rsidRPr="0001753A">
        <w:rPr>
          <w:sz w:val="28"/>
          <w:szCs w:val="28"/>
        </w:rPr>
        <w:t xml:space="preserve"> 12</w:t>
      </w:r>
      <w:r w:rsidR="007A0841" w:rsidRPr="0001753A">
        <w:rPr>
          <w:sz w:val="28"/>
          <w:szCs w:val="28"/>
        </w:rPr>
        <w:t>.</w:t>
      </w:r>
    </w:p>
    <w:p w:rsidR="007A0841" w:rsidRPr="0001753A" w:rsidRDefault="007A0841" w:rsidP="0001753A">
      <w:pPr>
        <w:ind w:firstLine="709"/>
        <w:rPr>
          <w:sz w:val="28"/>
          <w:szCs w:val="28"/>
        </w:rPr>
      </w:pPr>
      <w:bookmarkStart w:id="120" w:name="_Ref514419730"/>
      <w:bookmarkStart w:id="121" w:name="_Ref514419721"/>
      <w:r w:rsidRPr="0001753A">
        <w:rPr>
          <w:sz w:val="28"/>
          <w:szCs w:val="28"/>
        </w:rPr>
        <w:t xml:space="preserve">Результаты расчета денежных потоков по трем методам оценки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6"/>
        <w:gridCol w:w="941"/>
        <w:gridCol w:w="942"/>
        <w:gridCol w:w="942"/>
        <w:gridCol w:w="941"/>
        <w:gridCol w:w="942"/>
        <w:gridCol w:w="942"/>
      </w:tblGrid>
      <w:tr w:rsidR="007A0841" w:rsidRPr="0001753A">
        <w:trPr>
          <w:cantSplit/>
        </w:trPr>
        <w:tc>
          <w:tcPr>
            <w:tcW w:w="3686" w:type="dxa"/>
            <w:vMerge w:val="restart"/>
            <w:vAlign w:val="center"/>
          </w:tcPr>
          <w:p w:rsidR="007A0841" w:rsidRPr="0001753A" w:rsidRDefault="007A0841" w:rsidP="0001753A">
            <w:pPr>
              <w:ind w:firstLine="142"/>
              <w:rPr>
                <w:sz w:val="20"/>
              </w:rPr>
            </w:pPr>
            <w:r w:rsidRPr="0001753A">
              <w:rPr>
                <w:sz w:val="20"/>
              </w:rPr>
              <w:t>Показатель</w:t>
            </w:r>
          </w:p>
        </w:tc>
        <w:tc>
          <w:tcPr>
            <w:tcW w:w="3766" w:type="dxa"/>
            <w:gridSpan w:val="4"/>
            <w:vAlign w:val="center"/>
          </w:tcPr>
          <w:p w:rsidR="007A0841" w:rsidRPr="0001753A" w:rsidRDefault="003C6BB7" w:rsidP="0001753A">
            <w:pPr>
              <w:ind w:firstLine="142"/>
              <w:rPr>
                <w:sz w:val="20"/>
              </w:rPr>
            </w:pPr>
            <w:r w:rsidRPr="0001753A">
              <w:rPr>
                <w:sz w:val="20"/>
              </w:rPr>
              <w:t>2005</w:t>
            </w:r>
          </w:p>
        </w:tc>
        <w:tc>
          <w:tcPr>
            <w:tcW w:w="1884" w:type="dxa"/>
            <w:gridSpan w:val="2"/>
            <w:vAlign w:val="center"/>
          </w:tcPr>
          <w:p w:rsidR="007A0841" w:rsidRPr="0001753A" w:rsidRDefault="00597228" w:rsidP="0001753A">
            <w:pPr>
              <w:ind w:firstLine="142"/>
              <w:rPr>
                <w:sz w:val="20"/>
              </w:rPr>
            </w:pPr>
            <w:r w:rsidRPr="0001753A">
              <w:rPr>
                <w:sz w:val="20"/>
              </w:rPr>
              <w:t>2006</w:t>
            </w:r>
          </w:p>
        </w:tc>
      </w:tr>
      <w:tr w:rsidR="007A0841" w:rsidRPr="0001753A">
        <w:trPr>
          <w:cantSplit/>
        </w:trPr>
        <w:tc>
          <w:tcPr>
            <w:tcW w:w="3686" w:type="dxa"/>
            <w:vMerge/>
            <w:vAlign w:val="center"/>
          </w:tcPr>
          <w:p w:rsidR="007A0841" w:rsidRPr="0001753A" w:rsidRDefault="007A0841" w:rsidP="0001753A">
            <w:pPr>
              <w:ind w:firstLine="142"/>
              <w:rPr>
                <w:sz w:val="20"/>
              </w:rPr>
            </w:pPr>
          </w:p>
        </w:tc>
        <w:tc>
          <w:tcPr>
            <w:tcW w:w="941" w:type="dxa"/>
            <w:vAlign w:val="center"/>
          </w:tcPr>
          <w:p w:rsidR="007A0841" w:rsidRPr="0001753A" w:rsidRDefault="007A0841" w:rsidP="0001753A">
            <w:pPr>
              <w:ind w:firstLine="142"/>
              <w:rPr>
                <w:sz w:val="20"/>
              </w:rPr>
            </w:pPr>
            <w:r w:rsidRPr="0001753A">
              <w:rPr>
                <w:sz w:val="20"/>
              </w:rPr>
              <w:t>1 кв</w:t>
            </w:r>
          </w:p>
        </w:tc>
        <w:tc>
          <w:tcPr>
            <w:tcW w:w="942" w:type="dxa"/>
            <w:vAlign w:val="center"/>
          </w:tcPr>
          <w:p w:rsidR="007A0841" w:rsidRPr="0001753A" w:rsidRDefault="007A0841" w:rsidP="0001753A">
            <w:pPr>
              <w:ind w:firstLine="142"/>
              <w:rPr>
                <w:sz w:val="20"/>
              </w:rPr>
            </w:pPr>
            <w:r w:rsidRPr="0001753A">
              <w:rPr>
                <w:sz w:val="20"/>
              </w:rPr>
              <w:t>2 кв</w:t>
            </w:r>
          </w:p>
        </w:tc>
        <w:tc>
          <w:tcPr>
            <w:tcW w:w="942" w:type="dxa"/>
            <w:vAlign w:val="center"/>
          </w:tcPr>
          <w:p w:rsidR="007A0841" w:rsidRPr="0001753A" w:rsidRDefault="007A0841" w:rsidP="0001753A">
            <w:pPr>
              <w:ind w:firstLine="142"/>
              <w:rPr>
                <w:sz w:val="20"/>
              </w:rPr>
            </w:pPr>
            <w:r w:rsidRPr="0001753A">
              <w:rPr>
                <w:sz w:val="20"/>
              </w:rPr>
              <w:t>3 кв</w:t>
            </w:r>
          </w:p>
        </w:tc>
        <w:tc>
          <w:tcPr>
            <w:tcW w:w="941" w:type="dxa"/>
            <w:vAlign w:val="center"/>
          </w:tcPr>
          <w:p w:rsidR="007A0841" w:rsidRPr="0001753A" w:rsidRDefault="007A0841" w:rsidP="0001753A">
            <w:pPr>
              <w:ind w:firstLine="142"/>
              <w:rPr>
                <w:sz w:val="20"/>
              </w:rPr>
            </w:pPr>
            <w:r w:rsidRPr="0001753A">
              <w:rPr>
                <w:sz w:val="20"/>
              </w:rPr>
              <w:t>4 кв</w:t>
            </w:r>
          </w:p>
        </w:tc>
        <w:tc>
          <w:tcPr>
            <w:tcW w:w="942" w:type="dxa"/>
            <w:vAlign w:val="center"/>
          </w:tcPr>
          <w:p w:rsidR="007A0841" w:rsidRPr="0001753A" w:rsidRDefault="007A0841" w:rsidP="0001753A">
            <w:pPr>
              <w:ind w:firstLine="142"/>
              <w:rPr>
                <w:sz w:val="20"/>
              </w:rPr>
            </w:pPr>
            <w:r w:rsidRPr="0001753A">
              <w:rPr>
                <w:sz w:val="20"/>
              </w:rPr>
              <w:t>1 кв</w:t>
            </w:r>
          </w:p>
        </w:tc>
        <w:tc>
          <w:tcPr>
            <w:tcW w:w="942" w:type="dxa"/>
            <w:vAlign w:val="center"/>
          </w:tcPr>
          <w:p w:rsidR="007A0841" w:rsidRPr="0001753A" w:rsidRDefault="007A0841" w:rsidP="0001753A">
            <w:pPr>
              <w:ind w:firstLine="142"/>
              <w:rPr>
                <w:sz w:val="20"/>
              </w:rPr>
            </w:pPr>
            <w:r w:rsidRPr="0001753A">
              <w:rPr>
                <w:sz w:val="20"/>
              </w:rPr>
              <w:t>2 кв</w:t>
            </w:r>
          </w:p>
        </w:tc>
      </w:tr>
      <w:tr w:rsidR="007A0841" w:rsidRPr="0001753A">
        <w:tc>
          <w:tcPr>
            <w:tcW w:w="3686" w:type="dxa"/>
            <w:vAlign w:val="center"/>
          </w:tcPr>
          <w:p w:rsidR="007A0841" w:rsidRPr="0001753A" w:rsidRDefault="007A0841" w:rsidP="0001753A">
            <w:pPr>
              <w:ind w:firstLine="142"/>
              <w:rPr>
                <w:sz w:val="20"/>
              </w:rPr>
            </w:pPr>
            <w:r w:rsidRPr="0001753A">
              <w:rPr>
                <w:sz w:val="20"/>
              </w:rPr>
              <w:t>PV</w:t>
            </w:r>
          </w:p>
        </w:tc>
        <w:tc>
          <w:tcPr>
            <w:tcW w:w="941" w:type="dxa"/>
            <w:vAlign w:val="center"/>
          </w:tcPr>
          <w:p w:rsidR="007A0841" w:rsidRPr="0001753A" w:rsidRDefault="007A0841" w:rsidP="0001753A">
            <w:pPr>
              <w:ind w:firstLine="142"/>
              <w:rPr>
                <w:sz w:val="20"/>
              </w:rPr>
            </w:pPr>
            <w:r w:rsidRPr="0001753A">
              <w:rPr>
                <w:sz w:val="20"/>
              </w:rPr>
              <w:t>-1685</w:t>
            </w:r>
          </w:p>
        </w:tc>
        <w:tc>
          <w:tcPr>
            <w:tcW w:w="942" w:type="dxa"/>
            <w:vAlign w:val="center"/>
          </w:tcPr>
          <w:p w:rsidR="007A0841" w:rsidRPr="0001753A" w:rsidRDefault="007A0841" w:rsidP="0001753A">
            <w:pPr>
              <w:ind w:firstLine="142"/>
              <w:rPr>
                <w:sz w:val="20"/>
              </w:rPr>
            </w:pPr>
            <w:r w:rsidRPr="0001753A">
              <w:rPr>
                <w:sz w:val="20"/>
              </w:rPr>
              <w:t>-537</w:t>
            </w:r>
          </w:p>
        </w:tc>
        <w:tc>
          <w:tcPr>
            <w:tcW w:w="942" w:type="dxa"/>
            <w:vAlign w:val="center"/>
          </w:tcPr>
          <w:p w:rsidR="007A0841" w:rsidRPr="0001753A" w:rsidRDefault="007A0841" w:rsidP="0001753A">
            <w:pPr>
              <w:ind w:firstLine="142"/>
              <w:rPr>
                <w:sz w:val="20"/>
              </w:rPr>
            </w:pPr>
            <w:r w:rsidRPr="0001753A">
              <w:rPr>
                <w:sz w:val="20"/>
              </w:rPr>
              <w:t>413</w:t>
            </w:r>
          </w:p>
        </w:tc>
        <w:tc>
          <w:tcPr>
            <w:tcW w:w="941" w:type="dxa"/>
            <w:vAlign w:val="center"/>
          </w:tcPr>
          <w:p w:rsidR="007A0841" w:rsidRPr="0001753A" w:rsidRDefault="007A0841" w:rsidP="0001753A">
            <w:pPr>
              <w:ind w:firstLine="142"/>
              <w:rPr>
                <w:sz w:val="20"/>
              </w:rPr>
            </w:pPr>
            <w:r w:rsidRPr="0001753A">
              <w:rPr>
                <w:sz w:val="20"/>
              </w:rPr>
              <w:t>391</w:t>
            </w:r>
          </w:p>
        </w:tc>
        <w:tc>
          <w:tcPr>
            <w:tcW w:w="942" w:type="dxa"/>
            <w:vAlign w:val="center"/>
          </w:tcPr>
          <w:p w:rsidR="007A0841" w:rsidRPr="0001753A" w:rsidRDefault="007A0841" w:rsidP="0001753A">
            <w:pPr>
              <w:ind w:firstLine="142"/>
              <w:rPr>
                <w:sz w:val="20"/>
              </w:rPr>
            </w:pPr>
            <w:r w:rsidRPr="0001753A">
              <w:rPr>
                <w:sz w:val="20"/>
              </w:rPr>
              <w:t>397</w:t>
            </w:r>
          </w:p>
        </w:tc>
        <w:tc>
          <w:tcPr>
            <w:tcW w:w="942" w:type="dxa"/>
            <w:vAlign w:val="center"/>
          </w:tcPr>
          <w:p w:rsidR="007A0841" w:rsidRPr="0001753A" w:rsidRDefault="007A0841" w:rsidP="0001753A">
            <w:pPr>
              <w:ind w:firstLine="142"/>
              <w:rPr>
                <w:sz w:val="20"/>
              </w:rPr>
            </w:pPr>
            <w:r w:rsidRPr="0001753A">
              <w:rPr>
                <w:sz w:val="20"/>
              </w:rPr>
              <w:t>385</w:t>
            </w:r>
          </w:p>
        </w:tc>
      </w:tr>
      <w:tr w:rsidR="007A0841" w:rsidRPr="0001753A">
        <w:tc>
          <w:tcPr>
            <w:tcW w:w="3686" w:type="dxa"/>
            <w:vAlign w:val="center"/>
          </w:tcPr>
          <w:p w:rsidR="007A0841" w:rsidRPr="0001753A" w:rsidRDefault="007A0841" w:rsidP="0001753A">
            <w:pPr>
              <w:ind w:firstLine="142"/>
              <w:rPr>
                <w:sz w:val="20"/>
              </w:rPr>
            </w:pPr>
            <w:r w:rsidRPr="0001753A">
              <w:rPr>
                <w:sz w:val="20"/>
              </w:rPr>
              <w:t>NPV</w:t>
            </w:r>
          </w:p>
        </w:tc>
        <w:tc>
          <w:tcPr>
            <w:tcW w:w="941" w:type="dxa"/>
            <w:vAlign w:val="center"/>
          </w:tcPr>
          <w:p w:rsidR="007A0841" w:rsidRPr="0001753A" w:rsidRDefault="007A0841" w:rsidP="0001753A">
            <w:pPr>
              <w:ind w:firstLine="142"/>
              <w:rPr>
                <w:sz w:val="20"/>
              </w:rPr>
            </w:pPr>
            <w:r w:rsidRPr="0001753A">
              <w:rPr>
                <w:sz w:val="20"/>
              </w:rPr>
              <w:t>-1685</w:t>
            </w:r>
          </w:p>
        </w:tc>
        <w:tc>
          <w:tcPr>
            <w:tcW w:w="942" w:type="dxa"/>
            <w:vAlign w:val="center"/>
          </w:tcPr>
          <w:p w:rsidR="007A0841" w:rsidRPr="0001753A" w:rsidRDefault="007A0841" w:rsidP="0001753A">
            <w:pPr>
              <w:ind w:firstLine="142"/>
              <w:rPr>
                <w:sz w:val="20"/>
              </w:rPr>
            </w:pPr>
            <w:r w:rsidRPr="0001753A">
              <w:rPr>
                <w:sz w:val="20"/>
              </w:rPr>
              <w:t>-2222</w:t>
            </w:r>
          </w:p>
        </w:tc>
        <w:tc>
          <w:tcPr>
            <w:tcW w:w="942" w:type="dxa"/>
            <w:vAlign w:val="center"/>
          </w:tcPr>
          <w:p w:rsidR="007A0841" w:rsidRPr="0001753A" w:rsidRDefault="007A0841" w:rsidP="0001753A">
            <w:pPr>
              <w:ind w:firstLine="142"/>
              <w:rPr>
                <w:sz w:val="20"/>
              </w:rPr>
            </w:pPr>
            <w:r w:rsidRPr="0001753A">
              <w:rPr>
                <w:sz w:val="20"/>
              </w:rPr>
              <w:t>-1809</w:t>
            </w:r>
          </w:p>
        </w:tc>
        <w:tc>
          <w:tcPr>
            <w:tcW w:w="941" w:type="dxa"/>
            <w:vAlign w:val="center"/>
          </w:tcPr>
          <w:p w:rsidR="007A0841" w:rsidRPr="0001753A" w:rsidRDefault="007A0841" w:rsidP="0001753A">
            <w:pPr>
              <w:ind w:firstLine="142"/>
              <w:rPr>
                <w:sz w:val="20"/>
              </w:rPr>
            </w:pPr>
            <w:r w:rsidRPr="0001753A">
              <w:rPr>
                <w:sz w:val="20"/>
              </w:rPr>
              <w:t>-1418</w:t>
            </w:r>
          </w:p>
        </w:tc>
        <w:tc>
          <w:tcPr>
            <w:tcW w:w="942" w:type="dxa"/>
            <w:vAlign w:val="center"/>
          </w:tcPr>
          <w:p w:rsidR="007A0841" w:rsidRPr="0001753A" w:rsidRDefault="007A0841" w:rsidP="0001753A">
            <w:pPr>
              <w:ind w:firstLine="142"/>
              <w:rPr>
                <w:sz w:val="20"/>
              </w:rPr>
            </w:pPr>
            <w:r w:rsidRPr="0001753A">
              <w:rPr>
                <w:sz w:val="20"/>
              </w:rPr>
              <w:t>-1021</w:t>
            </w:r>
          </w:p>
        </w:tc>
        <w:tc>
          <w:tcPr>
            <w:tcW w:w="942" w:type="dxa"/>
            <w:vAlign w:val="center"/>
          </w:tcPr>
          <w:p w:rsidR="007A0841" w:rsidRPr="0001753A" w:rsidRDefault="007A0841" w:rsidP="0001753A">
            <w:pPr>
              <w:ind w:firstLine="142"/>
              <w:rPr>
                <w:sz w:val="20"/>
              </w:rPr>
            </w:pPr>
            <w:r w:rsidRPr="0001753A">
              <w:rPr>
                <w:sz w:val="20"/>
              </w:rPr>
              <w:t>-636</w:t>
            </w:r>
          </w:p>
        </w:tc>
      </w:tr>
      <w:tr w:rsidR="007A0841" w:rsidRPr="0001753A">
        <w:tc>
          <w:tcPr>
            <w:tcW w:w="3686" w:type="dxa"/>
            <w:vAlign w:val="center"/>
          </w:tcPr>
          <w:p w:rsidR="007A0841" w:rsidRPr="0001753A" w:rsidRDefault="007A0841" w:rsidP="0001753A">
            <w:pPr>
              <w:ind w:firstLine="142"/>
              <w:rPr>
                <w:sz w:val="20"/>
              </w:rPr>
            </w:pPr>
            <w:r w:rsidRPr="0001753A">
              <w:rPr>
                <w:sz w:val="20"/>
              </w:rPr>
              <w:t>Прямой денежный поток с учетом инфляции</w:t>
            </w:r>
          </w:p>
        </w:tc>
        <w:tc>
          <w:tcPr>
            <w:tcW w:w="941" w:type="dxa"/>
            <w:vAlign w:val="center"/>
          </w:tcPr>
          <w:p w:rsidR="007A0841" w:rsidRPr="0001753A" w:rsidRDefault="007A0841" w:rsidP="0001753A">
            <w:pPr>
              <w:ind w:firstLine="142"/>
              <w:rPr>
                <w:sz w:val="20"/>
              </w:rPr>
            </w:pPr>
            <w:r w:rsidRPr="0001753A">
              <w:rPr>
                <w:sz w:val="20"/>
              </w:rPr>
              <w:t>-1685</w:t>
            </w:r>
          </w:p>
        </w:tc>
        <w:tc>
          <w:tcPr>
            <w:tcW w:w="942" w:type="dxa"/>
            <w:vAlign w:val="center"/>
          </w:tcPr>
          <w:p w:rsidR="007A0841" w:rsidRPr="0001753A" w:rsidRDefault="007A0841" w:rsidP="0001753A">
            <w:pPr>
              <w:ind w:firstLine="142"/>
              <w:rPr>
                <w:sz w:val="20"/>
              </w:rPr>
            </w:pPr>
            <w:r w:rsidRPr="0001753A">
              <w:rPr>
                <w:sz w:val="20"/>
              </w:rPr>
              <w:t>-571</w:t>
            </w:r>
          </w:p>
        </w:tc>
        <w:tc>
          <w:tcPr>
            <w:tcW w:w="942" w:type="dxa"/>
            <w:vAlign w:val="center"/>
          </w:tcPr>
          <w:p w:rsidR="007A0841" w:rsidRPr="0001753A" w:rsidRDefault="007A0841" w:rsidP="0001753A">
            <w:pPr>
              <w:ind w:firstLine="142"/>
              <w:rPr>
                <w:sz w:val="20"/>
              </w:rPr>
            </w:pPr>
            <w:r w:rsidRPr="0001753A">
              <w:rPr>
                <w:sz w:val="20"/>
              </w:rPr>
              <w:t>467</w:t>
            </w:r>
          </w:p>
        </w:tc>
        <w:tc>
          <w:tcPr>
            <w:tcW w:w="941" w:type="dxa"/>
            <w:vAlign w:val="center"/>
          </w:tcPr>
          <w:p w:rsidR="007A0841" w:rsidRPr="0001753A" w:rsidRDefault="007A0841" w:rsidP="0001753A">
            <w:pPr>
              <w:ind w:firstLine="142"/>
              <w:rPr>
                <w:sz w:val="20"/>
              </w:rPr>
            </w:pPr>
            <w:r w:rsidRPr="0001753A">
              <w:rPr>
                <w:sz w:val="20"/>
              </w:rPr>
              <w:t>470</w:t>
            </w:r>
          </w:p>
        </w:tc>
        <w:tc>
          <w:tcPr>
            <w:tcW w:w="942" w:type="dxa"/>
            <w:vAlign w:val="center"/>
          </w:tcPr>
          <w:p w:rsidR="007A0841" w:rsidRPr="0001753A" w:rsidRDefault="007A0841" w:rsidP="0001753A">
            <w:pPr>
              <w:ind w:firstLine="142"/>
              <w:rPr>
                <w:sz w:val="20"/>
              </w:rPr>
            </w:pPr>
            <w:r w:rsidRPr="0001753A">
              <w:rPr>
                <w:sz w:val="20"/>
              </w:rPr>
              <w:t>508</w:t>
            </w:r>
          </w:p>
        </w:tc>
        <w:tc>
          <w:tcPr>
            <w:tcW w:w="942" w:type="dxa"/>
            <w:vAlign w:val="center"/>
          </w:tcPr>
          <w:p w:rsidR="007A0841" w:rsidRPr="0001753A" w:rsidRDefault="007A0841" w:rsidP="0001753A">
            <w:pPr>
              <w:ind w:firstLine="142"/>
              <w:rPr>
                <w:sz w:val="20"/>
              </w:rPr>
            </w:pPr>
            <w:r w:rsidRPr="0001753A">
              <w:rPr>
                <w:sz w:val="20"/>
              </w:rPr>
              <w:t>523</w:t>
            </w:r>
          </w:p>
        </w:tc>
      </w:tr>
      <w:tr w:rsidR="007A0841" w:rsidRPr="0001753A">
        <w:tc>
          <w:tcPr>
            <w:tcW w:w="3686" w:type="dxa"/>
            <w:vAlign w:val="center"/>
          </w:tcPr>
          <w:p w:rsidR="007A0841" w:rsidRPr="0001753A" w:rsidRDefault="007A0841" w:rsidP="0001753A">
            <w:pPr>
              <w:ind w:firstLine="142"/>
              <w:rPr>
                <w:sz w:val="20"/>
              </w:rPr>
            </w:pPr>
            <w:r w:rsidRPr="0001753A">
              <w:rPr>
                <w:sz w:val="20"/>
              </w:rPr>
              <w:t>Прямой денежный поток с учетом инфляции, накопленным итогом</w:t>
            </w:r>
          </w:p>
        </w:tc>
        <w:tc>
          <w:tcPr>
            <w:tcW w:w="941" w:type="dxa"/>
            <w:vAlign w:val="center"/>
          </w:tcPr>
          <w:p w:rsidR="007A0841" w:rsidRPr="0001753A" w:rsidRDefault="007A0841" w:rsidP="0001753A">
            <w:pPr>
              <w:ind w:firstLine="142"/>
              <w:rPr>
                <w:sz w:val="20"/>
              </w:rPr>
            </w:pPr>
            <w:r w:rsidRPr="0001753A">
              <w:rPr>
                <w:sz w:val="20"/>
              </w:rPr>
              <w:t>-1685</w:t>
            </w:r>
          </w:p>
        </w:tc>
        <w:tc>
          <w:tcPr>
            <w:tcW w:w="942" w:type="dxa"/>
            <w:vAlign w:val="center"/>
          </w:tcPr>
          <w:p w:rsidR="007A0841" w:rsidRPr="0001753A" w:rsidRDefault="007A0841" w:rsidP="0001753A">
            <w:pPr>
              <w:ind w:firstLine="142"/>
              <w:rPr>
                <w:sz w:val="20"/>
              </w:rPr>
            </w:pPr>
            <w:r w:rsidRPr="0001753A">
              <w:rPr>
                <w:sz w:val="20"/>
              </w:rPr>
              <w:t>-2256</w:t>
            </w:r>
          </w:p>
        </w:tc>
        <w:tc>
          <w:tcPr>
            <w:tcW w:w="942" w:type="dxa"/>
            <w:vAlign w:val="center"/>
          </w:tcPr>
          <w:p w:rsidR="007A0841" w:rsidRPr="0001753A" w:rsidRDefault="007A0841" w:rsidP="0001753A">
            <w:pPr>
              <w:ind w:firstLine="142"/>
              <w:rPr>
                <w:sz w:val="20"/>
              </w:rPr>
            </w:pPr>
            <w:r w:rsidRPr="0001753A">
              <w:rPr>
                <w:sz w:val="20"/>
              </w:rPr>
              <w:t>-1789</w:t>
            </w:r>
          </w:p>
        </w:tc>
        <w:tc>
          <w:tcPr>
            <w:tcW w:w="941" w:type="dxa"/>
            <w:vAlign w:val="center"/>
          </w:tcPr>
          <w:p w:rsidR="007A0841" w:rsidRPr="0001753A" w:rsidRDefault="007A0841" w:rsidP="0001753A">
            <w:pPr>
              <w:ind w:firstLine="142"/>
              <w:rPr>
                <w:sz w:val="20"/>
              </w:rPr>
            </w:pPr>
            <w:r w:rsidRPr="0001753A">
              <w:rPr>
                <w:sz w:val="20"/>
              </w:rPr>
              <w:t>-1319</w:t>
            </w:r>
          </w:p>
        </w:tc>
        <w:tc>
          <w:tcPr>
            <w:tcW w:w="942" w:type="dxa"/>
            <w:vAlign w:val="center"/>
          </w:tcPr>
          <w:p w:rsidR="007A0841" w:rsidRPr="0001753A" w:rsidRDefault="007A0841" w:rsidP="0001753A">
            <w:pPr>
              <w:ind w:firstLine="142"/>
              <w:rPr>
                <w:sz w:val="20"/>
              </w:rPr>
            </w:pPr>
            <w:r w:rsidRPr="0001753A">
              <w:rPr>
                <w:sz w:val="20"/>
              </w:rPr>
              <w:t>-811</w:t>
            </w:r>
          </w:p>
        </w:tc>
        <w:tc>
          <w:tcPr>
            <w:tcW w:w="942" w:type="dxa"/>
            <w:vAlign w:val="center"/>
          </w:tcPr>
          <w:p w:rsidR="007A0841" w:rsidRPr="0001753A" w:rsidRDefault="007A0841" w:rsidP="0001753A">
            <w:pPr>
              <w:ind w:firstLine="142"/>
              <w:rPr>
                <w:sz w:val="20"/>
              </w:rPr>
            </w:pPr>
            <w:r w:rsidRPr="0001753A">
              <w:rPr>
                <w:sz w:val="20"/>
              </w:rPr>
              <w:t>-289</w:t>
            </w:r>
          </w:p>
        </w:tc>
      </w:tr>
      <w:tr w:rsidR="007A0841" w:rsidRPr="0001753A">
        <w:tc>
          <w:tcPr>
            <w:tcW w:w="3686" w:type="dxa"/>
            <w:vAlign w:val="center"/>
          </w:tcPr>
          <w:p w:rsidR="007A0841" w:rsidRPr="0001753A" w:rsidRDefault="007A0841" w:rsidP="0001753A">
            <w:pPr>
              <w:ind w:firstLine="142"/>
              <w:rPr>
                <w:sz w:val="20"/>
              </w:rPr>
            </w:pPr>
            <w:r w:rsidRPr="0001753A">
              <w:rPr>
                <w:sz w:val="20"/>
              </w:rPr>
              <w:t>Денежный поток по методу "Монте-Карло"</w:t>
            </w:r>
          </w:p>
        </w:tc>
        <w:tc>
          <w:tcPr>
            <w:tcW w:w="941" w:type="dxa"/>
            <w:vAlign w:val="center"/>
          </w:tcPr>
          <w:p w:rsidR="007A0841" w:rsidRPr="0001753A" w:rsidRDefault="007A0841" w:rsidP="0001753A">
            <w:pPr>
              <w:ind w:firstLine="142"/>
              <w:rPr>
                <w:sz w:val="20"/>
              </w:rPr>
            </w:pPr>
            <w:r w:rsidRPr="0001753A">
              <w:rPr>
                <w:sz w:val="20"/>
              </w:rPr>
              <w:t>-1685</w:t>
            </w:r>
          </w:p>
        </w:tc>
        <w:tc>
          <w:tcPr>
            <w:tcW w:w="942" w:type="dxa"/>
            <w:vAlign w:val="center"/>
          </w:tcPr>
          <w:p w:rsidR="007A0841" w:rsidRPr="0001753A" w:rsidRDefault="007A0841" w:rsidP="0001753A">
            <w:pPr>
              <w:ind w:firstLine="142"/>
              <w:rPr>
                <w:sz w:val="20"/>
              </w:rPr>
            </w:pPr>
            <w:r w:rsidRPr="0001753A">
              <w:rPr>
                <w:sz w:val="20"/>
              </w:rPr>
              <w:t>-569</w:t>
            </w:r>
          </w:p>
        </w:tc>
        <w:tc>
          <w:tcPr>
            <w:tcW w:w="942" w:type="dxa"/>
            <w:vAlign w:val="center"/>
          </w:tcPr>
          <w:p w:rsidR="007A0841" w:rsidRPr="0001753A" w:rsidRDefault="007A0841" w:rsidP="0001753A">
            <w:pPr>
              <w:ind w:firstLine="142"/>
              <w:rPr>
                <w:sz w:val="20"/>
              </w:rPr>
            </w:pPr>
            <w:r w:rsidRPr="0001753A">
              <w:rPr>
                <w:sz w:val="20"/>
              </w:rPr>
              <w:t>464</w:t>
            </w:r>
          </w:p>
        </w:tc>
        <w:tc>
          <w:tcPr>
            <w:tcW w:w="941" w:type="dxa"/>
            <w:vAlign w:val="center"/>
          </w:tcPr>
          <w:p w:rsidR="007A0841" w:rsidRPr="0001753A" w:rsidRDefault="007A0841" w:rsidP="0001753A">
            <w:pPr>
              <w:ind w:firstLine="142"/>
              <w:rPr>
                <w:sz w:val="20"/>
              </w:rPr>
            </w:pPr>
            <w:r w:rsidRPr="0001753A">
              <w:rPr>
                <w:sz w:val="20"/>
              </w:rPr>
              <w:t>465</w:t>
            </w:r>
          </w:p>
        </w:tc>
        <w:tc>
          <w:tcPr>
            <w:tcW w:w="942" w:type="dxa"/>
            <w:vAlign w:val="center"/>
          </w:tcPr>
          <w:p w:rsidR="007A0841" w:rsidRPr="0001753A" w:rsidRDefault="007A0841" w:rsidP="0001753A">
            <w:pPr>
              <w:ind w:firstLine="142"/>
              <w:rPr>
                <w:sz w:val="20"/>
              </w:rPr>
            </w:pPr>
            <w:r w:rsidRPr="0001753A">
              <w:rPr>
                <w:sz w:val="20"/>
              </w:rPr>
              <w:t>508</w:t>
            </w:r>
          </w:p>
        </w:tc>
        <w:tc>
          <w:tcPr>
            <w:tcW w:w="942" w:type="dxa"/>
            <w:vAlign w:val="center"/>
          </w:tcPr>
          <w:p w:rsidR="007A0841" w:rsidRPr="0001753A" w:rsidRDefault="007A0841" w:rsidP="0001753A">
            <w:pPr>
              <w:ind w:firstLine="142"/>
              <w:rPr>
                <w:sz w:val="20"/>
              </w:rPr>
            </w:pPr>
            <w:r w:rsidRPr="0001753A">
              <w:rPr>
                <w:sz w:val="20"/>
              </w:rPr>
              <w:t>519</w:t>
            </w:r>
          </w:p>
        </w:tc>
      </w:tr>
      <w:tr w:rsidR="007A0841" w:rsidRPr="0001753A">
        <w:tc>
          <w:tcPr>
            <w:tcW w:w="3686" w:type="dxa"/>
            <w:vAlign w:val="center"/>
          </w:tcPr>
          <w:p w:rsidR="007A0841" w:rsidRPr="0001753A" w:rsidRDefault="007A0841" w:rsidP="0001753A">
            <w:pPr>
              <w:ind w:firstLine="142"/>
              <w:rPr>
                <w:sz w:val="20"/>
              </w:rPr>
            </w:pPr>
            <w:r w:rsidRPr="0001753A">
              <w:rPr>
                <w:sz w:val="20"/>
              </w:rPr>
              <w:t>Денежный поток по методу "Монте-Карло", накопленным итогом</w:t>
            </w:r>
          </w:p>
        </w:tc>
        <w:tc>
          <w:tcPr>
            <w:tcW w:w="941" w:type="dxa"/>
            <w:vAlign w:val="center"/>
          </w:tcPr>
          <w:p w:rsidR="007A0841" w:rsidRPr="0001753A" w:rsidRDefault="007A0841" w:rsidP="0001753A">
            <w:pPr>
              <w:ind w:firstLine="142"/>
              <w:rPr>
                <w:sz w:val="20"/>
              </w:rPr>
            </w:pPr>
            <w:r w:rsidRPr="0001753A">
              <w:rPr>
                <w:sz w:val="20"/>
              </w:rPr>
              <w:t>-1685</w:t>
            </w:r>
          </w:p>
        </w:tc>
        <w:tc>
          <w:tcPr>
            <w:tcW w:w="942" w:type="dxa"/>
            <w:vAlign w:val="center"/>
          </w:tcPr>
          <w:p w:rsidR="007A0841" w:rsidRPr="0001753A" w:rsidRDefault="007A0841" w:rsidP="0001753A">
            <w:pPr>
              <w:ind w:firstLine="142"/>
              <w:rPr>
                <w:sz w:val="20"/>
              </w:rPr>
            </w:pPr>
            <w:r w:rsidRPr="0001753A">
              <w:rPr>
                <w:sz w:val="20"/>
              </w:rPr>
              <w:t>-2254</w:t>
            </w:r>
          </w:p>
        </w:tc>
        <w:tc>
          <w:tcPr>
            <w:tcW w:w="942" w:type="dxa"/>
            <w:vAlign w:val="center"/>
          </w:tcPr>
          <w:p w:rsidR="007A0841" w:rsidRPr="0001753A" w:rsidRDefault="007A0841" w:rsidP="0001753A">
            <w:pPr>
              <w:ind w:firstLine="142"/>
              <w:rPr>
                <w:sz w:val="20"/>
              </w:rPr>
            </w:pPr>
            <w:r w:rsidRPr="0001753A">
              <w:rPr>
                <w:sz w:val="20"/>
              </w:rPr>
              <w:t>-1790</w:t>
            </w:r>
          </w:p>
        </w:tc>
        <w:tc>
          <w:tcPr>
            <w:tcW w:w="941" w:type="dxa"/>
            <w:vAlign w:val="center"/>
          </w:tcPr>
          <w:p w:rsidR="007A0841" w:rsidRPr="0001753A" w:rsidRDefault="007A0841" w:rsidP="0001753A">
            <w:pPr>
              <w:ind w:firstLine="142"/>
              <w:rPr>
                <w:sz w:val="20"/>
              </w:rPr>
            </w:pPr>
            <w:r w:rsidRPr="0001753A">
              <w:rPr>
                <w:sz w:val="20"/>
              </w:rPr>
              <w:t>-1326</w:t>
            </w:r>
          </w:p>
        </w:tc>
        <w:tc>
          <w:tcPr>
            <w:tcW w:w="942" w:type="dxa"/>
            <w:vAlign w:val="center"/>
          </w:tcPr>
          <w:p w:rsidR="007A0841" w:rsidRPr="0001753A" w:rsidRDefault="007A0841" w:rsidP="0001753A">
            <w:pPr>
              <w:ind w:firstLine="142"/>
              <w:rPr>
                <w:sz w:val="20"/>
              </w:rPr>
            </w:pPr>
            <w:r w:rsidRPr="0001753A">
              <w:rPr>
                <w:sz w:val="20"/>
              </w:rPr>
              <w:t>-817</w:t>
            </w:r>
          </w:p>
        </w:tc>
        <w:tc>
          <w:tcPr>
            <w:tcW w:w="942" w:type="dxa"/>
            <w:vAlign w:val="center"/>
          </w:tcPr>
          <w:p w:rsidR="007A0841" w:rsidRPr="0001753A" w:rsidRDefault="007A0841" w:rsidP="0001753A">
            <w:pPr>
              <w:ind w:firstLine="142"/>
              <w:rPr>
                <w:sz w:val="20"/>
              </w:rPr>
            </w:pPr>
            <w:r w:rsidRPr="0001753A">
              <w:rPr>
                <w:sz w:val="20"/>
              </w:rPr>
              <w:t>-298</w:t>
            </w:r>
          </w:p>
        </w:tc>
      </w:tr>
      <w:tr w:rsidR="007A0841" w:rsidRPr="0001753A">
        <w:trPr>
          <w:cantSplit/>
        </w:trPr>
        <w:tc>
          <w:tcPr>
            <w:tcW w:w="3686" w:type="dxa"/>
            <w:vMerge w:val="restart"/>
            <w:vAlign w:val="center"/>
          </w:tcPr>
          <w:p w:rsidR="007A0841" w:rsidRPr="0001753A" w:rsidRDefault="007A0841" w:rsidP="0001753A">
            <w:pPr>
              <w:ind w:firstLine="142"/>
              <w:rPr>
                <w:sz w:val="20"/>
              </w:rPr>
            </w:pPr>
            <w:r w:rsidRPr="0001753A">
              <w:rPr>
                <w:sz w:val="20"/>
              </w:rPr>
              <w:t>Показатель</w:t>
            </w:r>
          </w:p>
        </w:tc>
        <w:tc>
          <w:tcPr>
            <w:tcW w:w="1883" w:type="dxa"/>
            <w:gridSpan w:val="2"/>
            <w:vAlign w:val="center"/>
          </w:tcPr>
          <w:p w:rsidR="007A0841" w:rsidRPr="0001753A" w:rsidRDefault="00597228" w:rsidP="0001753A">
            <w:pPr>
              <w:ind w:firstLine="142"/>
              <w:rPr>
                <w:sz w:val="20"/>
              </w:rPr>
            </w:pPr>
            <w:r w:rsidRPr="0001753A">
              <w:rPr>
                <w:sz w:val="20"/>
              </w:rPr>
              <w:t>2006</w:t>
            </w:r>
          </w:p>
        </w:tc>
        <w:tc>
          <w:tcPr>
            <w:tcW w:w="3767" w:type="dxa"/>
            <w:gridSpan w:val="4"/>
            <w:vAlign w:val="center"/>
          </w:tcPr>
          <w:p w:rsidR="007A0841" w:rsidRPr="0001753A" w:rsidRDefault="00597228" w:rsidP="0001753A">
            <w:pPr>
              <w:ind w:firstLine="142"/>
              <w:rPr>
                <w:sz w:val="20"/>
              </w:rPr>
            </w:pPr>
            <w:r w:rsidRPr="0001753A">
              <w:rPr>
                <w:sz w:val="20"/>
              </w:rPr>
              <w:t>2007</w:t>
            </w:r>
          </w:p>
        </w:tc>
      </w:tr>
      <w:tr w:rsidR="007A0841" w:rsidRPr="0001753A">
        <w:trPr>
          <w:cantSplit/>
        </w:trPr>
        <w:tc>
          <w:tcPr>
            <w:tcW w:w="3686" w:type="dxa"/>
            <w:vMerge/>
            <w:vAlign w:val="center"/>
          </w:tcPr>
          <w:p w:rsidR="007A0841" w:rsidRPr="0001753A" w:rsidRDefault="007A0841" w:rsidP="0001753A">
            <w:pPr>
              <w:ind w:firstLine="142"/>
              <w:rPr>
                <w:sz w:val="20"/>
              </w:rPr>
            </w:pPr>
          </w:p>
        </w:tc>
        <w:tc>
          <w:tcPr>
            <w:tcW w:w="941" w:type="dxa"/>
            <w:vAlign w:val="center"/>
          </w:tcPr>
          <w:p w:rsidR="007A0841" w:rsidRPr="0001753A" w:rsidRDefault="007A0841" w:rsidP="0001753A">
            <w:pPr>
              <w:ind w:firstLine="142"/>
              <w:rPr>
                <w:sz w:val="20"/>
              </w:rPr>
            </w:pPr>
            <w:r w:rsidRPr="0001753A">
              <w:rPr>
                <w:sz w:val="20"/>
              </w:rPr>
              <w:t>3 кв</w:t>
            </w:r>
          </w:p>
        </w:tc>
        <w:tc>
          <w:tcPr>
            <w:tcW w:w="942" w:type="dxa"/>
            <w:vAlign w:val="center"/>
          </w:tcPr>
          <w:p w:rsidR="007A0841" w:rsidRPr="0001753A" w:rsidRDefault="007A0841" w:rsidP="0001753A">
            <w:pPr>
              <w:ind w:firstLine="142"/>
              <w:rPr>
                <w:sz w:val="20"/>
              </w:rPr>
            </w:pPr>
            <w:r w:rsidRPr="0001753A">
              <w:rPr>
                <w:sz w:val="20"/>
              </w:rPr>
              <w:t>4 кв</w:t>
            </w:r>
          </w:p>
        </w:tc>
        <w:tc>
          <w:tcPr>
            <w:tcW w:w="942" w:type="dxa"/>
            <w:vAlign w:val="center"/>
          </w:tcPr>
          <w:p w:rsidR="007A0841" w:rsidRPr="0001753A" w:rsidRDefault="007A0841" w:rsidP="0001753A">
            <w:pPr>
              <w:ind w:firstLine="142"/>
              <w:rPr>
                <w:sz w:val="20"/>
              </w:rPr>
            </w:pPr>
            <w:r w:rsidRPr="0001753A">
              <w:rPr>
                <w:sz w:val="20"/>
              </w:rPr>
              <w:t>1 кв</w:t>
            </w:r>
          </w:p>
        </w:tc>
        <w:tc>
          <w:tcPr>
            <w:tcW w:w="941" w:type="dxa"/>
            <w:vAlign w:val="center"/>
          </w:tcPr>
          <w:p w:rsidR="007A0841" w:rsidRPr="0001753A" w:rsidRDefault="007A0841" w:rsidP="0001753A">
            <w:pPr>
              <w:ind w:firstLine="142"/>
              <w:rPr>
                <w:sz w:val="20"/>
              </w:rPr>
            </w:pPr>
            <w:r w:rsidRPr="0001753A">
              <w:rPr>
                <w:sz w:val="20"/>
              </w:rPr>
              <w:t>2 кв</w:t>
            </w:r>
          </w:p>
        </w:tc>
        <w:tc>
          <w:tcPr>
            <w:tcW w:w="942" w:type="dxa"/>
            <w:vAlign w:val="center"/>
          </w:tcPr>
          <w:p w:rsidR="007A0841" w:rsidRPr="0001753A" w:rsidRDefault="007A0841" w:rsidP="0001753A">
            <w:pPr>
              <w:ind w:firstLine="142"/>
              <w:rPr>
                <w:sz w:val="20"/>
              </w:rPr>
            </w:pPr>
            <w:r w:rsidRPr="0001753A">
              <w:rPr>
                <w:sz w:val="20"/>
              </w:rPr>
              <w:t>3 кв</w:t>
            </w:r>
          </w:p>
        </w:tc>
        <w:tc>
          <w:tcPr>
            <w:tcW w:w="942" w:type="dxa"/>
            <w:vAlign w:val="center"/>
          </w:tcPr>
          <w:p w:rsidR="007A0841" w:rsidRPr="0001753A" w:rsidRDefault="007A0841" w:rsidP="0001753A">
            <w:pPr>
              <w:ind w:firstLine="142"/>
              <w:rPr>
                <w:sz w:val="20"/>
              </w:rPr>
            </w:pPr>
            <w:r w:rsidRPr="0001753A">
              <w:rPr>
                <w:sz w:val="20"/>
              </w:rPr>
              <w:t>4 кв</w:t>
            </w:r>
          </w:p>
        </w:tc>
      </w:tr>
      <w:tr w:rsidR="007A0841" w:rsidRPr="0001753A">
        <w:tc>
          <w:tcPr>
            <w:tcW w:w="3686" w:type="dxa"/>
            <w:vAlign w:val="center"/>
          </w:tcPr>
          <w:p w:rsidR="007A0841" w:rsidRPr="0001753A" w:rsidRDefault="007A0841" w:rsidP="0001753A">
            <w:pPr>
              <w:ind w:firstLine="142"/>
              <w:rPr>
                <w:sz w:val="20"/>
              </w:rPr>
            </w:pPr>
            <w:r w:rsidRPr="0001753A">
              <w:rPr>
                <w:sz w:val="20"/>
              </w:rPr>
              <w:t>PV</w:t>
            </w:r>
          </w:p>
        </w:tc>
        <w:tc>
          <w:tcPr>
            <w:tcW w:w="941" w:type="dxa"/>
            <w:vAlign w:val="center"/>
          </w:tcPr>
          <w:p w:rsidR="007A0841" w:rsidRPr="0001753A" w:rsidRDefault="007A0841" w:rsidP="0001753A">
            <w:pPr>
              <w:ind w:firstLine="142"/>
              <w:rPr>
                <w:sz w:val="20"/>
              </w:rPr>
            </w:pPr>
            <w:r w:rsidRPr="0001753A">
              <w:rPr>
                <w:sz w:val="20"/>
              </w:rPr>
              <w:t>378</w:t>
            </w:r>
          </w:p>
        </w:tc>
        <w:tc>
          <w:tcPr>
            <w:tcW w:w="942" w:type="dxa"/>
            <w:vAlign w:val="center"/>
          </w:tcPr>
          <w:p w:rsidR="007A0841" w:rsidRPr="0001753A" w:rsidRDefault="007A0841" w:rsidP="0001753A">
            <w:pPr>
              <w:ind w:firstLine="142"/>
              <w:rPr>
                <w:sz w:val="20"/>
              </w:rPr>
            </w:pPr>
            <w:r w:rsidRPr="0001753A">
              <w:rPr>
                <w:sz w:val="20"/>
              </w:rPr>
              <w:t>370</w:t>
            </w:r>
          </w:p>
        </w:tc>
        <w:tc>
          <w:tcPr>
            <w:tcW w:w="942" w:type="dxa"/>
            <w:vAlign w:val="center"/>
          </w:tcPr>
          <w:p w:rsidR="007A0841" w:rsidRPr="0001753A" w:rsidRDefault="007A0841" w:rsidP="0001753A">
            <w:pPr>
              <w:ind w:firstLine="142"/>
              <w:rPr>
                <w:sz w:val="20"/>
              </w:rPr>
            </w:pPr>
            <w:r w:rsidRPr="0001753A">
              <w:rPr>
                <w:sz w:val="20"/>
              </w:rPr>
              <w:t>362</w:t>
            </w:r>
          </w:p>
        </w:tc>
        <w:tc>
          <w:tcPr>
            <w:tcW w:w="941" w:type="dxa"/>
            <w:vAlign w:val="center"/>
          </w:tcPr>
          <w:p w:rsidR="007A0841" w:rsidRPr="0001753A" w:rsidRDefault="007A0841" w:rsidP="0001753A">
            <w:pPr>
              <w:ind w:firstLine="142"/>
              <w:rPr>
                <w:sz w:val="20"/>
              </w:rPr>
            </w:pPr>
            <w:r w:rsidRPr="0001753A">
              <w:rPr>
                <w:sz w:val="20"/>
              </w:rPr>
              <w:t>359</w:t>
            </w:r>
          </w:p>
        </w:tc>
        <w:tc>
          <w:tcPr>
            <w:tcW w:w="942" w:type="dxa"/>
            <w:vAlign w:val="center"/>
          </w:tcPr>
          <w:p w:rsidR="007A0841" w:rsidRPr="0001753A" w:rsidRDefault="007A0841" w:rsidP="0001753A">
            <w:pPr>
              <w:ind w:firstLine="142"/>
              <w:rPr>
                <w:sz w:val="20"/>
              </w:rPr>
            </w:pPr>
            <w:r w:rsidRPr="0001753A">
              <w:rPr>
                <w:sz w:val="20"/>
              </w:rPr>
              <w:t>342</w:t>
            </w:r>
          </w:p>
        </w:tc>
        <w:tc>
          <w:tcPr>
            <w:tcW w:w="942" w:type="dxa"/>
            <w:vAlign w:val="center"/>
          </w:tcPr>
          <w:p w:rsidR="007A0841" w:rsidRPr="0001753A" w:rsidRDefault="007A0841" w:rsidP="0001753A">
            <w:pPr>
              <w:ind w:firstLine="142"/>
              <w:rPr>
                <w:sz w:val="20"/>
              </w:rPr>
            </w:pPr>
            <w:r w:rsidRPr="0001753A">
              <w:rPr>
                <w:sz w:val="20"/>
              </w:rPr>
              <w:t>339</w:t>
            </w:r>
          </w:p>
        </w:tc>
      </w:tr>
      <w:tr w:rsidR="007A0841" w:rsidRPr="0001753A">
        <w:tc>
          <w:tcPr>
            <w:tcW w:w="3686" w:type="dxa"/>
            <w:vAlign w:val="center"/>
          </w:tcPr>
          <w:p w:rsidR="007A0841" w:rsidRPr="0001753A" w:rsidRDefault="007A0841" w:rsidP="0001753A">
            <w:pPr>
              <w:ind w:firstLine="142"/>
              <w:rPr>
                <w:sz w:val="20"/>
              </w:rPr>
            </w:pPr>
            <w:r w:rsidRPr="0001753A">
              <w:rPr>
                <w:sz w:val="20"/>
              </w:rPr>
              <w:t>NPV</w:t>
            </w:r>
          </w:p>
        </w:tc>
        <w:tc>
          <w:tcPr>
            <w:tcW w:w="941" w:type="dxa"/>
            <w:vAlign w:val="center"/>
          </w:tcPr>
          <w:p w:rsidR="007A0841" w:rsidRPr="0001753A" w:rsidRDefault="007A0841" w:rsidP="0001753A">
            <w:pPr>
              <w:ind w:firstLine="142"/>
              <w:rPr>
                <w:sz w:val="20"/>
              </w:rPr>
            </w:pPr>
            <w:r w:rsidRPr="0001753A">
              <w:rPr>
                <w:sz w:val="20"/>
              </w:rPr>
              <w:t>-258</w:t>
            </w:r>
          </w:p>
        </w:tc>
        <w:tc>
          <w:tcPr>
            <w:tcW w:w="942" w:type="dxa"/>
            <w:vAlign w:val="center"/>
          </w:tcPr>
          <w:p w:rsidR="007A0841" w:rsidRPr="0001753A" w:rsidRDefault="007A0841" w:rsidP="0001753A">
            <w:pPr>
              <w:ind w:firstLine="142"/>
              <w:rPr>
                <w:sz w:val="20"/>
              </w:rPr>
            </w:pPr>
            <w:r w:rsidRPr="0001753A">
              <w:rPr>
                <w:sz w:val="20"/>
              </w:rPr>
              <w:t>112</w:t>
            </w:r>
          </w:p>
        </w:tc>
        <w:tc>
          <w:tcPr>
            <w:tcW w:w="942" w:type="dxa"/>
            <w:vAlign w:val="center"/>
          </w:tcPr>
          <w:p w:rsidR="007A0841" w:rsidRPr="0001753A" w:rsidRDefault="007A0841" w:rsidP="0001753A">
            <w:pPr>
              <w:ind w:firstLine="142"/>
              <w:rPr>
                <w:sz w:val="20"/>
              </w:rPr>
            </w:pPr>
            <w:r w:rsidRPr="0001753A">
              <w:rPr>
                <w:sz w:val="20"/>
              </w:rPr>
              <w:t>474</w:t>
            </w:r>
          </w:p>
        </w:tc>
        <w:tc>
          <w:tcPr>
            <w:tcW w:w="941" w:type="dxa"/>
            <w:vAlign w:val="center"/>
          </w:tcPr>
          <w:p w:rsidR="007A0841" w:rsidRPr="0001753A" w:rsidRDefault="007A0841" w:rsidP="0001753A">
            <w:pPr>
              <w:ind w:firstLine="142"/>
              <w:rPr>
                <w:sz w:val="20"/>
              </w:rPr>
            </w:pPr>
            <w:r w:rsidRPr="0001753A">
              <w:rPr>
                <w:sz w:val="20"/>
              </w:rPr>
              <w:t>832</w:t>
            </w:r>
          </w:p>
        </w:tc>
        <w:tc>
          <w:tcPr>
            <w:tcW w:w="942" w:type="dxa"/>
            <w:vAlign w:val="center"/>
          </w:tcPr>
          <w:p w:rsidR="007A0841" w:rsidRPr="0001753A" w:rsidRDefault="007A0841" w:rsidP="0001753A">
            <w:pPr>
              <w:ind w:firstLine="142"/>
              <w:rPr>
                <w:sz w:val="20"/>
              </w:rPr>
            </w:pPr>
            <w:r w:rsidRPr="0001753A">
              <w:rPr>
                <w:sz w:val="20"/>
              </w:rPr>
              <w:t>1175</w:t>
            </w:r>
          </w:p>
        </w:tc>
        <w:tc>
          <w:tcPr>
            <w:tcW w:w="942" w:type="dxa"/>
            <w:vAlign w:val="center"/>
          </w:tcPr>
          <w:p w:rsidR="007A0841" w:rsidRPr="0001753A" w:rsidRDefault="007A0841" w:rsidP="0001753A">
            <w:pPr>
              <w:ind w:firstLine="142"/>
              <w:rPr>
                <w:sz w:val="20"/>
              </w:rPr>
            </w:pPr>
            <w:r w:rsidRPr="0001753A">
              <w:rPr>
                <w:sz w:val="20"/>
              </w:rPr>
              <w:t>1513</w:t>
            </w:r>
          </w:p>
        </w:tc>
      </w:tr>
      <w:tr w:rsidR="007A0841" w:rsidRPr="0001753A">
        <w:tc>
          <w:tcPr>
            <w:tcW w:w="3686" w:type="dxa"/>
            <w:vAlign w:val="center"/>
          </w:tcPr>
          <w:p w:rsidR="007A0841" w:rsidRPr="0001753A" w:rsidRDefault="007A0841" w:rsidP="0001753A">
            <w:pPr>
              <w:ind w:firstLine="142"/>
              <w:rPr>
                <w:sz w:val="20"/>
              </w:rPr>
            </w:pPr>
            <w:r w:rsidRPr="0001753A">
              <w:rPr>
                <w:sz w:val="20"/>
              </w:rPr>
              <w:t>Прямой денежный поток с учетом инфляции</w:t>
            </w:r>
          </w:p>
        </w:tc>
        <w:tc>
          <w:tcPr>
            <w:tcW w:w="941" w:type="dxa"/>
            <w:vAlign w:val="center"/>
          </w:tcPr>
          <w:p w:rsidR="007A0841" w:rsidRPr="0001753A" w:rsidRDefault="007A0841" w:rsidP="0001753A">
            <w:pPr>
              <w:ind w:firstLine="142"/>
              <w:rPr>
                <w:sz w:val="20"/>
              </w:rPr>
            </w:pPr>
            <w:r w:rsidRPr="0001753A">
              <w:rPr>
                <w:sz w:val="20"/>
              </w:rPr>
              <w:t>546</w:t>
            </w:r>
          </w:p>
        </w:tc>
        <w:tc>
          <w:tcPr>
            <w:tcW w:w="942" w:type="dxa"/>
            <w:vAlign w:val="center"/>
          </w:tcPr>
          <w:p w:rsidR="007A0841" w:rsidRPr="0001753A" w:rsidRDefault="007A0841" w:rsidP="0001753A">
            <w:pPr>
              <w:ind w:firstLine="142"/>
              <w:rPr>
                <w:sz w:val="20"/>
              </w:rPr>
            </w:pPr>
            <w:r w:rsidRPr="0001753A">
              <w:rPr>
                <w:sz w:val="20"/>
              </w:rPr>
              <w:t>569</w:t>
            </w:r>
          </w:p>
        </w:tc>
        <w:tc>
          <w:tcPr>
            <w:tcW w:w="942" w:type="dxa"/>
            <w:vAlign w:val="center"/>
          </w:tcPr>
          <w:p w:rsidR="007A0841" w:rsidRPr="0001753A" w:rsidRDefault="007A0841" w:rsidP="0001753A">
            <w:pPr>
              <w:ind w:firstLine="142"/>
              <w:rPr>
                <w:sz w:val="20"/>
              </w:rPr>
            </w:pPr>
            <w:r w:rsidRPr="0001753A">
              <w:rPr>
                <w:sz w:val="20"/>
              </w:rPr>
              <w:t>591</w:t>
            </w:r>
          </w:p>
        </w:tc>
        <w:tc>
          <w:tcPr>
            <w:tcW w:w="941" w:type="dxa"/>
            <w:vAlign w:val="center"/>
          </w:tcPr>
          <w:p w:rsidR="007A0841" w:rsidRPr="0001753A" w:rsidRDefault="007A0841" w:rsidP="0001753A">
            <w:pPr>
              <w:ind w:firstLine="142"/>
              <w:rPr>
                <w:sz w:val="20"/>
              </w:rPr>
            </w:pPr>
            <w:r w:rsidRPr="0001753A">
              <w:rPr>
                <w:sz w:val="20"/>
              </w:rPr>
              <w:t>623</w:t>
            </w:r>
          </w:p>
        </w:tc>
        <w:tc>
          <w:tcPr>
            <w:tcW w:w="942" w:type="dxa"/>
            <w:vAlign w:val="center"/>
          </w:tcPr>
          <w:p w:rsidR="007A0841" w:rsidRPr="0001753A" w:rsidRDefault="007A0841" w:rsidP="0001753A">
            <w:pPr>
              <w:ind w:firstLine="142"/>
              <w:rPr>
                <w:sz w:val="20"/>
              </w:rPr>
            </w:pPr>
            <w:r w:rsidRPr="0001753A">
              <w:rPr>
                <w:sz w:val="20"/>
              </w:rPr>
              <w:t>632</w:t>
            </w:r>
          </w:p>
        </w:tc>
        <w:tc>
          <w:tcPr>
            <w:tcW w:w="942" w:type="dxa"/>
            <w:vAlign w:val="center"/>
          </w:tcPr>
          <w:p w:rsidR="007A0841" w:rsidRPr="0001753A" w:rsidRDefault="007A0841" w:rsidP="0001753A">
            <w:pPr>
              <w:ind w:firstLine="142"/>
              <w:rPr>
                <w:sz w:val="20"/>
              </w:rPr>
            </w:pPr>
            <w:r w:rsidRPr="0001753A">
              <w:rPr>
                <w:sz w:val="20"/>
              </w:rPr>
              <w:t>665</w:t>
            </w:r>
          </w:p>
        </w:tc>
      </w:tr>
      <w:tr w:rsidR="007A0841" w:rsidRPr="0001753A">
        <w:tc>
          <w:tcPr>
            <w:tcW w:w="3686" w:type="dxa"/>
            <w:vAlign w:val="center"/>
          </w:tcPr>
          <w:p w:rsidR="007A0841" w:rsidRPr="0001753A" w:rsidRDefault="007A0841" w:rsidP="0001753A">
            <w:pPr>
              <w:ind w:firstLine="142"/>
              <w:rPr>
                <w:sz w:val="20"/>
              </w:rPr>
            </w:pPr>
            <w:r w:rsidRPr="0001753A">
              <w:rPr>
                <w:sz w:val="20"/>
              </w:rPr>
              <w:t>Прямой денежный поток с учетом инфляции, накопленным итогом</w:t>
            </w:r>
          </w:p>
        </w:tc>
        <w:tc>
          <w:tcPr>
            <w:tcW w:w="941" w:type="dxa"/>
            <w:vAlign w:val="center"/>
          </w:tcPr>
          <w:p w:rsidR="007A0841" w:rsidRPr="0001753A" w:rsidRDefault="007A0841" w:rsidP="0001753A">
            <w:pPr>
              <w:ind w:firstLine="142"/>
              <w:rPr>
                <w:sz w:val="20"/>
              </w:rPr>
            </w:pPr>
            <w:r w:rsidRPr="0001753A">
              <w:rPr>
                <w:sz w:val="20"/>
              </w:rPr>
              <w:t>258</w:t>
            </w:r>
          </w:p>
        </w:tc>
        <w:tc>
          <w:tcPr>
            <w:tcW w:w="942" w:type="dxa"/>
            <w:vAlign w:val="center"/>
          </w:tcPr>
          <w:p w:rsidR="007A0841" w:rsidRPr="0001753A" w:rsidRDefault="007A0841" w:rsidP="0001753A">
            <w:pPr>
              <w:ind w:firstLine="142"/>
              <w:rPr>
                <w:sz w:val="20"/>
              </w:rPr>
            </w:pPr>
            <w:r w:rsidRPr="0001753A">
              <w:rPr>
                <w:sz w:val="20"/>
              </w:rPr>
              <w:t>826</w:t>
            </w:r>
          </w:p>
        </w:tc>
        <w:tc>
          <w:tcPr>
            <w:tcW w:w="942" w:type="dxa"/>
            <w:vAlign w:val="center"/>
          </w:tcPr>
          <w:p w:rsidR="007A0841" w:rsidRPr="0001753A" w:rsidRDefault="007A0841" w:rsidP="0001753A">
            <w:pPr>
              <w:ind w:firstLine="142"/>
              <w:rPr>
                <w:sz w:val="20"/>
              </w:rPr>
            </w:pPr>
            <w:r w:rsidRPr="0001753A">
              <w:rPr>
                <w:sz w:val="20"/>
              </w:rPr>
              <w:t>1418</w:t>
            </w:r>
          </w:p>
        </w:tc>
        <w:tc>
          <w:tcPr>
            <w:tcW w:w="941" w:type="dxa"/>
            <w:vAlign w:val="center"/>
          </w:tcPr>
          <w:p w:rsidR="007A0841" w:rsidRPr="0001753A" w:rsidRDefault="007A0841" w:rsidP="0001753A">
            <w:pPr>
              <w:ind w:firstLine="142"/>
              <w:rPr>
                <w:sz w:val="20"/>
              </w:rPr>
            </w:pPr>
            <w:r w:rsidRPr="0001753A">
              <w:rPr>
                <w:sz w:val="20"/>
              </w:rPr>
              <w:t>2041</w:t>
            </w:r>
          </w:p>
        </w:tc>
        <w:tc>
          <w:tcPr>
            <w:tcW w:w="942" w:type="dxa"/>
            <w:vAlign w:val="center"/>
          </w:tcPr>
          <w:p w:rsidR="007A0841" w:rsidRPr="0001753A" w:rsidRDefault="007A0841" w:rsidP="0001753A">
            <w:pPr>
              <w:ind w:firstLine="142"/>
              <w:rPr>
                <w:sz w:val="20"/>
              </w:rPr>
            </w:pPr>
            <w:r w:rsidRPr="0001753A">
              <w:rPr>
                <w:sz w:val="20"/>
              </w:rPr>
              <w:t>2673</w:t>
            </w:r>
          </w:p>
        </w:tc>
        <w:tc>
          <w:tcPr>
            <w:tcW w:w="942" w:type="dxa"/>
            <w:vAlign w:val="center"/>
          </w:tcPr>
          <w:p w:rsidR="007A0841" w:rsidRPr="0001753A" w:rsidRDefault="007A0841" w:rsidP="0001753A">
            <w:pPr>
              <w:ind w:firstLine="142"/>
              <w:rPr>
                <w:sz w:val="20"/>
              </w:rPr>
            </w:pPr>
            <w:r w:rsidRPr="0001753A">
              <w:rPr>
                <w:sz w:val="20"/>
              </w:rPr>
              <w:t>3335</w:t>
            </w:r>
          </w:p>
        </w:tc>
      </w:tr>
      <w:tr w:rsidR="007A0841" w:rsidRPr="0001753A">
        <w:tc>
          <w:tcPr>
            <w:tcW w:w="3686" w:type="dxa"/>
            <w:vAlign w:val="center"/>
          </w:tcPr>
          <w:p w:rsidR="007A0841" w:rsidRPr="0001753A" w:rsidRDefault="007A0841" w:rsidP="0001753A">
            <w:pPr>
              <w:ind w:firstLine="142"/>
              <w:rPr>
                <w:sz w:val="20"/>
              </w:rPr>
            </w:pPr>
            <w:r w:rsidRPr="0001753A">
              <w:rPr>
                <w:sz w:val="20"/>
              </w:rPr>
              <w:t>Денежный поток по методу "Монте-Карло"</w:t>
            </w:r>
          </w:p>
        </w:tc>
        <w:tc>
          <w:tcPr>
            <w:tcW w:w="941" w:type="dxa"/>
            <w:vAlign w:val="center"/>
          </w:tcPr>
          <w:p w:rsidR="007A0841" w:rsidRPr="0001753A" w:rsidRDefault="007A0841" w:rsidP="0001753A">
            <w:pPr>
              <w:ind w:firstLine="142"/>
              <w:rPr>
                <w:sz w:val="20"/>
              </w:rPr>
            </w:pPr>
            <w:r w:rsidRPr="0001753A">
              <w:rPr>
                <w:sz w:val="20"/>
              </w:rPr>
              <w:t>538</w:t>
            </w:r>
          </w:p>
        </w:tc>
        <w:tc>
          <w:tcPr>
            <w:tcW w:w="942" w:type="dxa"/>
            <w:vAlign w:val="center"/>
          </w:tcPr>
          <w:p w:rsidR="007A0841" w:rsidRPr="0001753A" w:rsidRDefault="007A0841" w:rsidP="0001753A">
            <w:pPr>
              <w:ind w:firstLine="142"/>
              <w:rPr>
                <w:sz w:val="20"/>
              </w:rPr>
            </w:pPr>
            <w:r w:rsidRPr="0001753A">
              <w:rPr>
                <w:sz w:val="20"/>
              </w:rPr>
              <w:t>562</w:t>
            </w:r>
          </w:p>
        </w:tc>
        <w:tc>
          <w:tcPr>
            <w:tcW w:w="942" w:type="dxa"/>
            <w:vAlign w:val="center"/>
          </w:tcPr>
          <w:p w:rsidR="007A0841" w:rsidRPr="0001753A" w:rsidRDefault="007A0841" w:rsidP="0001753A">
            <w:pPr>
              <w:ind w:firstLine="142"/>
              <w:rPr>
                <w:sz w:val="20"/>
              </w:rPr>
            </w:pPr>
            <w:r w:rsidRPr="0001753A">
              <w:rPr>
                <w:sz w:val="20"/>
              </w:rPr>
              <w:t>585</w:t>
            </w:r>
          </w:p>
        </w:tc>
        <w:tc>
          <w:tcPr>
            <w:tcW w:w="941" w:type="dxa"/>
            <w:vAlign w:val="center"/>
          </w:tcPr>
          <w:p w:rsidR="007A0841" w:rsidRPr="0001753A" w:rsidRDefault="007A0841" w:rsidP="0001753A">
            <w:pPr>
              <w:ind w:firstLine="142"/>
              <w:rPr>
                <w:sz w:val="20"/>
              </w:rPr>
            </w:pPr>
            <w:r w:rsidRPr="0001753A">
              <w:rPr>
                <w:sz w:val="20"/>
              </w:rPr>
              <w:t>613</w:t>
            </w:r>
          </w:p>
        </w:tc>
        <w:tc>
          <w:tcPr>
            <w:tcW w:w="942" w:type="dxa"/>
            <w:vAlign w:val="center"/>
          </w:tcPr>
          <w:p w:rsidR="007A0841" w:rsidRPr="0001753A" w:rsidRDefault="007A0841" w:rsidP="0001753A">
            <w:pPr>
              <w:ind w:firstLine="142"/>
              <w:rPr>
                <w:sz w:val="20"/>
              </w:rPr>
            </w:pPr>
            <w:r w:rsidRPr="0001753A">
              <w:rPr>
                <w:sz w:val="20"/>
              </w:rPr>
              <w:t>624</w:t>
            </w:r>
          </w:p>
        </w:tc>
        <w:tc>
          <w:tcPr>
            <w:tcW w:w="942" w:type="dxa"/>
            <w:vAlign w:val="center"/>
          </w:tcPr>
          <w:p w:rsidR="007A0841" w:rsidRPr="0001753A" w:rsidRDefault="007A0841" w:rsidP="0001753A">
            <w:pPr>
              <w:ind w:firstLine="142"/>
              <w:rPr>
                <w:sz w:val="20"/>
              </w:rPr>
            </w:pPr>
            <w:r w:rsidRPr="0001753A">
              <w:rPr>
                <w:sz w:val="20"/>
              </w:rPr>
              <w:t>655</w:t>
            </w:r>
          </w:p>
        </w:tc>
      </w:tr>
      <w:tr w:rsidR="007A0841" w:rsidRPr="0001753A">
        <w:tc>
          <w:tcPr>
            <w:tcW w:w="3686" w:type="dxa"/>
            <w:vAlign w:val="center"/>
          </w:tcPr>
          <w:p w:rsidR="007A0841" w:rsidRPr="0001753A" w:rsidRDefault="007A0841" w:rsidP="0001753A">
            <w:pPr>
              <w:ind w:firstLine="142"/>
              <w:rPr>
                <w:sz w:val="20"/>
              </w:rPr>
            </w:pPr>
            <w:r w:rsidRPr="0001753A">
              <w:rPr>
                <w:sz w:val="20"/>
              </w:rPr>
              <w:t>Денежный поток по методу "Монте-Карло", накопленным итогом</w:t>
            </w:r>
          </w:p>
        </w:tc>
        <w:tc>
          <w:tcPr>
            <w:tcW w:w="941" w:type="dxa"/>
            <w:vAlign w:val="center"/>
          </w:tcPr>
          <w:p w:rsidR="007A0841" w:rsidRPr="0001753A" w:rsidRDefault="007A0841" w:rsidP="0001753A">
            <w:pPr>
              <w:ind w:firstLine="142"/>
              <w:rPr>
                <w:sz w:val="20"/>
              </w:rPr>
            </w:pPr>
            <w:r w:rsidRPr="0001753A">
              <w:rPr>
                <w:sz w:val="20"/>
              </w:rPr>
              <w:t>240</w:t>
            </w:r>
          </w:p>
        </w:tc>
        <w:tc>
          <w:tcPr>
            <w:tcW w:w="942" w:type="dxa"/>
            <w:vAlign w:val="center"/>
          </w:tcPr>
          <w:p w:rsidR="007A0841" w:rsidRPr="0001753A" w:rsidRDefault="007A0841" w:rsidP="0001753A">
            <w:pPr>
              <w:ind w:firstLine="142"/>
              <w:rPr>
                <w:sz w:val="20"/>
              </w:rPr>
            </w:pPr>
            <w:r w:rsidRPr="0001753A">
              <w:rPr>
                <w:sz w:val="20"/>
              </w:rPr>
              <w:t>802</w:t>
            </w:r>
          </w:p>
        </w:tc>
        <w:tc>
          <w:tcPr>
            <w:tcW w:w="942" w:type="dxa"/>
            <w:vAlign w:val="center"/>
          </w:tcPr>
          <w:p w:rsidR="007A0841" w:rsidRPr="0001753A" w:rsidRDefault="007A0841" w:rsidP="0001753A">
            <w:pPr>
              <w:ind w:firstLine="142"/>
              <w:rPr>
                <w:sz w:val="20"/>
              </w:rPr>
            </w:pPr>
            <w:r w:rsidRPr="0001753A">
              <w:rPr>
                <w:sz w:val="20"/>
              </w:rPr>
              <w:t>1387</w:t>
            </w:r>
          </w:p>
        </w:tc>
        <w:tc>
          <w:tcPr>
            <w:tcW w:w="941" w:type="dxa"/>
            <w:vAlign w:val="center"/>
          </w:tcPr>
          <w:p w:rsidR="007A0841" w:rsidRPr="0001753A" w:rsidRDefault="007A0841" w:rsidP="0001753A">
            <w:pPr>
              <w:ind w:firstLine="142"/>
              <w:rPr>
                <w:sz w:val="20"/>
              </w:rPr>
            </w:pPr>
            <w:r w:rsidRPr="0001753A">
              <w:rPr>
                <w:sz w:val="20"/>
              </w:rPr>
              <w:t>1999</w:t>
            </w:r>
          </w:p>
        </w:tc>
        <w:tc>
          <w:tcPr>
            <w:tcW w:w="942" w:type="dxa"/>
            <w:vAlign w:val="center"/>
          </w:tcPr>
          <w:p w:rsidR="007A0841" w:rsidRPr="0001753A" w:rsidRDefault="007A0841" w:rsidP="0001753A">
            <w:pPr>
              <w:ind w:firstLine="142"/>
              <w:rPr>
                <w:sz w:val="20"/>
              </w:rPr>
            </w:pPr>
            <w:r w:rsidRPr="0001753A">
              <w:rPr>
                <w:sz w:val="20"/>
              </w:rPr>
              <w:t>2624</w:t>
            </w:r>
          </w:p>
        </w:tc>
        <w:tc>
          <w:tcPr>
            <w:tcW w:w="942" w:type="dxa"/>
            <w:vAlign w:val="center"/>
          </w:tcPr>
          <w:p w:rsidR="007A0841" w:rsidRPr="0001753A" w:rsidRDefault="007A0841" w:rsidP="0001753A">
            <w:pPr>
              <w:ind w:firstLine="142"/>
              <w:rPr>
                <w:sz w:val="20"/>
              </w:rPr>
            </w:pPr>
            <w:r w:rsidRPr="0001753A">
              <w:rPr>
                <w:sz w:val="20"/>
              </w:rPr>
              <w:t>3278</w:t>
            </w:r>
          </w:p>
        </w:tc>
      </w:tr>
    </w:tbl>
    <w:p w:rsidR="007A0841" w:rsidRPr="0001753A" w:rsidRDefault="007A0841" w:rsidP="0001753A">
      <w:pPr>
        <w:ind w:firstLine="709"/>
        <w:rPr>
          <w:sz w:val="28"/>
          <w:szCs w:val="28"/>
        </w:rPr>
      </w:pPr>
    </w:p>
    <w:p w:rsidR="007A0841" w:rsidRPr="0001753A" w:rsidRDefault="007A0841" w:rsidP="0001753A">
      <w:pPr>
        <w:ind w:firstLine="709"/>
        <w:rPr>
          <w:sz w:val="28"/>
          <w:szCs w:val="28"/>
        </w:rPr>
      </w:pPr>
      <w:bookmarkStart w:id="122" w:name="_Ref515007758"/>
      <w:r w:rsidRPr="0001753A">
        <w:rPr>
          <w:sz w:val="28"/>
          <w:szCs w:val="28"/>
        </w:rPr>
        <w:t>Таблица 13</w:t>
      </w:r>
      <w:bookmarkEnd w:id="120"/>
      <w:bookmarkEnd w:id="122"/>
      <w:r w:rsidRPr="0001753A">
        <w:rPr>
          <w:sz w:val="28"/>
          <w:szCs w:val="28"/>
        </w:rPr>
        <w:t xml:space="preserve">. </w:t>
      </w:r>
    </w:p>
    <w:p w:rsidR="007A0841" w:rsidRPr="0001753A" w:rsidRDefault="007A0841" w:rsidP="0001753A">
      <w:pPr>
        <w:ind w:firstLine="709"/>
        <w:rPr>
          <w:sz w:val="28"/>
          <w:szCs w:val="28"/>
        </w:rPr>
      </w:pPr>
      <w:r w:rsidRPr="0001753A">
        <w:rPr>
          <w:sz w:val="28"/>
          <w:szCs w:val="28"/>
        </w:rPr>
        <w:t>Результаты расчета денежных потоков по трем методам оценки инвестиционных проектов (наихудший вариант)</w:t>
      </w:r>
      <w:bookmarkEnd w:id="12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6"/>
        <w:gridCol w:w="941"/>
        <w:gridCol w:w="942"/>
        <w:gridCol w:w="942"/>
        <w:gridCol w:w="941"/>
        <w:gridCol w:w="942"/>
        <w:gridCol w:w="942"/>
      </w:tblGrid>
      <w:tr w:rsidR="007A0841" w:rsidRPr="0001753A">
        <w:trPr>
          <w:cantSplit/>
        </w:trPr>
        <w:tc>
          <w:tcPr>
            <w:tcW w:w="3686" w:type="dxa"/>
            <w:vMerge w:val="restart"/>
            <w:vAlign w:val="center"/>
          </w:tcPr>
          <w:p w:rsidR="007A0841" w:rsidRPr="0001753A" w:rsidRDefault="007A0841" w:rsidP="0001753A">
            <w:pPr>
              <w:ind w:firstLine="142"/>
              <w:rPr>
                <w:sz w:val="20"/>
              </w:rPr>
            </w:pPr>
            <w:r w:rsidRPr="0001753A">
              <w:rPr>
                <w:sz w:val="20"/>
              </w:rPr>
              <w:t>Показатель</w:t>
            </w:r>
          </w:p>
        </w:tc>
        <w:tc>
          <w:tcPr>
            <w:tcW w:w="3766" w:type="dxa"/>
            <w:gridSpan w:val="4"/>
            <w:vAlign w:val="center"/>
          </w:tcPr>
          <w:p w:rsidR="007A0841" w:rsidRPr="0001753A" w:rsidRDefault="003C6BB7" w:rsidP="0001753A">
            <w:pPr>
              <w:ind w:firstLine="142"/>
              <w:rPr>
                <w:sz w:val="20"/>
              </w:rPr>
            </w:pPr>
            <w:r w:rsidRPr="0001753A">
              <w:rPr>
                <w:sz w:val="20"/>
              </w:rPr>
              <w:t>2005</w:t>
            </w:r>
          </w:p>
        </w:tc>
        <w:tc>
          <w:tcPr>
            <w:tcW w:w="1884" w:type="dxa"/>
            <w:gridSpan w:val="2"/>
            <w:vAlign w:val="center"/>
          </w:tcPr>
          <w:p w:rsidR="007A0841" w:rsidRPr="0001753A" w:rsidRDefault="00597228" w:rsidP="0001753A">
            <w:pPr>
              <w:ind w:firstLine="142"/>
              <w:rPr>
                <w:sz w:val="20"/>
              </w:rPr>
            </w:pPr>
            <w:r w:rsidRPr="0001753A">
              <w:rPr>
                <w:sz w:val="20"/>
              </w:rPr>
              <w:t>2006</w:t>
            </w:r>
          </w:p>
        </w:tc>
      </w:tr>
      <w:tr w:rsidR="007A0841" w:rsidRPr="0001753A">
        <w:trPr>
          <w:cantSplit/>
        </w:trPr>
        <w:tc>
          <w:tcPr>
            <w:tcW w:w="3686" w:type="dxa"/>
            <w:vMerge/>
            <w:vAlign w:val="center"/>
          </w:tcPr>
          <w:p w:rsidR="007A0841" w:rsidRPr="0001753A" w:rsidRDefault="007A0841" w:rsidP="0001753A">
            <w:pPr>
              <w:ind w:firstLine="142"/>
              <w:rPr>
                <w:sz w:val="20"/>
              </w:rPr>
            </w:pPr>
          </w:p>
        </w:tc>
        <w:tc>
          <w:tcPr>
            <w:tcW w:w="941" w:type="dxa"/>
            <w:vAlign w:val="center"/>
          </w:tcPr>
          <w:p w:rsidR="007A0841" w:rsidRPr="0001753A" w:rsidRDefault="007A0841" w:rsidP="0001753A">
            <w:pPr>
              <w:ind w:firstLine="142"/>
              <w:rPr>
                <w:sz w:val="20"/>
              </w:rPr>
            </w:pPr>
            <w:r w:rsidRPr="0001753A">
              <w:rPr>
                <w:sz w:val="20"/>
              </w:rPr>
              <w:t>1 кв</w:t>
            </w:r>
          </w:p>
        </w:tc>
        <w:tc>
          <w:tcPr>
            <w:tcW w:w="942" w:type="dxa"/>
            <w:vAlign w:val="center"/>
          </w:tcPr>
          <w:p w:rsidR="007A0841" w:rsidRPr="0001753A" w:rsidRDefault="007A0841" w:rsidP="0001753A">
            <w:pPr>
              <w:ind w:firstLine="142"/>
              <w:rPr>
                <w:sz w:val="20"/>
              </w:rPr>
            </w:pPr>
            <w:r w:rsidRPr="0001753A">
              <w:rPr>
                <w:sz w:val="20"/>
              </w:rPr>
              <w:t>2 кв</w:t>
            </w:r>
          </w:p>
        </w:tc>
        <w:tc>
          <w:tcPr>
            <w:tcW w:w="942" w:type="dxa"/>
            <w:vAlign w:val="center"/>
          </w:tcPr>
          <w:p w:rsidR="007A0841" w:rsidRPr="0001753A" w:rsidRDefault="007A0841" w:rsidP="0001753A">
            <w:pPr>
              <w:ind w:firstLine="142"/>
              <w:rPr>
                <w:sz w:val="20"/>
              </w:rPr>
            </w:pPr>
            <w:r w:rsidRPr="0001753A">
              <w:rPr>
                <w:sz w:val="20"/>
              </w:rPr>
              <w:t>3 кв</w:t>
            </w:r>
          </w:p>
        </w:tc>
        <w:tc>
          <w:tcPr>
            <w:tcW w:w="941" w:type="dxa"/>
            <w:vAlign w:val="center"/>
          </w:tcPr>
          <w:p w:rsidR="007A0841" w:rsidRPr="0001753A" w:rsidRDefault="007A0841" w:rsidP="0001753A">
            <w:pPr>
              <w:ind w:firstLine="142"/>
              <w:rPr>
                <w:sz w:val="20"/>
              </w:rPr>
            </w:pPr>
            <w:r w:rsidRPr="0001753A">
              <w:rPr>
                <w:sz w:val="20"/>
              </w:rPr>
              <w:t>4 кв</w:t>
            </w:r>
          </w:p>
        </w:tc>
        <w:tc>
          <w:tcPr>
            <w:tcW w:w="942" w:type="dxa"/>
            <w:vAlign w:val="center"/>
          </w:tcPr>
          <w:p w:rsidR="007A0841" w:rsidRPr="0001753A" w:rsidRDefault="007A0841" w:rsidP="0001753A">
            <w:pPr>
              <w:ind w:firstLine="142"/>
              <w:rPr>
                <w:sz w:val="20"/>
              </w:rPr>
            </w:pPr>
            <w:r w:rsidRPr="0001753A">
              <w:rPr>
                <w:sz w:val="20"/>
              </w:rPr>
              <w:t>1 кв</w:t>
            </w:r>
          </w:p>
        </w:tc>
        <w:tc>
          <w:tcPr>
            <w:tcW w:w="942" w:type="dxa"/>
            <w:vAlign w:val="center"/>
          </w:tcPr>
          <w:p w:rsidR="007A0841" w:rsidRPr="0001753A" w:rsidRDefault="007A0841" w:rsidP="0001753A">
            <w:pPr>
              <w:ind w:firstLine="142"/>
              <w:rPr>
                <w:sz w:val="20"/>
              </w:rPr>
            </w:pPr>
            <w:r w:rsidRPr="0001753A">
              <w:rPr>
                <w:sz w:val="20"/>
              </w:rPr>
              <w:t>2 кв</w:t>
            </w:r>
          </w:p>
        </w:tc>
      </w:tr>
      <w:tr w:rsidR="007A0841" w:rsidRPr="0001753A">
        <w:trPr>
          <w:cantSplit/>
        </w:trPr>
        <w:tc>
          <w:tcPr>
            <w:tcW w:w="3686" w:type="dxa"/>
            <w:vAlign w:val="center"/>
          </w:tcPr>
          <w:p w:rsidR="007A0841" w:rsidRPr="0001753A" w:rsidRDefault="007A0841" w:rsidP="0001753A">
            <w:pPr>
              <w:ind w:firstLine="142"/>
              <w:rPr>
                <w:sz w:val="20"/>
              </w:rPr>
            </w:pPr>
            <w:r w:rsidRPr="0001753A">
              <w:rPr>
                <w:sz w:val="20"/>
              </w:rPr>
              <w:t>PV</w:t>
            </w:r>
          </w:p>
        </w:tc>
        <w:tc>
          <w:tcPr>
            <w:tcW w:w="941" w:type="dxa"/>
            <w:vAlign w:val="center"/>
          </w:tcPr>
          <w:p w:rsidR="007A0841" w:rsidRPr="0001753A" w:rsidRDefault="007A0841" w:rsidP="0001753A">
            <w:pPr>
              <w:ind w:firstLine="142"/>
              <w:rPr>
                <w:sz w:val="20"/>
              </w:rPr>
            </w:pPr>
            <w:r w:rsidRPr="0001753A">
              <w:rPr>
                <w:sz w:val="20"/>
              </w:rPr>
              <w:t>-1685</w:t>
            </w:r>
          </w:p>
        </w:tc>
        <w:tc>
          <w:tcPr>
            <w:tcW w:w="942" w:type="dxa"/>
            <w:vAlign w:val="center"/>
          </w:tcPr>
          <w:p w:rsidR="007A0841" w:rsidRPr="0001753A" w:rsidRDefault="007A0841" w:rsidP="0001753A">
            <w:pPr>
              <w:ind w:firstLine="142"/>
              <w:rPr>
                <w:sz w:val="20"/>
              </w:rPr>
            </w:pPr>
            <w:r w:rsidRPr="0001753A">
              <w:rPr>
                <w:sz w:val="20"/>
              </w:rPr>
              <w:t>-537</w:t>
            </w:r>
          </w:p>
        </w:tc>
        <w:tc>
          <w:tcPr>
            <w:tcW w:w="942" w:type="dxa"/>
            <w:vAlign w:val="center"/>
          </w:tcPr>
          <w:p w:rsidR="007A0841" w:rsidRPr="0001753A" w:rsidRDefault="007A0841" w:rsidP="0001753A">
            <w:pPr>
              <w:ind w:firstLine="142"/>
              <w:rPr>
                <w:sz w:val="20"/>
              </w:rPr>
            </w:pPr>
            <w:r w:rsidRPr="0001753A">
              <w:rPr>
                <w:sz w:val="20"/>
              </w:rPr>
              <w:t>413</w:t>
            </w:r>
          </w:p>
        </w:tc>
        <w:tc>
          <w:tcPr>
            <w:tcW w:w="941" w:type="dxa"/>
            <w:vAlign w:val="center"/>
          </w:tcPr>
          <w:p w:rsidR="007A0841" w:rsidRPr="0001753A" w:rsidRDefault="007A0841" w:rsidP="0001753A">
            <w:pPr>
              <w:ind w:firstLine="142"/>
              <w:rPr>
                <w:sz w:val="20"/>
              </w:rPr>
            </w:pPr>
            <w:r w:rsidRPr="0001753A">
              <w:rPr>
                <w:sz w:val="20"/>
              </w:rPr>
              <w:t>391</w:t>
            </w:r>
          </w:p>
        </w:tc>
        <w:tc>
          <w:tcPr>
            <w:tcW w:w="942" w:type="dxa"/>
            <w:vAlign w:val="center"/>
          </w:tcPr>
          <w:p w:rsidR="007A0841" w:rsidRPr="0001753A" w:rsidRDefault="007A0841" w:rsidP="0001753A">
            <w:pPr>
              <w:ind w:firstLine="142"/>
              <w:rPr>
                <w:sz w:val="20"/>
              </w:rPr>
            </w:pPr>
            <w:r w:rsidRPr="0001753A">
              <w:rPr>
                <w:sz w:val="20"/>
              </w:rPr>
              <w:t>397</w:t>
            </w:r>
          </w:p>
        </w:tc>
        <w:tc>
          <w:tcPr>
            <w:tcW w:w="942" w:type="dxa"/>
            <w:vAlign w:val="center"/>
          </w:tcPr>
          <w:p w:rsidR="007A0841" w:rsidRPr="0001753A" w:rsidRDefault="007A0841" w:rsidP="0001753A">
            <w:pPr>
              <w:ind w:firstLine="142"/>
              <w:rPr>
                <w:sz w:val="20"/>
              </w:rPr>
            </w:pPr>
            <w:r w:rsidRPr="0001753A">
              <w:rPr>
                <w:sz w:val="20"/>
              </w:rPr>
              <w:t>385</w:t>
            </w:r>
          </w:p>
        </w:tc>
      </w:tr>
      <w:tr w:rsidR="007A0841" w:rsidRPr="0001753A">
        <w:trPr>
          <w:cantSplit/>
        </w:trPr>
        <w:tc>
          <w:tcPr>
            <w:tcW w:w="3686" w:type="dxa"/>
            <w:vAlign w:val="center"/>
          </w:tcPr>
          <w:p w:rsidR="007A0841" w:rsidRPr="0001753A" w:rsidRDefault="007A0841" w:rsidP="0001753A">
            <w:pPr>
              <w:ind w:firstLine="142"/>
              <w:rPr>
                <w:sz w:val="20"/>
              </w:rPr>
            </w:pPr>
            <w:r w:rsidRPr="0001753A">
              <w:rPr>
                <w:sz w:val="20"/>
              </w:rPr>
              <w:t>NPV</w:t>
            </w:r>
          </w:p>
        </w:tc>
        <w:tc>
          <w:tcPr>
            <w:tcW w:w="941" w:type="dxa"/>
            <w:vAlign w:val="center"/>
          </w:tcPr>
          <w:p w:rsidR="007A0841" w:rsidRPr="0001753A" w:rsidRDefault="007A0841" w:rsidP="0001753A">
            <w:pPr>
              <w:ind w:firstLine="142"/>
              <w:rPr>
                <w:sz w:val="20"/>
              </w:rPr>
            </w:pPr>
            <w:r w:rsidRPr="0001753A">
              <w:rPr>
                <w:sz w:val="20"/>
              </w:rPr>
              <w:t>-1685</w:t>
            </w:r>
          </w:p>
        </w:tc>
        <w:tc>
          <w:tcPr>
            <w:tcW w:w="942" w:type="dxa"/>
            <w:vAlign w:val="center"/>
          </w:tcPr>
          <w:p w:rsidR="007A0841" w:rsidRPr="0001753A" w:rsidRDefault="007A0841" w:rsidP="0001753A">
            <w:pPr>
              <w:ind w:firstLine="142"/>
              <w:rPr>
                <w:sz w:val="20"/>
              </w:rPr>
            </w:pPr>
            <w:r w:rsidRPr="0001753A">
              <w:rPr>
                <w:sz w:val="20"/>
              </w:rPr>
              <w:t>-2222</w:t>
            </w:r>
          </w:p>
        </w:tc>
        <w:tc>
          <w:tcPr>
            <w:tcW w:w="942" w:type="dxa"/>
            <w:vAlign w:val="center"/>
          </w:tcPr>
          <w:p w:rsidR="007A0841" w:rsidRPr="0001753A" w:rsidRDefault="007A0841" w:rsidP="0001753A">
            <w:pPr>
              <w:ind w:firstLine="142"/>
              <w:rPr>
                <w:sz w:val="20"/>
              </w:rPr>
            </w:pPr>
            <w:r w:rsidRPr="0001753A">
              <w:rPr>
                <w:sz w:val="20"/>
              </w:rPr>
              <w:t>-1809</w:t>
            </w:r>
          </w:p>
        </w:tc>
        <w:tc>
          <w:tcPr>
            <w:tcW w:w="941" w:type="dxa"/>
            <w:vAlign w:val="center"/>
          </w:tcPr>
          <w:p w:rsidR="007A0841" w:rsidRPr="0001753A" w:rsidRDefault="007A0841" w:rsidP="0001753A">
            <w:pPr>
              <w:ind w:firstLine="142"/>
              <w:rPr>
                <w:sz w:val="20"/>
              </w:rPr>
            </w:pPr>
            <w:r w:rsidRPr="0001753A">
              <w:rPr>
                <w:sz w:val="20"/>
              </w:rPr>
              <w:t>-1418</w:t>
            </w:r>
          </w:p>
        </w:tc>
        <w:tc>
          <w:tcPr>
            <w:tcW w:w="942" w:type="dxa"/>
            <w:vAlign w:val="center"/>
          </w:tcPr>
          <w:p w:rsidR="007A0841" w:rsidRPr="0001753A" w:rsidRDefault="007A0841" w:rsidP="0001753A">
            <w:pPr>
              <w:ind w:firstLine="142"/>
              <w:rPr>
                <w:sz w:val="20"/>
              </w:rPr>
            </w:pPr>
            <w:r w:rsidRPr="0001753A">
              <w:rPr>
                <w:sz w:val="20"/>
              </w:rPr>
              <w:t>-1021</w:t>
            </w:r>
          </w:p>
        </w:tc>
        <w:tc>
          <w:tcPr>
            <w:tcW w:w="942" w:type="dxa"/>
            <w:vAlign w:val="center"/>
          </w:tcPr>
          <w:p w:rsidR="007A0841" w:rsidRPr="0001753A" w:rsidRDefault="007A0841" w:rsidP="0001753A">
            <w:pPr>
              <w:ind w:firstLine="142"/>
              <w:rPr>
                <w:sz w:val="20"/>
              </w:rPr>
            </w:pPr>
            <w:r w:rsidRPr="0001753A">
              <w:rPr>
                <w:sz w:val="20"/>
              </w:rPr>
              <w:t>-636</w:t>
            </w:r>
          </w:p>
        </w:tc>
      </w:tr>
      <w:tr w:rsidR="007A0841" w:rsidRPr="0001753A">
        <w:trPr>
          <w:cantSplit/>
        </w:trPr>
        <w:tc>
          <w:tcPr>
            <w:tcW w:w="3686" w:type="dxa"/>
            <w:vAlign w:val="center"/>
          </w:tcPr>
          <w:p w:rsidR="007A0841" w:rsidRPr="0001753A" w:rsidRDefault="007A0841" w:rsidP="0001753A">
            <w:pPr>
              <w:ind w:firstLine="142"/>
              <w:rPr>
                <w:sz w:val="20"/>
              </w:rPr>
            </w:pPr>
            <w:r w:rsidRPr="0001753A">
              <w:rPr>
                <w:sz w:val="20"/>
              </w:rPr>
              <w:t>Прямой денежный поток с учетом инфляции (-5% дохода)</w:t>
            </w:r>
          </w:p>
        </w:tc>
        <w:tc>
          <w:tcPr>
            <w:tcW w:w="941" w:type="dxa"/>
            <w:vAlign w:val="center"/>
          </w:tcPr>
          <w:p w:rsidR="007A0841" w:rsidRPr="0001753A" w:rsidRDefault="007A0841" w:rsidP="0001753A">
            <w:pPr>
              <w:ind w:firstLine="142"/>
              <w:rPr>
                <w:sz w:val="20"/>
              </w:rPr>
            </w:pPr>
            <w:r w:rsidRPr="0001753A">
              <w:rPr>
                <w:sz w:val="20"/>
              </w:rPr>
              <w:t>-1685</w:t>
            </w:r>
          </w:p>
        </w:tc>
        <w:tc>
          <w:tcPr>
            <w:tcW w:w="942" w:type="dxa"/>
            <w:vAlign w:val="center"/>
          </w:tcPr>
          <w:p w:rsidR="007A0841" w:rsidRPr="0001753A" w:rsidRDefault="007A0841" w:rsidP="0001753A">
            <w:pPr>
              <w:ind w:firstLine="142"/>
              <w:rPr>
                <w:sz w:val="20"/>
              </w:rPr>
            </w:pPr>
            <w:r w:rsidRPr="0001753A">
              <w:rPr>
                <w:sz w:val="20"/>
              </w:rPr>
              <w:t>-788</w:t>
            </w:r>
          </w:p>
        </w:tc>
        <w:tc>
          <w:tcPr>
            <w:tcW w:w="942" w:type="dxa"/>
            <w:vAlign w:val="center"/>
          </w:tcPr>
          <w:p w:rsidR="007A0841" w:rsidRPr="0001753A" w:rsidRDefault="007A0841" w:rsidP="0001753A">
            <w:pPr>
              <w:ind w:firstLine="142"/>
              <w:rPr>
                <w:sz w:val="20"/>
              </w:rPr>
            </w:pPr>
            <w:r w:rsidRPr="0001753A">
              <w:rPr>
                <w:sz w:val="20"/>
              </w:rPr>
              <w:t>19</w:t>
            </w:r>
          </w:p>
        </w:tc>
        <w:tc>
          <w:tcPr>
            <w:tcW w:w="941" w:type="dxa"/>
            <w:vAlign w:val="center"/>
          </w:tcPr>
          <w:p w:rsidR="007A0841" w:rsidRPr="0001753A" w:rsidRDefault="007A0841" w:rsidP="0001753A">
            <w:pPr>
              <w:ind w:firstLine="142"/>
              <w:rPr>
                <w:sz w:val="20"/>
              </w:rPr>
            </w:pPr>
            <w:r w:rsidRPr="0001753A">
              <w:rPr>
                <w:sz w:val="20"/>
              </w:rPr>
              <w:t>6</w:t>
            </w:r>
          </w:p>
        </w:tc>
        <w:tc>
          <w:tcPr>
            <w:tcW w:w="942" w:type="dxa"/>
            <w:vAlign w:val="center"/>
          </w:tcPr>
          <w:p w:rsidR="007A0841" w:rsidRPr="0001753A" w:rsidRDefault="007A0841" w:rsidP="0001753A">
            <w:pPr>
              <w:ind w:firstLine="142"/>
              <w:rPr>
                <w:sz w:val="20"/>
              </w:rPr>
            </w:pPr>
            <w:r w:rsidRPr="0001753A">
              <w:rPr>
                <w:sz w:val="20"/>
              </w:rPr>
              <w:t>28</w:t>
            </w:r>
          </w:p>
        </w:tc>
        <w:tc>
          <w:tcPr>
            <w:tcW w:w="942" w:type="dxa"/>
            <w:vAlign w:val="center"/>
          </w:tcPr>
          <w:p w:rsidR="007A0841" w:rsidRPr="0001753A" w:rsidRDefault="007A0841" w:rsidP="0001753A">
            <w:pPr>
              <w:ind w:firstLine="142"/>
              <w:rPr>
                <w:sz w:val="20"/>
              </w:rPr>
            </w:pPr>
            <w:r w:rsidRPr="0001753A">
              <w:rPr>
                <w:sz w:val="20"/>
              </w:rPr>
              <w:t>27</w:t>
            </w:r>
          </w:p>
        </w:tc>
      </w:tr>
      <w:tr w:rsidR="007A0841" w:rsidRPr="0001753A">
        <w:trPr>
          <w:cantSplit/>
        </w:trPr>
        <w:tc>
          <w:tcPr>
            <w:tcW w:w="3686" w:type="dxa"/>
            <w:vAlign w:val="center"/>
          </w:tcPr>
          <w:p w:rsidR="007A0841" w:rsidRPr="0001753A" w:rsidRDefault="007A0841" w:rsidP="0001753A">
            <w:pPr>
              <w:ind w:firstLine="142"/>
              <w:rPr>
                <w:sz w:val="20"/>
              </w:rPr>
            </w:pPr>
            <w:r w:rsidRPr="0001753A">
              <w:rPr>
                <w:sz w:val="20"/>
              </w:rPr>
              <w:t>Прямой денежный поток с учетом инфляции (-5% дохода), накопленным итогом</w:t>
            </w:r>
          </w:p>
        </w:tc>
        <w:tc>
          <w:tcPr>
            <w:tcW w:w="941" w:type="dxa"/>
            <w:vAlign w:val="center"/>
          </w:tcPr>
          <w:p w:rsidR="007A0841" w:rsidRPr="0001753A" w:rsidRDefault="007A0841" w:rsidP="0001753A">
            <w:pPr>
              <w:ind w:firstLine="142"/>
              <w:rPr>
                <w:sz w:val="20"/>
              </w:rPr>
            </w:pPr>
            <w:r w:rsidRPr="0001753A">
              <w:rPr>
                <w:sz w:val="20"/>
              </w:rPr>
              <w:t>-1685</w:t>
            </w:r>
          </w:p>
        </w:tc>
        <w:tc>
          <w:tcPr>
            <w:tcW w:w="942" w:type="dxa"/>
            <w:vAlign w:val="center"/>
          </w:tcPr>
          <w:p w:rsidR="007A0841" w:rsidRPr="0001753A" w:rsidRDefault="007A0841" w:rsidP="0001753A">
            <w:pPr>
              <w:ind w:firstLine="142"/>
              <w:rPr>
                <w:sz w:val="20"/>
              </w:rPr>
            </w:pPr>
            <w:r w:rsidRPr="0001753A">
              <w:rPr>
                <w:sz w:val="20"/>
              </w:rPr>
              <w:t>-2473</w:t>
            </w:r>
          </w:p>
        </w:tc>
        <w:tc>
          <w:tcPr>
            <w:tcW w:w="942" w:type="dxa"/>
            <w:vAlign w:val="center"/>
          </w:tcPr>
          <w:p w:rsidR="007A0841" w:rsidRPr="0001753A" w:rsidRDefault="007A0841" w:rsidP="0001753A">
            <w:pPr>
              <w:ind w:firstLine="142"/>
              <w:rPr>
                <w:sz w:val="20"/>
              </w:rPr>
            </w:pPr>
            <w:r w:rsidRPr="0001753A">
              <w:rPr>
                <w:sz w:val="20"/>
              </w:rPr>
              <w:t>-2454</w:t>
            </w:r>
          </w:p>
        </w:tc>
        <w:tc>
          <w:tcPr>
            <w:tcW w:w="941" w:type="dxa"/>
            <w:vAlign w:val="center"/>
          </w:tcPr>
          <w:p w:rsidR="007A0841" w:rsidRPr="0001753A" w:rsidRDefault="007A0841" w:rsidP="0001753A">
            <w:pPr>
              <w:ind w:firstLine="142"/>
              <w:rPr>
                <w:sz w:val="20"/>
              </w:rPr>
            </w:pPr>
            <w:r w:rsidRPr="0001753A">
              <w:rPr>
                <w:sz w:val="20"/>
              </w:rPr>
              <w:t>-2448</w:t>
            </w:r>
          </w:p>
        </w:tc>
        <w:tc>
          <w:tcPr>
            <w:tcW w:w="942" w:type="dxa"/>
            <w:vAlign w:val="center"/>
          </w:tcPr>
          <w:p w:rsidR="007A0841" w:rsidRPr="0001753A" w:rsidRDefault="007A0841" w:rsidP="0001753A">
            <w:pPr>
              <w:ind w:firstLine="142"/>
              <w:rPr>
                <w:sz w:val="20"/>
              </w:rPr>
            </w:pPr>
            <w:r w:rsidRPr="0001753A">
              <w:rPr>
                <w:sz w:val="20"/>
              </w:rPr>
              <w:t>-2419</w:t>
            </w:r>
          </w:p>
        </w:tc>
        <w:tc>
          <w:tcPr>
            <w:tcW w:w="942" w:type="dxa"/>
            <w:vAlign w:val="center"/>
          </w:tcPr>
          <w:p w:rsidR="007A0841" w:rsidRPr="0001753A" w:rsidRDefault="007A0841" w:rsidP="0001753A">
            <w:pPr>
              <w:ind w:firstLine="142"/>
              <w:rPr>
                <w:sz w:val="20"/>
              </w:rPr>
            </w:pPr>
            <w:r w:rsidRPr="0001753A">
              <w:rPr>
                <w:sz w:val="20"/>
              </w:rPr>
              <w:t>-2392</w:t>
            </w:r>
          </w:p>
        </w:tc>
      </w:tr>
      <w:tr w:rsidR="007A0841" w:rsidRPr="0001753A">
        <w:trPr>
          <w:cantSplit/>
        </w:trPr>
        <w:tc>
          <w:tcPr>
            <w:tcW w:w="3686" w:type="dxa"/>
            <w:vAlign w:val="center"/>
          </w:tcPr>
          <w:p w:rsidR="007A0841" w:rsidRPr="0001753A" w:rsidRDefault="007A0841" w:rsidP="0001753A">
            <w:pPr>
              <w:ind w:firstLine="142"/>
              <w:rPr>
                <w:sz w:val="20"/>
              </w:rPr>
            </w:pPr>
            <w:r w:rsidRPr="0001753A">
              <w:rPr>
                <w:sz w:val="20"/>
              </w:rPr>
              <w:t>Прямой денежный поток с учетом инфляции (-3% дохода)</w:t>
            </w:r>
          </w:p>
        </w:tc>
        <w:tc>
          <w:tcPr>
            <w:tcW w:w="941" w:type="dxa"/>
            <w:vAlign w:val="center"/>
          </w:tcPr>
          <w:p w:rsidR="007A0841" w:rsidRPr="0001753A" w:rsidRDefault="007A0841" w:rsidP="0001753A">
            <w:pPr>
              <w:ind w:firstLine="142"/>
              <w:rPr>
                <w:sz w:val="20"/>
              </w:rPr>
            </w:pPr>
            <w:r w:rsidRPr="0001753A">
              <w:rPr>
                <w:sz w:val="20"/>
              </w:rPr>
              <w:t>-1685</w:t>
            </w:r>
          </w:p>
        </w:tc>
        <w:tc>
          <w:tcPr>
            <w:tcW w:w="942" w:type="dxa"/>
            <w:vAlign w:val="center"/>
          </w:tcPr>
          <w:p w:rsidR="007A0841" w:rsidRPr="0001753A" w:rsidRDefault="007A0841" w:rsidP="0001753A">
            <w:pPr>
              <w:ind w:firstLine="142"/>
              <w:rPr>
                <w:sz w:val="20"/>
              </w:rPr>
            </w:pPr>
            <w:r w:rsidRPr="0001753A">
              <w:rPr>
                <w:sz w:val="20"/>
              </w:rPr>
              <w:t>-701</w:t>
            </w:r>
          </w:p>
        </w:tc>
        <w:tc>
          <w:tcPr>
            <w:tcW w:w="942" w:type="dxa"/>
            <w:vAlign w:val="center"/>
          </w:tcPr>
          <w:p w:rsidR="007A0841" w:rsidRPr="0001753A" w:rsidRDefault="007A0841" w:rsidP="0001753A">
            <w:pPr>
              <w:ind w:firstLine="142"/>
              <w:rPr>
                <w:sz w:val="20"/>
              </w:rPr>
            </w:pPr>
            <w:r w:rsidRPr="0001753A">
              <w:rPr>
                <w:sz w:val="20"/>
              </w:rPr>
              <w:t>198</w:t>
            </w:r>
          </w:p>
        </w:tc>
        <w:tc>
          <w:tcPr>
            <w:tcW w:w="941" w:type="dxa"/>
            <w:vAlign w:val="center"/>
          </w:tcPr>
          <w:p w:rsidR="007A0841" w:rsidRPr="0001753A" w:rsidRDefault="007A0841" w:rsidP="0001753A">
            <w:pPr>
              <w:ind w:firstLine="142"/>
              <w:rPr>
                <w:sz w:val="20"/>
              </w:rPr>
            </w:pPr>
            <w:r w:rsidRPr="0001753A">
              <w:rPr>
                <w:sz w:val="20"/>
              </w:rPr>
              <w:t>192</w:t>
            </w:r>
          </w:p>
        </w:tc>
        <w:tc>
          <w:tcPr>
            <w:tcW w:w="942" w:type="dxa"/>
            <w:vAlign w:val="center"/>
          </w:tcPr>
          <w:p w:rsidR="007A0841" w:rsidRPr="0001753A" w:rsidRDefault="007A0841" w:rsidP="0001753A">
            <w:pPr>
              <w:ind w:firstLine="142"/>
              <w:rPr>
                <w:sz w:val="20"/>
              </w:rPr>
            </w:pPr>
            <w:r w:rsidRPr="0001753A">
              <w:rPr>
                <w:sz w:val="20"/>
              </w:rPr>
              <w:t>220</w:t>
            </w:r>
          </w:p>
        </w:tc>
        <w:tc>
          <w:tcPr>
            <w:tcW w:w="942" w:type="dxa"/>
            <w:vAlign w:val="center"/>
          </w:tcPr>
          <w:p w:rsidR="007A0841" w:rsidRPr="0001753A" w:rsidRDefault="007A0841" w:rsidP="0001753A">
            <w:pPr>
              <w:ind w:firstLine="142"/>
              <w:rPr>
                <w:sz w:val="20"/>
              </w:rPr>
            </w:pPr>
            <w:r w:rsidRPr="0001753A">
              <w:rPr>
                <w:sz w:val="20"/>
              </w:rPr>
              <w:t>225</w:t>
            </w:r>
          </w:p>
        </w:tc>
      </w:tr>
      <w:tr w:rsidR="007A0841" w:rsidRPr="0001753A">
        <w:trPr>
          <w:cantSplit/>
        </w:trPr>
        <w:tc>
          <w:tcPr>
            <w:tcW w:w="3686" w:type="dxa"/>
            <w:vAlign w:val="center"/>
          </w:tcPr>
          <w:p w:rsidR="007A0841" w:rsidRPr="0001753A" w:rsidRDefault="007A0841" w:rsidP="0001753A">
            <w:pPr>
              <w:ind w:firstLine="142"/>
              <w:rPr>
                <w:sz w:val="20"/>
              </w:rPr>
            </w:pPr>
            <w:r w:rsidRPr="0001753A">
              <w:rPr>
                <w:sz w:val="20"/>
              </w:rPr>
              <w:t>Прямой денежный поток с учетом инфляции (-3% дохода), накопленным итогом</w:t>
            </w:r>
          </w:p>
        </w:tc>
        <w:tc>
          <w:tcPr>
            <w:tcW w:w="941" w:type="dxa"/>
            <w:vAlign w:val="center"/>
          </w:tcPr>
          <w:p w:rsidR="007A0841" w:rsidRPr="0001753A" w:rsidRDefault="007A0841" w:rsidP="0001753A">
            <w:pPr>
              <w:ind w:firstLine="142"/>
              <w:rPr>
                <w:sz w:val="20"/>
              </w:rPr>
            </w:pPr>
            <w:r w:rsidRPr="0001753A">
              <w:rPr>
                <w:sz w:val="20"/>
              </w:rPr>
              <w:t>-1685</w:t>
            </w:r>
          </w:p>
        </w:tc>
        <w:tc>
          <w:tcPr>
            <w:tcW w:w="942" w:type="dxa"/>
            <w:vAlign w:val="center"/>
          </w:tcPr>
          <w:p w:rsidR="007A0841" w:rsidRPr="0001753A" w:rsidRDefault="007A0841" w:rsidP="0001753A">
            <w:pPr>
              <w:ind w:firstLine="142"/>
              <w:rPr>
                <w:sz w:val="20"/>
              </w:rPr>
            </w:pPr>
            <w:r w:rsidRPr="0001753A">
              <w:rPr>
                <w:sz w:val="20"/>
              </w:rPr>
              <w:t>-2386</w:t>
            </w:r>
          </w:p>
        </w:tc>
        <w:tc>
          <w:tcPr>
            <w:tcW w:w="942" w:type="dxa"/>
            <w:vAlign w:val="center"/>
          </w:tcPr>
          <w:p w:rsidR="007A0841" w:rsidRPr="0001753A" w:rsidRDefault="007A0841" w:rsidP="0001753A">
            <w:pPr>
              <w:ind w:firstLine="142"/>
              <w:rPr>
                <w:sz w:val="20"/>
              </w:rPr>
            </w:pPr>
            <w:r w:rsidRPr="0001753A">
              <w:rPr>
                <w:sz w:val="20"/>
              </w:rPr>
              <w:t>-2188</w:t>
            </w:r>
          </w:p>
        </w:tc>
        <w:tc>
          <w:tcPr>
            <w:tcW w:w="941" w:type="dxa"/>
            <w:vAlign w:val="center"/>
          </w:tcPr>
          <w:p w:rsidR="007A0841" w:rsidRPr="0001753A" w:rsidRDefault="007A0841" w:rsidP="0001753A">
            <w:pPr>
              <w:ind w:firstLine="142"/>
              <w:rPr>
                <w:sz w:val="20"/>
              </w:rPr>
            </w:pPr>
            <w:r w:rsidRPr="0001753A">
              <w:rPr>
                <w:sz w:val="20"/>
              </w:rPr>
              <w:t>-1996</w:t>
            </w:r>
          </w:p>
        </w:tc>
        <w:tc>
          <w:tcPr>
            <w:tcW w:w="942" w:type="dxa"/>
            <w:vAlign w:val="center"/>
          </w:tcPr>
          <w:p w:rsidR="007A0841" w:rsidRPr="0001753A" w:rsidRDefault="007A0841" w:rsidP="0001753A">
            <w:pPr>
              <w:ind w:firstLine="142"/>
              <w:rPr>
                <w:sz w:val="20"/>
              </w:rPr>
            </w:pPr>
            <w:r w:rsidRPr="0001753A">
              <w:rPr>
                <w:sz w:val="20"/>
              </w:rPr>
              <w:t>-1776</w:t>
            </w:r>
          </w:p>
        </w:tc>
        <w:tc>
          <w:tcPr>
            <w:tcW w:w="942" w:type="dxa"/>
            <w:vAlign w:val="center"/>
          </w:tcPr>
          <w:p w:rsidR="007A0841" w:rsidRPr="0001753A" w:rsidRDefault="007A0841" w:rsidP="0001753A">
            <w:pPr>
              <w:ind w:firstLine="142"/>
              <w:rPr>
                <w:sz w:val="20"/>
              </w:rPr>
            </w:pPr>
            <w:r w:rsidRPr="0001753A">
              <w:rPr>
                <w:sz w:val="20"/>
              </w:rPr>
              <w:t>-1551</w:t>
            </w:r>
          </w:p>
        </w:tc>
      </w:tr>
      <w:tr w:rsidR="007A0841" w:rsidRPr="0001753A">
        <w:trPr>
          <w:cantSplit/>
        </w:trPr>
        <w:tc>
          <w:tcPr>
            <w:tcW w:w="3686" w:type="dxa"/>
            <w:vAlign w:val="center"/>
          </w:tcPr>
          <w:p w:rsidR="007A0841" w:rsidRPr="0001753A" w:rsidRDefault="007A0841" w:rsidP="0001753A">
            <w:pPr>
              <w:ind w:firstLine="142"/>
              <w:rPr>
                <w:sz w:val="20"/>
              </w:rPr>
            </w:pPr>
            <w:r w:rsidRPr="0001753A">
              <w:rPr>
                <w:sz w:val="20"/>
              </w:rPr>
              <w:t>Денежный поток по методу "Монте-Карло", с учетом ошибки</w:t>
            </w:r>
          </w:p>
        </w:tc>
        <w:tc>
          <w:tcPr>
            <w:tcW w:w="941" w:type="dxa"/>
            <w:vAlign w:val="center"/>
          </w:tcPr>
          <w:p w:rsidR="007A0841" w:rsidRPr="0001753A" w:rsidRDefault="007A0841" w:rsidP="0001753A">
            <w:pPr>
              <w:ind w:firstLine="142"/>
              <w:rPr>
                <w:sz w:val="20"/>
              </w:rPr>
            </w:pPr>
            <w:r w:rsidRPr="0001753A">
              <w:rPr>
                <w:sz w:val="20"/>
              </w:rPr>
              <w:t>-1685</w:t>
            </w:r>
          </w:p>
        </w:tc>
        <w:tc>
          <w:tcPr>
            <w:tcW w:w="942" w:type="dxa"/>
            <w:vAlign w:val="center"/>
          </w:tcPr>
          <w:p w:rsidR="007A0841" w:rsidRPr="0001753A" w:rsidRDefault="007A0841" w:rsidP="0001753A">
            <w:pPr>
              <w:ind w:firstLine="142"/>
              <w:rPr>
                <w:sz w:val="20"/>
              </w:rPr>
            </w:pPr>
            <w:r w:rsidRPr="0001753A">
              <w:rPr>
                <w:sz w:val="20"/>
              </w:rPr>
              <w:t>-602</w:t>
            </w:r>
          </w:p>
        </w:tc>
        <w:tc>
          <w:tcPr>
            <w:tcW w:w="942" w:type="dxa"/>
            <w:vAlign w:val="center"/>
          </w:tcPr>
          <w:p w:rsidR="007A0841" w:rsidRPr="0001753A" w:rsidRDefault="007A0841" w:rsidP="0001753A">
            <w:pPr>
              <w:ind w:firstLine="142"/>
              <w:rPr>
                <w:sz w:val="20"/>
              </w:rPr>
            </w:pPr>
            <w:r w:rsidRPr="0001753A">
              <w:rPr>
                <w:sz w:val="20"/>
              </w:rPr>
              <w:t>437</w:t>
            </w:r>
          </w:p>
        </w:tc>
        <w:tc>
          <w:tcPr>
            <w:tcW w:w="941" w:type="dxa"/>
            <w:vAlign w:val="center"/>
          </w:tcPr>
          <w:p w:rsidR="007A0841" w:rsidRPr="0001753A" w:rsidRDefault="007A0841" w:rsidP="0001753A">
            <w:pPr>
              <w:ind w:firstLine="142"/>
              <w:rPr>
                <w:sz w:val="20"/>
              </w:rPr>
            </w:pPr>
            <w:r w:rsidRPr="0001753A">
              <w:rPr>
                <w:sz w:val="20"/>
              </w:rPr>
              <w:t>438</w:t>
            </w:r>
          </w:p>
        </w:tc>
        <w:tc>
          <w:tcPr>
            <w:tcW w:w="942" w:type="dxa"/>
            <w:vAlign w:val="center"/>
          </w:tcPr>
          <w:p w:rsidR="007A0841" w:rsidRPr="0001753A" w:rsidRDefault="007A0841" w:rsidP="0001753A">
            <w:pPr>
              <w:ind w:firstLine="142"/>
              <w:rPr>
                <w:sz w:val="20"/>
              </w:rPr>
            </w:pPr>
            <w:r w:rsidRPr="0001753A">
              <w:rPr>
                <w:sz w:val="20"/>
              </w:rPr>
              <w:t>479</w:t>
            </w:r>
          </w:p>
        </w:tc>
        <w:tc>
          <w:tcPr>
            <w:tcW w:w="942" w:type="dxa"/>
            <w:vAlign w:val="center"/>
          </w:tcPr>
          <w:p w:rsidR="007A0841" w:rsidRPr="0001753A" w:rsidRDefault="007A0841" w:rsidP="0001753A">
            <w:pPr>
              <w:ind w:firstLine="142"/>
              <w:rPr>
                <w:sz w:val="20"/>
              </w:rPr>
            </w:pPr>
            <w:r w:rsidRPr="0001753A">
              <w:rPr>
                <w:sz w:val="20"/>
              </w:rPr>
              <w:t>489</w:t>
            </w:r>
          </w:p>
        </w:tc>
      </w:tr>
      <w:tr w:rsidR="007A0841" w:rsidRPr="0001753A">
        <w:trPr>
          <w:cantSplit/>
        </w:trPr>
        <w:tc>
          <w:tcPr>
            <w:tcW w:w="3686" w:type="dxa"/>
            <w:vAlign w:val="center"/>
          </w:tcPr>
          <w:p w:rsidR="007A0841" w:rsidRPr="0001753A" w:rsidRDefault="007A0841" w:rsidP="0001753A">
            <w:pPr>
              <w:ind w:firstLine="142"/>
              <w:rPr>
                <w:sz w:val="20"/>
              </w:rPr>
            </w:pPr>
            <w:r w:rsidRPr="0001753A">
              <w:rPr>
                <w:sz w:val="20"/>
              </w:rPr>
              <w:t>Денежный поток по методу "Монте-Карло", с учетом ошибки, накопленным итогом</w:t>
            </w:r>
          </w:p>
        </w:tc>
        <w:tc>
          <w:tcPr>
            <w:tcW w:w="941" w:type="dxa"/>
            <w:vAlign w:val="center"/>
          </w:tcPr>
          <w:p w:rsidR="007A0841" w:rsidRPr="0001753A" w:rsidRDefault="007A0841" w:rsidP="0001753A">
            <w:pPr>
              <w:ind w:firstLine="142"/>
              <w:rPr>
                <w:sz w:val="20"/>
              </w:rPr>
            </w:pPr>
            <w:r w:rsidRPr="0001753A">
              <w:rPr>
                <w:sz w:val="20"/>
              </w:rPr>
              <w:t>-1685</w:t>
            </w:r>
          </w:p>
        </w:tc>
        <w:tc>
          <w:tcPr>
            <w:tcW w:w="942" w:type="dxa"/>
            <w:vAlign w:val="center"/>
          </w:tcPr>
          <w:p w:rsidR="007A0841" w:rsidRPr="0001753A" w:rsidRDefault="007A0841" w:rsidP="0001753A">
            <w:pPr>
              <w:ind w:firstLine="142"/>
              <w:rPr>
                <w:sz w:val="20"/>
              </w:rPr>
            </w:pPr>
            <w:r w:rsidRPr="0001753A">
              <w:rPr>
                <w:sz w:val="20"/>
              </w:rPr>
              <w:t>-2287</w:t>
            </w:r>
          </w:p>
        </w:tc>
        <w:tc>
          <w:tcPr>
            <w:tcW w:w="942" w:type="dxa"/>
            <w:vAlign w:val="center"/>
          </w:tcPr>
          <w:p w:rsidR="007A0841" w:rsidRPr="0001753A" w:rsidRDefault="007A0841" w:rsidP="0001753A">
            <w:pPr>
              <w:ind w:firstLine="142"/>
              <w:rPr>
                <w:sz w:val="20"/>
              </w:rPr>
            </w:pPr>
            <w:r w:rsidRPr="0001753A">
              <w:rPr>
                <w:sz w:val="20"/>
              </w:rPr>
              <w:t>-1850</w:t>
            </w:r>
          </w:p>
        </w:tc>
        <w:tc>
          <w:tcPr>
            <w:tcW w:w="941" w:type="dxa"/>
            <w:vAlign w:val="center"/>
          </w:tcPr>
          <w:p w:rsidR="007A0841" w:rsidRPr="0001753A" w:rsidRDefault="007A0841" w:rsidP="0001753A">
            <w:pPr>
              <w:ind w:firstLine="142"/>
              <w:rPr>
                <w:sz w:val="20"/>
              </w:rPr>
            </w:pPr>
            <w:r w:rsidRPr="0001753A">
              <w:rPr>
                <w:sz w:val="20"/>
              </w:rPr>
              <w:t>-1412</w:t>
            </w:r>
          </w:p>
        </w:tc>
        <w:tc>
          <w:tcPr>
            <w:tcW w:w="942" w:type="dxa"/>
            <w:vAlign w:val="center"/>
          </w:tcPr>
          <w:p w:rsidR="007A0841" w:rsidRPr="0001753A" w:rsidRDefault="007A0841" w:rsidP="0001753A">
            <w:pPr>
              <w:ind w:firstLine="142"/>
              <w:rPr>
                <w:sz w:val="20"/>
              </w:rPr>
            </w:pPr>
            <w:r w:rsidRPr="0001753A">
              <w:rPr>
                <w:sz w:val="20"/>
              </w:rPr>
              <w:t>-933</w:t>
            </w:r>
          </w:p>
        </w:tc>
        <w:tc>
          <w:tcPr>
            <w:tcW w:w="942" w:type="dxa"/>
            <w:vAlign w:val="center"/>
          </w:tcPr>
          <w:p w:rsidR="007A0841" w:rsidRPr="0001753A" w:rsidRDefault="007A0841" w:rsidP="0001753A">
            <w:pPr>
              <w:ind w:firstLine="142"/>
              <w:rPr>
                <w:sz w:val="20"/>
              </w:rPr>
            </w:pPr>
            <w:r w:rsidRPr="0001753A">
              <w:rPr>
                <w:sz w:val="20"/>
              </w:rPr>
              <w:t>-444</w:t>
            </w:r>
          </w:p>
        </w:tc>
      </w:tr>
      <w:tr w:rsidR="007A0841" w:rsidRPr="0001753A">
        <w:trPr>
          <w:cantSplit/>
        </w:trPr>
        <w:tc>
          <w:tcPr>
            <w:tcW w:w="3686" w:type="dxa"/>
            <w:vMerge w:val="restart"/>
            <w:vAlign w:val="center"/>
          </w:tcPr>
          <w:p w:rsidR="007A0841" w:rsidRPr="0001753A" w:rsidRDefault="007A0841" w:rsidP="0001753A">
            <w:pPr>
              <w:ind w:firstLine="142"/>
              <w:rPr>
                <w:sz w:val="20"/>
              </w:rPr>
            </w:pPr>
            <w:r w:rsidRPr="0001753A">
              <w:rPr>
                <w:sz w:val="20"/>
              </w:rPr>
              <w:t>Показатель</w:t>
            </w:r>
          </w:p>
        </w:tc>
        <w:tc>
          <w:tcPr>
            <w:tcW w:w="1883" w:type="dxa"/>
            <w:gridSpan w:val="2"/>
            <w:vAlign w:val="center"/>
          </w:tcPr>
          <w:p w:rsidR="007A0841" w:rsidRPr="0001753A" w:rsidRDefault="00597228" w:rsidP="0001753A">
            <w:pPr>
              <w:ind w:firstLine="142"/>
              <w:rPr>
                <w:sz w:val="20"/>
              </w:rPr>
            </w:pPr>
            <w:r w:rsidRPr="0001753A">
              <w:rPr>
                <w:sz w:val="20"/>
              </w:rPr>
              <w:t>2006</w:t>
            </w:r>
          </w:p>
        </w:tc>
        <w:tc>
          <w:tcPr>
            <w:tcW w:w="3767" w:type="dxa"/>
            <w:gridSpan w:val="4"/>
            <w:vAlign w:val="center"/>
          </w:tcPr>
          <w:p w:rsidR="007A0841" w:rsidRPr="0001753A" w:rsidRDefault="00597228" w:rsidP="0001753A">
            <w:pPr>
              <w:ind w:firstLine="142"/>
              <w:rPr>
                <w:sz w:val="20"/>
              </w:rPr>
            </w:pPr>
            <w:r w:rsidRPr="0001753A">
              <w:rPr>
                <w:sz w:val="20"/>
              </w:rPr>
              <w:t>2007</w:t>
            </w:r>
          </w:p>
        </w:tc>
      </w:tr>
      <w:tr w:rsidR="007A0841" w:rsidRPr="0001753A">
        <w:trPr>
          <w:cantSplit/>
        </w:trPr>
        <w:tc>
          <w:tcPr>
            <w:tcW w:w="3686" w:type="dxa"/>
            <w:vMerge/>
            <w:vAlign w:val="center"/>
          </w:tcPr>
          <w:p w:rsidR="007A0841" w:rsidRPr="0001753A" w:rsidRDefault="007A0841" w:rsidP="0001753A">
            <w:pPr>
              <w:ind w:firstLine="142"/>
              <w:rPr>
                <w:sz w:val="20"/>
              </w:rPr>
            </w:pPr>
          </w:p>
        </w:tc>
        <w:tc>
          <w:tcPr>
            <w:tcW w:w="941" w:type="dxa"/>
            <w:vAlign w:val="center"/>
          </w:tcPr>
          <w:p w:rsidR="007A0841" w:rsidRPr="0001753A" w:rsidRDefault="007A0841" w:rsidP="0001753A">
            <w:pPr>
              <w:ind w:firstLine="142"/>
              <w:rPr>
                <w:sz w:val="20"/>
              </w:rPr>
            </w:pPr>
            <w:r w:rsidRPr="0001753A">
              <w:rPr>
                <w:sz w:val="20"/>
              </w:rPr>
              <w:t>3 кв</w:t>
            </w:r>
          </w:p>
        </w:tc>
        <w:tc>
          <w:tcPr>
            <w:tcW w:w="942" w:type="dxa"/>
            <w:vAlign w:val="center"/>
          </w:tcPr>
          <w:p w:rsidR="007A0841" w:rsidRPr="0001753A" w:rsidRDefault="007A0841" w:rsidP="0001753A">
            <w:pPr>
              <w:ind w:firstLine="142"/>
              <w:rPr>
                <w:sz w:val="20"/>
              </w:rPr>
            </w:pPr>
            <w:r w:rsidRPr="0001753A">
              <w:rPr>
                <w:sz w:val="20"/>
              </w:rPr>
              <w:t>4 кв</w:t>
            </w:r>
          </w:p>
        </w:tc>
        <w:tc>
          <w:tcPr>
            <w:tcW w:w="942" w:type="dxa"/>
            <w:vAlign w:val="center"/>
          </w:tcPr>
          <w:p w:rsidR="007A0841" w:rsidRPr="0001753A" w:rsidRDefault="007A0841" w:rsidP="0001753A">
            <w:pPr>
              <w:ind w:firstLine="142"/>
              <w:rPr>
                <w:sz w:val="20"/>
              </w:rPr>
            </w:pPr>
            <w:r w:rsidRPr="0001753A">
              <w:rPr>
                <w:sz w:val="20"/>
              </w:rPr>
              <w:t>1 кв</w:t>
            </w:r>
          </w:p>
        </w:tc>
        <w:tc>
          <w:tcPr>
            <w:tcW w:w="941" w:type="dxa"/>
            <w:vAlign w:val="center"/>
          </w:tcPr>
          <w:p w:rsidR="007A0841" w:rsidRPr="0001753A" w:rsidRDefault="007A0841" w:rsidP="0001753A">
            <w:pPr>
              <w:ind w:firstLine="142"/>
              <w:rPr>
                <w:sz w:val="20"/>
              </w:rPr>
            </w:pPr>
            <w:r w:rsidRPr="0001753A">
              <w:rPr>
                <w:sz w:val="20"/>
              </w:rPr>
              <w:t>2 кв</w:t>
            </w:r>
          </w:p>
        </w:tc>
        <w:tc>
          <w:tcPr>
            <w:tcW w:w="942" w:type="dxa"/>
            <w:vAlign w:val="center"/>
          </w:tcPr>
          <w:p w:rsidR="007A0841" w:rsidRPr="0001753A" w:rsidRDefault="007A0841" w:rsidP="0001753A">
            <w:pPr>
              <w:ind w:firstLine="142"/>
              <w:rPr>
                <w:sz w:val="20"/>
              </w:rPr>
            </w:pPr>
            <w:r w:rsidRPr="0001753A">
              <w:rPr>
                <w:sz w:val="20"/>
              </w:rPr>
              <w:t>3 кв</w:t>
            </w:r>
          </w:p>
        </w:tc>
        <w:tc>
          <w:tcPr>
            <w:tcW w:w="942" w:type="dxa"/>
            <w:vAlign w:val="center"/>
          </w:tcPr>
          <w:p w:rsidR="007A0841" w:rsidRPr="0001753A" w:rsidRDefault="007A0841" w:rsidP="0001753A">
            <w:pPr>
              <w:ind w:firstLine="142"/>
              <w:rPr>
                <w:sz w:val="20"/>
              </w:rPr>
            </w:pPr>
            <w:r w:rsidRPr="0001753A">
              <w:rPr>
                <w:sz w:val="20"/>
              </w:rPr>
              <w:t>4 кв</w:t>
            </w:r>
          </w:p>
        </w:tc>
      </w:tr>
      <w:tr w:rsidR="007A0841" w:rsidRPr="0001753A">
        <w:trPr>
          <w:cantSplit/>
        </w:trPr>
        <w:tc>
          <w:tcPr>
            <w:tcW w:w="3686" w:type="dxa"/>
            <w:vAlign w:val="center"/>
          </w:tcPr>
          <w:p w:rsidR="007A0841" w:rsidRPr="0001753A" w:rsidRDefault="007A0841" w:rsidP="0001753A">
            <w:pPr>
              <w:ind w:firstLine="142"/>
              <w:rPr>
                <w:sz w:val="20"/>
              </w:rPr>
            </w:pPr>
            <w:r w:rsidRPr="0001753A">
              <w:rPr>
                <w:sz w:val="20"/>
              </w:rPr>
              <w:t>PV</w:t>
            </w:r>
          </w:p>
        </w:tc>
        <w:tc>
          <w:tcPr>
            <w:tcW w:w="941" w:type="dxa"/>
            <w:vAlign w:val="center"/>
          </w:tcPr>
          <w:p w:rsidR="007A0841" w:rsidRPr="0001753A" w:rsidRDefault="007A0841" w:rsidP="0001753A">
            <w:pPr>
              <w:ind w:firstLine="142"/>
              <w:rPr>
                <w:sz w:val="20"/>
              </w:rPr>
            </w:pPr>
            <w:r w:rsidRPr="0001753A">
              <w:rPr>
                <w:sz w:val="20"/>
              </w:rPr>
              <w:t>378</w:t>
            </w:r>
          </w:p>
        </w:tc>
        <w:tc>
          <w:tcPr>
            <w:tcW w:w="942" w:type="dxa"/>
            <w:vAlign w:val="center"/>
          </w:tcPr>
          <w:p w:rsidR="007A0841" w:rsidRPr="0001753A" w:rsidRDefault="007A0841" w:rsidP="0001753A">
            <w:pPr>
              <w:ind w:firstLine="142"/>
              <w:rPr>
                <w:sz w:val="20"/>
              </w:rPr>
            </w:pPr>
            <w:r w:rsidRPr="0001753A">
              <w:rPr>
                <w:sz w:val="20"/>
              </w:rPr>
              <w:t>370</w:t>
            </w:r>
          </w:p>
        </w:tc>
        <w:tc>
          <w:tcPr>
            <w:tcW w:w="942" w:type="dxa"/>
            <w:vAlign w:val="center"/>
          </w:tcPr>
          <w:p w:rsidR="007A0841" w:rsidRPr="0001753A" w:rsidRDefault="007A0841" w:rsidP="0001753A">
            <w:pPr>
              <w:ind w:firstLine="142"/>
              <w:rPr>
                <w:sz w:val="20"/>
              </w:rPr>
            </w:pPr>
            <w:r w:rsidRPr="0001753A">
              <w:rPr>
                <w:sz w:val="20"/>
              </w:rPr>
              <w:t>362</w:t>
            </w:r>
          </w:p>
        </w:tc>
        <w:tc>
          <w:tcPr>
            <w:tcW w:w="941" w:type="dxa"/>
            <w:vAlign w:val="center"/>
          </w:tcPr>
          <w:p w:rsidR="007A0841" w:rsidRPr="0001753A" w:rsidRDefault="007A0841" w:rsidP="0001753A">
            <w:pPr>
              <w:ind w:firstLine="142"/>
              <w:rPr>
                <w:sz w:val="20"/>
              </w:rPr>
            </w:pPr>
            <w:r w:rsidRPr="0001753A">
              <w:rPr>
                <w:sz w:val="20"/>
              </w:rPr>
              <w:t>359</w:t>
            </w:r>
          </w:p>
        </w:tc>
        <w:tc>
          <w:tcPr>
            <w:tcW w:w="942" w:type="dxa"/>
            <w:vAlign w:val="center"/>
          </w:tcPr>
          <w:p w:rsidR="007A0841" w:rsidRPr="0001753A" w:rsidRDefault="007A0841" w:rsidP="0001753A">
            <w:pPr>
              <w:ind w:firstLine="142"/>
              <w:rPr>
                <w:sz w:val="20"/>
              </w:rPr>
            </w:pPr>
            <w:r w:rsidRPr="0001753A">
              <w:rPr>
                <w:sz w:val="20"/>
              </w:rPr>
              <w:t>342</w:t>
            </w:r>
          </w:p>
        </w:tc>
        <w:tc>
          <w:tcPr>
            <w:tcW w:w="942" w:type="dxa"/>
            <w:vAlign w:val="center"/>
          </w:tcPr>
          <w:p w:rsidR="007A0841" w:rsidRPr="0001753A" w:rsidRDefault="007A0841" w:rsidP="0001753A">
            <w:pPr>
              <w:ind w:firstLine="142"/>
              <w:rPr>
                <w:sz w:val="20"/>
              </w:rPr>
            </w:pPr>
            <w:r w:rsidRPr="0001753A">
              <w:rPr>
                <w:sz w:val="20"/>
              </w:rPr>
              <w:t>339</w:t>
            </w:r>
          </w:p>
        </w:tc>
      </w:tr>
      <w:tr w:rsidR="007A0841" w:rsidRPr="0001753A">
        <w:trPr>
          <w:cantSplit/>
        </w:trPr>
        <w:tc>
          <w:tcPr>
            <w:tcW w:w="3686" w:type="dxa"/>
            <w:vAlign w:val="center"/>
          </w:tcPr>
          <w:p w:rsidR="007A0841" w:rsidRPr="0001753A" w:rsidRDefault="007A0841" w:rsidP="0001753A">
            <w:pPr>
              <w:ind w:firstLine="142"/>
              <w:rPr>
                <w:sz w:val="20"/>
              </w:rPr>
            </w:pPr>
            <w:r w:rsidRPr="0001753A">
              <w:rPr>
                <w:sz w:val="20"/>
              </w:rPr>
              <w:t>NPV</w:t>
            </w:r>
          </w:p>
        </w:tc>
        <w:tc>
          <w:tcPr>
            <w:tcW w:w="941" w:type="dxa"/>
            <w:vAlign w:val="center"/>
          </w:tcPr>
          <w:p w:rsidR="007A0841" w:rsidRPr="0001753A" w:rsidRDefault="007A0841" w:rsidP="0001753A">
            <w:pPr>
              <w:ind w:firstLine="142"/>
              <w:rPr>
                <w:sz w:val="20"/>
              </w:rPr>
            </w:pPr>
            <w:r w:rsidRPr="0001753A">
              <w:rPr>
                <w:sz w:val="20"/>
              </w:rPr>
              <w:t>-258</w:t>
            </w:r>
          </w:p>
        </w:tc>
        <w:tc>
          <w:tcPr>
            <w:tcW w:w="942" w:type="dxa"/>
            <w:vAlign w:val="center"/>
          </w:tcPr>
          <w:p w:rsidR="007A0841" w:rsidRPr="0001753A" w:rsidRDefault="007A0841" w:rsidP="0001753A">
            <w:pPr>
              <w:ind w:firstLine="142"/>
              <w:rPr>
                <w:sz w:val="20"/>
              </w:rPr>
            </w:pPr>
            <w:r w:rsidRPr="0001753A">
              <w:rPr>
                <w:sz w:val="20"/>
              </w:rPr>
              <w:t>112</w:t>
            </w:r>
          </w:p>
        </w:tc>
        <w:tc>
          <w:tcPr>
            <w:tcW w:w="942" w:type="dxa"/>
            <w:vAlign w:val="center"/>
          </w:tcPr>
          <w:p w:rsidR="007A0841" w:rsidRPr="0001753A" w:rsidRDefault="007A0841" w:rsidP="0001753A">
            <w:pPr>
              <w:ind w:firstLine="142"/>
              <w:rPr>
                <w:sz w:val="20"/>
              </w:rPr>
            </w:pPr>
            <w:r w:rsidRPr="0001753A">
              <w:rPr>
                <w:sz w:val="20"/>
              </w:rPr>
              <w:t>474</w:t>
            </w:r>
          </w:p>
        </w:tc>
        <w:tc>
          <w:tcPr>
            <w:tcW w:w="941" w:type="dxa"/>
            <w:vAlign w:val="center"/>
          </w:tcPr>
          <w:p w:rsidR="007A0841" w:rsidRPr="0001753A" w:rsidRDefault="007A0841" w:rsidP="0001753A">
            <w:pPr>
              <w:ind w:firstLine="142"/>
              <w:rPr>
                <w:sz w:val="20"/>
              </w:rPr>
            </w:pPr>
            <w:r w:rsidRPr="0001753A">
              <w:rPr>
                <w:sz w:val="20"/>
              </w:rPr>
              <w:t>832</w:t>
            </w:r>
          </w:p>
        </w:tc>
        <w:tc>
          <w:tcPr>
            <w:tcW w:w="942" w:type="dxa"/>
            <w:vAlign w:val="center"/>
          </w:tcPr>
          <w:p w:rsidR="007A0841" w:rsidRPr="0001753A" w:rsidRDefault="007A0841" w:rsidP="0001753A">
            <w:pPr>
              <w:ind w:firstLine="142"/>
              <w:rPr>
                <w:sz w:val="20"/>
              </w:rPr>
            </w:pPr>
            <w:r w:rsidRPr="0001753A">
              <w:rPr>
                <w:sz w:val="20"/>
              </w:rPr>
              <w:t>1175</w:t>
            </w:r>
          </w:p>
        </w:tc>
        <w:tc>
          <w:tcPr>
            <w:tcW w:w="942" w:type="dxa"/>
            <w:vAlign w:val="center"/>
          </w:tcPr>
          <w:p w:rsidR="007A0841" w:rsidRPr="0001753A" w:rsidRDefault="007A0841" w:rsidP="0001753A">
            <w:pPr>
              <w:ind w:firstLine="142"/>
              <w:rPr>
                <w:sz w:val="20"/>
              </w:rPr>
            </w:pPr>
            <w:r w:rsidRPr="0001753A">
              <w:rPr>
                <w:sz w:val="20"/>
              </w:rPr>
              <w:t>1513</w:t>
            </w:r>
          </w:p>
        </w:tc>
      </w:tr>
      <w:tr w:rsidR="007A0841" w:rsidRPr="0001753A">
        <w:trPr>
          <w:cantSplit/>
        </w:trPr>
        <w:tc>
          <w:tcPr>
            <w:tcW w:w="3686" w:type="dxa"/>
            <w:vAlign w:val="center"/>
          </w:tcPr>
          <w:p w:rsidR="007A0841" w:rsidRPr="0001753A" w:rsidRDefault="007A0841" w:rsidP="0001753A">
            <w:pPr>
              <w:ind w:firstLine="142"/>
              <w:rPr>
                <w:sz w:val="20"/>
              </w:rPr>
            </w:pPr>
            <w:r w:rsidRPr="0001753A">
              <w:rPr>
                <w:sz w:val="20"/>
              </w:rPr>
              <w:t>Прямой денежный поток с учетом инфляции (-5% дохода)</w:t>
            </w:r>
          </w:p>
        </w:tc>
        <w:tc>
          <w:tcPr>
            <w:tcW w:w="941" w:type="dxa"/>
            <w:vAlign w:val="center"/>
          </w:tcPr>
          <w:p w:rsidR="007A0841" w:rsidRPr="0001753A" w:rsidRDefault="007A0841" w:rsidP="0001753A">
            <w:pPr>
              <w:ind w:firstLine="142"/>
              <w:rPr>
                <w:sz w:val="20"/>
              </w:rPr>
            </w:pPr>
            <w:r w:rsidRPr="0001753A">
              <w:rPr>
                <w:sz w:val="20"/>
              </w:rPr>
              <w:t>33</w:t>
            </w:r>
          </w:p>
        </w:tc>
        <w:tc>
          <w:tcPr>
            <w:tcW w:w="942" w:type="dxa"/>
            <w:vAlign w:val="center"/>
          </w:tcPr>
          <w:p w:rsidR="007A0841" w:rsidRPr="0001753A" w:rsidRDefault="007A0841" w:rsidP="0001753A">
            <w:pPr>
              <w:ind w:firstLine="142"/>
              <w:rPr>
                <w:sz w:val="20"/>
              </w:rPr>
            </w:pPr>
            <w:r w:rsidRPr="0001753A">
              <w:rPr>
                <w:sz w:val="20"/>
              </w:rPr>
              <w:t>38</w:t>
            </w:r>
          </w:p>
        </w:tc>
        <w:tc>
          <w:tcPr>
            <w:tcW w:w="942" w:type="dxa"/>
            <w:vAlign w:val="center"/>
          </w:tcPr>
          <w:p w:rsidR="007A0841" w:rsidRPr="0001753A" w:rsidRDefault="007A0841" w:rsidP="0001753A">
            <w:pPr>
              <w:ind w:firstLine="142"/>
              <w:rPr>
                <w:sz w:val="20"/>
              </w:rPr>
            </w:pPr>
            <w:r w:rsidRPr="0001753A">
              <w:rPr>
                <w:sz w:val="20"/>
              </w:rPr>
              <w:t>42</w:t>
            </w:r>
          </w:p>
        </w:tc>
        <w:tc>
          <w:tcPr>
            <w:tcW w:w="941" w:type="dxa"/>
            <w:vAlign w:val="center"/>
          </w:tcPr>
          <w:p w:rsidR="007A0841" w:rsidRPr="0001753A" w:rsidRDefault="007A0841" w:rsidP="0001753A">
            <w:pPr>
              <w:ind w:firstLine="142"/>
              <w:rPr>
                <w:sz w:val="20"/>
              </w:rPr>
            </w:pPr>
            <w:r w:rsidRPr="0001753A">
              <w:rPr>
                <w:sz w:val="20"/>
              </w:rPr>
              <w:t>55</w:t>
            </w:r>
          </w:p>
        </w:tc>
        <w:tc>
          <w:tcPr>
            <w:tcW w:w="942" w:type="dxa"/>
            <w:vAlign w:val="center"/>
          </w:tcPr>
          <w:p w:rsidR="007A0841" w:rsidRPr="0001753A" w:rsidRDefault="007A0841" w:rsidP="0001753A">
            <w:pPr>
              <w:ind w:firstLine="142"/>
              <w:rPr>
                <w:sz w:val="20"/>
              </w:rPr>
            </w:pPr>
            <w:r w:rsidRPr="0001753A">
              <w:rPr>
                <w:sz w:val="20"/>
              </w:rPr>
              <w:t>44</w:t>
            </w:r>
          </w:p>
        </w:tc>
        <w:tc>
          <w:tcPr>
            <w:tcW w:w="942" w:type="dxa"/>
            <w:vAlign w:val="center"/>
          </w:tcPr>
          <w:p w:rsidR="007A0841" w:rsidRPr="0001753A" w:rsidRDefault="007A0841" w:rsidP="0001753A">
            <w:pPr>
              <w:ind w:firstLine="142"/>
              <w:rPr>
                <w:sz w:val="20"/>
              </w:rPr>
            </w:pPr>
            <w:r w:rsidRPr="0001753A">
              <w:rPr>
                <w:sz w:val="20"/>
              </w:rPr>
              <w:t>57</w:t>
            </w:r>
          </w:p>
        </w:tc>
      </w:tr>
      <w:tr w:rsidR="007A0841" w:rsidRPr="0001753A">
        <w:trPr>
          <w:cantSplit/>
        </w:trPr>
        <w:tc>
          <w:tcPr>
            <w:tcW w:w="3686" w:type="dxa"/>
            <w:vAlign w:val="center"/>
          </w:tcPr>
          <w:p w:rsidR="007A0841" w:rsidRPr="0001753A" w:rsidRDefault="007A0841" w:rsidP="0001753A">
            <w:pPr>
              <w:ind w:firstLine="142"/>
              <w:rPr>
                <w:sz w:val="20"/>
              </w:rPr>
            </w:pPr>
            <w:r w:rsidRPr="0001753A">
              <w:rPr>
                <w:sz w:val="20"/>
              </w:rPr>
              <w:t>Прямой денежный поток с учетом инфляции (-5% дохода), накопленным итогом</w:t>
            </w:r>
          </w:p>
        </w:tc>
        <w:tc>
          <w:tcPr>
            <w:tcW w:w="941" w:type="dxa"/>
            <w:vAlign w:val="center"/>
          </w:tcPr>
          <w:p w:rsidR="007A0841" w:rsidRPr="0001753A" w:rsidRDefault="007A0841" w:rsidP="0001753A">
            <w:pPr>
              <w:ind w:firstLine="142"/>
              <w:rPr>
                <w:sz w:val="20"/>
              </w:rPr>
            </w:pPr>
            <w:r w:rsidRPr="0001753A">
              <w:rPr>
                <w:sz w:val="20"/>
              </w:rPr>
              <w:t>-2359</w:t>
            </w:r>
          </w:p>
        </w:tc>
        <w:tc>
          <w:tcPr>
            <w:tcW w:w="942" w:type="dxa"/>
            <w:vAlign w:val="center"/>
          </w:tcPr>
          <w:p w:rsidR="007A0841" w:rsidRPr="0001753A" w:rsidRDefault="007A0841" w:rsidP="0001753A">
            <w:pPr>
              <w:ind w:firstLine="142"/>
              <w:rPr>
                <w:sz w:val="20"/>
              </w:rPr>
            </w:pPr>
            <w:r w:rsidRPr="0001753A">
              <w:rPr>
                <w:sz w:val="20"/>
              </w:rPr>
              <w:t>-2322</w:t>
            </w:r>
          </w:p>
        </w:tc>
        <w:tc>
          <w:tcPr>
            <w:tcW w:w="942" w:type="dxa"/>
            <w:vAlign w:val="center"/>
          </w:tcPr>
          <w:p w:rsidR="007A0841" w:rsidRPr="0001753A" w:rsidRDefault="007A0841" w:rsidP="0001753A">
            <w:pPr>
              <w:ind w:firstLine="142"/>
              <w:rPr>
                <w:sz w:val="20"/>
              </w:rPr>
            </w:pPr>
            <w:r w:rsidRPr="0001753A">
              <w:rPr>
                <w:sz w:val="20"/>
              </w:rPr>
              <w:t>-2280</w:t>
            </w:r>
          </w:p>
        </w:tc>
        <w:tc>
          <w:tcPr>
            <w:tcW w:w="941" w:type="dxa"/>
            <w:vAlign w:val="center"/>
          </w:tcPr>
          <w:p w:rsidR="007A0841" w:rsidRPr="0001753A" w:rsidRDefault="007A0841" w:rsidP="0001753A">
            <w:pPr>
              <w:ind w:firstLine="142"/>
              <w:rPr>
                <w:sz w:val="20"/>
              </w:rPr>
            </w:pPr>
            <w:r w:rsidRPr="0001753A">
              <w:rPr>
                <w:sz w:val="20"/>
              </w:rPr>
              <w:t>-2225</w:t>
            </w:r>
          </w:p>
        </w:tc>
        <w:tc>
          <w:tcPr>
            <w:tcW w:w="942" w:type="dxa"/>
            <w:vAlign w:val="center"/>
          </w:tcPr>
          <w:p w:rsidR="007A0841" w:rsidRPr="0001753A" w:rsidRDefault="007A0841" w:rsidP="0001753A">
            <w:pPr>
              <w:ind w:firstLine="142"/>
              <w:rPr>
                <w:sz w:val="20"/>
              </w:rPr>
            </w:pPr>
            <w:r w:rsidRPr="0001753A">
              <w:rPr>
                <w:sz w:val="20"/>
              </w:rPr>
              <w:t>-2181</w:t>
            </w:r>
          </w:p>
        </w:tc>
        <w:tc>
          <w:tcPr>
            <w:tcW w:w="942" w:type="dxa"/>
            <w:vAlign w:val="center"/>
          </w:tcPr>
          <w:p w:rsidR="007A0841" w:rsidRPr="0001753A" w:rsidRDefault="007A0841" w:rsidP="0001753A">
            <w:pPr>
              <w:ind w:firstLine="142"/>
              <w:rPr>
                <w:sz w:val="20"/>
              </w:rPr>
            </w:pPr>
            <w:r w:rsidRPr="0001753A">
              <w:rPr>
                <w:sz w:val="20"/>
              </w:rPr>
              <w:t>-2124</w:t>
            </w:r>
          </w:p>
        </w:tc>
      </w:tr>
      <w:tr w:rsidR="007A0841" w:rsidRPr="0001753A">
        <w:trPr>
          <w:cantSplit/>
        </w:trPr>
        <w:tc>
          <w:tcPr>
            <w:tcW w:w="3686" w:type="dxa"/>
            <w:vAlign w:val="center"/>
          </w:tcPr>
          <w:p w:rsidR="007A0841" w:rsidRPr="0001753A" w:rsidRDefault="007A0841" w:rsidP="0001753A">
            <w:pPr>
              <w:ind w:firstLine="142"/>
              <w:rPr>
                <w:sz w:val="20"/>
              </w:rPr>
            </w:pPr>
            <w:r w:rsidRPr="0001753A">
              <w:rPr>
                <w:sz w:val="20"/>
              </w:rPr>
              <w:t>Прямой денежный поток с учетом инфляции (-3% дохода)</w:t>
            </w:r>
          </w:p>
        </w:tc>
        <w:tc>
          <w:tcPr>
            <w:tcW w:w="941" w:type="dxa"/>
            <w:vAlign w:val="center"/>
          </w:tcPr>
          <w:p w:rsidR="007A0841" w:rsidRPr="0001753A" w:rsidRDefault="007A0841" w:rsidP="0001753A">
            <w:pPr>
              <w:ind w:firstLine="142"/>
              <w:rPr>
                <w:sz w:val="20"/>
              </w:rPr>
            </w:pPr>
            <w:r w:rsidRPr="0001753A">
              <w:rPr>
                <w:sz w:val="20"/>
              </w:rPr>
              <w:t>238</w:t>
            </w:r>
          </w:p>
        </w:tc>
        <w:tc>
          <w:tcPr>
            <w:tcW w:w="942" w:type="dxa"/>
            <w:vAlign w:val="center"/>
          </w:tcPr>
          <w:p w:rsidR="007A0841" w:rsidRPr="0001753A" w:rsidRDefault="007A0841" w:rsidP="0001753A">
            <w:pPr>
              <w:ind w:firstLine="142"/>
              <w:rPr>
                <w:sz w:val="20"/>
              </w:rPr>
            </w:pPr>
            <w:r w:rsidRPr="0001753A">
              <w:rPr>
                <w:sz w:val="20"/>
              </w:rPr>
              <w:t>250</w:t>
            </w:r>
          </w:p>
        </w:tc>
        <w:tc>
          <w:tcPr>
            <w:tcW w:w="942" w:type="dxa"/>
            <w:vAlign w:val="center"/>
          </w:tcPr>
          <w:p w:rsidR="007A0841" w:rsidRPr="0001753A" w:rsidRDefault="007A0841" w:rsidP="0001753A">
            <w:pPr>
              <w:ind w:firstLine="142"/>
              <w:rPr>
                <w:sz w:val="20"/>
              </w:rPr>
            </w:pPr>
            <w:r w:rsidRPr="0001753A">
              <w:rPr>
                <w:sz w:val="20"/>
              </w:rPr>
              <w:t>262</w:t>
            </w:r>
          </w:p>
        </w:tc>
        <w:tc>
          <w:tcPr>
            <w:tcW w:w="941" w:type="dxa"/>
            <w:vAlign w:val="center"/>
          </w:tcPr>
          <w:p w:rsidR="007A0841" w:rsidRPr="0001753A" w:rsidRDefault="007A0841" w:rsidP="0001753A">
            <w:pPr>
              <w:ind w:firstLine="142"/>
              <w:rPr>
                <w:sz w:val="20"/>
              </w:rPr>
            </w:pPr>
            <w:r w:rsidRPr="0001753A">
              <w:rPr>
                <w:sz w:val="20"/>
              </w:rPr>
              <w:t>282</w:t>
            </w:r>
          </w:p>
        </w:tc>
        <w:tc>
          <w:tcPr>
            <w:tcW w:w="942" w:type="dxa"/>
            <w:vAlign w:val="center"/>
          </w:tcPr>
          <w:p w:rsidR="007A0841" w:rsidRPr="0001753A" w:rsidRDefault="007A0841" w:rsidP="0001753A">
            <w:pPr>
              <w:ind w:firstLine="142"/>
              <w:rPr>
                <w:sz w:val="20"/>
              </w:rPr>
            </w:pPr>
            <w:r w:rsidRPr="0001753A">
              <w:rPr>
                <w:sz w:val="20"/>
              </w:rPr>
              <w:t>279</w:t>
            </w:r>
          </w:p>
        </w:tc>
        <w:tc>
          <w:tcPr>
            <w:tcW w:w="942" w:type="dxa"/>
            <w:vAlign w:val="center"/>
          </w:tcPr>
          <w:p w:rsidR="007A0841" w:rsidRPr="0001753A" w:rsidRDefault="007A0841" w:rsidP="0001753A">
            <w:pPr>
              <w:ind w:firstLine="142"/>
              <w:rPr>
                <w:sz w:val="20"/>
              </w:rPr>
            </w:pPr>
            <w:r w:rsidRPr="0001753A">
              <w:rPr>
                <w:sz w:val="20"/>
              </w:rPr>
              <w:t>300</w:t>
            </w:r>
          </w:p>
        </w:tc>
      </w:tr>
      <w:tr w:rsidR="007A0841" w:rsidRPr="0001753A">
        <w:trPr>
          <w:cantSplit/>
        </w:trPr>
        <w:tc>
          <w:tcPr>
            <w:tcW w:w="3686" w:type="dxa"/>
            <w:vAlign w:val="center"/>
          </w:tcPr>
          <w:p w:rsidR="007A0841" w:rsidRPr="0001753A" w:rsidRDefault="007A0841" w:rsidP="0001753A">
            <w:pPr>
              <w:ind w:firstLine="142"/>
              <w:rPr>
                <w:sz w:val="20"/>
              </w:rPr>
            </w:pPr>
            <w:r w:rsidRPr="0001753A">
              <w:rPr>
                <w:sz w:val="20"/>
              </w:rPr>
              <w:t>Прямой денежный поток с учетом инфляции (-3% дохода), накопленным итогом</w:t>
            </w:r>
          </w:p>
        </w:tc>
        <w:tc>
          <w:tcPr>
            <w:tcW w:w="941" w:type="dxa"/>
            <w:vAlign w:val="center"/>
          </w:tcPr>
          <w:p w:rsidR="007A0841" w:rsidRPr="0001753A" w:rsidRDefault="007A0841" w:rsidP="0001753A">
            <w:pPr>
              <w:ind w:firstLine="142"/>
              <w:rPr>
                <w:sz w:val="20"/>
              </w:rPr>
            </w:pPr>
            <w:r w:rsidRPr="0001753A">
              <w:rPr>
                <w:sz w:val="20"/>
              </w:rPr>
              <w:t>-1313</w:t>
            </w:r>
          </w:p>
        </w:tc>
        <w:tc>
          <w:tcPr>
            <w:tcW w:w="942" w:type="dxa"/>
            <w:vAlign w:val="center"/>
          </w:tcPr>
          <w:p w:rsidR="007A0841" w:rsidRPr="0001753A" w:rsidRDefault="007A0841" w:rsidP="0001753A">
            <w:pPr>
              <w:ind w:firstLine="142"/>
              <w:rPr>
                <w:sz w:val="20"/>
              </w:rPr>
            </w:pPr>
            <w:r w:rsidRPr="0001753A">
              <w:rPr>
                <w:sz w:val="20"/>
              </w:rPr>
              <w:t>-1062</w:t>
            </w:r>
          </w:p>
        </w:tc>
        <w:tc>
          <w:tcPr>
            <w:tcW w:w="942" w:type="dxa"/>
            <w:vAlign w:val="center"/>
          </w:tcPr>
          <w:p w:rsidR="007A0841" w:rsidRPr="0001753A" w:rsidRDefault="007A0841" w:rsidP="0001753A">
            <w:pPr>
              <w:ind w:firstLine="142"/>
              <w:rPr>
                <w:sz w:val="20"/>
              </w:rPr>
            </w:pPr>
            <w:r w:rsidRPr="0001753A">
              <w:rPr>
                <w:sz w:val="20"/>
              </w:rPr>
              <w:t>-801</w:t>
            </w:r>
          </w:p>
        </w:tc>
        <w:tc>
          <w:tcPr>
            <w:tcW w:w="941" w:type="dxa"/>
            <w:vAlign w:val="center"/>
          </w:tcPr>
          <w:p w:rsidR="007A0841" w:rsidRPr="0001753A" w:rsidRDefault="007A0841" w:rsidP="0001753A">
            <w:pPr>
              <w:ind w:firstLine="142"/>
              <w:rPr>
                <w:sz w:val="20"/>
              </w:rPr>
            </w:pPr>
            <w:r w:rsidRPr="0001753A">
              <w:rPr>
                <w:sz w:val="20"/>
              </w:rPr>
              <w:t>-518</w:t>
            </w:r>
          </w:p>
        </w:tc>
        <w:tc>
          <w:tcPr>
            <w:tcW w:w="942" w:type="dxa"/>
            <w:vAlign w:val="center"/>
          </w:tcPr>
          <w:p w:rsidR="007A0841" w:rsidRPr="0001753A" w:rsidRDefault="007A0841" w:rsidP="0001753A">
            <w:pPr>
              <w:ind w:firstLine="142"/>
              <w:rPr>
                <w:sz w:val="20"/>
              </w:rPr>
            </w:pPr>
            <w:r w:rsidRPr="0001753A">
              <w:rPr>
                <w:sz w:val="20"/>
              </w:rPr>
              <w:t>-239</w:t>
            </w:r>
          </w:p>
        </w:tc>
        <w:tc>
          <w:tcPr>
            <w:tcW w:w="942" w:type="dxa"/>
            <w:vAlign w:val="center"/>
          </w:tcPr>
          <w:p w:rsidR="007A0841" w:rsidRPr="0001753A" w:rsidRDefault="007A0841" w:rsidP="0001753A">
            <w:pPr>
              <w:ind w:firstLine="142"/>
              <w:rPr>
                <w:sz w:val="20"/>
              </w:rPr>
            </w:pPr>
            <w:r w:rsidRPr="0001753A">
              <w:rPr>
                <w:sz w:val="20"/>
              </w:rPr>
              <w:t>61</w:t>
            </w:r>
          </w:p>
        </w:tc>
      </w:tr>
      <w:tr w:rsidR="007A0841" w:rsidRPr="0001753A">
        <w:trPr>
          <w:cantSplit/>
        </w:trPr>
        <w:tc>
          <w:tcPr>
            <w:tcW w:w="3686" w:type="dxa"/>
            <w:vAlign w:val="center"/>
          </w:tcPr>
          <w:p w:rsidR="007A0841" w:rsidRPr="0001753A" w:rsidRDefault="007A0841" w:rsidP="0001753A">
            <w:pPr>
              <w:ind w:firstLine="142"/>
              <w:rPr>
                <w:sz w:val="20"/>
              </w:rPr>
            </w:pPr>
            <w:r w:rsidRPr="0001753A">
              <w:rPr>
                <w:sz w:val="20"/>
              </w:rPr>
              <w:t>Денежный поток по методу "Монте-Карло", с учетом ошибки</w:t>
            </w:r>
          </w:p>
        </w:tc>
        <w:tc>
          <w:tcPr>
            <w:tcW w:w="941" w:type="dxa"/>
            <w:vAlign w:val="center"/>
          </w:tcPr>
          <w:p w:rsidR="007A0841" w:rsidRPr="0001753A" w:rsidRDefault="007A0841" w:rsidP="0001753A">
            <w:pPr>
              <w:ind w:firstLine="142"/>
              <w:rPr>
                <w:sz w:val="20"/>
              </w:rPr>
            </w:pPr>
            <w:r w:rsidRPr="0001753A">
              <w:rPr>
                <w:sz w:val="20"/>
              </w:rPr>
              <w:t>507</w:t>
            </w:r>
          </w:p>
        </w:tc>
        <w:tc>
          <w:tcPr>
            <w:tcW w:w="942" w:type="dxa"/>
            <w:vAlign w:val="center"/>
          </w:tcPr>
          <w:p w:rsidR="007A0841" w:rsidRPr="0001753A" w:rsidRDefault="007A0841" w:rsidP="0001753A">
            <w:pPr>
              <w:ind w:firstLine="142"/>
              <w:rPr>
                <w:sz w:val="20"/>
              </w:rPr>
            </w:pPr>
            <w:r w:rsidRPr="0001753A">
              <w:rPr>
                <w:sz w:val="20"/>
              </w:rPr>
              <w:t>530</w:t>
            </w:r>
          </w:p>
        </w:tc>
        <w:tc>
          <w:tcPr>
            <w:tcW w:w="942" w:type="dxa"/>
            <w:vAlign w:val="center"/>
          </w:tcPr>
          <w:p w:rsidR="007A0841" w:rsidRPr="0001753A" w:rsidRDefault="007A0841" w:rsidP="0001753A">
            <w:pPr>
              <w:ind w:firstLine="142"/>
              <w:rPr>
                <w:sz w:val="20"/>
              </w:rPr>
            </w:pPr>
            <w:r w:rsidRPr="0001753A">
              <w:rPr>
                <w:sz w:val="20"/>
              </w:rPr>
              <w:t>551</w:t>
            </w:r>
          </w:p>
        </w:tc>
        <w:tc>
          <w:tcPr>
            <w:tcW w:w="941" w:type="dxa"/>
            <w:vAlign w:val="center"/>
          </w:tcPr>
          <w:p w:rsidR="007A0841" w:rsidRPr="0001753A" w:rsidRDefault="007A0841" w:rsidP="0001753A">
            <w:pPr>
              <w:ind w:firstLine="142"/>
              <w:rPr>
                <w:sz w:val="20"/>
              </w:rPr>
            </w:pPr>
            <w:r w:rsidRPr="0001753A">
              <w:rPr>
                <w:sz w:val="20"/>
              </w:rPr>
              <w:t>577</w:t>
            </w:r>
          </w:p>
        </w:tc>
        <w:tc>
          <w:tcPr>
            <w:tcW w:w="942" w:type="dxa"/>
            <w:vAlign w:val="center"/>
          </w:tcPr>
          <w:p w:rsidR="007A0841" w:rsidRPr="0001753A" w:rsidRDefault="007A0841" w:rsidP="0001753A">
            <w:pPr>
              <w:ind w:firstLine="142"/>
              <w:rPr>
                <w:sz w:val="20"/>
              </w:rPr>
            </w:pPr>
            <w:r w:rsidRPr="0001753A">
              <w:rPr>
                <w:sz w:val="20"/>
              </w:rPr>
              <w:t>588</w:t>
            </w:r>
          </w:p>
        </w:tc>
        <w:tc>
          <w:tcPr>
            <w:tcW w:w="942" w:type="dxa"/>
            <w:vAlign w:val="center"/>
          </w:tcPr>
          <w:p w:rsidR="007A0841" w:rsidRPr="0001753A" w:rsidRDefault="007A0841" w:rsidP="0001753A">
            <w:pPr>
              <w:ind w:firstLine="142"/>
              <w:rPr>
                <w:sz w:val="20"/>
              </w:rPr>
            </w:pPr>
            <w:r w:rsidRPr="0001753A">
              <w:rPr>
                <w:sz w:val="20"/>
              </w:rPr>
              <w:t>617</w:t>
            </w:r>
          </w:p>
        </w:tc>
      </w:tr>
      <w:tr w:rsidR="007A0841" w:rsidRPr="0001753A">
        <w:trPr>
          <w:cantSplit/>
        </w:trPr>
        <w:tc>
          <w:tcPr>
            <w:tcW w:w="3686" w:type="dxa"/>
            <w:vAlign w:val="center"/>
          </w:tcPr>
          <w:p w:rsidR="007A0841" w:rsidRPr="0001753A" w:rsidRDefault="007A0841" w:rsidP="0001753A">
            <w:pPr>
              <w:ind w:firstLine="142"/>
              <w:rPr>
                <w:sz w:val="20"/>
              </w:rPr>
            </w:pPr>
            <w:r w:rsidRPr="0001753A">
              <w:rPr>
                <w:sz w:val="20"/>
              </w:rPr>
              <w:t>Денежный поток по методу "Монте-Карло", с учетом ошибки, накопленным итогом</w:t>
            </w:r>
          </w:p>
        </w:tc>
        <w:tc>
          <w:tcPr>
            <w:tcW w:w="941" w:type="dxa"/>
            <w:vAlign w:val="center"/>
          </w:tcPr>
          <w:p w:rsidR="007A0841" w:rsidRPr="0001753A" w:rsidRDefault="007A0841" w:rsidP="0001753A">
            <w:pPr>
              <w:ind w:firstLine="142"/>
              <w:rPr>
                <w:sz w:val="20"/>
              </w:rPr>
            </w:pPr>
            <w:r w:rsidRPr="0001753A">
              <w:rPr>
                <w:sz w:val="20"/>
              </w:rPr>
              <w:t>63</w:t>
            </w:r>
          </w:p>
        </w:tc>
        <w:tc>
          <w:tcPr>
            <w:tcW w:w="942" w:type="dxa"/>
            <w:vAlign w:val="center"/>
          </w:tcPr>
          <w:p w:rsidR="007A0841" w:rsidRPr="0001753A" w:rsidRDefault="007A0841" w:rsidP="0001753A">
            <w:pPr>
              <w:ind w:firstLine="142"/>
              <w:rPr>
                <w:sz w:val="20"/>
              </w:rPr>
            </w:pPr>
            <w:r w:rsidRPr="0001753A">
              <w:rPr>
                <w:sz w:val="20"/>
              </w:rPr>
              <w:t>593</w:t>
            </w:r>
          </w:p>
        </w:tc>
        <w:tc>
          <w:tcPr>
            <w:tcW w:w="942" w:type="dxa"/>
            <w:vAlign w:val="center"/>
          </w:tcPr>
          <w:p w:rsidR="007A0841" w:rsidRPr="0001753A" w:rsidRDefault="007A0841" w:rsidP="0001753A">
            <w:pPr>
              <w:ind w:firstLine="142"/>
              <w:rPr>
                <w:sz w:val="20"/>
              </w:rPr>
            </w:pPr>
            <w:r w:rsidRPr="0001753A">
              <w:rPr>
                <w:sz w:val="20"/>
              </w:rPr>
              <w:t>1144</w:t>
            </w:r>
          </w:p>
        </w:tc>
        <w:tc>
          <w:tcPr>
            <w:tcW w:w="941" w:type="dxa"/>
            <w:vAlign w:val="center"/>
          </w:tcPr>
          <w:p w:rsidR="007A0841" w:rsidRPr="0001753A" w:rsidRDefault="007A0841" w:rsidP="0001753A">
            <w:pPr>
              <w:ind w:firstLine="142"/>
              <w:rPr>
                <w:sz w:val="20"/>
              </w:rPr>
            </w:pPr>
            <w:r w:rsidRPr="0001753A">
              <w:rPr>
                <w:sz w:val="20"/>
              </w:rPr>
              <w:t>1722</w:t>
            </w:r>
          </w:p>
        </w:tc>
        <w:tc>
          <w:tcPr>
            <w:tcW w:w="942" w:type="dxa"/>
            <w:vAlign w:val="center"/>
          </w:tcPr>
          <w:p w:rsidR="007A0841" w:rsidRPr="0001753A" w:rsidRDefault="007A0841" w:rsidP="0001753A">
            <w:pPr>
              <w:ind w:firstLine="142"/>
              <w:rPr>
                <w:sz w:val="20"/>
              </w:rPr>
            </w:pPr>
            <w:r w:rsidRPr="0001753A">
              <w:rPr>
                <w:sz w:val="20"/>
              </w:rPr>
              <w:t>2310</w:t>
            </w:r>
          </w:p>
        </w:tc>
        <w:tc>
          <w:tcPr>
            <w:tcW w:w="942" w:type="dxa"/>
            <w:vAlign w:val="center"/>
          </w:tcPr>
          <w:p w:rsidR="007A0841" w:rsidRPr="0001753A" w:rsidRDefault="007A0841" w:rsidP="0001753A">
            <w:pPr>
              <w:ind w:firstLine="142"/>
              <w:rPr>
                <w:sz w:val="20"/>
              </w:rPr>
            </w:pPr>
            <w:r w:rsidRPr="0001753A">
              <w:rPr>
                <w:sz w:val="20"/>
              </w:rPr>
              <w:t>2927</w:t>
            </w:r>
          </w:p>
        </w:tc>
      </w:tr>
    </w:tbl>
    <w:p w:rsidR="007A0841" w:rsidRPr="0001753A" w:rsidRDefault="007A0841" w:rsidP="0001753A">
      <w:pPr>
        <w:ind w:firstLine="709"/>
        <w:rPr>
          <w:sz w:val="28"/>
          <w:szCs w:val="28"/>
        </w:rPr>
      </w:pPr>
    </w:p>
    <w:p w:rsidR="007A0841" w:rsidRPr="0001753A" w:rsidRDefault="007A0841" w:rsidP="0001753A">
      <w:pPr>
        <w:ind w:firstLine="709"/>
        <w:rPr>
          <w:sz w:val="28"/>
          <w:szCs w:val="28"/>
        </w:rPr>
      </w:pPr>
      <w:r w:rsidRPr="0001753A">
        <w:rPr>
          <w:sz w:val="28"/>
          <w:szCs w:val="28"/>
        </w:rPr>
        <w:t>Теперь рассмотрим наихудший вариант развития (см. Таблица 13). Как и в предыдущем случае, данные можно отразить на графике (см. Рисунок 10).</w:t>
      </w:r>
    </w:p>
    <w:p w:rsidR="00924908" w:rsidRPr="0001753A" w:rsidRDefault="00226A88" w:rsidP="0001753A">
      <w:pPr>
        <w:ind w:firstLine="709"/>
        <w:rPr>
          <w:sz w:val="28"/>
          <w:szCs w:val="28"/>
        </w:rPr>
      </w:pPr>
      <w:r>
        <w:rPr>
          <w:sz w:val="28"/>
          <w:szCs w:val="28"/>
        </w:rPr>
        <w:pict>
          <v:shape id="_x0000_i1060" type="#_x0000_t75" style="width:378pt;height:240pt" fillcolor="window">
            <v:imagedata r:id="rId38" o:title=""/>
          </v:shape>
        </w:pict>
      </w:r>
    </w:p>
    <w:p w:rsidR="00924908" w:rsidRPr="0001753A" w:rsidRDefault="00924908" w:rsidP="0001753A">
      <w:pPr>
        <w:ind w:firstLine="709"/>
        <w:rPr>
          <w:sz w:val="28"/>
          <w:szCs w:val="28"/>
        </w:rPr>
      </w:pPr>
      <w:r w:rsidRPr="0001753A">
        <w:rPr>
          <w:sz w:val="28"/>
          <w:szCs w:val="28"/>
        </w:rPr>
        <w:t>Рисунок 9.Денежные потоки по всем проектам</w:t>
      </w:r>
    </w:p>
    <w:p w:rsidR="00924908" w:rsidRPr="0001753A" w:rsidRDefault="00924908" w:rsidP="0001753A">
      <w:pPr>
        <w:ind w:firstLine="709"/>
        <w:rPr>
          <w:sz w:val="28"/>
          <w:szCs w:val="28"/>
        </w:rPr>
      </w:pPr>
    </w:p>
    <w:p w:rsidR="007A0841" w:rsidRPr="0001753A" w:rsidRDefault="00226A88" w:rsidP="0001753A">
      <w:pPr>
        <w:ind w:firstLine="709"/>
        <w:rPr>
          <w:sz w:val="28"/>
          <w:szCs w:val="28"/>
        </w:rPr>
      </w:pPr>
      <w:r>
        <w:rPr>
          <w:sz w:val="28"/>
          <w:szCs w:val="28"/>
        </w:rPr>
        <w:pict>
          <v:shape id="_x0000_i1061" type="#_x0000_t75" style="width:383.25pt;height:294pt" fillcolor="window">
            <v:imagedata r:id="rId39" o:title=""/>
          </v:shape>
        </w:pict>
      </w:r>
    </w:p>
    <w:p w:rsidR="007A0841" w:rsidRPr="0001753A" w:rsidRDefault="007A0841" w:rsidP="0001753A">
      <w:pPr>
        <w:ind w:firstLine="709"/>
        <w:rPr>
          <w:sz w:val="28"/>
          <w:szCs w:val="28"/>
        </w:rPr>
      </w:pPr>
      <w:bookmarkStart w:id="123" w:name="_Ref514419968"/>
      <w:r w:rsidRPr="0001753A">
        <w:rPr>
          <w:sz w:val="28"/>
          <w:szCs w:val="28"/>
        </w:rPr>
        <w:t>Рисунок</w:t>
      </w:r>
      <w:bookmarkEnd w:id="123"/>
      <w:r w:rsidR="00924908" w:rsidRPr="0001753A">
        <w:rPr>
          <w:sz w:val="28"/>
          <w:szCs w:val="28"/>
        </w:rPr>
        <w:t xml:space="preserve"> 10</w:t>
      </w:r>
      <w:r w:rsidRPr="0001753A">
        <w:rPr>
          <w:sz w:val="28"/>
          <w:szCs w:val="28"/>
        </w:rPr>
        <w:t>.Денежные потоки по всем проектам (наихудший вариант)</w:t>
      </w:r>
    </w:p>
    <w:p w:rsidR="007A0841" w:rsidRPr="0001753A" w:rsidRDefault="007A0841" w:rsidP="0001753A">
      <w:pPr>
        <w:ind w:firstLine="709"/>
        <w:rPr>
          <w:sz w:val="28"/>
          <w:szCs w:val="28"/>
        </w:rPr>
      </w:pPr>
    </w:p>
    <w:p w:rsidR="007A0841" w:rsidRPr="0001753A" w:rsidRDefault="007A0841" w:rsidP="0001753A">
      <w:pPr>
        <w:ind w:firstLine="709"/>
        <w:rPr>
          <w:sz w:val="28"/>
          <w:szCs w:val="28"/>
        </w:rPr>
      </w:pPr>
      <w:r w:rsidRPr="0001753A">
        <w:rPr>
          <w:sz w:val="28"/>
          <w:szCs w:val="28"/>
        </w:rPr>
        <w:t xml:space="preserve">Из таблицы и графика можно сделать, вывод, что проект сильно чувствителен возникновению проектных рисков. Наиболее слабым местом проекта является отклонение снижение доходности (не зависимо от природы снижения – снижение поступлений или рост издержек). Оценочное значение окупаемости проекта ограничено по этому параметру примерно 3%. </w:t>
      </w:r>
    </w:p>
    <w:p w:rsidR="007A0841" w:rsidRDefault="007A0841" w:rsidP="0001753A">
      <w:pPr>
        <w:ind w:firstLine="709"/>
        <w:rPr>
          <w:sz w:val="28"/>
          <w:szCs w:val="28"/>
        </w:rPr>
      </w:pPr>
      <w:r w:rsidRPr="0001753A">
        <w:rPr>
          <w:sz w:val="28"/>
          <w:szCs w:val="28"/>
        </w:rPr>
        <w:t>Однако учет проектных рисков методом дисконтирования (ставка риска составляет 20%), говорит о том, что проект стабилен, а, следовательно, его чувствительность будет снижена, поскольку график NPV, находящийся выше предложенной прямой чувствительности. Этот вывод подтверждают данные, полученные по методу «Монте-Карло». Денежные поток по методу «Монте-Карло», так же находится выше прямых NPV и графика чувствительности при 3% снижении объема поступлений.</w:t>
      </w:r>
    </w:p>
    <w:p w:rsidR="0001753A" w:rsidRPr="0001753A" w:rsidRDefault="0001753A" w:rsidP="0001753A">
      <w:pPr>
        <w:ind w:firstLine="709"/>
        <w:rPr>
          <w:sz w:val="28"/>
          <w:szCs w:val="28"/>
        </w:rPr>
      </w:pPr>
    </w:p>
    <w:p w:rsidR="007A0841" w:rsidRPr="0001753A" w:rsidRDefault="007A0841" w:rsidP="0001753A">
      <w:pPr>
        <w:ind w:firstLine="709"/>
        <w:rPr>
          <w:sz w:val="28"/>
          <w:szCs w:val="28"/>
        </w:rPr>
      </w:pPr>
      <w:r w:rsidRPr="0001753A">
        <w:rPr>
          <w:sz w:val="28"/>
          <w:szCs w:val="28"/>
        </w:rPr>
        <w:br w:type="page"/>
      </w:r>
      <w:bookmarkStart w:id="124" w:name="_Toc515010157"/>
      <w:bookmarkStart w:id="125" w:name="_Toc515081669"/>
      <w:bookmarkStart w:id="126" w:name="_Toc168569517"/>
      <w:bookmarkStart w:id="127" w:name="_Toc168639664"/>
      <w:r w:rsidR="004A4DFE" w:rsidRPr="0001753A">
        <w:rPr>
          <w:sz w:val="28"/>
          <w:szCs w:val="28"/>
        </w:rPr>
        <w:t>Заключение</w:t>
      </w:r>
      <w:bookmarkEnd w:id="124"/>
      <w:bookmarkEnd w:id="125"/>
      <w:bookmarkEnd w:id="126"/>
      <w:bookmarkEnd w:id="127"/>
    </w:p>
    <w:p w:rsidR="00A73FAF" w:rsidRPr="0001753A" w:rsidRDefault="00A73FAF" w:rsidP="0001753A">
      <w:pPr>
        <w:ind w:firstLine="709"/>
        <w:rPr>
          <w:sz w:val="28"/>
          <w:szCs w:val="28"/>
        </w:rPr>
      </w:pPr>
    </w:p>
    <w:p w:rsidR="007A0841" w:rsidRPr="0001753A" w:rsidRDefault="007A0841" w:rsidP="0001753A">
      <w:pPr>
        <w:ind w:firstLine="709"/>
        <w:rPr>
          <w:sz w:val="28"/>
          <w:szCs w:val="28"/>
        </w:rPr>
      </w:pPr>
      <w:r w:rsidRPr="0001753A">
        <w:rPr>
          <w:sz w:val="28"/>
          <w:szCs w:val="28"/>
        </w:rPr>
        <w:t xml:space="preserve">Теоретическое рассмотрение методов оценки </w:t>
      </w:r>
      <w:r w:rsidR="00656FF1" w:rsidRPr="0001753A">
        <w:rPr>
          <w:sz w:val="28"/>
          <w:szCs w:val="28"/>
        </w:rPr>
        <w:t xml:space="preserve">рисков </w:t>
      </w:r>
      <w:r w:rsidRPr="0001753A">
        <w:rPr>
          <w:sz w:val="28"/>
          <w:szCs w:val="28"/>
        </w:rPr>
        <w:t xml:space="preserve">инвестиционного проекта на </w:t>
      </w:r>
      <w:r w:rsidR="00656FF1" w:rsidRPr="0001753A">
        <w:rPr>
          <w:sz w:val="28"/>
          <w:szCs w:val="28"/>
        </w:rPr>
        <w:t xml:space="preserve">примере </w:t>
      </w:r>
      <w:r w:rsidRPr="0001753A">
        <w:rPr>
          <w:sz w:val="28"/>
          <w:szCs w:val="28"/>
        </w:rPr>
        <w:t>проект</w:t>
      </w:r>
      <w:r w:rsidR="00656FF1" w:rsidRPr="0001753A">
        <w:rPr>
          <w:sz w:val="28"/>
          <w:szCs w:val="28"/>
        </w:rPr>
        <w:t>а</w:t>
      </w:r>
      <w:r w:rsidRPr="0001753A">
        <w:rPr>
          <w:sz w:val="28"/>
          <w:szCs w:val="28"/>
        </w:rPr>
        <w:t xml:space="preserve"> строительства нового хранилища нефтепродуктов </w:t>
      </w:r>
      <w:r w:rsidR="00F712F0" w:rsidRPr="0001753A">
        <w:rPr>
          <w:sz w:val="28"/>
          <w:szCs w:val="28"/>
        </w:rPr>
        <w:t>ООО</w:t>
      </w:r>
      <w:r w:rsidRPr="0001753A">
        <w:rPr>
          <w:sz w:val="28"/>
          <w:szCs w:val="28"/>
        </w:rPr>
        <w:t xml:space="preserve"> «</w:t>
      </w:r>
      <w:r w:rsidR="00F712F0" w:rsidRPr="0001753A">
        <w:rPr>
          <w:sz w:val="28"/>
          <w:szCs w:val="28"/>
        </w:rPr>
        <w:t>Концепт</w:t>
      </w:r>
      <w:r w:rsidRPr="0001753A">
        <w:rPr>
          <w:sz w:val="28"/>
          <w:szCs w:val="28"/>
        </w:rPr>
        <w:t>» приводит к следующим выводам:</w:t>
      </w:r>
    </w:p>
    <w:p w:rsidR="007A0841" w:rsidRPr="0001753A" w:rsidRDefault="007A0841" w:rsidP="0001753A">
      <w:pPr>
        <w:ind w:firstLine="709"/>
        <w:rPr>
          <w:sz w:val="28"/>
          <w:szCs w:val="28"/>
        </w:rPr>
      </w:pPr>
      <w:r w:rsidRPr="0001753A">
        <w:rPr>
          <w:sz w:val="28"/>
          <w:szCs w:val="28"/>
        </w:rPr>
        <w:t>целями и задачами  проведения оценки инвестиционного проекта является определение экономической эффективности предлагаемого к реализации проекта;</w:t>
      </w:r>
    </w:p>
    <w:p w:rsidR="007A0841" w:rsidRPr="0001753A" w:rsidRDefault="007A0841" w:rsidP="0001753A">
      <w:pPr>
        <w:ind w:firstLine="709"/>
        <w:rPr>
          <w:sz w:val="28"/>
          <w:szCs w:val="28"/>
        </w:rPr>
      </w:pPr>
      <w:r w:rsidRPr="0001753A">
        <w:rPr>
          <w:sz w:val="28"/>
          <w:szCs w:val="28"/>
        </w:rPr>
        <w:t>основным документом, на основании, которого проводится оценка инвестиционного проекта, является бизнес-план, разделы которого служат основными источниками информации о направлениях развития предприятия;</w:t>
      </w:r>
    </w:p>
    <w:p w:rsidR="007A0841" w:rsidRPr="0001753A" w:rsidRDefault="007A0841" w:rsidP="0001753A">
      <w:pPr>
        <w:ind w:firstLine="709"/>
        <w:rPr>
          <w:sz w:val="28"/>
          <w:szCs w:val="28"/>
        </w:rPr>
      </w:pPr>
      <w:r w:rsidRPr="0001753A">
        <w:rPr>
          <w:sz w:val="28"/>
          <w:szCs w:val="28"/>
        </w:rPr>
        <w:t>главной сложностью при оценке инвестиционного проекта являются проектные риски, имеющие различную природу и оказывающие как положительное, так и отрицательное воздействие на результат;</w:t>
      </w:r>
    </w:p>
    <w:p w:rsidR="007A0841" w:rsidRPr="0001753A" w:rsidRDefault="007A0841" w:rsidP="0001753A">
      <w:pPr>
        <w:ind w:firstLine="709"/>
        <w:rPr>
          <w:sz w:val="28"/>
          <w:szCs w:val="28"/>
        </w:rPr>
      </w:pPr>
      <w:r w:rsidRPr="0001753A">
        <w:rPr>
          <w:sz w:val="28"/>
          <w:szCs w:val="28"/>
        </w:rPr>
        <w:t>для оценки инвестиционных рисков применяют различные методы, основными из которых являются метод чистого дисконтированного потока (метод NPV), метод анализа чувствительности к рискам и метод оценки возникновения рисковых ситуаций и последующего их влияния на проект (метод Монте-Карло);</w:t>
      </w:r>
    </w:p>
    <w:p w:rsidR="007A0841" w:rsidRPr="0001753A" w:rsidRDefault="007A0841" w:rsidP="0001753A">
      <w:pPr>
        <w:ind w:firstLine="709"/>
        <w:rPr>
          <w:sz w:val="28"/>
          <w:szCs w:val="28"/>
        </w:rPr>
      </w:pPr>
      <w:r w:rsidRPr="0001753A">
        <w:rPr>
          <w:sz w:val="28"/>
          <w:szCs w:val="28"/>
        </w:rPr>
        <w:t>все методы позволяют оценить объем вложенных в проект инвестиций и степень их доходности;</w:t>
      </w:r>
    </w:p>
    <w:p w:rsidR="007A0841" w:rsidRPr="0001753A" w:rsidRDefault="007A0841" w:rsidP="0001753A">
      <w:pPr>
        <w:ind w:firstLine="709"/>
        <w:rPr>
          <w:sz w:val="28"/>
          <w:szCs w:val="28"/>
        </w:rPr>
      </w:pPr>
      <w:r w:rsidRPr="0001753A">
        <w:rPr>
          <w:sz w:val="28"/>
          <w:szCs w:val="28"/>
        </w:rPr>
        <w:t>каждый из рассматриваемых методов дает отклонение результата от основного (исходного варианта), что является предметом последующего определения природы этого отклонения и степени воздействия на проект и позволяет выработать меры (долгосрочные и оперативные) с целью снижения их воздействия на результат инвестирования;</w:t>
      </w:r>
    </w:p>
    <w:p w:rsidR="007A0841" w:rsidRPr="0001753A" w:rsidRDefault="007A0841" w:rsidP="0001753A">
      <w:pPr>
        <w:ind w:firstLine="709"/>
        <w:rPr>
          <w:sz w:val="28"/>
          <w:szCs w:val="28"/>
        </w:rPr>
      </w:pPr>
      <w:r w:rsidRPr="0001753A">
        <w:rPr>
          <w:sz w:val="28"/>
          <w:szCs w:val="28"/>
        </w:rPr>
        <w:t>методы имеют свои достоинства и недостатки, однако их комплексное применение позволяет элиминировать недостатки каждого из них;</w:t>
      </w:r>
    </w:p>
    <w:p w:rsidR="007A0841" w:rsidRPr="0001753A" w:rsidRDefault="007A0841" w:rsidP="0001753A">
      <w:pPr>
        <w:ind w:firstLine="709"/>
        <w:rPr>
          <w:sz w:val="28"/>
          <w:szCs w:val="28"/>
        </w:rPr>
      </w:pPr>
      <w:r w:rsidRPr="0001753A">
        <w:rPr>
          <w:sz w:val="28"/>
          <w:szCs w:val="28"/>
        </w:rPr>
        <w:t>метод определения чистого дисконтированного дохода (NPV) является наиболее используемым. Этот метод базируется на принципе снижения стоимости денег во времени, вследствие чего позволяет построить экономико-математическую модель дисконтирования на основе формулы сложных процентов. Различные внешние воздействия на инвестиционный проект при оценке (инфляция, проектные риски и т.д.) включаются в ставку дисконта, которая впоследствии позволяет определить денежный поток. К недостатку метода относят многофакторность воздействия, сложность с выделением из модели отдельного фактора или группы факторов (только на основе дифференцирования);</w:t>
      </w:r>
    </w:p>
    <w:p w:rsidR="007A0841" w:rsidRPr="0001753A" w:rsidRDefault="007A0841" w:rsidP="0001753A">
      <w:pPr>
        <w:ind w:firstLine="709"/>
        <w:rPr>
          <w:sz w:val="28"/>
          <w:szCs w:val="28"/>
        </w:rPr>
      </w:pPr>
      <w:r w:rsidRPr="0001753A">
        <w:rPr>
          <w:sz w:val="28"/>
          <w:szCs w:val="28"/>
        </w:rPr>
        <w:t>метод анализа чувствительности обладает таким преимуществом как простота расчетов. Однако метод обладает существенным недостатком, которым является его однофакторность, т.е. восприимчивость к изменению только одного фактора, что приводит к недоучету возможной совокупности воздействия факторов или недоучету их корреляции;</w:t>
      </w:r>
    </w:p>
    <w:p w:rsidR="007A0841" w:rsidRPr="0001753A" w:rsidRDefault="007A0841" w:rsidP="0001753A">
      <w:pPr>
        <w:ind w:firstLine="709"/>
        <w:rPr>
          <w:sz w:val="28"/>
          <w:szCs w:val="28"/>
        </w:rPr>
      </w:pPr>
      <w:r w:rsidRPr="0001753A">
        <w:rPr>
          <w:sz w:val="28"/>
          <w:szCs w:val="28"/>
        </w:rPr>
        <w:t>метод «Монте-Карло» позволяет исключить однофакторность и получить дисперсионную оценку интервала значений, в котором будет находиться ожидаемый финансовый результат. Основным недостатком данного метода является необходимость большой выборки для получения достоверного результата.</w:t>
      </w:r>
    </w:p>
    <w:p w:rsidR="007A0841" w:rsidRPr="0001753A" w:rsidRDefault="007A0841" w:rsidP="0001753A">
      <w:pPr>
        <w:ind w:firstLine="709"/>
        <w:rPr>
          <w:sz w:val="28"/>
          <w:szCs w:val="28"/>
        </w:rPr>
      </w:pPr>
      <w:r w:rsidRPr="0001753A">
        <w:rPr>
          <w:sz w:val="28"/>
          <w:szCs w:val="28"/>
        </w:rPr>
        <w:t xml:space="preserve">В дипломной работе использовались все три приведенных метода. В качестве источника информации рассматривался бизнес-план строительства нового хранилища нефтепродуктов, подготовленный для </w:t>
      </w:r>
      <w:r w:rsidR="00F712F0" w:rsidRPr="0001753A">
        <w:rPr>
          <w:sz w:val="28"/>
          <w:szCs w:val="28"/>
        </w:rPr>
        <w:t>ООО</w:t>
      </w:r>
      <w:r w:rsidRPr="0001753A">
        <w:rPr>
          <w:sz w:val="28"/>
          <w:szCs w:val="28"/>
        </w:rPr>
        <w:t xml:space="preserve"> «</w:t>
      </w:r>
      <w:r w:rsidR="00F712F0" w:rsidRPr="0001753A">
        <w:rPr>
          <w:sz w:val="28"/>
          <w:szCs w:val="28"/>
        </w:rPr>
        <w:t>Концепт</w:t>
      </w:r>
      <w:r w:rsidRPr="0001753A">
        <w:rPr>
          <w:sz w:val="28"/>
          <w:szCs w:val="28"/>
        </w:rPr>
        <w:t xml:space="preserve">», г. </w:t>
      </w:r>
      <w:r w:rsidR="00F712F0" w:rsidRPr="0001753A">
        <w:rPr>
          <w:sz w:val="28"/>
          <w:szCs w:val="28"/>
        </w:rPr>
        <w:t>Москва</w:t>
      </w:r>
      <w:r w:rsidRPr="0001753A">
        <w:rPr>
          <w:sz w:val="28"/>
          <w:szCs w:val="28"/>
        </w:rPr>
        <w:t xml:space="preserve">. </w:t>
      </w:r>
    </w:p>
    <w:p w:rsidR="007A0841" w:rsidRPr="0001753A" w:rsidRDefault="007A0841" w:rsidP="0001753A">
      <w:pPr>
        <w:ind w:firstLine="709"/>
        <w:rPr>
          <w:sz w:val="28"/>
          <w:szCs w:val="28"/>
        </w:rPr>
      </w:pPr>
      <w:r w:rsidRPr="0001753A">
        <w:rPr>
          <w:sz w:val="28"/>
          <w:szCs w:val="28"/>
        </w:rPr>
        <w:t>Анализ бизнес-плана, позволяет сделать заключение, что оцениваемый инвестиционный проект подвергается инвестиционным рискам, степень влияния которых различна. Самая высокая степень влияния обусловлена денежными потоками, связанными с основной коммерческой деятельностью по закупке и реализации горюче-смазочных материалов. Увеличение объема инвестиционных средств не оказывает на эффективность рассматриваемого инвестиционного проекта существенного влияния. Этот вывод можно сделать при оценке проекта на основе метода анализа чувствительности.</w:t>
      </w:r>
    </w:p>
    <w:p w:rsidR="007A0841" w:rsidRPr="0001753A" w:rsidRDefault="007A0841" w:rsidP="0001753A">
      <w:pPr>
        <w:ind w:firstLine="709"/>
        <w:rPr>
          <w:sz w:val="28"/>
          <w:szCs w:val="28"/>
        </w:rPr>
      </w:pPr>
      <w:r w:rsidRPr="0001753A">
        <w:rPr>
          <w:sz w:val="28"/>
          <w:szCs w:val="28"/>
        </w:rPr>
        <w:t xml:space="preserve">Предлагаемый к внедрению проект строительства склада для светлых нефтепродуктов </w:t>
      </w:r>
      <w:r w:rsidR="00F712F0" w:rsidRPr="0001753A">
        <w:rPr>
          <w:sz w:val="28"/>
          <w:szCs w:val="28"/>
        </w:rPr>
        <w:t>ООО</w:t>
      </w:r>
      <w:r w:rsidRPr="0001753A">
        <w:rPr>
          <w:sz w:val="28"/>
          <w:szCs w:val="28"/>
        </w:rPr>
        <w:t xml:space="preserve"> «</w:t>
      </w:r>
      <w:r w:rsidR="00F712F0" w:rsidRPr="0001753A">
        <w:rPr>
          <w:sz w:val="28"/>
          <w:szCs w:val="28"/>
        </w:rPr>
        <w:t>Концепт</w:t>
      </w:r>
      <w:r w:rsidRPr="0001753A">
        <w:rPr>
          <w:sz w:val="28"/>
          <w:szCs w:val="28"/>
        </w:rPr>
        <w:t>», является окупаемым (срок окупаемости по оценке инвестора около двух лет). Бизнес-план предусматривает полный возврат инвестированных средств через 3 года. Срок окупаемости согласно бизнес-плана является более продолжительным, чем по оценке инвестора и, следовательно, инвестор дает более высокую оценку эффективности вложения своих инвестиций в этот проект.</w:t>
      </w:r>
    </w:p>
    <w:p w:rsidR="007A0841" w:rsidRPr="0001753A" w:rsidRDefault="007A0841" w:rsidP="0001753A">
      <w:pPr>
        <w:ind w:firstLine="709"/>
        <w:rPr>
          <w:sz w:val="28"/>
          <w:szCs w:val="28"/>
        </w:rPr>
      </w:pPr>
      <w:r w:rsidRPr="0001753A">
        <w:rPr>
          <w:sz w:val="28"/>
          <w:szCs w:val="28"/>
        </w:rPr>
        <w:t>Предлагаемый проект очень чувствителен к влиянию проектных рисков, связанных с реализацией нефтепродуктов, и к росту уровня издержек. Примерная величина отклонения коэффициента вариации расчетных результатов должна составлять не более 3% в объеме выручки от реализации при росте издержек коммерческой деятельности. Однако возможность возникновения таких негативных последствий не велика, что подтверждается исследованием, проведенным по методу «Монте-Карло».</w:t>
      </w:r>
    </w:p>
    <w:p w:rsidR="007A0841" w:rsidRDefault="007A0841" w:rsidP="0001753A">
      <w:pPr>
        <w:ind w:firstLine="709"/>
        <w:rPr>
          <w:sz w:val="28"/>
          <w:szCs w:val="28"/>
        </w:rPr>
      </w:pPr>
      <w:r w:rsidRPr="0001753A">
        <w:rPr>
          <w:sz w:val="28"/>
          <w:szCs w:val="28"/>
        </w:rPr>
        <w:t>Совокупность применения всех трех методов в комплексе дает возможность сделать вывод, что предлагаемый проект является окупаемым и его реализация целесообразна.</w:t>
      </w:r>
    </w:p>
    <w:p w:rsidR="0001753A" w:rsidRPr="0001753A" w:rsidRDefault="0001753A" w:rsidP="0001753A">
      <w:pPr>
        <w:ind w:firstLine="709"/>
        <w:rPr>
          <w:sz w:val="28"/>
          <w:szCs w:val="28"/>
        </w:rPr>
      </w:pPr>
    </w:p>
    <w:p w:rsidR="007A0841" w:rsidRPr="0001753A" w:rsidRDefault="007A0841" w:rsidP="0001753A">
      <w:pPr>
        <w:ind w:firstLine="709"/>
        <w:rPr>
          <w:sz w:val="28"/>
          <w:szCs w:val="28"/>
        </w:rPr>
      </w:pPr>
      <w:bookmarkStart w:id="128" w:name="_Toc515010158"/>
      <w:bookmarkStart w:id="129" w:name="_Toc515081670"/>
      <w:r w:rsidRPr="0001753A">
        <w:rPr>
          <w:sz w:val="28"/>
          <w:szCs w:val="28"/>
        </w:rPr>
        <w:br w:type="page"/>
      </w:r>
      <w:bookmarkStart w:id="130" w:name="_Toc168569518"/>
      <w:bookmarkStart w:id="131" w:name="_Toc168639665"/>
      <w:r w:rsidR="00B94B8A" w:rsidRPr="0001753A">
        <w:rPr>
          <w:sz w:val="28"/>
          <w:szCs w:val="28"/>
        </w:rPr>
        <w:t>Список литературы</w:t>
      </w:r>
      <w:bookmarkEnd w:id="128"/>
      <w:bookmarkEnd w:id="129"/>
      <w:bookmarkEnd w:id="130"/>
      <w:bookmarkEnd w:id="131"/>
    </w:p>
    <w:p w:rsidR="00B94B8A" w:rsidRPr="0001753A" w:rsidRDefault="00B94B8A" w:rsidP="0001753A">
      <w:pPr>
        <w:ind w:firstLine="709"/>
        <w:rPr>
          <w:sz w:val="28"/>
          <w:szCs w:val="28"/>
        </w:rPr>
      </w:pPr>
    </w:p>
    <w:p w:rsidR="007A0841" w:rsidRPr="0001753A" w:rsidRDefault="007A0841" w:rsidP="0001753A">
      <w:pPr>
        <w:ind w:firstLine="0"/>
        <w:rPr>
          <w:sz w:val="28"/>
          <w:szCs w:val="28"/>
        </w:rPr>
      </w:pPr>
      <w:r w:rsidRPr="0001753A">
        <w:rPr>
          <w:sz w:val="28"/>
          <w:szCs w:val="28"/>
        </w:rPr>
        <w:t>Андреев А.Ф., Дунаев В.Ф., Зубарева В.Д. Основы проектного анализа в нефтяной и газовой промышленности. – М.: Изд-во НУМЦ Минприроды России,</w:t>
      </w:r>
      <w:r w:rsidR="00B94B8A" w:rsidRPr="0001753A">
        <w:rPr>
          <w:sz w:val="28"/>
          <w:szCs w:val="28"/>
        </w:rPr>
        <w:t xml:space="preserve"> 2006</w:t>
      </w:r>
    </w:p>
    <w:p w:rsidR="007A0841" w:rsidRPr="0001753A" w:rsidRDefault="007A0841" w:rsidP="0001753A">
      <w:pPr>
        <w:ind w:firstLine="0"/>
        <w:rPr>
          <w:sz w:val="28"/>
          <w:szCs w:val="28"/>
        </w:rPr>
      </w:pPr>
      <w:r w:rsidRPr="0001753A">
        <w:rPr>
          <w:sz w:val="28"/>
          <w:szCs w:val="28"/>
        </w:rPr>
        <w:t xml:space="preserve">Арсланова З Лившиц В. Принципы оценки инвестиционных проектов в разных системах хозяйствования // Инвестиции в России, </w:t>
      </w:r>
      <w:r w:rsidR="00B94B8A" w:rsidRPr="0001753A">
        <w:rPr>
          <w:sz w:val="28"/>
          <w:szCs w:val="28"/>
        </w:rPr>
        <w:t>2005</w:t>
      </w:r>
      <w:r w:rsidRPr="0001753A">
        <w:rPr>
          <w:sz w:val="28"/>
          <w:szCs w:val="28"/>
        </w:rPr>
        <w:t>, №1-2.</w:t>
      </w:r>
    </w:p>
    <w:p w:rsidR="007A0841" w:rsidRPr="0001753A" w:rsidRDefault="007A0841" w:rsidP="0001753A">
      <w:pPr>
        <w:ind w:firstLine="0"/>
        <w:rPr>
          <w:sz w:val="28"/>
          <w:szCs w:val="28"/>
        </w:rPr>
      </w:pPr>
      <w:r w:rsidRPr="0001753A">
        <w:rPr>
          <w:sz w:val="28"/>
          <w:szCs w:val="28"/>
        </w:rPr>
        <w:t xml:space="preserve">Беренс В., Хавранек П.М. Руководство по оценке эффективности инвестиций. — М.: ИНФРА-М (Интерэксперт), </w:t>
      </w:r>
      <w:r w:rsidR="003C6BB7" w:rsidRPr="0001753A">
        <w:rPr>
          <w:sz w:val="28"/>
          <w:szCs w:val="28"/>
        </w:rPr>
        <w:t>2005</w:t>
      </w:r>
    </w:p>
    <w:p w:rsidR="007A0841" w:rsidRPr="0001753A" w:rsidRDefault="007A0841" w:rsidP="0001753A">
      <w:pPr>
        <w:ind w:firstLine="0"/>
        <w:rPr>
          <w:sz w:val="28"/>
          <w:szCs w:val="28"/>
        </w:rPr>
      </w:pPr>
      <w:r w:rsidRPr="0001753A">
        <w:rPr>
          <w:sz w:val="28"/>
          <w:szCs w:val="28"/>
        </w:rPr>
        <w:t xml:space="preserve">Бизнес-план инвестиционного проекта: отечественный и зарубежный опыт. Современная практика и документация: Учеб. пособие /Под ред. В.М. Попова, — М.: Финансы и статистика, </w:t>
      </w:r>
      <w:r w:rsidR="00B94B8A" w:rsidRPr="0001753A">
        <w:rPr>
          <w:sz w:val="28"/>
          <w:szCs w:val="28"/>
        </w:rPr>
        <w:t>2006</w:t>
      </w:r>
    </w:p>
    <w:p w:rsidR="0059695A" w:rsidRPr="0001753A" w:rsidRDefault="0059695A" w:rsidP="0001753A">
      <w:pPr>
        <w:ind w:firstLine="0"/>
        <w:rPr>
          <w:sz w:val="28"/>
          <w:szCs w:val="28"/>
        </w:rPr>
      </w:pPr>
      <w:r w:rsidRPr="0001753A">
        <w:rPr>
          <w:sz w:val="28"/>
          <w:szCs w:val="28"/>
        </w:rPr>
        <w:t>Виленский А.А., Лившиц В.Н., Смоляк С.А. Оценка эффективности инвестиционных проектов. Теория и практика. 3-е изд., испр., доп. - М.: Дело, 2004.</w:t>
      </w:r>
    </w:p>
    <w:p w:rsidR="007A0841" w:rsidRPr="0001753A" w:rsidRDefault="007A0841" w:rsidP="0001753A">
      <w:pPr>
        <w:ind w:firstLine="0"/>
        <w:rPr>
          <w:sz w:val="28"/>
          <w:szCs w:val="28"/>
        </w:rPr>
      </w:pPr>
      <w:r w:rsidRPr="0001753A">
        <w:rPr>
          <w:sz w:val="28"/>
          <w:szCs w:val="28"/>
        </w:rPr>
        <w:t xml:space="preserve">Волоков И.М., Грачева М.В. Проектный анализ – М.: Банки и биржи, ЮНИТИ, </w:t>
      </w:r>
      <w:r w:rsidR="00B94B8A" w:rsidRPr="0001753A">
        <w:rPr>
          <w:sz w:val="28"/>
          <w:szCs w:val="28"/>
        </w:rPr>
        <w:t>2004</w:t>
      </w:r>
    </w:p>
    <w:p w:rsidR="007A0841" w:rsidRPr="0001753A" w:rsidRDefault="007A0841" w:rsidP="0001753A">
      <w:pPr>
        <w:ind w:firstLine="0"/>
        <w:rPr>
          <w:sz w:val="28"/>
          <w:szCs w:val="28"/>
        </w:rPr>
      </w:pPr>
      <w:r w:rsidRPr="0001753A">
        <w:rPr>
          <w:sz w:val="28"/>
          <w:szCs w:val="28"/>
        </w:rPr>
        <w:t xml:space="preserve">Горемыкин Д.Л., Богомолов А.Ю. Планирование предпринимательской деятельности предприятия: Метод, пособие. — М.: Инфра-М, </w:t>
      </w:r>
      <w:r w:rsidR="00B94B8A" w:rsidRPr="0001753A">
        <w:rPr>
          <w:sz w:val="28"/>
          <w:szCs w:val="28"/>
        </w:rPr>
        <w:t>2006</w:t>
      </w:r>
    </w:p>
    <w:p w:rsidR="007A0841" w:rsidRPr="0001753A" w:rsidRDefault="007A0841" w:rsidP="0001753A">
      <w:pPr>
        <w:ind w:firstLine="0"/>
        <w:rPr>
          <w:sz w:val="28"/>
          <w:szCs w:val="28"/>
        </w:rPr>
      </w:pPr>
      <w:r w:rsidRPr="0001753A">
        <w:rPr>
          <w:sz w:val="28"/>
          <w:szCs w:val="28"/>
        </w:rPr>
        <w:t>Грузинов В.Е. Экономика предпри</w:t>
      </w:r>
      <w:r w:rsidR="00B94B8A" w:rsidRPr="0001753A">
        <w:rPr>
          <w:sz w:val="28"/>
          <w:szCs w:val="28"/>
        </w:rPr>
        <w:t>я</w:t>
      </w:r>
      <w:r w:rsidRPr="0001753A">
        <w:rPr>
          <w:sz w:val="28"/>
          <w:szCs w:val="28"/>
        </w:rPr>
        <w:t xml:space="preserve">тия и предпринимательства – М. Софит, </w:t>
      </w:r>
      <w:r w:rsidR="00B94B8A" w:rsidRPr="0001753A">
        <w:rPr>
          <w:sz w:val="28"/>
          <w:szCs w:val="28"/>
        </w:rPr>
        <w:t>2005</w:t>
      </w:r>
    </w:p>
    <w:p w:rsidR="0059695A" w:rsidRPr="0001753A" w:rsidRDefault="0059695A" w:rsidP="0001753A">
      <w:pPr>
        <w:ind w:firstLine="0"/>
        <w:rPr>
          <w:sz w:val="28"/>
          <w:szCs w:val="28"/>
        </w:rPr>
      </w:pPr>
      <w:r w:rsidRPr="0001753A">
        <w:rPr>
          <w:sz w:val="28"/>
          <w:szCs w:val="28"/>
        </w:rPr>
        <w:t>Дубров А.М. Моделирование рисковых ситуаций в экономике и бизнесе. – М.: Дело, 2005</w:t>
      </w:r>
    </w:p>
    <w:p w:rsidR="007A0841" w:rsidRPr="0001753A" w:rsidRDefault="007A0841" w:rsidP="0001753A">
      <w:pPr>
        <w:ind w:firstLine="0"/>
        <w:rPr>
          <w:sz w:val="28"/>
          <w:szCs w:val="28"/>
        </w:rPr>
      </w:pPr>
      <w:r w:rsidRPr="0001753A">
        <w:rPr>
          <w:sz w:val="28"/>
          <w:szCs w:val="28"/>
        </w:rPr>
        <w:t>Дунаев В.Ф. Капитальные в</w:t>
      </w:r>
      <w:r w:rsidR="00B94B8A" w:rsidRPr="0001753A">
        <w:rPr>
          <w:sz w:val="28"/>
          <w:szCs w:val="28"/>
        </w:rPr>
        <w:t>л</w:t>
      </w:r>
      <w:r w:rsidRPr="0001753A">
        <w:rPr>
          <w:sz w:val="28"/>
          <w:szCs w:val="28"/>
        </w:rPr>
        <w:t xml:space="preserve">ожения и начальные инвестиции// Экономика и математические методы. — </w:t>
      </w:r>
      <w:r w:rsidR="005E35DE" w:rsidRPr="0001753A">
        <w:rPr>
          <w:sz w:val="28"/>
          <w:szCs w:val="28"/>
        </w:rPr>
        <w:t>2004</w:t>
      </w:r>
      <w:r w:rsidRPr="0001753A">
        <w:rPr>
          <w:sz w:val="28"/>
          <w:szCs w:val="28"/>
        </w:rPr>
        <w:t>.№6, вып. 6.</w:t>
      </w:r>
    </w:p>
    <w:p w:rsidR="007A0841" w:rsidRPr="0001753A" w:rsidRDefault="007A0841" w:rsidP="0001753A">
      <w:pPr>
        <w:ind w:firstLine="0"/>
        <w:rPr>
          <w:sz w:val="28"/>
          <w:szCs w:val="28"/>
        </w:rPr>
      </w:pPr>
      <w:r w:rsidRPr="0001753A">
        <w:rPr>
          <w:sz w:val="28"/>
          <w:szCs w:val="28"/>
        </w:rPr>
        <w:t>Идрисов А.Б. Анализ чувствительности инвестиционных проектов // Инвестиции в России,</w:t>
      </w:r>
      <w:r w:rsidR="005E35DE" w:rsidRPr="0001753A">
        <w:rPr>
          <w:sz w:val="28"/>
          <w:szCs w:val="28"/>
        </w:rPr>
        <w:t>2004</w:t>
      </w:r>
      <w:r w:rsidRPr="0001753A">
        <w:rPr>
          <w:sz w:val="28"/>
          <w:szCs w:val="28"/>
        </w:rPr>
        <w:t>, №3</w:t>
      </w:r>
    </w:p>
    <w:p w:rsidR="007A0841" w:rsidRPr="0001753A" w:rsidRDefault="007A0841" w:rsidP="0001753A">
      <w:pPr>
        <w:ind w:firstLine="0"/>
        <w:rPr>
          <w:sz w:val="28"/>
          <w:szCs w:val="28"/>
        </w:rPr>
      </w:pPr>
      <w:r w:rsidRPr="0001753A">
        <w:rPr>
          <w:sz w:val="28"/>
          <w:szCs w:val="28"/>
        </w:rPr>
        <w:t xml:space="preserve">Идрисов А.Б. Планирование и анализ эффективности инвестиций. - М.: СПАРК, </w:t>
      </w:r>
      <w:r w:rsidR="00597228" w:rsidRPr="0001753A">
        <w:rPr>
          <w:sz w:val="28"/>
          <w:szCs w:val="28"/>
        </w:rPr>
        <w:t>2006</w:t>
      </w:r>
    </w:p>
    <w:p w:rsidR="007A0841" w:rsidRPr="0001753A" w:rsidRDefault="007A0841" w:rsidP="0001753A">
      <w:pPr>
        <w:ind w:firstLine="0"/>
        <w:rPr>
          <w:sz w:val="28"/>
          <w:szCs w:val="28"/>
        </w:rPr>
      </w:pPr>
      <w:r w:rsidRPr="0001753A">
        <w:rPr>
          <w:sz w:val="28"/>
          <w:szCs w:val="28"/>
        </w:rPr>
        <w:t>Идрисов А.Б., Картышев</w:t>
      </w:r>
      <w:r w:rsidR="00B94B8A" w:rsidRPr="0001753A">
        <w:rPr>
          <w:sz w:val="28"/>
          <w:szCs w:val="28"/>
        </w:rPr>
        <w:t xml:space="preserve"> </w:t>
      </w:r>
      <w:r w:rsidRPr="0001753A">
        <w:rPr>
          <w:sz w:val="28"/>
          <w:szCs w:val="28"/>
        </w:rPr>
        <w:t xml:space="preserve">С.В., Постников А.В. Стратегическое планирование и анализ эффективности инвестиций, — М.: Информ.-изд. дом "Филинь", </w:t>
      </w:r>
      <w:r w:rsidR="00B94B8A" w:rsidRPr="0001753A">
        <w:rPr>
          <w:sz w:val="28"/>
          <w:szCs w:val="28"/>
        </w:rPr>
        <w:t>2005</w:t>
      </w:r>
    </w:p>
    <w:p w:rsidR="0059695A" w:rsidRPr="0001753A" w:rsidRDefault="0059695A" w:rsidP="0001753A">
      <w:pPr>
        <w:ind w:firstLine="0"/>
        <w:rPr>
          <w:sz w:val="28"/>
          <w:szCs w:val="28"/>
        </w:rPr>
      </w:pPr>
      <w:r w:rsidRPr="0001753A">
        <w:rPr>
          <w:sz w:val="28"/>
          <w:szCs w:val="28"/>
        </w:rPr>
        <w:t>Инновационный менеджмент. Справочное пособие / под ред. П. Н. Завлина и др. - М.: Центр исследований и статистики науки, 2003</w:t>
      </w:r>
    </w:p>
    <w:p w:rsidR="0059695A" w:rsidRPr="0001753A" w:rsidRDefault="0059695A" w:rsidP="0001753A">
      <w:pPr>
        <w:ind w:firstLine="0"/>
        <w:rPr>
          <w:sz w:val="28"/>
          <w:szCs w:val="28"/>
        </w:rPr>
      </w:pPr>
      <w:r w:rsidRPr="0001753A">
        <w:rPr>
          <w:sz w:val="28"/>
          <w:szCs w:val="28"/>
        </w:rPr>
        <w:t xml:space="preserve">Инновационный менеджмент / Под ред. С.Д. Ильенковой. - М.: Банки и биржи, 2002. </w:t>
      </w:r>
    </w:p>
    <w:p w:rsidR="0059695A" w:rsidRPr="0001753A" w:rsidRDefault="0059695A" w:rsidP="0001753A">
      <w:pPr>
        <w:ind w:firstLine="0"/>
        <w:rPr>
          <w:sz w:val="28"/>
          <w:szCs w:val="28"/>
        </w:rPr>
      </w:pPr>
      <w:r w:rsidRPr="0001753A">
        <w:rPr>
          <w:sz w:val="28"/>
          <w:szCs w:val="28"/>
        </w:rPr>
        <w:t xml:space="preserve">Инновационная экономика. Под ред. А.А. Дынкина, Н.И. Ивановой. - М.: Наука, 2005 </w:t>
      </w:r>
    </w:p>
    <w:p w:rsidR="0059695A" w:rsidRPr="0001753A" w:rsidRDefault="0059695A" w:rsidP="0001753A">
      <w:pPr>
        <w:ind w:firstLine="0"/>
        <w:rPr>
          <w:sz w:val="28"/>
          <w:szCs w:val="28"/>
        </w:rPr>
      </w:pPr>
      <w:r w:rsidRPr="0001753A">
        <w:rPr>
          <w:sz w:val="28"/>
          <w:szCs w:val="28"/>
        </w:rPr>
        <w:t>Кемпбелл Р. Венчурный бизнес: новые подходы. – М, 2004</w:t>
      </w:r>
    </w:p>
    <w:p w:rsidR="0059695A" w:rsidRPr="0001753A" w:rsidRDefault="0059695A" w:rsidP="0001753A">
      <w:pPr>
        <w:ind w:firstLine="0"/>
        <w:rPr>
          <w:sz w:val="28"/>
          <w:szCs w:val="28"/>
        </w:rPr>
      </w:pPr>
      <w:r w:rsidRPr="0001753A">
        <w:rPr>
          <w:sz w:val="28"/>
          <w:szCs w:val="28"/>
        </w:rPr>
        <w:t>Клейнер Г.Б. Предприятие в нестабильной экономической среде, риски, стратегии, безопасность. – М.: Перспектива, 2003</w:t>
      </w:r>
    </w:p>
    <w:p w:rsidR="007A0841" w:rsidRPr="0001753A" w:rsidRDefault="007A0841" w:rsidP="0001753A">
      <w:pPr>
        <w:ind w:firstLine="0"/>
        <w:rPr>
          <w:sz w:val="28"/>
          <w:szCs w:val="28"/>
        </w:rPr>
      </w:pPr>
      <w:r w:rsidRPr="0001753A">
        <w:rPr>
          <w:sz w:val="28"/>
          <w:szCs w:val="28"/>
        </w:rPr>
        <w:t xml:space="preserve">Коласс Б. Управление финансовой деятельностью предприятия. Проблемы, концепции, методы – М.: ЮНИТИ, Финансы, </w:t>
      </w:r>
      <w:r w:rsidR="00B94B8A" w:rsidRPr="0001753A">
        <w:rPr>
          <w:sz w:val="28"/>
          <w:szCs w:val="28"/>
        </w:rPr>
        <w:t>2006</w:t>
      </w:r>
    </w:p>
    <w:p w:rsidR="007A0841" w:rsidRPr="0001753A" w:rsidRDefault="007A0841" w:rsidP="0001753A">
      <w:pPr>
        <w:ind w:firstLine="0"/>
        <w:rPr>
          <w:sz w:val="28"/>
          <w:szCs w:val="28"/>
        </w:rPr>
      </w:pPr>
      <w:r w:rsidRPr="0001753A">
        <w:rPr>
          <w:sz w:val="28"/>
          <w:szCs w:val="28"/>
        </w:rPr>
        <w:t xml:space="preserve">Конович Е Финансовая математика: Теория и практика финансовых расчетов – М.: Финансы и статистика, </w:t>
      </w:r>
      <w:r w:rsidR="003C6BB7" w:rsidRPr="0001753A">
        <w:rPr>
          <w:sz w:val="28"/>
          <w:szCs w:val="28"/>
        </w:rPr>
        <w:t>2005</w:t>
      </w:r>
    </w:p>
    <w:p w:rsidR="007A0841" w:rsidRPr="0001753A" w:rsidRDefault="007A0841" w:rsidP="0001753A">
      <w:pPr>
        <w:ind w:firstLine="0"/>
        <w:rPr>
          <w:sz w:val="28"/>
          <w:szCs w:val="28"/>
        </w:rPr>
      </w:pPr>
      <w:r w:rsidRPr="0001753A">
        <w:rPr>
          <w:sz w:val="28"/>
          <w:szCs w:val="28"/>
        </w:rPr>
        <w:t xml:space="preserve">Липсиц И.В., Коссов В.В. Инвестиционный проекта: методы подготовки и анализа – М.: БЕК, </w:t>
      </w:r>
      <w:r w:rsidR="005E35DE" w:rsidRPr="0001753A">
        <w:rPr>
          <w:sz w:val="28"/>
          <w:szCs w:val="28"/>
        </w:rPr>
        <w:t>2004</w:t>
      </w:r>
    </w:p>
    <w:p w:rsidR="007A0841" w:rsidRPr="0001753A" w:rsidRDefault="007A0841" w:rsidP="0001753A">
      <w:pPr>
        <w:ind w:firstLine="0"/>
        <w:rPr>
          <w:sz w:val="28"/>
          <w:szCs w:val="28"/>
        </w:rPr>
      </w:pPr>
      <w:r w:rsidRPr="0001753A">
        <w:rPr>
          <w:sz w:val="28"/>
          <w:szCs w:val="28"/>
        </w:rPr>
        <w:t xml:space="preserve">Методические рекомендации по  оценке эффективности инвестиционных проектов – М.: Теринвест, </w:t>
      </w:r>
      <w:r w:rsidR="005E35DE" w:rsidRPr="0001753A">
        <w:rPr>
          <w:sz w:val="28"/>
          <w:szCs w:val="28"/>
        </w:rPr>
        <w:t>2004</w:t>
      </w:r>
    </w:p>
    <w:p w:rsidR="007A0841" w:rsidRPr="0001753A" w:rsidRDefault="007A0841" w:rsidP="0001753A">
      <w:pPr>
        <w:ind w:firstLine="0"/>
        <w:rPr>
          <w:sz w:val="28"/>
          <w:szCs w:val="28"/>
        </w:rPr>
      </w:pPr>
      <w:r w:rsidRPr="0001753A">
        <w:rPr>
          <w:sz w:val="28"/>
          <w:szCs w:val="28"/>
        </w:rPr>
        <w:t xml:space="preserve">Организация и планирование производственного предприятия – СПб.: изд. С.-Петербургского университета экономики и финансов, </w:t>
      </w:r>
      <w:r w:rsidR="00597228" w:rsidRPr="0001753A">
        <w:rPr>
          <w:sz w:val="28"/>
          <w:szCs w:val="28"/>
        </w:rPr>
        <w:t>2007</w:t>
      </w:r>
    </w:p>
    <w:p w:rsidR="007A0841" w:rsidRPr="0001753A" w:rsidRDefault="007A0841" w:rsidP="0001753A">
      <w:pPr>
        <w:ind w:firstLine="0"/>
        <w:rPr>
          <w:sz w:val="28"/>
          <w:szCs w:val="28"/>
        </w:rPr>
      </w:pPr>
      <w:r w:rsidRPr="0001753A">
        <w:rPr>
          <w:sz w:val="28"/>
          <w:szCs w:val="28"/>
        </w:rPr>
        <w:t xml:space="preserve">Основы предпринимательского дела / под ред. Осипова Ю., Смирновой Е. – М., БЕК, </w:t>
      </w:r>
      <w:r w:rsidR="005E35DE" w:rsidRPr="0001753A">
        <w:rPr>
          <w:sz w:val="28"/>
          <w:szCs w:val="28"/>
        </w:rPr>
        <w:t>2004</w:t>
      </w:r>
    </w:p>
    <w:p w:rsidR="007A0841" w:rsidRPr="0001753A" w:rsidRDefault="007A0841" w:rsidP="0001753A">
      <w:pPr>
        <w:ind w:firstLine="0"/>
        <w:rPr>
          <w:sz w:val="28"/>
          <w:szCs w:val="28"/>
        </w:rPr>
      </w:pPr>
      <w:r w:rsidRPr="0001753A">
        <w:rPr>
          <w:sz w:val="28"/>
          <w:szCs w:val="28"/>
        </w:rPr>
        <w:t xml:space="preserve">Родионова В.М. Федотова М.А. Финансовая устойчивость предприятия – М.: Перспектива, </w:t>
      </w:r>
      <w:r w:rsidR="005E35DE" w:rsidRPr="0001753A">
        <w:rPr>
          <w:sz w:val="28"/>
          <w:szCs w:val="28"/>
        </w:rPr>
        <w:t>2004</w:t>
      </w:r>
    </w:p>
    <w:p w:rsidR="00175802" w:rsidRPr="0001753A" w:rsidRDefault="00175802" w:rsidP="0001753A">
      <w:pPr>
        <w:ind w:firstLine="0"/>
        <w:rPr>
          <w:sz w:val="28"/>
          <w:szCs w:val="28"/>
        </w:rPr>
      </w:pPr>
      <w:r w:rsidRPr="0001753A">
        <w:rPr>
          <w:sz w:val="28"/>
          <w:szCs w:val="28"/>
        </w:rPr>
        <w:t>Савчук В.П. Оценка эффективности инвестиционных проектов. – М, 2006</w:t>
      </w:r>
    </w:p>
    <w:p w:rsidR="007A0841" w:rsidRPr="0001753A" w:rsidRDefault="007A0841" w:rsidP="0001753A">
      <w:pPr>
        <w:ind w:firstLine="0"/>
        <w:rPr>
          <w:sz w:val="28"/>
          <w:szCs w:val="28"/>
        </w:rPr>
      </w:pPr>
      <w:r w:rsidRPr="0001753A">
        <w:rPr>
          <w:sz w:val="28"/>
          <w:szCs w:val="28"/>
        </w:rPr>
        <w:t xml:space="preserve">Смирнов А.Л. Организация финансирования инвестиционных проектов – М.: АО «Консалтбанкир», </w:t>
      </w:r>
      <w:r w:rsidR="00B94B8A" w:rsidRPr="0001753A">
        <w:rPr>
          <w:sz w:val="28"/>
          <w:szCs w:val="28"/>
        </w:rPr>
        <w:t>2005</w:t>
      </w:r>
    </w:p>
    <w:p w:rsidR="007A0841" w:rsidRPr="0001753A" w:rsidRDefault="007A0841" w:rsidP="0001753A">
      <w:pPr>
        <w:ind w:firstLine="0"/>
        <w:rPr>
          <w:sz w:val="28"/>
          <w:szCs w:val="28"/>
        </w:rPr>
      </w:pPr>
      <w:r w:rsidRPr="0001753A">
        <w:rPr>
          <w:sz w:val="28"/>
          <w:szCs w:val="28"/>
        </w:rPr>
        <w:t xml:space="preserve">Стоянова Е.С. Финансовый менеджмент в условиях инфляции – М.: Перспектива, </w:t>
      </w:r>
      <w:r w:rsidR="00597228" w:rsidRPr="0001753A">
        <w:rPr>
          <w:sz w:val="28"/>
          <w:szCs w:val="28"/>
        </w:rPr>
        <w:t>2006</w:t>
      </w:r>
    </w:p>
    <w:p w:rsidR="007A0841" w:rsidRPr="0001753A" w:rsidRDefault="007A0841" w:rsidP="0001753A">
      <w:pPr>
        <w:ind w:firstLine="0"/>
        <w:rPr>
          <w:sz w:val="28"/>
          <w:szCs w:val="28"/>
        </w:rPr>
      </w:pPr>
      <w:r w:rsidRPr="0001753A">
        <w:rPr>
          <w:sz w:val="28"/>
          <w:szCs w:val="28"/>
        </w:rPr>
        <w:t xml:space="preserve">Управление организацией // под ред. Поршнева К.Н., Румянцевой Е.Н. – М.: ИНФРА-М, </w:t>
      </w:r>
      <w:r w:rsidR="003C6BB7" w:rsidRPr="0001753A">
        <w:rPr>
          <w:sz w:val="28"/>
          <w:szCs w:val="28"/>
        </w:rPr>
        <w:t>2005</w:t>
      </w:r>
    </w:p>
    <w:p w:rsidR="007A0841" w:rsidRPr="0001753A" w:rsidRDefault="007A0841" w:rsidP="0001753A">
      <w:pPr>
        <w:ind w:firstLine="0"/>
        <w:rPr>
          <w:sz w:val="28"/>
          <w:szCs w:val="28"/>
        </w:rPr>
      </w:pPr>
      <w:r w:rsidRPr="0001753A">
        <w:rPr>
          <w:sz w:val="28"/>
          <w:szCs w:val="28"/>
        </w:rPr>
        <w:t xml:space="preserve">Холт Р.Н. Планирование инвестиций – М.: Дело ЛТД., </w:t>
      </w:r>
      <w:r w:rsidR="005E35DE" w:rsidRPr="0001753A">
        <w:rPr>
          <w:sz w:val="28"/>
          <w:szCs w:val="28"/>
        </w:rPr>
        <w:t>2004</w:t>
      </w:r>
    </w:p>
    <w:p w:rsidR="007A0841" w:rsidRPr="0001753A" w:rsidRDefault="007A0841" w:rsidP="0001753A">
      <w:pPr>
        <w:ind w:firstLine="0"/>
        <w:rPr>
          <w:sz w:val="28"/>
          <w:szCs w:val="28"/>
        </w:rPr>
      </w:pPr>
      <w:r w:rsidRPr="0001753A">
        <w:rPr>
          <w:sz w:val="28"/>
          <w:szCs w:val="28"/>
        </w:rPr>
        <w:t xml:space="preserve">Чернях В.З. Оценка бизнеса –М.: Финансы и статистика, </w:t>
      </w:r>
      <w:r w:rsidR="003C6BB7" w:rsidRPr="0001753A">
        <w:rPr>
          <w:sz w:val="28"/>
          <w:szCs w:val="28"/>
        </w:rPr>
        <w:t>2005</w:t>
      </w:r>
    </w:p>
    <w:p w:rsidR="007A0841" w:rsidRPr="0001753A" w:rsidRDefault="007A0841" w:rsidP="0001753A">
      <w:pPr>
        <w:ind w:firstLine="0"/>
        <w:rPr>
          <w:sz w:val="28"/>
          <w:szCs w:val="28"/>
        </w:rPr>
      </w:pPr>
      <w:r w:rsidRPr="0001753A">
        <w:rPr>
          <w:sz w:val="28"/>
          <w:szCs w:val="28"/>
        </w:rPr>
        <w:t xml:space="preserve">Чертыкин В.М. Методы финансовых и коммерческих расчетов – М.: Дело (Business Речь), </w:t>
      </w:r>
      <w:r w:rsidR="00B94B8A" w:rsidRPr="0001753A">
        <w:rPr>
          <w:sz w:val="28"/>
          <w:szCs w:val="28"/>
        </w:rPr>
        <w:t>2005</w:t>
      </w:r>
    </w:p>
    <w:p w:rsidR="007A0841" w:rsidRPr="0001753A" w:rsidRDefault="007A0841" w:rsidP="0001753A">
      <w:pPr>
        <w:ind w:firstLine="0"/>
        <w:rPr>
          <w:sz w:val="28"/>
          <w:szCs w:val="28"/>
        </w:rPr>
      </w:pPr>
      <w:r w:rsidRPr="0001753A">
        <w:rPr>
          <w:sz w:val="28"/>
          <w:szCs w:val="28"/>
        </w:rPr>
        <w:t>Шапиро В.Д. Управление проектами – СПб.: ДваТрИ, 1993</w:t>
      </w:r>
    </w:p>
    <w:p w:rsidR="007A0841" w:rsidRPr="0001753A" w:rsidRDefault="007A0841" w:rsidP="0001753A">
      <w:pPr>
        <w:ind w:firstLine="0"/>
        <w:rPr>
          <w:sz w:val="28"/>
          <w:szCs w:val="28"/>
        </w:rPr>
      </w:pPr>
      <w:r w:rsidRPr="0001753A">
        <w:rPr>
          <w:sz w:val="28"/>
          <w:szCs w:val="28"/>
        </w:rPr>
        <w:t xml:space="preserve">Шеремет А.Д., Сайфулин Р.С. Методика финансового анализа – М.: ИНФРА-М, </w:t>
      </w:r>
      <w:r w:rsidR="003C6BB7" w:rsidRPr="0001753A">
        <w:rPr>
          <w:sz w:val="28"/>
          <w:szCs w:val="28"/>
        </w:rPr>
        <w:t>2005</w:t>
      </w:r>
    </w:p>
    <w:p w:rsidR="007A0841" w:rsidRPr="0001753A" w:rsidRDefault="007A0841" w:rsidP="0001753A">
      <w:pPr>
        <w:ind w:firstLine="0"/>
        <w:rPr>
          <w:sz w:val="28"/>
          <w:szCs w:val="28"/>
        </w:rPr>
      </w:pPr>
      <w:r w:rsidRPr="0001753A">
        <w:rPr>
          <w:sz w:val="28"/>
          <w:szCs w:val="28"/>
        </w:rPr>
        <w:t xml:space="preserve">Экономика и статистика фирм / под ред. Ильенковой С. – М. Финансы и статистика, </w:t>
      </w:r>
      <w:r w:rsidR="003C6BB7" w:rsidRPr="0001753A">
        <w:rPr>
          <w:sz w:val="28"/>
          <w:szCs w:val="28"/>
        </w:rPr>
        <w:t>2005</w:t>
      </w:r>
    </w:p>
    <w:p w:rsidR="007A0841" w:rsidRPr="0001753A" w:rsidRDefault="007A0841" w:rsidP="0001753A">
      <w:pPr>
        <w:ind w:firstLine="0"/>
        <w:rPr>
          <w:sz w:val="28"/>
          <w:szCs w:val="28"/>
        </w:rPr>
      </w:pPr>
      <w:r w:rsidRPr="0001753A">
        <w:rPr>
          <w:sz w:val="28"/>
          <w:szCs w:val="28"/>
        </w:rPr>
        <w:t xml:space="preserve">Экономика предприятия / под ред. Горфинкеля В., Куприятинова Е. – М.: Юристъ, </w:t>
      </w:r>
      <w:r w:rsidR="005E35DE" w:rsidRPr="0001753A">
        <w:rPr>
          <w:sz w:val="28"/>
          <w:szCs w:val="28"/>
        </w:rPr>
        <w:t>2004</w:t>
      </w:r>
    </w:p>
    <w:p w:rsidR="007A0841" w:rsidRDefault="007A0841" w:rsidP="0001753A">
      <w:pPr>
        <w:ind w:firstLine="0"/>
        <w:rPr>
          <w:sz w:val="28"/>
          <w:szCs w:val="28"/>
        </w:rPr>
      </w:pPr>
      <w:r w:rsidRPr="0001753A">
        <w:rPr>
          <w:sz w:val="28"/>
          <w:szCs w:val="28"/>
        </w:rPr>
        <w:t xml:space="preserve">Экономика предприятия / под ред. Сафонова Н.А. – М.: Юристъ, </w:t>
      </w:r>
      <w:r w:rsidR="005E35DE" w:rsidRPr="0001753A">
        <w:rPr>
          <w:sz w:val="28"/>
          <w:szCs w:val="28"/>
        </w:rPr>
        <w:t>2004</w:t>
      </w:r>
    </w:p>
    <w:p w:rsidR="0001753A" w:rsidRPr="0001753A" w:rsidRDefault="0001753A" w:rsidP="0001753A">
      <w:pPr>
        <w:ind w:firstLine="0"/>
        <w:rPr>
          <w:sz w:val="28"/>
          <w:szCs w:val="28"/>
        </w:rPr>
      </w:pPr>
    </w:p>
    <w:p w:rsidR="007A0841" w:rsidRPr="0001753A" w:rsidRDefault="007A0841" w:rsidP="0001753A">
      <w:pPr>
        <w:ind w:firstLine="709"/>
        <w:rPr>
          <w:sz w:val="28"/>
          <w:szCs w:val="28"/>
        </w:rPr>
      </w:pPr>
    </w:p>
    <w:p w:rsidR="007A0841" w:rsidRPr="0001753A" w:rsidRDefault="007A0841" w:rsidP="0001753A">
      <w:pPr>
        <w:ind w:firstLine="709"/>
        <w:rPr>
          <w:sz w:val="28"/>
          <w:szCs w:val="28"/>
        </w:rPr>
        <w:sectPr w:rsidR="007A0841" w:rsidRPr="0001753A" w:rsidSect="00711FD1">
          <w:headerReference w:type="even" r:id="rId40"/>
          <w:headerReference w:type="default" r:id="rId41"/>
          <w:footerReference w:type="even" r:id="rId42"/>
          <w:footnotePr>
            <w:numRestart w:val="eachPage"/>
          </w:footnotePr>
          <w:type w:val="nextColumn"/>
          <w:pgSz w:w="11907" w:h="16840" w:code="9"/>
          <w:pgMar w:top="1134" w:right="851" w:bottom="1134" w:left="1701" w:header="720" w:footer="720" w:gutter="0"/>
          <w:paperSrc w:first="4" w:other="4"/>
          <w:pgNumType w:start="1"/>
          <w:cols w:space="720"/>
          <w:titlePg/>
        </w:sectPr>
      </w:pPr>
      <w:bookmarkStart w:id="132" w:name="_Toc501715226"/>
      <w:bookmarkStart w:id="133" w:name="_Toc513033795"/>
      <w:bookmarkStart w:id="134" w:name="_Toc513033899"/>
      <w:bookmarkStart w:id="135" w:name="_Toc513034694"/>
      <w:bookmarkStart w:id="136" w:name="_Toc513039950"/>
      <w:bookmarkStart w:id="137" w:name="_Toc513040072"/>
      <w:bookmarkStart w:id="138" w:name="_Toc513554226"/>
      <w:bookmarkStart w:id="139" w:name="_Toc515010159"/>
    </w:p>
    <w:p w:rsidR="007A0841" w:rsidRDefault="007A0841" w:rsidP="0001753A">
      <w:pPr>
        <w:ind w:firstLine="709"/>
        <w:rPr>
          <w:sz w:val="28"/>
          <w:szCs w:val="28"/>
        </w:rPr>
      </w:pPr>
      <w:bookmarkStart w:id="140" w:name="_Toc515081671"/>
      <w:bookmarkStart w:id="141" w:name="_Toc168569519"/>
      <w:bookmarkStart w:id="142" w:name="_Toc168639666"/>
      <w:r w:rsidRPr="0001753A">
        <w:rPr>
          <w:sz w:val="28"/>
          <w:szCs w:val="28"/>
        </w:rPr>
        <w:t>Приложени</w:t>
      </w:r>
      <w:bookmarkEnd w:id="132"/>
      <w:bookmarkEnd w:id="133"/>
      <w:bookmarkEnd w:id="134"/>
      <w:bookmarkEnd w:id="135"/>
      <w:bookmarkEnd w:id="136"/>
      <w:bookmarkEnd w:id="137"/>
      <w:bookmarkEnd w:id="138"/>
      <w:bookmarkEnd w:id="139"/>
      <w:bookmarkEnd w:id="140"/>
      <w:bookmarkEnd w:id="141"/>
      <w:r w:rsidR="007F723D" w:rsidRPr="0001753A">
        <w:rPr>
          <w:sz w:val="28"/>
          <w:szCs w:val="28"/>
        </w:rPr>
        <w:t>я</w:t>
      </w:r>
      <w:bookmarkEnd w:id="142"/>
    </w:p>
    <w:p w:rsidR="0001753A" w:rsidRPr="0001753A" w:rsidRDefault="0001753A" w:rsidP="0001753A">
      <w:pPr>
        <w:ind w:firstLine="709"/>
        <w:rPr>
          <w:sz w:val="28"/>
          <w:szCs w:val="28"/>
        </w:rPr>
      </w:pPr>
    </w:p>
    <w:p w:rsidR="007F723D" w:rsidRDefault="007F723D" w:rsidP="0001753A">
      <w:pPr>
        <w:ind w:firstLine="709"/>
        <w:rPr>
          <w:sz w:val="28"/>
          <w:szCs w:val="28"/>
        </w:rPr>
      </w:pPr>
      <w:r w:rsidRPr="0001753A">
        <w:rPr>
          <w:sz w:val="28"/>
          <w:szCs w:val="28"/>
        </w:rPr>
        <w:t>Приложение 1</w:t>
      </w:r>
    </w:p>
    <w:p w:rsidR="0001753A" w:rsidRPr="0001753A" w:rsidRDefault="0001753A" w:rsidP="0001753A">
      <w:pPr>
        <w:ind w:firstLine="709"/>
        <w:rPr>
          <w:sz w:val="28"/>
          <w:szCs w:val="28"/>
        </w:rPr>
      </w:pPr>
    </w:p>
    <w:p w:rsidR="007A0841" w:rsidRPr="0001753A" w:rsidRDefault="007A0841" w:rsidP="0001753A">
      <w:pPr>
        <w:ind w:firstLine="709"/>
        <w:rPr>
          <w:sz w:val="28"/>
          <w:szCs w:val="28"/>
        </w:rPr>
      </w:pPr>
      <w:bookmarkStart w:id="143" w:name="_Toc511646618"/>
      <w:bookmarkStart w:id="144" w:name="_Toc515010160"/>
      <w:r w:rsidRPr="0001753A">
        <w:rPr>
          <w:sz w:val="28"/>
          <w:szCs w:val="28"/>
        </w:rPr>
        <w:t xml:space="preserve">Бизнес-план строительства нового хранилища нефтепродуктов </w:t>
      </w:r>
    </w:p>
    <w:p w:rsidR="007A0841" w:rsidRPr="0001753A" w:rsidRDefault="00F712F0" w:rsidP="0001753A">
      <w:pPr>
        <w:ind w:firstLine="709"/>
        <w:rPr>
          <w:sz w:val="28"/>
          <w:szCs w:val="28"/>
        </w:rPr>
      </w:pPr>
      <w:r w:rsidRPr="0001753A">
        <w:rPr>
          <w:sz w:val="28"/>
          <w:szCs w:val="28"/>
        </w:rPr>
        <w:t>ООО</w:t>
      </w:r>
      <w:r w:rsidR="007A0841" w:rsidRPr="0001753A">
        <w:rPr>
          <w:sz w:val="28"/>
          <w:szCs w:val="28"/>
        </w:rPr>
        <w:t xml:space="preserve"> «</w:t>
      </w:r>
      <w:r w:rsidRPr="0001753A">
        <w:rPr>
          <w:sz w:val="28"/>
          <w:szCs w:val="28"/>
        </w:rPr>
        <w:t>Концепт</w:t>
      </w:r>
      <w:r w:rsidR="007A0841" w:rsidRPr="0001753A">
        <w:rPr>
          <w:sz w:val="28"/>
          <w:szCs w:val="28"/>
        </w:rPr>
        <w:t>»</w:t>
      </w:r>
    </w:p>
    <w:p w:rsidR="007A0841" w:rsidRPr="0001753A" w:rsidRDefault="007A0841" w:rsidP="0001753A">
      <w:pPr>
        <w:ind w:firstLine="709"/>
        <w:rPr>
          <w:sz w:val="28"/>
          <w:szCs w:val="28"/>
        </w:rPr>
      </w:pPr>
      <w:r w:rsidRPr="0001753A">
        <w:rPr>
          <w:sz w:val="28"/>
          <w:szCs w:val="28"/>
        </w:rPr>
        <w:t>Резюме</w:t>
      </w:r>
      <w:bookmarkEnd w:id="143"/>
      <w:bookmarkEnd w:id="144"/>
    </w:p>
    <w:p w:rsidR="007A0841" w:rsidRPr="0001753A" w:rsidRDefault="007A0841" w:rsidP="0001753A">
      <w:pPr>
        <w:ind w:firstLine="709"/>
        <w:rPr>
          <w:sz w:val="28"/>
          <w:szCs w:val="28"/>
        </w:rPr>
      </w:pPr>
      <w:r w:rsidRPr="0001753A">
        <w:rPr>
          <w:sz w:val="28"/>
          <w:szCs w:val="28"/>
        </w:rPr>
        <w:t>Продукция и услуги предприятия - светлые нефтепродукты, поставка нефтепродуктов автотранспортом предприятия по адресам потребителей. Потребителями продук</w:t>
      </w:r>
      <w:r w:rsidR="006116A3" w:rsidRPr="0001753A">
        <w:rPr>
          <w:sz w:val="28"/>
          <w:szCs w:val="28"/>
        </w:rPr>
        <w:t>ции и услуг являются</w:t>
      </w:r>
      <w:r w:rsidRPr="0001753A">
        <w:rPr>
          <w:sz w:val="28"/>
          <w:szCs w:val="28"/>
        </w:rPr>
        <w:t xml:space="preserve"> предприятия, автохозяйства и организации </w:t>
      </w:r>
      <w:r w:rsidR="006116A3" w:rsidRPr="0001753A">
        <w:rPr>
          <w:sz w:val="28"/>
          <w:szCs w:val="28"/>
        </w:rPr>
        <w:t>Москвы</w:t>
      </w:r>
      <w:r w:rsidRPr="0001753A">
        <w:rPr>
          <w:sz w:val="28"/>
          <w:szCs w:val="28"/>
        </w:rPr>
        <w:t xml:space="preserve"> и других регионов. Стоимость собственных оборотных средств на момент анализа - 1.210,2 тыс. руб.</w:t>
      </w:r>
    </w:p>
    <w:p w:rsidR="007A0841" w:rsidRPr="0001753A" w:rsidRDefault="007A0841" w:rsidP="0001753A">
      <w:pPr>
        <w:ind w:firstLine="709"/>
        <w:rPr>
          <w:sz w:val="28"/>
          <w:szCs w:val="28"/>
        </w:rPr>
      </w:pPr>
      <w:r w:rsidRPr="0001753A">
        <w:rPr>
          <w:sz w:val="28"/>
          <w:szCs w:val="28"/>
        </w:rPr>
        <w:t xml:space="preserve">Цель - дальнейшее развития бизнеса путем реализации инвестиционного проекта строительства нового хранилища нефтепродуктов на 1000 м. куб. Общая стоимость проекта - 1,5 тыс. руб. в ценах </w:t>
      </w:r>
      <w:r w:rsidR="003C6BB7" w:rsidRPr="0001753A">
        <w:rPr>
          <w:sz w:val="28"/>
          <w:szCs w:val="28"/>
        </w:rPr>
        <w:t>2005</w:t>
      </w:r>
      <w:r w:rsidRPr="0001753A">
        <w:rPr>
          <w:sz w:val="28"/>
          <w:szCs w:val="28"/>
        </w:rPr>
        <w:t xml:space="preserve"> г. Освоено за счет собственных средств - 66,7 тыс. руб. Требуемый объем заемных инвестиций - 1685,0 тыс. руб. срок кредитования 12 месяцев.</w:t>
      </w:r>
    </w:p>
    <w:p w:rsidR="007A0841" w:rsidRPr="0001753A" w:rsidRDefault="007A0841" w:rsidP="0001753A">
      <w:pPr>
        <w:ind w:firstLine="709"/>
        <w:rPr>
          <w:sz w:val="28"/>
          <w:szCs w:val="28"/>
        </w:rPr>
      </w:pPr>
      <w:r w:rsidRPr="0001753A">
        <w:rPr>
          <w:sz w:val="28"/>
          <w:szCs w:val="28"/>
        </w:rPr>
        <w:t>Характеристика проекта. Объем оборота при полном освоении мощностей предприятия 1.528,8 тыс. руб. в месяц, ожидаемая чистая прибыль - 84,13 тыс. руб./месяц, рентабельность - 6-8%.</w:t>
      </w:r>
    </w:p>
    <w:p w:rsidR="007A0841" w:rsidRPr="0001753A" w:rsidRDefault="007A0841" w:rsidP="0001753A">
      <w:pPr>
        <w:ind w:firstLine="709"/>
        <w:rPr>
          <w:sz w:val="28"/>
          <w:szCs w:val="28"/>
        </w:rPr>
      </w:pPr>
      <w:r w:rsidRPr="0001753A">
        <w:rPr>
          <w:sz w:val="28"/>
          <w:szCs w:val="28"/>
        </w:rPr>
        <w:t xml:space="preserve">Срок завершения строительства – 2 месяца после момента кредитования. Выход на полную загрузку мощностей – 3 кв. </w:t>
      </w:r>
      <w:r w:rsidR="003C6BB7" w:rsidRPr="0001753A">
        <w:rPr>
          <w:sz w:val="28"/>
          <w:szCs w:val="28"/>
        </w:rPr>
        <w:t>2005</w:t>
      </w:r>
      <w:r w:rsidRPr="0001753A">
        <w:rPr>
          <w:sz w:val="28"/>
          <w:szCs w:val="28"/>
        </w:rPr>
        <w:t xml:space="preserve"> г.</w:t>
      </w:r>
    </w:p>
    <w:p w:rsidR="007A0841" w:rsidRPr="0001753A" w:rsidRDefault="007A0841" w:rsidP="0001753A">
      <w:pPr>
        <w:ind w:firstLine="709"/>
        <w:rPr>
          <w:sz w:val="28"/>
          <w:szCs w:val="28"/>
        </w:rPr>
      </w:pPr>
      <w:r w:rsidRPr="0001753A">
        <w:rPr>
          <w:sz w:val="28"/>
          <w:szCs w:val="28"/>
        </w:rPr>
        <w:t>Рынок сбыта региональный, основные потребители продукции и услуг - аграрные предприятия и автохозяйства.</w:t>
      </w:r>
    </w:p>
    <w:p w:rsidR="007A0841" w:rsidRPr="0001753A" w:rsidRDefault="007A0841" w:rsidP="0001753A">
      <w:pPr>
        <w:ind w:firstLine="709"/>
        <w:rPr>
          <w:sz w:val="28"/>
          <w:szCs w:val="28"/>
        </w:rPr>
      </w:pPr>
      <w:bookmarkStart w:id="145" w:name="_Toc511646619"/>
      <w:bookmarkStart w:id="146" w:name="_Toc515010161"/>
      <w:r w:rsidRPr="0001753A">
        <w:rPr>
          <w:sz w:val="28"/>
          <w:szCs w:val="28"/>
        </w:rPr>
        <w:t>1. Цели Бизнес-Плана</w:t>
      </w:r>
      <w:bookmarkEnd w:id="145"/>
      <w:bookmarkEnd w:id="146"/>
    </w:p>
    <w:p w:rsidR="007A0841" w:rsidRPr="0001753A" w:rsidRDefault="007A0841" w:rsidP="0001753A">
      <w:pPr>
        <w:ind w:firstLine="709"/>
        <w:rPr>
          <w:sz w:val="28"/>
          <w:szCs w:val="28"/>
        </w:rPr>
      </w:pPr>
      <w:r w:rsidRPr="0001753A">
        <w:rPr>
          <w:sz w:val="28"/>
          <w:szCs w:val="28"/>
        </w:rPr>
        <w:t>Целями бизнес-плана являются:</w:t>
      </w:r>
    </w:p>
    <w:p w:rsidR="007A0841" w:rsidRPr="0001753A" w:rsidRDefault="007A0841" w:rsidP="0001753A">
      <w:pPr>
        <w:ind w:firstLine="709"/>
        <w:rPr>
          <w:sz w:val="28"/>
          <w:szCs w:val="28"/>
        </w:rPr>
      </w:pPr>
      <w:r w:rsidRPr="0001753A">
        <w:rPr>
          <w:sz w:val="28"/>
          <w:szCs w:val="28"/>
        </w:rPr>
        <w:t xml:space="preserve">Наиболее полное удовлетворение потребности предприятий </w:t>
      </w:r>
      <w:r w:rsidR="006116A3" w:rsidRPr="0001753A">
        <w:rPr>
          <w:sz w:val="28"/>
          <w:szCs w:val="28"/>
        </w:rPr>
        <w:t>Москвы</w:t>
      </w:r>
      <w:r w:rsidRPr="0001753A">
        <w:rPr>
          <w:sz w:val="28"/>
          <w:szCs w:val="28"/>
        </w:rPr>
        <w:t xml:space="preserve"> в горюче-смазочных материалах путем нишевой стратегии маркетинга на соответствующем рынке товаров и услуг.</w:t>
      </w:r>
    </w:p>
    <w:p w:rsidR="007A0841" w:rsidRPr="0001753A" w:rsidRDefault="007A0841" w:rsidP="0001753A">
      <w:pPr>
        <w:ind w:firstLine="709"/>
        <w:rPr>
          <w:sz w:val="28"/>
          <w:szCs w:val="28"/>
        </w:rPr>
      </w:pPr>
      <w:r w:rsidRPr="0001753A">
        <w:rPr>
          <w:sz w:val="28"/>
          <w:szCs w:val="28"/>
        </w:rPr>
        <w:t xml:space="preserve">Обоснование схемы реализации инвестиционного замысла фирмы по завершению строительства горюче-смазочных материалов (ГСМ), увеличение объема оборота на базе новых основных фондов, расширение доли фирмы на рынке сбыта светлых нефтепродуктов в </w:t>
      </w:r>
      <w:r w:rsidR="006116A3" w:rsidRPr="0001753A">
        <w:rPr>
          <w:sz w:val="28"/>
          <w:szCs w:val="28"/>
        </w:rPr>
        <w:t>столичном</w:t>
      </w:r>
      <w:r w:rsidRPr="0001753A">
        <w:rPr>
          <w:sz w:val="28"/>
          <w:szCs w:val="28"/>
        </w:rPr>
        <w:t xml:space="preserve"> регионе.</w:t>
      </w:r>
    </w:p>
    <w:p w:rsidR="007A0841" w:rsidRPr="0001753A" w:rsidRDefault="007A0841" w:rsidP="0001753A">
      <w:pPr>
        <w:ind w:firstLine="709"/>
        <w:rPr>
          <w:sz w:val="28"/>
          <w:szCs w:val="28"/>
        </w:rPr>
      </w:pPr>
      <w:r w:rsidRPr="0001753A">
        <w:rPr>
          <w:sz w:val="28"/>
          <w:szCs w:val="28"/>
        </w:rPr>
        <w:t>Получение прибыли фирмы, достаточной для своевременного погашения кредитных средств и образования финансовых резервов с целью повышения уровня ликвидности фирмы.</w:t>
      </w:r>
    </w:p>
    <w:p w:rsidR="007A0841" w:rsidRDefault="007A0841" w:rsidP="0001753A">
      <w:pPr>
        <w:ind w:firstLine="709"/>
        <w:rPr>
          <w:sz w:val="28"/>
          <w:szCs w:val="28"/>
        </w:rPr>
      </w:pPr>
      <w:r w:rsidRPr="0001753A">
        <w:rPr>
          <w:sz w:val="28"/>
          <w:szCs w:val="28"/>
        </w:rPr>
        <w:t>В соответствии с коммерческой стратегией фирмы, после введения в строй нового хранилища нефтепродуктов (объекта инвестирования) в марте 200</w:t>
      </w:r>
      <w:r w:rsidR="004E1DDD" w:rsidRPr="0001753A">
        <w:rPr>
          <w:sz w:val="28"/>
          <w:szCs w:val="28"/>
        </w:rPr>
        <w:t>6</w:t>
      </w:r>
      <w:r w:rsidRPr="0001753A">
        <w:rPr>
          <w:sz w:val="28"/>
          <w:szCs w:val="28"/>
        </w:rPr>
        <w:t xml:space="preserve">г., помесячное возрастание загрузки мощности двух хранилищ </w:t>
      </w:r>
      <w:r w:rsidR="004E1DDD" w:rsidRPr="0001753A">
        <w:rPr>
          <w:sz w:val="28"/>
          <w:szCs w:val="28"/>
        </w:rPr>
        <w:t xml:space="preserve">составило </w:t>
      </w:r>
      <w:r w:rsidRPr="0001753A">
        <w:rPr>
          <w:sz w:val="28"/>
          <w:szCs w:val="28"/>
        </w:rPr>
        <w:t>соответственно 50%, 100%, что предполагает возрастание объемов закупок (продаж) нефтепродуктов (см.</w:t>
      </w:r>
      <w:r w:rsidR="00E02DB7" w:rsidRPr="0001753A">
        <w:rPr>
          <w:sz w:val="28"/>
          <w:szCs w:val="28"/>
        </w:rPr>
        <w:t xml:space="preserve"> табл.1</w:t>
      </w:r>
      <w:r w:rsidRPr="0001753A">
        <w:rPr>
          <w:sz w:val="28"/>
          <w:szCs w:val="28"/>
        </w:rPr>
        <w:t>).</w:t>
      </w:r>
    </w:p>
    <w:p w:rsidR="0001753A" w:rsidRPr="0001753A" w:rsidRDefault="0001753A" w:rsidP="0001753A">
      <w:pPr>
        <w:ind w:firstLine="709"/>
        <w:rPr>
          <w:sz w:val="28"/>
          <w:szCs w:val="28"/>
        </w:rPr>
      </w:pPr>
    </w:p>
    <w:p w:rsidR="003F2CF3" w:rsidRPr="0001753A" w:rsidRDefault="003F2CF3" w:rsidP="0001753A">
      <w:pPr>
        <w:ind w:firstLine="709"/>
        <w:rPr>
          <w:sz w:val="28"/>
          <w:szCs w:val="28"/>
        </w:rPr>
      </w:pPr>
      <w:r w:rsidRPr="0001753A">
        <w:rPr>
          <w:sz w:val="28"/>
          <w:szCs w:val="28"/>
        </w:rPr>
        <w:t>Таблица 1</w:t>
      </w:r>
    </w:p>
    <w:p w:rsidR="003F2CF3" w:rsidRPr="0001753A" w:rsidRDefault="003F2CF3" w:rsidP="0001753A">
      <w:pPr>
        <w:ind w:firstLine="709"/>
        <w:rPr>
          <w:sz w:val="28"/>
          <w:szCs w:val="28"/>
        </w:rPr>
      </w:pPr>
      <w:r w:rsidRPr="0001753A">
        <w:rPr>
          <w:sz w:val="28"/>
          <w:szCs w:val="28"/>
        </w:rPr>
        <w:t>Прогноз продаж нефтепродуктов на период освоения производственной мощности в натуральном выражении</w:t>
      </w:r>
    </w:p>
    <w:tbl>
      <w:tblPr>
        <w:tblW w:w="0" w:type="auto"/>
        <w:tblInd w:w="5" w:type="dxa"/>
        <w:tblLayout w:type="fixed"/>
        <w:tblCellMar>
          <w:left w:w="0" w:type="dxa"/>
          <w:right w:w="0" w:type="dxa"/>
        </w:tblCellMar>
        <w:tblLook w:val="0000" w:firstRow="0" w:lastRow="0" w:firstColumn="0" w:lastColumn="0" w:noHBand="0" w:noVBand="0"/>
      </w:tblPr>
      <w:tblGrid>
        <w:gridCol w:w="2410"/>
        <w:gridCol w:w="284"/>
        <w:gridCol w:w="567"/>
        <w:gridCol w:w="567"/>
        <w:gridCol w:w="567"/>
        <w:gridCol w:w="567"/>
        <w:gridCol w:w="567"/>
        <w:gridCol w:w="567"/>
        <w:gridCol w:w="567"/>
        <w:gridCol w:w="567"/>
        <w:gridCol w:w="567"/>
        <w:gridCol w:w="567"/>
        <w:gridCol w:w="567"/>
        <w:gridCol w:w="567"/>
      </w:tblGrid>
      <w:tr w:rsidR="003F2CF3" w:rsidRPr="0001753A">
        <w:trPr>
          <w:cantSplit/>
        </w:trPr>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3F2CF3" w:rsidRPr="0001753A" w:rsidRDefault="003F2CF3" w:rsidP="0001753A">
            <w:pPr>
              <w:ind w:firstLine="142"/>
              <w:rPr>
                <w:sz w:val="20"/>
              </w:rPr>
            </w:pPr>
          </w:p>
        </w:tc>
        <w:tc>
          <w:tcPr>
            <w:tcW w:w="2268" w:type="dxa"/>
            <w:gridSpan w:val="4"/>
            <w:tcBorders>
              <w:top w:val="single" w:sz="2" w:space="0" w:color="000000"/>
              <w:left w:val="nil"/>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2005</w:t>
            </w:r>
          </w:p>
        </w:tc>
        <w:tc>
          <w:tcPr>
            <w:tcW w:w="2268" w:type="dxa"/>
            <w:gridSpan w:val="4"/>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2006</w:t>
            </w:r>
          </w:p>
        </w:tc>
        <w:tc>
          <w:tcPr>
            <w:tcW w:w="2268" w:type="dxa"/>
            <w:gridSpan w:val="4"/>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2007</w:t>
            </w:r>
          </w:p>
        </w:tc>
      </w:tr>
      <w:tr w:rsidR="003F2CF3" w:rsidRPr="0001753A">
        <w:trPr>
          <w:cantSplit/>
        </w:trPr>
        <w:tc>
          <w:tcPr>
            <w:tcW w:w="2694" w:type="dxa"/>
            <w:gridSpan w:val="2"/>
            <w:vMerge/>
            <w:tcBorders>
              <w:top w:val="nil"/>
              <w:left w:val="single" w:sz="4" w:space="0" w:color="auto"/>
              <w:bottom w:val="single" w:sz="4" w:space="0" w:color="auto"/>
              <w:right w:val="single" w:sz="4" w:space="0" w:color="auto"/>
            </w:tcBorders>
            <w:vAlign w:val="center"/>
          </w:tcPr>
          <w:p w:rsidR="003F2CF3" w:rsidRPr="0001753A" w:rsidRDefault="003F2CF3" w:rsidP="0001753A">
            <w:pPr>
              <w:ind w:firstLine="142"/>
              <w:rPr>
                <w:sz w:val="20"/>
              </w:rPr>
            </w:pPr>
          </w:p>
        </w:tc>
        <w:tc>
          <w:tcPr>
            <w:tcW w:w="567" w:type="dxa"/>
            <w:tcBorders>
              <w:top w:val="single" w:sz="2" w:space="0" w:color="000000"/>
              <w:left w:val="nil"/>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1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2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3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4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1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2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3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4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1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2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3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4 кв.</w:t>
            </w:r>
          </w:p>
        </w:tc>
      </w:tr>
      <w:tr w:rsidR="003F2CF3" w:rsidRPr="0001753A">
        <w:trPr>
          <w:cantSplit/>
        </w:trPr>
        <w:tc>
          <w:tcPr>
            <w:tcW w:w="2410" w:type="dxa"/>
            <w:tcBorders>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I. Всего</w:t>
            </w:r>
          </w:p>
        </w:tc>
        <w:tc>
          <w:tcPr>
            <w:tcW w:w="284" w:type="dxa"/>
            <w:vMerge w:val="restart"/>
            <w:tcBorders>
              <w:left w:val="single" w:sz="2" w:space="0" w:color="000000"/>
              <w:bottom w:val="nil"/>
              <w:right w:val="single" w:sz="2" w:space="0" w:color="000000"/>
            </w:tcBorders>
            <w:textDirection w:val="btLr"/>
            <w:vAlign w:val="center"/>
          </w:tcPr>
          <w:p w:rsidR="003F2CF3" w:rsidRPr="0001753A" w:rsidRDefault="003F2CF3" w:rsidP="0001753A">
            <w:pPr>
              <w:ind w:firstLine="142"/>
              <w:rPr>
                <w:sz w:val="20"/>
              </w:rPr>
            </w:pPr>
            <w:r w:rsidRPr="0001753A">
              <w:rPr>
                <w:sz w:val="20"/>
              </w:rPr>
              <w:t xml:space="preserve">м3 </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1000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2000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2000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2000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2000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2000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2000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2000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2000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2000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2000</w:t>
            </w:r>
          </w:p>
        </w:tc>
      </w:tr>
      <w:tr w:rsidR="003F2CF3" w:rsidRPr="0001753A">
        <w:trPr>
          <w:cantSplit/>
        </w:trPr>
        <w:tc>
          <w:tcPr>
            <w:tcW w:w="2410"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1. Дизельное топливо</w:t>
            </w:r>
          </w:p>
        </w:tc>
        <w:tc>
          <w:tcPr>
            <w:tcW w:w="284" w:type="dxa"/>
            <w:vMerge/>
            <w:tcBorders>
              <w:top w:val="nil"/>
              <w:left w:val="single" w:sz="2" w:space="0" w:color="000000"/>
              <w:bottom w:val="nil"/>
              <w:right w:val="single" w:sz="2" w:space="0" w:color="000000"/>
            </w:tcBorders>
            <w:textDirection w:val="btLr"/>
            <w:vAlign w:val="center"/>
          </w:tcPr>
          <w:p w:rsidR="003F2CF3" w:rsidRPr="0001753A" w:rsidRDefault="003F2CF3" w:rsidP="0001753A">
            <w:pPr>
              <w:ind w:firstLine="142"/>
              <w:rPr>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630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1260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1260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1260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1260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1260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1260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1260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1260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1260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1260</w:t>
            </w:r>
          </w:p>
        </w:tc>
      </w:tr>
      <w:tr w:rsidR="003F2CF3" w:rsidRPr="0001753A">
        <w:trPr>
          <w:cantSplit/>
        </w:trPr>
        <w:tc>
          <w:tcPr>
            <w:tcW w:w="2410"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2. Бензин АИ-76</w:t>
            </w:r>
          </w:p>
        </w:tc>
        <w:tc>
          <w:tcPr>
            <w:tcW w:w="284" w:type="dxa"/>
            <w:vMerge/>
            <w:tcBorders>
              <w:top w:val="nil"/>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370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740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740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740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740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740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740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740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740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740</w:t>
            </w:r>
          </w:p>
        </w:tc>
        <w:tc>
          <w:tcPr>
            <w:tcW w:w="567" w:type="dxa"/>
            <w:tcBorders>
              <w:top w:val="single" w:sz="2" w:space="0" w:color="000000"/>
              <w:left w:val="single" w:sz="2" w:space="0" w:color="000000"/>
              <w:bottom w:val="single" w:sz="2" w:space="0" w:color="000000"/>
              <w:right w:val="single" w:sz="2" w:space="0" w:color="000000"/>
            </w:tcBorders>
            <w:vAlign w:val="center"/>
          </w:tcPr>
          <w:p w:rsidR="003F2CF3" w:rsidRPr="0001753A" w:rsidRDefault="003F2CF3" w:rsidP="0001753A">
            <w:pPr>
              <w:ind w:firstLine="142"/>
              <w:rPr>
                <w:sz w:val="20"/>
              </w:rPr>
            </w:pPr>
            <w:r w:rsidRPr="0001753A">
              <w:rPr>
                <w:sz w:val="20"/>
              </w:rPr>
              <w:t>740</w:t>
            </w:r>
          </w:p>
        </w:tc>
      </w:tr>
    </w:tbl>
    <w:p w:rsidR="003F2CF3" w:rsidRPr="0001753A" w:rsidRDefault="003F2CF3" w:rsidP="0001753A">
      <w:pPr>
        <w:ind w:firstLine="709"/>
        <w:rPr>
          <w:sz w:val="28"/>
          <w:szCs w:val="28"/>
        </w:rPr>
      </w:pPr>
    </w:p>
    <w:p w:rsidR="0001753A" w:rsidRPr="0001753A" w:rsidRDefault="007A0841" w:rsidP="0001753A">
      <w:pPr>
        <w:ind w:firstLine="709"/>
        <w:rPr>
          <w:sz w:val="28"/>
          <w:szCs w:val="28"/>
        </w:rPr>
      </w:pPr>
      <w:r w:rsidRPr="0001753A">
        <w:rPr>
          <w:sz w:val="28"/>
          <w:szCs w:val="28"/>
        </w:rPr>
        <w:t xml:space="preserve">На оптовом рынке нефтепродуктов в инвестиционный период изменение конъюнктуры не ожидается, что подтверждается плавным характером динамики цен. Следовательно, прогнозируемое </w:t>
      </w:r>
      <w:r w:rsidR="00F712F0" w:rsidRPr="0001753A">
        <w:rPr>
          <w:sz w:val="28"/>
          <w:szCs w:val="28"/>
        </w:rPr>
        <w:t>ООО</w:t>
      </w:r>
      <w:r w:rsidRPr="0001753A">
        <w:rPr>
          <w:sz w:val="28"/>
          <w:szCs w:val="28"/>
        </w:rPr>
        <w:t xml:space="preserve"> "</w:t>
      </w:r>
      <w:r w:rsidR="00F712F0" w:rsidRPr="0001753A">
        <w:rPr>
          <w:sz w:val="28"/>
          <w:szCs w:val="28"/>
        </w:rPr>
        <w:t>Концепт</w:t>
      </w:r>
      <w:r w:rsidRPr="0001753A">
        <w:rPr>
          <w:sz w:val="28"/>
          <w:szCs w:val="28"/>
        </w:rPr>
        <w:t xml:space="preserve">" возрастание объема закупок в </w:t>
      </w:r>
      <w:r w:rsidR="004E1DDD" w:rsidRPr="0001753A">
        <w:rPr>
          <w:sz w:val="28"/>
          <w:szCs w:val="28"/>
        </w:rPr>
        <w:t>2007</w:t>
      </w:r>
      <w:r w:rsidRPr="0001753A">
        <w:rPr>
          <w:sz w:val="28"/>
          <w:szCs w:val="28"/>
        </w:rPr>
        <w:t xml:space="preserve">г. может быть обеспечено </w:t>
      </w:r>
      <w:bookmarkStart w:id="147" w:name="_Toc511646629"/>
      <w:bookmarkStart w:id="148" w:name="_Toc515010162"/>
      <w:r w:rsidRPr="0001753A">
        <w:rPr>
          <w:sz w:val="28"/>
          <w:szCs w:val="28"/>
        </w:rPr>
        <w:t>с большой степенью вероятности</w:t>
      </w:r>
    </w:p>
    <w:p w:rsidR="007A0841" w:rsidRPr="0001753A" w:rsidRDefault="007A0841" w:rsidP="0001753A">
      <w:pPr>
        <w:ind w:firstLine="709"/>
        <w:rPr>
          <w:sz w:val="28"/>
          <w:szCs w:val="28"/>
        </w:rPr>
      </w:pPr>
      <w:r w:rsidRPr="0001753A">
        <w:rPr>
          <w:sz w:val="28"/>
          <w:szCs w:val="28"/>
        </w:rPr>
        <w:t>2. План производства. Расчет прибыли и рентабельности</w:t>
      </w:r>
      <w:bookmarkEnd w:id="147"/>
      <w:bookmarkEnd w:id="148"/>
    </w:p>
    <w:p w:rsidR="007A0841" w:rsidRPr="0001753A" w:rsidRDefault="007A0841" w:rsidP="0001753A">
      <w:pPr>
        <w:ind w:firstLine="709"/>
        <w:rPr>
          <w:sz w:val="28"/>
          <w:szCs w:val="28"/>
        </w:rPr>
      </w:pPr>
      <w:bookmarkStart w:id="149" w:name="_Toc511646630"/>
      <w:bookmarkStart w:id="150" w:name="_Toc515010163"/>
      <w:r w:rsidRPr="0001753A">
        <w:rPr>
          <w:sz w:val="28"/>
          <w:szCs w:val="28"/>
        </w:rPr>
        <w:t>2.1. Обоснование производственно-коммерческой стратегии фирмы</w:t>
      </w:r>
      <w:bookmarkEnd w:id="149"/>
      <w:bookmarkEnd w:id="150"/>
    </w:p>
    <w:p w:rsidR="007A0841" w:rsidRPr="0001753A" w:rsidRDefault="007A0841" w:rsidP="0001753A">
      <w:pPr>
        <w:ind w:firstLine="709"/>
        <w:rPr>
          <w:sz w:val="28"/>
          <w:szCs w:val="28"/>
        </w:rPr>
      </w:pPr>
      <w:r w:rsidRPr="0001753A">
        <w:rPr>
          <w:sz w:val="28"/>
          <w:szCs w:val="28"/>
        </w:rPr>
        <w:t xml:space="preserve">План производства фирмы (продажа нефтепродуктов и оказание услуг по транспортировке) сформирован на основе прогноза объемов закупок и продаж нефтепродуктов в натуральном выражении (см. </w:t>
      </w:r>
      <w:r w:rsidR="00E02DB7" w:rsidRPr="0001753A">
        <w:rPr>
          <w:sz w:val="28"/>
          <w:szCs w:val="28"/>
        </w:rPr>
        <w:t>табл.1</w:t>
      </w:r>
      <w:r w:rsidRPr="0001753A">
        <w:rPr>
          <w:sz w:val="28"/>
          <w:szCs w:val="28"/>
        </w:rPr>
        <w:t xml:space="preserve">). Оценка изменения оптовых цен фирмы на нефтепродукты (см. Таблица 14, знаменатель </w:t>
      </w:r>
      <w:r w:rsidR="004E1DDD" w:rsidRPr="0001753A">
        <w:rPr>
          <w:sz w:val="28"/>
          <w:szCs w:val="28"/>
        </w:rPr>
        <w:t>2006</w:t>
      </w:r>
      <w:r w:rsidRPr="0001753A">
        <w:rPr>
          <w:sz w:val="28"/>
          <w:szCs w:val="28"/>
        </w:rPr>
        <w:t xml:space="preserve"> г.), осуществляется по выбранной схеме наращивания объема оборота фирмы по мере освоения производственных мощностей и расширения рынка сбыта. В производственно-коммерческой стратегии фирмы представляется существенным момент кредитования. Искомые 500,0 тыс. руб. внешних инвестиционных средств (см. раздел 3) по реальным планам и договоренностям с подрядчиками фирмы могут быть освоены в период январь-февраль 200</w:t>
      </w:r>
      <w:r w:rsidR="004E1DDD" w:rsidRPr="0001753A">
        <w:rPr>
          <w:sz w:val="28"/>
          <w:szCs w:val="28"/>
        </w:rPr>
        <w:t>7</w:t>
      </w:r>
      <w:r w:rsidRPr="0001753A">
        <w:rPr>
          <w:sz w:val="28"/>
          <w:szCs w:val="28"/>
        </w:rPr>
        <w:t>г. Отсюда, оптимальные сроки кредитования -</w:t>
      </w:r>
      <w:r w:rsidR="004E1DDD" w:rsidRPr="0001753A">
        <w:rPr>
          <w:sz w:val="28"/>
          <w:szCs w:val="28"/>
        </w:rPr>
        <w:t xml:space="preserve"> </w:t>
      </w:r>
      <w:r w:rsidRPr="0001753A">
        <w:rPr>
          <w:sz w:val="28"/>
          <w:szCs w:val="28"/>
        </w:rPr>
        <w:t xml:space="preserve">декабрь </w:t>
      </w:r>
      <w:r w:rsidR="004E1DDD" w:rsidRPr="0001753A">
        <w:rPr>
          <w:sz w:val="28"/>
          <w:szCs w:val="28"/>
        </w:rPr>
        <w:t>2006</w:t>
      </w:r>
      <w:r w:rsidRPr="0001753A">
        <w:rPr>
          <w:sz w:val="28"/>
          <w:szCs w:val="28"/>
        </w:rPr>
        <w:t xml:space="preserve"> г. - январь 200</w:t>
      </w:r>
      <w:r w:rsidR="004E1DDD" w:rsidRPr="0001753A">
        <w:rPr>
          <w:sz w:val="28"/>
          <w:szCs w:val="28"/>
        </w:rPr>
        <w:t>7</w:t>
      </w:r>
      <w:r w:rsidRPr="0001753A">
        <w:rPr>
          <w:sz w:val="28"/>
          <w:szCs w:val="28"/>
        </w:rPr>
        <w:t xml:space="preserve"> г.</w:t>
      </w:r>
    </w:p>
    <w:p w:rsidR="007A0841" w:rsidRPr="0001753A" w:rsidRDefault="007A0841" w:rsidP="0001753A">
      <w:pPr>
        <w:ind w:firstLine="709"/>
        <w:rPr>
          <w:sz w:val="28"/>
          <w:szCs w:val="28"/>
        </w:rPr>
      </w:pPr>
      <w:r w:rsidRPr="0001753A">
        <w:rPr>
          <w:sz w:val="28"/>
          <w:szCs w:val="28"/>
        </w:rPr>
        <w:t>С марта 200</w:t>
      </w:r>
      <w:r w:rsidR="004E1DDD" w:rsidRPr="0001753A">
        <w:rPr>
          <w:sz w:val="28"/>
          <w:szCs w:val="28"/>
        </w:rPr>
        <w:t>7</w:t>
      </w:r>
      <w:r w:rsidRPr="0001753A">
        <w:rPr>
          <w:sz w:val="28"/>
          <w:szCs w:val="28"/>
        </w:rPr>
        <w:t xml:space="preserve">г. </w:t>
      </w:r>
      <w:r w:rsidR="00A64DAD" w:rsidRPr="0001753A">
        <w:rPr>
          <w:sz w:val="28"/>
          <w:szCs w:val="28"/>
        </w:rPr>
        <w:t>произошло</w:t>
      </w:r>
      <w:r w:rsidRPr="0001753A">
        <w:rPr>
          <w:sz w:val="28"/>
          <w:szCs w:val="28"/>
        </w:rPr>
        <w:t xml:space="preserve"> наращивания мощностей на базе уже двух хранилищ нефтепродуктов (см. </w:t>
      </w:r>
      <w:r w:rsidR="003F2CF3" w:rsidRPr="0001753A">
        <w:rPr>
          <w:sz w:val="28"/>
          <w:szCs w:val="28"/>
        </w:rPr>
        <w:t xml:space="preserve">табл.1 </w:t>
      </w:r>
      <w:r w:rsidRPr="0001753A">
        <w:rPr>
          <w:sz w:val="28"/>
          <w:szCs w:val="28"/>
        </w:rPr>
        <w:t>март, апрель, май 200</w:t>
      </w:r>
      <w:r w:rsidR="00C66986" w:rsidRPr="0001753A">
        <w:rPr>
          <w:sz w:val="28"/>
          <w:szCs w:val="28"/>
        </w:rPr>
        <w:t>7</w:t>
      </w:r>
      <w:r w:rsidRPr="0001753A">
        <w:rPr>
          <w:sz w:val="28"/>
          <w:szCs w:val="28"/>
        </w:rPr>
        <w:t xml:space="preserve"> г.) с соответствующим процентом загрузки емкостей: 50%, 75%, 100%.</w:t>
      </w:r>
    </w:p>
    <w:p w:rsidR="007A0841" w:rsidRPr="0001753A" w:rsidRDefault="007A0841" w:rsidP="0001753A">
      <w:pPr>
        <w:ind w:firstLine="709"/>
        <w:rPr>
          <w:sz w:val="28"/>
          <w:szCs w:val="28"/>
        </w:rPr>
      </w:pPr>
      <w:r w:rsidRPr="0001753A">
        <w:rPr>
          <w:sz w:val="28"/>
          <w:szCs w:val="28"/>
        </w:rPr>
        <w:t xml:space="preserve">В организационных планах фирмы в 1-ом полугодии 2000г. идет также интенсивная работа по продвижению товаров и услуг на своих секторах рынков (см. Таблица </w:t>
      </w:r>
      <w:r w:rsidR="003F2CF3" w:rsidRPr="0001753A">
        <w:rPr>
          <w:sz w:val="28"/>
          <w:szCs w:val="28"/>
        </w:rPr>
        <w:t>2</w:t>
      </w:r>
      <w:r w:rsidRPr="0001753A">
        <w:rPr>
          <w:sz w:val="28"/>
          <w:szCs w:val="28"/>
        </w:rPr>
        <w:t>).</w:t>
      </w:r>
    </w:p>
    <w:p w:rsidR="007A0841" w:rsidRPr="0001753A" w:rsidRDefault="007A0841" w:rsidP="0001753A">
      <w:pPr>
        <w:ind w:firstLine="709"/>
        <w:rPr>
          <w:sz w:val="28"/>
          <w:szCs w:val="28"/>
        </w:rPr>
      </w:pPr>
      <w:r w:rsidRPr="0001753A">
        <w:rPr>
          <w:sz w:val="28"/>
          <w:szCs w:val="28"/>
        </w:rPr>
        <w:t>Как следует из таблицы, график операций фирмы на инвестиционный период достаточно жесткий, но реалистичный, т.к. предпроектные работы и свыше 70% строительных работ завершены, исполнительные организации (подрядчики) проверены и зарекомендовали себя вполне дееспособными, персонал фирмы и техническое обеспечение пригодны для расширения деятельности, предварительные маркетинговые работы проведены. Следовательно, выбранная производственно-коммерческая стратегия фирмы достаточно реалистична, но уязвима от момента кредитования.</w:t>
      </w:r>
    </w:p>
    <w:p w:rsidR="0001753A" w:rsidRDefault="007A0841" w:rsidP="0001753A">
      <w:pPr>
        <w:ind w:firstLine="709"/>
        <w:rPr>
          <w:sz w:val="28"/>
          <w:szCs w:val="28"/>
        </w:rPr>
      </w:pPr>
      <w:r w:rsidRPr="0001753A">
        <w:rPr>
          <w:sz w:val="28"/>
          <w:szCs w:val="28"/>
        </w:rPr>
        <w:t>При данном риске сформирован план производства, представленный в  таблице (см.</w:t>
      </w:r>
      <w:r w:rsidR="00B92953" w:rsidRPr="0001753A">
        <w:rPr>
          <w:sz w:val="28"/>
          <w:szCs w:val="28"/>
        </w:rPr>
        <w:t xml:space="preserve"> табл.</w:t>
      </w:r>
      <w:r w:rsidR="00AA3EF7" w:rsidRPr="0001753A">
        <w:rPr>
          <w:sz w:val="28"/>
          <w:szCs w:val="28"/>
        </w:rPr>
        <w:t>2</w:t>
      </w:r>
      <w:r w:rsidRPr="0001753A">
        <w:rPr>
          <w:sz w:val="28"/>
          <w:szCs w:val="28"/>
        </w:rPr>
        <w:t xml:space="preserve">)  в стоимостном выражении в разрезе ассортиментных единиц товаров (услуг) фирмы в период деятельности. </w:t>
      </w:r>
    </w:p>
    <w:p w:rsidR="007A0841" w:rsidRPr="0001753A" w:rsidRDefault="0001753A" w:rsidP="0001753A">
      <w:pPr>
        <w:ind w:firstLine="709"/>
        <w:rPr>
          <w:sz w:val="28"/>
          <w:szCs w:val="28"/>
        </w:rPr>
      </w:pPr>
      <w:r>
        <w:rPr>
          <w:sz w:val="28"/>
          <w:szCs w:val="28"/>
        </w:rPr>
        <w:br w:type="page"/>
      </w:r>
      <w:bookmarkStart w:id="151" w:name="_Ref515072494"/>
      <w:r w:rsidR="007A0841" w:rsidRPr="0001753A">
        <w:rPr>
          <w:sz w:val="28"/>
          <w:szCs w:val="28"/>
        </w:rPr>
        <w:t xml:space="preserve">Таблица </w:t>
      </w:r>
      <w:bookmarkEnd w:id="151"/>
      <w:r w:rsidR="00AA3EF7" w:rsidRPr="0001753A">
        <w:rPr>
          <w:sz w:val="28"/>
          <w:szCs w:val="28"/>
        </w:rPr>
        <w:t>2</w:t>
      </w:r>
    </w:p>
    <w:p w:rsidR="007A0841" w:rsidRPr="0001753A" w:rsidRDefault="007A0841" w:rsidP="0001753A">
      <w:pPr>
        <w:ind w:firstLine="709"/>
        <w:rPr>
          <w:sz w:val="28"/>
          <w:szCs w:val="28"/>
        </w:rPr>
      </w:pPr>
      <w:r w:rsidRPr="0001753A">
        <w:rPr>
          <w:sz w:val="28"/>
          <w:szCs w:val="28"/>
        </w:rPr>
        <w:t xml:space="preserve">Организационный график деятельности </w:t>
      </w:r>
      <w:r w:rsidR="00F712F0" w:rsidRPr="0001753A">
        <w:rPr>
          <w:sz w:val="28"/>
          <w:szCs w:val="28"/>
        </w:rPr>
        <w:t>ООО</w:t>
      </w:r>
      <w:r w:rsidRPr="0001753A">
        <w:rPr>
          <w:sz w:val="28"/>
          <w:szCs w:val="28"/>
        </w:rPr>
        <w:t xml:space="preserve"> "</w:t>
      </w:r>
      <w:r w:rsidR="00F712F0" w:rsidRPr="0001753A">
        <w:rPr>
          <w:sz w:val="28"/>
          <w:szCs w:val="28"/>
        </w:rPr>
        <w:t>Концепт</w:t>
      </w:r>
      <w:r w:rsidRPr="0001753A">
        <w:rPr>
          <w:sz w:val="28"/>
          <w:szCs w:val="28"/>
        </w:rPr>
        <w:t>" в инвестиционный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05"/>
        <w:gridCol w:w="708"/>
        <w:gridCol w:w="726"/>
        <w:gridCol w:w="14"/>
        <w:gridCol w:w="713"/>
        <w:gridCol w:w="12"/>
        <w:gridCol w:w="714"/>
        <w:gridCol w:w="10"/>
        <w:gridCol w:w="717"/>
        <w:gridCol w:w="8"/>
        <w:gridCol w:w="718"/>
        <w:gridCol w:w="6"/>
        <w:gridCol w:w="725"/>
        <w:gridCol w:w="728"/>
        <w:gridCol w:w="727"/>
      </w:tblGrid>
      <w:tr w:rsidR="007A0841" w:rsidRPr="0001753A">
        <w:trPr>
          <w:cantSplit/>
        </w:trPr>
        <w:tc>
          <w:tcPr>
            <w:tcW w:w="3005" w:type="dxa"/>
            <w:vMerge w:val="restart"/>
            <w:vAlign w:val="center"/>
          </w:tcPr>
          <w:p w:rsidR="007A0841" w:rsidRPr="0001753A" w:rsidRDefault="007A0841" w:rsidP="0001753A">
            <w:pPr>
              <w:ind w:firstLine="142"/>
              <w:rPr>
                <w:sz w:val="20"/>
              </w:rPr>
            </w:pPr>
          </w:p>
        </w:tc>
        <w:tc>
          <w:tcPr>
            <w:tcW w:w="6522" w:type="dxa"/>
            <w:gridSpan w:val="14"/>
            <w:vAlign w:val="center"/>
          </w:tcPr>
          <w:p w:rsidR="007A0841" w:rsidRPr="0001753A" w:rsidRDefault="007A0841" w:rsidP="0001753A">
            <w:pPr>
              <w:ind w:firstLine="142"/>
              <w:rPr>
                <w:sz w:val="20"/>
              </w:rPr>
            </w:pPr>
            <w:r w:rsidRPr="0001753A">
              <w:rPr>
                <w:sz w:val="20"/>
              </w:rPr>
              <w:t>Периоды деятельности</w:t>
            </w:r>
          </w:p>
        </w:tc>
      </w:tr>
      <w:tr w:rsidR="007A0841" w:rsidRPr="0001753A">
        <w:trPr>
          <w:cantSplit/>
        </w:trPr>
        <w:tc>
          <w:tcPr>
            <w:tcW w:w="3005" w:type="dxa"/>
            <w:vMerge/>
            <w:vAlign w:val="center"/>
          </w:tcPr>
          <w:p w:rsidR="007A0841" w:rsidRPr="0001753A" w:rsidRDefault="007A0841" w:rsidP="0001753A">
            <w:pPr>
              <w:ind w:firstLine="142"/>
              <w:rPr>
                <w:sz w:val="20"/>
              </w:rPr>
            </w:pPr>
          </w:p>
        </w:tc>
        <w:tc>
          <w:tcPr>
            <w:tcW w:w="708" w:type="dxa"/>
            <w:vAlign w:val="center"/>
          </w:tcPr>
          <w:p w:rsidR="007A0841" w:rsidRPr="0001753A" w:rsidRDefault="00086634" w:rsidP="0001753A">
            <w:pPr>
              <w:ind w:firstLine="142"/>
              <w:rPr>
                <w:sz w:val="20"/>
              </w:rPr>
            </w:pPr>
            <w:r w:rsidRPr="0001753A">
              <w:rPr>
                <w:sz w:val="20"/>
              </w:rPr>
              <w:t>2005</w:t>
            </w:r>
          </w:p>
        </w:tc>
        <w:tc>
          <w:tcPr>
            <w:tcW w:w="5814" w:type="dxa"/>
            <w:gridSpan w:val="13"/>
            <w:vAlign w:val="center"/>
          </w:tcPr>
          <w:p w:rsidR="007A0841" w:rsidRPr="0001753A" w:rsidRDefault="00C66986" w:rsidP="0001753A">
            <w:pPr>
              <w:ind w:firstLine="142"/>
              <w:rPr>
                <w:sz w:val="20"/>
              </w:rPr>
            </w:pPr>
            <w:r w:rsidRPr="0001753A">
              <w:rPr>
                <w:sz w:val="20"/>
              </w:rPr>
              <w:t>2007</w:t>
            </w:r>
          </w:p>
        </w:tc>
      </w:tr>
      <w:tr w:rsidR="007A0841" w:rsidRPr="0001753A">
        <w:trPr>
          <w:cantSplit/>
        </w:trPr>
        <w:tc>
          <w:tcPr>
            <w:tcW w:w="3005" w:type="dxa"/>
            <w:vMerge/>
            <w:vAlign w:val="center"/>
          </w:tcPr>
          <w:p w:rsidR="007A0841" w:rsidRPr="0001753A" w:rsidRDefault="007A0841" w:rsidP="0001753A">
            <w:pPr>
              <w:ind w:firstLine="142"/>
              <w:rPr>
                <w:sz w:val="20"/>
              </w:rPr>
            </w:pPr>
          </w:p>
        </w:tc>
        <w:tc>
          <w:tcPr>
            <w:tcW w:w="708" w:type="dxa"/>
            <w:vAlign w:val="center"/>
          </w:tcPr>
          <w:p w:rsidR="007A0841" w:rsidRPr="0001753A" w:rsidRDefault="007A0841" w:rsidP="0001753A">
            <w:pPr>
              <w:ind w:firstLine="142"/>
              <w:rPr>
                <w:sz w:val="20"/>
              </w:rPr>
            </w:pPr>
            <w:r w:rsidRPr="0001753A">
              <w:rPr>
                <w:sz w:val="20"/>
              </w:rPr>
              <w:t>1-4 недели</w:t>
            </w:r>
          </w:p>
        </w:tc>
        <w:tc>
          <w:tcPr>
            <w:tcW w:w="740" w:type="dxa"/>
            <w:gridSpan w:val="2"/>
            <w:vAlign w:val="center"/>
          </w:tcPr>
          <w:p w:rsidR="007A0841" w:rsidRPr="0001753A" w:rsidRDefault="007A0841" w:rsidP="0001753A">
            <w:pPr>
              <w:ind w:firstLine="142"/>
              <w:rPr>
                <w:sz w:val="20"/>
              </w:rPr>
            </w:pPr>
            <w:r w:rsidRPr="0001753A">
              <w:rPr>
                <w:sz w:val="20"/>
              </w:rPr>
              <w:t>1-2 недели</w:t>
            </w:r>
          </w:p>
        </w:tc>
        <w:tc>
          <w:tcPr>
            <w:tcW w:w="725" w:type="dxa"/>
            <w:gridSpan w:val="2"/>
            <w:vAlign w:val="center"/>
          </w:tcPr>
          <w:p w:rsidR="007A0841" w:rsidRPr="0001753A" w:rsidRDefault="007A0841" w:rsidP="0001753A">
            <w:pPr>
              <w:ind w:firstLine="142"/>
              <w:rPr>
                <w:sz w:val="20"/>
              </w:rPr>
            </w:pPr>
            <w:r w:rsidRPr="0001753A">
              <w:rPr>
                <w:sz w:val="20"/>
              </w:rPr>
              <w:t>3-4 недели</w:t>
            </w:r>
          </w:p>
        </w:tc>
        <w:tc>
          <w:tcPr>
            <w:tcW w:w="724" w:type="dxa"/>
            <w:gridSpan w:val="2"/>
            <w:vAlign w:val="center"/>
          </w:tcPr>
          <w:p w:rsidR="007A0841" w:rsidRPr="0001753A" w:rsidRDefault="007A0841" w:rsidP="0001753A">
            <w:pPr>
              <w:ind w:firstLine="142"/>
              <w:rPr>
                <w:sz w:val="20"/>
              </w:rPr>
            </w:pPr>
            <w:r w:rsidRPr="0001753A">
              <w:rPr>
                <w:sz w:val="20"/>
              </w:rPr>
              <w:t>5-7 недели</w:t>
            </w:r>
          </w:p>
        </w:tc>
        <w:tc>
          <w:tcPr>
            <w:tcW w:w="725" w:type="dxa"/>
            <w:gridSpan w:val="2"/>
            <w:vAlign w:val="center"/>
          </w:tcPr>
          <w:p w:rsidR="007A0841" w:rsidRPr="0001753A" w:rsidRDefault="007A0841" w:rsidP="0001753A">
            <w:pPr>
              <w:ind w:firstLine="142"/>
              <w:rPr>
                <w:sz w:val="20"/>
              </w:rPr>
            </w:pPr>
            <w:r w:rsidRPr="0001753A">
              <w:rPr>
                <w:sz w:val="20"/>
              </w:rPr>
              <w:t>8-10 недели</w:t>
            </w:r>
          </w:p>
        </w:tc>
        <w:tc>
          <w:tcPr>
            <w:tcW w:w="724" w:type="dxa"/>
            <w:gridSpan w:val="2"/>
            <w:vAlign w:val="center"/>
          </w:tcPr>
          <w:p w:rsidR="007A0841" w:rsidRPr="0001753A" w:rsidRDefault="007A0841" w:rsidP="0001753A">
            <w:pPr>
              <w:ind w:firstLine="142"/>
              <w:rPr>
                <w:sz w:val="20"/>
              </w:rPr>
            </w:pPr>
            <w:r w:rsidRPr="0001753A">
              <w:rPr>
                <w:sz w:val="20"/>
              </w:rPr>
              <w:t>11-14 недели</w:t>
            </w:r>
          </w:p>
        </w:tc>
        <w:tc>
          <w:tcPr>
            <w:tcW w:w="725" w:type="dxa"/>
            <w:vAlign w:val="center"/>
          </w:tcPr>
          <w:p w:rsidR="007A0841" w:rsidRPr="0001753A" w:rsidRDefault="007A0841" w:rsidP="0001753A">
            <w:pPr>
              <w:ind w:firstLine="142"/>
              <w:rPr>
                <w:sz w:val="20"/>
              </w:rPr>
            </w:pPr>
            <w:r w:rsidRPr="0001753A">
              <w:rPr>
                <w:sz w:val="20"/>
              </w:rPr>
              <w:t>15-16 недели</w:t>
            </w:r>
          </w:p>
        </w:tc>
        <w:tc>
          <w:tcPr>
            <w:tcW w:w="724" w:type="dxa"/>
            <w:vAlign w:val="center"/>
          </w:tcPr>
          <w:p w:rsidR="007A0841" w:rsidRPr="0001753A" w:rsidRDefault="007A0841" w:rsidP="0001753A">
            <w:pPr>
              <w:ind w:firstLine="142"/>
              <w:rPr>
                <w:sz w:val="20"/>
              </w:rPr>
            </w:pPr>
            <w:r w:rsidRPr="0001753A">
              <w:rPr>
                <w:sz w:val="20"/>
              </w:rPr>
              <w:t>17-24 недели</w:t>
            </w:r>
          </w:p>
        </w:tc>
        <w:tc>
          <w:tcPr>
            <w:tcW w:w="727" w:type="dxa"/>
            <w:vAlign w:val="center"/>
          </w:tcPr>
          <w:p w:rsidR="007A0841" w:rsidRPr="0001753A" w:rsidRDefault="007A0841" w:rsidP="0001753A">
            <w:pPr>
              <w:ind w:firstLine="142"/>
              <w:rPr>
                <w:sz w:val="20"/>
              </w:rPr>
            </w:pPr>
            <w:r w:rsidRPr="0001753A">
              <w:rPr>
                <w:sz w:val="20"/>
              </w:rPr>
              <w:t>по IV кв.</w:t>
            </w:r>
          </w:p>
        </w:tc>
      </w:tr>
      <w:tr w:rsidR="007A0841" w:rsidRPr="0001753A">
        <w:tc>
          <w:tcPr>
            <w:tcW w:w="3005" w:type="dxa"/>
            <w:vAlign w:val="center"/>
          </w:tcPr>
          <w:p w:rsidR="007A0841" w:rsidRPr="0001753A" w:rsidRDefault="007A0841" w:rsidP="0001753A">
            <w:pPr>
              <w:ind w:firstLine="142"/>
              <w:rPr>
                <w:sz w:val="20"/>
              </w:rPr>
            </w:pPr>
            <w:r w:rsidRPr="0001753A">
              <w:rPr>
                <w:sz w:val="20"/>
              </w:rPr>
              <w:t>1</w:t>
            </w:r>
          </w:p>
        </w:tc>
        <w:tc>
          <w:tcPr>
            <w:tcW w:w="708" w:type="dxa"/>
            <w:vAlign w:val="center"/>
          </w:tcPr>
          <w:p w:rsidR="007A0841" w:rsidRPr="0001753A" w:rsidRDefault="007A0841" w:rsidP="0001753A">
            <w:pPr>
              <w:ind w:firstLine="142"/>
              <w:rPr>
                <w:sz w:val="20"/>
              </w:rPr>
            </w:pPr>
            <w:r w:rsidRPr="0001753A">
              <w:rPr>
                <w:sz w:val="20"/>
              </w:rPr>
              <w:t>2</w:t>
            </w:r>
          </w:p>
        </w:tc>
        <w:tc>
          <w:tcPr>
            <w:tcW w:w="740" w:type="dxa"/>
            <w:gridSpan w:val="2"/>
            <w:vAlign w:val="center"/>
          </w:tcPr>
          <w:p w:rsidR="007A0841" w:rsidRPr="0001753A" w:rsidRDefault="007A0841" w:rsidP="0001753A">
            <w:pPr>
              <w:ind w:firstLine="142"/>
              <w:rPr>
                <w:sz w:val="20"/>
              </w:rPr>
            </w:pPr>
            <w:r w:rsidRPr="0001753A">
              <w:rPr>
                <w:sz w:val="20"/>
              </w:rPr>
              <w:t>3</w:t>
            </w:r>
          </w:p>
        </w:tc>
        <w:tc>
          <w:tcPr>
            <w:tcW w:w="725" w:type="dxa"/>
            <w:gridSpan w:val="2"/>
            <w:vAlign w:val="center"/>
          </w:tcPr>
          <w:p w:rsidR="007A0841" w:rsidRPr="0001753A" w:rsidRDefault="007A0841" w:rsidP="0001753A">
            <w:pPr>
              <w:ind w:firstLine="142"/>
              <w:rPr>
                <w:sz w:val="20"/>
              </w:rPr>
            </w:pPr>
            <w:r w:rsidRPr="0001753A">
              <w:rPr>
                <w:sz w:val="20"/>
              </w:rPr>
              <w:t>4</w:t>
            </w:r>
          </w:p>
        </w:tc>
        <w:tc>
          <w:tcPr>
            <w:tcW w:w="724" w:type="dxa"/>
            <w:gridSpan w:val="2"/>
            <w:vAlign w:val="center"/>
          </w:tcPr>
          <w:p w:rsidR="007A0841" w:rsidRPr="0001753A" w:rsidRDefault="007A0841" w:rsidP="0001753A">
            <w:pPr>
              <w:ind w:firstLine="142"/>
              <w:rPr>
                <w:sz w:val="20"/>
              </w:rPr>
            </w:pPr>
            <w:r w:rsidRPr="0001753A">
              <w:rPr>
                <w:sz w:val="20"/>
              </w:rPr>
              <w:t>5</w:t>
            </w:r>
          </w:p>
        </w:tc>
        <w:tc>
          <w:tcPr>
            <w:tcW w:w="725" w:type="dxa"/>
            <w:gridSpan w:val="2"/>
            <w:vAlign w:val="center"/>
          </w:tcPr>
          <w:p w:rsidR="007A0841" w:rsidRPr="0001753A" w:rsidRDefault="007A0841" w:rsidP="0001753A">
            <w:pPr>
              <w:ind w:firstLine="142"/>
              <w:rPr>
                <w:sz w:val="20"/>
              </w:rPr>
            </w:pPr>
            <w:r w:rsidRPr="0001753A">
              <w:rPr>
                <w:sz w:val="20"/>
              </w:rPr>
              <w:t>6</w:t>
            </w:r>
          </w:p>
        </w:tc>
        <w:tc>
          <w:tcPr>
            <w:tcW w:w="724" w:type="dxa"/>
            <w:gridSpan w:val="2"/>
            <w:vAlign w:val="center"/>
          </w:tcPr>
          <w:p w:rsidR="007A0841" w:rsidRPr="0001753A" w:rsidRDefault="007A0841" w:rsidP="0001753A">
            <w:pPr>
              <w:ind w:firstLine="142"/>
              <w:rPr>
                <w:sz w:val="20"/>
              </w:rPr>
            </w:pPr>
            <w:r w:rsidRPr="0001753A">
              <w:rPr>
                <w:sz w:val="20"/>
              </w:rPr>
              <w:t>7</w:t>
            </w:r>
          </w:p>
        </w:tc>
        <w:tc>
          <w:tcPr>
            <w:tcW w:w="725" w:type="dxa"/>
            <w:vAlign w:val="center"/>
          </w:tcPr>
          <w:p w:rsidR="007A0841" w:rsidRPr="0001753A" w:rsidRDefault="007A0841" w:rsidP="0001753A">
            <w:pPr>
              <w:ind w:firstLine="142"/>
              <w:rPr>
                <w:sz w:val="20"/>
              </w:rPr>
            </w:pPr>
            <w:r w:rsidRPr="0001753A">
              <w:rPr>
                <w:sz w:val="20"/>
              </w:rPr>
              <w:t>К</w:t>
            </w:r>
          </w:p>
        </w:tc>
        <w:tc>
          <w:tcPr>
            <w:tcW w:w="724" w:type="dxa"/>
            <w:vAlign w:val="center"/>
          </w:tcPr>
          <w:p w:rsidR="007A0841" w:rsidRPr="0001753A" w:rsidRDefault="007A0841" w:rsidP="0001753A">
            <w:pPr>
              <w:ind w:firstLine="142"/>
              <w:rPr>
                <w:sz w:val="20"/>
              </w:rPr>
            </w:pPr>
            <w:r w:rsidRPr="0001753A">
              <w:rPr>
                <w:sz w:val="20"/>
              </w:rPr>
              <w:t>9</w:t>
            </w:r>
          </w:p>
        </w:tc>
        <w:tc>
          <w:tcPr>
            <w:tcW w:w="727" w:type="dxa"/>
            <w:vAlign w:val="center"/>
          </w:tcPr>
          <w:p w:rsidR="007A0841" w:rsidRPr="0001753A" w:rsidRDefault="007A0841" w:rsidP="0001753A">
            <w:pPr>
              <w:ind w:firstLine="142"/>
              <w:rPr>
                <w:sz w:val="20"/>
              </w:rPr>
            </w:pPr>
            <w:r w:rsidRPr="0001753A">
              <w:rPr>
                <w:sz w:val="20"/>
              </w:rPr>
              <w:t>10</w:t>
            </w:r>
          </w:p>
        </w:tc>
      </w:tr>
      <w:tr w:rsidR="007A0841" w:rsidRPr="0001753A">
        <w:tc>
          <w:tcPr>
            <w:tcW w:w="3005" w:type="dxa"/>
            <w:vAlign w:val="center"/>
          </w:tcPr>
          <w:p w:rsidR="007A0841" w:rsidRPr="0001753A" w:rsidRDefault="007A0841" w:rsidP="0001753A">
            <w:pPr>
              <w:ind w:firstLine="142"/>
              <w:rPr>
                <w:sz w:val="20"/>
              </w:rPr>
            </w:pPr>
            <w:r w:rsidRPr="0001753A">
              <w:rPr>
                <w:sz w:val="20"/>
              </w:rPr>
              <w:t>1. Подготовка документов для долгового инвестирования</w:t>
            </w:r>
          </w:p>
        </w:tc>
        <w:tc>
          <w:tcPr>
            <w:tcW w:w="708" w:type="dxa"/>
            <w:vAlign w:val="center"/>
          </w:tcPr>
          <w:p w:rsidR="007A0841" w:rsidRPr="0001753A" w:rsidRDefault="007A0841" w:rsidP="0001753A">
            <w:pPr>
              <w:ind w:firstLine="142"/>
              <w:rPr>
                <w:sz w:val="20"/>
              </w:rPr>
            </w:pPr>
            <w:r w:rsidRPr="0001753A">
              <w:rPr>
                <w:sz w:val="20"/>
              </w:rPr>
              <w:t>*</w:t>
            </w:r>
          </w:p>
        </w:tc>
        <w:tc>
          <w:tcPr>
            <w:tcW w:w="740" w:type="dxa"/>
            <w:gridSpan w:val="2"/>
            <w:vAlign w:val="center"/>
          </w:tcPr>
          <w:p w:rsidR="007A0841" w:rsidRPr="0001753A" w:rsidRDefault="007A0841" w:rsidP="0001753A">
            <w:pPr>
              <w:ind w:firstLine="142"/>
              <w:rPr>
                <w:sz w:val="20"/>
              </w:rPr>
            </w:pPr>
          </w:p>
        </w:tc>
        <w:tc>
          <w:tcPr>
            <w:tcW w:w="725" w:type="dxa"/>
            <w:gridSpan w:val="2"/>
            <w:vAlign w:val="center"/>
          </w:tcPr>
          <w:p w:rsidR="007A0841" w:rsidRPr="0001753A" w:rsidRDefault="007A0841" w:rsidP="0001753A">
            <w:pPr>
              <w:ind w:firstLine="142"/>
              <w:rPr>
                <w:sz w:val="20"/>
              </w:rPr>
            </w:pPr>
          </w:p>
        </w:tc>
        <w:tc>
          <w:tcPr>
            <w:tcW w:w="724" w:type="dxa"/>
            <w:gridSpan w:val="2"/>
            <w:vAlign w:val="center"/>
          </w:tcPr>
          <w:p w:rsidR="007A0841" w:rsidRPr="0001753A" w:rsidRDefault="007A0841" w:rsidP="0001753A">
            <w:pPr>
              <w:ind w:firstLine="142"/>
              <w:rPr>
                <w:sz w:val="20"/>
              </w:rPr>
            </w:pPr>
          </w:p>
        </w:tc>
        <w:tc>
          <w:tcPr>
            <w:tcW w:w="725" w:type="dxa"/>
            <w:gridSpan w:val="2"/>
            <w:vAlign w:val="center"/>
          </w:tcPr>
          <w:p w:rsidR="007A0841" w:rsidRPr="0001753A" w:rsidRDefault="007A0841" w:rsidP="0001753A">
            <w:pPr>
              <w:ind w:firstLine="142"/>
              <w:rPr>
                <w:sz w:val="20"/>
              </w:rPr>
            </w:pPr>
          </w:p>
        </w:tc>
        <w:tc>
          <w:tcPr>
            <w:tcW w:w="724" w:type="dxa"/>
            <w:gridSpan w:val="2"/>
            <w:vAlign w:val="center"/>
          </w:tcPr>
          <w:p w:rsidR="007A0841" w:rsidRPr="0001753A" w:rsidRDefault="007A0841" w:rsidP="0001753A">
            <w:pPr>
              <w:ind w:firstLine="142"/>
              <w:rPr>
                <w:sz w:val="20"/>
              </w:rPr>
            </w:pPr>
          </w:p>
        </w:tc>
        <w:tc>
          <w:tcPr>
            <w:tcW w:w="725" w:type="dxa"/>
            <w:vAlign w:val="center"/>
          </w:tcPr>
          <w:p w:rsidR="007A0841" w:rsidRPr="0001753A" w:rsidRDefault="007A0841" w:rsidP="0001753A">
            <w:pPr>
              <w:ind w:firstLine="142"/>
              <w:rPr>
                <w:sz w:val="20"/>
              </w:rPr>
            </w:pPr>
          </w:p>
        </w:tc>
        <w:tc>
          <w:tcPr>
            <w:tcW w:w="724" w:type="dxa"/>
            <w:vAlign w:val="center"/>
          </w:tcPr>
          <w:p w:rsidR="007A0841" w:rsidRPr="0001753A" w:rsidRDefault="007A0841" w:rsidP="0001753A">
            <w:pPr>
              <w:ind w:firstLine="142"/>
              <w:rPr>
                <w:sz w:val="20"/>
              </w:rPr>
            </w:pPr>
          </w:p>
        </w:tc>
        <w:tc>
          <w:tcPr>
            <w:tcW w:w="727" w:type="dxa"/>
            <w:vAlign w:val="center"/>
          </w:tcPr>
          <w:p w:rsidR="007A0841" w:rsidRPr="0001753A" w:rsidRDefault="007A0841" w:rsidP="0001753A">
            <w:pPr>
              <w:ind w:firstLine="142"/>
              <w:rPr>
                <w:sz w:val="20"/>
              </w:rPr>
            </w:pPr>
          </w:p>
        </w:tc>
      </w:tr>
      <w:tr w:rsidR="007A0841" w:rsidRPr="0001753A">
        <w:tc>
          <w:tcPr>
            <w:tcW w:w="3005" w:type="dxa"/>
            <w:vAlign w:val="center"/>
          </w:tcPr>
          <w:p w:rsidR="007A0841" w:rsidRPr="0001753A" w:rsidRDefault="007A0841" w:rsidP="0001753A">
            <w:pPr>
              <w:ind w:firstLine="142"/>
              <w:rPr>
                <w:sz w:val="20"/>
              </w:rPr>
            </w:pPr>
            <w:r w:rsidRPr="0001753A">
              <w:rPr>
                <w:sz w:val="20"/>
              </w:rPr>
              <w:t>2. Оформление банковских документов на кредит</w:t>
            </w:r>
          </w:p>
        </w:tc>
        <w:tc>
          <w:tcPr>
            <w:tcW w:w="708" w:type="dxa"/>
            <w:vAlign w:val="center"/>
          </w:tcPr>
          <w:p w:rsidR="007A0841" w:rsidRPr="0001753A" w:rsidRDefault="007A0841" w:rsidP="0001753A">
            <w:pPr>
              <w:ind w:firstLine="142"/>
              <w:rPr>
                <w:sz w:val="20"/>
              </w:rPr>
            </w:pPr>
          </w:p>
        </w:tc>
        <w:tc>
          <w:tcPr>
            <w:tcW w:w="740" w:type="dxa"/>
            <w:gridSpan w:val="2"/>
            <w:vAlign w:val="center"/>
          </w:tcPr>
          <w:p w:rsidR="007A0841" w:rsidRPr="0001753A" w:rsidRDefault="007A0841" w:rsidP="0001753A">
            <w:pPr>
              <w:ind w:firstLine="142"/>
              <w:rPr>
                <w:sz w:val="20"/>
              </w:rPr>
            </w:pPr>
            <w:r w:rsidRPr="0001753A">
              <w:rPr>
                <w:sz w:val="20"/>
              </w:rPr>
              <w:t>*</w:t>
            </w:r>
          </w:p>
        </w:tc>
        <w:tc>
          <w:tcPr>
            <w:tcW w:w="725" w:type="dxa"/>
            <w:gridSpan w:val="2"/>
            <w:vAlign w:val="center"/>
          </w:tcPr>
          <w:p w:rsidR="007A0841" w:rsidRPr="0001753A" w:rsidRDefault="007A0841" w:rsidP="0001753A">
            <w:pPr>
              <w:ind w:firstLine="142"/>
              <w:rPr>
                <w:sz w:val="20"/>
              </w:rPr>
            </w:pPr>
          </w:p>
        </w:tc>
        <w:tc>
          <w:tcPr>
            <w:tcW w:w="724" w:type="dxa"/>
            <w:gridSpan w:val="2"/>
            <w:vAlign w:val="center"/>
          </w:tcPr>
          <w:p w:rsidR="007A0841" w:rsidRPr="0001753A" w:rsidRDefault="007A0841" w:rsidP="0001753A">
            <w:pPr>
              <w:ind w:firstLine="142"/>
              <w:rPr>
                <w:sz w:val="20"/>
              </w:rPr>
            </w:pPr>
          </w:p>
        </w:tc>
        <w:tc>
          <w:tcPr>
            <w:tcW w:w="725" w:type="dxa"/>
            <w:gridSpan w:val="2"/>
            <w:vAlign w:val="center"/>
          </w:tcPr>
          <w:p w:rsidR="007A0841" w:rsidRPr="0001753A" w:rsidRDefault="007A0841" w:rsidP="0001753A">
            <w:pPr>
              <w:ind w:firstLine="142"/>
              <w:rPr>
                <w:sz w:val="20"/>
              </w:rPr>
            </w:pPr>
          </w:p>
        </w:tc>
        <w:tc>
          <w:tcPr>
            <w:tcW w:w="724" w:type="dxa"/>
            <w:gridSpan w:val="2"/>
            <w:vAlign w:val="center"/>
          </w:tcPr>
          <w:p w:rsidR="007A0841" w:rsidRPr="0001753A" w:rsidRDefault="007A0841" w:rsidP="0001753A">
            <w:pPr>
              <w:ind w:firstLine="142"/>
              <w:rPr>
                <w:sz w:val="20"/>
              </w:rPr>
            </w:pPr>
          </w:p>
        </w:tc>
        <w:tc>
          <w:tcPr>
            <w:tcW w:w="725" w:type="dxa"/>
            <w:vAlign w:val="center"/>
          </w:tcPr>
          <w:p w:rsidR="007A0841" w:rsidRPr="0001753A" w:rsidRDefault="007A0841" w:rsidP="0001753A">
            <w:pPr>
              <w:ind w:firstLine="142"/>
              <w:rPr>
                <w:sz w:val="20"/>
              </w:rPr>
            </w:pPr>
          </w:p>
        </w:tc>
        <w:tc>
          <w:tcPr>
            <w:tcW w:w="724" w:type="dxa"/>
            <w:vAlign w:val="center"/>
          </w:tcPr>
          <w:p w:rsidR="007A0841" w:rsidRPr="0001753A" w:rsidRDefault="007A0841" w:rsidP="0001753A">
            <w:pPr>
              <w:ind w:firstLine="142"/>
              <w:rPr>
                <w:sz w:val="20"/>
              </w:rPr>
            </w:pPr>
          </w:p>
        </w:tc>
        <w:tc>
          <w:tcPr>
            <w:tcW w:w="727" w:type="dxa"/>
            <w:vAlign w:val="center"/>
          </w:tcPr>
          <w:p w:rsidR="007A0841" w:rsidRPr="0001753A" w:rsidRDefault="007A0841" w:rsidP="0001753A">
            <w:pPr>
              <w:ind w:firstLine="142"/>
              <w:rPr>
                <w:sz w:val="20"/>
              </w:rPr>
            </w:pPr>
          </w:p>
        </w:tc>
      </w:tr>
      <w:tr w:rsidR="007A0841" w:rsidRPr="00017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3. Заключение договоров на закупку оборудования  строительные сроки</w:t>
            </w:r>
          </w:p>
        </w:tc>
        <w:tc>
          <w:tcPr>
            <w:tcW w:w="70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r>
      <w:tr w:rsidR="007A0841" w:rsidRPr="00017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4. Поставка оборудования и строительных материалов</w:t>
            </w:r>
          </w:p>
        </w:tc>
        <w:tc>
          <w:tcPr>
            <w:tcW w:w="70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w:t>
            </w: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r>
      <w:tr w:rsidR="007A0841" w:rsidRPr="00017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5. Строительно-монтажные работы на объекте</w:t>
            </w:r>
          </w:p>
        </w:tc>
        <w:tc>
          <w:tcPr>
            <w:tcW w:w="70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w:t>
            </w: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r>
      <w:tr w:rsidR="007A0841" w:rsidRPr="00017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 xml:space="preserve">6. Заключение договоров на закупку нефтепродуктов на 2 кв. </w:t>
            </w:r>
            <w:r w:rsidR="00C66986" w:rsidRPr="0001753A">
              <w:rPr>
                <w:sz w:val="20"/>
              </w:rPr>
              <w:t>2007</w:t>
            </w:r>
            <w:r w:rsidRPr="0001753A">
              <w:rPr>
                <w:sz w:val="20"/>
              </w:rPr>
              <w:t>г</w:t>
            </w:r>
          </w:p>
        </w:tc>
        <w:tc>
          <w:tcPr>
            <w:tcW w:w="70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w:t>
            </w: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r>
      <w:tr w:rsidR="007A0841" w:rsidRPr="00017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 xml:space="preserve">7. Заключение договоров на поставку нефтепродуктов на 2 кв. </w:t>
            </w:r>
            <w:r w:rsidR="00C66986" w:rsidRPr="0001753A">
              <w:rPr>
                <w:sz w:val="20"/>
              </w:rPr>
              <w:t>2007</w:t>
            </w:r>
            <w:r w:rsidRPr="0001753A">
              <w:rPr>
                <w:sz w:val="20"/>
              </w:rPr>
              <w:t xml:space="preserve"> г.</w:t>
            </w:r>
          </w:p>
        </w:tc>
        <w:tc>
          <w:tcPr>
            <w:tcW w:w="70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w:t>
            </w: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r>
      <w:tr w:rsidR="007A0841" w:rsidRPr="00017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8. Завершение шеф-монтажа, испытания, оформления документов.</w:t>
            </w:r>
          </w:p>
        </w:tc>
        <w:tc>
          <w:tcPr>
            <w:tcW w:w="70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r>
      <w:tr w:rsidR="007A0841" w:rsidRPr="00017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9. Выведение мощности на 50%-ю загрузку</w:t>
            </w:r>
          </w:p>
        </w:tc>
        <w:tc>
          <w:tcPr>
            <w:tcW w:w="70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r>
      <w:tr w:rsidR="007A0841" w:rsidRPr="00017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 xml:space="preserve">10. Подготовка расширенного рынка сбыта, заключение договоров на 2-е полугодие </w:t>
            </w:r>
            <w:r w:rsidR="00C66986" w:rsidRPr="0001753A">
              <w:rPr>
                <w:sz w:val="20"/>
              </w:rPr>
              <w:t>2007</w:t>
            </w:r>
            <w:r w:rsidRPr="0001753A">
              <w:rPr>
                <w:sz w:val="20"/>
              </w:rPr>
              <w:t xml:space="preserve"> г.</w:t>
            </w:r>
          </w:p>
        </w:tc>
        <w:tc>
          <w:tcPr>
            <w:tcW w:w="70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w:t>
            </w:r>
          </w:p>
        </w:tc>
        <w:tc>
          <w:tcPr>
            <w:tcW w:w="72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w:t>
            </w:r>
          </w:p>
        </w:tc>
        <w:tc>
          <w:tcPr>
            <w:tcW w:w="727"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r>
      <w:tr w:rsidR="007A0841" w:rsidRPr="00017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11.100%-е освоение мощности.</w:t>
            </w:r>
          </w:p>
        </w:tc>
        <w:tc>
          <w:tcPr>
            <w:tcW w:w="70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6"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p>
        </w:tc>
        <w:tc>
          <w:tcPr>
            <w:tcW w:w="728"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w:t>
            </w:r>
          </w:p>
        </w:tc>
        <w:tc>
          <w:tcPr>
            <w:tcW w:w="727" w:type="dxa"/>
            <w:tcBorders>
              <w:top w:val="single" w:sz="6" w:space="0" w:color="auto"/>
              <w:left w:val="single" w:sz="6" w:space="0" w:color="auto"/>
              <w:bottom w:val="single" w:sz="6" w:space="0" w:color="auto"/>
              <w:right w:val="single" w:sz="6" w:space="0" w:color="auto"/>
            </w:tcBorders>
            <w:vAlign w:val="center"/>
          </w:tcPr>
          <w:p w:rsidR="007A0841" w:rsidRPr="0001753A" w:rsidRDefault="007A0841" w:rsidP="0001753A">
            <w:pPr>
              <w:ind w:firstLine="142"/>
              <w:rPr>
                <w:sz w:val="20"/>
              </w:rPr>
            </w:pPr>
            <w:r w:rsidRPr="0001753A">
              <w:rPr>
                <w:sz w:val="20"/>
              </w:rPr>
              <w:t>*</w:t>
            </w:r>
          </w:p>
        </w:tc>
      </w:tr>
    </w:tbl>
    <w:p w:rsidR="007A0841" w:rsidRPr="0001753A" w:rsidRDefault="007A0841" w:rsidP="0001753A">
      <w:pPr>
        <w:ind w:firstLine="709"/>
        <w:rPr>
          <w:sz w:val="28"/>
          <w:szCs w:val="28"/>
        </w:rPr>
      </w:pPr>
    </w:p>
    <w:p w:rsidR="007A0841" w:rsidRPr="0001753A" w:rsidRDefault="007A0841" w:rsidP="0001753A">
      <w:pPr>
        <w:ind w:firstLine="709"/>
        <w:rPr>
          <w:sz w:val="28"/>
          <w:szCs w:val="28"/>
        </w:rPr>
      </w:pPr>
      <w:r w:rsidRPr="0001753A">
        <w:rPr>
          <w:sz w:val="28"/>
          <w:szCs w:val="28"/>
        </w:rPr>
        <w:t xml:space="preserve">Прогноз наращивания объема оборота предопределяется динамикой цен на товары и услуги фирмы и выбранной схемой загрузки хранилищ нефтепродуктов в 1-2 кварталах </w:t>
      </w:r>
      <w:r w:rsidR="00C66986" w:rsidRPr="0001753A">
        <w:rPr>
          <w:sz w:val="28"/>
          <w:szCs w:val="28"/>
        </w:rPr>
        <w:t>2007</w:t>
      </w:r>
      <w:r w:rsidRPr="0001753A">
        <w:rPr>
          <w:sz w:val="28"/>
          <w:szCs w:val="28"/>
        </w:rPr>
        <w:t xml:space="preserve">г., в соответствии с которой выход на 100%-ю загрузку емкостей (1300 м. куб) планируется в мае </w:t>
      </w:r>
      <w:r w:rsidR="00C66986" w:rsidRPr="0001753A">
        <w:rPr>
          <w:sz w:val="28"/>
          <w:szCs w:val="28"/>
        </w:rPr>
        <w:t>2007</w:t>
      </w:r>
      <w:r w:rsidRPr="0001753A">
        <w:rPr>
          <w:sz w:val="28"/>
          <w:szCs w:val="28"/>
        </w:rPr>
        <w:t xml:space="preserve"> г. и сохраняется на весь инвестиционный период.</w:t>
      </w:r>
    </w:p>
    <w:p w:rsidR="007A0841" w:rsidRPr="0001753A" w:rsidRDefault="007A0841" w:rsidP="0001753A">
      <w:pPr>
        <w:ind w:firstLine="709"/>
        <w:rPr>
          <w:sz w:val="28"/>
          <w:szCs w:val="28"/>
        </w:rPr>
      </w:pPr>
      <w:r w:rsidRPr="0001753A">
        <w:rPr>
          <w:sz w:val="28"/>
          <w:szCs w:val="28"/>
        </w:rPr>
        <w:t xml:space="preserve">Ресурсное обеспечение плана производства представлено в таблице </w:t>
      </w:r>
      <w:r w:rsidR="00F00F41" w:rsidRPr="0001753A">
        <w:rPr>
          <w:sz w:val="28"/>
          <w:szCs w:val="28"/>
        </w:rPr>
        <w:t>3 и 4</w:t>
      </w:r>
      <w:r w:rsidRPr="0001753A">
        <w:rPr>
          <w:sz w:val="28"/>
          <w:szCs w:val="28"/>
        </w:rPr>
        <w:t>.</w:t>
      </w:r>
    </w:p>
    <w:p w:rsidR="007A0841" w:rsidRPr="0001753A" w:rsidRDefault="007A0841" w:rsidP="0001753A">
      <w:pPr>
        <w:ind w:firstLine="709"/>
        <w:rPr>
          <w:sz w:val="28"/>
          <w:szCs w:val="28"/>
        </w:rPr>
      </w:pPr>
      <w:bookmarkStart w:id="152" w:name="_Toc511646631"/>
      <w:bookmarkStart w:id="153" w:name="_Toc515010164"/>
      <w:r w:rsidRPr="0001753A">
        <w:rPr>
          <w:sz w:val="28"/>
          <w:szCs w:val="28"/>
        </w:rPr>
        <w:t>2.2. Расчет издержек, прибыли, рентабельности</w:t>
      </w:r>
      <w:bookmarkEnd w:id="152"/>
      <w:bookmarkEnd w:id="153"/>
    </w:p>
    <w:p w:rsidR="007A0841" w:rsidRPr="0001753A" w:rsidRDefault="007A0841" w:rsidP="0001753A">
      <w:pPr>
        <w:ind w:firstLine="709"/>
        <w:rPr>
          <w:sz w:val="28"/>
          <w:szCs w:val="28"/>
        </w:rPr>
      </w:pPr>
      <w:bookmarkStart w:id="154" w:name="_Toc511646632"/>
      <w:r w:rsidRPr="0001753A">
        <w:rPr>
          <w:sz w:val="28"/>
          <w:szCs w:val="28"/>
        </w:rPr>
        <w:t>2.2.1. Анализ издержек</w:t>
      </w:r>
      <w:bookmarkEnd w:id="154"/>
    </w:p>
    <w:p w:rsidR="007A0841" w:rsidRPr="0001753A" w:rsidRDefault="007A0841" w:rsidP="0001753A">
      <w:pPr>
        <w:ind w:firstLine="709"/>
        <w:rPr>
          <w:sz w:val="28"/>
          <w:szCs w:val="28"/>
        </w:rPr>
      </w:pPr>
      <w:r w:rsidRPr="0001753A">
        <w:rPr>
          <w:sz w:val="28"/>
          <w:szCs w:val="28"/>
        </w:rPr>
        <w:t>Структура и динамика статей затрат анализируемого предприятия существенным образом сказывается на уровне рентабельности выбранного вида деятельности. Данная особенность учитывается в инвестиционном процессе, прежде всего, по следующим факторам:</w:t>
      </w:r>
    </w:p>
    <w:p w:rsidR="007A0841" w:rsidRPr="0001753A" w:rsidRDefault="007A0841" w:rsidP="0001753A">
      <w:pPr>
        <w:ind w:firstLine="709"/>
        <w:rPr>
          <w:sz w:val="28"/>
          <w:szCs w:val="28"/>
        </w:rPr>
      </w:pPr>
      <w:r w:rsidRPr="0001753A">
        <w:rPr>
          <w:sz w:val="28"/>
          <w:szCs w:val="28"/>
        </w:rPr>
        <w:t>1) изменение стоимости основных фондов после введения объекта в действие и, следовательно, изменением величины амортизационных отчислений;</w:t>
      </w:r>
    </w:p>
    <w:p w:rsidR="007A0841" w:rsidRPr="0001753A" w:rsidRDefault="007A0841" w:rsidP="0001753A">
      <w:pPr>
        <w:ind w:firstLine="709"/>
        <w:rPr>
          <w:sz w:val="28"/>
          <w:szCs w:val="28"/>
        </w:rPr>
      </w:pPr>
      <w:r w:rsidRPr="0001753A">
        <w:rPr>
          <w:sz w:val="28"/>
          <w:szCs w:val="28"/>
        </w:rPr>
        <w:t>2) изменение, численности работающих с соответствующим увеличением ФОТ и отчисление по данной налогооблагаемой базе (см. ниже);</w:t>
      </w:r>
    </w:p>
    <w:p w:rsidR="007A0841" w:rsidRPr="0001753A" w:rsidRDefault="007A0841" w:rsidP="0001753A">
      <w:pPr>
        <w:ind w:firstLine="709"/>
        <w:rPr>
          <w:sz w:val="28"/>
          <w:szCs w:val="28"/>
        </w:rPr>
      </w:pPr>
      <w:r w:rsidRPr="0001753A">
        <w:rPr>
          <w:sz w:val="28"/>
          <w:szCs w:val="28"/>
        </w:rPr>
        <w:t>3) увеличения коммерческих расходов по закупке и реализации товаров и услуг при выведении нового объекта на 100%-ю загрузку и соответствующим увеличением обязательствам платежей от выручки (см. ниже).</w:t>
      </w:r>
    </w:p>
    <w:p w:rsidR="007A0841" w:rsidRDefault="007A0841" w:rsidP="0001753A">
      <w:pPr>
        <w:ind w:firstLine="709"/>
        <w:rPr>
          <w:sz w:val="28"/>
          <w:szCs w:val="28"/>
        </w:rPr>
      </w:pPr>
      <w:r w:rsidRPr="0001753A">
        <w:rPr>
          <w:sz w:val="28"/>
          <w:szCs w:val="28"/>
        </w:rPr>
        <w:t xml:space="preserve">По отчетным данным базового периода (3 кв. </w:t>
      </w:r>
      <w:r w:rsidR="00086634" w:rsidRPr="0001753A">
        <w:rPr>
          <w:sz w:val="28"/>
          <w:szCs w:val="28"/>
        </w:rPr>
        <w:t>2005</w:t>
      </w:r>
      <w:r w:rsidRPr="0001753A">
        <w:rPr>
          <w:sz w:val="28"/>
          <w:szCs w:val="28"/>
        </w:rPr>
        <w:t xml:space="preserve"> г.) сложившаяся структура расходов и затрат предприятия представлена в таблицах (см.</w:t>
      </w:r>
      <w:r w:rsidR="00F00F41" w:rsidRPr="0001753A">
        <w:rPr>
          <w:sz w:val="28"/>
          <w:szCs w:val="28"/>
        </w:rPr>
        <w:t>табл.1</w:t>
      </w:r>
      <w:r w:rsidRPr="0001753A">
        <w:rPr>
          <w:sz w:val="28"/>
          <w:szCs w:val="28"/>
        </w:rPr>
        <w:t>, и</w:t>
      </w:r>
      <w:r w:rsidR="00F00F41" w:rsidRPr="0001753A">
        <w:rPr>
          <w:sz w:val="28"/>
          <w:szCs w:val="28"/>
        </w:rPr>
        <w:t xml:space="preserve"> табл.3</w:t>
      </w:r>
      <w:r w:rsidRPr="0001753A">
        <w:rPr>
          <w:sz w:val="28"/>
          <w:szCs w:val="28"/>
        </w:rPr>
        <w:t>).</w:t>
      </w:r>
    </w:p>
    <w:p w:rsidR="0001753A" w:rsidRPr="0001753A" w:rsidRDefault="0001753A" w:rsidP="0001753A">
      <w:pPr>
        <w:ind w:firstLine="709"/>
        <w:rPr>
          <w:sz w:val="28"/>
          <w:szCs w:val="28"/>
        </w:rPr>
      </w:pPr>
    </w:p>
    <w:p w:rsidR="007A0841" w:rsidRPr="0001753A" w:rsidRDefault="007A0841" w:rsidP="0001753A">
      <w:pPr>
        <w:ind w:firstLine="709"/>
        <w:rPr>
          <w:sz w:val="28"/>
          <w:szCs w:val="28"/>
        </w:rPr>
      </w:pPr>
      <w:bookmarkStart w:id="155" w:name="_Ref515072607"/>
      <w:r w:rsidRPr="0001753A">
        <w:rPr>
          <w:sz w:val="28"/>
          <w:szCs w:val="28"/>
        </w:rPr>
        <w:t xml:space="preserve">Таблица </w:t>
      </w:r>
      <w:bookmarkEnd w:id="155"/>
      <w:r w:rsidR="00F00F41" w:rsidRPr="0001753A">
        <w:rPr>
          <w:sz w:val="28"/>
          <w:szCs w:val="28"/>
        </w:rPr>
        <w:t>3</w:t>
      </w:r>
    </w:p>
    <w:p w:rsidR="007A0841" w:rsidRPr="0001753A" w:rsidRDefault="007A0841" w:rsidP="0001753A">
      <w:pPr>
        <w:ind w:firstLine="709"/>
        <w:rPr>
          <w:sz w:val="28"/>
          <w:szCs w:val="28"/>
        </w:rPr>
      </w:pPr>
      <w:r w:rsidRPr="0001753A">
        <w:rPr>
          <w:sz w:val="28"/>
          <w:szCs w:val="28"/>
        </w:rPr>
        <w:t>Структура фактических издержек по элементам затрат</w:t>
      </w:r>
    </w:p>
    <w:tbl>
      <w:tblPr>
        <w:tblW w:w="0" w:type="auto"/>
        <w:tblLayout w:type="fixed"/>
        <w:tblCellMar>
          <w:left w:w="28" w:type="dxa"/>
          <w:right w:w="28" w:type="dxa"/>
        </w:tblCellMar>
        <w:tblLook w:val="0000" w:firstRow="0" w:lastRow="0" w:firstColumn="0" w:lastColumn="0" w:noHBand="0" w:noVBand="0"/>
      </w:tblPr>
      <w:tblGrid>
        <w:gridCol w:w="7399"/>
        <w:gridCol w:w="1460"/>
      </w:tblGrid>
      <w:tr w:rsidR="007A0841" w:rsidRPr="0001753A">
        <w:tc>
          <w:tcPr>
            <w:tcW w:w="7399"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709"/>
              <w:rPr>
                <w:sz w:val="20"/>
              </w:rPr>
            </w:pPr>
            <w:r w:rsidRPr="0001753A">
              <w:rPr>
                <w:sz w:val="20"/>
              </w:rPr>
              <w:t>1. Коммерческие расходы</w:t>
            </w:r>
          </w:p>
        </w:tc>
        <w:tc>
          <w:tcPr>
            <w:tcW w:w="1460"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709"/>
              <w:rPr>
                <w:sz w:val="20"/>
              </w:rPr>
            </w:pPr>
            <w:r w:rsidRPr="0001753A">
              <w:rPr>
                <w:sz w:val="20"/>
              </w:rPr>
              <w:t>83%</w:t>
            </w:r>
          </w:p>
        </w:tc>
      </w:tr>
      <w:tr w:rsidR="007A0841" w:rsidRPr="0001753A">
        <w:tc>
          <w:tcPr>
            <w:tcW w:w="7399"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709"/>
              <w:rPr>
                <w:sz w:val="20"/>
              </w:rPr>
            </w:pPr>
            <w:r w:rsidRPr="0001753A">
              <w:rPr>
                <w:sz w:val="20"/>
              </w:rPr>
              <w:t>2. Заработная плата</w:t>
            </w:r>
          </w:p>
        </w:tc>
        <w:tc>
          <w:tcPr>
            <w:tcW w:w="1460"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709"/>
              <w:rPr>
                <w:sz w:val="20"/>
              </w:rPr>
            </w:pPr>
            <w:r w:rsidRPr="0001753A">
              <w:rPr>
                <w:sz w:val="20"/>
              </w:rPr>
              <w:t>7%</w:t>
            </w:r>
          </w:p>
        </w:tc>
      </w:tr>
      <w:tr w:rsidR="007A0841" w:rsidRPr="0001753A">
        <w:tc>
          <w:tcPr>
            <w:tcW w:w="7399"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709"/>
              <w:rPr>
                <w:sz w:val="20"/>
              </w:rPr>
            </w:pPr>
            <w:r w:rsidRPr="0001753A">
              <w:rPr>
                <w:sz w:val="20"/>
              </w:rPr>
              <w:t>3. Амортизация</w:t>
            </w:r>
          </w:p>
        </w:tc>
        <w:tc>
          <w:tcPr>
            <w:tcW w:w="1460"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709"/>
              <w:rPr>
                <w:sz w:val="20"/>
              </w:rPr>
            </w:pPr>
            <w:r w:rsidRPr="0001753A">
              <w:rPr>
                <w:sz w:val="20"/>
              </w:rPr>
              <w:t>5%</w:t>
            </w:r>
          </w:p>
        </w:tc>
      </w:tr>
      <w:tr w:rsidR="007A0841" w:rsidRPr="0001753A">
        <w:tc>
          <w:tcPr>
            <w:tcW w:w="7399"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709"/>
              <w:rPr>
                <w:sz w:val="20"/>
              </w:rPr>
            </w:pPr>
            <w:r w:rsidRPr="0001753A">
              <w:rPr>
                <w:sz w:val="20"/>
              </w:rPr>
              <w:t>4. Другие затраты и расходы</w:t>
            </w:r>
          </w:p>
        </w:tc>
        <w:tc>
          <w:tcPr>
            <w:tcW w:w="1460"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709"/>
              <w:rPr>
                <w:sz w:val="20"/>
              </w:rPr>
            </w:pPr>
            <w:r w:rsidRPr="0001753A">
              <w:rPr>
                <w:sz w:val="20"/>
              </w:rPr>
              <w:t>5%</w:t>
            </w:r>
          </w:p>
        </w:tc>
      </w:tr>
    </w:tbl>
    <w:p w:rsidR="0001753A" w:rsidRDefault="0001753A" w:rsidP="0001753A">
      <w:pPr>
        <w:ind w:firstLine="709"/>
        <w:rPr>
          <w:sz w:val="28"/>
          <w:szCs w:val="28"/>
        </w:rPr>
      </w:pPr>
    </w:p>
    <w:p w:rsidR="007A0841" w:rsidRPr="0001753A" w:rsidRDefault="0001753A" w:rsidP="0001753A">
      <w:pPr>
        <w:ind w:firstLine="709"/>
        <w:rPr>
          <w:sz w:val="28"/>
          <w:szCs w:val="28"/>
        </w:rPr>
      </w:pPr>
      <w:r>
        <w:rPr>
          <w:sz w:val="28"/>
          <w:szCs w:val="28"/>
        </w:rPr>
        <w:br w:type="page"/>
      </w:r>
      <w:r w:rsidR="007A0841" w:rsidRPr="0001753A">
        <w:rPr>
          <w:sz w:val="28"/>
          <w:szCs w:val="28"/>
        </w:rPr>
        <w:t>Изменение структуры издержек фирмы по элементам затрат в послеинвестиционный период определяется по следующим разделам (см.</w:t>
      </w:r>
      <w:r w:rsidR="00F00F41" w:rsidRPr="0001753A">
        <w:rPr>
          <w:sz w:val="28"/>
          <w:szCs w:val="28"/>
        </w:rPr>
        <w:t xml:space="preserve"> табл.3</w:t>
      </w:r>
      <w:r w:rsidR="007A0841" w:rsidRPr="0001753A">
        <w:rPr>
          <w:sz w:val="28"/>
          <w:szCs w:val="28"/>
        </w:rPr>
        <w:t>):</w:t>
      </w:r>
    </w:p>
    <w:p w:rsidR="007A0841" w:rsidRPr="0001753A" w:rsidRDefault="007A0841" w:rsidP="0001753A">
      <w:pPr>
        <w:ind w:firstLine="709"/>
        <w:rPr>
          <w:sz w:val="28"/>
          <w:szCs w:val="28"/>
        </w:rPr>
      </w:pPr>
      <w:r w:rsidRPr="0001753A">
        <w:rPr>
          <w:sz w:val="28"/>
          <w:szCs w:val="28"/>
        </w:rPr>
        <w:t xml:space="preserve">стоимость приобретенных товаров - определяется объемом закупок и новыми ценами товаров (за базу расчета выбран 3-й кв. </w:t>
      </w:r>
      <w:r w:rsidR="00C66986" w:rsidRPr="0001753A">
        <w:rPr>
          <w:sz w:val="28"/>
          <w:szCs w:val="28"/>
        </w:rPr>
        <w:t>2007</w:t>
      </w:r>
      <w:r w:rsidRPr="0001753A">
        <w:rPr>
          <w:sz w:val="28"/>
          <w:szCs w:val="28"/>
        </w:rPr>
        <w:t xml:space="preserve"> г.);</w:t>
      </w:r>
    </w:p>
    <w:p w:rsidR="007A0841" w:rsidRPr="0001753A" w:rsidRDefault="007A0841" w:rsidP="0001753A">
      <w:pPr>
        <w:ind w:firstLine="709"/>
        <w:rPr>
          <w:sz w:val="28"/>
          <w:szCs w:val="28"/>
        </w:rPr>
      </w:pPr>
      <w:r w:rsidRPr="0001753A">
        <w:rPr>
          <w:sz w:val="28"/>
          <w:szCs w:val="28"/>
        </w:rPr>
        <w:t>расходы на заработную плату - относятся на себестоимость в соответствии с изменениями численности работающих и средним уровнем ежемесячного заработка, не превышающих 6 установленных минимальных окладов;</w:t>
      </w:r>
    </w:p>
    <w:p w:rsidR="007A0841" w:rsidRPr="0001753A" w:rsidRDefault="007A0841" w:rsidP="0001753A">
      <w:pPr>
        <w:ind w:firstLine="709"/>
        <w:rPr>
          <w:sz w:val="28"/>
          <w:szCs w:val="28"/>
        </w:rPr>
      </w:pPr>
      <w:r w:rsidRPr="0001753A">
        <w:rPr>
          <w:sz w:val="28"/>
          <w:szCs w:val="28"/>
        </w:rPr>
        <w:t>обязательные отчисления по налогооблагаемой базе ФОТ в сумме составляют 40% ФОТ;</w:t>
      </w:r>
    </w:p>
    <w:p w:rsidR="007A0841" w:rsidRPr="0001753A" w:rsidRDefault="007A0841" w:rsidP="0001753A">
      <w:pPr>
        <w:ind w:firstLine="709"/>
        <w:rPr>
          <w:sz w:val="28"/>
          <w:szCs w:val="28"/>
        </w:rPr>
      </w:pPr>
      <w:r w:rsidRPr="0001753A">
        <w:rPr>
          <w:sz w:val="28"/>
          <w:szCs w:val="28"/>
        </w:rPr>
        <w:t>отчисления на содержание автодорог берутся по установленной ставке 2,5% от изменившийся величины выручки от реализации;</w:t>
      </w:r>
    </w:p>
    <w:p w:rsidR="007A0841" w:rsidRPr="0001753A" w:rsidRDefault="007A0841" w:rsidP="0001753A">
      <w:pPr>
        <w:ind w:firstLine="709"/>
        <w:rPr>
          <w:sz w:val="28"/>
          <w:szCs w:val="28"/>
        </w:rPr>
      </w:pPr>
      <w:r w:rsidRPr="0001753A">
        <w:rPr>
          <w:sz w:val="28"/>
          <w:szCs w:val="28"/>
        </w:rPr>
        <w:t>списание расходов на топливо автотранспорта по путевым листам увеличивается пропорционально увеличению парка автомашин;</w:t>
      </w:r>
    </w:p>
    <w:p w:rsidR="007A0841" w:rsidRPr="0001753A" w:rsidRDefault="007A0841" w:rsidP="0001753A">
      <w:pPr>
        <w:ind w:firstLine="709"/>
        <w:rPr>
          <w:sz w:val="28"/>
          <w:szCs w:val="28"/>
        </w:rPr>
      </w:pPr>
      <w:r w:rsidRPr="0001753A">
        <w:rPr>
          <w:sz w:val="28"/>
          <w:szCs w:val="28"/>
        </w:rPr>
        <w:t>коммунальные расходы планируются на уровне ежегодно возобновляемых постоянных издержек по этой статье;</w:t>
      </w:r>
    </w:p>
    <w:p w:rsidR="007A0841" w:rsidRPr="0001753A" w:rsidRDefault="007A0841" w:rsidP="0001753A">
      <w:pPr>
        <w:ind w:firstLine="709"/>
        <w:rPr>
          <w:sz w:val="28"/>
          <w:szCs w:val="28"/>
        </w:rPr>
      </w:pPr>
      <w:r w:rsidRPr="0001753A">
        <w:rPr>
          <w:sz w:val="28"/>
          <w:szCs w:val="28"/>
        </w:rPr>
        <w:t>расходы на кассовое обслуживание увеличиваются пропорционально росту кассовых операций;</w:t>
      </w:r>
    </w:p>
    <w:p w:rsidR="007A0841" w:rsidRPr="0001753A" w:rsidRDefault="007A0841" w:rsidP="0001753A">
      <w:pPr>
        <w:ind w:firstLine="709"/>
        <w:rPr>
          <w:sz w:val="28"/>
          <w:szCs w:val="28"/>
        </w:rPr>
      </w:pPr>
      <w:r w:rsidRPr="0001753A">
        <w:rPr>
          <w:sz w:val="28"/>
          <w:szCs w:val="28"/>
        </w:rPr>
        <w:t>расходы на электроэнергию и на бытовые нужды практически не изменяются;</w:t>
      </w:r>
    </w:p>
    <w:p w:rsidR="007A0841" w:rsidRPr="0001753A" w:rsidRDefault="007A0841" w:rsidP="0001753A">
      <w:pPr>
        <w:ind w:firstLine="709"/>
        <w:rPr>
          <w:sz w:val="28"/>
          <w:szCs w:val="28"/>
        </w:rPr>
      </w:pPr>
      <w:r w:rsidRPr="0001753A">
        <w:rPr>
          <w:sz w:val="28"/>
          <w:szCs w:val="28"/>
        </w:rPr>
        <w:t>увеличение затрат на связь - пропорционально растущему числу клиентов;</w:t>
      </w:r>
    </w:p>
    <w:p w:rsidR="007A0841" w:rsidRPr="0001753A" w:rsidRDefault="007A0841" w:rsidP="0001753A">
      <w:pPr>
        <w:ind w:firstLine="709"/>
        <w:rPr>
          <w:sz w:val="28"/>
          <w:szCs w:val="28"/>
        </w:rPr>
      </w:pPr>
      <w:r w:rsidRPr="0001753A">
        <w:rPr>
          <w:sz w:val="28"/>
          <w:szCs w:val="28"/>
        </w:rPr>
        <w:t>расходы на рекламу - из расчета расценок на телевидение и в прессе (или на информационные листовки);</w:t>
      </w:r>
    </w:p>
    <w:p w:rsidR="007A0841" w:rsidRPr="0001753A" w:rsidRDefault="007A0841" w:rsidP="0001753A">
      <w:pPr>
        <w:ind w:firstLine="709"/>
        <w:rPr>
          <w:sz w:val="28"/>
          <w:szCs w:val="28"/>
        </w:rPr>
      </w:pPr>
      <w:r w:rsidRPr="0001753A">
        <w:rPr>
          <w:sz w:val="28"/>
          <w:szCs w:val="28"/>
        </w:rPr>
        <w:t>налог на имущество исчисляется, исходя из ставки 1,5% от новой стоимости имущества фирмы (1.121,9 тыс.руб.);</w:t>
      </w:r>
    </w:p>
    <w:p w:rsidR="0001753A" w:rsidRDefault="007A0841" w:rsidP="0001753A">
      <w:pPr>
        <w:ind w:firstLine="709"/>
        <w:rPr>
          <w:sz w:val="28"/>
          <w:szCs w:val="28"/>
        </w:rPr>
      </w:pPr>
      <w:r w:rsidRPr="0001753A">
        <w:rPr>
          <w:sz w:val="28"/>
          <w:szCs w:val="28"/>
        </w:rPr>
        <w:t>амортизационные отчисления - 5% от суммарной стоимости основных фондов (898,6 тыс. руб.)</w:t>
      </w:r>
    </w:p>
    <w:p w:rsidR="007A0841" w:rsidRPr="0001753A" w:rsidRDefault="0001753A" w:rsidP="0001753A">
      <w:pPr>
        <w:ind w:firstLine="709"/>
        <w:rPr>
          <w:sz w:val="28"/>
          <w:szCs w:val="28"/>
        </w:rPr>
      </w:pPr>
      <w:r>
        <w:rPr>
          <w:sz w:val="28"/>
          <w:szCs w:val="28"/>
        </w:rPr>
        <w:br w:type="page"/>
      </w:r>
      <w:bookmarkStart w:id="156" w:name="_Ref515072800"/>
      <w:r w:rsidR="007A0841" w:rsidRPr="0001753A">
        <w:rPr>
          <w:sz w:val="28"/>
          <w:szCs w:val="28"/>
        </w:rPr>
        <w:t xml:space="preserve">Таблица </w:t>
      </w:r>
      <w:bookmarkEnd w:id="156"/>
      <w:r w:rsidR="000C1AF0" w:rsidRPr="0001753A">
        <w:rPr>
          <w:sz w:val="28"/>
          <w:szCs w:val="28"/>
        </w:rPr>
        <w:t>4</w:t>
      </w:r>
    </w:p>
    <w:p w:rsidR="007A0841" w:rsidRPr="0001753A" w:rsidRDefault="007A0841" w:rsidP="0001753A">
      <w:pPr>
        <w:ind w:firstLine="709"/>
        <w:rPr>
          <w:sz w:val="28"/>
          <w:szCs w:val="28"/>
        </w:rPr>
      </w:pPr>
      <w:r w:rsidRPr="0001753A">
        <w:rPr>
          <w:sz w:val="28"/>
          <w:szCs w:val="28"/>
        </w:rPr>
        <w:t>Прогноз продаж нефтепродуктов и услуг в стоимостном выражении</w:t>
      </w:r>
    </w:p>
    <w:tbl>
      <w:tblPr>
        <w:tblW w:w="0" w:type="auto"/>
        <w:tblInd w:w="5" w:type="dxa"/>
        <w:tblLayout w:type="fixed"/>
        <w:tblCellMar>
          <w:left w:w="0" w:type="dxa"/>
          <w:right w:w="0" w:type="dxa"/>
        </w:tblCellMar>
        <w:tblLook w:val="0000" w:firstRow="0" w:lastRow="0" w:firstColumn="0" w:lastColumn="0" w:noHBand="0" w:noVBand="0"/>
      </w:tblPr>
      <w:tblGrid>
        <w:gridCol w:w="2552"/>
        <w:gridCol w:w="567"/>
        <w:gridCol w:w="567"/>
        <w:gridCol w:w="567"/>
        <w:gridCol w:w="567"/>
        <w:gridCol w:w="567"/>
        <w:gridCol w:w="567"/>
        <w:gridCol w:w="567"/>
        <w:gridCol w:w="567"/>
        <w:gridCol w:w="567"/>
        <w:gridCol w:w="567"/>
        <w:gridCol w:w="567"/>
        <w:gridCol w:w="567"/>
      </w:tblGrid>
      <w:tr w:rsidR="007A0841" w:rsidRPr="0001753A">
        <w:trPr>
          <w:cantSplit/>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7A0841" w:rsidRPr="0001753A" w:rsidRDefault="007A0841" w:rsidP="0001753A">
            <w:pPr>
              <w:ind w:firstLine="142"/>
              <w:rPr>
                <w:sz w:val="20"/>
              </w:rPr>
            </w:pPr>
          </w:p>
        </w:tc>
        <w:tc>
          <w:tcPr>
            <w:tcW w:w="2268" w:type="dxa"/>
            <w:gridSpan w:val="4"/>
            <w:tcBorders>
              <w:top w:val="single" w:sz="2" w:space="0" w:color="000000"/>
              <w:left w:val="nil"/>
              <w:bottom w:val="single" w:sz="2" w:space="0" w:color="000000"/>
              <w:right w:val="single" w:sz="2" w:space="0" w:color="000000"/>
            </w:tcBorders>
            <w:vAlign w:val="center"/>
          </w:tcPr>
          <w:p w:rsidR="007A0841" w:rsidRPr="0001753A" w:rsidRDefault="00086634" w:rsidP="0001753A">
            <w:pPr>
              <w:ind w:firstLine="142"/>
              <w:rPr>
                <w:sz w:val="20"/>
              </w:rPr>
            </w:pPr>
            <w:r w:rsidRPr="0001753A">
              <w:rPr>
                <w:sz w:val="20"/>
              </w:rPr>
              <w:t>2005</w:t>
            </w:r>
          </w:p>
        </w:tc>
        <w:tc>
          <w:tcPr>
            <w:tcW w:w="2268" w:type="dxa"/>
            <w:gridSpan w:val="4"/>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200</w:t>
            </w:r>
            <w:r w:rsidR="003C6BB7" w:rsidRPr="0001753A">
              <w:rPr>
                <w:sz w:val="20"/>
              </w:rPr>
              <w:t>6</w:t>
            </w:r>
          </w:p>
        </w:tc>
        <w:tc>
          <w:tcPr>
            <w:tcW w:w="2268" w:type="dxa"/>
            <w:gridSpan w:val="4"/>
            <w:tcBorders>
              <w:top w:val="single" w:sz="2" w:space="0" w:color="000000"/>
              <w:left w:val="single" w:sz="2" w:space="0" w:color="000000"/>
              <w:bottom w:val="single" w:sz="2" w:space="0" w:color="000000"/>
              <w:right w:val="single" w:sz="2" w:space="0" w:color="000000"/>
            </w:tcBorders>
            <w:vAlign w:val="center"/>
          </w:tcPr>
          <w:p w:rsidR="007A0841" w:rsidRPr="0001753A" w:rsidRDefault="00597228" w:rsidP="0001753A">
            <w:pPr>
              <w:ind w:firstLine="142"/>
              <w:rPr>
                <w:sz w:val="20"/>
              </w:rPr>
            </w:pPr>
            <w:r w:rsidRPr="0001753A">
              <w:rPr>
                <w:sz w:val="20"/>
              </w:rPr>
              <w:t>2007</w:t>
            </w:r>
          </w:p>
        </w:tc>
      </w:tr>
      <w:tr w:rsidR="007A0841" w:rsidRPr="0001753A">
        <w:trPr>
          <w:cantSplit/>
        </w:trPr>
        <w:tc>
          <w:tcPr>
            <w:tcW w:w="2552" w:type="dxa"/>
            <w:vMerge/>
            <w:tcBorders>
              <w:top w:val="nil"/>
              <w:left w:val="single" w:sz="4" w:space="0" w:color="auto"/>
              <w:bottom w:val="single" w:sz="4" w:space="0" w:color="auto"/>
              <w:right w:val="single" w:sz="4" w:space="0" w:color="auto"/>
            </w:tcBorders>
            <w:vAlign w:val="center"/>
          </w:tcPr>
          <w:p w:rsidR="007A0841" w:rsidRPr="0001753A" w:rsidRDefault="007A0841" w:rsidP="0001753A">
            <w:pPr>
              <w:ind w:firstLine="142"/>
              <w:rPr>
                <w:sz w:val="20"/>
              </w:rPr>
            </w:pPr>
          </w:p>
        </w:tc>
        <w:tc>
          <w:tcPr>
            <w:tcW w:w="567" w:type="dxa"/>
            <w:tcBorders>
              <w:top w:val="single" w:sz="2" w:space="0" w:color="000000"/>
              <w:left w:val="nil"/>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2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3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4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2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3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4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2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3 кв.</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4 кв.</w:t>
            </w:r>
          </w:p>
        </w:tc>
      </w:tr>
      <w:tr w:rsidR="007A0841" w:rsidRPr="0001753A">
        <w:trPr>
          <w:cantSplit/>
        </w:trPr>
        <w:tc>
          <w:tcPr>
            <w:tcW w:w="2552"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II. Всего</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4489</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9614</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10297</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11029</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11814</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12657</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13560</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14529</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15569</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16684</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17881</w:t>
            </w:r>
          </w:p>
        </w:tc>
      </w:tr>
      <w:tr w:rsidR="007A0841" w:rsidRPr="0001753A">
        <w:trPr>
          <w:cantSplit/>
        </w:trPr>
        <w:tc>
          <w:tcPr>
            <w:tcW w:w="2552"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 Дизельное топливо</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2449</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5291</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5714</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6171</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6665</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7198</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7774</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8396</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9067</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9793</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10576</w:t>
            </w:r>
          </w:p>
        </w:tc>
      </w:tr>
      <w:tr w:rsidR="007A0841" w:rsidRPr="0001753A">
        <w:trPr>
          <w:cantSplit/>
        </w:trPr>
        <w:tc>
          <w:tcPr>
            <w:tcW w:w="2552"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2. Бензин АИ-76</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2039</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4324</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4583</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4858</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5149</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5458</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5786</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6133</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6501</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6891</w:t>
            </w:r>
          </w:p>
        </w:tc>
        <w:tc>
          <w:tcPr>
            <w:tcW w:w="567" w:type="dxa"/>
            <w:tcBorders>
              <w:top w:val="single" w:sz="2" w:space="0" w:color="000000"/>
              <w:left w:val="single" w:sz="2" w:space="0" w:color="000000"/>
              <w:bottom w:val="single" w:sz="2" w:space="0" w:color="000000"/>
              <w:right w:val="single" w:sz="2" w:space="0" w:color="000000"/>
            </w:tcBorders>
            <w:vAlign w:val="center"/>
          </w:tcPr>
          <w:p w:rsidR="007A0841" w:rsidRPr="0001753A" w:rsidRDefault="007A0841" w:rsidP="0001753A">
            <w:pPr>
              <w:ind w:firstLine="142"/>
              <w:rPr>
                <w:sz w:val="20"/>
              </w:rPr>
            </w:pPr>
            <w:r w:rsidRPr="0001753A">
              <w:rPr>
                <w:sz w:val="20"/>
              </w:rPr>
              <w:t>7305</w:t>
            </w:r>
          </w:p>
        </w:tc>
      </w:tr>
    </w:tbl>
    <w:p w:rsidR="00AA3EF7" w:rsidRPr="0001753A" w:rsidRDefault="00AA3EF7" w:rsidP="0001753A">
      <w:pPr>
        <w:ind w:firstLine="709"/>
        <w:rPr>
          <w:sz w:val="28"/>
          <w:szCs w:val="28"/>
        </w:rPr>
      </w:pPr>
      <w:bookmarkStart w:id="157" w:name="_Ref515072896"/>
    </w:p>
    <w:p w:rsidR="007A0841" w:rsidRPr="0001753A" w:rsidRDefault="007A0841" w:rsidP="0001753A">
      <w:pPr>
        <w:ind w:firstLine="709"/>
        <w:rPr>
          <w:sz w:val="28"/>
          <w:szCs w:val="28"/>
        </w:rPr>
      </w:pPr>
      <w:r w:rsidRPr="0001753A">
        <w:rPr>
          <w:sz w:val="28"/>
          <w:szCs w:val="28"/>
        </w:rPr>
        <w:t xml:space="preserve">Таблица </w:t>
      </w:r>
      <w:bookmarkEnd w:id="157"/>
      <w:r w:rsidR="000C1AF0" w:rsidRPr="0001753A">
        <w:rPr>
          <w:sz w:val="28"/>
          <w:szCs w:val="28"/>
        </w:rPr>
        <w:t>5</w:t>
      </w:r>
    </w:p>
    <w:p w:rsidR="007A0841" w:rsidRPr="0001753A" w:rsidRDefault="007A0841" w:rsidP="0001753A">
      <w:pPr>
        <w:ind w:firstLine="709"/>
        <w:rPr>
          <w:sz w:val="28"/>
          <w:szCs w:val="28"/>
        </w:rPr>
      </w:pPr>
      <w:r w:rsidRPr="0001753A">
        <w:rPr>
          <w:sz w:val="28"/>
          <w:szCs w:val="28"/>
        </w:rPr>
        <w:t>Издержки предприятия по элементам затрат на месяц, (тыс. руб.)</w:t>
      </w:r>
    </w:p>
    <w:tbl>
      <w:tblPr>
        <w:tblW w:w="0" w:type="auto"/>
        <w:tblLayout w:type="fixed"/>
        <w:tblCellMar>
          <w:left w:w="28" w:type="dxa"/>
          <w:right w:w="28" w:type="dxa"/>
        </w:tblCellMar>
        <w:tblLook w:val="0000" w:firstRow="0" w:lastRow="0" w:firstColumn="0" w:lastColumn="0" w:noHBand="0" w:noVBand="0"/>
      </w:tblPr>
      <w:tblGrid>
        <w:gridCol w:w="879"/>
        <w:gridCol w:w="7087"/>
        <w:gridCol w:w="1417"/>
      </w:tblGrid>
      <w:tr w:rsidR="007A0841" w:rsidRPr="0001753A">
        <w:tc>
          <w:tcPr>
            <w:tcW w:w="879"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 п/п</w:t>
            </w:r>
          </w:p>
        </w:tc>
        <w:tc>
          <w:tcPr>
            <w:tcW w:w="708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Наименование затрат</w:t>
            </w:r>
          </w:p>
        </w:tc>
        <w:tc>
          <w:tcPr>
            <w:tcW w:w="141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Стоимость</w:t>
            </w:r>
          </w:p>
        </w:tc>
      </w:tr>
      <w:tr w:rsidR="007A0841" w:rsidRPr="0001753A">
        <w:tc>
          <w:tcPr>
            <w:tcW w:w="879"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1.</w:t>
            </w:r>
          </w:p>
        </w:tc>
        <w:tc>
          <w:tcPr>
            <w:tcW w:w="708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Стоимость приобретенных товаров с учетом НДС:</w:t>
            </w:r>
          </w:p>
        </w:tc>
        <w:tc>
          <w:tcPr>
            <w:tcW w:w="141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1.284,60</w:t>
            </w:r>
          </w:p>
        </w:tc>
      </w:tr>
      <w:tr w:rsidR="007A0841" w:rsidRPr="0001753A">
        <w:tc>
          <w:tcPr>
            <w:tcW w:w="879" w:type="dxa"/>
            <w:tcBorders>
              <w:top w:val="single" w:sz="6" w:space="0" w:color="auto"/>
              <w:left w:val="single" w:sz="6" w:space="0" w:color="auto"/>
              <w:right w:val="single" w:sz="6" w:space="0" w:color="auto"/>
            </w:tcBorders>
          </w:tcPr>
          <w:p w:rsidR="007A0841" w:rsidRPr="0001753A" w:rsidRDefault="007A0841" w:rsidP="0001753A">
            <w:pPr>
              <w:ind w:firstLine="142"/>
              <w:rPr>
                <w:sz w:val="20"/>
              </w:rPr>
            </w:pPr>
            <w:r w:rsidRPr="0001753A">
              <w:rPr>
                <w:sz w:val="20"/>
              </w:rPr>
              <w:t>2.</w:t>
            </w:r>
          </w:p>
        </w:tc>
        <w:tc>
          <w:tcPr>
            <w:tcW w:w="708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Расходы на заработную плату всего:</w:t>
            </w:r>
          </w:p>
        </w:tc>
        <w:tc>
          <w:tcPr>
            <w:tcW w:w="141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6,83</w:t>
            </w:r>
          </w:p>
        </w:tc>
      </w:tr>
      <w:tr w:rsidR="007A0841" w:rsidRPr="0001753A">
        <w:tc>
          <w:tcPr>
            <w:tcW w:w="879" w:type="dxa"/>
            <w:tcBorders>
              <w:left w:val="single" w:sz="6" w:space="0" w:color="auto"/>
              <w:right w:val="single" w:sz="6" w:space="0" w:color="auto"/>
            </w:tcBorders>
          </w:tcPr>
          <w:p w:rsidR="007A0841" w:rsidRPr="0001753A" w:rsidRDefault="007A0841" w:rsidP="0001753A">
            <w:pPr>
              <w:ind w:firstLine="142"/>
              <w:rPr>
                <w:sz w:val="20"/>
              </w:rPr>
            </w:pPr>
          </w:p>
        </w:tc>
        <w:tc>
          <w:tcPr>
            <w:tcW w:w="708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Из них:</w:t>
            </w:r>
          </w:p>
        </w:tc>
        <w:tc>
          <w:tcPr>
            <w:tcW w:w="141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p>
        </w:tc>
      </w:tr>
      <w:tr w:rsidR="007A0841" w:rsidRPr="0001753A">
        <w:tc>
          <w:tcPr>
            <w:tcW w:w="879" w:type="dxa"/>
            <w:tcBorders>
              <w:left w:val="single" w:sz="6" w:space="0" w:color="auto"/>
              <w:right w:val="single" w:sz="6" w:space="0" w:color="auto"/>
            </w:tcBorders>
          </w:tcPr>
          <w:p w:rsidR="007A0841" w:rsidRPr="0001753A" w:rsidRDefault="007A0841" w:rsidP="0001753A">
            <w:pPr>
              <w:ind w:firstLine="142"/>
              <w:rPr>
                <w:sz w:val="20"/>
              </w:rPr>
            </w:pPr>
          </w:p>
        </w:tc>
        <w:tc>
          <w:tcPr>
            <w:tcW w:w="708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 основные рабочие (10 чел.)</w:t>
            </w:r>
          </w:p>
        </w:tc>
        <w:tc>
          <w:tcPr>
            <w:tcW w:w="141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4,55</w:t>
            </w:r>
          </w:p>
        </w:tc>
      </w:tr>
      <w:tr w:rsidR="007A0841" w:rsidRPr="0001753A">
        <w:tc>
          <w:tcPr>
            <w:tcW w:w="879" w:type="dxa"/>
            <w:tcBorders>
              <w:left w:val="single" w:sz="6" w:space="0" w:color="auto"/>
              <w:right w:val="single" w:sz="6" w:space="0" w:color="auto"/>
            </w:tcBorders>
          </w:tcPr>
          <w:p w:rsidR="007A0841" w:rsidRPr="0001753A" w:rsidRDefault="007A0841" w:rsidP="0001753A">
            <w:pPr>
              <w:ind w:firstLine="142"/>
              <w:rPr>
                <w:sz w:val="20"/>
              </w:rPr>
            </w:pPr>
          </w:p>
        </w:tc>
        <w:tc>
          <w:tcPr>
            <w:tcW w:w="708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 вспомогательные (1 чел.) -</w:t>
            </w:r>
          </w:p>
        </w:tc>
        <w:tc>
          <w:tcPr>
            <w:tcW w:w="141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0,46</w:t>
            </w:r>
          </w:p>
        </w:tc>
      </w:tr>
      <w:tr w:rsidR="007A0841" w:rsidRPr="0001753A">
        <w:tc>
          <w:tcPr>
            <w:tcW w:w="879" w:type="dxa"/>
            <w:tcBorders>
              <w:left w:val="single" w:sz="6" w:space="0" w:color="auto"/>
              <w:bottom w:val="single" w:sz="6" w:space="0" w:color="auto"/>
              <w:right w:val="single" w:sz="6" w:space="0" w:color="auto"/>
            </w:tcBorders>
          </w:tcPr>
          <w:p w:rsidR="007A0841" w:rsidRPr="0001753A" w:rsidRDefault="007A0841" w:rsidP="0001753A">
            <w:pPr>
              <w:ind w:firstLine="142"/>
              <w:rPr>
                <w:sz w:val="20"/>
              </w:rPr>
            </w:pPr>
          </w:p>
        </w:tc>
        <w:tc>
          <w:tcPr>
            <w:tcW w:w="708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 администрация (4 чел.) -</w:t>
            </w:r>
          </w:p>
        </w:tc>
        <w:tc>
          <w:tcPr>
            <w:tcW w:w="141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1,82</w:t>
            </w:r>
          </w:p>
        </w:tc>
      </w:tr>
      <w:tr w:rsidR="007A0841" w:rsidRPr="0001753A">
        <w:tc>
          <w:tcPr>
            <w:tcW w:w="879" w:type="dxa"/>
            <w:tcBorders>
              <w:top w:val="single" w:sz="6" w:space="0" w:color="auto"/>
              <w:left w:val="single" w:sz="6" w:space="0" w:color="auto"/>
              <w:bottom w:val="single" w:sz="6" w:space="0" w:color="auto"/>
              <w:right w:val="single" w:sz="6" w:space="0" w:color="auto"/>
            </w:tcBorders>
          </w:tcPr>
          <w:p w:rsidR="007A0841" w:rsidRPr="0001753A" w:rsidRDefault="00226A88" w:rsidP="0001753A">
            <w:pPr>
              <w:ind w:firstLine="142"/>
              <w:rPr>
                <w:sz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pt;margin-top:-49.55pt;width:468.6pt;height:42.6pt;z-index:251656192;mso-position-horizontal-relative:text;mso-position-vertical-relative:text" o:allowincell="f" filled="f" stroked="f">
                  <v:textbox style="mso-next-textbox:#_x0000_s1026">
                    <w:txbxContent>
                      <w:p w:rsidR="0001753A" w:rsidRDefault="0001753A" w:rsidP="007A0841"/>
                    </w:txbxContent>
                  </v:textbox>
                </v:shape>
              </w:pict>
            </w:r>
            <w:r w:rsidR="007A0841" w:rsidRPr="0001753A">
              <w:rPr>
                <w:sz w:val="20"/>
              </w:rPr>
              <w:t>3.</w:t>
            </w:r>
          </w:p>
        </w:tc>
        <w:tc>
          <w:tcPr>
            <w:tcW w:w="708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Отчисления с ФОТ (49%)</w:t>
            </w:r>
          </w:p>
        </w:tc>
        <w:tc>
          <w:tcPr>
            <w:tcW w:w="141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3,35</w:t>
            </w:r>
          </w:p>
        </w:tc>
      </w:tr>
      <w:tr w:rsidR="007A0841" w:rsidRPr="0001753A">
        <w:tc>
          <w:tcPr>
            <w:tcW w:w="879"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4.</w:t>
            </w:r>
          </w:p>
        </w:tc>
        <w:tc>
          <w:tcPr>
            <w:tcW w:w="708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Автодороги (2,5% от выручки без НДС)</w:t>
            </w:r>
          </w:p>
        </w:tc>
        <w:tc>
          <w:tcPr>
            <w:tcW w:w="141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37,00</w:t>
            </w:r>
          </w:p>
        </w:tc>
      </w:tr>
      <w:tr w:rsidR="007A0841" w:rsidRPr="0001753A">
        <w:tc>
          <w:tcPr>
            <w:tcW w:w="879"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5.</w:t>
            </w:r>
          </w:p>
        </w:tc>
        <w:tc>
          <w:tcPr>
            <w:tcW w:w="708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Списание по путевым листам</w:t>
            </w:r>
          </w:p>
        </w:tc>
        <w:tc>
          <w:tcPr>
            <w:tcW w:w="141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0,17</w:t>
            </w:r>
          </w:p>
        </w:tc>
      </w:tr>
      <w:tr w:rsidR="007A0841" w:rsidRPr="0001753A">
        <w:tc>
          <w:tcPr>
            <w:tcW w:w="879"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6.</w:t>
            </w:r>
          </w:p>
        </w:tc>
        <w:tc>
          <w:tcPr>
            <w:tcW w:w="708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Коммунальные расходы</w:t>
            </w:r>
          </w:p>
        </w:tc>
        <w:tc>
          <w:tcPr>
            <w:tcW w:w="141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0,50</w:t>
            </w:r>
          </w:p>
        </w:tc>
      </w:tr>
      <w:tr w:rsidR="007A0841" w:rsidRPr="0001753A">
        <w:tc>
          <w:tcPr>
            <w:tcW w:w="879"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7.</w:t>
            </w:r>
          </w:p>
        </w:tc>
        <w:tc>
          <w:tcPr>
            <w:tcW w:w="708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Кассовое обслуживание</w:t>
            </w:r>
          </w:p>
        </w:tc>
        <w:tc>
          <w:tcPr>
            <w:tcW w:w="141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0,51</w:t>
            </w:r>
          </w:p>
        </w:tc>
      </w:tr>
      <w:tr w:rsidR="007A0841" w:rsidRPr="0001753A">
        <w:tc>
          <w:tcPr>
            <w:tcW w:w="879"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8.</w:t>
            </w:r>
          </w:p>
        </w:tc>
        <w:tc>
          <w:tcPr>
            <w:tcW w:w="708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Электроэнергия</w:t>
            </w:r>
          </w:p>
        </w:tc>
        <w:tc>
          <w:tcPr>
            <w:tcW w:w="141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0,94</w:t>
            </w:r>
          </w:p>
        </w:tc>
      </w:tr>
      <w:tr w:rsidR="007A0841" w:rsidRPr="0001753A">
        <w:trPr>
          <w:trHeight w:val="237"/>
        </w:trPr>
        <w:tc>
          <w:tcPr>
            <w:tcW w:w="879"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9.</w:t>
            </w:r>
          </w:p>
        </w:tc>
        <w:tc>
          <w:tcPr>
            <w:tcW w:w="708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Услуги связи</w:t>
            </w:r>
          </w:p>
        </w:tc>
        <w:tc>
          <w:tcPr>
            <w:tcW w:w="141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2,56</w:t>
            </w:r>
          </w:p>
        </w:tc>
      </w:tr>
      <w:tr w:rsidR="007A0841" w:rsidRPr="0001753A">
        <w:tc>
          <w:tcPr>
            <w:tcW w:w="879"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10.</w:t>
            </w:r>
          </w:p>
        </w:tc>
        <w:tc>
          <w:tcPr>
            <w:tcW w:w="708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Реклама</w:t>
            </w:r>
          </w:p>
        </w:tc>
        <w:tc>
          <w:tcPr>
            <w:tcW w:w="141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3,00</w:t>
            </w:r>
          </w:p>
        </w:tc>
      </w:tr>
      <w:tr w:rsidR="007A0841" w:rsidRPr="0001753A">
        <w:tc>
          <w:tcPr>
            <w:tcW w:w="879"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11.</w:t>
            </w:r>
          </w:p>
        </w:tc>
        <w:tc>
          <w:tcPr>
            <w:tcW w:w="708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Налог на имущество (1.21,9 х 0.015): 3</w:t>
            </w:r>
          </w:p>
        </w:tc>
        <w:tc>
          <w:tcPr>
            <w:tcW w:w="141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5,77</w:t>
            </w:r>
          </w:p>
        </w:tc>
      </w:tr>
      <w:tr w:rsidR="007A0841" w:rsidRPr="0001753A">
        <w:tc>
          <w:tcPr>
            <w:tcW w:w="879"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12.</w:t>
            </w:r>
          </w:p>
        </w:tc>
        <w:tc>
          <w:tcPr>
            <w:tcW w:w="708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Амортизация (898,6 х 0.05): 12</w:t>
            </w:r>
          </w:p>
        </w:tc>
        <w:tc>
          <w:tcPr>
            <w:tcW w:w="1417" w:type="dxa"/>
            <w:tcBorders>
              <w:top w:val="single" w:sz="6" w:space="0" w:color="auto"/>
              <w:left w:val="single" w:sz="6" w:space="0" w:color="auto"/>
              <w:bottom w:val="single" w:sz="6" w:space="0" w:color="auto"/>
              <w:right w:val="single" w:sz="6" w:space="0" w:color="auto"/>
            </w:tcBorders>
          </w:tcPr>
          <w:p w:rsidR="007A0841" w:rsidRPr="0001753A" w:rsidRDefault="007A0841" w:rsidP="0001753A">
            <w:pPr>
              <w:ind w:firstLine="142"/>
              <w:rPr>
                <w:sz w:val="20"/>
              </w:rPr>
            </w:pPr>
            <w:r w:rsidRPr="0001753A">
              <w:rPr>
                <w:sz w:val="20"/>
              </w:rPr>
              <w:t>3,74</w:t>
            </w:r>
          </w:p>
        </w:tc>
      </w:tr>
    </w:tbl>
    <w:p w:rsidR="0001753A" w:rsidRDefault="0001753A" w:rsidP="0001753A">
      <w:pPr>
        <w:ind w:firstLine="709"/>
        <w:rPr>
          <w:sz w:val="28"/>
          <w:szCs w:val="28"/>
        </w:rPr>
      </w:pPr>
    </w:p>
    <w:p w:rsidR="007A0841" w:rsidRPr="0001753A" w:rsidRDefault="007A0841" w:rsidP="0001753A">
      <w:pPr>
        <w:ind w:firstLine="709"/>
        <w:rPr>
          <w:sz w:val="28"/>
          <w:szCs w:val="28"/>
        </w:rPr>
      </w:pPr>
      <w:r w:rsidRPr="0001753A">
        <w:rPr>
          <w:sz w:val="28"/>
          <w:szCs w:val="28"/>
        </w:rPr>
        <w:t>Значительное увеличение объема оборота при использовании новых емкостей хранилищ нефтепродуктов в более, чем в четыре раза изменило структуру издержек в сторону затрат на закупку товаров (см.</w:t>
      </w:r>
      <w:r w:rsidR="006A4DE1" w:rsidRPr="0001753A">
        <w:rPr>
          <w:sz w:val="28"/>
          <w:szCs w:val="28"/>
        </w:rPr>
        <w:t xml:space="preserve"> табл. 4 и 5</w:t>
      </w:r>
      <w:r w:rsidRPr="0001753A">
        <w:rPr>
          <w:sz w:val="28"/>
          <w:szCs w:val="28"/>
        </w:rPr>
        <w:t>).</w:t>
      </w:r>
    </w:p>
    <w:p w:rsidR="007A0841" w:rsidRPr="0001753A" w:rsidRDefault="007A0841" w:rsidP="0001753A">
      <w:pPr>
        <w:ind w:firstLine="709"/>
        <w:rPr>
          <w:sz w:val="28"/>
          <w:szCs w:val="28"/>
        </w:rPr>
      </w:pPr>
      <w:r w:rsidRPr="0001753A">
        <w:rPr>
          <w:sz w:val="28"/>
          <w:szCs w:val="28"/>
        </w:rPr>
        <w:t xml:space="preserve">Данное изменение структуры затрат характерно для коммерческого предприятия при значительном увеличении объема оборота и фирма </w:t>
      </w:r>
      <w:r w:rsidR="00F712F0" w:rsidRPr="0001753A">
        <w:rPr>
          <w:sz w:val="28"/>
          <w:szCs w:val="28"/>
        </w:rPr>
        <w:t>ООО</w:t>
      </w:r>
      <w:r w:rsidRPr="0001753A">
        <w:rPr>
          <w:sz w:val="28"/>
          <w:szCs w:val="28"/>
        </w:rPr>
        <w:t xml:space="preserve"> </w:t>
      </w:r>
      <w:r w:rsidR="00F712F0" w:rsidRPr="0001753A">
        <w:rPr>
          <w:sz w:val="28"/>
          <w:szCs w:val="28"/>
        </w:rPr>
        <w:t>Концепт</w:t>
      </w:r>
      <w:r w:rsidRPr="0001753A">
        <w:rPr>
          <w:sz w:val="28"/>
          <w:szCs w:val="28"/>
        </w:rPr>
        <w:t>" рассчитывает на получение скидок с цен закупаемых нефтепродуктов в силу увеличения размеров оптовых партий товаров (нефтепродуктов).</w:t>
      </w:r>
    </w:p>
    <w:p w:rsidR="007A0841" w:rsidRPr="0001753A" w:rsidRDefault="007A0841" w:rsidP="0001753A">
      <w:pPr>
        <w:ind w:firstLine="709"/>
        <w:rPr>
          <w:sz w:val="28"/>
          <w:szCs w:val="28"/>
        </w:rPr>
      </w:pPr>
      <w:r w:rsidRPr="0001753A">
        <w:rPr>
          <w:sz w:val="28"/>
          <w:szCs w:val="28"/>
        </w:rPr>
        <w:t>Это обстоятельство предприятие рассматривает как резерв рентабельности и в дальнейших расчетах данный фактор не учитывается.</w:t>
      </w:r>
    </w:p>
    <w:p w:rsidR="007A0841" w:rsidRPr="0001753A" w:rsidRDefault="007A0841" w:rsidP="0001753A">
      <w:pPr>
        <w:ind w:firstLine="709"/>
        <w:rPr>
          <w:sz w:val="28"/>
          <w:szCs w:val="28"/>
        </w:rPr>
      </w:pPr>
      <w:bookmarkStart w:id="158" w:name="_Toc511646633"/>
      <w:r w:rsidRPr="0001753A">
        <w:rPr>
          <w:sz w:val="28"/>
          <w:szCs w:val="28"/>
        </w:rPr>
        <w:t>Расчет чистой прибыли и рентабельности</w:t>
      </w:r>
      <w:bookmarkEnd w:id="158"/>
    </w:p>
    <w:p w:rsidR="007A0841" w:rsidRDefault="007A0841" w:rsidP="0001753A">
      <w:pPr>
        <w:ind w:firstLine="709"/>
        <w:rPr>
          <w:sz w:val="28"/>
          <w:szCs w:val="28"/>
        </w:rPr>
      </w:pPr>
      <w:r w:rsidRPr="0001753A">
        <w:rPr>
          <w:sz w:val="28"/>
          <w:szCs w:val="28"/>
        </w:rPr>
        <w:t>Исходя из прогноза цен на нефтепродукты</w:t>
      </w:r>
      <w:r w:rsidR="006A4DE1" w:rsidRPr="0001753A">
        <w:rPr>
          <w:sz w:val="28"/>
          <w:szCs w:val="28"/>
        </w:rPr>
        <w:t>,</w:t>
      </w:r>
      <w:r w:rsidRPr="0001753A">
        <w:rPr>
          <w:sz w:val="28"/>
          <w:szCs w:val="28"/>
        </w:rPr>
        <w:t xml:space="preserve"> прогнозируемых объемов продаж нефтепродуктов и оказания услуг</w:t>
      </w:r>
      <w:r w:rsidR="006A4DE1" w:rsidRPr="0001753A">
        <w:rPr>
          <w:sz w:val="28"/>
          <w:szCs w:val="28"/>
        </w:rPr>
        <w:t>,</w:t>
      </w:r>
      <w:r w:rsidRPr="0001753A">
        <w:rPr>
          <w:sz w:val="28"/>
          <w:szCs w:val="28"/>
        </w:rPr>
        <w:t xml:space="preserve"> стоимость ежегодно возобновляемых и пропорционально изменяющихся издержек, установленных ставок налогов, отчислений и сборов, осуществлен расчет плана (бюджета) по прибыли на месяц для условий полной загрузки мощностей (см.</w:t>
      </w:r>
      <w:r w:rsidR="002434B7" w:rsidRPr="0001753A">
        <w:rPr>
          <w:sz w:val="28"/>
          <w:szCs w:val="28"/>
        </w:rPr>
        <w:t xml:space="preserve"> табл.6</w:t>
      </w:r>
      <w:r w:rsidRPr="0001753A">
        <w:rPr>
          <w:sz w:val="28"/>
          <w:szCs w:val="28"/>
        </w:rPr>
        <w:t xml:space="preserve">). </w:t>
      </w:r>
    </w:p>
    <w:p w:rsidR="0001753A" w:rsidRPr="0001753A" w:rsidRDefault="0001753A" w:rsidP="0001753A">
      <w:pPr>
        <w:ind w:firstLine="709"/>
        <w:rPr>
          <w:sz w:val="28"/>
          <w:szCs w:val="28"/>
        </w:rPr>
      </w:pPr>
    </w:p>
    <w:p w:rsidR="007A0841" w:rsidRPr="0001753A" w:rsidRDefault="007A0841" w:rsidP="0001753A">
      <w:pPr>
        <w:ind w:firstLine="709"/>
        <w:rPr>
          <w:sz w:val="28"/>
          <w:szCs w:val="28"/>
        </w:rPr>
      </w:pPr>
      <w:bookmarkStart w:id="159" w:name="_Ref515073028"/>
      <w:r w:rsidRPr="0001753A">
        <w:rPr>
          <w:sz w:val="28"/>
          <w:szCs w:val="28"/>
        </w:rPr>
        <w:t xml:space="preserve">Таблица </w:t>
      </w:r>
      <w:bookmarkEnd w:id="159"/>
      <w:r w:rsidR="002434B7" w:rsidRPr="0001753A">
        <w:rPr>
          <w:sz w:val="28"/>
          <w:szCs w:val="28"/>
        </w:rPr>
        <w:t>6</w:t>
      </w:r>
    </w:p>
    <w:p w:rsidR="007A0841" w:rsidRPr="0001753A" w:rsidRDefault="007A0841" w:rsidP="0001753A">
      <w:pPr>
        <w:ind w:firstLine="709"/>
        <w:rPr>
          <w:sz w:val="28"/>
          <w:szCs w:val="28"/>
        </w:rPr>
      </w:pPr>
      <w:r w:rsidRPr="0001753A">
        <w:rPr>
          <w:sz w:val="28"/>
          <w:szCs w:val="28"/>
        </w:rPr>
        <w:t>Расчет планового бюджета по прибыли на месяц (тыс. руб.)</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6095"/>
        <w:gridCol w:w="2835"/>
      </w:tblGrid>
      <w:tr w:rsidR="007A0841" w:rsidRPr="0001753A" w:rsidTr="0001753A">
        <w:tc>
          <w:tcPr>
            <w:tcW w:w="737" w:type="dxa"/>
          </w:tcPr>
          <w:p w:rsidR="007A0841" w:rsidRPr="0001753A" w:rsidRDefault="007A0841" w:rsidP="0001753A">
            <w:pPr>
              <w:ind w:firstLine="142"/>
              <w:rPr>
                <w:sz w:val="20"/>
              </w:rPr>
            </w:pPr>
            <w:r w:rsidRPr="0001753A">
              <w:rPr>
                <w:sz w:val="20"/>
              </w:rPr>
              <w:t xml:space="preserve">№ </w:t>
            </w:r>
          </w:p>
        </w:tc>
        <w:tc>
          <w:tcPr>
            <w:tcW w:w="6095" w:type="dxa"/>
          </w:tcPr>
          <w:p w:rsidR="007A0841" w:rsidRPr="0001753A" w:rsidRDefault="007A0841" w:rsidP="0001753A">
            <w:pPr>
              <w:ind w:firstLine="142"/>
              <w:rPr>
                <w:sz w:val="20"/>
              </w:rPr>
            </w:pPr>
            <w:r w:rsidRPr="0001753A">
              <w:rPr>
                <w:sz w:val="20"/>
              </w:rPr>
              <w:t>Наименование показателя</w:t>
            </w:r>
          </w:p>
        </w:tc>
        <w:tc>
          <w:tcPr>
            <w:tcW w:w="2835" w:type="dxa"/>
          </w:tcPr>
          <w:p w:rsidR="007A0841" w:rsidRPr="0001753A" w:rsidRDefault="007A0841" w:rsidP="0001753A">
            <w:pPr>
              <w:ind w:firstLine="142"/>
              <w:rPr>
                <w:sz w:val="20"/>
              </w:rPr>
            </w:pPr>
            <w:r w:rsidRPr="0001753A">
              <w:rPr>
                <w:sz w:val="20"/>
              </w:rPr>
              <w:t xml:space="preserve">Величина показателя </w:t>
            </w:r>
          </w:p>
        </w:tc>
      </w:tr>
      <w:tr w:rsidR="007A0841" w:rsidRPr="0001753A" w:rsidTr="0001753A">
        <w:trPr>
          <w:cantSplit/>
        </w:trPr>
        <w:tc>
          <w:tcPr>
            <w:tcW w:w="737" w:type="dxa"/>
            <w:vMerge w:val="restart"/>
          </w:tcPr>
          <w:p w:rsidR="007A0841" w:rsidRPr="0001753A" w:rsidRDefault="007A0841" w:rsidP="0001753A">
            <w:pPr>
              <w:ind w:firstLine="142"/>
              <w:rPr>
                <w:sz w:val="20"/>
              </w:rPr>
            </w:pPr>
            <w:r w:rsidRPr="0001753A">
              <w:rPr>
                <w:sz w:val="20"/>
              </w:rPr>
              <w:t>1.</w:t>
            </w:r>
          </w:p>
        </w:tc>
        <w:tc>
          <w:tcPr>
            <w:tcW w:w="6095" w:type="dxa"/>
          </w:tcPr>
          <w:p w:rsidR="007A0841" w:rsidRPr="0001753A" w:rsidRDefault="007A0841" w:rsidP="0001753A">
            <w:pPr>
              <w:ind w:firstLine="142"/>
              <w:rPr>
                <w:sz w:val="20"/>
              </w:rPr>
            </w:pPr>
            <w:r w:rsidRPr="0001753A">
              <w:rPr>
                <w:sz w:val="20"/>
              </w:rPr>
              <w:t>Выручка от реализации товаров и услуг</w:t>
            </w:r>
          </w:p>
        </w:tc>
        <w:tc>
          <w:tcPr>
            <w:tcW w:w="2835" w:type="dxa"/>
          </w:tcPr>
          <w:p w:rsidR="007A0841" w:rsidRPr="0001753A" w:rsidRDefault="007A0841" w:rsidP="0001753A">
            <w:pPr>
              <w:ind w:firstLine="142"/>
              <w:rPr>
                <w:sz w:val="20"/>
              </w:rPr>
            </w:pPr>
            <w:r w:rsidRPr="0001753A">
              <w:rPr>
                <w:sz w:val="20"/>
              </w:rPr>
              <w:t>1528.6</w:t>
            </w:r>
          </w:p>
        </w:tc>
      </w:tr>
      <w:tr w:rsidR="007A0841" w:rsidRPr="0001753A" w:rsidTr="0001753A">
        <w:trPr>
          <w:cantSplit/>
        </w:trPr>
        <w:tc>
          <w:tcPr>
            <w:tcW w:w="737" w:type="dxa"/>
            <w:vMerge/>
          </w:tcPr>
          <w:p w:rsidR="007A0841" w:rsidRPr="0001753A" w:rsidRDefault="007A0841" w:rsidP="0001753A">
            <w:pPr>
              <w:ind w:firstLine="142"/>
              <w:rPr>
                <w:sz w:val="20"/>
              </w:rPr>
            </w:pPr>
          </w:p>
        </w:tc>
        <w:tc>
          <w:tcPr>
            <w:tcW w:w="6095" w:type="dxa"/>
          </w:tcPr>
          <w:p w:rsidR="007A0841" w:rsidRPr="0001753A" w:rsidRDefault="007A0841" w:rsidP="0001753A">
            <w:pPr>
              <w:ind w:firstLine="142"/>
              <w:rPr>
                <w:sz w:val="20"/>
              </w:rPr>
            </w:pPr>
            <w:r w:rsidRPr="0001753A">
              <w:rPr>
                <w:sz w:val="20"/>
              </w:rPr>
              <w:t>• материальные издержки с учетом НДС</w:t>
            </w:r>
          </w:p>
        </w:tc>
        <w:tc>
          <w:tcPr>
            <w:tcW w:w="2835" w:type="dxa"/>
          </w:tcPr>
          <w:p w:rsidR="007A0841" w:rsidRPr="0001753A" w:rsidRDefault="007A0841" w:rsidP="0001753A">
            <w:pPr>
              <w:ind w:firstLine="142"/>
              <w:rPr>
                <w:sz w:val="20"/>
              </w:rPr>
            </w:pPr>
            <w:r w:rsidRPr="0001753A">
              <w:rPr>
                <w:sz w:val="20"/>
              </w:rPr>
              <w:t>1284,6</w:t>
            </w:r>
          </w:p>
        </w:tc>
      </w:tr>
      <w:tr w:rsidR="007A0841" w:rsidRPr="0001753A" w:rsidTr="0001753A">
        <w:trPr>
          <w:cantSplit/>
        </w:trPr>
        <w:tc>
          <w:tcPr>
            <w:tcW w:w="737" w:type="dxa"/>
            <w:vMerge w:val="restart"/>
          </w:tcPr>
          <w:p w:rsidR="007A0841" w:rsidRPr="0001753A" w:rsidRDefault="007A0841" w:rsidP="0001753A">
            <w:pPr>
              <w:ind w:firstLine="142"/>
              <w:rPr>
                <w:sz w:val="20"/>
              </w:rPr>
            </w:pPr>
            <w:r w:rsidRPr="0001753A">
              <w:rPr>
                <w:sz w:val="20"/>
              </w:rPr>
              <w:t>2.</w:t>
            </w:r>
          </w:p>
        </w:tc>
        <w:tc>
          <w:tcPr>
            <w:tcW w:w="6095" w:type="dxa"/>
          </w:tcPr>
          <w:p w:rsidR="007A0841" w:rsidRPr="0001753A" w:rsidRDefault="007A0841" w:rsidP="0001753A">
            <w:pPr>
              <w:ind w:firstLine="142"/>
              <w:rPr>
                <w:sz w:val="20"/>
              </w:rPr>
            </w:pPr>
            <w:r w:rsidRPr="0001753A">
              <w:rPr>
                <w:sz w:val="20"/>
              </w:rPr>
              <w:t>Доход с оборота</w:t>
            </w:r>
          </w:p>
        </w:tc>
        <w:tc>
          <w:tcPr>
            <w:tcW w:w="2835" w:type="dxa"/>
          </w:tcPr>
          <w:p w:rsidR="007A0841" w:rsidRPr="0001753A" w:rsidRDefault="007A0841" w:rsidP="0001753A">
            <w:pPr>
              <w:ind w:firstLine="142"/>
              <w:rPr>
                <w:sz w:val="20"/>
              </w:rPr>
            </w:pPr>
            <w:r w:rsidRPr="0001753A">
              <w:rPr>
                <w:sz w:val="20"/>
              </w:rPr>
              <w:t>244,0</w:t>
            </w:r>
          </w:p>
        </w:tc>
      </w:tr>
      <w:tr w:rsidR="007A0841" w:rsidRPr="0001753A" w:rsidTr="0001753A">
        <w:trPr>
          <w:cantSplit/>
        </w:trPr>
        <w:tc>
          <w:tcPr>
            <w:tcW w:w="737" w:type="dxa"/>
            <w:vMerge/>
          </w:tcPr>
          <w:p w:rsidR="007A0841" w:rsidRPr="0001753A" w:rsidRDefault="007A0841" w:rsidP="0001753A">
            <w:pPr>
              <w:ind w:firstLine="142"/>
              <w:rPr>
                <w:sz w:val="20"/>
              </w:rPr>
            </w:pPr>
          </w:p>
        </w:tc>
        <w:tc>
          <w:tcPr>
            <w:tcW w:w="6095" w:type="dxa"/>
          </w:tcPr>
          <w:p w:rsidR="007A0841" w:rsidRPr="0001753A" w:rsidRDefault="007A0841" w:rsidP="0001753A">
            <w:pPr>
              <w:ind w:firstLine="142"/>
              <w:rPr>
                <w:sz w:val="20"/>
              </w:rPr>
            </w:pPr>
            <w:r w:rsidRPr="0001753A">
              <w:rPr>
                <w:sz w:val="20"/>
              </w:rPr>
              <w:t>• НДС (0.</w:t>
            </w:r>
            <w:r w:rsidR="002434B7" w:rsidRPr="0001753A">
              <w:rPr>
                <w:sz w:val="20"/>
              </w:rPr>
              <w:t>18</w:t>
            </w:r>
            <w:r w:rsidRPr="0001753A">
              <w:rPr>
                <w:sz w:val="20"/>
              </w:rPr>
              <w:t>)</w:t>
            </w:r>
          </w:p>
        </w:tc>
        <w:tc>
          <w:tcPr>
            <w:tcW w:w="2835" w:type="dxa"/>
          </w:tcPr>
          <w:p w:rsidR="007A0841" w:rsidRPr="0001753A" w:rsidRDefault="007A0841" w:rsidP="0001753A">
            <w:pPr>
              <w:ind w:firstLine="142"/>
              <w:rPr>
                <w:sz w:val="20"/>
              </w:rPr>
            </w:pPr>
            <w:r w:rsidRPr="0001753A">
              <w:rPr>
                <w:sz w:val="20"/>
              </w:rPr>
              <w:t>48,8</w:t>
            </w:r>
          </w:p>
        </w:tc>
      </w:tr>
      <w:tr w:rsidR="007A0841" w:rsidRPr="0001753A" w:rsidTr="0001753A">
        <w:trPr>
          <w:cantSplit/>
        </w:trPr>
        <w:tc>
          <w:tcPr>
            <w:tcW w:w="737" w:type="dxa"/>
            <w:vMerge w:val="restart"/>
          </w:tcPr>
          <w:p w:rsidR="007A0841" w:rsidRPr="0001753A" w:rsidRDefault="007A0841" w:rsidP="0001753A">
            <w:pPr>
              <w:ind w:firstLine="142"/>
              <w:rPr>
                <w:sz w:val="20"/>
              </w:rPr>
            </w:pPr>
            <w:r w:rsidRPr="0001753A">
              <w:rPr>
                <w:sz w:val="20"/>
              </w:rPr>
              <w:t>3.</w:t>
            </w:r>
          </w:p>
        </w:tc>
        <w:tc>
          <w:tcPr>
            <w:tcW w:w="6095" w:type="dxa"/>
          </w:tcPr>
          <w:p w:rsidR="007A0841" w:rsidRPr="0001753A" w:rsidRDefault="007A0841" w:rsidP="0001753A">
            <w:pPr>
              <w:ind w:firstLine="142"/>
              <w:rPr>
                <w:sz w:val="20"/>
              </w:rPr>
            </w:pPr>
            <w:r w:rsidRPr="0001753A">
              <w:rPr>
                <w:sz w:val="20"/>
              </w:rPr>
              <w:t>Чистый доход</w:t>
            </w:r>
          </w:p>
        </w:tc>
        <w:tc>
          <w:tcPr>
            <w:tcW w:w="2835" w:type="dxa"/>
          </w:tcPr>
          <w:p w:rsidR="007A0841" w:rsidRPr="0001753A" w:rsidRDefault="007A0841" w:rsidP="0001753A">
            <w:pPr>
              <w:ind w:firstLine="142"/>
              <w:rPr>
                <w:sz w:val="20"/>
              </w:rPr>
            </w:pPr>
            <w:r w:rsidRPr="0001753A">
              <w:rPr>
                <w:sz w:val="20"/>
              </w:rPr>
              <w:t>195,2</w:t>
            </w:r>
          </w:p>
        </w:tc>
      </w:tr>
      <w:tr w:rsidR="007A0841" w:rsidRPr="0001753A" w:rsidTr="0001753A">
        <w:trPr>
          <w:cantSplit/>
        </w:trPr>
        <w:tc>
          <w:tcPr>
            <w:tcW w:w="737" w:type="dxa"/>
            <w:vMerge/>
          </w:tcPr>
          <w:p w:rsidR="007A0841" w:rsidRPr="0001753A" w:rsidRDefault="007A0841" w:rsidP="0001753A">
            <w:pPr>
              <w:ind w:firstLine="142"/>
              <w:rPr>
                <w:sz w:val="20"/>
              </w:rPr>
            </w:pPr>
          </w:p>
        </w:tc>
        <w:tc>
          <w:tcPr>
            <w:tcW w:w="6095" w:type="dxa"/>
          </w:tcPr>
          <w:p w:rsidR="007A0841" w:rsidRPr="0001753A" w:rsidRDefault="007A0841" w:rsidP="0001753A">
            <w:pPr>
              <w:ind w:firstLine="142"/>
              <w:rPr>
                <w:sz w:val="20"/>
              </w:rPr>
            </w:pPr>
            <w:r w:rsidRPr="0001753A">
              <w:rPr>
                <w:sz w:val="20"/>
              </w:rPr>
              <w:t>• автодороги (1528 -48,8) х 0,025</w:t>
            </w:r>
          </w:p>
        </w:tc>
        <w:tc>
          <w:tcPr>
            <w:tcW w:w="2835" w:type="dxa"/>
          </w:tcPr>
          <w:p w:rsidR="007A0841" w:rsidRPr="0001753A" w:rsidRDefault="007A0841" w:rsidP="0001753A">
            <w:pPr>
              <w:ind w:firstLine="142"/>
              <w:rPr>
                <w:sz w:val="20"/>
              </w:rPr>
            </w:pPr>
            <w:r w:rsidRPr="0001753A">
              <w:rPr>
                <w:sz w:val="20"/>
              </w:rPr>
              <w:t>37.0</w:t>
            </w:r>
          </w:p>
        </w:tc>
      </w:tr>
      <w:tr w:rsidR="007A0841" w:rsidRPr="0001753A" w:rsidTr="0001753A">
        <w:trPr>
          <w:cantSplit/>
        </w:trPr>
        <w:tc>
          <w:tcPr>
            <w:tcW w:w="737" w:type="dxa"/>
            <w:vMerge/>
          </w:tcPr>
          <w:p w:rsidR="007A0841" w:rsidRPr="0001753A" w:rsidRDefault="007A0841" w:rsidP="0001753A">
            <w:pPr>
              <w:ind w:firstLine="142"/>
              <w:rPr>
                <w:sz w:val="20"/>
              </w:rPr>
            </w:pPr>
          </w:p>
        </w:tc>
        <w:tc>
          <w:tcPr>
            <w:tcW w:w="6095" w:type="dxa"/>
          </w:tcPr>
          <w:p w:rsidR="007A0841" w:rsidRPr="0001753A" w:rsidRDefault="007A0841" w:rsidP="0001753A">
            <w:pPr>
              <w:ind w:firstLine="142"/>
              <w:rPr>
                <w:sz w:val="20"/>
              </w:rPr>
            </w:pPr>
            <w:r w:rsidRPr="0001753A">
              <w:rPr>
                <w:sz w:val="20"/>
              </w:rPr>
              <w:t>• списание по путевым листам</w:t>
            </w:r>
          </w:p>
        </w:tc>
        <w:tc>
          <w:tcPr>
            <w:tcW w:w="2835" w:type="dxa"/>
          </w:tcPr>
          <w:p w:rsidR="007A0841" w:rsidRPr="0001753A" w:rsidRDefault="007A0841" w:rsidP="0001753A">
            <w:pPr>
              <w:ind w:firstLine="142"/>
              <w:rPr>
                <w:sz w:val="20"/>
              </w:rPr>
            </w:pPr>
            <w:r w:rsidRPr="0001753A">
              <w:rPr>
                <w:sz w:val="20"/>
              </w:rPr>
              <w:t>0,17</w:t>
            </w:r>
          </w:p>
        </w:tc>
      </w:tr>
      <w:tr w:rsidR="007A0841" w:rsidRPr="0001753A" w:rsidTr="0001753A">
        <w:trPr>
          <w:cantSplit/>
        </w:trPr>
        <w:tc>
          <w:tcPr>
            <w:tcW w:w="737" w:type="dxa"/>
            <w:vMerge/>
          </w:tcPr>
          <w:p w:rsidR="007A0841" w:rsidRPr="0001753A" w:rsidRDefault="007A0841" w:rsidP="0001753A">
            <w:pPr>
              <w:ind w:firstLine="142"/>
              <w:rPr>
                <w:sz w:val="20"/>
              </w:rPr>
            </w:pPr>
          </w:p>
        </w:tc>
        <w:tc>
          <w:tcPr>
            <w:tcW w:w="6095" w:type="dxa"/>
          </w:tcPr>
          <w:p w:rsidR="007A0841" w:rsidRPr="0001753A" w:rsidRDefault="007A0841" w:rsidP="0001753A">
            <w:pPr>
              <w:ind w:firstLine="142"/>
              <w:rPr>
                <w:sz w:val="20"/>
              </w:rPr>
            </w:pPr>
            <w:r w:rsidRPr="0001753A">
              <w:rPr>
                <w:sz w:val="20"/>
              </w:rPr>
              <w:t>• коммунальные услуги (расходы)</w:t>
            </w:r>
          </w:p>
        </w:tc>
        <w:tc>
          <w:tcPr>
            <w:tcW w:w="2835" w:type="dxa"/>
          </w:tcPr>
          <w:p w:rsidR="007A0841" w:rsidRPr="0001753A" w:rsidRDefault="007A0841" w:rsidP="0001753A">
            <w:pPr>
              <w:ind w:firstLine="142"/>
              <w:rPr>
                <w:sz w:val="20"/>
              </w:rPr>
            </w:pPr>
            <w:r w:rsidRPr="0001753A">
              <w:rPr>
                <w:sz w:val="20"/>
              </w:rPr>
              <w:t>0.5</w:t>
            </w:r>
          </w:p>
        </w:tc>
      </w:tr>
      <w:tr w:rsidR="007A0841" w:rsidRPr="0001753A" w:rsidTr="0001753A">
        <w:trPr>
          <w:cantSplit/>
        </w:trPr>
        <w:tc>
          <w:tcPr>
            <w:tcW w:w="737" w:type="dxa"/>
            <w:vMerge/>
          </w:tcPr>
          <w:p w:rsidR="007A0841" w:rsidRPr="0001753A" w:rsidRDefault="007A0841" w:rsidP="0001753A">
            <w:pPr>
              <w:ind w:firstLine="142"/>
              <w:rPr>
                <w:sz w:val="20"/>
              </w:rPr>
            </w:pPr>
          </w:p>
        </w:tc>
        <w:tc>
          <w:tcPr>
            <w:tcW w:w="6095" w:type="dxa"/>
          </w:tcPr>
          <w:p w:rsidR="007A0841" w:rsidRPr="0001753A" w:rsidRDefault="007A0841" w:rsidP="0001753A">
            <w:pPr>
              <w:ind w:firstLine="142"/>
              <w:rPr>
                <w:sz w:val="20"/>
              </w:rPr>
            </w:pPr>
            <w:r w:rsidRPr="0001753A">
              <w:rPr>
                <w:sz w:val="20"/>
              </w:rPr>
              <w:t>• кассовое обслуживание</w:t>
            </w:r>
          </w:p>
        </w:tc>
        <w:tc>
          <w:tcPr>
            <w:tcW w:w="2835" w:type="dxa"/>
          </w:tcPr>
          <w:p w:rsidR="007A0841" w:rsidRPr="0001753A" w:rsidRDefault="007A0841" w:rsidP="0001753A">
            <w:pPr>
              <w:ind w:firstLine="142"/>
              <w:rPr>
                <w:sz w:val="20"/>
              </w:rPr>
            </w:pPr>
            <w:r w:rsidRPr="0001753A">
              <w:rPr>
                <w:sz w:val="20"/>
              </w:rPr>
              <w:t>0,51</w:t>
            </w:r>
          </w:p>
        </w:tc>
      </w:tr>
      <w:tr w:rsidR="007A0841" w:rsidRPr="0001753A" w:rsidTr="0001753A">
        <w:trPr>
          <w:cantSplit/>
        </w:trPr>
        <w:tc>
          <w:tcPr>
            <w:tcW w:w="737" w:type="dxa"/>
            <w:vMerge/>
          </w:tcPr>
          <w:p w:rsidR="007A0841" w:rsidRPr="0001753A" w:rsidRDefault="007A0841" w:rsidP="0001753A">
            <w:pPr>
              <w:ind w:firstLine="142"/>
              <w:rPr>
                <w:sz w:val="20"/>
              </w:rPr>
            </w:pPr>
          </w:p>
        </w:tc>
        <w:tc>
          <w:tcPr>
            <w:tcW w:w="6095" w:type="dxa"/>
          </w:tcPr>
          <w:p w:rsidR="007A0841" w:rsidRPr="0001753A" w:rsidRDefault="007A0841" w:rsidP="0001753A">
            <w:pPr>
              <w:ind w:firstLine="142"/>
              <w:rPr>
                <w:sz w:val="20"/>
              </w:rPr>
            </w:pPr>
            <w:r w:rsidRPr="0001753A">
              <w:rPr>
                <w:sz w:val="20"/>
              </w:rPr>
              <w:t>• электроэнергия</w:t>
            </w:r>
          </w:p>
        </w:tc>
        <w:tc>
          <w:tcPr>
            <w:tcW w:w="2835" w:type="dxa"/>
          </w:tcPr>
          <w:p w:rsidR="007A0841" w:rsidRPr="0001753A" w:rsidRDefault="007A0841" w:rsidP="0001753A">
            <w:pPr>
              <w:ind w:firstLine="142"/>
              <w:rPr>
                <w:sz w:val="20"/>
              </w:rPr>
            </w:pPr>
            <w:r w:rsidRPr="0001753A">
              <w:rPr>
                <w:sz w:val="20"/>
              </w:rPr>
              <w:t>0,94</w:t>
            </w:r>
          </w:p>
        </w:tc>
      </w:tr>
      <w:tr w:rsidR="007A0841" w:rsidRPr="0001753A" w:rsidTr="0001753A">
        <w:trPr>
          <w:cantSplit/>
        </w:trPr>
        <w:tc>
          <w:tcPr>
            <w:tcW w:w="737" w:type="dxa"/>
            <w:vMerge/>
          </w:tcPr>
          <w:p w:rsidR="007A0841" w:rsidRPr="0001753A" w:rsidRDefault="007A0841" w:rsidP="0001753A">
            <w:pPr>
              <w:ind w:firstLine="142"/>
              <w:rPr>
                <w:sz w:val="20"/>
              </w:rPr>
            </w:pPr>
          </w:p>
        </w:tc>
        <w:tc>
          <w:tcPr>
            <w:tcW w:w="6095" w:type="dxa"/>
          </w:tcPr>
          <w:p w:rsidR="007A0841" w:rsidRPr="0001753A" w:rsidRDefault="007A0841" w:rsidP="0001753A">
            <w:pPr>
              <w:ind w:firstLine="142"/>
              <w:rPr>
                <w:sz w:val="20"/>
              </w:rPr>
            </w:pPr>
            <w:r w:rsidRPr="0001753A">
              <w:rPr>
                <w:sz w:val="20"/>
              </w:rPr>
              <w:t>• услуги связи</w:t>
            </w:r>
          </w:p>
        </w:tc>
        <w:tc>
          <w:tcPr>
            <w:tcW w:w="2835" w:type="dxa"/>
          </w:tcPr>
          <w:p w:rsidR="007A0841" w:rsidRPr="0001753A" w:rsidRDefault="007A0841" w:rsidP="0001753A">
            <w:pPr>
              <w:ind w:firstLine="142"/>
              <w:rPr>
                <w:sz w:val="20"/>
              </w:rPr>
            </w:pPr>
            <w:r w:rsidRPr="0001753A">
              <w:rPr>
                <w:sz w:val="20"/>
              </w:rPr>
              <w:t>2,54</w:t>
            </w:r>
          </w:p>
        </w:tc>
      </w:tr>
      <w:tr w:rsidR="007A0841" w:rsidRPr="0001753A" w:rsidTr="0001753A">
        <w:trPr>
          <w:cantSplit/>
        </w:trPr>
        <w:tc>
          <w:tcPr>
            <w:tcW w:w="737" w:type="dxa"/>
            <w:vMerge/>
          </w:tcPr>
          <w:p w:rsidR="007A0841" w:rsidRPr="0001753A" w:rsidRDefault="007A0841" w:rsidP="0001753A">
            <w:pPr>
              <w:ind w:firstLine="142"/>
              <w:rPr>
                <w:sz w:val="20"/>
              </w:rPr>
            </w:pPr>
          </w:p>
        </w:tc>
        <w:tc>
          <w:tcPr>
            <w:tcW w:w="6095" w:type="dxa"/>
          </w:tcPr>
          <w:p w:rsidR="007A0841" w:rsidRPr="0001753A" w:rsidRDefault="007A0841" w:rsidP="0001753A">
            <w:pPr>
              <w:ind w:firstLine="142"/>
              <w:rPr>
                <w:sz w:val="20"/>
              </w:rPr>
            </w:pPr>
            <w:r w:rsidRPr="0001753A">
              <w:rPr>
                <w:sz w:val="20"/>
              </w:rPr>
              <w:t>• реклама</w:t>
            </w:r>
          </w:p>
        </w:tc>
        <w:tc>
          <w:tcPr>
            <w:tcW w:w="2835" w:type="dxa"/>
          </w:tcPr>
          <w:p w:rsidR="007A0841" w:rsidRPr="0001753A" w:rsidRDefault="007A0841" w:rsidP="0001753A">
            <w:pPr>
              <w:ind w:firstLine="142"/>
              <w:rPr>
                <w:sz w:val="20"/>
              </w:rPr>
            </w:pPr>
            <w:r w:rsidRPr="0001753A">
              <w:rPr>
                <w:sz w:val="20"/>
              </w:rPr>
              <w:t>3,0</w:t>
            </w:r>
          </w:p>
        </w:tc>
      </w:tr>
      <w:tr w:rsidR="007A0841" w:rsidRPr="0001753A" w:rsidTr="0001753A">
        <w:trPr>
          <w:cantSplit/>
        </w:trPr>
        <w:tc>
          <w:tcPr>
            <w:tcW w:w="737" w:type="dxa"/>
            <w:vMerge/>
          </w:tcPr>
          <w:p w:rsidR="007A0841" w:rsidRPr="0001753A" w:rsidRDefault="007A0841" w:rsidP="0001753A">
            <w:pPr>
              <w:ind w:firstLine="142"/>
              <w:rPr>
                <w:sz w:val="20"/>
              </w:rPr>
            </w:pPr>
          </w:p>
        </w:tc>
        <w:tc>
          <w:tcPr>
            <w:tcW w:w="6095" w:type="dxa"/>
          </w:tcPr>
          <w:p w:rsidR="007A0841" w:rsidRPr="0001753A" w:rsidRDefault="007A0841" w:rsidP="0001753A">
            <w:pPr>
              <w:ind w:firstLine="142"/>
              <w:rPr>
                <w:sz w:val="20"/>
              </w:rPr>
            </w:pPr>
            <w:r w:rsidRPr="0001753A">
              <w:rPr>
                <w:sz w:val="20"/>
              </w:rPr>
              <w:t>• налог на имущество</w:t>
            </w:r>
          </w:p>
        </w:tc>
        <w:tc>
          <w:tcPr>
            <w:tcW w:w="2835" w:type="dxa"/>
          </w:tcPr>
          <w:p w:rsidR="007A0841" w:rsidRPr="0001753A" w:rsidRDefault="007A0841" w:rsidP="0001753A">
            <w:pPr>
              <w:ind w:firstLine="142"/>
              <w:rPr>
                <w:sz w:val="20"/>
              </w:rPr>
            </w:pPr>
            <w:r w:rsidRPr="0001753A">
              <w:rPr>
                <w:sz w:val="20"/>
              </w:rPr>
              <w:t>5,77</w:t>
            </w:r>
          </w:p>
        </w:tc>
      </w:tr>
      <w:tr w:rsidR="007A0841" w:rsidRPr="0001753A" w:rsidTr="0001753A">
        <w:trPr>
          <w:cantSplit/>
        </w:trPr>
        <w:tc>
          <w:tcPr>
            <w:tcW w:w="737" w:type="dxa"/>
            <w:vMerge/>
          </w:tcPr>
          <w:p w:rsidR="007A0841" w:rsidRPr="0001753A" w:rsidRDefault="007A0841" w:rsidP="0001753A">
            <w:pPr>
              <w:ind w:firstLine="142"/>
              <w:rPr>
                <w:sz w:val="20"/>
              </w:rPr>
            </w:pPr>
          </w:p>
        </w:tc>
        <w:tc>
          <w:tcPr>
            <w:tcW w:w="6095" w:type="dxa"/>
          </w:tcPr>
          <w:p w:rsidR="007A0841" w:rsidRPr="0001753A" w:rsidRDefault="007A0841" w:rsidP="0001753A">
            <w:pPr>
              <w:ind w:firstLine="142"/>
              <w:rPr>
                <w:sz w:val="20"/>
              </w:rPr>
            </w:pPr>
            <w:r w:rsidRPr="0001753A">
              <w:rPr>
                <w:sz w:val="20"/>
              </w:rPr>
              <w:t>• заработная плата всего</w:t>
            </w:r>
          </w:p>
        </w:tc>
        <w:tc>
          <w:tcPr>
            <w:tcW w:w="2835" w:type="dxa"/>
          </w:tcPr>
          <w:p w:rsidR="007A0841" w:rsidRPr="0001753A" w:rsidRDefault="007A0841" w:rsidP="0001753A">
            <w:pPr>
              <w:ind w:firstLine="142"/>
              <w:rPr>
                <w:sz w:val="20"/>
              </w:rPr>
            </w:pPr>
            <w:r w:rsidRPr="0001753A">
              <w:rPr>
                <w:sz w:val="20"/>
              </w:rPr>
              <w:t>6,83</w:t>
            </w:r>
          </w:p>
        </w:tc>
      </w:tr>
      <w:tr w:rsidR="007A0841" w:rsidRPr="0001753A" w:rsidTr="0001753A">
        <w:trPr>
          <w:cantSplit/>
        </w:trPr>
        <w:tc>
          <w:tcPr>
            <w:tcW w:w="737" w:type="dxa"/>
            <w:vMerge/>
          </w:tcPr>
          <w:p w:rsidR="007A0841" w:rsidRPr="0001753A" w:rsidRDefault="007A0841" w:rsidP="0001753A">
            <w:pPr>
              <w:ind w:firstLine="142"/>
              <w:rPr>
                <w:sz w:val="20"/>
              </w:rPr>
            </w:pPr>
          </w:p>
        </w:tc>
        <w:tc>
          <w:tcPr>
            <w:tcW w:w="6095" w:type="dxa"/>
          </w:tcPr>
          <w:p w:rsidR="007A0841" w:rsidRPr="0001753A" w:rsidRDefault="007A0841" w:rsidP="0001753A">
            <w:pPr>
              <w:ind w:firstLine="142"/>
              <w:rPr>
                <w:sz w:val="20"/>
              </w:rPr>
            </w:pPr>
            <w:r w:rsidRPr="0001753A">
              <w:rPr>
                <w:sz w:val="20"/>
              </w:rPr>
              <w:t>• начисления, налоги и сборы по ФОТ</w:t>
            </w:r>
          </w:p>
        </w:tc>
        <w:tc>
          <w:tcPr>
            <w:tcW w:w="2835" w:type="dxa"/>
          </w:tcPr>
          <w:p w:rsidR="007A0841" w:rsidRPr="0001753A" w:rsidRDefault="007A0841" w:rsidP="0001753A">
            <w:pPr>
              <w:ind w:firstLine="142"/>
              <w:rPr>
                <w:sz w:val="20"/>
              </w:rPr>
            </w:pPr>
            <w:r w:rsidRPr="0001753A">
              <w:rPr>
                <w:sz w:val="20"/>
              </w:rPr>
              <w:t>3,35</w:t>
            </w:r>
          </w:p>
        </w:tc>
      </w:tr>
      <w:tr w:rsidR="007A0841" w:rsidRPr="0001753A" w:rsidTr="0001753A">
        <w:trPr>
          <w:cantSplit/>
        </w:trPr>
        <w:tc>
          <w:tcPr>
            <w:tcW w:w="737" w:type="dxa"/>
            <w:vMerge/>
          </w:tcPr>
          <w:p w:rsidR="007A0841" w:rsidRPr="0001753A" w:rsidRDefault="007A0841" w:rsidP="0001753A">
            <w:pPr>
              <w:ind w:firstLine="142"/>
              <w:rPr>
                <w:sz w:val="20"/>
              </w:rPr>
            </w:pPr>
          </w:p>
        </w:tc>
        <w:tc>
          <w:tcPr>
            <w:tcW w:w="6095" w:type="dxa"/>
          </w:tcPr>
          <w:p w:rsidR="007A0841" w:rsidRPr="0001753A" w:rsidRDefault="007A0841" w:rsidP="0001753A">
            <w:pPr>
              <w:ind w:firstLine="142"/>
              <w:rPr>
                <w:sz w:val="20"/>
              </w:rPr>
            </w:pPr>
            <w:r w:rsidRPr="0001753A">
              <w:rPr>
                <w:sz w:val="20"/>
              </w:rPr>
              <w:t>• амортизация</w:t>
            </w:r>
          </w:p>
        </w:tc>
        <w:tc>
          <w:tcPr>
            <w:tcW w:w="2835" w:type="dxa"/>
          </w:tcPr>
          <w:p w:rsidR="007A0841" w:rsidRPr="0001753A" w:rsidRDefault="007A0841" w:rsidP="0001753A">
            <w:pPr>
              <w:ind w:firstLine="142"/>
              <w:rPr>
                <w:sz w:val="20"/>
              </w:rPr>
            </w:pPr>
            <w:r w:rsidRPr="0001753A">
              <w:rPr>
                <w:sz w:val="20"/>
              </w:rPr>
              <w:t>3,74</w:t>
            </w:r>
          </w:p>
        </w:tc>
      </w:tr>
      <w:tr w:rsidR="007A0841" w:rsidRPr="0001753A" w:rsidTr="0001753A">
        <w:trPr>
          <w:cantSplit/>
        </w:trPr>
        <w:tc>
          <w:tcPr>
            <w:tcW w:w="737" w:type="dxa"/>
            <w:vMerge w:val="restart"/>
          </w:tcPr>
          <w:p w:rsidR="007A0841" w:rsidRPr="0001753A" w:rsidRDefault="007A0841" w:rsidP="0001753A">
            <w:pPr>
              <w:ind w:firstLine="142"/>
              <w:rPr>
                <w:sz w:val="20"/>
              </w:rPr>
            </w:pPr>
            <w:r w:rsidRPr="0001753A">
              <w:rPr>
                <w:sz w:val="20"/>
              </w:rPr>
              <w:t>4.</w:t>
            </w:r>
          </w:p>
        </w:tc>
        <w:tc>
          <w:tcPr>
            <w:tcW w:w="6095" w:type="dxa"/>
          </w:tcPr>
          <w:p w:rsidR="007A0841" w:rsidRPr="0001753A" w:rsidRDefault="007A0841" w:rsidP="0001753A">
            <w:pPr>
              <w:ind w:firstLine="142"/>
              <w:rPr>
                <w:sz w:val="20"/>
              </w:rPr>
            </w:pPr>
            <w:r w:rsidRPr="0001753A">
              <w:rPr>
                <w:sz w:val="20"/>
              </w:rPr>
              <w:t>Нетто-результат эксплуатации инвестиций</w:t>
            </w:r>
          </w:p>
        </w:tc>
        <w:tc>
          <w:tcPr>
            <w:tcW w:w="2835" w:type="dxa"/>
          </w:tcPr>
          <w:p w:rsidR="007A0841" w:rsidRPr="0001753A" w:rsidRDefault="007A0841" w:rsidP="0001753A">
            <w:pPr>
              <w:ind w:firstLine="142"/>
              <w:rPr>
                <w:sz w:val="20"/>
              </w:rPr>
            </w:pPr>
            <w:r w:rsidRPr="0001753A">
              <w:rPr>
                <w:sz w:val="20"/>
              </w:rPr>
              <w:t>180,25</w:t>
            </w:r>
          </w:p>
        </w:tc>
      </w:tr>
      <w:tr w:rsidR="007A0841" w:rsidRPr="0001753A" w:rsidTr="0001753A">
        <w:trPr>
          <w:cantSplit/>
        </w:trPr>
        <w:tc>
          <w:tcPr>
            <w:tcW w:w="737" w:type="dxa"/>
            <w:vMerge/>
          </w:tcPr>
          <w:p w:rsidR="007A0841" w:rsidRPr="0001753A" w:rsidRDefault="007A0841" w:rsidP="0001753A">
            <w:pPr>
              <w:ind w:firstLine="142"/>
              <w:rPr>
                <w:sz w:val="20"/>
              </w:rPr>
            </w:pPr>
          </w:p>
        </w:tc>
        <w:tc>
          <w:tcPr>
            <w:tcW w:w="6095" w:type="dxa"/>
          </w:tcPr>
          <w:p w:rsidR="007A0841" w:rsidRPr="0001753A" w:rsidRDefault="007A0841" w:rsidP="0001753A">
            <w:pPr>
              <w:ind w:firstLine="142"/>
              <w:rPr>
                <w:sz w:val="20"/>
              </w:rPr>
            </w:pPr>
            <w:r w:rsidRPr="0001753A">
              <w:rPr>
                <w:sz w:val="20"/>
              </w:rPr>
              <w:t>• плата по процентам за кредит из условий 60% годовых (500,0 х 0,05)</w:t>
            </w:r>
          </w:p>
        </w:tc>
        <w:tc>
          <w:tcPr>
            <w:tcW w:w="2835" w:type="dxa"/>
          </w:tcPr>
          <w:p w:rsidR="007A0841" w:rsidRPr="0001753A" w:rsidRDefault="007A0841" w:rsidP="0001753A">
            <w:pPr>
              <w:ind w:firstLine="142"/>
              <w:rPr>
                <w:sz w:val="20"/>
              </w:rPr>
            </w:pPr>
            <w:r w:rsidRPr="0001753A">
              <w:rPr>
                <w:sz w:val="20"/>
              </w:rPr>
              <w:t>25,0</w:t>
            </w:r>
          </w:p>
        </w:tc>
      </w:tr>
      <w:tr w:rsidR="007A0841" w:rsidRPr="0001753A" w:rsidTr="0001753A">
        <w:trPr>
          <w:cantSplit/>
        </w:trPr>
        <w:tc>
          <w:tcPr>
            <w:tcW w:w="737" w:type="dxa"/>
            <w:vMerge w:val="restart"/>
          </w:tcPr>
          <w:p w:rsidR="007A0841" w:rsidRPr="0001753A" w:rsidRDefault="007A0841" w:rsidP="0001753A">
            <w:pPr>
              <w:ind w:firstLine="142"/>
              <w:rPr>
                <w:sz w:val="20"/>
              </w:rPr>
            </w:pPr>
            <w:r w:rsidRPr="0001753A">
              <w:rPr>
                <w:sz w:val="20"/>
              </w:rPr>
              <w:t>5.</w:t>
            </w:r>
          </w:p>
        </w:tc>
        <w:tc>
          <w:tcPr>
            <w:tcW w:w="6095" w:type="dxa"/>
          </w:tcPr>
          <w:p w:rsidR="007A0841" w:rsidRPr="0001753A" w:rsidRDefault="007A0841" w:rsidP="0001753A">
            <w:pPr>
              <w:ind w:firstLine="142"/>
              <w:rPr>
                <w:sz w:val="20"/>
              </w:rPr>
            </w:pPr>
            <w:r w:rsidRPr="0001753A">
              <w:rPr>
                <w:sz w:val="20"/>
              </w:rPr>
              <w:t>Балансовая прибыль</w:t>
            </w:r>
          </w:p>
        </w:tc>
        <w:tc>
          <w:tcPr>
            <w:tcW w:w="2835" w:type="dxa"/>
          </w:tcPr>
          <w:p w:rsidR="007A0841" w:rsidRPr="0001753A" w:rsidRDefault="007A0841" w:rsidP="0001753A">
            <w:pPr>
              <w:ind w:firstLine="142"/>
              <w:rPr>
                <w:sz w:val="20"/>
              </w:rPr>
            </w:pPr>
            <w:r w:rsidRPr="0001753A">
              <w:rPr>
                <w:sz w:val="20"/>
              </w:rPr>
              <w:t>155,25</w:t>
            </w:r>
          </w:p>
        </w:tc>
      </w:tr>
      <w:tr w:rsidR="007A0841" w:rsidRPr="0001753A" w:rsidTr="0001753A">
        <w:trPr>
          <w:cantSplit/>
        </w:trPr>
        <w:tc>
          <w:tcPr>
            <w:tcW w:w="737" w:type="dxa"/>
            <w:vMerge/>
          </w:tcPr>
          <w:p w:rsidR="007A0841" w:rsidRPr="0001753A" w:rsidRDefault="007A0841" w:rsidP="0001753A">
            <w:pPr>
              <w:ind w:firstLine="142"/>
              <w:rPr>
                <w:sz w:val="20"/>
              </w:rPr>
            </w:pPr>
          </w:p>
        </w:tc>
        <w:tc>
          <w:tcPr>
            <w:tcW w:w="6095" w:type="dxa"/>
          </w:tcPr>
          <w:p w:rsidR="007A0841" w:rsidRPr="0001753A" w:rsidRDefault="007A0841" w:rsidP="0001753A">
            <w:pPr>
              <w:ind w:firstLine="142"/>
              <w:rPr>
                <w:sz w:val="20"/>
              </w:rPr>
            </w:pPr>
            <w:r w:rsidRPr="0001753A">
              <w:rPr>
                <w:sz w:val="20"/>
              </w:rPr>
              <w:t>• налог на прибыль (0,35)</w:t>
            </w:r>
          </w:p>
        </w:tc>
        <w:tc>
          <w:tcPr>
            <w:tcW w:w="2835" w:type="dxa"/>
          </w:tcPr>
          <w:p w:rsidR="007A0841" w:rsidRPr="0001753A" w:rsidRDefault="007A0841" w:rsidP="0001753A">
            <w:pPr>
              <w:ind w:firstLine="142"/>
              <w:rPr>
                <w:sz w:val="20"/>
              </w:rPr>
            </w:pPr>
            <w:r w:rsidRPr="0001753A">
              <w:rPr>
                <w:sz w:val="20"/>
              </w:rPr>
              <w:t>54,34</w:t>
            </w:r>
          </w:p>
        </w:tc>
      </w:tr>
      <w:tr w:rsidR="007A0841" w:rsidRPr="0001753A" w:rsidTr="0001753A">
        <w:tc>
          <w:tcPr>
            <w:tcW w:w="737" w:type="dxa"/>
          </w:tcPr>
          <w:p w:rsidR="007A0841" w:rsidRPr="0001753A" w:rsidRDefault="007A0841" w:rsidP="0001753A">
            <w:pPr>
              <w:ind w:firstLine="142"/>
              <w:rPr>
                <w:sz w:val="20"/>
              </w:rPr>
            </w:pPr>
            <w:r w:rsidRPr="0001753A">
              <w:rPr>
                <w:sz w:val="20"/>
              </w:rPr>
              <w:t>6.</w:t>
            </w:r>
          </w:p>
        </w:tc>
        <w:tc>
          <w:tcPr>
            <w:tcW w:w="6095" w:type="dxa"/>
          </w:tcPr>
          <w:p w:rsidR="007A0841" w:rsidRPr="0001753A" w:rsidRDefault="007A0841" w:rsidP="0001753A">
            <w:pPr>
              <w:ind w:firstLine="142"/>
              <w:rPr>
                <w:sz w:val="20"/>
              </w:rPr>
            </w:pPr>
            <w:r w:rsidRPr="0001753A">
              <w:rPr>
                <w:sz w:val="20"/>
              </w:rPr>
              <w:t>Чистая прибыль</w:t>
            </w:r>
          </w:p>
        </w:tc>
        <w:tc>
          <w:tcPr>
            <w:tcW w:w="2835" w:type="dxa"/>
          </w:tcPr>
          <w:p w:rsidR="007A0841" w:rsidRPr="0001753A" w:rsidRDefault="007A0841" w:rsidP="0001753A">
            <w:pPr>
              <w:ind w:firstLine="142"/>
              <w:rPr>
                <w:sz w:val="20"/>
              </w:rPr>
            </w:pPr>
            <w:r w:rsidRPr="0001753A">
              <w:rPr>
                <w:sz w:val="20"/>
              </w:rPr>
              <w:t>100,91</w:t>
            </w:r>
          </w:p>
        </w:tc>
      </w:tr>
    </w:tbl>
    <w:p w:rsidR="0001753A" w:rsidRDefault="0001753A" w:rsidP="0001753A">
      <w:pPr>
        <w:ind w:firstLine="709"/>
        <w:rPr>
          <w:sz w:val="28"/>
          <w:szCs w:val="28"/>
        </w:rPr>
      </w:pPr>
    </w:p>
    <w:p w:rsidR="007A0841" w:rsidRPr="0001753A" w:rsidRDefault="007A0841" w:rsidP="0001753A">
      <w:pPr>
        <w:ind w:firstLine="709"/>
        <w:rPr>
          <w:sz w:val="28"/>
          <w:szCs w:val="28"/>
        </w:rPr>
      </w:pPr>
      <w:r w:rsidRPr="0001753A">
        <w:rPr>
          <w:sz w:val="28"/>
          <w:szCs w:val="28"/>
        </w:rPr>
        <w:t xml:space="preserve">Рентабельность оборота: </w:t>
      </w:r>
    </w:p>
    <w:p w:rsidR="007A0841" w:rsidRPr="0001753A" w:rsidRDefault="007A0841" w:rsidP="0001753A">
      <w:pPr>
        <w:ind w:firstLine="709"/>
        <w:rPr>
          <w:sz w:val="28"/>
          <w:szCs w:val="28"/>
        </w:rPr>
      </w:pPr>
      <w:r w:rsidRPr="0001753A">
        <w:rPr>
          <w:sz w:val="28"/>
          <w:szCs w:val="28"/>
        </w:rPr>
        <w:t xml:space="preserve">195.2 : 1284.6 х 100%=15,2%. </w:t>
      </w:r>
    </w:p>
    <w:p w:rsidR="007A0841" w:rsidRPr="0001753A" w:rsidRDefault="007A0841" w:rsidP="0001753A">
      <w:pPr>
        <w:ind w:firstLine="709"/>
        <w:rPr>
          <w:sz w:val="28"/>
          <w:szCs w:val="28"/>
        </w:rPr>
      </w:pPr>
      <w:r w:rsidRPr="0001753A">
        <w:rPr>
          <w:sz w:val="28"/>
          <w:szCs w:val="28"/>
        </w:rPr>
        <w:t xml:space="preserve">Балансовая рентабельность: </w:t>
      </w:r>
    </w:p>
    <w:p w:rsidR="007A0841" w:rsidRPr="0001753A" w:rsidRDefault="007A0841" w:rsidP="0001753A">
      <w:pPr>
        <w:ind w:firstLine="709"/>
        <w:rPr>
          <w:sz w:val="28"/>
          <w:szCs w:val="28"/>
        </w:rPr>
      </w:pPr>
      <w:r w:rsidRPr="0001753A">
        <w:rPr>
          <w:sz w:val="28"/>
          <w:szCs w:val="28"/>
        </w:rPr>
        <w:t xml:space="preserve">180.25:1348,95 х 100% = 13,36%. </w:t>
      </w:r>
    </w:p>
    <w:p w:rsidR="007A0841" w:rsidRPr="0001753A" w:rsidRDefault="007A0841" w:rsidP="0001753A">
      <w:pPr>
        <w:ind w:firstLine="709"/>
        <w:rPr>
          <w:sz w:val="28"/>
          <w:szCs w:val="28"/>
        </w:rPr>
      </w:pPr>
      <w:r w:rsidRPr="0001753A">
        <w:rPr>
          <w:sz w:val="28"/>
          <w:szCs w:val="28"/>
        </w:rPr>
        <w:t xml:space="preserve">Чистая рентабельность в инвестиционный период: </w:t>
      </w:r>
    </w:p>
    <w:p w:rsidR="007A0841" w:rsidRPr="0001753A" w:rsidRDefault="007A0841" w:rsidP="0001753A">
      <w:pPr>
        <w:ind w:firstLine="709"/>
        <w:rPr>
          <w:sz w:val="28"/>
          <w:szCs w:val="28"/>
        </w:rPr>
      </w:pPr>
      <w:r w:rsidRPr="0001753A">
        <w:rPr>
          <w:sz w:val="28"/>
          <w:szCs w:val="28"/>
        </w:rPr>
        <w:t>100,91 : 1428 х 100% = 7,0%.</w:t>
      </w:r>
    </w:p>
    <w:p w:rsidR="007A0841" w:rsidRPr="0001753A" w:rsidRDefault="007A0841" w:rsidP="0001753A">
      <w:pPr>
        <w:ind w:firstLine="709"/>
        <w:rPr>
          <w:sz w:val="28"/>
          <w:szCs w:val="28"/>
        </w:rPr>
      </w:pPr>
      <w:bookmarkStart w:id="160" w:name="_Toc511646634"/>
      <w:bookmarkStart w:id="161" w:name="_Toc515010165"/>
      <w:r w:rsidRPr="0001753A">
        <w:rPr>
          <w:sz w:val="28"/>
          <w:szCs w:val="28"/>
        </w:rPr>
        <w:t xml:space="preserve">3. </w:t>
      </w:r>
      <w:r w:rsidR="0001753A" w:rsidRPr="0001753A">
        <w:rPr>
          <w:sz w:val="28"/>
          <w:szCs w:val="28"/>
        </w:rPr>
        <w:t>Финансовый план. График погашения кредита</w:t>
      </w:r>
      <w:bookmarkEnd w:id="160"/>
      <w:bookmarkEnd w:id="161"/>
    </w:p>
    <w:p w:rsidR="007A0841" w:rsidRPr="0001753A" w:rsidRDefault="007A0841" w:rsidP="0001753A">
      <w:pPr>
        <w:ind w:firstLine="709"/>
        <w:rPr>
          <w:sz w:val="28"/>
          <w:szCs w:val="28"/>
        </w:rPr>
      </w:pPr>
      <w:r w:rsidRPr="0001753A">
        <w:rPr>
          <w:sz w:val="28"/>
          <w:szCs w:val="28"/>
        </w:rPr>
        <w:t xml:space="preserve">Финансовый план </w:t>
      </w:r>
      <w:r w:rsidR="00F712F0" w:rsidRPr="0001753A">
        <w:rPr>
          <w:sz w:val="28"/>
          <w:szCs w:val="28"/>
        </w:rPr>
        <w:t>ООО</w:t>
      </w:r>
      <w:r w:rsidRPr="0001753A">
        <w:rPr>
          <w:sz w:val="28"/>
          <w:szCs w:val="28"/>
        </w:rPr>
        <w:t xml:space="preserve"> "</w:t>
      </w:r>
      <w:r w:rsidR="00F712F0" w:rsidRPr="0001753A">
        <w:rPr>
          <w:sz w:val="28"/>
          <w:szCs w:val="28"/>
        </w:rPr>
        <w:t>Концепт</w:t>
      </w:r>
      <w:r w:rsidRPr="0001753A">
        <w:rPr>
          <w:sz w:val="28"/>
          <w:szCs w:val="28"/>
        </w:rPr>
        <w:t xml:space="preserve">" разработан на инвестиционный период в форме движения денежных потоков (поступления-платежи) по укрупненным группам элементов доходов и расходов фирмы поквартально, с нарастающим итогом сальдо вплоть до момента расчета с банком (см. </w:t>
      </w:r>
      <w:r w:rsidR="002434B7" w:rsidRPr="0001753A">
        <w:rPr>
          <w:sz w:val="28"/>
          <w:szCs w:val="28"/>
        </w:rPr>
        <w:t>табл.5</w:t>
      </w:r>
      <w:r w:rsidRPr="0001753A">
        <w:rPr>
          <w:sz w:val="28"/>
          <w:szCs w:val="28"/>
        </w:rPr>
        <w:t>).</w:t>
      </w:r>
    </w:p>
    <w:p w:rsidR="007A0841" w:rsidRPr="0001753A" w:rsidRDefault="007A0841" w:rsidP="0001753A">
      <w:pPr>
        <w:ind w:firstLine="709"/>
        <w:rPr>
          <w:sz w:val="28"/>
          <w:szCs w:val="28"/>
        </w:rPr>
      </w:pPr>
      <w:r w:rsidRPr="0001753A">
        <w:rPr>
          <w:sz w:val="28"/>
          <w:szCs w:val="28"/>
        </w:rPr>
        <w:t xml:space="preserve">Показатели финансового плана приведены без дисконтирования доходов, расходов и прибыли, ввиду короткого срока инвестиционного периода, и что не окажет существенного влияния на финансовые результаты проекта. Нарастающий итог баланса поступлений и платежей фирме выплатить банку 50% кредитных средств в 3м кв. </w:t>
      </w:r>
      <w:r w:rsidR="00086634" w:rsidRPr="0001753A">
        <w:rPr>
          <w:sz w:val="28"/>
          <w:szCs w:val="28"/>
        </w:rPr>
        <w:t>2005</w:t>
      </w:r>
      <w:r w:rsidRPr="0001753A">
        <w:rPr>
          <w:sz w:val="28"/>
          <w:szCs w:val="28"/>
        </w:rPr>
        <w:t xml:space="preserve"> г. (250,0 тыс. руб.) и погасить оставшуюся часть долга- 50% (250,0 тыс. руб.) в 4-м кв. </w:t>
      </w:r>
      <w:r w:rsidR="003C6BB7" w:rsidRPr="0001753A">
        <w:rPr>
          <w:sz w:val="28"/>
          <w:szCs w:val="28"/>
        </w:rPr>
        <w:t>2007</w:t>
      </w:r>
      <w:r w:rsidRPr="0001753A">
        <w:rPr>
          <w:sz w:val="28"/>
          <w:szCs w:val="28"/>
        </w:rPr>
        <w:t>. Даже при отрицательном сальдо по итогам текущего квартала.</w:t>
      </w:r>
    </w:p>
    <w:p w:rsidR="007A0841" w:rsidRPr="0001753A" w:rsidRDefault="007A0841" w:rsidP="0001753A">
      <w:pPr>
        <w:ind w:firstLine="709"/>
        <w:rPr>
          <w:sz w:val="28"/>
          <w:szCs w:val="28"/>
        </w:rPr>
      </w:pPr>
      <w:r w:rsidRPr="0001753A">
        <w:rPr>
          <w:sz w:val="28"/>
          <w:szCs w:val="28"/>
        </w:rPr>
        <w:t xml:space="preserve">Рентабельность коммерческо-производственной деятельности фирмы в первый квартал после выплат банку (1-ый кв. </w:t>
      </w:r>
      <w:r w:rsidR="003C6BB7" w:rsidRPr="0001753A">
        <w:rPr>
          <w:sz w:val="28"/>
          <w:szCs w:val="28"/>
        </w:rPr>
        <w:t>2007</w:t>
      </w:r>
      <w:r w:rsidRPr="0001753A">
        <w:rPr>
          <w:sz w:val="28"/>
          <w:szCs w:val="28"/>
        </w:rPr>
        <w:t xml:space="preserve"> г.) составит: 240,4 : 4,3544х100% = 5,5%</w:t>
      </w:r>
    </w:p>
    <w:p w:rsidR="007A0841" w:rsidRPr="0001753A" w:rsidRDefault="007A0841" w:rsidP="0001753A">
      <w:pPr>
        <w:ind w:firstLine="709"/>
        <w:rPr>
          <w:sz w:val="28"/>
          <w:szCs w:val="28"/>
        </w:rPr>
      </w:pPr>
      <w:r w:rsidRPr="0001753A">
        <w:rPr>
          <w:sz w:val="28"/>
          <w:szCs w:val="28"/>
        </w:rPr>
        <w:t>Низкий уровень рентабельности объясняется относительным снижением объема оборота в зимний период и запланированным повышением заработной платы персонала в начале года.</w:t>
      </w:r>
    </w:p>
    <w:p w:rsidR="007A0841" w:rsidRPr="0001753A" w:rsidRDefault="007A0841" w:rsidP="0001753A">
      <w:pPr>
        <w:ind w:firstLine="709"/>
        <w:rPr>
          <w:sz w:val="28"/>
          <w:szCs w:val="28"/>
        </w:rPr>
      </w:pPr>
      <w:r w:rsidRPr="0001753A">
        <w:rPr>
          <w:sz w:val="28"/>
          <w:szCs w:val="28"/>
        </w:rPr>
        <w:t>Сумма финансового резерва на конец инвестиционного периода составит - 613.5 тыс. руб.</w:t>
      </w:r>
    </w:p>
    <w:p w:rsidR="007A0841" w:rsidRPr="0001753A" w:rsidRDefault="007A0841" w:rsidP="0001753A">
      <w:pPr>
        <w:ind w:firstLine="709"/>
        <w:rPr>
          <w:sz w:val="28"/>
          <w:szCs w:val="28"/>
        </w:rPr>
      </w:pPr>
      <w:r w:rsidRPr="0001753A">
        <w:rPr>
          <w:sz w:val="28"/>
          <w:szCs w:val="28"/>
        </w:rPr>
        <w:t>Уровень финансовой устойчивости на момент окончательного расчета с банком: 613,5: 1.1219 = 0.55, что означает практически двойной запас финансовых ресурсов для расчета с кредитором. Уровень инвестиционного риска: (1-0.55) х 100% = 45%</w:t>
      </w:r>
    </w:p>
    <w:p w:rsidR="007A0841" w:rsidRDefault="007A0841" w:rsidP="0001753A">
      <w:pPr>
        <w:ind w:firstLine="709"/>
        <w:rPr>
          <w:sz w:val="28"/>
          <w:szCs w:val="28"/>
        </w:rPr>
      </w:pPr>
      <w:r w:rsidRPr="0001753A">
        <w:rPr>
          <w:sz w:val="28"/>
          <w:szCs w:val="28"/>
        </w:rPr>
        <w:t>Это вполне удовлетворительно для коммерческой фирмы действующей на рынке нефтепродуктов.</w:t>
      </w:r>
    </w:p>
    <w:p w:rsidR="0001753A" w:rsidRPr="0001753A" w:rsidRDefault="0001753A" w:rsidP="0001753A">
      <w:pPr>
        <w:ind w:firstLine="709"/>
        <w:rPr>
          <w:sz w:val="28"/>
          <w:szCs w:val="28"/>
        </w:rPr>
      </w:pPr>
    </w:p>
    <w:p w:rsidR="007A0841" w:rsidRPr="0001753A" w:rsidRDefault="007A0841" w:rsidP="0001753A">
      <w:pPr>
        <w:ind w:firstLine="709"/>
        <w:rPr>
          <w:sz w:val="28"/>
          <w:szCs w:val="28"/>
        </w:rPr>
      </w:pPr>
      <w:bookmarkStart w:id="162" w:name="_Ref515073213"/>
      <w:r w:rsidRPr="0001753A">
        <w:rPr>
          <w:sz w:val="28"/>
          <w:szCs w:val="28"/>
        </w:rPr>
        <w:t xml:space="preserve">Таблица </w:t>
      </w:r>
      <w:bookmarkEnd w:id="162"/>
      <w:r w:rsidR="00D06CB1" w:rsidRPr="0001753A">
        <w:rPr>
          <w:sz w:val="28"/>
          <w:szCs w:val="28"/>
        </w:rPr>
        <w:t xml:space="preserve"> 5</w:t>
      </w:r>
    </w:p>
    <w:p w:rsidR="007A0841" w:rsidRPr="0001753A" w:rsidRDefault="007A0841" w:rsidP="0001753A">
      <w:pPr>
        <w:ind w:firstLine="709"/>
        <w:rPr>
          <w:sz w:val="28"/>
          <w:szCs w:val="28"/>
        </w:rPr>
      </w:pPr>
      <w:r w:rsidRPr="0001753A">
        <w:rPr>
          <w:sz w:val="28"/>
          <w:szCs w:val="28"/>
        </w:rPr>
        <w:t>Финансовый план (движение денежных потоков на период освоения мощности и возврата кредитных средств)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850"/>
        <w:gridCol w:w="779"/>
        <w:gridCol w:w="780"/>
        <w:gridCol w:w="780"/>
        <w:gridCol w:w="780"/>
        <w:gridCol w:w="850"/>
      </w:tblGrid>
      <w:tr w:rsidR="007A0841" w:rsidRPr="0001753A">
        <w:trPr>
          <w:cantSplit/>
        </w:trPr>
        <w:tc>
          <w:tcPr>
            <w:tcW w:w="4536" w:type="dxa"/>
            <w:vMerge w:val="restart"/>
          </w:tcPr>
          <w:p w:rsidR="007A0841" w:rsidRPr="0001753A" w:rsidRDefault="007A0841" w:rsidP="0001753A">
            <w:pPr>
              <w:ind w:firstLine="142"/>
              <w:rPr>
                <w:sz w:val="20"/>
              </w:rPr>
            </w:pPr>
            <w:r w:rsidRPr="0001753A">
              <w:rPr>
                <w:sz w:val="20"/>
              </w:rPr>
              <w:t>Наименование</w:t>
            </w:r>
          </w:p>
          <w:p w:rsidR="007A0841" w:rsidRPr="0001753A" w:rsidRDefault="007A0841" w:rsidP="0001753A">
            <w:pPr>
              <w:ind w:firstLine="142"/>
              <w:rPr>
                <w:sz w:val="20"/>
              </w:rPr>
            </w:pPr>
            <w:r w:rsidRPr="0001753A">
              <w:rPr>
                <w:sz w:val="20"/>
              </w:rPr>
              <w:t>Показателя</w:t>
            </w:r>
          </w:p>
        </w:tc>
        <w:tc>
          <w:tcPr>
            <w:tcW w:w="4819" w:type="dxa"/>
            <w:gridSpan w:val="6"/>
          </w:tcPr>
          <w:p w:rsidR="007A0841" w:rsidRPr="0001753A" w:rsidRDefault="007A0841" w:rsidP="0001753A">
            <w:pPr>
              <w:ind w:firstLine="142"/>
              <w:rPr>
                <w:sz w:val="20"/>
              </w:rPr>
            </w:pPr>
            <w:r w:rsidRPr="0001753A">
              <w:rPr>
                <w:sz w:val="20"/>
              </w:rPr>
              <w:t>Величина показателя</w:t>
            </w:r>
          </w:p>
        </w:tc>
      </w:tr>
      <w:tr w:rsidR="007A0841" w:rsidRPr="0001753A">
        <w:trPr>
          <w:cantSplit/>
        </w:trPr>
        <w:tc>
          <w:tcPr>
            <w:tcW w:w="4536" w:type="dxa"/>
            <w:vMerge/>
          </w:tcPr>
          <w:p w:rsidR="007A0841" w:rsidRPr="0001753A" w:rsidRDefault="007A0841" w:rsidP="0001753A">
            <w:pPr>
              <w:ind w:firstLine="142"/>
              <w:rPr>
                <w:sz w:val="20"/>
              </w:rPr>
            </w:pPr>
          </w:p>
        </w:tc>
        <w:tc>
          <w:tcPr>
            <w:tcW w:w="850" w:type="dxa"/>
          </w:tcPr>
          <w:p w:rsidR="007A0841" w:rsidRPr="0001753A" w:rsidRDefault="00086634" w:rsidP="0001753A">
            <w:pPr>
              <w:ind w:firstLine="142"/>
              <w:rPr>
                <w:sz w:val="20"/>
              </w:rPr>
            </w:pPr>
            <w:r w:rsidRPr="0001753A">
              <w:rPr>
                <w:sz w:val="20"/>
              </w:rPr>
              <w:t>2005</w:t>
            </w:r>
          </w:p>
        </w:tc>
        <w:tc>
          <w:tcPr>
            <w:tcW w:w="3119" w:type="dxa"/>
            <w:gridSpan w:val="4"/>
          </w:tcPr>
          <w:p w:rsidR="007A0841" w:rsidRPr="0001753A" w:rsidRDefault="003C6BB7" w:rsidP="0001753A">
            <w:pPr>
              <w:ind w:firstLine="142"/>
              <w:rPr>
                <w:sz w:val="20"/>
              </w:rPr>
            </w:pPr>
            <w:r w:rsidRPr="0001753A">
              <w:rPr>
                <w:sz w:val="20"/>
              </w:rPr>
              <w:t>2006</w:t>
            </w:r>
          </w:p>
        </w:tc>
        <w:tc>
          <w:tcPr>
            <w:tcW w:w="850" w:type="dxa"/>
          </w:tcPr>
          <w:p w:rsidR="007A0841" w:rsidRPr="0001753A" w:rsidRDefault="00597228" w:rsidP="0001753A">
            <w:pPr>
              <w:ind w:firstLine="142"/>
              <w:rPr>
                <w:sz w:val="20"/>
              </w:rPr>
            </w:pPr>
            <w:r w:rsidRPr="0001753A">
              <w:rPr>
                <w:sz w:val="20"/>
              </w:rPr>
              <w:t>2007</w:t>
            </w:r>
          </w:p>
        </w:tc>
      </w:tr>
      <w:tr w:rsidR="007A0841" w:rsidRPr="0001753A">
        <w:trPr>
          <w:cantSplit/>
        </w:trPr>
        <w:tc>
          <w:tcPr>
            <w:tcW w:w="4536" w:type="dxa"/>
            <w:vMerge/>
          </w:tcPr>
          <w:p w:rsidR="007A0841" w:rsidRPr="0001753A" w:rsidRDefault="007A0841" w:rsidP="0001753A">
            <w:pPr>
              <w:ind w:firstLine="142"/>
              <w:rPr>
                <w:sz w:val="20"/>
              </w:rPr>
            </w:pPr>
          </w:p>
        </w:tc>
        <w:tc>
          <w:tcPr>
            <w:tcW w:w="850" w:type="dxa"/>
          </w:tcPr>
          <w:p w:rsidR="007A0841" w:rsidRPr="0001753A" w:rsidRDefault="007A0841" w:rsidP="0001753A">
            <w:pPr>
              <w:ind w:firstLine="142"/>
              <w:rPr>
                <w:sz w:val="20"/>
              </w:rPr>
            </w:pPr>
            <w:r w:rsidRPr="0001753A">
              <w:rPr>
                <w:sz w:val="20"/>
              </w:rPr>
              <w:t>IV кв.</w:t>
            </w:r>
          </w:p>
        </w:tc>
        <w:tc>
          <w:tcPr>
            <w:tcW w:w="779" w:type="dxa"/>
          </w:tcPr>
          <w:p w:rsidR="007A0841" w:rsidRPr="0001753A" w:rsidRDefault="007A0841" w:rsidP="0001753A">
            <w:pPr>
              <w:ind w:firstLine="142"/>
              <w:rPr>
                <w:sz w:val="20"/>
              </w:rPr>
            </w:pPr>
            <w:r w:rsidRPr="0001753A">
              <w:rPr>
                <w:sz w:val="20"/>
              </w:rPr>
              <w:t>1кв.</w:t>
            </w:r>
          </w:p>
        </w:tc>
        <w:tc>
          <w:tcPr>
            <w:tcW w:w="780" w:type="dxa"/>
          </w:tcPr>
          <w:p w:rsidR="007A0841" w:rsidRPr="0001753A" w:rsidRDefault="007A0841" w:rsidP="0001753A">
            <w:pPr>
              <w:ind w:firstLine="142"/>
              <w:rPr>
                <w:sz w:val="20"/>
              </w:rPr>
            </w:pPr>
            <w:r w:rsidRPr="0001753A">
              <w:rPr>
                <w:sz w:val="20"/>
              </w:rPr>
              <w:t>11 кв.</w:t>
            </w:r>
          </w:p>
        </w:tc>
        <w:tc>
          <w:tcPr>
            <w:tcW w:w="780" w:type="dxa"/>
          </w:tcPr>
          <w:p w:rsidR="007A0841" w:rsidRPr="0001753A" w:rsidRDefault="007A0841" w:rsidP="0001753A">
            <w:pPr>
              <w:ind w:firstLine="142"/>
              <w:rPr>
                <w:sz w:val="20"/>
              </w:rPr>
            </w:pPr>
            <w:r w:rsidRPr="0001753A">
              <w:rPr>
                <w:sz w:val="20"/>
              </w:rPr>
              <w:t>Шкв.</w:t>
            </w:r>
          </w:p>
        </w:tc>
        <w:tc>
          <w:tcPr>
            <w:tcW w:w="780" w:type="dxa"/>
          </w:tcPr>
          <w:p w:rsidR="007A0841" w:rsidRPr="0001753A" w:rsidRDefault="007A0841" w:rsidP="0001753A">
            <w:pPr>
              <w:ind w:firstLine="142"/>
              <w:rPr>
                <w:sz w:val="20"/>
              </w:rPr>
            </w:pPr>
            <w:r w:rsidRPr="0001753A">
              <w:rPr>
                <w:sz w:val="20"/>
              </w:rPr>
              <w:t>IV кв.</w:t>
            </w:r>
          </w:p>
        </w:tc>
        <w:tc>
          <w:tcPr>
            <w:tcW w:w="850" w:type="dxa"/>
          </w:tcPr>
          <w:p w:rsidR="007A0841" w:rsidRPr="0001753A" w:rsidRDefault="007A0841" w:rsidP="0001753A">
            <w:pPr>
              <w:ind w:firstLine="142"/>
              <w:rPr>
                <w:sz w:val="20"/>
              </w:rPr>
            </w:pPr>
            <w:r w:rsidRPr="0001753A">
              <w:rPr>
                <w:sz w:val="20"/>
              </w:rPr>
              <w:t>1 кв.</w:t>
            </w:r>
          </w:p>
        </w:tc>
      </w:tr>
      <w:tr w:rsidR="007A0841" w:rsidRPr="0001753A">
        <w:trPr>
          <w:cantSplit/>
        </w:trPr>
        <w:tc>
          <w:tcPr>
            <w:tcW w:w="4536" w:type="dxa"/>
          </w:tcPr>
          <w:p w:rsidR="007A0841" w:rsidRPr="0001753A" w:rsidRDefault="007A0841" w:rsidP="0001753A">
            <w:pPr>
              <w:ind w:firstLine="142"/>
              <w:rPr>
                <w:sz w:val="20"/>
              </w:rPr>
            </w:pPr>
            <w:r w:rsidRPr="0001753A">
              <w:rPr>
                <w:sz w:val="20"/>
              </w:rPr>
              <w:t>I. Поступления всего:</w:t>
            </w:r>
          </w:p>
          <w:p w:rsidR="007A0841" w:rsidRPr="0001753A" w:rsidRDefault="007A0841" w:rsidP="0001753A">
            <w:pPr>
              <w:ind w:firstLine="142"/>
              <w:rPr>
                <w:sz w:val="20"/>
              </w:rPr>
            </w:pPr>
            <w:r w:rsidRPr="0001753A">
              <w:rPr>
                <w:sz w:val="20"/>
              </w:rPr>
              <w:t>1.1. Выручка от реализации</w:t>
            </w:r>
          </w:p>
        </w:tc>
        <w:tc>
          <w:tcPr>
            <w:tcW w:w="850" w:type="dxa"/>
          </w:tcPr>
          <w:p w:rsidR="007A0841" w:rsidRPr="0001753A" w:rsidRDefault="007A0841" w:rsidP="0001753A">
            <w:pPr>
              <w:ind w:firstLine="142"/>
              <w:rPr>
                <w:sz w:val="20"/>
              </w:rPr>
            </w:pPr>
            <w:r w:rsidRPr="0001753A">
              <w:rPr>
                <w:sz w:val="20"/>
              </w:rPr>
              <w:t>1080.4</w:t>
            </w:r>
          </w:p>
        </w:tc>
        <w:tc>
          <w:tcPr>
            <w:tcW w:w="779" w:type="dxa"/>
          </w:tcPr>
          <w:p w:rsidR="007A0841" w:rsidRPr="0001753A" w:rsidRDefault="007A0841" w:rsidP="0001753A">
            <w:pPr>
              <w:ind w:firstLine="142"/>
              <w:rPr>
                <w:sz w:val="20"/>
              </w:rPr>
            </w:pPr>
            <w:r w:rsidRPr="0001753A">
              <w:rPr>
                <w:sz w:val="20"/>
              </w:rPr>
              <w:t>2004.4</w:t>
            </w:r>
          </w:p>
        </w:tc>
        <w:tc>
          <w:tcPr>
            <w:tcW w:w="780" w:type="dxa"/>
          </w:tcPr>
          <w:p w:rsidR="007A0841" w:rsidRPr="0001753A" w:rsidRDefault="007A0841" w:rsidP="0001753A">
            <w:pPr>
              <w:ind w:firstLine="142"/>
              <w:rPr>
                <w:sz w:val="20"/>
              </w:rPr>
            </w:pPr>
            <w:r w:rsidRPr="0001753A">
              <w:rPr>
                <w:sz w:val="20"/>
              </w:rPr>
              <w:t>4205.0</w:t>
            </w:r>
          </w:p>
        </w:tc>
        <w:tc>
          <w:tcPr>
            <w:tcW w:w="780" w:type="dxa"/>
          </w:tcPr>
          <w:p w:rsidR="007A0841" w:rsidRPr="0001753A" w:rsidRDefault="007A0841" w:rsidP="0001753A">
            <w:pPr>
              <w:ind w:firstLine="142"/>
              <w:rPr>
                <w:sz w:val="20"/>
              </w:rPr>
            </w:pPr>
            <w:r w:rsidRPr="0001753A">
              <w:rPr>
                <w:sz w:val="20"/>
              </w:rPr>
              <w:t>4811.8</w:t>
            </w:r>
          </w:p>
        </w:tc>
        <w:tc>
          <w:tcPr>
            <w:tcW w:w="780" w:type="dxa"/>
          </w:tcPr>
          <w:p w:rsidR="007A0841" w:rsidRPr="0001753A" w:rsidRDefault="007A0841" w:rsidP="0001753A">
            <w:pPr>
              <w:ind w:firstLine="142"/>
              <w:rPr>
                <w:sz w:val="20"/>
              </w:rPr>
            </w:pPr>
            <w:r w:rsidRPr="0001753A">
              <w:rPr>
                <w:sz w:val="20"/>
              </w:rPr>
              <w:t>4585.8</w:t>
            </w:r>
          </w:p>
        </w:tc>
        <w:tc>
          <w:tcPr>
            <w:tcW w:w="850" w:type="dxa"/>
          </w:tcPr>
          <w:p w:rsidR="007A0841" w:rsidRPr="0001753A" w:rsidRDefault="007A0841" w:rsidP="0001753A">
            <w:pPr>
              <w:ind w:firstLine="142"/>
              <w:rPr>
                <w:sz w:val="20"/>
              </w:rPr>
            </w:pPr>
            <w:r w:rsidRPr="0001753A">
              <w:rPr>
                <w:sz w:val="20"/>
              </w:rPr>
              <w:t>4585.8</w:t>
            </w:r>
          </w:p>
        </w:tc>
      </w:tr>
      <w:tr w:rsidR="007A0841" w:rsidRPr="0001753A">
        <w:trPr>
          <w:cantSplit/>
        </w:trPr>
        <w:tc>
          <w:tcPr>
            <w:tcW w:w="4536" w:type="dxa"/>
          </w:tcPr>
          <w:p w:rsidR="007A0841" w:rsidRPr="0001753A" w:rsidRDefault="007A0841" w:rsidP="0001753A">
            <w:pPr>
              <w:ind w:firstLine="142"/>
              <w:rPr>
                <w:sz w:val="20"/>
              </w:rPr>
            </w:pPr>
            <w:r w:rsidRPr="0001753A">
              <w:rPr>
                <w:sz w:val="20"/>
              </w:rPr>
              <w:t>1.2. товаров и услуг</w:t>
            </w:r>
          </w:p>
        </w:tc>
        <w:tc>
          <w:tcPr>
            <w:tcW w:w="850" w:type="dxa"/>
          </w:tcPr>
          <w:p w:rsidR="007A0841" w:rsidRPr="0001753A" w:rsidRDefault="007A0841" w:rsidP="0001753A">
            <w:pPr>
              <w:ind w:firstLine="142"/>
              <w:rPr>
                <w:sz w:val="20"/>
              </w:rPr>
            </w:pPr>
            <w:r w:rsidRPr="0001753A">
              <w:rPr>
                <w:sz w:val="20"/>
              </w:rPr>
              <w:t>1080.4</w:t>
            </w:r>
          </w:p>
        </w:tc>
        <w:tc>
          <w:tcPr>
            <w:tcW w:w="779" w:type="dxa"/>
          </w:tcPr>
          <w:p w:rsidR="007A0841" w:rsidRPr="0001753A" w:rsidRDefault="007A0841" w:rsidP="0001753A">
            <w:pPr>
              <w:ind w:firstLine="142"/>
              <w:rPr>
                <w:sz w:val="20"/>
              </w:rPr>
            </w:pPr>
            <w:r w:rsidRPr="0001753A">
              <w:rPr>
                <w:sz w:val="20"/>
              </w:rPr>
              <w:t>1504.4</w:t>
            </w:r>
          </w:p>
        </w:tc>
        <w:tc>
          <w:tcPr>
            <w:tcW w:w="780" w:type="dxa"/>
          </w:tcPr>
          <w:p w:rsidR="007A0841" w:rsidRPr="0001753A" w:rsidRDefault="007A0841" w:rsidP="0001753A">
            <w:pPr>
              <w:ind w:firstLine="142"/>
              <w:rPr>
                <w:sz w:val="20"/>
              </w:rPr>
            </w:pPr>
            <w:r w:rsidRPr="0001753A">
              <w:rPr>
                <w:sz w:val="20"/>
              </w:rPr>
              <w:t>4205.0</w:t>
            </w:r>
          </w:p>
        </w:tc>
        <w:tc>
          <w:tcPr>
            <w:tcW w:w="780" w:type="dxa"/>
          </w:tcPr>
          <w:p w:rsidR="007A0841" w:rsidRPr="0001753A" w:rsidRDefault="007A0841" w:rsidP="0001753A">
            <w:pPr>
              <w:ind w:firstLine="142"/>
              <w:rPr>
                <w:sz w:val="20"/>
              </w:rPr>
            </w:pPr>
            <w:r w:rsidRPr="0001753A">
              <w:rPr>
                <w:sz w:val="20"/>
              </w:rPr>
              <w:t>4811.8</w:t>
            </w:r>
          </w:p>
        </w:tc>
        <w:tc>
          <w:tcPr>
            <w:tcW w:w="780" w:type="dxa"/>
          </w:tcPr>
          <w:p w:rsidR="007A0841" w:rsidRPr="0001753A" w:rsidRDefault="007A0841" w:rsidP="0001753A">
            <w:pPr>
              <w:ind w:firstLine="142"/>
              <w:rPr>
                <w:sz w:val="20"/>
              </w:rPr>
            </w:pPr>
            <w:r w:rsidRPr="0001753A">
              <w:rPr>
                <w:sz w:val="20"/>
              </w:rPr>
              <w:t>4585.8</w:t>
            </w:r>
          </w:p>
        </w:tc>
        <w:tc>
          <w:tcPr>
            <w:tcW w:w="850" w:type="dxa"/>
          </w:tcPr>
          <w:p w:rsidR="007A0841" w:rsidRPr="0001753A" w:rsidRDefault="007A0841" w:rsidP="0001753A">
            <w:pPr>
              <w:ind w:firstLine="142"/>
              <w:rPr>
                <w:sz w:val="20"/>
              </w:rPr>
            </w:pPr>
            <w:r w:rsidRPr="0001753A">
              <w:rPr>
                <w:sz w:val="20"/>
              </w:rPr>
              <w:t>4585.8</w:t>
            </w:r>
          </w:p>
        </w:tc>
      </w:tr>
      <w:tr w:rsidR="007A0841" w:rsidRPr="0001753A">
        <w:trPr>
          <w:cantSplit/>
        </w:trPr>
        <w:tc>
          <w:tcPr>
            <w:tcW w:w="4536" w:type="dxa"/>
          </w:tcPr>
          <w:p w:rsidR="007A0841" w:rsidRPr="0001753A" w:rsidRDefault="007A0841" w:rsidP="0001753A">
            <w:pPr>
              <w:ind w:firstLine="142"/>
              <w:rPr>
                <w:sz w:val="20"/>
              </w:rPr>
            </w:pPr>
            <w:r w:rsidRPr="0001753A">
              <w:rPr>
                <w:sz w:val="20"/>
              </w:rPr>
              <w:t>1.3. Поступление кредитных средств</w:t>
            </w:r>
          </w:p>
        </w:tc>
        <w:tc>
          <w:tcPr>
            <w:tcW w:w="850" w:type="dxa"/>
          </w:tcPr>
          <w:p w:rsidR="007A0841" w:rsidRPr="0001753A" w:rsidRDefault="007A0841" w:rsidP="0001753A">
            <w:pPr>
              <w:ind w:firstLine="142"/>
              <w:rPr>
                <w:sz w:val="20"/>
              </w:rPr>
            </w:pPr>
          </w:p>
        </w:tc>
        <w:tc>
          <w:tcPr>
            <w:tcW w:w="779" w:type="dxa"/>
          </w:tcPr>
          <w:p w:rsidR="007A0841" w:rsidRPr="0001753A" w:rsidRDefault="007A0841" w:rsidP="0001753A">
            <w:pPr>
              <w:ind w:firstLine="142"/>
              <w:rPr>
                <w:sz w:val="20"/>
              </w:rPr>
            </w:pPr>
            <w:r w:rsidRPr="0001753A">
              <w:rPr>
                <w:sz w:val="20"/>
              </w:rPr>
              <w:t>500.0</w:t>
            </w:r>
          </w:p>
        </w:tc>
        <w:tc>
          <w:tcPr>
            <w:tcW w:w="780" w:type="dxa"/>
          </w:tcPr>
          <w:p w:rsidR="007A0841" w:rsidRPr="0001753A" w:rsidRDefault="007A0841" w:rsidP="0001753A">
            <w:pPr>
              <w:ind w:firstLine="142"/>
              <w:rPr>
                <w:sz w:val="20"/>
              </w:rPr>
            </w:pPr>
          </w:p>
        </w:tc>
        <w:tc>
          <w:tcPr>
            <w:tcW w:w="780" w:type="dxa"/>
          </w:tcPr>
          <w:p w:rsidR="007A0841" w:rsidRPr="0001753A" w:rsidRDefault="007A0841" w:rsidP="0001753A">
            <w:pPr>
              <w:ind w:firstLine="142"/>
              <w:rPr>
                <w:sz w:val="20"/>
              </w:rPr>
            </w:pPr>
          </w:p>
        </w:tc>
        <w:tc>
          <w:tcPr>
            <w:tcW w:w="780" w:type="dxa"/>
          </w:tcPr>
          <w:p w:rsidR="007A0841" w:rsidRPr="0001753A" w:rsidRDefault="007A0841" w:rsidP="0001753A">
            <w:pPr>
              <w:ind w:firstLine="142"/>
              <w:rPr>
                <w:sz w:val="20"/>
              </w:rPr>
            </w:pPr>
          </w:p>
        </w:tc>
        <w:tc>
          <w:tcPr>
            <w:tcW w:w="850" w:type="dxa"/>
          </w:tcPr>
          <w:p w:rsidR="007A0841" w:rsidRPr="0001753A" w:rsidRDefault="007A0841" w:rsidP="0001753A">
            <w:pPr>
              <w:ind w:firstLine="142"/>
              <w:rPr>
                <w:sz w:val="20"/>
              </w:rPr>
            </w:pPr>
          </w:p>
        </w:tc>
      </w:tr>
      <w:tr w:rsidR="007A0841" w:rsidRPr="0001753A">
        <w:trPr>
          <w:cantSplit/>
        </w:trPr>
        <w:tc>
          <w:tcPr>
            <w:tcW w:w="4536" w:type="dxa"/>
          </w:tcPr>
          <w:p w:rsidR="007A0841" w:rsidRPr="0001753A" w:rsidRDefault="007A0841" w:rsidP="0001753A">
            <w:pPr>
              <w:ind w:firstLine="142"/>
              <w:rPr>
                <w:sz w:val="20"/>
              </w:rPr>
            </w:pPr>
            <w:r w:rsidRPr="0001753A">
              <w:rPr>
                <w:sz w:val="20"/>
              </w:rPr>
              <w:t>II. Платежи всего</w:t>
            </w:r>
          </w:p>
        </w:tc>
        <w:tc>
          <w:tcPr>
            <w:tcW w:w="850" w:type="dxa"/>
          </w:tcPr>
          <w:p w:rsidR="007A0841" w:rsidRPr="0001753A" w:rsidRDefault="007A0841" w:rsidP="0001753A">
            <w:pPr>
              <w:ind w:firstLine="142"/>
              <w:rPr>
                <w:sz w:val="20"/>
              </w:rPr>
            </w:pPr>
            <w:r w:rsidRPr="0001753A">
              <w:rPr>
                <w:sz w:val="20"/>
              </w:rPr>
              <w:t>1015.0</w:t>
            </w:r>
          </w:p>
        </w:tc>
        <w:tc>
          <w:tcPr>
            <w:tcW w:w="779" w:type="dxa"/>
          </w:tcPr>
          <w:p w:rsidR="007A0841" w:rsidRPr="0001753A" w:rsidRDefault="007A0841" w:rsidP="0001753A">
            <w:pPr>
              <w:ind w:firstLine="142"/>
              <w:rPr>
                <w:sz w:val="20"/>
              </w:rPr>
            </w:pPr>
            <w:r w:rsidRPr="0001753A">
              <w:rPr>
                <w:sz w:val="20"/>
              </w:rPr>
              <w:t>1969.1</w:t>
            </w:r>
          </w:p>
        </w:tc>
        <w:tc>
          <w:tcPr>
            <w:tcW w:w="780" w:type="dxa"/>
          </w:tcPr>
          <w:p w:rsidR="007A0841" w:rsidRPr="0001753A" w:rsidRDefault="007A0841" w:rsidP="0001753A">
            <w:pPr>
              <w:ind w:firstLine="142"/>
              <w:rPr>
                <w:sz w:val="20"/>
              </w:rPr>
            </w:pPr>
            <w:r w:rsidRPr="0001753A">
              <w:rPr>
                <w:sz w:val="20"/>
              </w:rPr>
              <w:t>3852.3</w:t>
            </w:r>
          </w:p>
        </w:tc>
        <w:tc>
          <w:tcPr>
            <w:tcW w:w="780" w:type="dxa"/>
          </w:tcPr>
          <w:p w:rsidR="007A0841" w:rsidRPr="0001753A" w:rsidRDefault="007A0841" w:rsidP="0001753A">
            <w:pPr>
              <w:ind w:firstLine="142"/>
              <w:rPr>
                <w:sz w:val="20"/>
              </w:rPr>
            </w:pPr>
            <w:r w:rsidRPr="0001753A">
              <w:rPr>
                <w:sz w:val="20"/>
              </w:rPr>
              <w:t>4606.6</w:t>
            </w:r>
          </w:p>
        </w:tc>
        <w:tc>
          <w:tcPr>
            <w:tcW w:w="780" w:type="dxa"/>
          </w:tcPr>
          <w:p w:rsidR="007A0841" w:rsidRPr="0001753A" w:rsidRDefault="007A0841" w:rsidP="0001753A">
            <w:pPr>
              <w:ind w:firstLine="142"/>
              <w:rPr>
                <w:sz w:val="20"/>
              </w:rPr>
            </w:pPr>
            <w:r w:rsidRPr="0001753A">
              <w:rPr>
                <w:sz w:val="20"/>
              </w:rPr>
              <w:t>4630.9</w:t>
            </w:r>
          </w:p>
        </w:tc>
        <w:tc>
          <w:tcPr>
            <w:tcW w:w="850" w:type="dxa"/>
          </w:tcPr>
          <w:p w:rsidR="007A0841" w:rsidRPr="0001753A" w:rsidRDefault="007A0841" w:rsidP="0001753A">
            <w:pPr>
              <w:ind w:firstLine="142"/>
              <w:rPr>
                <w:sz w:val="20"/>
              </w:rPr>
            </w:pPr>
            <w:r w:rsidRPr="0001753A">
              <w:rPr>
                <w:sz w:val="20"/>
              </w:rPr>
              <w:t>4345.5</w:t>
            </w:r>
          </w:p>
        </w:tc>
      </w:tr>
      <w:tr w:rsidR="007A0841" w:rsidRPr="0001753A">
        <w:trPr>
          <w:cantSplit/>
        </w:trPr>
        <w:tc>
          <w:tcPr>
            <w:tcW w:w="4536" w:type="dxa"/>
          </w:tcPr>
          <w:p w:rsidR="007A0841" w:rsidRPr="0001753A" w:rsidRDefault="007A0841" w:rsidP="0001753A">
            <w:pPr>
              <w:ind w:firstLine="142"/>
              <w:rPr>
                <w:sz w:val="20"/>
              </w:rPr>
            </w:pPr>
            <w:r w:rsidRPr="0001753A">
              <w:rPr>
                <w:sz w:val="20"/>
              </w:rPr>
              <w:t>Из них:</w:t>
            </w:r>
          </w:p>
        </w:tc>
        <w:tc>
          <w:tcPr>
            <w:tcW w:w="850" w:type="dxa"/>
          </w:tcPr>
          <w:p w:rsidR="007A0841" w:rsidRPr="0001753A" w:rsidRDefault="007A0841" w:rsidP="0001753A">
            <w:pPr>
              <w:ind w:firstLine="142"/>
              <w:rPr>
                <w:sz w:val="20"/>
              </w:rPr>
            </w:pPr>
          </w:p>
        </w:tc>
        <w:tc>
          <w:tcPr>
            <w:tcW w:w="779" w:type="dxa"/>
          </w:tcPr>
          <w:p w:rsidR="007A0841" w:rsidRPr="0001753A" w:rsidRDefault="007A0841" w:rsidP="0001753A">
            <w:pPr>
              <w:ind w:firstLine="142"/>
              <w:rPr>
                <w:sz w:val="20"/>
              </w:rPr>
            </w:pPr>
          </w:p>
        </w:tc>
        <w:tc>
          <w:tcPr>
            <w:tcW w:w="780" w:type="dxa"/>
          </w:tcPr>
          <w:p w:rsidR="007A0841" w:rsidRPr="0001753A" w:rsidRDefault="007A0841" w:rsidP="0001753A">
            <w:pPr>
              <w:ind w:firstLine="142"/>
              <w:rPr>
                <w:sz w:val="20"/>
              </w:rPr>
            </w:pPr>
          </w:p>
        </w:tc>
        <w:tc>
          <w:tcPr>
            <w:tcW w:w="780" w:type="dxa"/>
          </w:tcPr>
          <w:p w:rsidR="007A0841" w:rsidRPr="0001753A" w:rsidRDefault="007A0841" w:rsidP="0001753A">
            <w:pPr>
              <w:ind w:firstLine="142"/>
              <w:rPr>
                <w:sz w:val="20"/>
              </w:rPr>
            </w:pPr>
          </w:p>
        </w:tc>
        <w:tc>
          <w:tcPr>
            <w:tcW w:w="780" w:type="dxa"/>
          </w:tcPr>
          <w:p w:rsidR="007A0841" w:rsidRPr="0001753A" w:rsidRDefault="007A0841" w:rsidP="0001753A">
            <w:pPr>
              <w:ind w:firstLine="142"/>
              <w:rPr>
                <w:sz w:val="20"/>
              </w:rPr>
            </w:pPr>
          </w:p>
        </w:tc>
        <w:tc>
          <w:tcPr>
            <w:tcW w:w="850" w:type="dxa"/>
          </w:tcPr>
          <w:p w:rsidR="007A0841" w:rsidRPr="0001753A" w:rsidRDefault="007A0841" w:rsidP="0001753A">
            <w:pPr>
              <w:ind w:firstLine="142"/>
              <w:rPr>
                <w:sz w:val="20"/>
              </w:rPr>
            </w:pPr>
          </w:p>
        </w:tc>
      </w:tr>
      <w:tr w:rsidR="007A0841" w:rsidRPr="0001753A">
        <w:trPr>
          <w:cantSplit/>
        </w:trPr>
        <w:tc>
          <w:tcPr>
            <w:tcW w:w="4536" w:type="dxa"/>
          </w:tcPr>
          <w:p w:rsidR="007A0841" w:rsidRPr="0001753A" w:rsidRDefault="007A0841" w:rsidP="0001753A">
            <w:pPr>
              <w:ind w:firstLine="142"/>
              <w:rPr>
                <w:sz w:val="20"/>
              </w:rPr>
            </w:pPr>
            <w:r w:rsidRPr="0001753A">
              <w:rPr>
                <w:sz w:val="20"/>
              </w:rPr>
              <w:t>2.1. Оплата счетов поставщиков</w:t>
            </w:r>
          </w:p>
        </w:tc>
        <w:tc>
          <w:tcPr>
            <w:tcW w:w="850" w:type="dxa"/>
          </w:tcPr>
          <w:p w:rsidR="007A0841" w:rsidRPr="0001753A" w:rsidRDefault="007A0841" w:rsidP="0001753A">
            <w:pPr>
              <w:ind w:firstLine="142"/>
              <w:rPr>
                <w:sz w:val="20"/>
              </w:rPr>
            </w:pPr>
            <w:r w:rsidRPr="0001753A">
              <w:rPr>
                <w:sz w:val="20"/>
              </w:rPr>
              <w:t>848.8</w:t>
            </w:r>
          </w:p>
        </w:tc>
        <w:tc>
          <w:tcPr>
            <w:tcW w:w="779" w:type="dxa"/>
          </w:tcPr>
          <w:p w:rsidR="007A0841" w:rsidRPr="0001753A" w:rsidRDefault="007A0841" w:rsidP="0001753A">
            <w:pPr>
              <w:ind w:firstLine="142"/>
              <w:rPr>
                <w:sz w:val="20"/>
              </w:rPr>
            </w:pPr>
            <w:r w:rsidRPr="0001753A">
              <w:rPr>
                <w:sz w:val="20"/>
              </w:rPr>
              <w:t>1177.3</w:t>
            </w:r>
          </w:p>
        </w:tc>
        <w:tc>
          <w:tcPr>
            <w:tcW w:w="780" w:type="dxa"/>
          </w:tcPr>
          <w:p w:rsidR="007A0841" w:rsidRPr="0001753A" w:rsidRDefault="007A0841" w:rsidP="0001753A">
            <w:pPr>
              <w:ind w:firstLine="142"/>
              <w:rPr>
                <w:sz w:val="20"/>
              </w:rPr>
            </w:pPr>
            <w:r w:rsidRPr="0001753A">
              <w:rPr>
                <w:sz w:val="20"/>
              </w:rPr>
              <w:t>3307.3</w:t>
            </w:r>
          </w:p>
        </w:tc>
        <w:tc>
          <w:tcPr>
            <w:tcW w:w="780" w:type="dxa"/>
          </w:tcPr>
          <w:p w:rsidR="007A0841" w:rsidRPr="0001753A" w:rsidRDefault="007A0841" w:rsidP="0001753A">
            <w:pPr>
              <w:ind w:firstLine="142"/>
              <w:rPr>
                <w:sz w:val="20"/>
              </w:rPr>
            </w:pPr>
            <w:r w:rsidRPr="0001753A">
              <w:rPr>
                <w:sz w:val="20"/>
              </w:rPr>
              <w:t>3785.6</w:t>
            </w:r>
          </w:p>
        </w:tc>
        <w:tc>
          <w:tcPr>
            <w:tcW w:w="780" w:type="dxa"/>
          </w:tcPr>
          <w:p w:rsidR="007A0841" w:rsidRPr="0001753A" w:rsidRDefault="007A0841" w:rsidP="0001753A">
            <w:pPr>
              <w:ind w:firstLine="142"/>
              <w:rPr>
                <w:sz w:val="20"/>
              </w:rPr>
            </w:pPr>
            <w:r w:rsidRPr="0001753A">
              <w:rPr>
                <w:sz w:val="20"/>
              </w:rPr>
              <w:t>3853.8</w:t>
            </w:r>
          </w:p>
        </w:tc>
        <w:tc>
          <w:tcPr>
            <w:tcW w:w="850" w:type="dxa"/>
          </w:tcPr>
          <w:p w:rsidR="007A0841" w:rsidRPr="0001753A" w:rsidRDefault="007A0841" w:rsidP="0001753A">
            <w:pPr>
              <w:ind w:firstLine="142"/>
              <w:rPr>
                <w:sz w:val="20"/>
              </w:rPr>
            </w:pPr>
            <w:r w:rsidRPr="0001753A">
              <w:rPr>
                <w:sz w:val="20"/>
              </w:rPr>
              <w:t>3853.8</w:t>
            </w:r>
          </w:p>
        </w:tc>
      </w:tr>
      <w:tr w:rsidR="007A0841" w:rsidRPr="0001753A">
        <w:trPr>
          <w:cantSplit/>
        </w:trPr>
        <w:tc>
          <w:tcPr>
            <w:tcW w:w="4536" w:type="dxa"/>
          </w:tcPr>
          <w:p w:rsidR="007A0841" w:rsidRPr="0001753A" w:rsidRDefault="007A0841" w:rsidP="0001753A">
            <w:pPr>
              <w:ind w:firstLine="142"/>
              <w:rPr>
                <w:sz w:val="20"/>
              </w:rPr>
            </w:pPr>
            <w:r w:rsidRPr="0001753A">
              <w:rPr>
                <w:sz w:val="20"/>
              </w:rPr>
              <w:t>2.2. Зарплата за вычетом удержаний</w:t>
            </w:r>
          </w:p>
        </w:tc>
        <w:tc>
          <w:tcPr>
            <w:tcW w:w="850" w:type="dxa"/>
          </w:tcPr>
          <w:p w:rsidR="007A0841" w:rsidRPr="0001753A" w:rsidRDefault="007A0841" w:rsidP="0001753A">
            <w:pPr>
              <w:ind w:firstLine="142"/>
              <w:rPr>
                <w:sz w:val="20"/>
              </w:rPr>
            </w:pPr>
            <w:r w:rsidRPr="0001753A">
              <w:rPr>
                <w:sz w:val="20"/>
              </w:rPr>
              <w:t>8.0</w:t>
            </w:r>
          </w:p>
        </w:tc>
        <w:tc>
          <w:tcPr>
            <w:tcW w:w="779" w:type="dxa"/>
          </w:tcPr>
          <w:p w:rsidR="007A0841" w:rsidRPr="0001753A" w:rsidRDefault="007A0841" w:rsidP="0001753A">
            <w:pPr>
              <w:ind w:firstLine="142"/>
              <w:rPr>
                <w:sz w:val="20"/>
              </w:rPr>
            </w:pPr>
            <w:r w:rsidRPr="0001753A">
              <w:rPr>
                <w:sz w:val="20"/>
              </w:rPr>
              <w:t>9.1</w:t>
            </w:r>
          </w:p>
        </w:tc>
        <w:tc>
          <w:tcPr>
            <w:tcW w:w="780" w:type="dxa"/>
          </w:tcPr>
          <w:p w:rsidR="007A0841" w:rsidRPr="0001753A" w:rsidRDefault="007A0841" w:rsidP="0001753A">
            <w:pPr>
              <w:ind w:firstLine="142"/>
              <w:rPr>
                <w:sz w:val="20"/>
              </w:rPr>
            </w:pPr>
            <w:r w:rsidRPr="0001753A">
              <w:rPr>
                <w:sz w:val="20"/>
              </w:rPr>
              <w:t>10.4</w:t>
            </w:r>
          </w:p>
        </w:tc>
        <w:tc>
          <w:tcPr>
            <w:tcW w:w="780" w:type="dxa"/>
          </w:tcPr>
          <w:p w:rsidR="007A0841" w:rsidRPr="0001753A" w:rsidRDefault="007A0841" w:rsidP="0001753A">
            <w:pPr>
              <w:ind w:firstLine="142"/>
              <w:rPr>
                <w:sz w:val="20"/>
              </w:rPr>
            </w:pPr>
            <w:r w:rsidRPr="0001753A">
              <w:rPr>
                <w:sz w:val="20"/>
              </w:rPr>
              <w:t>10.4</w:t>
            </w:r>
          </w:p>
        </w:tc>
        <w:tc>
          <w:tcPr>
            <w:tcW w:w="780" w:type="dxa"/>
          </w:tcPr>
          <w:p w:rsidR="007A0841" w:rsidRPr="0001753A" w:rsidRDefault="007A0841" w:rsidP="0001753A">
            <w:pPr>
              <w:ind w:firstLine="142"/>
              <w:rPr>
                <w:sz w:val="20"/>
              </w:rPr>
            </w:pPr>
            <w:r w:rsidRPr="0001753A">
              <w:rPr>
                <w:sz w:val="20"/>
              </w:rPr>
              <w:t>12.0</w:t>
            </w:r>
          </w:p>
        </w:tc>
        <w:tc>
          <w:tcPr>
            <w:tcW w:w="850" w:type="dxa"/>
          </w:tcPr>
          <w:p w:rsidR="007A0841" w:rsidRPr="0001753A" w:rsidRDefault="007A0841" w:rsidP="0001753A">
            <w:pPr>
              <w:ind w:firstLine="142"/>
              <w:rPr>
                <w:sz w:val="20"/>
              </w:rPr>
            </w:pPr>
            <w:r w:rsidRPr="0001753A">
              <w:rPr>
                <w:sz w:val="20"/>
              </w:rPr>
              <w:t>14.9</w:t>
            </w:r>
          </w:p>
        </w:tc>
      </w:tr>
      <w:tr w:rsidR="007A0841" w:rsidRPr="0001753A">
        <w:trPr>
          <w:cantSplit/>
        </w:trPr>
        <w:tc>
          <w:tcPr>
            <w:tcW w:w="4536" w:type="dxa"/>
          </w:tcPr>
          <w:p w:rsidR="007A0841" w:rsidRPr="0001753A" w:rsidRDefault="007A0841" w:rsidP="0001753A">
            <w:pPr>
              <w:ind w:firstLine="142"/>
              <w:rPr>
                <w:sz w:val="20"/>
              </w:rPr>
            </w:pPr>
            <w:r w:rsidRPr="0001753A">
              <w:rPr>
                <w:sz w:val="20"/>
              </w:rPr>
              <w:t>2.3. Расчеты с подрядчиками за оборудование</w:t>
            </w:r>
          </w:p>
        </w:tc>
        <w:tc>
          <w:tcPr>
            <w:tcW w:w="850" w:type="dxa"/>
          </w:tcPr>
          <w:p w:rsidR="007A0841" w:rsidRPr="0001753A" w:rsidRDefault="007A0841" w:rsidP="0001753A">
            <w:pPr>
              <w:ind w:firstLine="142"/>
              <w:rPr>
                <w:sz w:val="20"/>
              </w:rPr>
            </w:pPr>
          </w:p>
        </w:tc>
        <w:tc>
          <w:tcPr>
            <w:tcW w:w="779" w:type="dxa"/>
          </w:tcPr>
          <w:p w:rsidR="007A0841" w:rsidRPr="0001753A" w:rsidRDefault="007A0841" w:rsidP="0001753A">
            <w:pPr>
              <w:ind w:firstLine="142"/>
              <w:rPr>
                <w:sz w:val="20"/>
              </w:rPr>
            </w:pPr>
            <w:r w:rsidRPr="0001753A">
              <w:rPr>
                <w:sz w:val="20"/>
              </w:rPr>
              <w:t>500.0</w:t>
            </w:r>
          </w:p>
        </w:tc>
        <w:tc>
          <w:tcPr>
            <w:tcW w:w="780" w:type="dxa"/>
          </w:tcPr>
          <w:p w:rsidR="007A0841" w:rsidRPr="0001753A" w:rsidRDefault="007A0841" w:rsidP="0001753A">
            <w:pPr>
              <w:ind w:firstLine="142"/>
              <w:rPr>
                <w:sz w:val="20"/>
              </w:rPr>
            </w:pPr>
          </w:p>
        </w:tc>
        <w:tc>
          <w:tcPr>
            <w:tcW w:w="780" w:type="dxa"/>
          </w:tcPr>
          <w:p w:rsidR="007A0841" w:rsidRPr="0001753A" w:rsidRDefault="007A0841" w:rsidP="0001753A">
            <w:pPr>
              <w:ind w:firstLine="142"/>
              <w:rPr>
                <w:sz w:val="20"/>
              </w:rPr>
            </w:pPr>
          </w:p>
        </w:tc>
        <w:tc>
          <w:tcPr>
            <w:tcW w:w="780" w:type="dxa"/>
          </w:tcPr>
          <w:p w:rsidR="007A0841" w:rsidRPr="0001753A" w:rsidRDefault="007A0841" w:rsidP="0001753A">
            <w:pPr>
              <w:ind w:firstLine="142"/>
              <w:rPr>
                <w:sz w:val="20"/>
              </w:rPr>
            </w:pPr>
          </w:p>
        </w:tc>
        <w:tc>
          <w:tcPr>
            <w:tcW w:w="850" w:type="dxa"/>
          </w:tcPr>
          <w:p w:rsidR="007A0841" w:rsidRPr="0001753A" w:rsidRDefault="007A0841" w:rsidP="0001753A">
            <w:pPr>
              <w:ind w:firstLine="142"/>
              <w:rPr>
                <w:sz w:val="20"/>
              </w:rPr>
            </w:pPr>
          </w:p>
        </w:tc>
      </w:tr>
      <w:tr w:rsidR="007A0841" w:rsidRPr="0001753A">
        <w:trPr>
          <w:cantSplit/>
        </w:trPr>
        <w:tc>
          <w:tcPr>
            <w:tcW w:w="4536" w:type="dxa"/>
          </w:tcPr>
          <w:p w:rsidR="007A0841" w:rsidRPr="0001753A" w:rsidRDefault="007A0841" w:rsidP="0001753A">
            <w:pPr>
              <w:ind w:firstLine="142"/>
              <w:rPr>
                <w:sz w:val="20"/>
              </w:rPr>
            </w:pPr>
            <w:r w:rsidRPr="0001753A">
              <w:rPr>
                <w:sz w:val="20"/>
              </w:rPr>
              <w:t>2.4. Прочие расходы*</w:t>
            </w:r>
          </w:p>
        </w:tc>
        <w:tc>
          <w:tcPr>
            <w:tcW w:w="850" w:type="dxa"/>
          </w:tcPr>
          <w:p w:rsidR="007A0841" w:rsidRPr="0001753A" w:rsidRDefault="007A0841" w:rsidP="0001753A">
            <w:pPr>
              <w:ind w:firstLine="142"/>
              <w:rPr>
                <w:sz w:val="20"/>
              </w:rPr>
            </w:pPr>
            <w:r w:rsidRPr="0001753A">
              <w:rPr>
                <w:sz w:val="20"/>
              </w:rPr>
              <w:t>14.5</w:t>
            </w:r>
          </w:p>
        </w:tc>
        <w:tc>
          <w:tcPr>
            <w:tcW w:w="779" w:type="dxa"/>
          </w:tcPr>
          <w:p w:rsidR="007A0841" w:rsidRPr="0001753A" w:rsidRDefault="007A0841" w:rsidP="0001753A">
            <w:pPr>
              <w:ind w:firstLine="142"/>
              <w:rPr>
                <w:sz w:val="20"/>
              </w:rPr>
            </w:pPr>
            <w:r w:rsidRPr="0001753A">
              <w:rPr>
                <w:sz w:val="20"/>
              </w:rPr>
              <w:t>15.6</w:t>
            </w:r>
          </w:p>
        </w:tc>
        <w:tc>
          <w:tcPr>
            <w:tcW w:w="780" w:type="dxa"/>
          </w:tcPr>
          <w:p w:rsidR="007A0841" w:rsidRPr="0001753A" w:rsidRDefault="007A0841" w:rsidP="0001753A">
            <w:pPr>
              <w:ind w:firstLine="142"/>
              <w:rPr>
                <w:sz w:val="20"/>
              </w:rPr>
            </w:pPr>
            <w:r w:rsidRPr="0001753A">
              <w:rPr>
                <w:sz w:val="20"/>
              </w:rPr>
              <w:t>18.2</w:t>
            </w:r>
          </w:p>
        </w:tc>
        <w:tc>
          <w:tcPr>
            <w:tcW w:w="780" w:type="dxa"/>
          </w:tcPr>
          <w:p w:rsidR="007A0841" w:rsidRPr="0001753A" w:rsidRDefault="007A0841" w:rsidP="0001753A">
            <w:pPr>
              <w:ind w:firstLine="142"/>
              <w:rPr>
                <w:sz w:val="20"/>
              </w:rPr>
            </w:pPr>
            <w:r w:rsidRPr="0001753A">
              <w:rPr>
                <w:sz w:val="20"/>
              </w:rPr>
              <w:t>22.9</w:t>
            </w:r>
          </w:p>
        </w:tc>
        <w:tc>
          <w:tcPr>
            <w:tcW w:w="780" w:type="dxa"/>
          </w:tcPr>
          <w:p w:rsidR="007A0841" w:rsidRPr="0001753A" w:rsidRDefault="007A0841" w:rsidP="0001753A">
            <w:pPr>
              <w:ind w:firstLine="142"/>
              <w:rPr>
                <w:sz w:val="20"/>
              </w:rPr>
            </w:pPr>
            <w:r w:rsidRPr="0001753A">
              <w:rPr>
                <w:sz w:val="20"/>
              </w:rPr>
              <w:t>22.9</w:t>
            </w:r>
          </w:p>
        </w:tc>
        <w:tc>
          <w:tcPr>
            <w:tcW w:w="850" w:type="dxa"/>
          </w:tcPr>
          <w:p w:rsidR="007A0841" w:rsidRPr="0001753A" w:rsidRDefault="007A0841" w:rsidP="0001753A">
            <w:pPr>
              <w:ind w:firstLine="142"/>
              <w:rPr>
                <w:sz w:val="20"/>
              </w:rPr>
            </w:pPr>
            <w:r w:rsidRPr="0001753A">
              <w:rPr>
                <w:sz w:val="20"/>
              </w:rPr>
              <w:t>22.9</w:t>
            </w:r>
          </w:p>
        </w:tc>
      </w:tr>
      <w:tr w:rsidR="007A0841" w:rsidRPr="0001753A">
        <w:trPr>
          <w:cantSplit/>
        </w:trPr>
        <w:tc>
          <w:tcPr>
            <w:tcW w:w="4536" w:type="dxa"/>
          </w:tcPr>
          <w:p w:rsidR="007A0841" w:rsidRPr="0001753A" w:rsidRDefault="007A0841" w:rsidP="0001753A">
            <w:pPr>
              <w:ind w:firstLine="142"/>
              <w:rPr>
                <w:sz w:val="20"/>
              </w:rPr>
            </w:pPr>
            <w:r w:rsidRPr="0001753A">
              <w:rPr>
                <w:sz w:val="20"/>
              </w:rPr>
              <w:t>2.5. Амортизация</w:t>
            </w:r>
          </w:p>
        </w:tc>
        <w:tc>
          <w:tcPr>
            <w:tcW w:w="850" w:type="dxa"/>
          </w:tcPr>
          <w:p w:rsidR="007A0841" w:rsidRPr="0001753A" w:rsidRDefault="007A0841" w:rsidP="0001753A">
            <w:pPr>
              <w:ind w:firstLine="142"/>
              <w:rPr>
                <w:sz w:val="20"/>
              </w:rPr>
            </w:pPr>
            <w:r w:rsidRPr="0001753A">
              <w:rPr>
                <w:sz w:val="20"/>
              </w:rPr>
              <w:t>5.0</w:t>
            </w:r>
          </w:p>
        </w:tc>
        <w:tc>
          <w:tcPr>
            <w:tcW w:w="779" w:type="dxa"/>
          </w:tcPr>
          <w:p w:rsidR="007A0841" w:rsidRPr="0001753A" w:rsidRDefault="007A0841" w:rsidP="0001753A">
            <w:pPr>
              <w:ind w:firstLine="142"/>
              <w:rPr>
                <w:sz w:val="20"/>
              </w:rPr>
            </w:pPr>
            <w:r w:rsidRPr="0001753A">
              <w:rPr>
                <w:sz w:val="20"/>
              </w:rPr>
              <w:t>6.8</w:t>
            </w:r>
          </w:p>
        </w:tc>
        <w:tc>
          <w:tcPr>
            <w:tcW w:w="780" w:type="dxa"/>
          </w:tcPr>
          <w:p w:rsidR="007A0841" w:rsidRPr="0001753A" w:rsidRDefault="007A0841" w:rsidP="0001753A">
            <w:pPr>
              <w:ind w:firstLine="142"/>
              <w:rPr>
                <w:sz w:val="20"/>
              </w:rPr>
            </w:pPr>
            <w:r w:rsidRPr="0001753A">
              <w:rPr>
                <w:sz w:val="20"/>
              </w:rPr>
              <w:t>11.2</w:t>
            </w:r>
          </w:p>
        </w:tc>
        <w:tc>
          <w:tcPr>
            <w:tcW w:w="780" w:type="dxa"/>
          </w:tcPr>
          <w:p w:rsidR="007A0841" w:rsidRPr="0001753A" w:rsidRDefault="007A0841" w:rsidP="0001753A">
            <w:pPr>
              <w:ind w:firstLine="142"/>
              <w:rPr>
                <w:sz w:val="20"/>
              </w:rPr>
            </w:pPr>
            <w:r w:rsidRPr="0001753A">
              <w:rPr>
                <w:sz w:val="20"/>
              </w:rPr>
              <w:t>11.2</w:t>
            </w:r>
          </w:p>
        </w:tc>
        <w:tc>
          <w:tcPr>
            <w:tcW w:w="780" w:type="dxa"/>
          </w:tcPr>
          <w:p w:rsidR="007A0841" w:rsidRPr="0001753A" w:rsidRDefault="007A0841" w:rsidP="0001753A">
            <w:pPr>
              <w:ind w:firstLine="142"/>
              <w:rPr>
                <w:sz w:val="20"/>
              </w:rPr>
            </w:pPr>
            <w:r w:rsidRPr="0001753A">
              <w:rPr>
                <w:sz w:val="20"/>
              </w:rPr>
              <w:t>11.2</w:t>
            </w:r>
          </w:p>
        </w:tc>
        <w:tc>
          <w:tcPr>
            <w:tcW w:w="850" w:type="dxa"/>
          </w:tcPr>
          <w:p w:rsidR="007A0841" w:rsidRPr="0001753A" w:rsidRDefault="007A0841" w:rsidP="0001753A">
            <w:pPr>
              <w:ind w:firstLine="142"/>
              <w:rPr>
                <w:sz w:val="20"/>
              </w:rPr>
            </w:pPr>
            <w:r w:rsidRPr="0001753A">
              <w:rPr>
                <w:sz w:val="20"/>
              </w:rPr>
              <w:t>11.2</w:t>
            </w:r>
          </w:p>
        </w:tc>
      </w:tr>
      <w:tr w:rsidR="007A0841" w:rsidRPr="0001753A">
        <w:trPr>
          <w:cantSplit/>
        </w:trPr>
        <w:tc>
          <w:tcPr>
            <w:tcW w:w="4536" w:type="dxa"/>
          </w:tcPr>
          <w:p w:rsidR="007A0841" w:rsidRPr="0001753A" w:rsidRDefault="007A0841" w:rsidP="0001753A">
            <w:pPr>
              <w:ind w:firstLine="142"/>
              <w:rPr>
                <w:sz w:val="20"/>
              </w:rPr>
            </w:pPr>
            <w:r w:rsidRPr="0001753A">
              <w:rPr>
                <w:sz w:val="20"/>
              </w:rPr>
              <w:t>2.6. Налоги, отчисления, платежи сборы, всего</w:t>
            </w:r>
          </w:p>
        </w:tc>
        <w:tc>
          <w:tcPr>
            <w:tcW w:w="850" w:type="dxa"/>
          </w:tcPr>
          <w:p w:rsidR="007A0841" w:rsidRPr="0001753A" w:rsidRDefault="007A0841" w:rsidP="0001753A">
            <w:pPr>
              <w:ind w:firstLine="142"/>
              <w:rPr>
                <w:sz w:val="20"/>
              </w:rPr>
            </w:pPr>
            <w:r w:rsidRPr="0001753A">
              <w:rPr>
                <w:sz w:val="20"/>
              </w:rPr>
              <w:t>138.7</w:t>
            </w:r>
          </w:p>
        </w:tc>
        <w:tc>
          <w:tcPr>
            <w:tcW w:w="779" w:type="dxa"/>
          </w:tcPr>
          <w:p w:rsidR="007A0841" w:rsidRPr="0001753A" w:rsidRDefault="007A0841" w:rsidP="0001753A">
            <w:pPr>
              <w:ind w:firstLine="142"/>
              <w:rPr>
                <w:sz w:val="20"/>
              </w:rPr>
            </w:pPr>
            <w:r w:rsidRPr="0001753A">
              <w:rPr>
                <w:sz w:val="20"/>
              </w:rPr>
              <w:t>185.3</w:t>
            </w:r>
          </w:p>
        </w:tc>
        <w:tc>
          <w:tcPr>
            <w:tcW w:w="780" w:type="dxa"/>
          </w:tcPr>
          <w:p w:rsidR="007A0841" w:rsidRPr="0001753A" w:rsidRDefault="007A0841" w:rsidP="0001753A">
            <w:pPr>
              <w:ind w:firstLine="142"/>
              <w:rPr>
                <w:sz w:val="20"/>
              </w:rPr>
            </w:pPr>
            <w:r w:rsidRPr="0001753A">
              <w:rPr>
                <w:sz w:val="20"/>
              </w:rPr>
              <w:t>430.2</w:t>
            </w:r>
          </w:p>
        </w:tc>
        <w:tc>
          <w:tcPr>
            <w:tcW w:w="780" w:type="dxa"/>
          </w:tcPr>
          <w:p w:rsidR="007A0841" w:rsidRPr="0001753A" w:rsidRDefault="007A0841" w:rsidP="0001753A">
            <w:pPr>
              <w:ind w:firstLine="142"/>
              <w:rPr>
                <w:sz w:val="20"/>
              </w:rPr>
            </w:pPr>
            <w:r w:rsidRPr="0001753A">
              <w:rPr>
                <w:sz w:val="20"/>
              </w:rPr>
              <w:t>451.5</w:t>
            </w:r>
          </w:p>
        </w:tc>
        <w:tc>
          <w:tcPr>
            <w:tcW w:w="780" w:type="dxa"/>
          </w:tcPr>
          <w:p w:rsidR="007A0841" w:rsidRPr="0001753A" w:rsidRDefault="007A0841" w:rsidP="0001753A">
            <w:pPr>
              <w:ind w:firstLine="142"/>
              <w:rPr>
                <w:sz w:val="20"/>
              </w:rPr>
            </w:pPr>
            <w:r w:rsidRPr="0001753A">
              <w:rPr>
                <w:sz w:val="20"/>
              </w:rPr>
              <w:t>443.5</w:t>
            </w:r>
          </w:p>
        </w:tc>
        <w:tc>
          <w:tcPr>
            <w:tcW w:w="850" w:type="dxa"/>
          </w:tcPr>
          <w:p w:rsidR="007A0841" w:rsidRPr="0001753A" w:rsidRDefault="007A0841" w:rsidP="0001753A">
            <w:pPr>
              <w:ind w:firstLine="142"/>
              <w:rPr>
                <w:sz w:val="20"/>
              </w:rPr>
            </w:pPr>
            <w:r w:rsidRPr="0001753A">
              <w:rPr>
                <w:sz w:val="20"/>
              </w:rPr>
              <w:t>443.5</w:t>
            </w:r>
          </w:p>
        </w:tc>
      </w:tr>
      <w:tr w:rsidR="007A0841" w:rsidRPr="0001753A">
        <w:trPr>
          <w:cantSplit/>
        </w:trPr>
        <w:tc>
          <w:tcPr>
            <w:tcW w:w="4536" w:type="dxa"/>
          </w:tcPr>
          <w:p w:rsidR="007A0841" w:rsidRPr="0001753A" w:rsidRDefault="007A0841" w:rsidP="0001753A">
            <w:pPr>
              <w:ind w:firstLine="142"/>
              <w:rPr>
                <w:sz w:val="20"/>
              </w:rPr>
            </w:pPr>
            <w:r w:rsidRPr="0001753A">
              <w:rPr>
                <w:sz w:val="20"/>
              </w:rPr>
              <w:t>2.7. Платежи по кредиту, %</w:t>
            </w:r>
          </w:p>
        </w:tc>
        <w:tc>
          <w:tcPr>
            <w:tcW w:w="850" w:type="dxa"/>
          </w:tcPr>
          <w:p w:rsidR="007A0841" w:rsidRPr="0001753A" w:rsidRDefault="007A0841" w:rsidP="0001753A">
            <w:pPr>
              <w:ind w:firstLine="142"/>
              <w:rPr>
                <w:sz w:val="20"/>
              </w:rPr>
            </w:pPr>
            <w:r w:rsidRPr="0001753A">
              <w:rPr>
                <w:sz w:val="20"/>
              </w:rPr>
              <w:t>-</w:t>
            </w:r>
          </w:p>
        </w:tc>
        <w:tc>
          <w:tcPr>
            <w:tcW w:w="779" w:type="dxa"/>
          </w:tcPr>
          <w:p w:rsidR="007A0841" w:rsidRPr="0001753A" w:rsidRDefault="007A0841" w:rsidP="0001753A">
            <w:pPr>
              <w:ind w:firstLine="142"/>
              <w:rPr>
                <w:sz w:val="20"/>
              </w:rPr>
            </w:pPr>
            <w:r w:rsidRPr="0001753A">
              <w:rPr>
                <w:sz w:val="20"/>
              </w:rPr>
              <w:t>75.0</w:t>
            </w:r>
          </w:p>
        </w:tc>
        <w:tc>
          <w:tcPr>
            <w:tcW w:w="780" w:type="dxa"/>
          </w:tcPr>
          <w:p w:rsidR="007A0841" w:rsidRPr="0001753A" w:rsidRDefault="007A0841" w:rsidP="0001753A">
            <w:pPr>
              <w:ind w:firstLine="142"/>
              <w:rPr>
                <w:sz w:val="20"/>
              </w:rPr>
            </w:pPr>
            <w:r w:rsidRPr="0001753A">
              <w:rPr>
                <w:sz w:val="20"/>
              </w:rPr>
              <w:t>75.0</w:t>
            </w:r>
          </w:p>
        </w:tc>
        <w:tc>
          <w:tcPr>
            <w:tcW w:w="780" w:type="dxa"/>
          </w:tcPr>
          <w:p w:rsidR="007A0841" w:rsidRPr="0001753A" w:rsidRDefault="007A0841" w:rsidP="0001753A">
            <w:pPr>
              <w:ind w:firstLine="142"/>
              <w:rPr>
                <w:sz w:val="20"/>
              </w:rPr>
            </w:pPr>
            <w:r w:rsidRPr="0001753A">
              <w:rPr>
                <w:sz w:val="20"/>
              </w:rPr>
              <w:t>75.0</w:t>
            </w:r>
          </w:p>
        </w:tc>
        <w:tc>
          <w:tcPr>
            <w:tcW w:w="780" w:type="dxa"/>
          </w:tcPr>
          <w:p w:rsidR="007A0841" w:rsidRPr="0001753A" w:rsidRDefault="007A0841" w:rsidP="0001753A">
            <w:pPr>
              <w:ind w:firstLine="142"/>
              <w:rPr>
                <w:sz w:val="20"/>
              </w:rPr>
            </w:pPr>
            <w:r w:rsidRPr="0001753A">
              <w:rPr>
                <w:sz w:val="20"/>
              </w:rPr>
              <w:t>37.5</w:t>
            </w:r>
          </w:p>
        </w:tc>
        <w:tc>
          <w:tcPr>
            <w:tcW w:w="850" w:type="dxa"/>
          </w:tcPr>
          <w:p w:rsidR="007A0841" w:rsidRPr="0001753A" w:rsidRDefault="007A0841" w:rsidP="0001753A">
            <w:pPr>
              <w:ind w:firstLine="142"/>
              <w:rPr>
                <w:sz w:val="20"/>
              </w:rPr>
            </w:pPr>
            <w:r w:rsidRPr="0001753A">
              <w:rPr>
                <w:sz w:val="20"/>
              </w:rPr>
              <w:t>-</w:t>
            </w:r>
          </w:p>
        </w:tc>
      </w:tr>
      <w:tr w:rsidR="007A0841" w:rsidRPr="0001753A">
        <w:trPr>
          <w:cantSplit/>
        </w:trPr>
        <w:tc>
          <w:tcPr>
            <w:tcW w:w="4536" w:type="dxa"/>
          </w:tcPr>
          <w:p w:rsidR="007A0841" w:rsidRPr="0001753A" w:rsidRDefault="007A0841" w:rsidP="0001753A">
            <w:pPr>
              <w:ind w:firstLine="142"/>
              <w:rPr>
                <w:sz w:val="20"/>
              </w:rPr>
            </w:pPr>
            <w:r w:rsidRPr="0001753A">
              <w:rPr>
                <w:sz w:val="20"/>
              </w:rPr>
              <w:t>2.8. Возврат кредитных средств</w:t>
            </w:r>
          </w:p>
        </w:tc>
        <w:tc>
          <w:tcPr>
            <w:tcW w:w="850" w:type="dxa"/>
          </w:tcPr>
          <w:p w:rsidR="007A0841" w:rsidRPr="0001753A" w:rsidRDefault="007A0841" w:rsidP="0001753A">
            <w:pPr>
              <w:ind w:firstLine="142"/>
              <w:rPr>
                <w:sz w:val="20"/>
              </w:rPr>
            </w:pPr>
          </w:p>
        </w:tc>
        <w:tc>
          <w:tcPr>
            <w:tcW w:w="779" w:type="dxa"/>
          </w:tcPr>
          <w:p w:rsidR="007A0841" w:rsidRPr="0001753A" w:rsidRDefault="007A0841" w:rsidP="0001753A">
            <w:pPr>
              <w:ind w:firstLine="142"/>
              <w:rPr>
                <w:sz w:val="20"/>
              </w:rPr>
            </w:pPr>
          </w:p>
        </w:tc>
        <w:tc>
          <w:tcPr>
            <w:tcW w:w="780" w:type="dxa"/>
          </w:tcPr>
          <w:p w:rsidR="007A0841" w:rsidRPr="0001753A" w:rsidRDefault="007A0841" w:rsidP="0001753A">
            <w:pPr>
              <w:ind w:firstLine="142"/>
              <w:rPr>
                <w:sz w:val="20"/>
              </w:rPr>
            </w:pPr>
          </w:p>
        </w:tc>
        <w:tc>
          <w:tcPr>
            <w:tcW w:w="780" w:type="dxa"/>
          </w:tcPr>
          <w:p w:rsidR="007A0841" w:rsidRPr="0001753A" w:rsidRDefault="007A0841" w:rsidP="0001753A">
            <w:pPr>
              <w:ind w:firstLine="142"/>
              <w:rPr>
                <w:sz w:val="20"/>
              </w:rPr>
            </w:pPr>
            <w:r w:rsidRPr="0001753A">
              <w:rPr>
                <w:sz w:val="20"/>
              </w:rPr>
              <w:t>250.0</w:t>
            </w:r>
          </w:p>
        </w:tc>
        <w:tc>
          <w:tcPr>
            <w:tcW w:w="780" w:type="dxa"/>
          </w:tcPr>
          <w:p w:rsidR="007A0841" w:rsidRPr="0001753A" w:rsidRDefault="007A0841" w:rsidP="0001753A">
            <w:pPr>
              <w:ind w:firstLine="142"/>
              <w:rPr>
                <w:sz w:val="20"/>
              </w:rPr>
            </w:pPr>
            <w:r w:rsidRPr="0001753A">
              <w:rPr>
                <w:sz w:val="20"/>
              </w:rPr>
              <w:t>250.0</w:t>
            </w:r>
          </w:p>
        </w:tc>
        <w:tc>
          <w:tcPr>
            <w:tcW w:w="850" w:type="dxa"/>
          </w:tcPr>
          <w:p w:rsidR="007A0841" w:rsidRPr="0001753A" w:rsidRDefault="007A0841" w:rsidP="0001753A">
            <w:pPr>
              <w:ind w:firstLine="142"/>
              <w:rPr>
                <w:sz w:val="20"/>
              </w:rPr>
            </w:pPr>
          </w:p>
        </w:tc>
      </w:tr>
      <w:tr w:rsidR="007A0841" w:rsidRPr="0001753A">
        <w:trPr>
          <w:cantSplit/>
        </w:trPr>
        <w:tc>
          <w:tcPr>
            <w:tcW w:w="4536" w:type="dxa"/>
          </w:tcPr>
          <w:p w:rsidR="007A0841" w:rsidRPr="0001753A" w:rsidRDefault="007A0841" w:rsidP="0001753A">
            <w:pPr>
              <w:ind w:firstLine="142"/>
              <w:rPr>
                <w:sz w:val="20"/>
              </w:rPr>
            </w:pPr>
            <w:r w:rsidRPr="0001753A">
              <w:rPr>
                <w:sz w:val="20"/>
              </w:rPr>
              <w:t>III. Баланс платежей и поступлений:</w:t>
            </w:r>
          </w:p>
        </w:tc>
        <w:tc>
          <w:tcPr>
            <w:tcW w:w="850" w:type="dxa"/>
          </w:tcPr>
          <w:p w:rsidR="007A0841" w:rsidRPr="0001753A" w:rsidRDefault="007A0841" w:rsidP="0001753A">
            <w:pPr>
              <w:ind w:firstLine="142"/>
              <w:rPr>
                <w:sz w:val="20"/>
              </w:rPr>
            </w:pPr>
            <w:r w:rsidRPr="0001753A">
              <w:rPr>
                <w:sz w:val="20"/>
              </w:rPr>
              <w:t>+65.4</w:t>
            </w:r>
          </w:p>
        </w:tc>
        <w:tc>
          <w:tcPr>
            <w:tcW w:w="779" w:type="dxa"/>
          </w:tcPr>
          <w:p w:rsidR="007A0841" w:rsidRPr="0001753A" w:rsidRDefault="007A0841" w:rsidP="0001753A">
            <w:pPr>
              <w:ind w:firstLine="142"/>
              <w:rPr>
                <w:sz w:val="20"/>
              </w:rPr>
            </w:pPr>
            <w:r w:rsidRPr="0001753A">
              <w:rPr>
                <w:sz w:val="20"/>
              </w:rPr>
              <w:t>+35.3</w:t>
            </w:r>
          </w:p>
        </w:tc>
        <w:tc>
          <w:tcPr>
            <w:tcW w:w="780" w:type="dxa"/>
          </w:tcPr>
          <w:p w:rsidR="007A0841" w:rsidRPr="0001753A" w:rsidRDefault="007A0841" w:rsidP="0001753A">
            <w:pPr>
              <w:ind w:firstLine="142"/>
              <w:rPr>
                <w:sz w:val="20"/>
              </w:rPr>
            </w:pPr>
            <w:r w:rsidRPr="0001753A">
              <w:rPr>
                <w:sz w:val="20"/>
              </w:rPr>
              <w:t>-352.7</w:t>
            </w:r>
          </w:p>
        </w:tc>
        <w:tc>
          <w:tcPr>
            <w:tcW w:w="780" w:type="dxa"/>
          </w:tcPr>
          <w:p w:rsidR="007A0841" w:rsidRPr="0001753A" w:rsidRDefault="007A0841" w:rsidP="0001753A">
            <w:pPr>
              <w:ind w:firstLine="142"/>
              <w:rPr>
                <w:sz w:val="20"/>
              </w:rPr>
            </w:pPr>
            <w:r w:rsidRPr="0001753A">
              <w:rPr>
                <w:sz w:val="20"/>
              </w:rPr>
              <w:t>-205.2</w:t>
            </w:r>
          </w:p>
        </w:tc>
        <w:tc>
          <w:tcPr>
            <w:tcW w:w="780" w:type="dxa"/>
          </w:tcPr>
          <w:p w:rsidR="007A0841" w:rsidRPr="0001753A" w:rsidRDefault="007A0841" w:rsidP="0001753A">
            <w:pPr>
              <w:ind w:firstLine="142"/>
              <w:rPr>
                <w:sz w:val="20"/>
              </w:rPr>
            </w:pPr>
            <w:r w:rsidRPr="0001753A">
              <w:rPr>
                <w:sz w:val="20"/>
              </w:rPr>
              <w:t>-45.1</w:t>
            </w:r>
          </w:p>
        </w:tc>
        <w:tc>
          <w:tcPr>
            <w:tcW w:w="850" w:type="dxa"/>
          </w:tcPr>
          <w:p w:rsidR="007A0841" w:rsidRPr="0001753A" w:rsidRDefault="007A0841" w:rsidP="0001753A">
            <w:pPr>
              <w:ind w:firstLine="142"/>
              <w:rPr>
                <w:sz w:val="20"/>
              </w:rPr>
            </w:pPr>
            <w:r w:rsidRPr="0001753A">
              <w:rPr>
                <w:sz w:val="20"/>
              </w:rPr>
              <w:t>-240.4</w:t>
            </w:r>
          </w:p>
        </w:tc>
      </w:tr>
      <w:tr w:rsidR="007A0841" w:rsidRPr="0001753A">
        <w:trPr>
          <w:cantSplit/>
        </w:trPr>
        <w:tc>
          <w:tcPr>
            <w:tcW w:w="4536" w:type="dxa"/>
          </w:tcPr>
          <w:p w:rsidR="007A0841" w:rsidRPr="0001753A" w:rsidRDefault="007A0841" w:rsidP="0001753A">
            <w:pPr>
              <w:ind w:firstLine="142"/>
              <w:rPr>
                <w:sz w:val="20"/>
              </w:rPr>
            </w:pPr>
            <w:r w:rsidRPr="0001753A">
              <w:rPr>
                <w:sz w:val="20"/>
              </w:rPr>
              <w:t>IV. То же нарастающим итогом:</w:t>
            </w:r>
          </w:p>
        </w:tc>
        <w:tc>
          <w:tcPr>
            <w:tcW w:w="850" w:type="dxa"/>
          </w:tcPr>
          <w:p w:rsidR="007A0841" w:rsidRPr="0001753A" w:rsidRDefault="007A0841" w:rsidP="0001753A">
            <w:pPr>
              <w:ind w:firstLine="142"/>
              <w:rPr>
                <w:sz w:val="20"/>
              </w:rPr>
            </w:pPr>
            <w:r w:rsidRPr="0001753A">
              <w:rPr>
                <w:sz w:val="20"/>
              </w:rPr>
              <w:t>+65.4</w:t>
            </w:r>
          </w:p>
        </w:tc>
        <w:tc>
          <w:tcPr>
            <w:tcW w:w="779" w:type="dxa"/>
          </w:tcPr>
          <w:p w:rsidR="007A0841" w:rsidRPr="0001753A" w:rsidRDefault="007A0841" w:rsidP="0001753A">
            <w:pPr>
              <w:ind w:firstLine="142"/>
              <w:rPr>
                <w:sz w:val="20"/>
              </w:rPr>
            </w:pPr>
            <w:r w:rsidRPr="0001753A">
              <w:rPr>
                <w:sz w:val="20"/>
              </w:rPr>
              <w:t>+10.7</w:t>
            </w:r>
          </w:p>
        </w:tc>
        <w:tc>
          <w:tcPr>
            <w:tcW w:w="780" w:type="dxa"/>
          </w:tcPr>
          <w:p w:rsidR="007A0841" w:rsidRPr="0001753A" w:rsidRDefault="007A0841" w:rsidP="0001753A">
            <w:pPr>
              <w:ind w:firstLine="142"/>
              <w:rPr>
                <w:sz w:val="20"/>
              </w:rPr>
            </w:pPr>
            <w:r w:rsidRPr="0001753A">
              <w:rPr>
                <w:sz w:val="20"/>
              </w:rPr>
              <w:t>453.4</w:t>
            </w:r>
          </w:p>
        </w:tc>
        <w:tc>
          <w:tcPr>
            <w:tcW w:w="780" w:type="dxa"/>
          </w:tcPr>
          <w:p w:rsidR="007A0841" w:rsidRPr="0001753A" w:rsidRDefault="007A0841" w:rsidP="0001753A">
            <w:pPr>
              <w:ind w:firstLine="142"/>
              <w:rPr>
                <w:sz w:val="20"/>
              </w:rPr>
            </w:pPr>
            <w:r w:rsidRPr="0001753A">
              <w:rPr>
                <w:sz w:val="20"/>
              </w:rPr>
              <w:t>1658.8</w:t>
            </w:r>
          </w:p>
        </w:tc>
        <w:tc>
          <w:tcPr>
            <w:tcW w:w="780" w:type="dxa"/>
          </w:tcPr>
          <w:p w:rsidR="007A0841" w:rsidRPr="0001753A" w:rsidRDefault="007A0841" w:rsidP="0001753A">
            <w:pPr>
              <w:ind w:firstLine="142"/>
              <w:rPr>
                <w:sz w:val="20"/>
              </w:rPr>
            </w:pPr>
            <w:r w:rsidRPr="0001753A">
              <w:rPr>
                <w:sz w:val="20"/>
              </w:rPr>
              <w:t>4813.5</w:t>
            </w:r>
          </w:p>
        </w:tc>
        <w:tc>
          <w:tcPr>
            <w:tcW w:w="850" w:type="dxa"/>
          </w:tcPr>
          <w:p w:rsidR="007A0841" w:rsidRPr="0001753A" w:rsidRDefault="007A0841" w:rsidP="0001753A">
            <w:pPr>
              <w:ind w:firstLine="142"/>
              <w:rPr>
                <w:sz w:val="20"/>
              </w:rPr>
            </w:pPr>
            <w:r w:rsidRPr="0001753A">
              <w:rPr>
                <w:sz w:val="20"/>
              </w:rPr>
              <w:t>4853.9</w:t>
            </w:r>
          </w:p>
        </w:tc>
      </w:tr>
    </w:tbl>
    <w:p w:rsidR="007A0841" w:rsidRPr="0001753A" w:rsidRDefault="007A0841" w:rsidP="0001753A">
      <w:pPr>
        <w:ind w:firstLine="709"/>
        <w:rPr>
          <w:sz w:val="28"/>
          <w:szCs w:val="28"/>
        </w:rPr>
      </w:pPr>
    </w:p>
    <w:p w:rsidR="007A0841" w:rsidRPr="0001753A" w:rsidRDefault="007A0841" w:rsidP="0001753A">
      <w:pPr>
        <w:ind w:firstLine="709"/>
        <w:rPr>
          <w:sz w:val="28"/>
          <w:szCs w:val="28"/>
        </w:rPr>
      </w:pPr>
      <w:r w:rsidRPr="0001753A">
        <w:rPr>
          <w:sz w:val="28"/>
          <w:szCs w:val="28"/>
        </w:rPr>
        <w:t>*) Прочие расходы: списание по путевым листам коммунальные услуги кассовое обслуживание электроэнергия услуги связи реклама</w:t>
      </w:r>
    </w:p>
    <w:p w:rsidR="007A0841" w:rsidRPr="0001753A" w:rsidRDefault="007A0841" w:rsidP="0001753A">
      <w:pPr>
        <w:ind w:firstLine="709"/>
        <w:rPr>
          <w:sz w:val="28"/>
          <w:szCs w:val="28"/>
        </w:rPr>
      </w:pPr>
      <w:r w:rsidRPr="0001753A">
        <w:rPr>
          <w:sz w:val="28"/>
          <w:szCs w:val="28"/>
        </w:rPr>
        <w:t>**) Налоги, отчисления, сборы всего:</w:t>
      </w:r>
    </w:p>
    <w:p w:rsidR="007A0841" w:rsidRPr="0001753A" w:rsidRDefault="007A0841" w:rsidP="0001753A">
      <w:pPr>
        <w:ind w:firstLine="709"/>
        <w:rPr>
          <w:sz w:val="28"/>
          <w:szCs w:val="28"/>
        </w:rPr>
      </w:pPr>
      <w:r w:rsidRPr="0001753A">
        <w:rPr>
          <w:sz w:val="28"/>
          <w:szCs w:val="28"/>
        </w:rPr>
        <w:t>• налог на добавленную стоимость</w:t>
      </w:r>
    </w:p>
    <w:p w:rsidR="007A0841" w:rsidRPr="0001753A" w:rsidRDefault="007A0841" w:rsidP="0001753A">
      <w:pPr>
        <w:ind w:firstLine="709"/>
        <w:rPr>
          <w:sz w:val="28"/>
          <w:szCs w:val="28"/>
        </w:rPr>
      </w:pPr>
      <w:r w:rsidRPr="0001753A">
        <w:rPr>
          <w:sz w:val="28"/>
          <w:szCs w:val="28"/>
        </w:rPr>
        <w:t>• автодороги</w:t>
      </w:r>
    </w:p>
    <w:p w:rsidR="007A0841" w:rsidRPr="0001753A" w:rsidRDefault="007A0841" w:rsidP="0001753A">
      <w:pPr>
        <w:ind w:firstLine="709"/>
        <w:rPr>
          <w:sz w:val="28"/>
          <w:szCs w:val="28"/>
        </w:rPr>
      </w:pPr>
      <w:r w:rsidRPr="0001753A">
        <w:rPr>
          <w:sz w:val="28"/>
          <w:szCs w:val="28"/>
        </w:rPr>
        <w:t>• налог на имущество</w:t>
      </w:r>
    </w:p>
    <w:p w:rsidR="007A0841" w:rsidRPr="0001753A" w:rsidRDefault="007A0841" w:rsidP="0001753A">
      <w:pPr>
        <w:ind w:firstLine="709"/>
        <w:rPr>
          <w:sz w:val="28"/>
          <w:szCs w:val="28"/>
        </w:rPr>
      </w:pPr>
      <w:r w:rsidRPr="0001753A">
        <w:rPr>
          <w:sz w:val="28"/>
          <w:szCs w:val="28"/>
        </w:rPr>
        <w:t>• отчисления по ФОТ</w:t>
      </w:r>
    </w:p>
    <w:p w:rsidR="007A0841" w:rsidRDefault="007A0841" w:rsidP="0001753A">
      <w:pPr>
        <w:ind w:firstLine="709"/>
        <w:rPr>
          <w:sz w:val="28"/>
          <w:szCs w:val="28"/>
        </w:rPr>
      </w:pPr>
      <w:r w:rsidRPr="0001753A">
        <w:rPr>
          <w:sz w:val="28"/>
          <w:szCs w:val="28"/>
        </w:rPr>
        <w:t>• налог на прибыль</w:t>
      </w:r>
    </w:p>
    <w:p w:rsidR="0001753A" w:rsidRPr="0001753A" w:rsidRDefault="0001753A" w:rsidP="0001753A">
      <w:pPr>
        <w:ind w:firstLine="709"/>
        <w:rPr>
          <w:sz w:val="28"/>
          <w:szCs w:val="28"/>
        </w:rPr>
      </w:pPr>
    </w:p>
    <w:p w:rsidR="007A0841" w:rsidRPr="0001753A" w:rsidRDefault="007A0841" w:rsidP="0001753A">
      <w:pPr>
        <w:ind w:firstLine="709"/>
        <w:rPr>
          <w:sz w:val="28"/>
          <w:szCs w:val="28"/>
        </w:rPr>
      </w:pPr>
      <w:r w:rsidRPr="0001753A">
        <w:rPr>
          <w:sz w:val="28"/>
          <w:szCs w:val="28"/>
        </w:rPr>
        <w:t xml:space="preserve">Таблица </w:t>
      </w:r>
      <w:r w:rsidR="001D088F" w:rsidRPr="0001753A">
        <w:rPr>
          <w:sz w:val="28"/>
          <w:szCs w:val="28"/>
        </w:rPr>
        <w:t>6</w:t>
      </w:r>
    </w:p>
    <w:p w:rsidR="007A0841" w:rsidRPr="0001753A" w:rsidRDefault="007A0841" w:rsidP="0001753A">
      <w:pPr>
        <w:ind w:firstLine="709"/>
        <w:rPr>
          <w:sz w:val="28"/>
          <w:szCs w:val="28"/>
        </w:rPr>
      </w:pPr>
      <w:r w:rsidRPr="0001753A">
        <w:rPr>
          <w:sz w:val="28"/>
          <w:szCs w:val="28"/>
        </w:rPr>
        <w:t>Стоимость основных фондов после инвестиционного периода,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7371"/>
        <w:gridCol w:w="1000"/>
      </w:tblGrid>
      <w:tr w:rsidR="007A0841" w:rsidRPr="0001753A">
        <w:tc>
          <w:tcPr>
            <w:tcW w:w="1162" w:type="dxa"/>
          </w:tcPr>
          <w:p w:rsidR="007A0841" w:rsidRPr="0001753A" w:rsidRDefault="007A0841" w:rsidP="0001753A">
            <w:pPr>
              <w:ind w:firstLine="142"/>
              <w:rPr>
                <w:sz w:val="20"/>
              </w:rPr>
            </w:pPr>
            <w:r w:rsidRPr="0001753A">
              <w:rPr>
                <w:sz w:val="20"/>
              </w:rPr>
              <w:t>Счет</w:t>
            </w:r>
          </w:p>
        </w:tc>
        <w:tc>
          <w:tcPr>
            <w:tcW w:w="7371" w:type="dxa"/>
          </w:tcPr>
          <w:p w:rsidR="007A0841" w:rsidRPr="0001753A" w:rsidRDefault="007A0841" w:rsidP="0001753A">
            <w:pPr>
              <w:ind w:firstLine="142"/>
              <w:rPr>
                <w:sz w:val="20"/>
              </w:rPr>
            </w:pPr>
            <w:r w:rsidRPr="0001753A">
              <w:rPr>
                <w:sz w:val="20"/>
              </w:rPr>
              <w:t>Название</w:t>
            </w:r>
          </w:p>
        </w:tc>
        <w:tc>
          <w:tcPr>
            <w:tcW w:w="1000" w:type="dxa"/>
          </w:tcPr>
          <w:p w:rsidR="007A0841" w:rsidRPr="0001753A" w:rsidRDefault="007A0841" w:rsidP="0001753A">
            <w:pPr>
              <w:ind w:firstLine="142"/>
              <w:rPr>
                <w:sz w:val="20"/>
              </w:rPr>
            </w:pPr>
            <w:r w:rsidRPr="0001753A">
              <w:rPr>
                <w:sz w:val="20"/>
              </w:rPr>
              <w:t>Сумма</w:t>
            </w:r>
          </w:p>
        </w:tc>
      </w:tr>
      <w:tr w:rsidR="007A0841" w:rsidRPr="0001753A">
        <w:tc>
          <w:tcPr>
            <w:tcW w:w="1162" w:type="dxa"/>
          </w:tcPr>
          <w:p w:rsidR="007A0841" w:rsidRPr="0001753A" w:rsidRDefault="007A0841" w:rsidP="0001753A">
            <w:pPr>
              <w:ind w:firstLine="142"/>
              <w:rPr>
                <w:sz w:val="20"/>
              </w:rPr>
            </w:pPr>
            <w:r w:rsidRPr="0001753A">
              <w:rPr>
                <w:sz w:val="20"/>
              </w:rPr>
              <w:t>01/ЗД</w:t>
            </w:r>
          </w:p>
        </w:tc>
        <w:tc>
          <w:tcPr>
            <w:tcW w:w="7371" w:type="dxa"/>
          </w:tcPr>
          <w:p w:rsidR="007A0841" w:rsidRPr="0001753A" w:rsidRDefault="007A0841" w:rsidP="0001753A">
            <w:pPr>
              <w:ind w:firstLine="142"/>
              <w:rPr>
                <w:sz w:val="20"/>
              </w:rPr>
            </w:pPr>
            <w:r w:rsidRPr="0001753A">
              <w:rPr>
                <w:sz w:val="20"/>
              </w:rPr>
              <w:t>Здания</w:t>
            </w:r>
          </w:p>
        </w:tc>
        <w:tc>
          <w:tcPr>
            <w:tcW w:w="1000" w:type="dxa"/>
          </w:tcPr>
          <w:p w:rsidR="007A0841" w:rsidRPr="0001753A" w:rsidRDefault="007A0841" w:rsidP="0001753A">
            <w:pPr>
              <w:ind w:firstLine="142"/>
              <w:rPr>
                <w:sz w:val="20"/>
              </w:rPr>
            </w:pPr>
            <w:r w:rsidRPr="0001753A">
              <w:rPr>
                <w:sz w:val="20"/>
              </w:rPr>
              <w:t>504.8</w:t>
            </w:r>
          </w:p>
        </w:tc>
      </w:tr>
      <w:tr w:rsidR="007A0841" w:rsidRPr="0001753A">
        <w:tc>
          <w:tcPr>
            <w:tcW w:w="1162" w:type="dxa"/>
          </w:tcPr>
          <w:p w:rsidR="007A0841" w:rsidRPr="0001753A" w:rsidRDefault="007A0841" w:rsidP="0001753A">
            <w:pPr>
              <w:ind w:firstLine="142"/>
              <w:rPr>
                <w:sz w:val="20"/>
              </w:rPr>
            </w:pPr>
            <w:r w:rsidRPr="0001753A">
              <w:rPr>
                <w:sz w:val="20"/>
              </w:rPr>
              <w:t>01/МЕБ</w:t>
            </w:r>
          </w:p>
        </w:tc>
        <w:tc>
          <w:tcPr>
            <w:tcW w:w="7371" w:type="dxa"/>
          </w:tcPr>
          <w:p w:rsidR="007A0841" w:rsidRPr="0001753A" w:rsidRDefault="007A0841" w:rsidP="0001753A">
            <w:pPr>
              <w:ind w:firstLine="142"/>
              <w:rPr>
                <w:sz w:val="20"/>
              </w:rPr>
            </w:pPr>
            <w:r w:rsidRPr="0001753A">
              <w:rPr>
                <w:sz w:val="20"/>
              </w:rPr>
              <w:t>Мебель</w:t>
            </w:r>
          </w:p>
        </w:tc>
        <w:tc>
          <w:tcPr>
            <w:tcW w:w="1000" w:type="dxa"/>
          </w:tcPr>
          <w:p w:rsidR="007A0841" w:rsidRPr="0001753A" w:rsidRDefault="007A0841" w:rsidP="0001753A">
            <w:pPr>
              <w:ind w:firstLine="142"/>
              <w:rPr>
                <w:sz w:val="20"/>
              </w:rPr>
            </w:pPr>
            <w:r w:rsidRPr="0001753A">
              <w:rPr>
                <w:sz w:val="20"/>
              </w:rPr>
              <w:t>20.0</w:t>
            </w:r>
          </w:p>
        </w:tc>
      </w:tr>
      <w:tr w:rsidR="007A0841" w:rsidRPr="0001753A">
        <w:tc>
          <w:tcPr>
            <w:tcW w:w="1162" w:type="dxa"/>
          </w:tcPr>
          <w:p w:rsidR="007A0841" w:rsidRPr="0001753A" w:rsidRDefault="007A0841" w:rsidP="0001753A">
            <w:pPr>
              <w:ind w:firstLine="142"/>
              <w:rPr>
                <w:sz w:val="20"/>
              </w:rPr>
            </w:pPr>
            <w:r w:rsidRPr="0001753A">
              <w:rPr>
                <w:sz w:val="20"/>
              </w:rPr>
              <w:t>01/ОБ</w:t>
            </w:r>
          </w:p>
        </w:tc>
        <w:tc>
          <w:tcPr>
            <w:tcW w:w="7371" w:type="dxa"/>
          </w:tcPr>
          <w:p w:rsidR="007A0841" w:rsidRPr="0001753A" w:rsidRDefault="007A0841" w:rsidP="0001753A">
            <w:pPr>
              <w:ind w:firstLine="142"/>
              <w:rPr>
                <w:sz w:val="20"/>
              </w:rPr>
            </w:pPr>
            <w:r w:rsidRPr="0001753A">
              <w:rPr>
                <w:sz w:val="20"/>
              </w:rPr>
              <w:t>Машины и оборудование</w:t>
            </w:r>
          </w:p>
        </w:tc>
        <w:tc>
          <w:tcPr>
            <w:tcW w:w="1000" w:type="dxa"/>
          </w:tcPr>
          <w:p w:rsidR="007A0841" w:rsidRPr="0001753A" w:rsidRDefault="007A0841" w:rsidP="0001753A">
            <w:pPr>
              <w:ind w:firstLine="142"/>
              <w:rPr>
                <w:sz w:val="20"/>
              </w:rPr>
            </w:pPr>
            <w:r w:rsidRPr="0001753A">
              <w:rPr>
                <w:sz w:val="20"/>
              </w:rPr>
              <w:t>168.8</w:t>
            </w:r>
          </w:p>
        </w:tc>
      </w:tr>
      <w:tr w:rsidR="007A0841" w:rsidRPr="0001753A">
        <w:tc>
          <w:tcPr>
            <w:tcW w:w="1162" w:type="dxa"/>
          </w:tcPr>
          <w:p w:rsidR="007A0841" w:rsidRPr="0001753A" w:rsidRDefault="007A0841" w:rsidP="0001753A">
            <w:pPr>
              <w:ind w:firstLine="142"/>
              <w:rPr>
                <w:sz w:val="20"/>
              </w:rPr>
            </w:pPr>
            <w:r w:rsidRPr="0001753A">
              <w:rPr>
                <w:sz w:val="20"/>
              </w:rPr>
              <w:t>01/ТР</w:t>
            </w:r>
          </w:p>
        </w:tc>
        <w:tc>
          <w:tcPr>
            <w:tcW w:w="7371" w:type="dxa"/>
          </w:tcPr>
          <w:p w:rsidR="007A0841" w:rsidRPr="0001753A" w:rsidRDefault="007A0841" w:rsidP="0001753A">
            <w:pPr>
              <w:ind w:firstLine="142"/>
              <w:rPr>
                <w:sz w:val="20"/>
              </w:rPr>
            </w:pPr>
            <w:r w:rsidRPr="0001753A">
              <w:rPr>
                <w:sz w:val="20"/>
              </w:rPr>
              <w:t>Транспортные средства</w:t>
            </w:r>
          </w:p>
        </w:tc>
        <w:tc>
          <w:tcPr>
            <w:tcW w:w="1000" w:type="dxa"/>
          </w:tcPr>
          <w:p w:rsidR="007A0841" w:rsidRPr="0001753A" w:rsidRDefault="007A0841" w:rsidP="0001753A">
            <w:pPr>
              <w:ind w:firstLine="142"/>
              <w:rPr>
                <w:sz w:val="20"/>
              </w:rPr>
            </w:pPr>
            <w:r w:rsidRPr="0001753A">
              <w:rPr>
                <w:sz w:val="20"/>
              </w:rPr>
              <w:t>80.0</w:t>
            </w:r>
          </w:p>
        </w:tc>
      </w:tr>
      <w:tr w:rsidR="007A0841" w:rsidRPr="0001753A">
        <w:tc>
          <w:tcPr>
            <w:tcW w:w="1162" w:type="dxa"/>
          </w:tcPr>
          <w:p w:rsidR="007A0841" w:rsidRPr="0001753A" w:rsidRDefault="007A0841" w:rsidP="0001753A">
            <w:pPr>
              <w:ind w:firstLine="142"/>
              <w:rPr>
                <w:sz w:val="20"/>
              </w:rPr>
            </w:pPr>
            <w:r w:rsidRPr="0001753A">
              <w:rPr>
                <w:sz w:val="20"/>
              </w:rPr>
              <w:t>01/ДР</w:t>
            </w:r>
          </w:p>
        </w:tc>
        <w:tc>
          <w:tcPr>
            <w:tcW w:w="7371" w:type="dxa"/>
          </w:tcPr>
          <w:p w:rsidR="007A0841" w:rsidRPr="0001753A" w:rsidRDefault="007A0841" w:rsidP="0001753A">
            <w:pPr>
              <w:ind w:firstLine="142"/>
              <w:rPr>
                <w:sz w:val="20"/>
              </w:rPr>
            </w:pPr>
            <w:r w:rsidRPr="0001753A">
              <w:rPr>
                <w:sz w:val="20"/>
              </w:rPr>
              <w:t>Другие виды основных средств</w:t>
            </w:r>
          </w:p>
        </w:tc>
        <w:tc>
          <w:tcPr>
            <w:tcW w:w="1000" w:type="dxa"/>
          </w:tcPr>
          <w:p w:rsidR="007A0841" w:rsidRPr="0001753A" w:rsidRDefault="007A0841" w:rsidP="0001753A">
            <w:pPr>
              <w:ind w:firstLine="142"/>
              <w:rPr>
                <w:sz w:val="20"/>
              </w:rPr>
            </w:pPr>
            <w:r w:rsidRPr="0001753A">
              <w:rPr>
                <w:sz w:val="20"/>
              </w:rPr>
              <w:t>125.0</w:t>
            </w:r>
          </w:p>
        </w:tc>
      </w:tr>
      <w:tr w:rsidR="007A0841" w:rsidRPr="0001753A">
        <w:tc>
          <w:tcPr>
            <w:tcW w:w="1162" w:type="dxa"/>
          </w:tcPr>
          <w:p w:rsidR="007A0841" w:rsidRPr="0001753A" w:rsidRDefault="007A0841" w:rsidP="0001753A">
            <w:pPr>
              <w:ind w:firstLine="142"/>
              <w:rPr>
                <w:sz w:val="20"/>
              </w:rPr>
            </w:pPr>
            <w:r w:rsidRPr="0001753A">
              <w:rPr>
                <w:sz w:val="20"/>
              </w:rPr>
              <w:t>01</w:t>
            </w:r>
          </w:p>
        </w:tc>
        <w:tc>
          <w:tcPr>
            <w:tcW w:w="7371" w:type="dxa"/>
          </w:tcPr>
          <w:p w:rsidR="007A0841" w:rsidRPr="0001753A" w:rsidRDefault="007A0841" w:rsidP="0001753A">
            <w:pPr>
              <w:ind w:firstLine="142"/>
              <w:rPr>
                <w:sz w:val="20"/>
              </w:rPr>
            </w:pPr>
            <w:r w:rsidRPr="0001753A">
              <w:rPr>
                <w:sz w:val="20"/>
              </w:rPr>
              <w:t>Всего</w:t>
            </w:r>
          </w:p>
        </w:tc>
        <w:tc>
          <w:tcPr>
            <w:tcW w:w="1000" w:type="dxa"/>
          </w:tcPr>
          <w:p w:rsidR="007A0841" w:rsidRPr="0001753A" w:rsidRDefault="007A0841" w:rsidP="0001753A">
            <w:pPr>
              <w:ind w:firstLine="142"/>
              <w:rPr>
                <w:sz w:val="20"/>
              </w:rPr>
            </w:pPr>
            <w:r w:rsidRPr="0001753A">
              <w:rPr>
                <w:sz w:val="20"/>
              </w:rPr>
              <w:t>898.6</w:t>
            </w:r>
          </w:p>
        </w:tc>
      </w:tr>
    </w:tbl>
    <w:p w:rsidR="007A0841" w:rsidRPr="0001753A" w:rsidRDefault="007A0841" w:rsidP="0001753A">
      <w:pPr>
        <w:ind w:firstLine="709"/>
        <w:rPr>
          <w:sz w:val="28"/>
          <w:szCs w:val="28"/>
        </w:rPr>
      </w:pPr>
    </w:p>
    <w:p w:rsidR="007A0841" w:rsidRPr="0001753A" w:rsidRDefault="007A0841" w:rsidP="0001753A">
      <w:pPr>
        <w:ind w:firstLine="709"/>
        <w:rPr>
          <w:sz w:val="28"/>
          <w:szCs w:val="28"/>
        </w:rPr>
      </w:pPr>
      <w:r w:rsidRPr="0001753A">
        <w:rPr>
          <w:sz w:val="28"/>
          <w:szCs w:val="28"/>
        </w:rPr>
        <w:t xml:space="preserve">Таблица </w:t>
      </w:r>
      <w:r w:rsidR="00296849" w:rsidRPr="0001753A">
        <w:rPr>
          <w:sz w:val="28"/>
          <w:szCs w:val="28"/>
        </w:rPr>
        <w:t>7</w:t>
      </w:r>
    </w:p>
    <w:p w:rsidR="007A0841" w:rsidRPr="0001753A" w:rsidRDefault="007A0841" w:rsidP="0001753A">
      <w:pPr>
        <w:ind w:firstLine="709"/>
        <w:rPr>
          <w:sz w:val="28"/>
          <w:szCs w:val="28"/>
        </w:rPr>
      </w:pPr>
      <w:r w:rsidRPr="0001753A">
        <w:rPr>
          <w:sz w:val="28"/>
          <w:szCs w:val="28"/>
        </w:rPr>
        <w:t>Расчет фонда оплаты труда по инвестиционному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92"/>
        <w:gridCol w:w="1156"/>
      </w:tblGrid>
      <w:tr w:rsidR="007A0841" w:rsidRPr="0001753A">
        <w:tc>
          <w:tcPr>
            <w:tcW w:w="8392" w:type="dxa"/>
          </w:tcPr>
          <w:p w:rsidR="007A0841" w:rsidRPr="0001753A" w:rsidRDefault="007A0841" w:rsidP="0001753A">
            <w:pPr>
              <w:ind w:firstLine="142"/>
              <w:rPr>
                <w:sz w:val="20"/>
              </w:rPr>
            </w:pPr>
            <w:r w:rsidRPr="0001753A">
              <w:rPr>
                <w:sz w:val="20"/>
              </w:rPr>
              <w:t>Показатель</w:t>
            </w:r>
          </w:p>
        </w:tc>
        <w:tc>
          <w:tcPr>
            <w:tcW w:w="1156" w:type="dxa"/>
          </w:tcPr>
          <w:p w:rsidR="007A0841" w:rsidRPr="0001753A" w:rsidRDefault="007A0841" w:rsidP="0001753A">
            <w:pPr>
              <w:ind w:firstLine="142"/>
              <w:rPr>
                <w:sz w:val="20"/>
              </w:rPr>
            </w:pPr>
            <w:r w:rsidRPr="0001753A">
              <w:rPr>
                <w:sz w:val="20"/>
              </w:rPr>
              <w:t>Величина</w:t>
            </w:r>
          </w:p>
        </w:tc>
      </w:tr>
      <w:tr w:rsidR="007A0841" w:rsidRPr="0001753A">
        <w:tc>
          <w:tcPr>
            <w:tcW w:w="8392" w:type="dxa"/>
          </w:tcPr>
          <w:p w:rsidR="007A0841" w:rsidRPr="0001753A" w:rsidRDefault="007A0841" w:rsidP="0001753A">
            <w:pPr>
              <w:ind w:firstLine="142"/>
              <w:rPr>
                <w:sz w:val="20"/>
              </w:rPr>
            </w:pPr>
            <w:r w:rsidRPr="0001753A">
              <w:rPr>
                <w:sz w:val="20"/>
              </w:rPr>
              <w:t>1. Среднесписочное число работающих (чел.)</w:t>
            </w:r>
          </w:p>
        </w:tc>
        <w:tc>
          <w:tcPr>
            <w:tcW w:w="1156" w:type="dxa"/>
          </w:tcPr>
          <w:p w:rsidR="007A0841" w:rsidRPr="0001753A" w:rsidRDefault="007A0841" w:rsidP="0001753A">
            <w:pPr>
              <w:ind w:firstLine="142"/>
              <w:rPr>
                <w:sz w:val="20"/>
              </w:rPr>
            </w:pPr>
            <w:r w:rsidRPr="0001753A">
              <w:rPr>
                <w:sz w:val="20"/>
              </w:rPr>
              <w:t>15</w:t>
            </w:r>
          </w:p>
        </w:tc>
      </w:tr>
      <w:tr w:rsidR="007A0841" w:rsidRPr="0001753A">
        <w:tc>
          <w:tcPr>
            <w:tcW w:w="8392" w:type="dxa"/>
          </w:tcPr>
          <w:p w:rsidR="007A0841" w:rsidRPr="0001753A" w:rsidRDefault="007A0841" w:rsidP="0001753A">
            <w:pPr>
              <w:ind w:firstLine="142"/>
              <w:rPr>
                <w:sz w:val="20"/>
              </w:rPr>
            </w:pPr>
            <w:r w:rsidRPr="0001753A">
              <w:rPr>
                <w:sz w:val="20"/>
              </w:rPr>
              <w:t>2. Средний оклад работающего (руб./мес.)</w:t>
            </w:r>
          </w:p>
        </w:tc>
        <w:tc>
          <w:tcPr>
            <w:tcW w:w="1156" w:type="dxa"/>
          </w:tcPr>
          <w:p w:rsidR="007A0841" w:rsidRPr="0001753A" w:rsidRDefault="007A0841" w:rsidP="0001753A">
            <w:pPr>
              <w:ind w:firstLine="142"/>
              <w:rPr>
                <w:sz w:val="20"/>
              </w:rPr>
            </w:pPr>
            <w:r w:rsidRPr="0001753A">
              <w:rPr>
                <w:sz w:val="20"/>
              </w:rPr>
              <w:t>455</w:t>
            </w:r>
            <w:r w:rsidR="000D5714" w:rsidRPr="0001753A">
              <w:rPr>
                <w:sz w:val="20"/>
              </w:rPr>
              <w:t>0</w:t>
            </w:r>
            <w:r w:rsidRPr="0001753A">
              <w:rPr>
                <w:sz w:val="20"/>
              </w:rPr>
              <w:t>.3</w:t>
            </w:r>
          </w:p>
        </w:tc>
      </w:tr>
      <w:tr w:rsidR="007A0841" w:rsidRPr="0001753A">
        <w:tc>
          <w:tcPr>
            <w:tcW w:w="8392" w:type="dxa"/>
          </w:tcPr>
          <w:p w:rsidR="007A0841" w:rsidRPr="0001753A" w:rsidRDefault="007A0841" w:rsidP="0001753A">
            <w:pPr>
              <w:ind w:firstLine="142"/>
              <w:rPr>
                <w:sz w:val="20"/>
              </w:rPr>
            </w:pPr>
            <w:r w:rsidRPr="0001753A">
              <w:rPr>
                <w:sz w:val="20"/>
              </w:rPr>
              <w:t>3. Годовой фонд рабочего времени, включая отпускные периоды (чел./мес.).</w:t>
            </w:r>
          </w:p>
        </w:tc>
        <w:tc>
          <w:tcPr>
            <w:tcW w:w="1156" w:type="dxa"/>
          </w:tcPr>
          <w:p w:rsidR="007A0841" w:rsidRPr="0001753A" w:rsidRDefault="007A0841" w:rsidP="0001753A">
            <w:pPr>
              <w:ind w:firstLine="142"/>
              <w:rPr>
                <w:sz w:val="20"/>
              </w:rPr>
            </w:pPr>
            <w:r w:rsidRPr="0001753A">
              <w:rPr>
                <w:sz w:val="20"/>
              </w:rPr>
              <w:t>18</w:t>
            </w:r>
          </w:p>
        </w:tc>
      </w:tr>
      <w:tr w:rsidR="007A0841" w:rsidRPr="0001753A">
        <w:tc>
          <w:tcPr>
            <w:tcW w:w="8392" w:type="dxa"/>
          </w:tcPr>
          <w:p w:rsidR="007A0841" w:rsidRPr="0001753A" w:rsidRDefault="007A0841" w:rsidP="0001753A">
            <w:pPr>
              <w:ind w:firstLine="142"/>
              <w:rPr>
                <w:sz w:val="20"/>
              </w:rPr>
            </w:pPr>
            <w:r w:rsidRPr="0001753A">
              <w:rPr>
                <w:sz w:val="20"/>
              </w:rPr>
              <w:t>4. Годовой ФОТ (тыс. руб.)</w:t>
            </w:r>
          </w:p>
        </w:tc>
        <w:tc>
          <w:tcPr>
            <w:tcW w:w="1156" w:type="dxa"/>
          </w:tcPr>
          <w:p w:rsidR="007A0841" w:rsidRPr="0001753A" w:rsidRDefault="007A0841" w:rsidP="0001753A">
            <w:pPr>
              <w:ind w:firstLine="142"/>
              <w:rPr>
                <w:sz w:val="20"/>
              </w:rPr>
            </w:pPr>
            <w:r w:rsidRPr="0001753A">
              <w:rPr>
                <w:sz w:val="20"/>
              </w:rPr>
              <w:t>81</w:t>
            </w:r>
            <w:r w:rsidR="000D5714" w:rsidRPr="0001753A">
              <w:rPr>
                <w:sz w:val="20"/>
              </w:rPr>
              <w:t>0</w:t>
            </w:r>
            <w:r w:rsidRPr="0001753A">
              <w:rPr>
                <w:sz w:val="20"/>
              </w:rPr>
              <w:t>.95</w:t>
            </w:r>
          </w:p>
        </w:tc>
      </w:tr>
    </w:tbl>
    <w:p w:rsidR="007A0841" w:rsidRPr="0001753A" w:rsidRDefault="007A0841" w:rsidP="0001753A">
      <w:pPr>
        <w:ind w:firstLine="709"/>
        <w:rPr>
          <w:sz w:val="28"/>
          <w:szCs w:val="28"/>
        </w:rPr>
      </w:pPr>
    </w:p>
    <w:p w:rsidR="007A0841" w:rsidRPr="0001753A" w:rsidRDefault="007A0841" w:rsidP="0001753A">
      <w:pPr>
        <w:ind w:firstLine="709"/>
        <w:rPr>
          <w:sz w:val="28"/>
          <w:szCs w:val="28"/>
        </w:rPr>
      </w:pPr>
      <w:r w:rsidRPr="0001753A">
        <w:rPr>
          <w:sz w:val="28"/>
          <w:szCs w:val="28"/>
        </w:rPr>
        <w:t xml:space="preserve">Таблица </w:t>
      </w:r>
      <w:r w:rsidR="00296849" w:rsidRPr="0001753A">
        <w:rPr>
          <w:sz w:val="28"/>
          <w:szCs w:val="28"/>
        </w:rPr>
        <w:t>8</w:t>
      </w:r>
    </w:p>
    <w:p w:rsidR="007A0841" w:rsidRPr="0001753A" w:rsidRDefault="007A0841" w:rsidP="0001753A">
      <w:pPr>
        <w:ind w:firstLine="709"/>
        <w:rPr>
          <w:sz w:val="28"/>
          <w:szCs w:val="28"/>
        </w:rPr>
      </w:pPr>
      <w:r w:rsidRPr="0001753A">
        <w:rPr>
          <w:sz w:val="28"/>
          <w:szCs w:val="28"/>
        </w:rPr>
        <w:t xml:space="preserve">Расшифровка затрат за 9 месяцев </w:t>
      </w:r>
      <w:r w:rsidR="00086634" w:rsidRPr="0001753A">
        <w:rPr>
          <w:sz w:val="28"/>
          <w:szCs w:val="28"/>
        </w:rPr>
        <w:t>2005</w:t>
      </w:r>
      <w:r w:rsidRPr="0001753A">
        <w:rPr>
          <w:sz w:val="28"/>
          <w:szCs w:val="28"/>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08"/>
        <w:gridCol w:w="1440"/>
      </w:tblGrid>
      <w:tr w:rsidR="007A0841" w:rsidRPr="0001753A">
        <w:tc>
          <w:tcPr>
            <w:tcW w:w="8108" w:type="dxa"/>
          </w:tcPr>
          <w:p w:rsidR="007A0841" w:rsidRPr="0001753A" w:rsidRDefault="007A0841" w:rsidP="0001753A">
            <w:pPr>
              <w:ind w:firstLine="142"/>
              <w:rPr>
                <w:sz w:val="20"/>
              </w:rPr>
            </w:pPr>
            <w:r w:rsidRPr="0001753A">
              <w:rPr>
                <w:sz w:val="20"/>
              </w:rPr>
              <w:t>Показатель</w:t>
            </w:r>
          </w:p>
        </w:tc>
        <w:tc>
          <w:tcPr>
            <w:tcW w:w="1440" w:type="dxa"/>
          </w:tcPr>
          <w:p w:rsidR="007A0841" w:rsidRPr="0001753A" w:rsidRDefault="007A0841" w:rsidP="0001753A">
            <w:pPr>
              <w:ind w:firstLine="142"/>
              <w:rPr>
                <w:sz w:val="20"/>
              </w:rPr>
            </w:pPr>
            <w:r w:rsidRPr="0001753A">
              <w:rPr>
                <w:sz w:val="20"/>
              </w:rPr>
              <w:t>Величина</w:t>
            </w:r>
          </w:p>
        </w:tc>
      </w:tr>
      <w:tr w:rsidR="007A0841" w:rsidRPr="0001753A">
        <w:tc>
          <w:tcPr>
            <w:tcW w:w="8108" w:type="dxa"/>
          </w:tcPr>
          <w:p w:rsidR="007A0841" w:rsidRPr="0001753A" w:rsidRDefault="007A0841" w:rsidP="0001753A">
            <w:pPr>
              <w:ind w:firstLine="142"/>
              <w:rPr>
                <w:sz w:val="20"/>
              </w:rPr>
            </w:pPr>
            <w:r w:rsidRPr="0001753A">
              <w:rPr>
                <w:sz w:val="20"/>
              </w:rPr>
              <w:t>1. Износ основных средств</w:t>
            </w:r>
          </w:p>
        </w:tc>
        <w:tc>
          <w:tcPr>
            <w:tcW w:w="1440" w:type="dxa"/>
          </w:tcPr>
          <w:p w:rsidR="007A0841" w:rsidRPr="0001753A" w:rsidRDefault="007A0841" w:rsidP="0001753A">
            <w:pPr>
              <w:ind w:firstLine="142"/>
              <w:rPr>
                <w:sz w:val="20"/>
              </w:rPr>
            </w:pPr>
            <w:r w:rsidRPr="0001753A">
              <w:rPr>
                <w:sz w:val="20"/>
              </w:rPr>
              <w:t>9,82</w:t>
            </w:r>
          </w:p>
        </w:tc>
      </w:tr>
      <w:tr w:rsidR="007A0841" w:rsidRPr="0001753A">
        <w:tc>
          <w:tcPr>
            <w:tcW w:w="8108" w:type="dxa"/>
          </w:tcPr>
          <w:p w:rsidR="007A0841" w:rsidRPr="0001753A" w:rsidRDefault="007A0841" w:rsidP="0001753A">
            <w:pPr>
              <w:ind w:firstLine="142"/>
              <w:rPr>
                <w:sz w:val="20"/>
              </w:rPr>
            </w:pPr>
            <w:r w:rsidRPr="0001753A">
              <w:rPr>
                <w:sz w:val="20"/>
              </w:rPr>
              <w:t>2. Списано по путевым листам</w:t>
            </w:r>
          </w:p>
        </w:tc>
        <w:tc>
          <w:tcPr>
            <w:tcW w:w="1440" w:type="dxa"/>
          </w:tcPr>
          <w:p w:rsidR="007A0841" w:rsidRPr="0001753A" w:rsidRDefault="007A0841" w:rsidP="0001753A">
            <w:pPr>
              <w:ind w:firstLine="142"/>
              <w:rPr>
                <w:sz w:val="20"/>
              </w:rPr>
            </w:pPr>
            <w:r w:rsidRPr="0001753A">
              <w:rPr>
                <w:sz w:val="20"/>
              </w:rPr>
              <w:t>0,30</w:t>
            </w:r>
          </w:p>
        </w:tc>
      </w:tr>
      <w:tr w:rsidR="007A0841" w:rsidRPr="0001753A">
        <w:tc>
          <w:tcPr>
            <w:tcW w:w="8108" w:type="dxa"/>
          </w:tcPr>
          <w:p w:rsidR="007A0841" w:rsidRPr="0001753A" w:rsidRDefault="007A0841" w:rsidP="0001753A">
            <w:pPr>
              <w:ind w:firstLine="142"/>
              <w:rPr>
                <w:sz w:val="20"/>
              </w:rPr>
            </w:pPr>
            <w:r w:rsidRPr="0001753A">
              <w:rPr>
                <w:sz w:val="20"/>
              </w:rPr>
              <w:t>3. Коммерческие расходы</w:t>
            </w:r>
          </w:p>
        </w:tc>
        <w:tc>
          <w:tcPr>
            <w:tcW w:w="1440" w:type="dxa"/>
          </w:tcPr>
          <w:p w:rsidR="007A0841" w:rsidRPr="0001753A" w:rsidRDefault="007A0841" w:rsidP="0001753A">
            <w:pPr>
              <w:ind w:firstLine="142"/>
              <w:rPr>
                <w:sz w:val="20"/>
              </w:rPr>
            </w:pPr>
            <w:r w:rsidRPr="0001753A">
              <w:rPr>
                <w:sz w:val="20"/>
              </w:rPr>
              <w:t>249,53</w:t>
            </w:r>
          </w:p>
        </w:tc>
      </w:tr>
      <w:tr w:rsidR="007A0841" w:rsidRPr="0001753A">
        <w:tc>
          <w:tcPr>
            <w:tcW w:w="8108" w:type="dxa"/>
          </w:tcPr>
          <w:p w:rsidR="007A0841" w:rsidRPr="0001753A" w:rsidRDefault="007A0841" w:rsidP="0001753A">
            <w:pPr>
              <w:ind w:firstLine="142"/>
              <w:rPr>
                <w:sz w:val="20"/>
              </w:rPr>
            </w:pPr>
            <w:r w:rsidRPr="0001753A">
              <w:rPr>
                <w:sz w:val="20"/>
              </w:rPr>
              <w:t>4. Кассовое обслуживание</w:t>
            </w:r>
          </w:p>
        </w:tc>
        <w:tc>
          <w:tcPr>
            <w:tcW w:w="1440" w:type="dxa"/>
          </w:tcPr>
          <w:p w:rsidR="007A0841" w:rsidRPr="0001753A" w:rsidRDefault="007A0841" w:rsidP="0001753A">
            <w:pPr>
              <w:ind w:firstLine="142"/>
              <w:rPr>
                <w:sz w:val="20"/>
              </w:rPr>
            </w:pPr>
            <w:r w:rsidRPr="0001753A">
              <w:rPr>
                <w:sz w:val="20"/>
              </w:rPr>
              <w:t>0,913</w:t>
            </w:r>
          </w:p>
        </w:tc>
      </w:tr>
      <w:tr w:rsidR="007A0841" w:rsidRPr="0001753A">
        <w:tc>
          <w:tcPr>
            <w:tcW w:w="8108" w:type="dxa"/>
          </w:tcPr>
          <w:p w:rsidR="007A0841" w:rsidRPr="0001753A" w:rsidRDefault="007A0841" w:rsidP="0001753A">
            <w:pPr>
              <w:ind w:firstLine="142"/>
              <w:rPr>
                <w:sz w:val="20"/>
              </w:rPr>
            </w:pPr>
            <w:r w:rsidRPr="0001753A">
              <w:rPr>
                <w:sz w:val="20"/>
              </w:rPr>
              <w:t>5. Списано на электроэнергию</w:t>
            </w:r>
          </w:p>
        </w:tc>
        <w:tc>
          <w:tcPr>
            <w:tcW w:w="1440" w:type="dxa"/>
          </w:tcPr>
          <w:p w:rsidR="007A0841" w:rsidRPr="0001753A" w:rsidRDefault="007A0841" w:rsidP="0001753A">
            <w:pPr>
              <w:ind w:firstLine="142"/>
              <w:rPr>
                <w:sz w:val="20"/>
              </w:rPr>
            </w:pPr>
            <w:r w:rsidRPr="0001753A">
              <w:rPr>
                <w:sz w:val="20"/>
              </w:rPr>
              <w:t>8,42</w:t>
            </w:r>
          </w:p>
        </w:tc>
      </w:tr>
      <w:tr w:rsidR="007A0841" w:rsidRPr="0001753A">
        <w:tc>
          <w:tcPr>
            <w:tcW w:w="8108" w:type="dxa"/>
          </w:tcPr>
          <w:p w:rsidR="007A0841" w:rsidRPr="0001753A" w:rsidRDefault="007A0841" w:rsidP="0001753A">
            <w:pPr>
              <w:ind w:firstLine="142"/>
              <w:rPr>
                <w:sz w:val="20"/>
              </w:rPr>
            </w:pPr>
            <w:r w:rsidRPr="0001753A">
              <w:rPr>
                <w:sz w:val="20"/>
              </w:rPr>
              <w:t>6. Зарплата</w:t>
            </w:r>
          </w:p>
        </w:tc>
        <w:tc>
          <w:tcPr>
            <w:tcW w:w="1440" w:type="dxa"/>
          </w:tcPr>
          <w:p w:rsidR="007A0841" w:rsidRPr="0001753A" w:rsidRDefault="007A0841" w:rsidP="0001753A">
            <w:pPr>
              <w:ind w:firstLine="142"/>
              <w:rPr>
                <w:sz w:val="20"/>
              </w:rPr>
            </w:pPr>
            <w:r w:rsidRPr="0001753A">
              <w:rPr>
                <w:sz w:val="20"/>
              </w:rPr>
              <w:t>24,27</w:t>
            </w:r>
          </w:p>
        </w:tc>
      </w:tr>
      <w:tr w:rsidR="007A0841" w:rsidRPr="0001753A">
        <w:tc>
          <w:tcPr>
            <w:tcW w:w="8108" w:type="dxa"/>
          </w:tcPr>
          <w:p w:rsidR="007A0841" w:rsidRPr="0001753A" w:rsidRDefault="007A0841" w:rsidP="0001753A">
            <w:pPr>
              <w:ind w:firstLine="142"/>
              <w:rPr>
                <w:sz w:val="20"/>
              </w:rPr>
            </w:pPr>
            <w:r w:rsidRPr="0001753A">
              <w:rPr>
                <w:sz w:val="20"/>
              </w:rPr>
              <w:t>7. Транспортный налог</w:t>
            </w:r>
          </w:p>
        </w:tc>
        <w:tc>
          <w:tcPr>
            <w:tcW w:w="1440" w:type="dxa"/>
          </w:tcPr>
          <w:p w:rsidR="007A0841" w:rsidRPr="0001753A" w:rsidRDefault="007A0841" w:rsidP="0001753A">
            <w:pPr>
              <w:ind w:firstLine="142"/>
              <w:rPr>
                <w:sz w:val="20"/>
              </w:rPr>
            </w:pPr>
            <w:r w:rsidRPr="0001753A">
              <w:rPr>
                <w:sz w:val="20"/>
              </w:rPr>
              <w:t>0,24</w:t>
            </w:r>
          </w:p>
        </w:tc>
      </w:tr>
      <w:tr w:rsidR="007A0841" w:rsidRPr="0001753A">
        <w:tc>
          <w:tcPr>
            <w:tcW w:w="8108" w:type="dxa"/>
          </w:tcPr>
          <w:p w:rsidR="007A0841" w:rsidRPr="0001753A" w:rsidRDefault="007A0841" w:rsidP="0001753A">
            <w:pPr>
              <w:ind w:firstLine="142"/>
              <w:rPr>
                <w:sz w:val="20"/>
              </w:rPr>
            </w:pPr>
            <w:r w:rsidRPr="0001753A">
              <w:rPr>
                <w:sz w:val="20"/>
              </w:rPr>
              <w:t>8. Пенсионный фонд</w:t>
            </w:r>
          </w:p>
        </w:tc>
        <w:tc>
          <w:tcPr>
            <w:tcW w:w="1440" w:type="dxa"/>
          </w:tcPr>
          <w:p w:rsidR="007A0841" w:rsidRPr="0001753A" w:rsidRDefault="007A0841" w:rsidP="0001753A">
            <w:pPr>
              <w:ind w:firstLine="142"/>
              <w:rPr>
                <w:sz w:val="20"/>
              </w:rPr>
            </w:pPr>
            <w:r w:rsidRPr="0001753A">
              <w:rPr>
                <w:sz w:val="20"/>
              </w:rPr>
              <w:t>7,04</w:t>
            </w:r>
          </w:p>
        </w:tc>
      </w:tr>
      <w:tr w:rsidR="007A0841" w:rsidRPr="0001753A">
        <w:tc>
          <w:tcPr>
            <w:tcW w:w="8108" w:type="dxa"/>
          </w:tcPr>
          <w:p w:rsidR="007A0841" w:rsidRPr="0001753A" w:rsidRDefault="007A0841" w:rsidP="0001753A">
            <w:pPr>
              <w:ind w:firstLine="142"/>
              <w:rPr>
                <w:sz w:val="20"/>
              </w:rPr>
            </w:pPr>
            <w:r w:rsidRPr="0001753A">
              <w:rPr>
                <w:sz w:val="20"/>
              </w:rPr>
              <w:t>9. Медицинское страхование</w:t>
            </w:r>
          </w:p>
        </w:tc>
        <w:tc>
          <w:tcPr>
            <w:tcW w:w="1440" w:type="dxa"/>
          </w:tcPr>
          <w:p w:rsidR="007A0841" w:rsidRPr="0001753A" w:rsidRDefault="007A0841" w:rsidP="0001753A">
            <w:pPr>
              <w:ind w:firstLine="142"/>
              <w:rPr>
                <w:sz w:val="20"/>
              </w:rPr>
            </w:pPr>
            <w:r w:rsidRPr="0001753A">
              <w:rPr>
                <w:sz w:val="20"/>
              </w:rPr>
              <w:t>0,87</w:t>
            </w:r>
          </w:p>
        </w:tc>
      </w:tr>
      <w:tr w:rsidR="007A0841" w:rsidRPr="0001753A">
        <w:tc>
          <w:tcPr>
            <w:tcW w:w="8108" w:type="dxa"/>
          </w:tcPr>
          <w:p w:rsidR="007A0841" w:rsidRPr="0001753A" w:rsidRDefault="007A0841" w:rsidP="0001753A">
            <w:pPr>
              <w:ind w:firstLine="142"/>
              <w:rPr>
                <w:sz w:val="20"/>
              </w:rPr>
            </w:pPr>
            <w:r w:rsidRPr="0001753A">
              <w:rPr>
                <w:sz w:val="20"/>
              </w:rPr>
              <w:t>10. Социальное страхование</w:t>
            </w:r>
          </w:p>
        </w:tc>
        <w:tc>
          <w:tcPr>
            <w:tcW w:w="1440" w:type="dxa"/>
          </w:tcPr>
          <w:p w:rsidR="007A0841" w:rsidRPr="0001753A" w:rsidRDefault="007A0841" w:rsidP="0001753A">
            <w:pPr>
              <w:ind w:firstLine="142"/>
              <w:rPr>
                <w:sz w:val="20"/>
              </w:rPr>
            </w:pPr>
            <w:r w:rsidRPr="0001753A">
              <w:rPr>
                <w:sz w:val="20"/>
              </w:rPr>
              <w:t>1,47</w:t>
            </w:r>
          </w:p>
        </w:tc>
      </w:tr>
      <w:tr w:rsidR="007A0841" w:rsidRPr="0001753A">
        <w:tc>
          <w:tcPr>
            <w:tcW w:w="8108" w:type="dxa"/>
          </w:tcPr>
          <w:p w:rsidR="007A0841" w:rsidRPr="0001753A" w:rsidRDefault="007A0841" w:rsidP="0001753A">
            <w:pPr>
              <w:ind w:firstLine="142"/>
              <w:rPr>
                <w:sz w:val="20"/>
              </w:rPr>
            </w:pPr>
            <w:r w:rsidRPr="0001753A">
              <w:rPr>
                <w:sz w:val="20"/>
              </w:rPr>
              <w:t>11. Автодороги</w:t>
            </w:r>
          </w:p>
        </w:tc>
        <w:tc>
          <w:tcPr>
            <w:tcW w:w="1440" w:type="dxa"/>
          </w:tcPr>
          <w:p w:rsidR="007A0841" w:rsidRPr="0001753A" w:rsidRDefault="007A0841" w:rsidP="0001753A">
            <w:pPr>
              <w:ind w:firstLine="142"/>
              <w:rPr>
                <w:sz w:val="20"/>
              </w:rPr>
            </w:pPr>
            <w:r w:rsidRPr="0001753A">
              <w:rPr>
                <w:sz w:val="20"/>
              </w:rPr>
              <w:t>12,54</w:t>
            </w:r>
          </w:p>
        </w:tc>
      </w:tr>
      <w:tr w:rsidR="007A0841" w:rsidRPr="0001753A">
        <w:tc>
          <w:tcPr>
            <w:tcW w:w="8108" w:type="dxa"/>
          </w:tcPr>
          <w:p w:rsidR="007A0841" w:rsidRPr="0001753A" w:rsidRDefault="007A0841" w:rsidP="0001753A">
            <w:pPr>
              <w:ind w:firstLine="142"/>
              <w:rPr>
                <w:sz w:val="20"/>
              </w:rPr>
            </w:pPr>
            <w:r w:rsidRPr="0001753A">
              <w:rPr>
                <w:sz w:val="20"/>
              </w:rPr>
              <w:t>12. Владельцы транспортных средств</w:t>
            </w:r>
          </w:p>
        </w:tc>
        <w:tc>
          <w:tcPr>
            <w:tcW w:w="1440" w:type="dxa"/>
          </w:tcPr>
          <w:p w:rsidR="007A0841" w:rsidRPr="0001753A" w:rsidRDefault="007A0841" w:rsidP="0001753A">
            <w:pPr>
              <w:ind w:firstLine="142"/>
              <w:rPr>
                <w:sz w:val="20"/>
              </w:rPr>
            </w:pPr>
            <w:r w:rsidRPr="0001753A">
              <w:rPr>
                <w:sz w:val="20"/>
              </w:rPr>
              <w:t>1,37</w:t>
            </w:r>
          </w:p>
        </w:tc>
      </w:tr>
      <w:tr w:rsidR="007A0841" w:rsidRPr="0001753A">
        <w:tc>
          <w:tcPr>
            <w:tcW w:w="8108" w:type="dxa"/>
          </w:tcPr>
          <w:p w:rsidR="007A0841" w:rsidRPr="0001753A" w:rsidRDefault="007A0841" w:rsidP="0001753A">
            <w:pPr>
              <w:ind w:firstLine="142"/>
              <w:rPr>
                <w:sz w:val="20"/>
              </w:rPr>
            </w:pPr>
            <w:r w:rsidRPr="0001753A">
              <w:rPr>
                <w:sz w:val="20"/>
              </w:rPr>
              <w:t>13. Услуги телефонной станции</w:t>
            </w:r>
          </w:p>
        </w:tc>
        <w:tc>
          <w:tcPr>
            <w:tcW w:w="1440" w:type="dxa"/>
          </w:tcPr>
          <w:p w:rsidR="007A0841" w:rsidRPr="0001753A" w:rsidRDefault="007A0841" w:rsidP="0001753A">
            <w:pPr>
              <w:ind w:firstLine="142"/>
              <w:rPr>
                <w:sz w:val="20"/>
              </w:rPr>
            </w:pPr>
            <w:r w:rsidRPr="0001753A">
              <w:rPr>
                <w:sz w:val="20"/>
              </w:rPr>
              <w:t>23,00</w:t>
            </w:r>
          </w:p>
        </w:tc>
      </w:tr>
      <w:tr w:rsidR="007A0841" w:rsidRPr="0001753A">
        <w:tc>
          <w:tcPr>
            <w:tcW w:w="9548" w:type="dxa"/>
            <w:gridSpan w:val="2"/>
          </w:tcPr>
          <w:p w:rsidR="007A0841" w:rsidRPr="0001753A" w:rsidRDefault="007A0841" w:rsidP="0001753A">
            <w:pPr>
              <w:ind w:firstLine="142"/>
              <w:rPr>
                <w:sz w:val="20"/>
              </w:rPr>
            </w:pPr>
            <w:r w:rsidRPr="0001753A">
              <w:rPr>
                <w:sz w:val="20"/>
              </w:rPr>
              <w:t>Примечание: Расшифровка внереализационных расходов (тыс. руб.) Налог на содержание жилфонда 7651.6 Единый целевой сбор 280.1 Налог на имущество 12755.7 Образование 242.7 Всего: 20930.1</w:t>
            </w:r>
          </w:p>
        </w:tc>
      </w:tr>
    </w:tbl>
    <w:p w:rsidR="007A0841" w:rsidRPr="0001753A" w:rsidRDefault="007A0841" w:rsidP="0001753A">
      <w:pPr>
        <w:ind w:firstLine="709"/>
        <w:rPr>
          <w:sz w:val="28"/>
          <w:szCs w:val="28"/>
        </w:rPr>
      </w:pPr>
    </w:p>
    <w:p w:rsidR="007A0841" w:rsidRPr="0001753A" w:rsidRDefault="007A0841" w:rsidP="0001753A">
      <w:pPr>
        <w:ind w:firstLine="709"/>
        <w:rPr>
          <w:sz w:val="28"/>
          <w:szCs w:val="28"/>
        </w:rPr>
      </w:pPr>
      <w:r w:rsidRPr="0001753A">
        <w:rPr>
          <w:sz w:val="28"/>
          <w:szCs w:val="28"/>
        </w:rPr>
        <w:br w:type="page"/>
      </w:r>
      <w:bookmarkStart w:id="163" w:name="_Toc515081672"/>
      <w:bookmarkStart w:id="164" w:name="_Toc168569520"/>
      <w:r w:rsidRPr="0001753A">
        <w:rPr>
          <w:sz w:val="28"/>
          <w:szCs w:val="28"/>
        </w:rPr>
        <w:t>Приложение 2</w:t>
      </w:r>
      <w:bookmarkEnd w:id="163"/>
      <w:bookmarkEnd w:id="164"/>
    </w:p>
    <w:p w:rsidR="007A0841" w:rsidRPr="0001753A" w:rsidRDefault="007A0841" w:rsidP="0001753A">
      <w:pPr>
        <w:ind w:firstLine="709"/>
        <w:rPr>
          <w:sz w:val="28"/>
          <w:szCs w:val="28"/>
        </w:rPr>
      </w:pPr>
    </w:p>
    <w:p w:rsidR="007A0841" w:rsidRPr="0001753A" w:rsidRDefault="007A0841" w:rsidP="0001753A">
      <w:pPr>
        <w:ind w:firstLine="709"/>
        <w:rPr>
          <w:sz w:val="28"/>
          <w:szCs w:val="28"/>
        </w:rPr>
      </w:pPr>
      <w:r w:rsidRPr="0001753A">
        <w:rPr>
          <w:sz w:val="28"/>
          <w:szCs w:val="28"/>
        </w:rPr>
        <w:t>Массив случайных чисел для расчета денежного потока по методу Монте-Карло</w:t>
      </w:r>
    </w:p>
    <w:tbl>
      <w:tblPr>
        <w:tblW w:w="9501" w:type="dxa"/>
        <w:tblInd w:w="3" w:type="dxa"/>
        <w:tblLayout w:type="fixed"/>
        <w:tblCellMar>
          <w:left w:w="0" w:type="dxa"/>
          <w:right w:w="0" w:type="dxa"/>
        </w:tblCellMar>
        <w:tblLook w:val="0000" w:firstRow="0" w:lastRow="0" w:firstColumn="0" w:lastColumn="0" w:noHBand="0" w:noVBand="0"/>
      </w:tblPr>
      <w:tblGrid>
        <w:gridCol w:w="993"/>
        <w:gridCol w:w="425"/>
        <w:gridCol w:w="284"/>
        <w:gridCol w:w="425"/>
        <w:gridCol w:w="284"/>
        <w:gridCol w:w="425"/>
        <w:gridCol w:w="284"/>
        <w:gridCol w:w="425"/>
        <w:gridCol w:w="284"/>
        <w:gridCol w:w="425"/>
        <w:gridCol w:w="284"/>
        <w:gridCol w:w="425"/>
        <w:gridCol w:w="284"/>
        <w:gridCol w:w="425"/>
        <w:gridCol w:w="284"/>
        <w:gridCol w:w="425"/>
        <w:gridCol w:w="284"/>
        <w:gridCol w:w="425"/>
        <w:gridCol w:w="284"/>
        <w:gridCol w:w="425"/>
        <w:gridCol w:w="284"/>
        <w:gridCol w:w="425"/>
        <w:gridCol w:w="284"/>
        <w:gridCol w:w="425"/>
        <w:gridCol w:w="284"/>
      </w:tblGrid>
      <w:tr w:rsidR="007A0841" w:rsidRPr="0001753A" w:rsidTr="0001753A">
        <w:trPr>
          <w:cantSplit/>
        </w:trPr>
        <w:tc>
          <w:tcPr>
            <w:tcW w:w="993" w:type="dxa"/>
            <w:vMerge w:val="restart"/>
            <w:tcBorders>
              <w:top w:val="single" w:sz="2" w:space="0" w:color="000000"/>
              <w:left w:val="single" w:sz="2" w:space="0" w:color="000000"/>
              <w:bottom w:val="nil"/>
              <w:right w:val="single" w:sz="2" w:space="0" w:color="000000"/>
            </w:tcBorders>
            <w:vAlign w:val="center"/>
          </w:tcPr>
          <w:p w:rsidR="007A0841" w:rsidRPr="0001753A" w:rsidRDefault="007A0841" w:rsidP="0001753A">
            <w:pPr>
              <w:ind w:firstLine="0"/>
              <w:jc w:val="center"/>
              <w:rPr>
                <w:sz w:val="20"/>
              </w:rPr>
            </w:pPr>
            <w:r w:rsidRPr="0001753A">
              <w:rPr>
                <w:sz w:val="20"/>
              </w:rPr>
              <w:t>Вариант</w:t>
            </w:r>
          </w:p>
        </w:tc>
        <w:tc>
          <w:tcPr>
            <w:tcW w:w="2836" w:type="dxa"/>
            <w:gridSpan w:val="8"/>
            <w:tcBorders>
              <w:top w:val="single" w:sz="2" w:space="0" w:color="000000"/>
              <w:left w:val="single" w:sz="2" w:space="0" w:color="000000"/>
              <w:bottom w:val="single" w:sz="2" w:space="0" w:color="000000"/>
              <w:right w:val="single" w:sz="2" w:space="0" w:color="000000"/>
            </w:tcBorders>
          </w:tcPr>
          <w:p w:rsidR="007A0841" w:rsidRPr="0001753A" w:rsidRDefault="00086634" w:rsidP="0001753A">
            <w:pPr>
              <w:ind w:firstLine="0"/>
              <w:jc w:val="center"/>
              <w:rPr>
                <w:sz w:val="20"/>
              </w:rPr>
            </w:pPr>
            <w:r w:rsidRPr="0001753A">
              <w:rPr>
                <w:sz w:val="20"/>
              </w:rPr>
              <w:t>2005</w:t>
            </w:r>
          </w:p>
        </w:tc>
        <w:tc>
          <w:tcPr>
            <w:tcW w:w="2836" w:type="dxa"/>
            <w:gridSpan w:val="8"/>
            <w:tcBorders>
              <w:top w:val="single" w:sz="2" w:space="0" w:color="000000"/>
              <w:left w:val="single" w:sz="2" w:space="0" w:color="000000"/>
              <w:bottom w:val="single" w:sz="2" w:space="0" w:color="000000"/>
              <w:right w:val="single" w:sz="2" w:space="0" w:color="000000"/>
            </w:tcBorders>
          </w:tcPr>
          <w:p w:rsidR="007A0841" w:rsidRPr="0001753A" w:rsidRDefault="003C6BB7" w:rsidP="0001753A">
            <w:pPr>
              <w:ind w:firstLine="0"/>
              <w:jc w:val="center"/>
              <w:rPr>
                <w:sz w:val="20"/>
              </w:rPr>
            </w:pPr>
            <w:r w:rsidRPr="0001753A">
              <w:rPr>
                <w:sz w:val="20"/>
              </w:rPr>
              <w:t>2006</w:t>
            </w:r>
          </w:p>
        </w:tc>
        <w:tc>
          <w:tcPr>
            <w:tcW w:w="2836" w:type="dxa"/>
            <w:gridSpan w:val="8"/>
            <w:tcBorders>
              <w:top w:val="single" w:sz="2" w:space="0" w:color="000000"/>
              <w:left w:val="single" w:sz="2" w:space="0" w:color="000000"/>
              <w:bottom w:val="single" w:sz="2" w:space="0" w:color="000000"/>
              <w:right w:val="single" w:sz="2" w:space="0" w:color="000000"/>
            </w:tcBorders>
          </w:tcPr>
          <w:p w:rsidR="007A0841" w:rsidRPr="0001753A" w:rsidRDefault="00597228" w:rsidP="0001753A">
            <w:pPr>
              <w:ind w:firstLine="0"/>
              <w:jc w:val="center"/>
              <w:rPr>
                <w:sz w:val="20"/>
              </w:rPr>
            </w:pPr>
            <w:r w:rsidRPr="0001753A">
              <w:rPr>
                <w:sz w:val="20"/>
              </w:rPr>
              <w:t>2007</w:t>
            </w:r>
          </w:p>
        </w:tc>
      </w:tr>
      <w:tr w:rsidR="007A0841" w:rsidRPr="0001753A" w:rsidTr="0001753A">
        <w:trPr>
          <w:cantSplit/>
        </w:trPr>
        <w:tc>
          <w:tcPr>
            <w:tcW w:w="993" w:type="dxa"/>
            <w:vMerge/>
            <w:tcBorders>
              <w:top w:val="nil"/>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 кв</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-8,46%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7,43%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0,21%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-3,47%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8,90%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8,88%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-9,28%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-7,02%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9,21%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9,60%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-2,83%</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-2,91%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9,57%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-2,84%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-0,16%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2,35%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-9,64%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-2,27%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-1,57%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3,44%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1,71%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6,09%</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7,48%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-3,11%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1,21%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7,43%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-6,77%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-5,44%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0,64%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4,94%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2,90%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-9,46%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6,52%</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-3,65%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6,02%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-8,16%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2,68%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-7,51%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-4,05%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-3,10%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5,51%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0,00%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9,12%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1,05%</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-1,25%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-3,06%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0,32%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2,54%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9,64%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-7,23%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0,79%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5,00%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5,92%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-1,52%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-5,35%</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-0,26%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-3,67%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9,69%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-4,72%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-2,23%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-4,44%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-6,05%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-1,99%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1,22%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-6,59%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3,82%</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-7,77%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4,22%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-7,85%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3,34%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6,29%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5,35%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7,23%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-1,38%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1,50%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-0,96%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7,43%</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-5,99%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-3,36%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0,55%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-0,32%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9,05%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2,69%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2,20%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7,00%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-3,27%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-5,42%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-2,77%</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6,93%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2,89%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0,35%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-6,97%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-4,23%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-1,61%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0,88%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-6,15%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-8,77%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0,37%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6,31%</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-9,60%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-9,41%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-1,52%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-2,61%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-9,44%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1,04%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4,51%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1,67%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2,46%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-1,72%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-6,66%</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-7,56%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-1,35%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9,13%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1,70%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-8,91%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7,17%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7,83%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5,53%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8,25%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7,51%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-1,46%</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4,42%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7,82%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-5,16%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5,61%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1,78%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-7,05%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-5,47%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9,09%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-2,81%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6,79%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4,70%</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5,10%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6,06%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-8,21%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0,77%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3,82%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7,93%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-1,02%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0,64%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-7,45%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9,47%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4,54%</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-9,84%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-9,15%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8,74%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5,96%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7,02%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3,14%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-2,82%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-8,55%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-4,30%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1,73%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8,74%</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7,51%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0,21%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6,82%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-7,22%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9,15%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-0,65%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-9,56%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-3,28%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-2,02%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2,77%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1,56%</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8,00%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0,01%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0,39%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4,77%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6,28%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-1,67%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-1,52%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-6,87%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5,81%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6,04%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-6,28%</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-8,34%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5,21%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-7,35%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-7,21%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9,69%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-5,27%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9,59%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-7,26%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7,37%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2,54%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1,61%</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-8,19%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-3,76%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-4,39%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-5,40%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9,41%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2,22%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3,18%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-7,54%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-3,91%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4,67%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-6,79%</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7,67%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-1,86%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-9,35%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5,56%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0,18%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5,12%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-8,02%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2,91%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-3,22%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-2,09%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-9,07%</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-7,29%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4,72%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7,47%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6,04%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5,64%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9,38%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-0,48%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6,47%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0,94%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6,00%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5,75%</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-0,79%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4,87%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1,27%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4,01%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0,67%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-3,96%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-1,06%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2,83%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0,46%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-6,29%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5,30%</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3,31%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-6,72%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7,49%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0,61%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2,73%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-7,52%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-2,09%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5,11%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2,94%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2,84%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-9,17%</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2,59%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-7,38%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4,22%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5,85%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6,59%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-6,63%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-4,07%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-7,93%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0,37%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-1,66%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-8,26%</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-2,32%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-0,58%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7,60%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1,24%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6,37%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8,13%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9,50%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9,78%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-5,71%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-2,43%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6,89%</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5,15%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5,21%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-8,45%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3,72%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-8,51%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3,47%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6,22%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-3,03%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2,40%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-6,38%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2,42%</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-2,72%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5,08%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-6,19%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9,43%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2,93%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-5,10%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7,00%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4,77%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-2,43%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-8,26%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6,18%</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-4,87%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3,42%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2,48%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-3,26%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-3,52%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4,34%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8,93%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8,35%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4,34%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6,99%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-9,92%</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-1,11%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1,50%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-8,68%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-9,96%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2,40%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-7,63%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2,92%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-1,51%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-7,71%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-8,82%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-5,63%</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-9,49%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4,13%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-2,96%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-1,45%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0,02%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-2,25%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2,62%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-4,37%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-9,98%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9,33%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-6,89%</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-9,73%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0,01%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-9,39%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-1,03%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8,89%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-7,32%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3,98%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-8,57%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-4,54%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-3,18%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-9,17%</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-0,51%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-4,29%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9,56%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-0,94%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-7,32%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2,89%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5,97%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-1,33%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1,41%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7,05%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-4,11%</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7,91%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-2,12%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-8,02%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-1,71%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0,80%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-9,93%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3,75%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-3,04%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-7,52%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-2,10%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-3,90%</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1,89%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0,87%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9,49%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3,38%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7,82%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-5,41%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4,60%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3,21%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6,62%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1,18%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-3,21%</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-0,69%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-9,32%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-3,72%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9,36%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6,39%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2,46%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-8,82%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0,27%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2,57%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-0,42%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-4,39%</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8,32%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0,13%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6,50%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-2,23%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3,27%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0,14%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5,75%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-2,06%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-7,28%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3,24%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-5,65%</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-6,11%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8,99%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5,97%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8,86%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-3,65%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6,00%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-9,06%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5,54%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-7,35%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-0,53%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-5,24%</w:t>
            </w:r>
          </w:p>
        </w:tc>
      </w:tr>
      <w:tr w:rsidR="007A0841" w:rsidRPr="0001753A" w:rsidTr="0001753A">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-5,52%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-6,78%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-2,02%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9,45%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0,28%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-7,42%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-0,37%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-5,31%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8,65%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5,10%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-9,10%</w:t>
            </w:r>
          </w:p>
        </w:tc>
      </w:tr>
      <w:tr w:rsidR="007A0841" w:rsidRPr="0001753A" w:rsidTr="0001753A">
        <w:trPr>
          <w:gridAfter w:val="1"/>
          <w:wAfter w:w="284" w:type="dxa"/>
        </w:trPr>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38</w:t>
            </w:r>
          </w:p>
        </w:tc>
        <w:tc>
          <w:tcPr>
            <w:tcW w:w="42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9,80%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0,72%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3,36%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4,54%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-3,16%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1,25%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0,03%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2,31%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-0,47%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-7,85%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2,24%</w:t>
            </w:r>
          </w:p>
        </w:tc>
      </w:tr>
      <w:tr w:rsidR="007A0841" w:rsidRPr="0001753A" w:rsidTr="0001753A">
        <w:trPr>
          <w:gridAfter w:val="1"/>
          <w:wAfter w:w="284" w:type="dxa"/>
        </w:trPr>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39</w:t>
            </w:r>
          </w:p>
        </w:tc>
        <w:tc>
          <w:tcPr>
            <w:tcW w:w="42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-4,42%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0,60%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8,61%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-1,59%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-3,26%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1,72%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-2,58%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4,18%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3,99%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9,79%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7,80%</w:t>
            </w:r>
          </w:p>
        </w:tc>
      </w:tr>
      <w:tr w:rsidR="007A0841" w:rsidRPr="0001753A" w:rsidTr="0001753A">
        <w:trPr>
          <w:gridAfter w:val="1"/>
          <w:wAfter w:w="284" w:type="dxa"/>
        </w:trPr>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40</w:t>
            </w:r>
          </w:p>
        </w:tc>
        <w:tc>
          <w:tcPr>
            <w:tcW w:w="42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0,90%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0,32%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-8,52%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-5,40%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-4,72%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9,47%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2,49%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-3,66%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-2,90%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-5,34%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-3,80%</w:t>
            </w:r>
          </w:p>
        </w:tc>
      </w:tr>
      <w:tr w:rsidR="007A0841" w:rsidRPr="0001753A" w:rsidTr="0001753A">
        <w:trPr>
          <w:gridAfter w:val="1"/>
          <w:wAfter w:w="284" w:type="dxa"/>
        </w:trPr>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41</w:t>
            </w:r>
          </w:p>
        </w:tc>
        <w:tc>
          <w:tcPr>
            <w:tcW w:w="42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-8,39%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8,45%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6,09%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-4,11%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-6,04%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-2,47%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-8,23%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5,59%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-8,88%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0,03%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-9,51%</w:t>
            </w:r>
          </w:p>
        </w:tc>
      </w:tr>
      <w:tr w:rsidR="007A0841" w:rsidRPr="0001753A" w:rsidTr="0001753A">
        <w:trPr>
          <w:gridAfter w:val="1"/>
          <w:wAfter w:w="284" w:type="dxa"/>
        </w:trPr>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42</w:t>
            </w:r>
          </w:p>
        </w:tc>
        <w:tc>
          <w:tcPr>
            <w:tcW w:w="42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-2,34%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-4,47%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0,93%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5,14%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3,32%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-5,55%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1,40%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2,42%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-4,90%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9,51%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5,77%</w:t>
            </w:r>
          </w:p>
        </w:tc>
      </w:tr>
      <w:tr w:rsidR="007A0841" w:rsidRPr="0001753A" w:rsidTr="0001753A">
        <w:trPr>
          <w:gridAfter w:val="1"/>
          <w:wAfter w:w="284" w:type="dxa"/>
        </w:trPr>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43</w:t>
            </w:r>
          </w:p>
        </w:tc>
        <w:tc>
          <w:tcPr>
            <w:tcW w:w="42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-0,21%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8,33%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2,18%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4,05%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-7,49%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-1,13%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-9,61%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-1,87%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4,18%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-7,37%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-5,02%</w:t>
            </w:r>
          </w:p>
        </w:tc>
      </w:tr>
      <w:tr w:rsidR="007A0841" w:rsidRPr="0001753A" w:rsidTr="0001753A">
        <w:trPr>
          <w:gridAfter w:val="1"/>
          <w:wAfter w:w="284" w:type="dxa"/>
        </w:trPr>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44</w:t>
            </w:r>
          </w:p>
        </w:tc>
        <w:tc>
          <w:tcPr>
            <w:tcW w:w="42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-5,81%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2,19%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0,87%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7,64%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0,49%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-2,83%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-7,91%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9,38%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2,71%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-4,64%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0,43%</w:t>
            </w:r>
          </w:p>
        </w:tc>
      </w:tr>
      <w:tr w:rsidR="007A0841" w:rsidRPr="0001753A" w:rsidTr="0001753A">
        <w:trPr>
          <w:gridAfter w:val="1"/>
          <w:wAfter w:w="284" w:type="dxa"/>
        </w:trPr>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45</w:t>
            </w:r>
          </w:p>
        </w:tc>
        <w:tc>
          <w:tcPr>
            <w:tcW w:w="42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2,76%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-8,23%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-3,83%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6,81%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-8,24%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-0,65%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-8,68%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0,30%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5,89%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7,21%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2,58%</w:t>
            </w:r>
          </w:p>
        </w:tc>
      </w:tr>
      <w:tr w:rsidR="007A0841" w:rsidRPr="0001753A" w:rsidTr="0001753A">
        <w:trPr>
          <w:gridAfter w:val="1"/>
          <w:wAfter w:w="284" w:type="dxa"/>
        </w:trPr>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46</w:t>
            </w:r>
          </w:p>
        </w:tc>
        <w:tc>
          <w:tcPr>
            <w:tcW w:w="42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-8,28%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6,39%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-5,50%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-7,21%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-9,26%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-6,92%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2,21%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0,03%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1,28%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1,72%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9,55%</w:t>
            </w:r>
          </w:p>
        </w:tc>
      </w:tr>
      <w:tr w:rsidR="007A0841" w:rsidRPr="0001753A" w:rsidTr="0001753A">
        <w:trPr>
          <w:gridAfter w:val="1"/>
          <w:wAfter w:w="284" w:type="dxa"/>
        </w:trPr>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47</w:t>
            </w:r>
          </w:p>
        </w:tc>
        <w:tc>
          <w:tcPr>
            <w:tcW w:w="42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-4,01%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-0,19%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-0,15%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5,51%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3,42%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-1,95%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-9,35%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-8,80%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6,67%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5,92%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-2,32%</w:t>
            </w:r>
          </w:p>
        </w:tc>
      </w:tr>
      <w:tr w:rsidR="007A0841" w:rsidRPr="0001753A" w:rsidTr="0001753A">
        <w:trPr>
          <w:gridAfter w:val="1"/>
          <w:wAfter w:w="284" w:type="dxa"/>
        </w:trPr>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48</w:t>
            </w:r>
          </w:p>
        </w:tc>
        <w:tc>
          <w:tcPr>
            <w:tcW w:w="42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8,30%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0,28%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-2,13%</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2,40%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-4,49%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7,10%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3,28%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-6,40%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1,46%</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7,55%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-0,10%</w:t>
            </w:r>
          </w:p>
        </w:tc>
      </w:tr>
      <w:tr w:rsidR="007A0841" w:rsidRPr="0001753A" w:rsidTr="0001753A">
        <w:trPr>
          <w:gridAfter w:val="1"/>
          <w:wAfter w:w="284" w:type="dxa"/>
        </w:trPr>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49</w:t>
            </w:r>
          </w:p>
        </w:tc>
        <w:tc>
          <w:tcPr>
            <w:tcW w:w="42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3,54%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7,72%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-4,70%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-3,77%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-2,21%</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7,02%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-7,47%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-1,05%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2,72%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-0,37%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-4,41%</w:t>
            </w:r>
          </w:p>
        </w:tc>
      </w:tr>
      <w:tr w:rsidR="007A0841" w:rsidRPr="0001753A" w:rsidTr="0001753A">
        <w:trPr>
          <w:gridAfter w:val="1"/>
          <w:wAfter w:w="284" w:type="dxa"/>
          <w:cantSplit/>
        </w:trPr>
        <w:tc>
          <w:tcPr>
            <w:tcW w:w="993" w:type="dxa"/>
            <w:vMerge w:val="restart"/>
            <w:tcBorders>
              <w:top w:val="single" w:sz="2" w:space="0" w:color="000000"/>
              <w:left w:val="single" w:sz="2" w:space="0" w:color="000000"/>
              <w:bottom w:val="nil"/>
              <w:right w:val="single" w:sz="2" w:space="0" w:color="000000"/>
            </w:tcBorders>
            <w:vAlign w:val="center"/>
          </w:tcPr>
          <w:p w:rsidR="007A0841" w:rsidRPr="0001753A" w:rsidRDefault="007A0841" w:rsidP="0001753A">
            <w:pPr>
              <w:ind w:firstLine="0"/>
              <w:jc w:val="center"/>
              <w:rPr>
                <w:sz w:val="20"/>
              </w:rPr>
            </w:pPr>
            <w:r w:rsidRPr="0001753A">
              <w:rPr>
                <w:sz w:val="20"/>
              </w:rPr>
              <w:t>Вариант</w:t>
            </w:r>
          </w:p>
        </w:tc>
        <w:tc>
          <w:tcPr>
            <w:tcW w:w="2552" w:type="dxa"/>
            <w:gridSpan w:val="7"/>
            <w:tcBorders>
              <w:top w:val="single" w:sz="2" w:space="0" w:color="000000"/>
              <w:left w:val="single" w:sz="2" w:space="0" w:color="000000"/>
              <w:bottom w:val="single" w:sz="2" w:space="0" w:color="000000"/>
              <w:right w:val="single" w:sz="2" w:space="0" w:color="000000"/>
            </w:tcBorders>
          </w:tcPr>
          <w:p w:rsidR="007A0841" w:rsidRPr="0001753A" w:rsidRDefault="00086634" w:rsidP="0001753A">
            <w:pPr>
              <w:ind w:firstLine="0"/>
              <w:jc w:val="center"/>
              <w:rPr>
                <w:sz w:val="20"/>
              </w:rPr>
            </w:pPr>
            <w:r w:rsidRPr="0001753A">
              <w:rPr>
                <w:sz w:val="20"/>
              </w:rPr>
              <w:t>2005</w:t>
            </w:r>
          </w:p>
        </w:tc>
        <w:tc>
          <w:tcPr>
            <w:tcW w:w="2836" w:type="dxa"/>
            <w:gridSpan w:val="8"/>
            <w:tcBorders>
              <w:top w:val="single" w:sz="2" w:space="0" w:color="000000"/>
              <w:left w:val="single" w:sz="2" w:space="0" w:color="000000"/>
              <w:bottom w:val="single" w:sz="2" w:space="0" w:color="000000"/>
              <w:right w:val="single" w:sz="2" w:space="0" w:color="000000"/>
            </w:tcBorders>
          </w:tcPr>
          <w:p w:rsidR="007A0841" w:rsidRPr="0001753A" w:rsidRDefault="003C6BB7" w:rsidP="0001753A">
            <w:pPr>
              <w:ind w:firstLine="0"/>
              <w:jc w:val="center"/>
              <w:rPr>
                <w:sz w:val="20"/>
              </w:rPr>
            </w:pPr>
            <w:r w:rsidRPr="0001753A">
              <w:rPr>
                <w:sz w:val="20"/>
              </w:rPr>
              <w:t>2006</w:t>
            </w:r>
          </w:p>
        </w:tc>
        <w:tc>
          <w:tcPr>
            <w:tcW w:w="2836" w:type="dxa"/>
            <w:gridSpan w:val="8"/>
            <w:tcBorders>
              <w:top w:val="single" w:sz="2" w:space="0" w:color="000000"/>
              <w:left w:val="single" w:sz="2" w:space="0" w:color="000000"/>
              <w:bottom w:val="single" w:sz="2" w:space="0" w:color="000000"/>
              <w:right w:val="single" w:sz="2" w:space="0" w:color="000000"/>
            </w:tcBorders>
          </w:tcPr>
          <w:p w:rsidR="007A0841" w:rsidRPr="0001753A" w:rsidRDefault="00597228" w:rsidP="0001753A">
            <w:pPr>
              <w:ind w:firstLine="0"/>
              <w:jc w:val="center"/>
              <w:rPr>
                <w:sz w:val="20"/>
              </w:rPr>
            </w:pPr>
            <w:r w:rsidRPr="0001753A">
              <w:rPr>
                <w:sz w:val="20"/>
              </w:rPr>
              <w:t>2007</w:t>
            </w:r>
          </w:p>
        </w:tc>
      </w:tr>
      <w:tr w:rsidR="007A0841" w:rsidRPr="0001753A" w:rsidTr="0001753A">
        <w:trPr>
          <w:gridAfter w:val="1"/>
          <w:wAfter w:w="284" w:type="dxa"/>
          <w:cantSplit/>
        </w:trPr>
        <w:tc>
          <w:tcPr>
            <w:tcW w:w="993" w:type="dxa"/>
            <w:vMerge/>
            <w:tcBorders>
              <w:top w:val="nil"/>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p>
        </w:tc>
        <w:tc>
          <w:tcPr>
            <w:tcW w:w="42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1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 кв</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 кв</w:t>
            </w:r>
          </w:p>
        </w:tc>
      </w:tr>
      <w:tr w:rsidR="007A0841" w:rsidRPr="0001753A" w:rsidTr="0001753A">
        <w:trPr>
          <w:gridAfter w:val="1"/>
          <w:wAfter w:w="284" w:type="dxa"/>
        </w:trPr>
        <w:tc>
          <w:tcPr>
            <w:tcW w:w="993"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50</w:t>
            </w:r>
          </w:p>
        </w:tc>
        <w:tc>
          <w:tcPr>
            <w:tcW w:w="42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-8,64%</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-2,18%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5,52%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8,95%</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-3,42%</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-8,20%</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0,18%</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-2,57%</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-0,79%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4,19%</w:t>
            </w:r>
          </w:p>
        </w:tc>
        <w:tc>
          <w:tcPr>
            <w:tcW w:w="709" w:type="dxa"/>
            <w:gridSpan w:val="2"/>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0"/>
              <w:jc w:val="center"/>
              <w:rPr>
                <w:sz w:val="20"/>
              </w:rPr>
            </w:pPr>
            <w:r w:rsidRPr="0001753A">
              <w:rPr>
                <w:sz w:val="20"/>
              </w:rPr>
              <w:t>-6,93%</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51</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-5,99%</w:t>
            </w:r>
          </w:p>
        </w:tc>
        <w:tc>
          <w:tcPr>
            <w:tcW w:w="709" w:type="dxa"/>
            <w:gridSpan w:val="2"/>
          </w:tcPr>
          <w:p w:rsidR="007A0841" w:rsidRPr="0001753A" w:rsidRDefault="007A0841" w:rsidP="0001753A">
            <w:pPr>
              <w:ind w:firstLine="0"/>
              <w:jc w:val="center"/>
              <w:rPr>
                <w:sz w:val="20"/>
              </w:rPr>
            </w:pPr>
            <w:r w:rsidRPr="0001753A">
              <w:rPr>
                <w:sz w:val="20"/>
              </w:rPr>
              <w:t>-8,04%</w:t>
            </w:r>
          </w:p>
        </w:tc>
        <w:tc>
          <w:tcPr>
            <w:tcW w:w="709" w:type="dxa"/>
            <w:gridSpan w:val="2"/>
          </w:tcPr>
          <w:p w:rsidR="007A0841" w:rsidRPr="0001753A" w:rsidRDefault="007A0841" w:rsidP="0001753A">
            <w:pPr>
              <w:ind w:firstLine="0"/>
              <w:jc w:val="center"/>
              <w:rPr>
                <w:sz w:val="20"/>
              </w:rPr>
            </w:pPr>
            <w:r w:rsidRPr="0001753A">
              <w:rPr>
                <w:sz w:val="20"/>
              </w:rPr>
              <w:t>-8,62%</w:t>
            </w:r>
          </w:p>
        </w:tc>
        <w:tc>
          <w:tcPr>
            <w:tcW w:w="709" w:type="dxa"/>
            <w:gridSpan w:val="2"/>
          </w:tcPr>
          <w:p w:rsidR="007A0841" w:rsidRPr="0001753A" w:rsidRDefault="007A0841" w:rsidP="0001753A">
            <w:pPr>
              <w:ind w:firstLine="0"/>
              <w:jc w:val="center"/>
              <w:rPr>
                <w:sz w:val="20"/>
              </w:rPr>
            </w:pPr>
            <w:r w:rsidRPr="0001753A">
              <w:rPr>
                <w:sz w:val="20"/>
              </w:rPr>
              <w:t>0,49%</w:t>
            </w:r>
          </w:p>
        </w:tc>
        <w:tc>
          <w:tcPr>
            <w:tcW w:w="709" w:type="dxa"/>
            <w:gridSpan w:val="2"/>
          </w:tcPr>
          <w:p w:rsidR="007A0841" w:rsidRPr="0001753A" w:rsidRDefault="007A0841" w:rsidP="0001753A">
            <w:pPr>
              <w:ind w:firstLine="0"/>
              <w:jc w:val="center"/>
              <w:rPr>
                <w:sz w:val="20"/>
              </w:rPr>
            </w:pPr>
            <w:r w:rsidRPr="0001753A">
              <w:rPr>
                <w:sz w:val="20"/>
              </w:rPr>
              <w:t>2,41%</w:t>
            </w:r>
          </w:p>
        </w:tc>
        <w:tc>
          <w:tcPr>
            <w:tcW w:w="709" w:type="dxa"/>
            <w:gridSpan w:val="2"/>
          </w:tcPr>
          <w:p w:rsidR="007A0841" w:rsidRPr="0001753A" w:rsidRDefault="007A0841" w:rsidP="0001753A">
            <w:pPr>
              <w:ind w:firstLine="0"/>
              <w:jc w:val="center"/>
              <w:rPr>
                <w:sz w:val="20"/>
              </w:rPr>
            </w:pPr>
            <w:r w:rsidRPr="0001753A">
              <w:rPr>
                <w:sz w:val="20"/>
              </w:rPr>
              <w:t>-0,29%</w:t>
            </w:r>
          </w:p>
        </w:tc>
        <w:tc>
          <w:tcPr>
            <w:tcW w:w="709" w:type="dxa"/>
            <w:gridSpan w:val="2"/>
          </w:tcPr>
          <w:p w:rsidR="007A0841" w:rsidRPr="0001753A" w:rsidRDefault="007A0841" w:rsidP="0001753A">
            <w:pPr>
              <w:ind w:firstLine="0"/>
              <w:jc w:val="center"/>
              <w:rPr>
                <w:sz w:val="20"/>
              </w:rPr>
            </w:pPr>
            <w:r w:rsidRPr="0001753A">
              <w:rPr>
                <w:sz w:val="20"/>
              </w:rPr>
              <w:t>3,80%</w:t>
            </w:r>
          </w:p>
        </w:tc>
        <w:tc>
          <w:tcPr>
            <w:tcW w:w="709" w:type="dxa"/>
            <w:gridSpan w:val="2"/>
          </w:tcPr>
          <w:p w:rsidR="007A0841" w:rsidRPr="0001753A" w:rsidRDefault="007A0841" w:rsidP="0001753A">
            <w:pPr>
              <w:ind w:firstLine="0"/>
              <w:jc w:val="center"/>
              <w:rPr>
                <w:sz w:val="20"/>
              </w:rPr>
            </w:pPr>
            <w:r w:rsidRPr="0001753A">
              <w:rPr>
                <w:sz w:val="20"/>
              </w:rPr>
              <w:t>3,49%</w:t>
            </w:r>
          </w:p>
        </w:tc>
        <w:tc>
          <w:tcPr>
            <w:tcW w:w="709" w:type="dxa"/>
            <w:gridSpan w:val="2"/>
          </w:tcPr>
          <w:p w:rsidR="007A0841" w:rsidRPr="0001753A" w:rsidRDefault="007A0841" w:rsidP="0001753A">
            <w:pPr>
              <w:ind w:firstLine="0"/>
              <w:jc w:val="center"/>
              <w:rPr>
                <w:sz w:val="20"/>
              </w:rPr>
            </w:pPr>
            <w:r w:rsidRPr="0001753A">
              <w:rPr>
                <w:sz w:val="20"/>
              </w:rPr>
              <w:t>-6,62%</w:t>
            </w:r>
          </w:p>
        </w:tc>
        <w:tc>
          <w:tcPr>
            <w:tcW w:w="709" w:type="dxa"/>
            <w:gridSpan w:val="2"/>
          </w:tcPr>
          <w:p w:rsidR="007A0841" w:rsidRPr="0001753A" w:rsidRDefault="007A0841" w:rsidP="0001753A">
            <w:pPr>
              <w:ind w:firstLine="0"/>
              <w:jc w:val="center"/>
              <w:rPr>
                <w:sz w:val="20"/>
              </w:rPr>
            </w:pPr>
            <w:r w:rsidRPr="0001753A">
              <w:rPr>
                <w:sz w:val="20"/>
              </w:rPr>
              <w:t>-9,06%</w:t>
            </w:r>
          </w:p>
        </w:tc>
        <w:tc>
          <w:tcPr>
            <w:tcW w:w="709" w:type="dxa"/>
            <w:gridSpan w:val="2"/>
          </w:tcPr>
          <w:p w:rsidR="007A0841" w:rsidRPr="0001753A" w:rsidRDefault="007A0841" w:rsidP="0001753A">
            <w:pPr>
              <w:ind w:firstLine="0"/>
              <w:jc w:val="center"/>
              <w:rPr>
                <w:sz w:val="20"/>
              </w:rPr>
            </w:pPr>
            <w:r w:rsidRPr="0001753A">
              <w:rPr>
                <w:sz w:val="20"/>
              </w:rPr>
              <w:t>-1,39%</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52</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4,97%</w:t>
            </w:r>
          </w:p>
        </w:tc>
        <w:tc>
          <w:tcPr>
            <w:tcW w:w="709" w:type="dxa"/>
            <w:gridSpan w:val="2"/>
          </w:tcPr>
          <w:p w:rsidR="007A0841" w:rsidRPr="0001753A" w:rsidRDefault="007A0841" w:rsidP="0001753A">
            <w:pPr>
              <w:ind w:firstLine="0"/>
              <w:jc w:val="center"/>
              <w:rPr>
                <w:sz w:val="20"/>
              </w:rPr>
            </w:pPr>
            <w:r w:rsidRPr="0001753A">
              <w:rPr>
                <w:sz w:val="20"/>
              </w:rPr>
              <w:t>8,58%</w:t>
            </w:r>
          </w:p>
        </w:tc>
        <w:tc>
          <w:tcPr>
            <w:tcW w:w="709" w:type="dxa"/>
            <w:gridSpan w:val="2"/>
          </w:tcPr>
          <w:p w:rsidR="007A0841" w:rsidRPr="0001753A" w:rsidRDefault="007A0841" w:rsidP="0001753A">
            <w:pPr>
              <w:ind w:firstLine="0"/>
              <w:jc w:val="center"/>
              <w:rPr>
                <w:sz w:val="20"/>
              </w:rPr>
            </w:pPr>
            <w:r w:rsidRPr="0001753A">
              <w:rPr>
                <w:sz w:val="20"/>
              </w:rPr>
              <w:t>-7,46%</w:t>
            </w:r>
          </w:p>
        </w:tc>
        <w:tc>
          <w:tcPr>
            <w:tcW w:w="709" w:type="dxa"/>
            <w:gridSpan w:val="2"/>
          </w:tcPr>
          <w:p w:rsidR="007A0841" w:rsidRPr="0001753A" w:rsidRDefault="007A0841" w:rsidP="0001753A">
            <w:pPr>
              <w:ind w:firstLine="0"/>
              <w:jc w:val="center"/>
              <w:rPr>
                <w:sz w:val="20"/>
              </w:rPr>
            </w:pPr>
            <w:r w:rsidRPr="0001753A">
              <w:rPr>
                <w:sz w:val="20"/>
              </w:rPr>
              <w:t>-4,14%</w:t>
            </w:r>
          </w:p>
        </w:tc>
        <w:tc>
          <w:tcPr>
            <w:tcW w:w="709" w:type="dxa"/>
            <w:gridSpan w:val="2"/>
          </w:tcPr>
          <w:p w:rsidR="007A0841" w:rsidRPr="0001753A" w:rsidRDefault="007A0841" w:rsidP="0001753A">
            <w:pPr>
              <w:ind w:firstLine="0"/>
              <w:jc w:val="center"/>
              <w:rPr>
                <w:sz w:val="20"/>
              </w:rPr>
            </w:pPr>
            <w:r w:rsidRPr="0001753A">
              <w:rPr>
                <w:sz w:val="20"/>
              </w:rPr>
              <w:t>9,45%</w:t>
            </w:r>
          </w:p>
        </w:tc>
        <w:tc>
          <w:tcPr>
            <w:tcW w:w="709" w:type="dxa"/>
            <w:gridSpan w:val="2"/>
          </w:tcPr>
          <w:p w:rsidR="007A0841" w:rsidRPr="0001753A" w:rsidRDefault="007A0841" w:rsidP="0001753A">
            <w:pPr>
              <w:ind w:firstLine="0"/>
              <w:jc w:val="center"/>
              <w:rPr>
                <w:sz w:val="20"/>
              </w:rPr>
            </w:pPr>
            <w:r w:rsidRPr="0001753A">
              <w:rPr>
                <w:sz w:val="20"/>
              </w:rPr>
              <w:t>-5,30%</w:t>
            </w:r>
          </w:p>
        </w:tc>
        <w:tc>
          <w:tcPr>
            <w:tcW w:w="709" w:type="dxa"/>
            <w:gridSpan w:val="2"/>
          </w:tcPr>
          <w:p w:rsidR="007A0841" w:rsidRPr="0001753A" w:rsidRDefault="007A0841" w:rsidP="0001753A">
            <w:pPr>
              <w:ind w:firstLine="0"/>
              <w:jc w:val="center"/>
              <w:rPr>
                <w:sz w:val="20"/>
              </w:rPr>
            </w:pPr>
            <w:r w:rsidRPr="0001753A">
              <w:rPr>
                <w:sz w:val="20"/>
              </w:rPr>
              <w:t>-4,52%</w:t>
            </w:r>
          </w:p>
        </w:tc>
        <w:tc>
          <w:tcPr>
            <w:tcW w:w="709" w:type="dxa"/>
            <w:gridSpan w:val="2"/>
          </w:tcPr>
          <w:p w:rsidR="007A0841" w:rsidRPr="0001753A" w:rsidRDefault="007A0841" w:rsidP="0001753A">
            <w:pPr>
              <w:ind w:firstLine="0"/>
              <w:jc w:val="center"/>
              <w:rPr>
                <w:sz w:val="20"/>
              </w:rPr>
            </w:pPr>
            <w:r w:rsidRPr="0001753A">
              <w:rPr>
                <w:sz w:val="20"/>
              </w:rPr>
              <w:t>-3,14%</w:t>
            </w:r>
          </w:p>
        </w:tc>
        <w:tc>
          <w:tcPr>
            <w:tcW w:w="709" w:type="dxa"/>
            <w:gridSpan w:val="2"/>
          </w:tcPr>
          <w:p w:rsidR="007A0841" w:rsidRPr="0001753A" w:rsidRDefault="007A0841" w:rsidP="0001753A">
            <w:pPr>
              <w:ind w:firstLine="0"/>
              <w:jc w:val="center"/>
              <w:rPr>
                <w:sz w:val="20"/>
              </w:rPr>
            </w:pPr>
            <w:r w:rsidRPr="0001753A">
              <w:rPr>
                <w:sz w:val="20"/>
              </w:rPr>
              <w:t>-2,38%</w:t>
            </w:r>
          </w:p>
        </w:tc>
        <w:tc>
          <w:tcPr>
            <w:tcW w:w="709" w:type="dxa"/>
            <w:gridSpan w:val="2"/>
          </w:tcPr>
          <w:p w:rsidR="007A0841" w:rsidRPr="0001753A" w:rsidRDefault="007A0841" w:rsidP="0001753A">
            <w:pPr>
              <w:ind w:firstLine="0"/>
              <w:jc w:val="center"/>
              <w:rPr>
                <w:sz w:val="20"/>
              </w:rPr>
            </w:pPr>
            <w:r w:rsidRPr="0001753A">
              <w:rPr>
                <w:sz w:val="20"/>
              </w:rPr>
              <w:t>-6,31%</w:t>
            </w:r>
          </w:p>
        </w:tc>
        <w:tc>
          <w:tcPr>
            <w:tcW w:w="709" w:type="dxa"/>
            <w:gridSpan w:val="2"/>
          </w:tcPr>
          <w:p w:rsidR="007A0841" w:rsidRPr="0001753A" w:rsidRDefault="007A0841" w:rsidP="0001753A">
            <w:pPr>
              <w:ind w:firstLine="0"/>
              <w:jc w:val="center"/>
              <w:rPr>
                <w:sz w:val="20"/>
              </w:rPr>
            </w:pPr>
            <w:r w:rsidRPr="0001753A">
              <w:rPr>
                <w:sz w:val="20"/>
              </w:rPr>
              <w:t>-7,71%</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53</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-0,71%</w:t>
            </w:r>
          </w:p>
        </w:tc>
        <w:tc>
          <w:tcPr>
            <w:tcW w:w="709" w:type="dxa"/>
            <w:gridSpan w:val="2"/>
          </w:tcPr>
          <w:p w:rsidR="007A0841" w:rsidRPr="0001753A" w:rsidRDefault="007A0841" w:rsidP="0001753A">
            <w:pPr>
              <w:ind w:firstLine="0"/>
              <w:jc w:val="center"/>
              <w:rPr>
                <w:sz w:val="20"/>
              </w:rPr>
            </w:pPr>
            <w:r w:rsidRPr="0001753A">
              <w:rPr>
                <w:sz w:val="20"/>
              </w:rPr>
              <w:t>9,41%</w:t>
            </w:r>
          </w:p>
        </w:tc>
        <w:tc>
          <w:tcPr>
            <w:tcW w:w="709" w:type="dxa"/>
            <w:gridSpan w:val="2"/>
          </w:tcPr>
          <w:p w:rsidR="007A0841" w:rsidRPr="0001753A" w:rsidRDefault="007A0841" w:rsidP="0001753A">
            <w:pPr>
              <w:ind w:firstLine="0"/>
              <w:jc w:val="center"/>
              <w:rPr>
                <w:sz w:val="20"/>
              </w:rPr>
            </w:pPr>
            <w:r w:rsidRPr="0001753A">
              <w:rPr>
                <w:sz w:val="20"/>
              </w:rPr>
              <w:t>6,04%</w:t>
            </w:r>
          </w:p>
        </w:tc>
        <w:tc>
          <w:tcPr>
            <w:tcW w:w="709" w:type="dxa"/>
            <w:gridSpan w:val="2"/>
          </w:tcPr>
          <w:p w:rsidR="007A0841" w:rsidRPr="0001753A" w:rsidRDefault="007A0841" w:rsidP="0001753A">
            <w:pPr>
              <w:ind w:firstLine="0"/>
              <w:jc w:val="center"/>
              <w:rPr>
                <w:sz w:val="20"/>
              </w:rPr>
            </w:pPr>
            <w:r w:rsidRPr="0001753A">
              <w:rPr>
                <w:sz w:val="20"/>
              </w:rPr>
              <w:t>-5,77%</w:t>
            </w:r>
          </w:p>
        </w:tc>
        <w:tc>
          <w:tcPr>
            <w:tcW w:w="709" w:type="dxa"/>
            <w:gridSpan w:val="2"/>
          </w:tcPr>
          <w:p w:rsidR="007A0841" w:rsidRPr="0001753A" w:rsidRDefault="007A0841" w:rsidP="0001753A">
            <w:pPr>
              <w:ind w:firstLine="0"/>
              <w:jc w:val="center"/>
              <w:rPr>
                <w:sz w:val="20"/>
              </w:rPr>
            </w:pPr>
            <w:r w:rsidRPr="0001753A">
              <w:rPr>
                <w:sz w:val="20"/>
              </w:rPr>
              <w:t>8,89%</w:t>
            </w:r>
          </w:p>
        </w:tc>
        <w:tc>
          <w:tcPr>
            <w:tcW w:w="709" w:type="dxa"/>
            <w:gridSpan w:val="2"/>
          </w:tcPr>
          <w:p w:rsidR="007A0841" w:rsidRPr="0001753A" w:rsidRDefault="007A0841" w:rsidP="0001753A">
            <w:pPr>
              <w:ind w:firstLine="0"/>
              <w:jc w:val="center"/>
              <w:rPr>
                <w:sz w:val="20"/>
              </w:rPr>
            </w:pPr>
            <w:r w:rsidRPr="0001753A">
              <w:rPr>
                <w:sz w:val="20"/>
              </w:rPr>
              <w:t>-1,62%</w:t>
            </w:r>
          </w:p>
        </w:tc>
        <w:tc>
          <w:tcPr>
            <w:tcW w:w="709" w:type="dxa"/>
            <w:gridSpan w:val="2"/>
          </w:tcPr>
          <w:p w:rsidR="007A0841" w:rsidRPr="0001753A" w:rsidRDefault="007A0841" w:rsidP="0001753A">
            <w:pPr>
              <w:ind w:firstLine="0"/>
              <w:jc w:val="center"/>
              <w:rPr>
                <w:sz w:val="20"/>
              </w:rPr>
            </w:pPr>
            <w:r w:rsidRPr="0001753A">
              <w:rPr>
                <w:sz w:val="20"/>
              </w:rPr>
              <w:t>8,35%</w:t>
            </w:r>
          </w:p>
        </w:tc>
        <w:tc>
          <w:tcPr>
            <w:tcW w:w="709" w:type="dxa"/>
            <w:gridSpan w:val="2"/>
          </w:tcPr>
          <w:p w:rsidR="007A0841" w:rsidRPr="0001753A" w:rsidRDefault="007A0841" w:rsidP="0001753A">
            <w:pPr>
              <w:ind w:firstLine="0"/>
              <w:jc w:val="center"/>
              <w:rPr>
                <w:sz w:val="20"/>
              </w:rPr>
            </w:pPr>
            <w:r w:rsidRPr="0001753A">
              <w:rPr>
                <w:sz w:val="20"/>
              </w:rPr>
              <w:t>-7,73%</w:t>
            </w:r>
          </w:p>
        </w:tc>
        <w:tc>
          <w:tcPr>
            <w:tcW w:w="709" w:type="dxa"/>
            <w:gridSpan w:val="2"/>
          </w:tcPr>
          <w:p w:rsidR="007A0841" w:rsidRPr="0001753A" w:rsidRDefault="007A0841" w:rsidP="0001753A">
            <w:pPr>
              <w:ind w:firstLine="0"/>
              <w:jc w:val="center"/>
              <w:rPr>
                <w:sz w:val="20"/>
              </w:rPr>
            </w:pPr>
            <w:r w:rsidRPr="0001753A">
              <w:rPr>
                <w:sz w:val="20"/>
              </w:rPr>
              <w:t>-5,41%</w:t>
            </w:r>
          </w:p>
        </w:tc>
        <w:tc>
          <w:tcPr>
            <w:tcW w:w="709" w:type="dxa"/>
            <w:gridSpan w:val="2"/>
          </w:tcPr>
          <w:p w:rsidR="007A0841" w:rsidRPr="0001753A" w:rsidRDefault="007A0841" w:rsidP="0001753A">
            <w:pPr>
              <w:ind w:firstLine="0"/>
              <w:jc w:val="center"/>
              <w:rPr>
                <w:sz w:val="20"/>
              </w:rPr>
            </w:pPr>
            <w:r w:rsidRPr="0001753A">
              <w:rPr>
                <w:sz w:val="20"/>
              </w:rPr>
              <w:t>-5,74%</w:t>
            </w:r>
          </w:p>
        </w:tc>
        <w:tc>
          <w:tcPr>
            <w:tcW w:w="709" w:type="dxa"/>
            <w:gridSpan w:val="2"/>
          </w:tcPr>
          <w:p w:rsidR="007A0841" w:rsidRPr="0001753A" w:rsidRDefault="007A0841" w:rsidP="0001753A">
            <w:pPr>
              <w:ind w:firstLine="0"/>
              <w:jc w:val="center"/>
              <w:rPr>
                <w:sz w:val="20"/>
              </w:rPr>
            </w:pPr>
            <w:r w:rsidRPr="0001753A">
              <w:rPr>
                <w:sz w:val="20"/>
              </w:rPr>
              <w:t>2,19%</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54</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7,53%</w:t>
            </w:r>
          </w:p>
        </w:tc>
        <w:tc>
          <w:tcPr>
            <w:tcW w:w="709" w:type="dxa"/>
            <w:gridSpan w:val="2"/>
          </w:tcPr>
          <w:p w:rsidR="007A0841" w:rsidRPr="0001753A" w:rsidRDefault="007A0841" w:rsidP="0001753A">
            <w:pPr>
              <w:ind w:firstLine="0"/>
              <w:jc w:val="center"/>
              <w:rPr>
                <w:sz w:val="20"/>
              </w:rPr>
            </w:pPr>
            <w:r w:rsidRPr="0001753A">
              <w:rPr>
                <w:sz w:val="20"/>
              </w:rPr>
              <w:t>-6,20%</w:t>
            </w:r>
          </w:p>
        </w:tc>
        <w:tc>
          <w:tcPr>
            <w:tcW w:w="709" w:type="dxa"/>
            <w:gridSpan w:val="2"/>
          </w:tcPr>
          <w:p w:rsidR="007A0841" w:rsidRPr="0001753A" w:rsidRDefault="007A0841" w:rsidP="0001753A">
            <w:pPr>
              <w:ind w:firstLine="0"/>
              <w:jc w:val="center"/>
              <w:rPr>
                <w:sz w:val="20"/>
              </w:rPr>
            </w:pPr>
            <w:r w:rsidRPr="0001753A">
              <w:rPr>
                <w:sz w:val="20"/>
              </w:rPr>
              <w:t>7,97%</w:t>
            </w:r>
          </w:p>
        </w:tc>
        <w:tc>
          <w:tcPr>
            <w:tcW w:w="709" w:type="dxa"/>
            <w:gridSpan w:val="2"/>
          </w:tcPr>
          <w:p w:rsidR="007A0841" w:rsidRPr="0001753A" w:rsidRDefault="007A0841" w:rsidP="0001753A">
            <w:pPr>
              <w:ind w:firstLine="0"/>
              <w:jc w:val="center"/>
              <w:rPr>
                <w:sz w:val="20"/>
              </w:rPr>
            </w:pPr>
            <w:r w:rsidRPr="0001753A">
              <w:rPr>
                <w:sz w:val="20"/>
              </w:rPr>
              <w:t>4,80%</w:t>
            </w:r>
          </w:p>
        </w:tc>
        <w:tc>
          <w:tcPr>
            <w:tcW w:w="709" w:type="dxa"/>
            <w:gridSpan w:val="2"/>
          </w:tcPr>
          <w:p w:rsidR="007A0841" w:rsidRPr="0001753A" w:rsidRDefault="007A0841" w:rsidP="0001753A">
            <w:pPr>
              <w:ind w:firstLine="0"/>
              <w:jc w:val="center"/>
              <w:rPr>
                <w:sz w:val="20"/>
              </w:rPr>
            </w:pPr>
            <w:r w:rsidRPr="0001753A">
              <w:rPr>
                <w:sz w:val="20"/>
              </w:rPr>
              <w:t>6,35%</w:t>
            </w:r>
          </w:p>
        </w:tc>
        <w:tc>
          <w:tcPr>
            <w:tcW w:w="709" w:type="dxa"/>
            <w:gridSpan w:val="2"/>
          </w:tcPr>
          <w:p w:rsidR="007A0841" w:rsidRPr="0001753A" w:rsidRDefault="007A0841" w:rsidP="0001753A">
            <w:pPr>
              <w:ind w:firstLine="0"/>
              <w:jc w:val="center"/>
              <w:rPr>
                <w:sz w:val="20"/>
              </w:rPr>
            </w:pPr>
            <w:r w:rsidRPr="0001753A">
              <w:rPr>
                <w:sz w:val="20"/>
              </w:rPr>
              <w:t>-0,16%</w:t>
            </w:r>
          </w:p>
        </w:tc>
        <w:tc>
          <w:tcPr>
            <w:tcW w:w="709" w:type="dxa"/>
            <w:gridSpan w:val="2"/>
          </w:tcPr>
          <w:p w:rsidR="007A0841" w:rsidRPr="0001753A" w:rsidRDefault="007A0841" w:rsidP="0001753A">
            <w:pPr>
              <w:ind w:firstLine="0"/>
              <w:jc w:val="center"/>
              <w:rPr>
                <w:sz w:val="20"/>
              </w:rPr>
            </w:pPr>
            <w:r w:rsidRPr="0001753A">
              <w:rPr>
                <w:sz w:val="20"/>
              </w:rPr>
              <w:t>-4,05%</w:t>
            </w:r>
          </w:p>
        </w:tc>
        <w:tc>
          <w:tcPr>
            <w:tcW w:w="709" w:type="dxa"/>
            <w:gridSpan w:val="2"/>
          </w:tcPr>
          <w:p w:rsidR="007A0841" w:rsidRPr="0001753A" w:rsidRDefault="007A0841" w:rsidP="0001753A">
            <w:pPr>
              <w:ind w:firstLine="0"/>
              <w:jc w:val="center"/>
              <w:rPr>
                <w:sz w:val="20"/>
              </w:rPr>
            </w:pPr>
            <w:r w:rsidRPr="0001753A">
              <w:rPr>
                <w:sz w:val="20"/>
              </w:rPr>
              <w:t>-1,91%</w:t>
            </w:r>
          </w:p>
        </w:tc>
        <w:tc>
          <w:tcPr>
            <w:tcW w:w="709" w:type="dxa"/>
            <w:gridSpan w:val="2"/>
          </w:tcPr>
          <w:p w:rsidR="007A0841" w:rsidRPr="0001753A" w:rsidRDefault="007A0841" w:rsidP="0001753A">
            <w:pPr>
              <w:ind w:firstLine="0"/>
              <w:jc w:val="center"/>
              <w:rPr>
                <w:sz w:val="20"/>
              </w:rPr>
            </w:pPr>
            <w:r w:rsidRPr="0001753A">
              <w:rPr>
                <w:sz w:val="20"/>
              </w:rPr>
              <w:t>-4,80%</w:t>
            </w:r>
          </w:p>
        </w:tc>
        <w:tc>
          <w:tcPr>
            <w:tcW w:w="709" w:type="dxa"/>
            <w:gridSpan w:val="2"/>
          </w:tcPr>
          <w:p w:rsidR="007A0841" w:rsidRPr="0001753A" w:rsidRDefault="007A0841" w:rsidP="0001753A">
            <w:pPr>
              <w:ind w:firstLine="0"/>
              <w:jc w:val="center"/>
              <w:rPr>
                <w:sz w:val="20"/>
              </w:rPr>
            </w:pPr>
            <w:r w:rsidRPr="0001753A">
              <w:rPr>
                <w:sz w:val="20"/>
              </w:rPr>
              <w:t>4,55%</w:t>
            </w:r>
          </w:p>
        </w:tc>
        <w:tc>
          <w:tcPr>
            <w:tcW w:w="709" w:type="dxa"/>
            <w:gridSpan w:val="2"/>
          </w:tcPr>
          <w:p w:rsidR="007A0841" w:rsidRPr="0001753A" w:rsidRDefault="007A0841" w:rsidP="0001753A">
            <w:pPr>
              <w:ind w:firstLine="0"/>
              <w:jc w:val="center"/>
              <w:rPr>
                <w:sz w:val="20"/>
              </w:rPr>
            </w:pPr>
            <w:r w:rsidRPr="0001753A">
              <w:rPr>
                <w:sz w:val="20"/>
              </w:rPr>
              <w:t>-0,51%</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55</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8,18%</w:t>
            </w:r>
          </w:p>
        </w:tc>
        <w:tc>
          <w:tcPr>
            <w:tcW w:w="709" w:type="dxa"/>
            <w:gridSpan w:val="2"/>
          </w:tcPr>
          <w:p w:rsidR="007A0841" w:rsidRPr="0001753A" w:rsidRDefault="007A0841" w:rsidP="0001753A">
            <w:pPr>
              <w:ind w:firstLine="0"/>
              <w:jc w:val="center"/>
              <w:rPr>
                <w:sz w:val="20"/>
              </w:rPr>
            </w:pPr>
            <w:r w:rsidRPr="0001753A">
              <w:rPr>
                <w:sz w:val="20"/>
              </w:rPr>
              <w:t>8,36%</w:t>
            </w:r>
          </w:p>
        </w:tc>
        <w:tc>
          <w:tcPr>
            <w:tcW w:w="709" w:type="dxa"/>
            <w:gridSpan w:val="2"/>
          </w:tcPr>
          <w:p w:rsidR="007A0841" w:rsidRPr="0001753A" w:rsidRDefault="007A0841" w:rsidP="0001753A">
            <w:pPr>
              <w:ind w:firstLine="0"/>
              <w:jc w:val="center"/>
              <w:rPr>
                <w:sz w:val="20"/>
              </w:rPr>
            </w:pPr>
            <w:r w:rsidRPr="0001753A">
              <w:rPr>
                <w:sz w:val="20"/>
              </w:rPr>
              <w:t>-0,69%</w:t>
            </w:r>
          </w:p>
        </w:tc>
        <w:tc>
          <w:tcPr>
            <w:tcW w:w="709" w:type="dxa"/>
            <w:gridSpan w:val="2"/>
          </w:tcPr>
          <w:p w:rsidR="007A0841" w:rsidRPr="0001753A" w:rsidRDefault="007A0841" w:rsidP="0001753A">
            <w:pPr>
              <w:ind w:firstLine="0"/>
              <w:jc w:val="center"/>
              <w:rPr>
                <w:sz w:val="20"/>
              </w:rPr>
            </w:pPr>
            <w:r w:rsidRPr="0001753A">
              <w:rPr>
                <w:sz w:val="20"/>
              </w:rPr>
              <w:t>-8,53%</w:t>
            </w:r>
          </w:p>
        </w:tc>
        <w:tc>
          <w:tcPr>
            <w:tcW w:w="709" w:type="dxa"/>
            <w:gridSpan w:val="2"/>
          </w:tcPr>
          <w:p w:rsidR="007A0841" w:rsidRPr="0001753A" w:rsidRDefault="007A0841" w:rsidP="0001753A">
            <w:pPr>
              <w:ind w:firstLine="0"/>
              <w:jc w:val="center"/>
              <w:rPr>
                <w:sz w:val="20"/>
              </w:rPr>
            </w:pPr>
            <w:r w:rsidRPr="0001753A">
              <w:rPr>
                <w:sz w:val="20"/>
              </w:rPr>
              <w:t>5,44%</w:t>
            </w:r>
          </w:p>
        </w:tc>
        <w:tc>
          <w:tcPr>
            <w:tcW w:w="709" w:type="dxa"/>
            <w:gridSpan w:val="2"/>
          </w:tcPr>
          <w:p w:rsidR="007A0841" w:rsidRPr="0001753A" w:rsidRDefault="007A0841" w:rsidP="0001753A">
            <w:pPr>
              <w:ind w:firstLine="0"/>
              <w:jc w:val="center"/>
              <w:rPr>
                <w:sz w:val="20"/>
              </w:rPr>
            </w:pPr>
            <w:r w:rsidRPr="0001753A">
              <w:rPr>
                <w:sz w:val="20"/>
              </w:rPr>
              <w:t>-3,33%</w:t>
            </w:r>
          </w:p>
        </w:tc>
        <w:tc>
          <w:tcPr>
            <w:tcW w:w="709" w:type="dxa"/>
            <w:gridSpan w:val="2"/>
          </w:tcPr>
          <w:p w:rsidR="007A0841" w:rsidRPr="0001753A" w:rsidRDefault="007A0841" w:rsidP="0001753A">
            <w:pPr>
              <w:ind w:firstLine="0"/>
              <w:jc w:val="center"/>
              <w:rPr>
                <w:sz w:val="20"/>
              </w:rPr>
            </w:pPr>
            <w:r w:rsidRPr="0001753A">
              <w:rPr>
                <w:sz w:val="20"/>
              </w:rPr>
              <w:t>9,19%</w:t>
            </w:r>
          </w:p>
        </w:tc>
        <w:tc>
          <w:tcPr>
            <w:tcW w:w="709" w:type="dxa"/>
            <w:gridSpan w:val="2"/>
          </w:tcPr>
          <w:p w:rsidR="007A0841" w:rsidRPr="0001753A" w:rsidRDefault="007A0841" w:rsidP="0001753A">
            <w:pPr>
              <w:ind w:firstLine="0"/>
              <w:jc w:val="center"/>
              <w:rPr>
                <w:sz w:val="20"/>
              </w:rPr>
            </w:pPr>
            <w:r w:rsidRPr="0001753A">
              <w:rPr>
                <w:sz w:val="20"/>
              </w:rPr>
              <w:t>1,20%</w:t>
            </w:r>
          </w:p>
        </w:tc>
        <w:tc>
          <w:tcPr>
            <w:tcW w:w="709" w:type="dxa"/>
            <w:gridSpan w:val="2"/>
          </w:tcPr>
          <w:p w:rsidR="007A0841" w:rsidRPr="0001753A" w:rsidRDefault="007A0841" w:rsidP="0001753A">
            <w:pPr>
              <w:ind w:firstLine="0"/>
              <w:jc w:val="center"/>
              <w:rPr>
                <w:sz w:val="20"/>
              </w:rPr>
            </w:pPr>
            <w:r w:rsidRPr="0001753A">
              <w:rPr>
                <w:sz w:val="20"/>
              </w:rPr>
              <w:t>1,86%</w:t>
            </w:r>
          </w:p>
        </w:tc>
        <w:tc>
          <w:tcPr>
            <w:tcW w:w="709" w:type="dxa"/>
            <w:gridSpan w:val="2"/>
          </w:tcPr>
          <w:p w:rsidR="007A0841" w:rsidRPr="0001753A" w:rsidRDefault="007A0841" w:rsidP="0001753A">
            <w:pPr>
              <w:ind w:firstLine="0"/>
              <w:jc w:val="center"/>
              <w:rPr>
                <w:sz w:val="20"/>
              </w:rPr>
            </w:pPr>
            <w:r w:rsidRPr="0001753A">
              <w:rPr>
                <w:sz w:val="20"/>
              </w:rPr>
              <w:t>7,06%</w:t>
            </w:r>
          </w:p>
        </w:tc>
        <w:tc>
          <w:tcPr>
            <w:tcW w:w="709" w:type="dxa"/>
            <w:gridSpan w:val="2"/>
          </w:tcPr>
          <w:p w:rsidR="007A0841" w:rsidRPr="0001753A" w:rsidRDefault="007A0841" w:rsidP="0001753A">
            <w:pPr>
              <w:ind w:firstLine="0"/>
              <w:jc w:val="center"/>
              <w:rPr>
                <w:sz w:val="20"/>
              </w:rPr>
            </w:pPr>
            <w:r w:rsidRPr="0001753A">
              <w:rPr>
                <w:sz w:val="20"/>
              </w:rPr>
              <w:t>0,92%</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56</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5,16%</w:t>
            </w:r>
          </w:p>
        </w:tc>
        <w:tc>
          <w:tcPr>
            <w:tcW w:w="709" w:type="dxa"/>
            <w:gridSpan w:val="2"/>
          </w:tcPr>
          <w:p w:rsidR="007A0841" w:rsidRPr="0001753A" w:rsidRDefault="007A0841" w:rsidP="0001753A">
            <w:pPr>
              <w:ind w:firstLine="0"/>
              <w:jc w:val="center"/>
              <w:rPr>
                <w:sz w:val="20"/>
              </w:rPr>
            </w:pPr>
            <w:r w:rsidRPr="0001753A">
              <w:rPr>
                <w:sz w:val="20"/>
              </w:rPr>
              <w:t>4,77%</w:t>
            </w:r>
          </w:p>
        </w:tc>
        <w:tc>
          <w:tcPr>
            <w:tcW w:w="709" w:type="dxa"/>
            <w:gridSpan w:val="2"/>
          </w:tcPr>
          <w:p w:rsidR="007A0841" w:rsidRPr="0001753A" w:rsidRDefault="007A0841" w:rsidP="0001753A">
            <w:pPr>
              <w:ind w:firstLine="0"/>
              <w:jc w:val="center"/>
              <w:rPr>
                <w:sz w:val="20"/>
              </w:rPr>
            </w:pPr>
            <w:r w:rsidRPr="0001753A">
              <w:rPr>
                <w:sz w:val="20"/>
              </w:rPr>
              <w:t>-4,00%</w:t>
            </w:r>
          </w:p>
        </w:tc>
        <w:tc>
          <w:tcPr>
            <w:tcW w:w="709" w:type="dxa"/>
            <w:gridSpan w:val="2"/>
          </w:tcPr>
          <w:p w:rsidR="007A0841" w:rsidRPr="0001753A" w:rsidRDefault="007A0841" w:rsidP="0001753A">
            <w:pPr>
              <w:ind w:firstLine="0"/>
              <w:jc w:val="center"/>
              <w:rPr>
                <w:sz w:val="20"/>
              </w:rPr>
            </w:pPr>
            <w:r w:rsidRPr="0001753A">
              <w:rPr>
                <w:sz w:val="20"/>
              </w:rPr>
              <w:t>8,55%</w:t>
            </w:r>
          </w:p>
        </w:tc>
        <w:tc>
          <w:tcPr>
            <w:tcW w:w="709" w:type="dxa"/>
            <w:gridSpan w:val="2"/>
          </w:tcPr>
          <w:p w:rsidR="007A0841" w:rsidRPr="0001753A" w:rsidRDefault="007A0841" w:rsidP="0001753A">
            <w:pPr>
              <w:ind w:firstLine="0"/>
              <w:jc w:val="center"/>
              <w:rPr>
                <w:sz w:val="20"/>
              </w:rPr>
            </w:pPr>
            <w:r w:rsidRPr="0001753A">
              <w:rPr>
                <w:sz w:val="20"/>
              </w:rPr>
              <w:t>-8,96%</w:t>
            </w:r>
          </w:p>
        </w:tc>
        <w:tc>
          <w:tcPr>
            <w:tcW w:w="709" w:type="dxa"/>
            <w:gridSpan w:val="2"/>
          </w:tcPr>
          <w:p w:rsidR="007A0841" w:rsidRPr="0001753A" w:rsidRDefault="007A0841" w:rsidP="0001753A">
            <w:pPr>
              <w:ind w:firstLine="0"/>
              <w:jc w:val="center"/>
              <w:rPr>
                <w:sz w:val="20"/>
              </w:rPr>
            </w:pPr>
            <w:r w:rsidRPr="0001753A">
              <w:rPr>
                <w:sz w:val="20"/>
              </w:rPr>
              <w:t>-5,86%</w:t>
            </w:r>
          </w:p>
        </w:tc>
        <w:tc>
          <w:tcPr>
            <w:tcW w:w="709" w:type="dxa"/>
            <w:gridSpan w:val="2"/>
          </w:tcPr>
          <w:p w:rsidR="007A0841" w:rsidRPr="0001753A" w:rsidRDefault="007A0841" w:rsidP="0001753A">
            <w:pPr>
              <w:ind w:firstLine="0"/>
              <w:jc w:val="center"/>
              <w:rPr>
                <w:sz w:val="20"/>
              </w:rPr>
            </w:pPr>
            <w:r w:rsidRPr="0001753A">
              <w:rPr>
                <w:sz w:val="20"/>
              </w:rPr>
              <w:t>-8,12%</w:t>
            </w:r>
          </w:p>
        </w:tc>
        <w:tc>
          <w:tcPr>
            <w:tcW w:w="709" w:type="dxa"/>
            <w:gridSpan w:val="2"/>
          </w:tcPr>
          <w:p w:rsidR="007A0841" w:rsidRPr="0001753A" w:rsidRDefault="007A0841" w:rsidP="0001753A">
            <w:pPr>
              <w:ind w:firstLine="0"/>
              <w:jc w:val="center"/>
              <w:rPr>
                <w:sz w:val="20"/>
              </w:rPr>
            </w:pPr>
            <w:r w:rsidRPr="0001753A">
              <w:rPr>
                <w:sz w:val="20"/>
              </w:rPr>
              <w:t>-6,03%</w:t>
            </w:r>
          </w:p>
        </w:tc>
        <w:tc>
          <w:tcPr>
            <w:tcW w:w="709" w:type="dxa"/>
            <w:gridSpan w:val="2"/>
          </w:tcPr>
          <w:p w:rsidR="007A0841" w:rsidRPr="0001753A" w:rsidRDefault="007A0841" w:rsidP="0001753A">
            <w:pPr>
              <w:ind w:firstLine="0"/>
              <w:jc w:val="center"/>
              <w:rPr>
                <w:sz w:val="20"/>
              </w:rPr>
            </w:pPr>
            <w:r w:rsidRPr="0001753A">
              <w:rPr>
                <w:sz w:val="20"/>
              </w:rPr>
              <w:t>-4,65%</w:t>
            </w:r>
          </w:p>
        </w:tc>
        <w:tc>
          <w:tcPr>
            <w:tcW w:w="709" w:type="dxa"/>
            <w:gridSpan w:val="2"/>
          </w:tcPr>
          <w:p w:rsidR="007A0841" w:rsidRPr="0001753A" w:rsidRDefault="007A0841" w:rsidP="0001753A">
            <w:pPr>
              <w:ind w:firstLine="0"/>
              <w:jc w:val="center"/>
              <w:rPr>
                <w:sz w:val="20"/>
              </w:rPr>
            </w:pPr>
            <w:r w:rsidRPr="0001753A">
              <w:rPr>
                <w:sz w:val="20"/>
              </w:rPr>
              <w:t>-3,01%</w:t>
            </w:r>
          </w:p>
        </w:tc>
        <w:tc>
          <w:tcPr>
            <w:tcW w:w="709" w:type="dxa"/>
            <w:gridSpan w:val="2"/>
          </w:tcPr>
          <w:p w:rsidR="007A0841" w:rsidRPr="0001753A" w:rsidRDefault="007A0841" w:rsidP="0001753A">
            <w:pPr>
              <w:ind w:firstLine="0"/>
              <w:jc w:val="center"/>
              <w:rPr>
                <w:sz w:val="20"/>
              </w:rPr>
            </w:pPr>
            <w:r w:rsidRPr="0001753A">
              <w:rPr>
                <w:sz w:val="20"/>
              </w:rPr>
              <w:t>0,93%</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57</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-1,58%</w:t>
            </w:r>
          </w:p>
        </w:tc>
        <w:tc>
          <w:tcPr>
            <w:tcW w:w="709" w:type="dxa"/>
            <w:gridSpan w:val="2"/>
          </w:tcPr>
          <w:p w:rsidR="007A0841" w:rsidRPr="0001753A" w:rsidRDefault="007A0841" w:rsidP="0001753A">
            <w:pPr>
              <w:ind w:firstLine="0"/>
              <w:jc w:val="center"/>
              <w:rPr>
                <w:sz w:val="20"/>
              </w:rPr>
            </w:pPr>
            <w:r w:rsidRPr="0001753A">
              <w:rPr>
                <w:sz w:val="20"/>
              </w:rPr>
              <w:t>-7,21%</w:t>
            </w:r>
          </w:p>
        </w:tc>
        <w:tc>
          <w:tcPr>
            <w:tcW w:w="709" w:type="dxa"/>
            <w:gridSpan w:val="2"/>
          </w:tcPr>
          <w:p w:rsidR="007A0841" w:rsidRPr="0001753A" w:rsidRDefault="007A0841" w:rsidP="0001753A">
            <w:pPr>
              <w:ind w:firstLine="0"/>
              <w:jc w:val="center"/>
              <w:rPr>
                <w:sz w:val="20"/>
              </w:rPr>
            </w:pPr>
            <w:r w:rsidRPr="0001753A">
              <w:rPr>
                <w:sz w:val="20"/>
              </w:rPr>
              <w:t>7,77%</w:t>
            </w:r>
          </w:p>
        </w:tc>
        <w:tc>
          <w:tcPr>
            <w:tcW w:w="709" w:type="dxa"/>
            <w:gridSpan w:val="2"/>
          </w:tcPr>
          <w:p w:rsidR="007A0841" w:rsidRPr="0001753A" w:rsidRDefault="007A0841" w:rsidP="0001753A">
            <w:pPr>
              <w:ind w:firstLine="0"/>
              <w:jc w:val="center"/>
              <w:rPr>
                <w:sz w:val="20"/>
              </w:rPr>
            </w:pPr>
            <w:r w:rsidRPr="0001753A">
              <w:rPr>
                <w:sz w:val="20"/>
              </w:rPr>
              <w:t>7,23%</w:t>
            </w:r>
          </w:p>
        </w:tc>
        <w:tc>
          <w:tcPr>
            <w:tcW w:w="709" w:type="dxa"/>
            <w:gridSpan w:val="2"/>
          </w:tcPr>
          <w:p w:rsidR="007A0841" w:rsidRPr="0001753A" w:rsidRDefault="007A0841" w:rsidP="0001753A">
            <w:pPr>
              <w:ind w:firstLine="0"/>
              <w:jc w:val="center"/>
              <w:rPr>
                <w:sz w:val="20"/>
              </w:rPr>
            </w:pPr>
            <w:r w:rsidRPr="0001753A">
              <w:rPr>
                <w:sz w:val="20"/>
              </w:rPr>
              <w:t>8,88%</w:t>
            </w:r>
          </w:p>
        </w:tc>
        <w:tc>
          <w:tcPr>
            <w:tcW w:w="709" w:type="dxa"/>
            <w:gridSpan w:val="2"/>
          </w:tcPr>
          <w:p w:rsidR="007A0841" w:rsidRPr="0001753A" w:rsidRDefault="007A0841" w:rsidP="0001753A">
            <w:pPr>
              <w:ind w:firstLine="0"/>
              <w:jc w:val="center"/>
              <w:rPr>
                <w:sz w:val="20"/>
              </w:rPr>
            </w:pPr>
            <w:r w:rsidRPr="0001753A">
              <w:rPr>
                <w:sz w:val="20"/>
              </w:rPr>
              <w:t>0,16%</w:t>
            </w:r>
          </w:p>
        </w:tc>
        <w:tc>
          <w:tcPr>
            <w:tcW w:w="709" w:type="dxa"/>
            <w:gridSpan w:val="2"/>
          </w:tcPr>
          <w:p w:rsidR="007A0841" w:rsidRPr="0001753A" w:rsidRDefault="007A0841" w:rsidP="0001753A">
            <w:pPr>
              <w:ind w:firstLine="0"/>
              <w:jc w:val="center"/>
              <w:rPr>
                <w:sz w:val="20"/>
              </w:rPr>
            </w:pPr>
            <w:r w:rsidRPr="0001753A">
              <w:rPr>
                <w:sz w:val="20"/>
              </w:rPr>
              <w:t>-3,45%</w:t>
            </w:r>
          </w:p>
        </w:tc>
        <w:tc>
          <w:tcPr>
            <w:tcW w:w="709" w:type="dxa"/>
            <w:gridSpan w:val="2"/>
          </w:tcPr>
          <w:p w:rsidR="007A0841" w:rsidRPr="0001753A" w:rsidRDefault="007A0841" w:rsidP="0001753A">
            <w:pPr>
              <w:ind w:firstLine="0"/>
              <w:jc w:val="center"/>
              <w:rPr>
                <w:sz w:val="20"/>
              </w:rPr>
            </w:pPr>
            <w:r w:rsidRPr="0001753A">
              <w:rPr>
                <w:sz w:val="20"/>
              </w:rPr>
              <w:t>-2,40%</w:t>
            </w:r>
          </w:p>
        </w:tc>
        <w:tc>
          <w:tcPr>
            <w:tcW w:w="709" w:type="dxa"/>
            <w:gridSpan w:val="2"/>
          </w:tcPr>
          <w:p w:rsidR="007A0841" w:rsidRPr="0001753A" w:rsidRDefault="007A0841" w:rsidP="0001753A">
            <w:pPr>
              <w:ind w:firstLine="0"/>
              <w:jc w:val="center"/>
              <w:rPr>
                <w:sz w:val="20"/>
              </w:rPr>
            </w:pPr>
            <w:r w:rsidRPr="0001753A">
              <w:rPr>
                <w:sz w:val="20"/>
              </w:rPr>
              <w:t>1,26%</w:t>
            </w:r>
          </w:p>
        </w:tc>
        <w:tc>
          <w:tcPr>
            <w:tcW w:w="709" w:type="dxa"/>
            <w:gridSpan w:val="2"/>
          </w:tcPr>
          <w:p w:rsidR="007A0841" w:rsidRPr="0001753A" w:rsidRDefault="007A0841" w:rsidP="0001753A">
            <w:pPr>
              <w:ind w:firstLine="0"/>
              <w:jc w:val="center"/>
              <w:rPr>
                <w:sz w:val="20"/>
              </w:rPr>
            </w:pPr>
            <w:r w:rsidRPr="0001753A">
              <w:rPr>
                <w:sz w:val="20"/>
              </w:rPr>
              <w:t>-1,68%</w:t>
            </w:r>
          </w:p>
        </w:tc>
        <w:tc>
          <w:tcPr>
            <w:tcW w:w="709" w:type="dxa"/>
            <w:gridSpan w:val="2"/>
          </w:tcPr>
          <w:p w:rsidR="007A0841" w:rsidRPr="0001753A" w:rsidRDefault="007A0841" w:rsidP="0001753A">
            <w:pPr>
              <w:ind w:firstLine="0"/>
              <w:jc w:val="center"/>
              <w:rPr>
                <w:sz w:val="20"/>
              </w:rPr>
            </w:pPr>
            <w:r w:rsidRPr="0001753A">
              <w:rPr>
                <w:sz w:val="20"/>
              </w:rPr>
              <w:t>-6,18%</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58</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-5,15%</w:t>
            </w:r>
          </w:p>
        </w:tc>
        <w:tc>
          <w:tcPr>
            <w:tcW w:w="709" w:type="dxa"/>
            <w:gridSpan w:val="2"/>
          </w:tcPr>
          <w:p w:rsidR="007A0841" w:rsidRPr="0001753A" w:rsidRDefault="007A0841" w:rsidP="0001753A">
            <w:pPr>
              <w:ind w:firstLine="0"/>
              <w:jc w:val="center"/>
              <w:rPr>
                <w:sz w:val="20"/>
              </w:rPr>
            </w:pPr>
            <w:r w:rsidRPr="0001753A">
              <w:rPr>
                <w:sz w:val="20"/>
              </w:rPr>
              <w:t>-1,29%</w:t>
            </w:r>
          </w:p>
        </w:tc>
        <w:tc>
          <w:tcPr>
            <w:tcW w:w="709" w:type="dxa"/>
            <w:gridSpan w:val="2"/>
          </w:tcPr>
          <w:p w:rsidR="007A0841" w:rsidRPr="0001753A" w:rsidRDefault="007A0841" w:rsidP="0001753A">
            <w:pPr>
              <w:ind w:firstLine="0"/>
              <w:jc w:val="center"/>
              <w:rPr>
                <w:sz w:val="20"/>
              </w:rPr>
            </w:pPr>
            <w:r w:rsidRPr="0001753A">
              <w:rPr>
                <w:sz w:val="20"/>
              </w:rPr>
              <w:t>5,79%</w:t>
            </w:r>
          </w:p>
        </w:tc>
        <w:tc>
          <w:tcPr>
            <w:tcW w:w="709" w:type="dxa"/>
            <w:gridSpan w:val="2"/>
          </w:tcPr>
          <w:p w:rsidR="007A0841" w:rsidRPr="0001753A" w:rsidRDefault="007A0841" w:rsidP="0001753A">
            <w:pPr>
              <w:ind w:firstLine="0"/>
              <w:jc w:val="center"/>
              <w:rPr>
                <w:sz w:val="20"/>
              </w:rPr>
            </w:pPr>
            <w:r w:rsidRPr="0001753A">
              <w:rPr>
                <w:sz w:val="20"/>
              </w:rPr>
              <w:t>3,21%</w:t>
            </w:r>
          </w:p>
        </w:tc>
        <w:tc>
          <w:tcPr>
            <w:tcW w:w="709" w:type="dxa"/>
            <w:gridSpan w:val="2"/>
          </w:tcPr>
          <w:p w:rsidR="007A0841" w:rsidRPr="0001753A" w:rsidRDefault="007A0841" w:rsidP="0001753A">
            <w:pPr>
              <w:ind w:firstLine="0"/>
              <w:jc w:val="center"/>
              <w:rPr>
                <w:sz w:val="20"/>
              </w:rPr>
            </w:pPr>
            <w:r w:rsidRPr="0001753A">
              <w:rPr>
                <w:sz w:val="20"/>
              </w:rPr>
              <w:t>4,30%</w:t>
            </w:r>
          </w:p>
        </w:tc>
        <w:tc>
          <w:tcPr>
            <w:tcW w:w="709" w:type="dxa"/>
            <w:gridSpan w:val="2"/>
          </w:tcPr>
          <w:p w:rsidR="007A0841" w:rsidRPr="0001753A" w:rsidRDefault="007A0841" w:rsidP="0001753A">
            <w:pPr>
              <w:ind w:firstLine="0"/>
              <w:jc w:val="center"/>
              <w:rPr>
                <w:sz w:val="20"/>
              </w:rPr>
            </w:pPr>
            <w:r w:rsidRPr="0001753A">
              <w:rPr>
                <w:sz w:val="20"/>
              </w:rPr>
              <w:t>3,32%</w:t>
            </w:r>
          </w:p>
        </w:tc>
        <w:tc>
          <w:tcPr>
            <w:tcW w:w="709" w:type="dxa"/>
            <w:gridSpan w:val="2"/>
          </w:tcPr>
          <w:p w:rsidR="007A0841" w:rsidRPr="0001753A" w:rsidRDefault="007A0841" w:rsidP="0001753A">
            <w:pPr>
              <w:ind w:firstLine="0"/>
              <w:jc w:val="center"/>
              <w:rPr>
                <w:sz w:val="20"/>
              </w:rPr>
            </w:pPr>
            <w:r w:rsidRPr="0001753A">
              <w:rPr>
                <w:sz w:val="20"/>
              </w:rPr>
              <w:t>1,34%</w:t>
            </w:r>
          </w:p>
        </w:tc>
        <w:tc>
          <w:tcPr>
            <w:tcW w:w="709" w:type="dxa"/>
            <w:gridSpan w:val="2"/>
          </w:tcPr>
          <w:p w:rsidR="007A0841" w:rsidRPr="0001753A" w:rsidRDefault="007A0841" w:rsidP="0001753A">
            <w:pPr>
              <w:ind w:firstLine="0"/>
              <w:jc w:val="center"/>
              <w:rPr>
                <w:sz w:val="20"/>
              </w:rPr>
            </w:pPr>
            <w:r w:rsidRPr="0001753A">
              <w:rPr>
                <w:sz w:val="20"/>
              </w:rPr>
              <w:t>5,99%</w:t>
            </w:r>
          </w:p>
        </w:tc>
        <w:tc>
          <w:tcPr>
            <w:tcW w:w="709" w:type="dxa"/>
            <w:gridSpan w:val="2"/>
          </w:tcPr>
          <w:p w:rsidR="007A0841" w:rsidRPr="0001753A" w:rsidRDefault="007A0841" w:rsidP="0001753A">
            <w:pPr>
              <w:ind w:firstLine="0"/>
              <w:jc w:val="center"/>
              <w:rPr>
                <w:sz w:val="20"/>
              </w:rPr>
            </w:pPr>
            <w:r w:rsidRPr="0001753A">
              <w:rPr>
                <w:sz w:val="20"/>
              </w:rPr>
              <w:t>-5,32%</w:t>
            </w:r>
          </w:p>
        </w:tc>
        <w:tc>
          <w:tcPr>
            <w:tcW w:w="709" w:type="dxa"/>
            <w:gridSpan w:val="2"/>
          </w:tcPr>
          <w:p w:rsidR="007A0841" w:rsidRPr="0001753A" w:rsidRDefault="007A0841" w:rsidP="0001753A">
            <w:pPr>
              <w:ind w:firstLine="0"/>
              <w:jc w:val="center"/>
              <w:rPr>
                <w:sz w:val="20"/>
              </w:rPr>
            </w:pPr>
            <w:r w:rsidRPr="0001753A">
              <w:rPr>
                <w:sz w:val="20"/>
              </w:rPr>
              <w:t>-4,32%</w:t>
            </w:r>
          </w:p>
        </w:tc>
        <w:tc>
          <w:tcPr>
            <w:tcW w:w="709" w:type="dxa"/>
            <w:gridSpan w:val="2"/>
          </w:tcPr>
          <w:p w:rsidR="007A0841" w:rsidRPr="0001753A" w:rsidRDefault="007A0841" w:rsidP="0001753A">
            <w:pPr>
              <w:ind w:firstLine="0"/>
              <w:jc w:val="center"/>
              <w:rPr>
                <w:sz w:val="20"/>
              </w:rPr>
            </w:pPr>
            <w:r w:rsidRPr="0001753A">
              <w:rPr>
                <w:sz w:val="20"/>
              </w:rPr>
              <w:t>1,43%</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59</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5,90%</w:t>
            </w:r>
          </w:p>
        </w:tc>
        <w:tc>
          <w:tcPr>
            <w:tcW w:w="709" w:type="dxa"/>
            <w:gridSpan w:val="2"/>
          </w:tcPr>
          <w:p w:rsidR="007A0841" w:rsidRPr="0001753A" w:rsidRDefault="007A0841" w:rsidP="0001753A">
            <w:pPr>
              <w:ind w:firstLine="0"/>
              <w:jc w:val="center"/>
              <w:rPr>
                <w:sz w:val="20"/>
              </w:rPr>
            </w:pPr>
            <w:r w:rsidRPr="0001753A">
              <w:rPr>
                <w:sz w:val="20"/>
              </w:rPr>
              <w:t>-7,32%</w:t>
            </w:r>
          </w:p>
        </w:tc>
        <w:tc>
          <w:tcPr>
            <w:tcW w:w="709" w:type="dxa"/>
            <w:gridSpan w:val="2"/>
          </w:tcPr>
          <w:p w:rsidR="007A0841" w:rsidRPr="0001753A" w:rsidRDefault="007A0841" w:rsidP="0001753A">
            <w:pPr>
              <w:ind w:firstLine="0"/>
              <w:jc w:val="center"/>
              <w:rPr>
                <w:sz w:val="20"/>
              </w:rPr>
            </w:pPr>
            <w:r w:rsidRPr="0001753A">
              <w:rPr>
                <w:sz w:val="20"/>
              </w:rPr>
              <w:t>5,23%</w:t>
            </w:r>
          </w:p>
        </w:tc>
        <w:tc>
          <w:tcPr>
            <w:tcW w:w="709" w:type="dxa"/>
            <w:gridSpan w:val="2"/>
          </w:tcPr>
          <w:p w:rsidR="007A0841" w:rsidRPr="0001753A" w:rsidRDefault="007A0841" w:rsidP="0001753A">
            <w:pPr>
              <w:ind w:firstLine="0"/>
              <w:jc w:val="center"/>
              <w:rPr>
                <w:sz w:val="20"/>
              </w:rPr>
            </w:pPr>
            <w:r w:rsidRPr="0001753A">
              <w:rPr>
                <w:sz w:val="20"/>
              </w:rPr>
              <w:t>1,68%</w:t>
            </w:r>
          </w:p>
        </w:tc>
        <w:tc>
          <w:tcPr>
            <w:tcW w:w="709" w:type="dxa"/>
            <w:gridSpan w:val="2"/>
          </w:tcPr>
          <w:p w:rsidR="007A0841" w:rsidRPr="0001753A" w:rsidRDefault="007A0841" w:rsidP="0001753A">
            <w:pPr>
              <w:ind w:firstLine="0"/>
              <w:jc w:val="center"/>
              <w:rPr>
                <w:sz w:val="20"/>
              </w:rPr>
            </w:pPr>
            <w:r w:rsidRPr="0001753A">
              <w:rPr>
                <w:sz w:val="20"/>
              </w:rPr>
              <w:t>-9,15%</w:t>
            </w:r>
          </w:p>
        </w:tc>
        <w:tc>
          <w:tcPr>
            <w:tcW w:w="709" w:type="dxa"/>
            <w:gridSpan w:val="2"/>
          </w:tcPr>
          <w:p w:rsidR="007A0841" w:rsidRPr="0001753A" w:rsidRDefault="007A0841" w:rsidP="0001753A">
            <w:pPr>
              <w:ind w:firstLine="0"/>
              <w:jc w:val="center"/>
              <w:rPr>
                <w:sz w:val="20"/>
              </w:rPr>
            </w:pPr>
            <w:r w:rsidRPr="0001753A">
              <w:rPr>
                <w:sz w:val="20"/>
              </w:rPr>
              <w:t>-9,43%</w:t>
            </w:r>
          </w:p>
        </w:tc>
        <w:tc>
          <w:tcPr>
            <w:tcW w:w="709" w:type="dxa"/>
            <w:gridSpan w:val="2"/>
          </w:tcPr>
          <w:p w:rsidR="007A0841" w:rsidRPr="0001753A" w:rsidRDefault="007A0841" w:rsidP="0001753A">
            <w:pPr>
              <w:ind w:firstLine="0"/>
              <w:jc w:val="center"/>
              <w:rPr>
                <w:sz w:val="20"/>
              </w:rPr>
            </w:pPr>
            <w:r w:rsidRPr="0001753A">
              <w:rPr>
                <w:sz w:val="20"/>
              </w:rPr>
              <w:t>-4,13%</w:t>
            </w:r>
          </w:p>
        </w:tc>
        <w:tc>
          <w:tcPr>
            <w:tcW w:w="709" w:type="dxa"/>
            <w:gridSpan w:val="2"/>
          </w:tcPr>
          <w:p w:rsidR="007A0841" w:rsidRPr="0001753A" w:rsidRDefault="007A0841" w:rsidP="0001753A">
            <w:pPr>
              <w:ind w:firstLine="0"/>
              <w:jc w:val="center"/>
              <w:rPr>
                <w:sz w:val="20"/>
              </w:rPr>
            </w:pPr>
            <w:r w:rsidRPr="0001753A">
              <w:rPr>
                <w:sz w:val="20"/>
              </w:rPr>
              <w:t>1,53%</w:t>
            </w:r>
          </w:p>
        </w:tc>
        <w:tc>
          <w:tcPr>
            <w:tcW w:w="709" w:type="dxa"/>
            <w:gridSpan w:val="2"/>
          </w:tcPr>
          <w:p w:rsidR="007A0841" w:rsidRPr="0001753A" w:rsidRDefault="007A0841" w:rsidP="0001753A">
            <w:pPr>
              <w:ind w:firstLine="0"/>
              <w:jc w:val="center"/>
              <w:rPr>
                <w:sz w:val="20"/>
              </w:rPr>
            </w:pPr>
            <w:r w:rsidRPr="0001753A">
              <w:rPr>
                <w:sz w:val="20"/>
              </w:rPr>
              <w:t>8,81%</w:t>
            </w:r>
          </w:p>
        </w:tc>
        <w:tc>
          <w:tcPr>
            <w:tcW w:w="709" w:type="dxa"/>
            <w:gridSpan w:val="2"/>
          </w:tcPr>
          <w:p w:rsidR="007A0841" w:rsidRPr="0001753A" w:rsidRDefault="007A0841" w:rsidP="0001753A">
            <w:pPr>
              <w:ind w:firstLine="0"/>
              <w:jc w:val="center"/>
              <w:rPr>
                <w:sz w:val="20"/>
              </w:rPr>
            </w:pPr>
            <w:r w:rsidRPr="0001753A">
              <w:rPr>
                <w:sz w:val="20"/>
              </w:rPr>
              <w:t>9,84%</w:t>
            </w:r>
          </w:p>
        </w:tc>
        <w:tc>
          <w:tcPr>
            <w:tcW w:w="709" w:type="dxa"/>
            <w:gridSpan w:val="2"/>
          </w:tcPr>
          <w:p w:rsidR="007A0841" w:rsidRPr="0001753A" w:rsidRDefault="007A0841" w:rsidP="0001753A">
            <w:pPr>
              <w:ind w:firstLine="0"/>
              <w:jc w:val="center"/>
              <w:rPr>
                <w:sz w:val="20"/>
              </w:rPr>
            </w:pPr>
            <w:r w:rsidRPr="0001753A">
              <w:rPr>
                <w:sz w:val="20"/>
              </w:rPr>
              <w:t>-0,87%</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60</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-5,50%</w:t>
            </w:r>
          </w:p>
        </w:tc>
        <w:tc>
          <w:tcPr>
            <w:tcW w:w="709" w:type="dxa"/>
            <w:gridSpan w:val="2"/>
          </w:tcPr>
          <w:p w:rsidR="007A0841" w:rsidRPr="0001753A" w:rsidRDefault="007A0841" w:rsidP="0001753A">
            <w:pPr>
              <w:ind w:firstLine="0"/>
              <w:jc w:val="center"/>
              <w:rPr>
                <w:sz w:val="20"/>
              </w:rPr>
            </w:pPr>
            <w:r w:rsidRPr="0001753A">
              <w:rPr>
                <w:sz w:val="20"/>
              </w:rPr>
              <w:t>-5,32%</w:t>
            </w:r>
          </w:p>
        </w:tc>
        <w:tc>
          <w:tcPr>
            <w:tcW w:w="709" w:type="dxa"/>
            <w:gridSpan w:val="2"/>
          </w:tcPr>
          <w:p w:rsidR="007A0841" w:rsidRPr="0001753A" w:rsidRDefault="007A0841" w:rsidP="0001753A">
            <w:pPr>
              <w:ind w:firstLine="0"/>
              <w:jc w:val="center"/>
              <w:rPr>
                <w:sz w:val="20"/>
              </w:rPr>
            </w:pPr>
            <w:r w:rsidRPr="0001753A">
              <w:rPr>
                <w:sz w:val="20"/>
              </w:rPr>
              <w:t>5,70%</w:t>
            </w:r>
          </w:p>
        </w:tc>
        <w:tc>
          <w:tcPr>
            <w:tcW w:w="709" w:type="dxa"/>
            <w:gridSpan w:val="2"/>
          </w:tcPr>
          <w:p w:rsidR="007A0841" w:rsidRPr="0001753A" w:rsidRDefault="007A0841" w:rsidP="0001753A">
            <w:pPr>
              <w:ind w:firstLine="0"/>
              <w:jc w:val="center"/>
              <w:rPr>
                <w:sz w:val="20"/>
              </w:rPr>
            </w:pPr>
            <w:r w:rsidRPr="0001753A">
              <w:rPr>
                <w:sz w:val="20"/>
              </w:rPr>
              <w:t>8,45%</w:t>
            </w:r>
          </w:p>
        </w:tc>
        <w:tc>
          <w:tcPr>
            <w:tcW w:w="709" w:type="dxa"/>
            <w:gridSpan w:val="2"/>
          </w:tcPr>
          <w:p w:rsidR="007A0841" w:rsidRPr="0001753A" w:rsidRDefault="007A0841" w:rsidP="0001753A">
            <w:pPr>
              <w:ind w:firstLine="0"/>
              <w:jc w:val="center"/>
              <w:rPr>
                <w:sz w:val="20"/>
              </w:rPr>
            </w:pPr>
            <w:r w:rsidRPr="0001753A">
              <w:rPr>
                <w:sz w:val="20"/>
              </w:rPr>
              <w:t>-4,32%</w:t>
            </w:r>
          </w:p>
        </w:tc>
        <w:tc>
          <w:tcPr>
            <w:tcW w:w="709" w:type="dxa"/>
            <w:gridSpan w:val="2"/>
          </w:tcPr>
          <w:p w:rsidR="007A0841" w:rsidRPr="0001753A" w:rsidRDefault="007A0841" w:rsidP="0001753A">
            <w:pPr>
              <w:ind w:firstLine="0"/>
              <w:jc w:val="center"/>
              <w:rPr>
                <w:sz w:val="20"/>
              </w:rPr>
            </w:pPr>
            <w:r w:rsidRPr="0001753A">
              <w:rPr>
                <w:sz w:val="20"/>
              </w:rPr>
              <w:t>5,25%</w:t>
            </w:r>
          </w:p>
        </w:tc>
        <w:tc>
          <w:tcPr>
            <w:tcW w:w="709" w:type="dxa"/>
            <w:gridSpan w:val="2"/>
          </w:tcPr>
          <w:p w:rsidR="007A0841" w:rsidRPr="0001753A" w:rsidRDefault="007A0841" w:rsidP="0001753A">
            <w:pPr>
              <w:ind w:firstLine="0"/>
              <w:jc w:val="center"/>
              <w:rPr>
                <w:sz w:val="20"/>
              </w:rPr>
            </w:pPr>
            <w:r w:rsidRPr="0001753A">
              <w:rPr>
                <w:sz w:val="20"/>
              </w:rPr>
              <w:t>-0,03%</w:t>
            </w:r>
          </w:p>
        </w:tc>
        <w:tc>
          <w:tcPr>
            <w:tcW w:w="709" w:type="dxa"/>
            <w:gridSpan w:val="2"/>
          </w:tcPr>
          <w:p w:rsidR="007A0841" w:rsidRPr="0001753A" w:rsidRDefault="007A0841" w:rsidP="0001753A">
            <w:pPr>
              <w:ind w:firstLine="0"/>
              <w:jc w:val="center"/>
              <w:rPr>
                <w:sz w:val="20"/>
              </w:rPr>
            </w:pPr>
            <w:r w:rsidRPr="0001753A">
              <w:rPr>
                <w:sz w:val="20"/>
              </w:rPr>
              <w:t>4,75%</w:t>
            </w:r>
          </w:p>
        </w:tc>
        <w:tc>
          <w:tcPr>
            <w:tcW w:w="709" w:type="dxa"/>
            <w:gridSpan w:val="2"/>
          </w:tcPr>
          <w:p w:rsidR="007A0841" w:rsidRPr="0001753A" w:rsidRDefault="007A0841" w:rsidP="0001753A">
            <w:pPr>
              <w:ind w:firstLine="0"/>
              <w:jc w:val="center"/>
              <w:rPr>
                <w:sz w:val="20"/>
              </w:rPr>
            </w:pPr>
            <w:r w:rsidRPr="0001753A">
              <w:rPr>
                <w:sz w:val="20"/>
              </w:rPr>
              <w:t>-6,00%</w:t>
            </w:r>
          </w:p>
        </w:tc>
        <w:tc>
          <w:tcPr>
            <w:tcW w:w="709" w:type="dxa"/>
            <w:gridSpan w:val="2"/>
          </w:tcPr>
          <w:p w:rsidR="007A0841" w:rsidRPr="0001753A" w:rsidRDefault="007A0841" w:rsidP="0001753A">
            <w:pPr>
              <w:ind w:firstLine="0"/>
              <w:jc w:val="center"/>
              <w:rPr>
                <w:sz w:val="20"/>
              </w:rPr>
            </w:pPr>
            <w:r w:rsidRPr="0001753A">
              <w:rPr>
                <w:sz w:val="20"/>
              </w:rPr>
              <w:t>-2,44%</w:t>
            </w:r>
          </w:p>
        </w:tc>
        <w:tc>
          <w:tcPr>
            <w:tcW w:w="709" w:type="dxa"/>
            <w:gridSpan w:val="2"/>
          </w:tcPr>
          <w:p w:rsidR="007A0841" w:rsidRPr="0001753A" w:rsidRDefault="007A0841" w:rsidP="0001753A">
            <w:pPr>
              <w:ind w:firstLine="0"/>
              <w:jc w:val="center"/>
              <w:rPr>
                <w:sz w:val="20"/>
              </w:rPr>
            </w:pPr>
            <w:r w:rsidRPr="0001753A">
              <w:rPr>
                <w:sz w:val="20"/>
              </w:rPr>
              <w:t>6,40%</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61</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-2,84%</w:t>
            </w:r>
          </w:p>
        </w:tc>
        <w:tc>
          <w:tcPr>
            <w:tcW w:w="709" w:type="dxa"/>
            <w:gridSpan w:val="2"/>
          </w:tcPr>
          <w:p w:rsidR="007A0841" w:rsidRPr="0001753A" w:rsidRDefault="007A0841" w:rsidP="0001753A">
            <w:pPr>
              <w:ind w:firstLine="0"/>
              <w:jc w:val="center"/>
              <w:rPr>
                <w:sz w:val="20"/>
              </w:rPr>
            </w:pPr>
            <w:r w:rsidRPr="0001753A">
              <w:rPr>
                <w:sz w:val="20"/>
              </w:rPr>
              <w:t>-4,39%</w:t>
            </w:r>
          </w:p>
        </w:tc>
        <w:tc>
          <w:tcPr>
            <w:tcW w:w="709" w:type="dxa"/>
            <w:gridSpan w:val="2"/>
          </w:tcPr>
          <w:p w:rsidR="007A0841" w:rsidRPr="0001753A" w:rsidRDefault="007A0841" w:rsidP="0001753A">
            <w:pPr>
              <w:ind w:firstLine="0"/>
              <w:jc w:val="center"/>
              <w:rPr>
                <w:sz w:val="20"/>
              </w:rPr>
            </w:pPr>
            <w:r w:rsidRPr="0001753A">
              <w:rPr>
                <w:sz w:val="20"/>
              </w:rPr>
              <w:t>3,27%</w:t>
            </w:r>
          </w:p>
        </w:tc>
        <w:tc>
          <w:tcPr>
            <w:tcW w:w="709" w:type="dxa"/>
            <w:gridSpan w:val="2"/>
          </w:tcPr>
          <w:p w:rsidR="007A0841" w:rsidRPr="0001753A" w:rsidRDefault="007A0841" w:rsidP="0001753A">
            <w:pPr>
              <w:ind w:firstLine="0"/>
              <w:jc w:val="center"/>
              <w:rPr>
                <w:sz w:val="20"/>
              </w:rPr>
            </w:pPr>
            <w:r w:rsidRPr="0001753A">
              <w:rPr>
                <w:sz w:val="20"/>
              </w:rPr>
              <w:t>2,22%</w:t>
            </w:r>
          </w:p>
        </w:tc>
        <w:tc>
          <w:tcPr>
            <w:tcW w:w="709" w:type="dxa"/>
            <w:gridSpan w:val="2"/>
          </w:tcPr>
          <w:p w:rsidR="007A0841" w:rsidRPr="0001753A" w:rsidRDefault="007A0841" w:rsidP="0001753A">
            <w:pPr>
              <w:ind w:firstLine="0"/>
              <w:jc w:val="center"/>
              <w:rPr>
                <w:sz w:val="20"/>
              </w:rPr>
            </w:pPr>
            <w:r w:rsidRPr="0001753A">
              <w:rPr>
                <w:sz w:val="20"/>
              </w:rPr>
              <w:t>9,54%</w:t>
            </w:r>
          </w:p>
        </w:tc>
        <w:tc>
          <w:tcPr>
            <w:tcW w:w="709" w:type="dxa"/>
            <w:gridSpan w:val="2"/>
          </w:tcPr>
          <w:p w:rsidR="007A0841" w:rsidRPr="0001753A" w:rsidRDefault="007A0841" w:rsidP="0001753A">
            <w:pPr>
              <w:ind w:firstLine="0"/>
              <w:jc w:val="center"/>
              <w:rPr>
                <w:sz w:val="20"/>
              </w:rPr>
            </w:pPr>
            <w:r w:rsidRPr="0001753A">
              <w:rPr>
                <w:sz w:val="20"/>
              </w:rPr>
              <w:t>4,93%</w:t>
            </w:r>
          </w:p>
        </w:tc>
        <w:tc>
          <w:tcPr>
            <w:tcW w:w="709" w:type="dxa"/>
            <w:gridSpan w:val="2"/>
          </w:tcPr>
          <w:p w:rsidR="007A0841" w:rsidRPr="0001753A" w:rsidRDefault="007A0841" w:rsidP="0001753A">
            <w:pPr>
              <w:ind w:firstLine="0"/>
              <w:jc w:val="center"/>
              <w:rPr>
                <w:sz w:val="20"/>
              </w:rPr>
            </w:pPr>
            <w:r w:rsidRPr="0001753A">
              <w:rPr>
                <w:sz w:val="20"/>
              </w:rPr>
              <w:t>9,04%</w:t>
            </w:r>
          </w:p>
        </w:tc>
        <w:tc>
          <w:tcPr>
            <w:tcW w:w="709" w:type="dxa"/>
            <w:gridSpan w:val="2"/>
          </w:tcPr>
          <w:p w:rsidR="007A0841" w:rsidRPr="0001753A" w:rsidRDefault="007A0841" w:rsidP="0001753A">
            <w:pPr>
              <w:ind w:firstLine="0"/>
              <w:jc w:val="center"/>
              <w:rPr>
                <w:sz w:val="20"/>
              </w:rPr>
            </w:pPr>
            <w:r w:rsidRPr="0001753A">
              <w:rPr>
                <w:sz w:val="20"/>
              </w:rPr>
              <w:t>7,11%</w:t>
            </w:r>
          </w:p>
        </w:tc>
        <w:tc>
          <w:tcPr>
            <w:tcW w:w="709" w:type="dxa"/>
            <w:gridSpan w:val="2"/>
          </w:tcPr>
          <w:p w:rsidR="007A0841" w:rsidRPr="0001753A" w:rsidRDefault="007A0841" w:rsidP="0001753A">
            <w:pPr>
              <w:ind w:firstLine="0"/>
              <w:jc w:val="center"/>
              <w:rPr>
                <w:sz w:val="20"/>
              </w:rPr>
            </w:pPr>
            <w:r w:rsidRPr="0001753A">
              <w:rPr>
                <w:sz w:val="20"/>
              </w:rPr>
              <w:t>2,51%</w:t>
            </w:r>
          </w:p>
        </w:tc>
        <w:tc>
          <w:tcPr>
            <w:tcW w:w="709" w:type="dxa"/>
            <w:gridSpan w:val="2"/>
          </w:tcPr>
          <w:p w:rsidR="007A0841" w:rsidRPr="0001753A" w:rsidRDefault="007A0841" w:rsidP="0001753A">
            <w:pPr>
              <w:ind w:firstLine="0"/>
              <w:jc w:val="center"/>
              <w:rPr>
                <w:sz w:val="20"/>
              </w:rPr>
            </w:pPr>
            <w:r w:rsidRPr="0001753A">
              <w:rPr>
                <w:sz w:val="20"/>
              </w:rPr>
              <w:t>-5,90%</w:t>
            </w:r>
          </w:p>
        </w:tc>
        <w:tc>
          <w:tcPr>
            <w:tcW w:w="709" w:type="dxa"/>
            <w:gridSpan w:val="2"/>
          </w:tcPr>
          <w:p w:rsidR="007A0841" w:rsidRPr="0001753A" w:rsidRDefault="007A0841" w:rsidP="0001753A">
            <w:pPr>
              <w:ind w:firstLine="0"/>
              <w:jc w:val="center"/>
              <w:rPr>
                <w:sz w:val="20"/>
              </w:rPr>
            </w:pPr>
            <w:r w:rsidRPr="0001753A">
              <w:rPr>
                <w:sz w:val="20"/>
              </w:rPr>
              <w:t>-1,23%</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62</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4,34%</w:t>
            </w:r>
          </w:p>
        </w:tc>
        <w:tc>
          <w:tcPr>
            <w:tcW w:w="709" w:type="dxa"/>
            <w:gridSpan w:val="2"/>
          </w:tcPr>
          <w:p w:rsidR="007A0841" w:rsidRPr="0001753A" w:rsidRDefault="007A0841" w:rsidP="0001753A">
            <w:pPr>
              <w:ind w:firstLine="0"/>
              <w:jc w:val="center"/>
              <w:rPr>
                <w:sz w:val="20"/>
              </w:rPr>
            </w:pPr>
            <w:r w:rsidRPr="0001753A">
              <w:rPr>
                <w:sz w:val="20"/>
              </w:rPr>
              <w:t>-7,05%</w:t>
            </w:r>
          </w:p>
        </w:tc>
        <w:tc>
          <w:tcPr>
            <w:tcW w:w="709" w:type="dxa"/>
            <w:gridSpan w:val="2"/>
          </w:tcPr>
          <w:p w:rsidR="007A0841" w:rsidRPr="0001753A" w:rsidRDefault="007A0841" w:rsidP="0001753A">
            <w:pPr>
              <w:ind w:firstLine="0"/>
              <w:jc w:val="center"/>
              <w:rPr>
                <w:sz w:val="20"/>
              </w:rPr>
            </w:pPr>
            <w:r w:rsidRPr="0001753A">
              <w:rPr>
                <w:sz w:val="20"/>
              </w:rPr>
              <w:t>0,73%</w:t>
            </w:r>
          </w:p>
        </w:tc>
        <w:tc>
          <w:tcPr>
            <w:tcW w:w="709" w:type="dxa"/>
            <w:gridSpan w:val="2"/>
          </w:tcPr>
          <w:p w:rsidR="007A0841" w:rsidRPr="0001753A" w:rsidRDefault="007A0841" w:rsidP="0001753A">
            <w:pPr>
              <w:ind w:firstLine="0"/>
              <w:jc w:val="center"/>
              <w:rPr>
                <w:sz w:val="20"/>
              </w:rPr>
            </w:pPr>
            <w:r w:rsidRPr="0001753A">
              <w:rPr>
                <w:sz w:val="20"/>
              </w:rPr>
              <w:t>0,32%</w:t>
            </w:r>
          </w:p>
        </w:tc>
        <w:tc>
          <w:tcPr>
            <w:tcW w:w="709" w:type="dxa"/>
            <w:gridSpan w:val="2"/>
          </w:tcPr>
          <w:p w:rsidR="007A0841" w:rsidRPr="0001753A" w:rsidRDefault="007A0841" w:rsidP="0001753A">
            <w:pPr>
              <w:ind w:firstLine="0"/>
              <w:jc w:val="center"/>
              <w:rPr>
                <w:sz w:val="20"/>
              </w:rPr>
            </w:pPr>
            <w:r w:rsidRPr="0001753A">
              <w:rPr>
                <w:sz w:val="20"/>
              </w:rPr>
              <w:t>-1,95%</w:t>
            </w:r>
          </w:p>
        </w:tc>
        <w:tc>
          <w:tcPr>
            <w:tcW w:w="709" w:type="dxa"/>
            <w:gridSpan w:val="2"/>
          </w:tcPr>
          <w:p w:rsidR="007A0841" w:rsidRPr="0001753A" w:rsidRDefault="007A0841" w:rsidP="0001753A">
            <w:pPr>
              <w:ind w:firstLine="0"/>
              <w:jc w:val="center"/>
              <w:rPr>
                <w:sz w:val="20"/>
              </w:rPr>
            </w:pPr>
            <w:r w:rsidRPr="0001753A">
              <w:rPr>
                <w:sz w:val="20"/>
              </w:rPr>
              <w:t>-8,84%</w:t>
            </w:r>
          </w:p>
        </w:tc>
        <w:tc>
          <w:tcPr>
            <w:tcW w:w="709" w:type="dxa"/>
            <w:gridSpan w:val="2"/>
          </w:tcPr>
          <w:p w:rsidR="007A0841" w:rsidRPr="0001753A" w:rsidRDefault="007A0841" w:rsidP="0001753A">
            <w:pPr>
              <w:ind w:firstLine="0"/>
              <w:jc w:val="center"/>
              <w:rPr>
                <w:sz w:val="20"/>
              </w:rPr>
            </w:pPr>
            <w:r w:rsidRPr="0001753A">
              <w:rPr>
                <w:sz w:val="20"/>
              </w:rPr>
              <w:t>-2,83%</w:t>
            </w:r>
          </w:p>
        </w:tc>
        <w:tc>
          <w:tcPr>
            <w:tcW w:w="709" w:type="dxa"/>
            <w:gridSpan w:val="2"/>
          </w:tcPr>
          <w:p w:rsidR="007A0841" w:rsidRPr="0001753A" w:rsidRDefault="007A0841" w:rsidP="0001753A">
            <w:pPr>
              <w:ind w:firstLine="0"/>
              <w:jc w:val="center"/>
              <w:rPr>
                <w:sz w:val="20"/>
              </w:rPr>
            </w:pPr>
            <w:r w:rsidRPr="0001753A">
              <w:rPr>
                <w:sz w:val="20"/>
              </w:rPr>
              <w:t>7,13%</w:t>
            </w:r>
          </w:p>
        </w:tc>
        <w:tc>
          <w:tcPr>
            <w:tcW w:w="709" w:type="dxa"/>
            <w:gridSpan w:val="2"/>
          </w:tcPr>
          <w:p w:rsidR="007A0841" w:rsidRPr="0001753A" w:rsidRDefault="007A0841" w:rsidP="0001753A">
            <w:pPr>
              <w:ind w:firstLine="0"/>
              <w:jc w:val="center"/>
              <w:rPr>
                <w:sz w:val="20"/>
              </w:rPr>
            </w:pPr>
            <w:r w:rsidRPr="0001753A">
              <w:rPr>
                <w:sz w:val="20"/>
              </w:rPr>
              <w:t>-4,84%</w:t>
            </w:r>
          </w:p>
        </w:tc>
        <w:tc>
          <w:tcPr>
            <w:tcW w:w="709" w:type="dxa"/>
            <w:gridSpan w:val="2"/>
          </w:tcPr>
          <w:p w:rsidR="007A0841" w:rsidRPr="0001753A" w:rsidRDefault="007A0841" w:rsidP="0001753A">
            <w:pPr>
              <w:ind w:firstLine="0"/>
              <w:jc w:val="center"/>
              <w:rPr>
                <w:sz w:val="20"/>
              </w:rPr>
            </w:pPr>
            <w:r w:rsidRPr="0001753A">
              <w:rPr>
                <w:sz w:val="20"/>
              </w:rPr>
              <w:t>5,74%</w:t>
            </w:r>
          </w:p>
        </w:tc>
        <w:tc>
          <w:tcPr>
            <w:tcW w:w="709" w:type="dxa"/>
            <w:gridSpan w:val="2"/>
          </w:tcPr>
          <w:p w:rsidR="007A0841" w:rsidRPr="0001753A" w:rsidRDefault="007A0841" w:rsidP="0001753A">
            <w:pPr>
              <w:ind w:firstLine="0"/>
              <w:jc w:val="center"/>
              <w:rPr>
                <w:sz w:val="20"/>
              </w:rPr>
            </w:pPr>
            <w:r w:rsidRPr="0001753A">
              <w:rPr>
                <w:sz w:val="20"/>
              </w:rPr>
              <w:t>-7,62%</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63</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8,01%</w:t>
            </w:r>
          </w:p>
        </w:tc>
        <w:tc>
          <w:tcPr>
            <w:tcW w:w="709" w:type="dxa"/>
            <w:gridSpan w:val="2"/>
          </w:tcPr>
          <w:p w:rsidR="007A0841" w:rsidRPr="0001753A" w:rsidRDefault="007A0841" w:rsidP="0001753A">
            <w:pPr>
              <w:ind w:firstLine="0"/>
              <w:jc w:val="center"/>
              <w:rPr>
                <w:sz w:val="20"/>
              </w:rPr>
            </w:pPr>
            <w:r w:rsidRPr="0001753A">
              <w:rPr>
                <w:sz w:val="20"/>
              </w:rPr>
              <w:t>8,43%</w:t>
            </w:r>
          </w:p>
        </w:tc>
        <w:tc>
          <w:tcPr>
            <w:tcW w:w="709" w:type="dxa"/>
            <w:gridSpan w:val="2"/>
          </w:tcPr>
          <w:p w:rsidR="007A0841" w:rsidRPr="0001753A" w:rsidRDefault="007A0841" w:rsidP="0001753A">
            <w:pPr>
              <w:ind w:firstLine="0"/>
              <w:jc w:val="center"/>
              <w:rPr>
                <w:sz w:val="20"/>
              </w:rPr>
            </w:pPr>
            <w:r w:rsidRPr="0001753A">
              <w:rPr>
                <w:sz w:val="20"/>
              </w:rPr>
              <w:t>1,88%</w:t>
            </w:r>
          </w:p>
        </w:tc>
        <w:tc>
          <w:tcPr>
            <w:tcW w:w="709" w:type="dxa"/>
            <w:gridSpan w:val="2"/>
          </w:tcPr>
          <w:p w:rsidR="007A0841" w:rsidRPr="0001753A" w:rsidRDefault="007A0841" w:rsidP="0001753A">
            <w:pPr>
              <w:ind w:firstLine="0"/>
              <w:jc w:val="center"/>
              <w:rPr>
                <w:sz w:val="20"/>
              </w:rPr>
            </w:pPr>
            <w:r w:rsidRPr="0001753A">
              <w:rPr>
                <w:sz w:val="20"/>
              </w:rPr>
              <w:t>6,02%</w:t>
            </w:r>
          </w:p>
        </w:tc>
        <w:tc>
          <w:tcPr>
            <w:tcW w:w="709" w:type="dxa"/>
            <w:gridSpan w:val="2"/>
          </w:tcPr>
          <w:p w:rsidR="007A0841" w:rsidRPr="0001753A" w:rsidRDefault="007A0841" w:rsidP="0001753A">
            <w:pPr>
              <w:ind w:firstLine="0"/>
              <w:jc w:val="center"/>
              <w:rPr>
                <w:sz w:val="20"/>
              </w:rPr>
            </w:pPr>
            <w:r w:rsidRPr="0001753A">
              <w:rPr>
                <w:sz w:val="20"/>
              </w:rPr>
              <w:t>-3,17%</w:t>
            </w:r>
          </w:p>
        </w:tc>
        <w:tc>
          <w:tcPr>
            <w:tcW w:w="709" w:type="dxa"/>
            <w:gridSpan w:val="2"/>
          </w:tcPr>
          <w:p w:rsidR="007A0841" w:rsidRPr="0001753A" w:rsidRDefault="007A0841" w:rsidP="0001753A">
            <w:pPr>
              <w:ind w:firstLine="0"/>
              <w:jc w:val="center"/>
              <w:rPr>
                <w:sz w:val="20"/>
              </w:rPr>
            </w:pPr>
            <w:r w:rsidRPr="0001753A">
              <w:rPr>
                <w:sz w:val="20"/>
              </w:rPr>
              <w:t>-6,74%</w:t>
            </w:r>
          </w:p>
        </w:tc>
        <w:tc>
          <w:tcPr>
            <w:tcW w:w="709" w:type="dxa"/>
            <w:gridSpan w:val="2"/>
          </w:tcPr>
          <w:p w:rsidR="007A0841" w:rsidRPr="0001753A" w:rsidRDefault="007A0841" w:rsidP="0001753A">
            <w:pPr>
              <w:ind w:firstLine="0"/>
              <w:jc w:val="center"/>
              <w:rPr>
                <w:sz w:val="20"/>
              </w:rPr>
            </w:pPr>
            <w:r w:rsidRPr="0001753A">
              <w:rPr>
                <w:sz w:val="20"/>
              </w:rPr>
              <w:t>-6,00%</w:t>
            </w:r>
          </w:p>
        </w:tc>
        <w:tc>
          <w:tcPr>
            <w:tcW w:w="709" w:type="dxa"/>
            <w:gridSpan w:val="2"/>
          </w:tcPr>
          <w:p w:rsidR="007A0841" w:rsidRPr="0001753A" w:rsidRDefault="007A0841" w:rsidP="0001753A">
            <w:pPr>
              <w:ind w:firstLine="0"/>
              <w:jc w:val="center"/>
              <w:rPr>
                <w:sz w:val="20"/>
              </w:rPr>
            </w:pPr>
            <w:r w:rsidRPr="0001753A">
              <w:rPr>
                <w:sz w:val="20"/>
              </w:rPr>
              <w:t>-8,25%</w:t>
            </w:r>
          </w:p>
        </w:tc>
        <w:tc>
          <w:tcPr>
            <w:tcW w:w="709" w:type="dxa"/>
            <w:gridSpan w:val="2"/>
          </w:tcPr>
          <w:p w:rsidR="007A0841" w:rsidRPr="0001753A" w:rsidRDefault="007A0841" w:rsidP="0001753A">
            <w:pPr>
              <w:ind w:firstLine="0"/>
              <w:jc w:val="center"/>
              <w:rPr>
                <w:sz w:val="20"/>
              </w:rPr>
            </w:pPr>
            <w:r w:rsidRPr="0001753A">
              <w:rPr>
                <w:sz w:val="20"/>
              </w:rPr>
              <w:t>-7,67%</w:t>
            </w:r>
          </w:p>
        </w:tc>
        <w:tc>
          <w:tcPr>
            <w:tcW w:w="709" w:type="dxa"/>
            <w:gridSpan w:val="2"/>
          </w:tcPr>
          <w:p w:rsidR="007A0841" w:rsidRPr="0001753A" w:rsidRDefault="007A0841" w:rsidP="0001753A">
            <w:pPr>
              <w:ind w:firstLine="0"/>
              <w:jc w:val="center"/>
              <w:rPr>
                <w:sz w:val="20"/>
              </w:rPr>
            </w:pPr>
            <w:r w:rsidRPr="0001753A">
              <w:rPr>
                <w:sz w:val="20"/>
              </w:rPr>
              <w:t>-1,84%</w:t>
            </w:r>
          </w:p>
        </w:tc>
        <w:tc>
          <w:tcPr>
            <w:tcW w:w="709" w:type="dxa"/>
            <w:gridSpan w:val="2"/>
          </w:tcPr>
          <w:p w:rsidR="007A0841" w:rsidRPr="0001753A" w:rsidRDefault="007A0841" w:rsidP="0001753A">
            <w:pPr>
              <w:ind w:firstLine="0"/>
              <w:jc w:val="center"/>
              <w:rPr>
                <w:sz w:val="20"/>
              </w:rPr>
            </w:pPr>
            <w:r w:rsidRPr="0001753A">
              <w:rPr>
                <w:sz w:val="20"/>
              </w:rPr>
              <w:t>4,75%</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64</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5,75%</w:t>
            </w:r>
          </w:p>
        </w:tc>
        <w:tc>
          <w:tcPr>
            <w:tcW w:w="709" w:type="dxa"/>
            <w:gridSpan w:val="2"/>
          </w:tcPr>
          <w:p w:rsidR="007A0841" w:rsidRPr="0001753A" w:rsidRDefault="007A0841" w:rsidP="0001753A">
            <w:pPr>
              <w:ind w:firstLine="0"/>
              <w:jc w:val="center"/>
              <w:rPr>
                <w:sz w:val="20"/>
              </w:rPr>
            </w:pPr>
            <w:r w:rsidRPr="0001753A">
              <w:rPr>
                <w:sz w:val="20"/>
              </w:rPr>
              <w:t>-1,39%</w:t>
            </w:r>
          </w:p>
        </w:tc>
        <w:tc>
          <w:tcPr>
            <w:tcW w:w="709" w:type="dxa"/>
            <w:gridSpan w:val="2"/>
          </w:tcPr>
          <w:p w:rsidR="007A0841" w:rsidRPr="0001753A" w:rsidRDefault="007A0841" w:rsidP="0001753A">
            <w:pPr>
              <w:ind w:firstLine="0"/>
              <w:jc w:val="center"/>
              <w:rPr>
                <w:sz w:val="20"/>
              </w:rPr>
            </w:pPr>
            <w:r w:rsidRPr="0001753A">
              <w:rPr>
                <w:sz w:val="20"/>
              </w:rPr>
              <w:t>2,99%</w:t>
            </w:r>
          </w:p>
        </w:tc>
        <w:tc>
          <w:tcPr>
            <w:tcW w:w="709" w:type="dxa"/>
            <w:gridSpan w:val="2"/>
          </w:tcPr>
          <w:p w:rsidR="007A0841" w:rsidRPr="0001753A" w:rsidRDefault="007A0841" w:rsidP="0001753A">
            <w:pPr>
              <w:ind w:firstLine="0"/>
              <w:jc w:val="center"/>
              <w:rPr>
                <w:sz w:val="20"/>
              </w:rPr>
            </w:pPr>
            <w:r w:rsidRPr="0001753A">
              <w:rPr>
                <w:sz w:val="20"/>
              </w:rPr>
              <w:t>5,73%</w:t>
            </w:r>
          </w:p>
        </w:tc>
        <w:tc>
          <w:tcPr>
            <w:tcW w:w="709" w:type="dxa"/>
            <w:gridSpan w:val="2"/>
          </w:tcPr>
          <w:p w:rsidR="007A0841" w:rsidRPr="0001753A" w:rsidRDefault="007A0841" w:rsidP="0001753A">
            <w:pPr>
              <w:ind w:firstLine="0"/>
              <w:jc w:val="center"/>
              <w:rPr>
                <w:sz w:val="20"/>
              </w:rPr>
            </w:pPr>
            <w:r w:rsidRPr="0001753A">
              <w:rPr>
                <w:sz w:val="20"/>
              </w:rPr>
              <w:t>7,98%</w:t>
            </w:r>
          </w:p>
        </w:tc>
        <w:tc>
          <w:tcPr>
            <w:tcW w:w="709" w:type="dxa"/>
            <w:gridSpan w:val="2"/>
          </w:tcPr>
          <w:p w:rsidR="007A0841" w:rsidRPr="0001753A" w:rsidRDefault="007A0841" w:rsidP="0001753A">
            <w:pPr>
              <w:ind w:firstLine="0"/>
              <w:jc w:val="center"/>
              <w:rPr>
                <w:sz w:val="20"/>
              </w:rPr>
            </w:pPr>
            <w:r w:rsidRPr="0001753A">
              <w:rPr>
                <w:sz w:val="20"/>
              </w:rPr>
              <w:t>-0,31%</w:t>
            </w:r>
          </w:p>
        </w:tc>
        <w:tc>
          <w:tcPr>
            <w:tcW w:w="709" w:type="dxa"/>
            <w:gridSpan w:val="2"/>
          </w:tcPr>
          <w:p w:rsidR="007A0841" w:rsidRPr="0001753A" w:rsidRDefault="007A0841" w:rsidP="0001753A">
            <w:pPr>
              <w:ind w:firstLine="0"/>
              <w:jc w:val="center"/>
              <w:rPr>
                <w:sz w:val="20"/>
              </w:rPr>
            </w:pPr>
            <w:r w:rsidRPr="0001753A">
              <w:rPr>
                <w:sz w:val="20"/>
              </w:rPr>
              <w:t>-1,57%</w:t>
            </w:r>
          </w:p>
        </w:tc>
        <w:tc>
          <w:tcPr>
            <w:tcW w:w="709" w:type="dxa"/>
            <w:gridSpan w:val="2"/>
          </w:tcPr>
          <w:p w:rsidR="007A0841" w:rsidRPr="0001753A" w:rsidRDefault="007A0841" w:rsidP="0001753A">
            <w:pPr>
              <w:ind w:firstLine="0"/>
              <w:jc w:val="center"/>
              <w:rPr>
                <w:sz w:val="20"/>
              </w:rPr>
            </w:pPr>
            <w:r w:rsidRPr="0001753A">
              <w:rPr>
                <w:sz w:val="20"/>
              </w:rPr>
              <w:t>3,37%</w:t>
            </w:r>
          </w:p>
        </w:tc>
        <w:tc>
          <w:tcPr>
            <w:tcW w:w="709" w:type="dxa"/>
            <w:gridSpan w:val="2"/>
          </w:tcPr>
          <w:p w:rsidR="007A0841" w:rsidRPr="0001753A" w:rsidRDefault="007A0841" w:rsidP="0001753A">
            <w:pPr>
              <w:ind w:firstLine="0"/>
              <w:jc w:val="center"/>
              <w:rPr>
                <w:sz w:val="20"/>
              </w:rPr>
            </w:pPr>
            <w:r w:rsidRPr="0001753A">
              <w:rPr>
                <w:sz w:val="20"/>
              </w:rPr>
              <w:t>-3,57%</w:t>
            </w:r>
          </w:p>
        </w:tc>
        <w:tc>
          <w:tcPr>
            <w:tcW w:w="709" w:type="dxa"/>
            <w:gridSpan w:val="2"/>
          </w:tcPr>
          <w:p w:rsidR="007A0841" w:rsidRPr="0001753A" w:rsidRDefault="007A0841" w:rsidP="0001753A">
            <w:pPr>
              <w:ind w:firstLine="0"/>
              <w:jc w:val="center"/>
              <w:rPr>
                <w:sz w:val="20"/>
              </w:rPr>
            </w:pPr>
            <w:r w:rsidRPr="0001753A">
              <w:rPr>
                <w:sz w:val="20"/>
              </w:rPr>
              <w:t>-9,36%</w:t>
            </w:r>
          </w:p>
        </w:tc>
        <w:tc>
          <w:tcPr>
            <w:tcW w:w="709" w:type="dxa"/>
            <w:gridSpan w:val="2"/>
          </w:tcPr>
          <w:p w:rsidR="007A0841" w:rsidRPr="0001753A" w:rsidRDefault="007A0841" w:rsidP="0001753A">
            <w:pPr>
              <w:ind w:firstLine="0"/>
              <w:jc w:val="center"/>
              <w:rPr>
                <w:sz w:val="20"/>
              </w:rPr>
            </w:pPr>
            <w:r w:rsidRPr="0001753A">
              <w:rPr>
                <w:sz w:val="20"/>
              </w:rPr>
              <w:t>-0,22%</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65</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-0,25%</w:t>
            </w:r>
          </w:p>
        </w:tc>
        <w:tc>
          <w:tcPr>
            <w:tcW w:w="709" w:type="dxa"/>
            <w:gridSpan w:val="2"/>
          </w:tcPr>
          <w:p w:rsidR="007A0841" w:rsidRPr="0001753A" w:rsidRDefault="007A0841" w:rsidP="0001753A">
            <w:pPr>
              <w:ind w:firstLine="0"/>
              <w:jc w:val="center"/>
              <w:rPr>
                <w:sz w:val="20"/>
              </w:rPr>
            </w:pPr>
            <w:r w:rsidRPr="0001753A">
              <w:rPr>
                <w:sz w:val="20"/>
              </w:rPr>
              <w:t>-0,01%</w:t>
            </w:r>
          </w:p>
        </w:tc>
        <w:tc>
          <w:tcPr>
            <w:tcW w:w="709" w:type="dxa"/>
            <w:gridSpan w:val="2"/>
          </w:tcPr>
          <w:p w:rsidR="007A0841" w:rsidRPr="0001753A" w:rsidRDefault="007A0841" w:rsidP="0001753A">
            <w:pPr>
              <w:ind w:firstLine="0"/>
              <w:jc w:val="center"/>
              <w:rPr>
                <w:sz w:val="20"/>
              </w:rPr>
            </w:pPr>
            <w:r w:rsidRPr="0001753A">
              <w:rPr>
                <w:sz w:val="20"/>
              </w:rPr>
              <w:t>-0,71%</w:t>
            </w:r>
          </w:p>
        </w:tc>
        <w:tc>
          <w:tcPr>
            <w:tcW w:w="709" w:type="dxa"/>
            <w:gridSpan w:val="2"/>
          </w:tcPr>
          <w:p w:rsidR="007A0841" w:rsidRPr="0001753A" w:rsidRDefault="007A0841" w:rsidP="0001753A">
            <w:pPr>
              <w:ind w:firstLine="0"/>
              <w:jc w:val="center"/>
              <w:rPr>
                <w:sz w:val="20"/>
              </w:rPr>
            </w:pPr>
            <w:r w:rsidRPr="0001753A">
              <w:rPr>
                <w:sz w:val="20"/>
              </w:rPr>
              <w:t>-7,80%</w:t>
            </w:r>
          </w:p>
        </w:tc>
        <w:tc>
          <w:tcPr>
            <w:tcW w:w="709" w:type="dxa"/>
            <w:gridSpan w:val="2"/>
          </w:tcPr>
          <w:p w:rsidR="007A0841" w:rsidRPr="0001753A" w:rsidRDefault="007A0841" w:rsidP="0001753A">
            <w:pPr>
              <w:ind w:firstLine="0"/>
              <w:jc w:val="center"/>
              <w:rPr>
                <w:sz w:val="20"/>
              </w:rPr>
            </w:pPr>
            <w:r w:rsidRPr="0001753A">
              <w:rPr>
                <w:sz w:val="20"/>
              </w:rPr>
              <w:t>-7,60%</w:t>
            </w:r>
          </w:p>
        </w:tc>
        <w:tc>
          <w:tcPr>
            <w:tcW w:w="709" w:type="dxa"/>
            <w:gridSpan w:val="2"/>
          </w:tcPr>
          <w:p w:rsidR="007A0841" w:rsidRPr="0001753A" w:rsidRDefault="007A0841" w:rsidP="0001753A">
            <w:pPr>
              <w:ind w:firstLine="0"/>
              <w:jc w:val="center"/>
              <w:rPr>
                <w:sz w:val="20"/>
              </w:rPr>
            </w:pPr>
            <w:r w:rsidRPr="0001753A">
              <w:rPr>
                <w:sz w:val="20"/>
              </w:rPr>
              <w:t>-7,55%</w:t>
            </w:r>
          </w:p>
        </w:tc>
        <w:tc>
          <w:tcPr>
            <w:tcW w:w="709" w:type="dxa"/>
            <w:gridSpan w:val="2"/>
          </w:tcPr>
          <w:p w:rsidR="007A0841" w:rsidRPr="0001753A" w:rsidRDefault="007A0841" w:rsidP="0001753A">
            <w:pPr>
              <w:ind w:firstLine="0"/>
              <w:jc w:val="center"/>
              <w:rPr>
                <w:sz w:val="20"/>
              </w:rPr>
            </w:pPr>
            <w:r w:rsidRPr="0001753A">
              <w:rPr>
                <w:sz w:val="20"/>
              </w:rPr>
              <w:t>-0,57%</w:t>
            </w:r>
          </w:p>
        </w:tc>
        <w:tc>
          <w:tcPr>
            <w:tcW w:w="709" w:type="dxa"/>
            <w:gridSpan w:val="2"/>
          </w:tcPr>
          <w:p w:rsidR="007A0841" w:rsidRPr="0001753A" w:rsidRDefault="007A0841" w:rsidP="0001753A">
            <w:pPr>
              <w:ind w:firstLine="0"/>
              <w:jc w:val="center"/>
              <w:rPr>
                <w:sz w:val="20"/>
              </w:rPr>
            </w:pPr>
            <w:r w:rsidRPr="0001753A">
              <w:rPr>
                <w:sz w:val="20"/>
              </w:rPr>
              <w:t>-8,94%</w:t>
            </w:r>
          </w:p>
        </w:tc>
        <w:tc>
          <w:tcPr>
            <w:tcW w:w="709" w:type="dxa"/>
            <w:gridSpan w:val="2"/>
          </w:tcPr>
          <w:p w:rsidR="007A0841" w:rsidRPr="0001753A" w:rsidRDefault="007A0841" w:rsidP="0001753A">
            <w:pPr>
              <w:ind w:firstLine="0"/>
              <w:jc w:val="center"/>
              <w:rPr>
                <w:sz w:val="20"/>
              </w:rPr>
            </w:pPr>
            <w:r w:rsidRPr="0001753A">
              <w:rPr>
                <w:sz w:val="20"/>
              </w:rPr>
              <w:t>6,23%</w:t>
            </w:r>
          </w:p>
        </w:tc>
        <w:tc>
          <w:tcPr>
            <w:tcW w:w="709" w:type="dxa"/>
            <w:gridSpan w:val="2"/>
          </w:tcPr>
          <w:p w:rsidR="007A0841" w:rsidRPr="0001753A" w:rsidRDefault="007A0841" w:rsidP="0001753A">
            <w:pPr>
              <w:ind w:firstLine="0"/>
              <w:jc w:val="center"/>
              <w:rPr>
                <w:sz w:val="20"/>
              </w:rPr>
            </w:pPr>
            <w:r w:rsidRPr="0001753A">
              <w:rPr>
                <w:sz w:val="20"/>
              </w:rPr>
              <w:t>5,76%</w:t>
            </w:r>
          </w:p>
        </w:tc>
        <w:tc>
          <w:tcPr>
            <w:tcW w:w="709" w:type="dxa"/>
            <w:gridSpan w:val="2"/>
          </w:tcPr>
          <w:p w:rsidR="007A0841" w:rsidRPr="0001753A" w:rsidRDefault="007A0841" w:rsidP="0001753A">
            <w:pPr>
              <w:ind w:firstLine="0"/>
              <w:jc w:val="center"/>
              <w:rPr>
                <w:sz w:val="20"/>
              </w:rPr>
            </w:pPr>
            <w:r w:rsidRPr="0001753A">
              <w:rPr>
                <w:sz w:val="20"/>
              </w:rPr>
              <w:t>0,59%</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66</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-3,21%</w:t>
            </w:r>
          </w:p>
        </w:tc>
        <w:tc>
          <w:tcPr>
            <w:tcW w:w="709" w:type="dxa"/>
            <w:gridSpan w:val="2"/>
          </w:tcPr>
          <w:p w:rsidR="007A0841" w:rsidRPr="0001753A" w:rsidRDefault="007A0841" w:rsidP="0001753A">
            <w:pPr>
              <w:ind w:firstLine="0"/>
              <w:jc w:val="center"/>
              <w:rPr>
                <w:sz w:val="20"/>
              </w:rPr>
            </w:pPr>
            <w:r w:rsidRPr="0001753A">
              <w:rPr>
                <w:sz w:val="20"/>
              </w:rPr>
              <w:t>8,01%</w:t>
            </w:r>
          </w:p>
        </w:tc>
        <w:tc>
          <w:tcPr>
            <w:tcW w:w="709" w:type="dxa"/>
            <w:gridSpan w:val="2"/>
          </w:tcPr>
          <w:p w:rsidR="007A0841" w:rsidRPr="0001753A" w:rsidRDefault="007A0841" w:rsidP="0001753A">
            <w:pPr>
              <w:ind w:firstLine="0"/>
              <w:jc w:val="center"/>
              <w:rPr>
                <w:sz w:val="20"/>
              </w:rPr>
            </w:pPr>
            <w:r w:rsidRPr="0001753A">
              <w:rPr>
                <w:sz w:val="20"/>
              </w:rPr>
              <w:t>-4,43%</w:t>
            </w:r>
          </w:p>
        </w:tc>
        <w:tc>
          <w:tcPr>
            <w:tcW w:w="709" w:type="dxa"/>
            <w:gridSpan w:val="2"/>
          </w:tcPr>
          <w:p w:rsidR="007A0841" w:rsidRPr="0001753A" w:rsidRDefault="007A0841" w:rsidP="0001753A">
            <w:pPr>
              <w:ind w:firstLine="0"/>
              <w:jc w:val="center"/>
              <w:rPr>
                <w:sz w:val="20"/>
              </w:rPr>
            </w:pPr>
            <w:r w:rsidRPr="0001753A">
              <w:rPr>
                <w:sz w:val="20"/>
              </w:rPr>
              <w:t>6,05%</w:t>
            </w:r>
          </w:p>
        </w:tc>
        <w:tc>
          <w:tcPr>
            <w:tcW w:w="709" w:type="dxa"/>
            <w:gridSpan w:val="2"/>
          </w:tcPr>
          <w:p w:rsidR="007A0841" w:rsidRPr="0001753A" w:rsidRDefault="007A0841" w:rsidP="0001753A">
            <w:pPr>
              <w:ind w:firstLine="0"/>
              <w:jc w:val="center"/>
              <w:rPr>
                <w:sz w:val="20"/>
              </w:rPr>
            </w:pPr>
            <w:r w:rsidRPr="0001753A">
              <w:rPr>
                <w:sz w:val="20"/>
              </w:rPr>
              <w:t>-9,85%</w:t>
            </w:r>
          </w:p>
        </w:tc>
        <w:tc>
          <w:tcPr>
            <w:tcW w:w="709" w:type="dxa"/>
            <w:gridSpan w:val="2"/>
          </w:tcPr>
          <w:p w:rsidR="007A0841" w:rsidRPr="0001753A" w:rsidRDefault="007A0841" w:rsidP="0001753A">
            <w:pPr>
              <w:ind w:firstLine="0"/>
              <w:jc w:val="center"/>
              <w:rPr>
                <w:sz w:val="20"/>
              </w:rPr>
            </w:pPr>
            <w:r w:rsidRPr="0001753A">
              <w:rPr>
                <w:sz w:val="20"/>
              </w:rPr>
              <w:t>-2,26%</w:t>
            </w:r>
          </w:p>
        </w:tc>
        <w:tc>
          <w:tcPr>
            <w:tcW w:w="709" w:type="dxa"/>
            <w:gridSpan w:val="2"/>
          </w:tcPr>
          <w:p w:rsidR="007A0841" w:rsidRPr="0001753A" w:rsidRDefault="007A0841" w:rsidP="0001753A">
            <w:pPr>
              <w:ind w:firstLine="0"/>
              <w:jc w:val="center"/>
              <w:rPr>
                <w:sz w:val="20"/>
              </w:rPr>
            </w:pPr>
            <w:r w:rsidRPr="0001753A">
              <w:rPr>
                <w:sz w:val="20"/>
              </w:rPr>
              <w:t>8,40%</w:t>
            </w:r>
          </w:p>
        </w:tc>
        <w:tc>
          <w:tcPr>
            <w:tcW w:w="709" w:type="dxa"/>
            <w:gridSpan w:val="2"/>
          </w:tcPr>
          <w:p w:rsidR="007A0841" w:rsidRPr="0001753A" w:rsidRDefault="007A0841" w:rsidP="0001753A">
            <w:pPr>
              <w:ind w:firstLine="0"/>
              <w:jc w:val="center"/>
              <w:rPr>
                <w:sz w:val="20"/>
              </w:rPr>
            </w:pPr>
            <w:r w:rsidRPr="0001753A">
              <w:rPr>
                <w:sz w:val="20"/>
              </w:rPr>
              <w:t>0,99%</w:t>
            </w:r>
          </w:p>
        </w:tc>
        <w:tc>
          <w:tcPr>
            <w:tcW w:w="709" w:type="dxa"/>
            <w:gridSpan w:val="2"/>
          </w:tcPr>
          <w:p w:rsidR="007A0841" w:rsidRPr="0001753A" w:rsidRDefault="007A0841" w:rsidP="0001753A">
            <w:pPr>
              <w:ind w:firstLine="0"/>
              <w:jc w:val="center"/>
              <w:rPr>
                <w:sz w:val="20"/>
              </w:rPr>
            </w:pPr>
            <w:r w:rsidRPr="0001753A">
              <w:rPr>
                <w:sz w:val="20"/>
              </w:rPr>
              <w:t>-4,32%</w:t>
            </w:r>
          </w:p>
        </w:tc>
        <w:tc>
          <w:tcPr>
            <w:tcW w:w="709" w:type="dxa"/>
            <w:gridSpan w:val="2"/>
          </w:tcPr>
          <w:p w:rsidR="007A0841" w:rsidRPr="0001753A" w:rsidRDefault="007A0841" w:rsidP="0001753A">
            <w:pPr>
              <w:ind w:firstLine="0"/>
              <w:jc w:val="center"/>
              <w:rPr>
                <w:sz w:val="20"/>
              </w:rPr>
            </w:pPr>
            <w:r w:rsidRPr="0001753A">
              <w:rPr>
                <w:sz w:val="20"/>
              </w:rPr>
              <w:t>1,02%</w:t>
            </w:r>
          </w:p>
        </w:tc>
        <w:tc>
          <w:tcPr>
            <w:tcW w:w="709" w:type="dxa"/>
            <w:gridSpan w:val="2"/>
          </w:tcPr>
          <w:p w:rsidR="007A0841" w:rsidRPr="0001753A" w:rsidRDefault="007A0841" w:rsidP="0001753A">
            <w:pPr>
              <w:ind w:firstLine="0"/>
              <w:jc w:val="center"/>
              <w:rPr>
                <w:sz w:val="20"/>
              </w:rPr>
            </w:pPr>
            <w:r w:rsidRPr="0001753A">
              <w:rPr>
                <w:sz w:val="20"/>
              </w:rPr>
              <w:t>-0,36%</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67</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4,81%</w:t>
            </w:r>
          </w:p>
        </w:tc>
        <w:tc>
          <w:tcPr>
            <w:tcW w:w="709" w:type="dxa"/>
            <w:gridSpan w:val="2"/>
          </w:tcPr>
          <w:p w:rsidR="007A0841" w:rsidRPr="0001753A" w:rsidRDefault="007A0841" w:rsidP="0001753A">
            <w:pPr>
              <w:ind w:firstLine="0"/>
              <w:jc w:val="center"/>
              <w:rPr>
                <w:sz w:val="20"/>
              </w:rPr>
            </w:pPr>
            <w:r w:rsidRPr="0001753A">
              <w:rPr>
                <w:sz w:val="20"/>
              </w:rPr>
              <w:t>7,09%</w:t>
            </w:r>
          </w:p>
        </w:tc>
        <w:tc>
          <w:tcPr>
            <w:tcW w:w="709" w:type="dxa"/>
            <w:gridSpan w:val="2"/>
          </w:tcPr>
          <w:p w:rsidR="007A0841" w:rsidRPr="0001753A" w:rsidRDefault="007A0841" w:rsidP="0001753A">
            <w:pPr>
              <w:ind w:firstLine="0"/>
              <w:jc w:val="center"/>
              <w:rPr>
                <w:sz w:val="20"/>
              </w:rPr>
            </w:pPr>
            <w:r w:rsidRPr="0001753A">
              <w:rPr>
                <w:sz w:val="20"/>
              </w:rPr>
              <w:t>6,89%</w:t>
            </w:r>
          </w:p>
        </w:tc>
        <w:tc>
          <w:tcPr>
            <w:tcW w:w="709" w:type="dxa"/>
            <w:gridSpan w:val="2"/>
          </w:tcPr>
          <w:p w:rsidR="007A0841" w:rsidRPr="0001753A" w:rsidRDefault="007A0841" w:rsidP="0001753A">
            <w:pPr>
              <w:ind w:firstLine="0"/>
              <w:jc w:val="center"/>
              <w:rPr>
                <w:sz w:val="20"/>
              </w:rPr>
            </w:pPr>
            <w:r w:rsidRPr="0001753A">
              <w:rPr>
                <w:sz w:val="20"/>
              </w:rPr>
              <w:t>7,73%</w:t>
            </w:r>
          </w:p>
        </w:tc>
        <w:tc>
          <w:tcPr>
            <w:tcW w:w="709" w:type="dxa"/>
            <w:gridSpan w:val="2"/>
          </w:tcPr>
          <w:p w:rsidR="007A0841" w:rsidRPr="0001753A" w:rsidRDefault="007A0841" w:rsidP="0001753A">
            <w:pPr>
              <w:ind w:firstLine="0"/>
              <w:jc w:val="center"/>
              <w:rPr>
                <w:sz w:val="20"/>
              </w:rPr>
            </w:pPr>
            <w:r w:rsidRPr="0001753A">
              <w:rPr>
                <w:sz w:val="20"/>
              </w:rPr>
              <w:t>3,14%</w:t>
            </w:r>
          </w:p>
        </w:tc>
        <w:tc>
          <w:tcPr>
            <w:tcW w:w="709" w:type="dxa"/>
            <w:gridSpan w:val="2"/>
          </w:tcPr>
          <w:p w:rsidR="007A0841" w:rsidRPr="0001753A" w:rsidRDefault="007A0841" w:rsidP="0001753A">
            <w:pPr>
              <w:ind w:firstLine="0"/>
              <w:jc w:val="center"/>
              <w:rPr>
                <w:sz w:val="20"/>
              </w:rPr>
            </w:pPr>
            <w:r w:rsidRPr="0001753A">
              <w:rPr>
                <w:sz w:val="20"/>
              </w:rPr>
              <w:t>-0,46%</w:t>
            </w:r>
          </w:p>
        </w:tc>
        <w:tc>
          <w:tcPr>
            <w:tcW w:w="709" w:type="dxa"/>
            <w:gridSpan w:val="2"/>
          </w:tcPr>
          <w:p w:rsidR="007A0841" w:rsidRPr="0001753A" w:rsidRDefault="007A0841" w:rsidP="0001753A">
            <w:pPr>
              <w:ind w:firstLine="0"/>
              <w:jc w:val="center"/>
              <w:rPr>
                <w:sz w:val="20"/>
              </w:rPr>
            </w:pPr>
            <w:r w:rsidRPr="0001753A">
              <w:rPr>
                <w:sz w:val="20"/>
              </w:rPr>
              <w:t>-5,71%</w:t>
            </w:r>
          </w:p>
        </w:tc>
        <w:tc>
          <w:tcPr>
            <w:tcW w:w="709" w:type="dxa"/>
            <w:gridSpan w:val="2"/>
          </w:tcPr>
          <w:p w:rsidR="007A0841" w:rsidRPr="0001753A" w:rsidRDefault="007A0841" w:rsidP="0001753A">
            <w:pPr>
              <w:ind w:firstLine="0"/>
              <w:jc w:val="center"/>
              <w:rPr>
                <w:sz w:val="20"/>
              </w:rPr>
            </w:pPr>
            <w:r w:rsidRPr="0001753A">
              <w:rPr>
                <w:sz w:val="20"/>
              </w:rPr>
              <w:t>-7,31%</w:t>
            </w:r>
          </w:p>
        </w:tc>
        <w:tc>
          <w:tcPr>
            <w:tcW w:w="709" w:type="dxa"/>
            <w:gridSpan w:val="2"/>
          </w:tcPr>
          <w:p w:rsidR="007A0841" w:rsidRPr="0001753A" w:rsidRDefault="007A0841" w:rsidP="0001753A">
            <w:pPr>
              <w:ind w:firstLine="0"/>
              <w:jc w:val="center"/>
              <w:rPr>
                <w:sz w:val="20"/>
              </w:rPr>
            </w:pPr>
            <w:r w:rsidRPr="0001753A">
              <w:rPr>
                <w:sz w:val="20"/>
              </w:rPr>
              <w:t>-3,79%</w:t>
            </w:r>
          </w:p>
        </w:tc>
        <w:tc>
          <w:tcPr>
            <w:tcW w:w="709" w:type="dxa"/>
            <w:gridSpan w:val="2"/>
          </w:tcPr>
          <w:p w:rsidR="007A0841" w:rsidRPr="0001753A" w:rsidRDefault="007A0841" w:rsidP="0001753A">
            <w:pPr>
              <w:ind w:firstLine="0"/>
              <w:jc w:val="center"/>
              <w:rPr>
                <w:sz w:val="20"/>
              </w:rPr>
            </w:pPr>
            <w:r w:rsidRPr="0001753A">
              <w:rPr>
                <w:sz w:val="20"/>
              </w:rPr>
              <w:t>-9,27%</w:t>
            </w:r>
          </w:p>
        </w:tc>
        <w:tc>
          <w:tcPr>
            <w:tcW w:w="709" w:type="dxa"/>
            <w:gridSpan w:val="2"/>
          </w:tcPr>
          <w:p w:rsidR="007A0841" w:rsidRPr="0001753A" w:rsidRDefault="007A0841" w:rsidP="0001753A">
            <w:pPr>
              <w:ind w:firstLine="0"/>
              <w:jc w:val="center"/>
              <w:rPr>
                <w:sz w:val="20"/>
              </w:rPr>
            </w:pPr>
            <w:r w:rsidRPr="0001753A">
              <w:rPr>
                <w:sz w:val="20"/>
              </w:rPr>
              <w:t>8,73%</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68</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-3,39%</w:t>
            </w:r>
          </w:p>
        </w:tc>
        <w:tc>
          <w:tcPr>
            <w:tcW w:w="709" w:type="dxa"/>
            <w:gridSpan w:val="2"/>
          </w:tcPr>
          <w:p w:rsidR="007A0841" w:rsidRPr="0001753A" w:rsidRDefault="007A0841" w:rsidP="0001753A">
            <w:pPr>
              <w:ind w:firstLine="0"/>
              <w:jc w:val="center"/>
              <w:rPr>
                <w:sz w:val="20"/>
              </w:rPr>
            </w:pPr>
            <w:r w:rsidRPr="0001753A">
              <w:rPr>
                <w:sz w:val="20"/>
              </w:rPr>
              <w:t>-6,18%</w:t>
            </w:r>
          </w:p>
        </w:tc>
        <w:tc>
          <w:tcPr>
            <w:tcW w:w="709" w:type="dxa"/>
            <w:gridSpan w:val="2"/>
          </w:tcPr>
          <w:p w:rsidR="007A0841" w:rsidRPr="0001753A" w:rsidRDefault="007A0841" w:rsidP="0001753A">
            <w:pPr>
              <w:ind w:firstLine="0"/>
              <w:jc w:val="center"/>
              <w:rPr>
                <w:sz w:val="20"/>
              </w:rPr>
            </w:pPr>
            <w:r w:rsidRPr="0001753A">
              <w:rPr>
                <w:sz w:val="20"/>
              </w:rPr>
              <w:t>6,79%</w:t>
            </w:r>
          </w:p>
        </w:tc>
        <w:tc>
          <w:tcPr>
            <w:tcW w:w="709" w:type="dxa"/>
            <w:gridSpan w:val="2"/>
          </w:tcPr>
          <w:p w:rsidR="007A0841" w:rsidRPr="0001753A" w:rsidRDefault="007A0841" w:rsidP="0001753A">
            <w:pPr>
              <w:ind w:firstLine="0"/>
              <w:jc w:val="center"/>
              <w:rPr>
                <w:sz w:val="20"/>
              </w:rPr>
            </w:pPr>
            <w:r w:rsidRPr="0001753A">
              <w:rPr>
                <w:sz w:val="20"/>
              </w:rPr>
              <w:t>9,00%</w:t>
            </w:r>
          </w:p>
        </w:tc>
        <w:tc>
          <w:tcPr>
            <w:tcW w:w="709" w:type="dxa"/>
            <w:gridSpan w:val="2"/>
          </w:tcPr>
          <w:p w:rsidR="007A0841" w:rsidRPr="0001753A" w:rsidRDefault="007A0841" w:rsidP="0001753A">
            <w:pPr>
              <w:ind w:firstLine="0"/>
              <w:jc w:val="center"/>
              <w:rPr>
                <w:sz w:val="20"/>
              </w:rPr>
            </w:pPr>
            <w:r w:rsidRPr="0001753A">
              <w:rPr>
                <w:sz w:val="20"/>
              </w:rPr>
              <w:t>-7,18%</w:t>
            </w:r>
          </w:p>
        </w:tc>
        <w:tc>
          <w:tcPr>
            <w:tcW w:w="709" w:type="dxa"/>
            <w:gridSpan w:val="2"/>
          </w:tcPr>
          <w:p w:rsidR="007A0841" w:rsidRPr="0001753A" w:rsidRDefault="007A0841" w:rsidP="0001753A">
            <w:pPr>
              <w:ind w:firstLine="0"/>
              <w:jc w:val="center"/>
              <w:rPr>
                <w:sz w:val="20"/>
              </w:rPr>
            </w:pPr>
            <w:r w:rsidRPr="0001753A">
              <w:rPr>
                <w:sz w:val="20"/>
              </w:rPr>
              <w:t>-3,44%</w:t>
            </w:r>
          </w:p>
        </w:tc>
        <w:tc>
          <w:tcPr>
            <w:tcW w:w="709" w:type="dxa"/>
            <w:gridSpan w:val="2"/>
          </w:tcPr>
          <w:p w:rsidR="007A0841" w:rsidRPr="0001753A" w:rsidRDefault="007A0841" w:rsidP="0001753A">
            <w:pPr>
              <w:ind w:firstLine="0"/>
              <w:jc w:val="center"/>
              <w:rPr>
                <w:sz w:val="20"/>
              </w:rPr>
            </w:pPr>
            <w:r w:rsidRPr="0001753A">
              <w:rPr>
                <w:sz w:val="20"/>
              </w:rPr>
              <w:t>6,50%</w:t>
            </w:r>
          </w:p>
        </w:tc>
        <w:tc>
          <w:tcPr>
            <w:tcW w:w="709" w:type="dxa"/>
            <w:gridSpan w:val="2"/>
          </w:tcPr>
          <w:p w:rsidR="007A0841" w:rsidRPr="0001753A" w:rsidRDefault="007A0841" w:rsidP="0001753A">
            <w:pPr>
              <w:ind w:firstLine="0"/>
              <w:jc w:val="center"/>
              <w:rPr>
                <w:sz w:val="20"/>
              </w:rPr>
            </w:pPr>
            <w:r w:rsidRPr="0001753A">
              <w:rPr>
                <w:sz w:val="20"/>
              </w:rPr>
              <w:t>3,65%</w:t>
            </w:r>
          </w:p>
        </w:tc>
        <w:tc>
          <w:tcPr>
            <w:tcW w:w="709" w:type="dxa"/>
            <w:gridSpan w:val="2"/>
          </w:tcPr>
          <w:p w:rsidR="007A0841" w:rsidRPr="0001753A" w:rsidRDefault="007A0841" w:rsidP="0001753A">
            <w:pPr>
              <w:ind w:firstLine="0"/>
              <w:jc w:val="center"/>
              <w:rPr>
                <w:sz w:val="20"/>
              </w:rPr>
            </w:pPr>
            <w:r w:rsidRPr="0001753A">
              <w:rPr>
                <w:sz w:val="20"/>
              </w:rPr>
              <w:t>-6,41%</w:t>
            </w:r>
          </w:p>
        </w:tc>
        <w:tc>
          <w:tcPr>
            <w:tcW w:w="709" w:type="dxa"/>
            <w:gridSpan w:val="2"/>
          </w:tcPr>
          <w:p w:rsidR="007A0841" w:rsidRPr="0001753A" w:rsidRDefault="007A0841" w:rsidP="0001753A">
            <w:pPr>
              <w:ind w:firstLine="0"/>
              <w:jc w:val="center"/>
              <w:rPr>
                <w:sz w:val="20"/>
              </w:rPr>
            </w:pPr>
            <w:r w:rsidRPr="0001753A">
              <w:rPr>
                <w:sz w:val="20"/>
              </w:rPr>
              <w:t>3,05%</w:t>
            </w:r>
          </w:p>
        </w:tc>
        <w:tc>
          <w:tcPr>
            <w:tcW w:w="709" w:type="dxa"/>
            <w:gridSpan w:val="2"/>
          </w:tcPr>
          <w:p w:rsidR="007A0841" w:rsidRPr="0001753A" w:rsidRDefault="007A0841" w:rsidP="0001753A">
            <w:pPr>
              <w:ind w:firstLine="0"/>
              <w:jc w:val="center"/>
              <w:rPr>
                <w:sz w:val="20"/>
              </w:rPr>
            </w:pPr>
            <w:r w:rsidRPr="0001753A">
              <w:rPr>
                <w:sz w:val="20"/>
              </w:rPr>
              <w:t>-4,59%</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69</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-6,41%</w:t>
            </w:r>
          </w:p>
        </w:tc>
        <w:tc>
          <w:tcPr>
            <w:tcW w:w="709" w:type="dxa"/>
            <w:gridSpan w:val="2"/>
          </w:tcPr>
          <w:p w:rsidR="007A0841" w:rsidRPr="0001753A" w:rsidRDefault="007A0841" w:rsidP="0001753A">
            <w:pPr>
              <w:ind w:firstLine="0"/>
              <w:jc w:val="center"/>
              <w:rPr>
                <w:sz w:val="20"/>
              </w:rPr>
            </w:pPr>
            <w:r w:rsidRPr="0001753A">
              <w:rPr>
                <w:sz w:val="20"/>
              </w:rPr>
              <w:t>-9,89%</w:t>
            </w:r>
          </w:p>
        </w:tc>
        <w:tc>
          <w:tcPr>
            <w:tcW w:w="709" w:type="dxa"/>
            <w:gridSpan w:val="2"/>
          </w:tcPr>
          <w:p w:rsidR="007A0841" w:rsidRPr="0001753A" w:rsidRDefault="007A0841" w:rsidP="0001753A">
            <w:pPr>
              <w:ind w:firstLine="0"/>
              <w:jc w:val="center"/>
              <w:rPr>
                <w:sz w:val="20"/>
              </w:rPr>
            </w:pPr>
            <w:r w:rsidRPr="0001753A">
              <w:rPr>
                <w:sz w:val="20"/>
              </w:rPr>
              <w:t>-2,70%</w:t>
            </w:r>
          </w:p>
        </w:tc>
        <w:tc>
          <w:tcPr>
            <w:tcW w:w="709" w:type="dxa"/>
            <w:gridSpan w:val="2"/>
          </w:tcPr>
          <w:p w:rsidR="007A0841" w:rsidRPr="0001753A" w:rsidRDefault="007A0841" w:rsidP="0001753A">
            <w:pPr>
              <w:ind w:firstLine="0"/>
              <w:jc w:val="center"/>
              <w:rPr>
                <w:sz w:val="20"/>
              </w:rPr>
            </w:pPr>
            <w:r w:rsidRPr="0001753A">
              <w:rPr>
                <w:sz w:val="20"/>
              </w:rPr>
              <w:t>-1,49%</w:t>
            </w:r>
          </w:p>
        </w:tc>
        <w:tc>
          <w:tcPr>
            <w:tcW w:w="709" w:type="dxa"/>
            <w:gridSpan w:val="2"/>
          </w:tcPr>
          <w:p w:rsidR="007A0841" w:rsidRPr="0001753A" w:rsidRDefault="007A0841" w:rsidP="0001753A">
            <w:pPr>
              <w:ind w:firstLine="0"/>
              <w:jc w:val="center"/>
              <w:rPr>
                <w:sz w:val="20"/>
              </w:rPr>
            </w:pPr>
            <w:r w:rsidRPr="0001753A">
              <w:rPr>
                <w:sz w:val="20"/>
              </w:rPr>
              <w:t>-1,29%</w:t>
            </w:r>
          </w:p>
        </w:tc>
        <w:tc>
          <w:tcPr>
            <w:tcW w:w="709" w:type="dxa"/>
            <w:gridSpan w:val="2"/>
          </w:tcPr>
          <w:p w:rsidR="007A0841" w:rsidRPr="0001753A" w:rsidRDefault="007A0841" w:rsidP="0001753A">
            <w:pPr>
              <w:ind w:firstLine="0"/>
              <w:jc w:val="center"/>
              <w:rPr>
                <w:sz w:val="20"/>
              </w:rPr>
            </w:pPr>
            <w:r w:rsidRPr="0001753A">
              <w:rPr>
                <w:sz w:val="20"/>
              </w:rPr>
              <w:t>2,30%</w:t>
            </w:r>
          </w:p>
        </w:tc>
        <w:tc>
          <w:tcPr>
            <w:tcW w:w="709" w:type="dxa"/>
            <w:gridSpan w:val="2"/>
          </w:tcPr>
          <w:p w:rsidR="007A0841" w:rsidRPr="0001753A" w:rsidRDefault="007A0841" w:rsidP="0001753A">
            <w:pPr>
              <w:ind w:firstLine="0"/>
              <w:jc w:val="center"/>
              <w:rPr>
                <w:sz w:val="20"/>
              </w:rPr>
            </w:pPr>
            <w:r w:rsidRPr="0001753A">
              <w:rPr>
                <w:sz w:val="20"/>
              </w:rPr>
              <w:t>-2,07%</w:t>
            </w:r>
          </w:p>
        </w:tc>
        <w:tc>
          <w:tcPr>
            <w:tcW w:w="709" w:type="dxa"/>
            <w:gridSpan w:val="2"/>
          </w:tcPr>
          <w:p w:rsidR="007A0841" w:rsidRPr="0001753A" w:rsidRDefault="007A0841" w:rsidP="0001753A">
            <w:pPr>
              <w:ind w:firstLine="0"/>
              <w:jc w:val="center"/>
              <w:rPr>
                <w:sz w:val="20"/>
              </w:rPr>
            </w:pPr>
            <w:r w:rsidRPr="0001753A">
              <w:rPr>
                <w:sz w:val="20"/>
              </w:rPr>
              <w:t>-2,03%</w:t>
            </w:r>
          </w:p>
        </w:tc>
        <w:tc>
          <w:tcPr>
            <w:tcW w:w="709" w:type="dxa"/>
            <w:gridSpan w:val="2"/>
          </w:tcPr>
          <w:p w:rsidR="007A0841" w:rsidRPr="0001753A" w:rsidRDefault="007A0841" w:rsidP="0001753A">
            <w:pPr>
              <w:ind w:firstLine="0"/>
              <w:jc w:val="center"/>
              <w:rPr>
                <w:sz w:val="20"/>
              </w:rPr>
            </w:pPr>
            <w:r w:rsidRPr="0001753A">
              <w:rPr>
                <w:sz w:val="20"/>
              </w:rPr>
              <w:t>5,57%</w:t>
            </w:r>
          </w:p>
        </w:tc>
        <w:tc>
          <w:tcPr>
            <w:tcW w:w="709" w:type="dxa"/>
            <w:gridSpan w:val="2"/>
          </w:tcPr>
          <w:p w:rsidR="007A0841" w:rsidRPr="0001753A" w:rsidRDefault="007A0841" w:rsidP="0001753A">
            <w:pPr>
              <w:ind w:firstLine="0"/>
              <w:jc w:val="center"/>
              <w:rPr>
                <w:sz w:val="20"/>
              </w:rPr>
            </w:pPr>
            <w:r w:rsidRPr="0001753A">
              <w:rPr>
                <w:sz w:val="20"/>
              </w:rPr>
              <w:t>2,58%</w:t>
            </w:r>
          </w:p>
        </w:tc>
        <w:tc>
          <w:tcPr>
            <w:tcW w:w="709" w:type="dxa"/>
            <w:gridSpan w:val="2"/>
          </w:tcPr>
          <w:p w:rsidR="007A0841" w:rsidRPr="0001753A" w:rsidRDefault="007A0841" w:rsidP="0001753A">
            <w:pPr>
              <w:ind w:firstLine="0"/>
              <w:jc w:val="center"/>
              <w:rPr>
                <w:sz w:val="20"/>
              </w:rPr>
            </w:pPr>
            <w:r w:rsidRPr="0001753A">
              <w:rPr>
                <w:sz w:val="20"/>
              </w:rPr>
              <w:t>-5,90%</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70</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-7,78%</w:t>
            </w:r>
          </w:p>
        </w:tc>
        <w:tc>
          <w:tcPr>
            <w:tcW w:w="709" w:type="dxa"/>
            <w:gridSpan w:val="2"/>
          </w:tcPr>
          <w:p w:rsidR="007A0841" w:rsidRPr="0001753A" w:rsidRDefault="007A0841" w:rsidP="0001753A">
            <w:pPr>
              <w:ind w:firstLine="0"/>
              <w:jc w:val="center"/>
              <w:rPr>
                <w:sz w:val="20"/>
              </w:rPr>
            </w:pPr>
            <w:r w:rsidRPr="0001753A">
              <w:rPr>
                <w:sz w:val="20"/>
              </w:rPr>
              <w:t>-7,40%</w:t>
            </w:r>
          </w:p>
        </w:tc>
        <w:tc>
          <w:tcPr>
            <w:tcW w:w="709" w:type="dxa"/>
            <w:gridSpan w:val="2"/>
          </w:tcPr>
          <w:p w:rsidR="007A0841" w:rsidRPr="0001753A" w:rsidRDefault="007A0841" w:rsidP="0001753A">
            <w:pPr>
              <w:ind w:firstLine="0"/>
              <w:jc w:val="center"/>
              <w:rPr>
                <w:sz w:val="20"/>
              </w:rPr>
            </w:pPr>
            <w:r w:rsidRPr="0001753A">
              <w:rPr>
                <w:sz w:val="20"/>
              </w:rPr>
              <w:t>-5,12%</w:t>
            </w:r>
          </w:p>
        </w:tc>
        <w:tc>
          <w:tcPr>
            <w:tcW w:w="709" w:type="dxa"/>
            <w:gridSpan w:val="2"/>
          </w:tcPr>
          <w:p w:rsidR="007A0841" w:rsidRPr="0001753A" w:rsidRDefault="007A0841" w:rsidP="0001753A">
            <w:pPr>
              <w:ind w:firstLine="0"/>
              <w:jc w:val="center"/>
              <w:rPr>
                <w:sz w:val="20"/>
              </w:rPr>
            </w:pPr>
            <w:r w:rsidRPr="0001753A">
              <w:rPr>
                <w:sz w:val="20"/>
              </w:rPr>
              <w:t>6,12%</w:t>
            </w:r>
          </w:p>
        </w:tc>
        <w:tc>
          <w:tcPr>
            <w:tcW w:w="709" w:type="dxa"/>
            <w:gridSpan w:val="2"/>
          </w:tcPr>
          <w:p w:rsidR="007A0841" w:rsidRPr="0001753A" w:rsidRDefault="007A0841" w:rsidP="0001753A">
            <w:pPr>
              <w:ind w:firstLine="0"/>
              <w:jc w:val="center"/>
              <w:rPr>
                <w:sz w:val="20"/>
              </w:rPr>
            </w:pPr>
            <w:r w:rsidRPr="0001753A">
              <w:rPr>
                <w:sz w:val="20"/>
              </w:rPr>
              <w:t>8,67%</w:t>
            </w:r>
          </w:p>
        </w:tc>
        <w:tc>
          <w:tcPr>
            <w:tcW w:w="709" w:type="dxa"/>
            <w:gridSpan w:val="2"/>
          </w:tcPr>
          <w:p w:rsidR="007A0841" w:rsidRPr="0001753A" w:rsidRDefault="007A0841" w:rsidP="0001753A">
            <w:pPr>
              <w:ind w:firstLine="0"/>
              <w:jc w:val="center"/>
              <w:rPr>
                <w:sz w:val="20"/>
              </w:rPr>
            </w:pPr>
            <w:r w:rsidRPr="0001753A">
              <w:rPr>
                <w:sz w:val="20"/>
              </w:rPr>
              <w:t>4,74%</w:t>
            </w:r>
          </w:p>
        </w:tc>
        <w:tc>
          <w:tcPr>
            <w:tcW w:w="709" w:type="dxa"/>
            <w:gridSpan w:val="2"/>
          </w:tcPr>
          <w:p w:rsidR="007A0841" w:rsidRPr="0001753A" w:rsidRDefault="007A0841" w:rsidP="0001753A">
            <w:pPr>
              <w:ind w:firstLine="0"/>
              <w:jc w:val="center"/>
              <w:rPr>
                <w:sz w:val="20"/>
              </w:rPr>
            </w:pPr>
            <w:r w:rsidRPr="0001753A">
              <w:rPr>
                <w:sz w:val="20"/>
              </w:rPr>
              <w:t>-7,17%</w:t>
            </w:r>
          </w:p>
        </w:tc>
        <w:tc>
          <w:tcPr>
            <w:tcW w:w="709" w:type="dxa"/>
            <w:gridSpan w:val="2"/>
          </w:tcPr>
          <w:p w:rsidR="007A0841" w:rsidRPr="0001753A" w:rsidRDefault="007A0841" w:rsidP="0001753A">
            <w:pPr>
              <w:ind w:firstLine="0"/>
              <w:jc w:val="center"/>
              <w:rPr>
                <w:sz w:val="20"/>
              </w:rPr>
            </w:pPr>
            <w:r w:rsidRPr="0001753A">
              <w:rPr>
                <w:sz w:val="20"/>
              </w:rPr>
              <w:t>-4,02%</w:t>
            </w:r>
          </w:p>
        </w:tc>
        <w:tc>
          <w:tcPr>
            <w:tcW w:w="709" w:type="dxa"/>
            <w:gridSpan w:val="2"/>
          </w:tcPr>
          <w:p w:rsidR="007A0841" w:rsidRPr="0001753A" w:rsidRDefault="007A0841" w:rsidP="0001753A">
            <w:pPr>
              <w:ind w:firstLine="0"/>
              <w:jc w:val="center"/>
              <w:rPr>
                <w:sz w:val="20"/>
              </w:rPr>
            </w:pPr>
            <w:r w:rsidRPr="0001753A">
              <w:rPr>
                <w:sz w:val="20"/>
              </w:rPr>
              <w:t>8,30%</w:t>
            </w:r>
          </w:p>
        </w:tc>
        <w:tc>
          <w:tcPr>
            <w:tcW w:w="709" w:type="dxa"/>
            <w:gridSpan w:val="2"/>
          </w:tcPr>
          <w:p w:rsidR="007A0841" w:rsidRPr="0001753A" w:rsidRDefault="007A0841" w:rsidP="0001753A">
            <w:pPr>
              <w:ind w:firstLine="0"/>
              <w:jc w:val="center"/>
              <w:rPr>
                <w:sz w:val="20"/>
              </w:rPr>
            </w:pPr>
            <w:r w:rsidRPr="0001753A">
              <w:rPr>
                <w:sz w:val="20"/>
              </w:rPr>
              <w:t>-6,28%</w:t>
            </w:r>
          </w:p>
        </w:tc>
        <w:tc>
          <w:tcPr>
            <w:tcW w:w="709" w:type="dxa"/>
            <w:gridSpan w:val="2"/>
          </w:tcPr>
          <w:p w:rsidR="007A0841" w:rsidRPr="0001753A" w:rsidRDefault="007A0841" w:rsidP="0001753A">
            <w:pPr>
              <w:ind w:firstLine="0"/>
              <w:jc w:val="center"/>
              <w:rPr>
                <w:sz w:val="20"/>
              </w:rPr>
            </w:pPr>
            <w:r w:rsidRPr="0001753A">
              <w:rPr>
                <w:sz w:val="20"/>
              </w:rPr>
              <w:t>-7,36%</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71</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1,34%</w:t>
            </w:r>
          </w:p>
        </w:tc>
        <w:tc>
          <w:tcPr>
            <w:tcW w:w="709" w:type="dxa"/>
            <w:gridSpan w:val="2"/>
          </w:tcPr>
          <w:p w:rsidR="007A0841" w:rsidRPr="0001753A" w:rsidRDefault="007A0841" w:rsidP="0001753A">
            <w:pPr>
              <w:ind w:firstLine="0"/>
              <w:jc w:val="center"/>
              <w:rPr>
                <w:sz w:val="20"/>
              </w:rPr>
            </w:pPr>
            <w:r w:rsidRPr="0001753A">
              <w:rPr>
                <w:sz w:val="20"/>
              </w:rPr>
              <w:t>0,84%</w:t>
            </w:r>
          </w:p>
        </w:tc>
        <w:tc>
          <w:tcPr>
            <w:tcW w:w="709" w:type="dxa"/>
            <w:gridSpan w:val="2"/>
          </w:tcPr>
          <w:p w:rsidR="007A0841" w:rsidRPr="0001753A" w:rsidRDefault="007A0841" w:rsidP="0001753A">
            <w:pPr>
              <w:ind w:firstLine="0"/>
              <w:jc w:val="center"/>
              <w:rPr>
                <w:sz w:val="20"/>
              </w:rPr>
            </w:pPr>
            <w:r w:rsidRPr="0001753A">
              <w:rPr>
                <w:sz w:val="20"/>
              </w:rPr>
              <w:t>-2,05%</w:t>
            </w:r>
          </w:p>
        </w:tc>
        <w:tc>
          <w:tcPr>
            <w:tcW w:w="709" w:type="dxa"/>
            <w:gridSpan w:val="2"/>
          </w:tcPr>
          <w:p w:rsidR="007A0841" w:rsidRPr="0001753A" w:rsidRDefault="007A0841" w:rsidP="0001753A">
            <w:pPr>
              <w:ind w:firstLine="0"/>
              <w:jc w:val="center"/>
              <w:rPr>
                <w:sz w:val="20"/>
              </w:rPr>
            </w:pPr>
            <w:r w:rsidRPr="0001753A">
              <w:rPr>
                <w:sz w:val="20"/>
              </w:rPr>
              <w:t>2,43%</w:t>
            </w:r>
          </w:p>
        </w:tc>
        <w:tc>
          <w:tcPr>
            <w:tcW w:w="709" w:type="dxa"/>
            <w:gridSpan w:val="2"/>
          </w:tcPr>
          <w:p w:rsidR="007A0841" w:rsidRPr="0001753A" w:rsidRDefault="007A0841" w:rsidP="0001753A">
            <w:pPr>
              <w:ind w:firstLine="0"/>
              <w:jc w:val="center"/>
              <w:rPr>
                <w:sz w:val="20"/>
              </w:rPr>
            </w:pPr>
            <w:r w:rsidRPr="0001753A">
              <w:rPr>
                <w:sz w:val="20"/>
              </w:rPr>
              <w:t>-8,33%</w:t>
            </w:r>
          </w:p>
        </w:tc>
        <w:tc>
          <w:tcPr>
            <w:tcW w:w="709" w:type="dxa"/>
            <w:gridSpan w:val="2"/>
          </w:tcPr>
          <w:p w:rsidR="007A0841" w:rsidRPr="0001753A" w:rsidRDefault="007A0841" w:rsidP="0001753A">
            <w:pPr>
              <w:ind w:firstLine="0"/>
              <w:jc w:val="center"/>
              <w:rPr>
                <w:sz w:val="20"/>
              </w:rPr>
            </w:pPr>
            <w:r w:rsidRPr="0001753A">
              <w:rPr>
                <w:sz w:val="20"/>
              </w:rPr>
              <w:t>6,18%</w:t>
            </w:r>
          </w:p>
        </w:tc>
        <w:tc>
          <w:tcPr>
            <w:tcW w:w="709" w:type="dxa"/>
            <w:gridSpan w:val="2"/>
          </w:tcPr>
          <w:p w:rsidR="007A0841" w:rsidRPr="0001753A" w:rsidRDefault="007A0841" w:rsidP="0001753A">
            <w:pPr>
              <w:ind w:firstLine="0"/>
              <w:jc w:val="center"/>
              <w:rPr>
                <w:sz w:val="20"/>
              </w:rPr>
            </w:pPr>
            <w:r w:rsidRPr="0001753A">
              <w:rPr>
                <w:sz w:val="20"/>
              </w:rPr>
              <w:t>7,72%</w:t>
            </w:r>
          </w:p>
        </w:tc>
        <w:tc>
          <w:tcPr>
            <w:tcW w:w="709" w:type="dxa"/>
            <w:gridSpan w:val="2"/>
          </w:tcPr>
          <w:p w:rsidR="007A0841" w:rsidRPr="0001753A" w:rsidRDefault="007A0841" w:rsidP="0001753A">
            <w:pPr>
              <w:ind w:firstLine="0"/>
              <w:jc w:val="center"/>
              <w:rPr>
                <w:sz w:val="20"/>
              </w:rPr>
            </w:pPr>
            <w:r w:rsidRPr="0001753A">
              <w:rPr>
                <w:sz w:val="20"/>
              </w:rPr>
              <w:t>9,19%</w:t>
            </w:r>
          </w:p>
        </w:tc>
        <w:tc>
          <w:tcPr>
            <w:tcW w:w="709" w:type="dxa"/>
            <w:gridSpan w:val="2"/>
          </w:tcPr>
          <w:p w:rsidR="007A0841" w:rsidRPr="0001753A" w:rsidRDefault="007A0841" w:rsidP="0001753A">
            <w:pPr>
              <w:ind w:firstLine="0"/>
              <w:jc w:val="center"/>
              <w:rPr>
                <w:sz w:val="20"/>
              </w:rPr>
            </w:pPr>
            <w:r w:rsidRPr="0001753A">
              <w:rPr>
                <w:sz w:val="20"/>
              </w:rPr>
              <w:t>-4,34%</w:t>
            </w:r>
          </w:p>
        </w:tc>
        <w:tc>
          <w:tcPr>
            <w:tcW w:w="709" w:type="dxa"/>
            <w:gridSpan w:val="2"/>
          </w:tcPr>
          <w:p w:rsidR="007A0841" w:rsidRPr="0001753A" w:rsidRDefault="007A0841" w:rsidP="0001753A">
            <w:pPr>
              <w:ind w:firstLine="0"/>
              <w:jc w:val="center"/>
              <w:rPr>
                <w:sz w:val="20"/>
              </w:rPr>
            </w:pPr>
            <w:r w:rsidRPr="0001753A">
              <w:rPr>
                <w:sz w:val="20"/>
              </w:rPr>
              <w:t>-8,74%</w:t>
            </w:r>
          </w:p>
        </w:tc>
        <w:tc>
          <w:tcPr>
            <w:tcW w:w="709" w:type="dxa"/>
            <w:gridSpan w:val="2"/>
          </w:tcPr>
          <w:p w:rsidR="007A0841" w:rsidRPr="0001753A" w:rsidRDefault="007A0841" w:rsidP="0001753A">
            <w:pPr>
              <w:ind w:firstLine="0"/>
              <w:jc w:val="center"/>
              <w:rPr>
                <w:sz w:val="20"/>
              </w:rPr>
            </w:pPr>
            <w:r w:rsidRPr="0001753A">
              <w:rPr>
                <w:sz w:val="20"/>
              </w:rPr>
              <w:t>-2,13%</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72</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-4,46%</w:t>
            </w:r>
          </w:p>
        </w:tc>
        <w:tc>
          <w:tcPr>
            <w:tcW w:w="709" w:type="dxa"/>
            <w:gridSpan w:val="2"/>
          </w:tcPr>
          <w:p w:rsidR="007A0841" w:rsidRPr="0001753A" w:rsidRDefault="007A0841" w:rsidP="0001753A">
            <w:pPr>
              <w:ind w:firstLine="0"/>
              <w:jc w:val="center"/>
              <w:rPr>
                <w:sz w:val="20"/>
              </w:rPr>
            </w:pPr>
            <w:r w:rsidRPr="0001753A">
              <w:rPr>
                <w:sz w:val="20"/>
              </w:rPr>
              <w:t>-9,26%</w:t>
            </w:r>
          </w:p>
        </w:tc>
        <w:tc>
          <w:tcPr>
            <w:tcW w:w="709" w:type="dxa"/>
            <w:gridSpan w:val="2"/>
          </w:tcPr>
          <w:p w:rsidR="007A0841" w:rsidRPr="0001753A" w:rsidRDefault="007A0841" w:rsidP="0001753A">
            <w:pPr>
              <w:ind w:firstLine="0"/>
              <w:jc w:val="center"/>
              <w:rPr>
                <w:sz w:val="20"/>
              </w:rPr>
            </w:pPr>
            <w:r w:rsidRPr="0001753A">
              <w:rPr>
                <w:sz w:val="20"/>
              </w:rPr>
              <w:t>7,40%</w:t>
            </w:r>
          </w:p>
        </w:tc>
        <w:tc>
          <w:tcPr>
            <w:tcW w:w="709" w:type="dxa"/>
            <w:gridSpan w:val="2"/>
          </w:tcPr>
          <w:p w:rsidR="007A0841" w:rsidRPr="0001753A" w:rsidRDefault="007A0841" w:rsidP="0001753A">
            <w:pPr>
              <w:ind w:firstLine="0"/>
              <w:jc w:val="center"/>
              <w:rPr>
                <w:sz w:val="20"/>
              </w:rPr>
            </w:pPr>
            <w:r w:rsidRPr="0001753A">
              <w:rPr>
                <w:sz w:val="20"/>
              </w:rPr>
              <w:t>1,79%</w:t>
            </w:r>
          </w:p>
        </w:tc>
        <w:tc>
          <w:tcPr>
            <w:tcW w:w="709" w:type="dxa"/>
            <w:gridSpan w:val="2"/>
          </w:tcPr>
          <w:p w:rsidR="007A0841" w:rsidRPr="0001753A" w:rsidRDefault="007A0841" w:rsidP="0001753A">
            <w:pPr>
              <w:ind w:firstLine="0"/>
              <w:jc w:val="center"/>
              <w:rPr>
                <w:sz w:val="20"/>
              </w:rPr>
            </w:pPr>
            <w:r w:rsidRPr="0001753A">
              <w:rPr>
                <w:sz w:val="20"/>
              </w:rPr>
              <w:t>-7,30%</w:t>
            </w:r>
          </w:p>
        </w:tc>
        <w:tc>
          <w:tcPr>
            <w:tcW w:w="709" w:type="dxa"/>
            <w:gridSpan w:val="2"/>
          </w:tcPr>
          <w:p w:rsidR="007A0841" w:rsidRPr="0001753A" w:rsidRDefault="007A0841" w:rsidP="0001753A">
            <w:pPr>
              <w:ind w:firstLine="0"/>
              <w:jc w:val="center"/>
              <w:rPr>
                <w:sz w:val="20"/>
              </w:rPr>
            </w:pPr>
            <w:r w:rsidRPr="0001753A">
              <w:rPr>
                <w:sz w:val="20"/>
              </w:rPr>
              <w:t>-9,82%</w:t>
            </w:r>
          </w:p>
        </w:tc>
        <w:tc>
          <w:tcPr>
            <w:tcW w:w="709" w:type="dxa"/>
            <w:gridSpan w:val="2"/>
          </w:tcPr>
          <w:p w:rsidR="007A0841" w:rsidRPr="0001753A" w:rsidRDefault="007A0841" w:rsidP="0001753A">
            <w:pPr>
              <w:ind w:firstLine="0"/>
              <w:jc w:val="center"/>
              <w:rPr>
                <w:sz w:val="20"/>
              </w:rPr>
            </w:pPr>
            <w:r w:rsidRPr="0001753A">
              <w:rPr>
                <w:sz w:val="20"/>
              </w:rPr>
              <w:t>6,27%</w:t>
            </w:r>
          </w:p>
        </w:tc>
        <w:tc>
          <w:tcPr>
            <w:tcW w:w="709" w:type="dxa"/>
            <w:gridSpan w:val="2"/>
          </w:tcPr>
          <w:p w:rsidR="007A0841" w:rsidRPr="0001753A" w:rsidRDefault="007A0841" w:rsidP="0001753A">
            <w:pPr>
              <w:ind w:firstLine="0"/>
              <w:jc w:val="center"/>
              <w:rPr>
                <w:sz w:val="20"/>
              </w:rPr>
            </w:pPr>
            <w:r w:rsidRPr="0001753A">
              <w:rPr>
                <w:sz w:val="20"/>
              </w:rPr>
              <w:t>0,25%</w:t>
            </w:r>
          </w:p>
        </w:tc>
        <w:tc>
          <w:tcPr>
            <w:tcW w:w="709" w:type="dxa"/>
            <w:gridSpan w:val="2"/>
          </w:tcPr>
          <w:p w:rsidR="007A0841" w:rsidRPr="0001753A" w:rsidRDefault="007A0841" w:rsidP="0001753A">
            <w:pPr>
              <w:ind w:firstLine="0"/>
              <w:jc w:val="center"/>
              <w:rPr>
                <w:sz w:val="20"/>
              </w:rPr>
            </w:pPr>
            <w:r w:rsidRPr="0001753A">
              <w:rPr>
                <w:sz w:val="20"/>
              </w:rPr>
              <w:t>-5,35%</w:t>
            </w:r>
          </w:p>
        </w:tc>
        <w:tc>
          <w:tcPr>
            <w:tcW w:w="709" w:type="dxa"/>
            <w:gridSpan w:val="2"/>
          </w:tcPr>
          <w:p w:rsidR="007A0841" w:rsidRPr="0001753A" w:rsidRDefault="007A0841" w:rsidP="0001753A">
            <w:pPr>
              <w:ind w:firstLine="0"/>
              <w:jc w:val="center"/>
              <w:rPr>
                <w:sz w:val="20"/>
              </w:rPr>
            </w:pPr>
            <w:r w:rsidRPr="0001753A">
              <w:rPr>
                <w:sz w:val="20"/>
              </w:rPr>
              <w:t>-0,55%</w:t>
            </w:r>
          </w:p>
        </w:tc>
        <w:tc>
          <w:tcPr>
            <w:tcW w:w="709" w:type="dxa"/>
            <w:gridSpan w:val="2"/>
          </w:tcPr>
          <w:p w:rsidR="007A0841" w:rsidRPr="0001753A" w:rsidRDefault="007A0841" w:rsidP="0001753A">
            <w:pPr>
              <w:ind w:firstLine="0"/>
              <w:jc w:val="center"/>
              <w:rPr>
                <w:sz w:val="20"/>
              </w:rPr>
            </w:pPr>
            <w:r w:rsidRPr="0001753A">
              <w:rPr>
                <w:sz w:val="20"/>
              </w:rPr>
              <w:t>4,53%</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73</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0,70%</w:t>
            </w:r>
          </w:p>
        </w:tc>
        <w:tc>
          <w:tcPr>
            <w:tcW w:w="709" w:type="dxa"/>
            <w:gridSpan w:val="2"/>
          </w:tcPr>
          <w:p w:rsidR="007A0841" w:rsidRPr="0001753A" w:rsidRDefault="007A0841" w:rsidP="0001753A">
            <w:pPr>
              <w:ind w:firstLine="0"/>
              <w:jc w:val="center"/>
              <w:rPr>
                <w:sz w:val="20"/>
              </w:rPr>
            </w:pPr>
            <w:r w:rsidRPr="0001753A">
              <w:rPr>
                <w:sz w:val="20"/>
              </w:rPr>
              <w:t>2,87%</w:t>
            </w:r>
          </w:p>
        </w:tc>
        <w:tc>
          <w:tcPr>
            <w:tcW w:w="709" w:type="dxa"/>
            <w:gridSpan w:val="2"/>
          </w:tcPr>
          <w:p w:rsidR="007A0841" w:rsidRPr="0001753A" w:rsidRDefault="007A0841" w:rsidP="0001753A">
            <w:pPr>
              <w:ind w:firstLine="0"/>
              <w:jc w:val="center"/>
              <w:rPr>
                <w:sz w:val="20"/>
              </w:rPr>
            </w:pPr>
            <w:r w:rsidRPr="0001753A">
              <w:rPr>
                <w:sz w:val="20"/>
              </w:rPr>
              <w:t>8,16%</w:t>
            </w:r>
          </w:p>
        </w:tc>
        <w:tc>
          <w:tcPr>
            <w:tcW w:w="709" w:type="dxa"/>
            <w:gridSpan w:val="2"/>
          </w:tcPr>
          <w:p w:rsidR="007A0841" w:rsidRPr="0001753A" w:rsidRDefault="007A0841" w:rsidP="0001753A">
            <w:pPr>
              <w:ind w:firstLine="0"/>
              <w:jc w:val="center"/>
              <w:rPr>
                <w:sz w:val="20"/>
              </w:rPr>
            </w:pPr>
            <w:r w:rsidRPr="0001753A">
              <w:rPr>
                <w:sz w:val="20"/>
              </w:rPr>
              <w:t>-1,20%</w:t>
            </w:r>
          </w:p>
        </w:tc>
        <w:tc>
          <w:tcPr>
            <w:tcW w:w="709" w:type="dxa"/>
            <w:gridSpan w:val="2"/>
          </w:tcPr>
          <w:p w:rsidR="007A0841" w:rsidRPr="0001753A" w:rsidRDefault="007A0841" w:rsidP="0001753A">
            <w:pPr>
              <w:ind w:firstLine="0"/>
              <w:jc w:val="center"/>
              <w:rPr>
                <w:sz w:val="20"/>
              </w:rPr>
            </w:pPr>
            <w:r w:rsidRPr="0001753A">
              <w:rPr>
                <w:sz w:val="20"/>
              </w:rPr>
              <w:t>6,86%</w:t>
            </w:r>
          </w:p>
        </w:tc>
        <w:tc>
          <w:tcPr>
            <w:tcW w:w="709" w:type="dxa"/>
            <w:gridSpan w:val="2"/>
          </w:tcPr>
          <w:p w:rsidR="007A0841" w:rsidRPr="0001753A" w:rsidRDefault="007A0841" w:rsidP="0001753A">
            <w:pPr>
              <w:ind w:firstLine="0"/>
              <w:jc w:val="center"/>
              <w:rPr>
                <w:sz w:val="20"/>
              </w:rPr>
            </w:pPr>
            <w:r w:rsidRPr="0001753A">
              <w:rPr>
                <w:sz w:val="20"/>
              </w:rPr>
              <w:t>9,51%</w:t>
            </w:r>
          </w:p>
        </w:tc>
        <w:tc>
          <w:tcPr>
            <w:tcW w:w="709" w:type="dxa"/>
            <w:gridSpan w:val="2"/>
          </w:tcPr>
          <w:p w:rsidR="007A0841" w:rsidRPr="0001753A" w:rsidRDefault="007A0841" w:rsidP="0001753A">
            <w:pPr>
              <w:ind w:firstLine="0"/>
              <w:jc w:val="center"/>
              <w:rPr>
                <w:sz w:val="20"/>
              </w:rPr>
            </w:pPr>
            <w:r w:rsidRPr="0001753A">
              <w:rPr>
                <w:sz w:val="20"/>
              </w:rPr>
              <w:t>-9,24%</w:t>
            </w:r>
          </w:p>
        </w:tc>
        <w:tc>
          <w:tcPr>
            <w:tcW w:w="709" w:type="dxa"/>
            <w:gridSpan w:val="2"/>
          </w:tcPr>
          <w:p w:rsidR="007A0841" w:rsidRPr="0001753A" w:rsidRDefault="007A0841" w:rsidP="0001753A">
            <w:pPr>
              <w:ind w:firstLine="0"/>
              <w:jc w:val="center"/>
              <w:rPr>
                <w:sz w:val="20"/>
              </w:rPr>
            </w:pPr>
            <w:r w:rsidRPr="0001753A">
              <w:rPr>
                <w:sz w:val="20"/>
              </w:rPr>
              <w:t>9,56%</w:t>
            </w:r>
          </w:p>
        </w:tc>
        <w:tc>
          <w:tcPr>
            <w:tcW w:w="709" w:type="dxa"/>
            <w:gridSpan w:val="2"/>
          </w:tcPr>
          <w:p w:rsidR="007A0841" w:rsidRPr="0001753A" w:rsidRDefault="007A0841" w:rsidP="0001753A">
            <w:pPr>
              <w:ind w:firstLine="0"/>
              <w:jc w:val="center"/>
              <w:rPr>
                <w:sz w:val="20"/>
              </w:rPr>
            </w:pPr>
            <w:r w:rsidRPr="0001753A">
              <w:rPr>
                <w:sz w:val="20"/>
              </w:rPr>
              <w:t>-0,74%</w:t>
            </w:r>
          </w:p>
        </w:tc>
        <w:tc>
          <w:tcPr>
            <w:tcW w:w="709" w:type="dxa"/>
            <w:gridSpan w:val="2"/>
          </w:tcPr>
          <w:p w:rsidR="007A0841" w:rsidRPr="0001753A" w:rsidRDefault="007A0841" w:rsidP="0001753A">
            <w:pPr>
              <w:ind w:firstLine="0"/>
              <w:jc w:val="center"/>
              <w:rPr>
                <w:sz w:val="20"/>
              </w:rPr>
            </w:pPr>
            <w:r w:rsidRPr="0001753A">
              <w:rPr>
                <w:sz w:val="20"/>
              </w:rPr>
              <w:t>-5,51%</w:t>
            </w:r>
          </w:p>
        </w:tc>
        <w:tc>
          <w:tcPr>
            <w:tcW w:w="709" w:type="dxa"/>
            <w:gridSpan w:val="2"/>
          </w:tcPr>
          <w:p w:rsidR="007A0841" w:rsidRPr="0001753A" w:rsidRDefault="007A0841" w:rsidP="0001753A">
            <w:pPr>
              <w:ind w:firstLine="0"/>
              <w:jc w:val="center"/>
              <w:rPr>
                <w:sz w:val="20"/>
              </w:rPr>
            </w:pPr>
            <w:r w:rsidRPr="0001753A">
              <w:rPr>
                <w:sz w:val="20"/>
              </w:rPr>
              <w:t>9,89%</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74</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-6,72%</w:t>
            </w:r>
          </w:p>
        </w:tc>
        <w:tc>
          <w:tcPr>
            <w:tcW w:w="709" w:type="dxa"/>
            <w:gridSpan w:val="2"/>
          </w:tcPr>
          <w:p w:rsidR="007A0841" w:rsidRPr="0001753A" w:rsidRDefault="007A0841" w:rsidP="0001753A">
            <w:pPr>
              <w:ind w:firstLine="0"/>
              <w:jc w:val="center"/>
              <w:rPr>
                <w:sz w:val="20"/>
              </w:rPr>
            </w:pPr>
            <w:r w:rsidRPr="0001753A">
              <w:rPr>
                <w:sz w:val="20"/>
              </w:rPr>
              <w:t>-3,93%</w:t>
            </w:r>
          </w:p>
        </w:tc>
        <w:tc>
          <w:tcPr>
            <w:tcW w:w="709" w:type="dxa"/>
            <w:gridSpan w:val="2"/>
          </w:tcPr>
          <w:p w:rsidR="007A0841" w:rsidRPr="0001753A" w:rsidRDefault="007A0841" w:rsidP="0001753A">
            <w:pPr>
              <w:ind w:firstLine="0"/>
              <w:jc w:val="center"/>
              <w:rPr>
                <w:sz w:val="20"/>
              </w:rPr>
            </w:pPr>
            <w:r w:rsidRPr="0001753A">
              <w:rPr>
                <w:sz w:val="20"/>
              </w:rPr>
              <w:t>4,03%</w:t>
            </w:r>
          </w:p>
        </w:tc>
        <w:tc>
          <w:tcPr>
            <w:tcW w:w="709" w:type="dxa"/>
            <w:gridSpan w:val="2"/>
          </w:tcPr>
          <w:p w:rsidR="007A0841" w:rsidRPr="0001753A" w:rsidRDefault="007A0841" w:rsidP="0001753A">
            <w:pPr>
              <w:ind w:firstLine="0"/>
              <w:jc w:val="center"/>
              <w:rPr>
                <w:sz w:val="20"/>
              </w:rPr>
            </w:pPr>
            <w:r w:rsidRPr="0001753A">
              <w:rPr>
                <w:sz w:val="20"/>
              </w:rPr>
              <w:t>4,96%</w:t>
            </w:r>
          </w:p>
        </w:tc>
        <w:tc>
          <w:tcPr>
            <w:tcW w:w="709" w:type="dxa"/>
            <w:gridSpan w:val="2"/>
          </w:tcPr>
          <w:p w:rsidR="007A0841" w:rsidRPr="0001753A" w:rsidRDefault="007A0841" w:rsidP="0001753A">
            <w:pPr>
              <w:ind w:firstLine="0"/>
              <w:jc w:val="center"/>
              <w:rPr>
                <w:sz w:val="20"/>
              </w:rPr>
            </w:pPr>
            <w:r w:rsidRPr="0001753A">
              <w:rPr>
                <w:sz w:val="20"/>
              </w:rPr>
              <w:t>9,94%</w:t>
            </w:r>
          </w:p>
        </w:tc>
        <w:tc>
          <w:tcPr>
            <w:tcW w:w="709" w:type="dxa"/>
            <w:gridSpan w:val="2"/>
          </w:tcPr>
          <w:p w:rsidR="007A0841" w:rsidRPr="0001753A" w:rsidRDefault="007A0841" w:rsidP="0001753A">
            <w:pPr>
              <w:ind w:firstLine="0"/>
              <w:jc w:val="center"/>
              <w:rPr>
                <w:sz w:val="20"/>
              </w:rPr>
            </w:pPr>
            <w:r w:rsidRPr="0001753A">
              <w:rPr>
                <w:sz w:val="20"/>
              </w:rPr>
              <w:t>-5,45%</w:t>
            </w:r>
          </w:p>
        </w:tc>
        <w:tc>
          <w:tcPr>
            <w:tcW w:w="709" w:type="dxa"/>
            <w:gridSpan w:val="2"/>
          </w:tcPr>
          <w:p w:rsidR="007A0841" w:rsidRPr="0001753A" w:rsidRDefault="007A0841" w:rsidP="0001753A">
            <w:pPr>
              <w:ind w:firstLine="0"/>
              <w:jc w:val="center"/>
              <w:rPr>
                <w:sz w:val="20"/>
              </w:rPr>
            </w:pPr>
            <w:r w:rsidRPr="0001753A">
              <w:rPr>
                <w:sz w:val="20"/>
              </w:rPr>
              <w:t>5,88%</w:t>
            </w:r>
          </w:p>
        </w:tc>
        <w:tc>
          <w:tcPr>
            <w:tcW w:w="709" w:type="dxa"/>
            <w:gridSpan w:val="2"/>
          </w:tcPr>
          <w:p w:rsidR="007A0841" w:rsidRPr="0001753A" w:rsidRDefault="007A0841" w:rsidP="0001753A">
            <w:pPr>
              <w:ind w:firstLine="0"/>
              <w:jc w:val="center"/>
              <w:rPr>
                <w:sz w:val="20"/>
              </w:rPr>
            </w:pPr>
            <w:r w:rsidRPr="0001753A">
              <w:rPr>
                <w:sz w:val="20"/>
              </w:rPr>
              <w:t>-1,37%</w:t>
            </w:r>
          </w:p>
        </w:tc>
        <w:tc>
          <w:tcPr>
            <w:tcW w:w="709" w:type="dxa"/>
            <w:gridSpan w:val="2"/>
          </w:tcPr>
          <w:p w:rsidR="007A0841" w:rsidRPr="0001753A" w:rsidRDefault="007A0841" w:rsidP="0001753A">
            <w:pPr>
              <w:ind w:firstLine="0"/>
              <w:jc w:val="center"/>
              <w:rPr>
                <w:sz w:val="20"/>
              </w:rPr>
            </w:pPr>
            <w:r w:rsidRPr="0001753A">
              <w:rPr>
                <w:sz w:val="20"/>
              </w:rPr>
              <w:t>2,75%</w:t>
            </w:r>
          </w:p>
        </w:tc>
        <w:tc>
          <w:tcPr>
            <w:tcW w:w="709" w:type="dxa"/>
            <w:gridSpan w:val="2"/>
          </w:tcPr>
          <w:p w:rsidR="007A0841" w:rsidRPr="0001753A" w:rsidRDefault="007A0841" w:rsidP="0001753A">
            <w:pPr>
              <w:ind w:firstLine="0"/>
              <w:jc w:val="center"/>
              <w:rPr>
                <w:sz w:val="20"/>
              </w:rPr>
            </w:pPr>
            <w:r w:rsidRPr="0001753A">
              <w:rPr>
                <w:sz w:val="20"/>
              </w:rPr>
              <w:t>-3,52%</w:t>
            </w:r>
          </w:p>
        </w:tc>
        <w:tc>
          <w:tcPr>
            <w:tcW w:w="709" w:type="dxa"/>
            <w:gridSpan w:val="2"/>
          </w:tcPr>
          <w:p w:rsidR="007A0841" w:rsidRPr="0001753A" w:rsidRDefault="007A0841" w:rsidP="0001753A">
            <w:pPr>
              <w:ind w:firstLine="0"/>
              <w:jc w:val="center"/>
              <w:rPr>
                <w:sz w:val="20"/>
              </w:rPr>
            </w:pPr>
            <w:r w:rsidRPr="0001753A">
              <w:rPr>
                <w:sz w:val="20"/>
              </w:rPr>
              <w:t>8,79%</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75</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-5,87%</w:t>
            </w:r>
          </w:p>
        </w:tc>
        <w:tc>
          <w:tcPr>
            <w:tcW w:w="709" w:type="dxa"/>
            <w:gridSpan w:val="2"/>
          </w:tcPr>
          <w:p w:rsidR="007A0841" w:rsidRPr="0001753A" w:rsidRDefault="007A0841" w:rsidP="0001753A">
            <w:pPr>
              <w:ind w:firstLine="0"/>
              <w:jc w:val="center"/>
              <w:rPr>
                <w:sz w:val="20"/>
              </w:rPr>
            </w:pPr>
            <w:r w:rsidRPr="0001753A">
              <w:rPr>
                <w:sz w:val="20"/>
              </w:rPr>
              <w:t>-9,74%</w:t>
            </w:r>
          </w:p>
        </w:tc>
        <w:tc>
          <w:tcPr>
            <w:tcW w:w="709" w:type="dxa"/>
            <w:gridSpan w:val="2"/>
          </w:tcPr>
          <w:p w:rsidR="007A0841" w:rsidRPr="0001753A" w:rsidRDefault="007A0841" w:rsidP="0001753A">
            <w:pPr>
              <w:ind w:firstLine="0"/>
              <w:jc w:val="center"/>
              <w:rPr>
                <w:sz w:val="20"/>
              </w:rPr>
            </w:pPr>
            <w:r w:rsidRPr="0001753A">
              <w:rPr>
                <w:sz w:val="20"/>
              </w:rPr>
              <w:t>-1,25%</w:t>
            </w:r>
          </w:p>
        </w:tc>
        <w:tc>
          <w:tcPr>
            <w:tcW w:w="709" w:type="dxa"/>
            <w:gridSpan w:val="2"/>
          </w:tcPr>
          <w:p w:rsidR="007A0841" w:rsidRPr="0001753A" w:rsidRDefault="007A0841" w:rsidP="0001753A">
            <w:pPr>
              <w:ind w:firstLine="0"/>
              <w:jc w:val="center"/>
              <w:rPr>
                <w:sz w:val="20"/>
              </w:rPr>
            </w:pPr>
            <w:r w:rsidRPr="0001753A">
              <w:rPr>
                <w:sz w:val="20"/>
              </w:rPr>
              <w:t>2,78%</w:t>
            </w:r>
          </w:p>
        </w:tc>
        <w:tc>
          <w:tcPr>
            <w:tcW w:w="709" w:type="dxa"/>
            <w:gridSpan w:val="2"/>
          </w:tcPr>
          <w:p w:rsidR="007A0841" w:rsidRPr="0001753A" w:rsidRDefault="007A0841" w:rsidP="0001753A">
            <w:pPr>
              <w:ind w:firstLine="0"/>
              <w:jc w:val="center"/>
              <w:rPr>
                <w:sz w:val="20"/>
              </w:rPr>
            </w:pPr>
            <w:r w:rsidRPr="0001753A">
              <w:rPr>
                <w:sz w:val="20"/>
              </w:rPr>
              <w:t>7,65%</w:t>
            </w:r>
          </w:p>
        </w:tc>
        <w:tc>
          <w:tcPr>
            <w:tcW w:w="709" w:type="dxa"/>
            <w:gridSpan w:val="2"/>
          </w:tcPr>
          <w:p w:rsidR="007A0841" w:rsidRPr="0001753A" w:rsidRDefault="007A0841" w:rsidP="0001753A">
            <w:pPr>
              <w:ind w:firstLine="0"/>
              <w:jc w:val="center"/>
              <w:rPr>
                <w:sz w:val="20"/>
              </w:rPr>
            </w:pPr>
            <w:r w:rsidRPr="0001753A">
              <w:rPr>
                <w:sz w:val="20"/>
              </w:rPr>
              <w:t>-4,70%</w:t>
            </w:r>
          </w:p>
        </w:tc>
        <w:tc>
          <w:tcPr>
            <w:tcW w:w="709" w:type="dxa"/>
            <w:gridSpan w:val="2"/>
          </w:tcPr>
          <w:p w:rsidR="007A0841" w:rsidRPr="0001753A" w:rsidRDefault="007A0841" w:rsidP="0001753A">
            <w:pPr>
              <w:ind w:firstLine="0"/>
              <w:jc w:val="center"/>
              <w:rPr>
                <w:sz w:val="20"/>
              </w:rPr>
            </w:pPr>
            <w:r w:rsidRPr="0001753A">
              <w:rPr>
                <w:sz w:val="20"/>
              </w:rPr>
              <w:t>-1,25%</w:t>
            </w:r>
          </w:p>
        </w:tc>
        <w:tc>
          <w:tcPr>
            <w:tcW w:w="709" w:type="dxa"/>
            <w:gridSpan w:val="2"/>
          </w:tcPr>
          <w:p w:rsidR="007A0841" w:rsidRPr="0001753A" w:rsidRDefault="007A0841" w:rsidP="0001753A">
            <w:pPr>
              <w:ind w:firstLine="0"/>
              <w:jc w:val="center"/>
              <w:rPr>
                <w:sz w:val="20"/>
              </w:rPr>
            </w:pPr>
            <w:r w:rsidRPr="0001753A">
              <w:rPr>
                <w:sz w:val="20"/>
              </w:rPr>
              <w:t>4,62%</w:t>
            </w:r>
          </w:p>
        </w:tc>
        <w:tc>
          <w:tcPr>
            <w:tcW w:w="709" w:type="dxa"/>
            <w:gridSpan w:val="2"/>
          </w:tcPr>
          <w:p w:rsidR="007A0841" w:rsidRPr="0001753A" w:rsidRDefault="007A0841" w:rsidP="0001753A">
            <w:pPr>
              <w:ind w:firstLine="0"/>
              <w:jc w:val="center"/>
              <w:rPr>
                <w:sz w:val="20"/>
              </w:rPr>
            </w:pPr>
            <w:r w:rsidRPr="0001753A">
              <w:rPr>
                <w:sz w:val="20"/>
              </w:rPr>
              <w:t>8,41%</w:t>
            </w:r>
          </w:p>
        </w:tc>
        <w:tc>
          <w:tcPr>
            <w:tcW w:w="709" w:type="dxa"/>
            <w:gridSpan w:val="2"/>
          </w:tcPr>
          <w:p w:rsidR="007A0841" w:rsidRPr="0001753A" w:rsidRDefault="007A0841" w:rsidP="0001753A">
            <w:pPr>
              <w:ind w:firstLine="0"/>
              <w:jc w:val="center"/>
              <w:rPr>
                <w:sz w:val="20"/>
              </w:rPr>
            </w:pPr>
            <w:r w:rsidRPr="0001753A">
              <w:rPr>
                <w:sz w:val="20"/>
              </w:rPr>
              <w:t>-4,27%</w:t>
            </w:r>
          </w:p>
        </w:tc>
        <w:tc>
          <w:tcPr>
            <w:tcW w:w="709" w:type="dxa"/>
            <w:gridSpan w:val="2"/>
          </w:tcPr>
          <w:p w:rsidR="007A0841" w:rsidRPr="0001753A" w:rsidRDefault="007A0841" w:rsidP="0001753A">
            <w:pPr>
              <w:ind w:firstLine="0"/>
              <w:jc w:val="center"/>
              <w:rPr>
                <w:sz w:val="20"/>
              </w:rPr>
            </w:pPr>
            <w:r w:rsidRPr="0001753A">
              <w:rPr>
                <w:sz w:val="20"/>
              </w:rPr>
              <w:t>2,25%</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76</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-9,22%</w:t>
            </w:r>
          </w:p>
        </w:tc>
        <w:tc>
          <w:tcPr>
            <w:tcW w:w="709" w:type="dxa"/>
            <w:gridSpan w:val="2"/>
          </w:tcPr>
          <w:p w:rsidR="007A0841" w:rsidRPr="0001753A" w:rsidRDefault="007A0841" w:rsidP="0001753A">
            <w:pPr>
              <w:ind w:firstLine="0"/>
              <w:jc w:val="center"/>
              <w:rPr>
                <w:sz w:val="20"/>
              </w:rPr>
            </w:pPr>
            <w:r w:rsidRPr="0001753A">
              <w:rPr>
                <w:sz w:val="20"/>
              </w:rPr>
              <w:t>9,82%</w:t>
            </w:r>
          </w:p>
        </w:tc>
        <w:tc>
          <w:tcPr>
            <w:tcW w:w="709" w:type="dxa"/>
            <w:gridSpan w:val="2"/>
          </w:tcPr>
          <w:p w:rsidR="007A0841" w:rsidRPr="0001753A" w:rsidRDefault="007A0841" w:rsidP="0001753A">
            <w:pPr>
              <w:ind w:firstLine="0"/>
              <w:jc w:val="center"/>
              <w:rPr>
                <w:sz w:val="20"/>
              </w:rPr>
            </w:pPr>
            <w:r w:rsidRPr="0001753A">
              <w:rPr>
                <w:sz w:val="20"/>
              </w:rPr>
              <w:t>-6,32%</w:t>
            </w:r>
          </w:p>
        </w:tc>
        <w:tc>
          <w:tcPr>
            <w:tcW w:w="709" w:type="dxa"/>
            <w:gridSpan w:val="2"/>
          </w:tcPr>
          <w:p w:rsidR="007A0841" w:rsidRPr="0001753A" w:rsidRDefault="007A0841" w:rsidP="0001753A">
            <w:pPr>
              <w:ind w:firstLine="0"/>
              <w:jc w:val="center"/>
              <w:rPr>
                <w:sz w:val="20"/>
              </w:rPr>
            </w:pPr>
            <w:r w:rsidRPr="0001753A">
              <w:rPr>
                <w:sz w:val="20"/>
              </w:rPr>
              <w:t>-6,89%</w:t>
            </w:r>
          </w:p>
        </w:tc>
        <w:tc>
          <w:tcPr>
            <w:tcW w:w="709" w:type="dxa"/>
            <w:gridSpan w:val="2"/>
          </w:tcPr>
          <w:p w:rsidR="007A0841" w:rsidRPr="0001753A" w:rsidRDefault="007A0841" w:rsidP="0001753A">
            <w:pPr>
              <w:ind w:firstLine="0"/>
              <w:jc w:val="center"/>
              <w:rPr>
                <w:sz w:val="20"/>
              </w:rPr>
            </w:pPr>
            <w:r w:rsidRPr="0001753A">
              <w:rPr>
                <w:sz w:val="20"/>
              </w:rPr>
              <w:t>-8,33%</w:t>
            </w:r>
          </w:p>
        </w:tc>
        <w:tc>
          <w:tcPr>
            <w:tcW w:w="709" w:type="dxa"/>
            <w:gridSpan w:val="2"/>
          </w:tcPr>
          <w:p w:rsidR="007A0841" w:rsidRPr="0001753A" w:rsidRDefault="007A0841" w:rsidP="0001753A">
            <w:pPr>
              <w:ind w:firstLine="0"/>
              <w:jc w:val="center"/>
              <w:rPr>
                <w:sz w:val="20"/>
              </w:rPr>
            </w:pPr>
            <w:r w:rsidRPr="0001753A">
              <w:rPr>
                <w:sz w:val="20"/>
              </w:rPr>
              <w:t>-7,75%</w:t>
            </w:r>
          </w:p>
        </w:tc>
        <w:tc>
          <w:tcPr>
            <w:tcW w:w="709" w:type="dxa"/>
            <w:gridSpan w:val="2"/>
          </w:tcPr>
          <w:p w:rsidR="007A0841" w:rsidRPr="0001753A" w:rsidRDefault="007A0841" w:rsidP="0001753A">
            <w:pPr>
              <w:ind w:firstLine="0"/>
              <w:jc w:val="center"/>
              <w:rPr>
                <w:sz w:val="20"/>
              </w:rPr>
            </w:pPr>
            <w:r w:rsidRPr="0001753A">
              <w:rPr>
                <w:sz w:val="20"/>
              </w:rPr>
              <w:t>-7,84%</w:t>
            </w:r>
          </w:p>
        </w:tc>
        <w:tc>
          <w:tcPr>
            <w:tcW w:w="709" w:type="dxa"/>
            <w:gridSpan w:val="2"/>
          </w:tcPr>
          <w:p w:rsidR="007A0841" w:rsidRPr="0001753A" w:rsidRDefault="007A0841" w:rsidP="0001753A">
            <w:pPr>
              <w:ind w:firstLine="0"/>
              <w:jc w:val="center"/>
              <w:rPr>
                <w:sz w:val="20"/>
              </w:rPr>
            </w:pPr>
            <w:r w:rsidRPr="0001753A">
              <w:rPr>
                <w:sz w:val="20"/>
              </w:rPr>
              <w:t>3,61%</w:t>
            </w:r>
          </w:p>
        </w:tc>
        <w:tc>
          <w:tcPr>
            <w:tcW w:w="709" w:type="dxa"/>
            <w:gridSpan w:val="2"/>
          </w:tcPr>
          <w:p w:rsidR="007A0841" w:rsidRPr="0001753A" w:rsidRDefault="007A0841" w:rsidP="0001753A">
            <w:pPr>
              <w:ind w:firstLine="0"/>
              <w:jc w:val="center"/>
              <w:rPr>
                <w:sz w:val="20"/>
              </w:rPr>
            </w:pPr>
            <w:r w:rsidRPr="0001753A">
              <w:rPr>
                <w:sz w:val="20"/>
              </w:rPr>
              <w:t>-9,48%</w:t>
            </w:r>
          </w:p>
        </w:tc>
        <w:tc>
          <w:tcPr>
            <w:tcW w:w="709" w:type="dxa"/>
            <w:gridSpan w:val="2"/>
          </w:tcPr>
          <w:p w:rsidR="007A0841" w:rsidRPr="0001753A" w:rsidRDefault="007A0841" w:rsidP="0001753A">
            <w:pPr>
              <w:ind w:firstLine="0"/>
              <w:jc w:val="center"/>
              <w:rPr>
                <w:sz w:val="20"/>
              </w:rPr>
            </w:pPr>
            <w:r w:rsidRPr="0001753A">
              <w:rPr>
                <w:sz w:val="20"/>
              </w:rPr>
              <w:t>7,97%</w:t>
            </w:r>
          </w:p>
        </w:tc>
        <w:tc>
          <w:tcPr>
            <w:tcW w:w="709" w:type="dxa"/>
            <w:gridSpan w:val="2"/>
          </w:tcPr>
          <w:p w:rsidR="007A0841" w:rsidRPr="0001753A" w:rsidRDefault="007A0841" w:rsidP="0001753A">
            <w:pPr>
              <w:ind w:firstLine="0"/>
              <w:jc w:val="center"/>
              <w:rPr>
                <w:sz w:val="20"/>
              </w:rPr>
            </w:pPr>
            <w:r w:rsidRPr="0001753A">
              <w:rPr>
                <w:sz w:val="20"/>
              </w:rPr>
              <w:t>7,01%</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77</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1,42%</w:t>
            </w:r>
          </w:p>
        </w:tc>
        <w:tc>
          <w:tcPr>
            <w:tcW w:w="709" w:type="dxa"/>
            <w:gridSpan w:val="2"/>
          </w:tcPr>
          <w:p w:rsidR="007A0841" w:rsidRPr="0001753A" w:rsidRDefault="007A0841" w:rsidP="0001753A">
            <w:pPr>
              <w:ind w:firstLine="0"/>
              <w:jc w:val="center"/>
              <w:rPr>
                <w:sz w:val="20"/>
              </w:rPr>
            </w:pPr>
            <w:r w:rsidRPr="0001753A">
              <w:rPr>
                <w:sz w:val="20"/>
              </w:rPr>
              <w:t>6,44%</w:t>
            </w:r>
          </w:p>
        </w:tc>
        <w:tc>
          <w:tcPr>
            <w:tcW w:w="709" w:type="dxa"/>
            <w:gridSpan w:val="2"/>
          </w:tcPr>
          <w:p w:rsidR="007A0841" w:rsidRPr="0001753A" w:rsidRDefault="007A0841" w:rsidP="0001753A">
            <w:pPr>
              <w:ind w:firstLine="0"/>
              <w:jc w:val="center"/>
              <w:rPr>
                <w:sz w:val="20"/>
              </w:rPr>
            </w:pPr>
            <w:r w:rsidRPr="0001753A">
              <w:rPr>
                <w:sz w:val="20"/>
              </w:rPr>
              <w:t>6,71%</w:t>
            </w:r>
          </w:p>
        </w:tc>
        <w:tc>
          <w:tcPr>
            <w:tcW w:w="709" w:type="dxa"/>
            <w:gridSpan w:val="2"/>
          </w:tcPr>
          <w:p w:rsidR="007A0841" w:rsidRPr="0001753A" w:rsidRDefault="007A0841" w:rsidP="0001753A">
            <w:pPr>
              <w:ind w:firstLine="0"/>
              <w:jc w:val="center"/>
              <w:rPr>
                <w:sz w:val="20"/>
              </w:rPr>
            </w:pPr>
            <w:r w:rsidRPr="0001753A">
              <w:rPr>
                <w:sz w:val="20"/>
              </w:rPr>
              <w:t>-9,72%</w:t>
            </w:r>
          </w:p>
        </w:tc>
        <w:tc>
          <w:tcPr>
            <w:tcW w:w="709" w:type="dxa"/>
            <w:gridSpan w:val="2"/>
          </w:tcPr>
          <w:p w:rsidR="007A0841" w:rsidRPr="0001753A" w:rsidRDefault="007A0841" w:rsidP="0001753A">
            <w:pPr>
              <w:ind w:firstLine="0"/>
              <w:jc w:val="center"/>
              <w:rPr>
                <w:sz w:val="20"/>
              </w:rPr>
            </w:pPr>
            <w:r w:rsidRPr="0001753A">
              <w:rPr>
                <w:sz w:val="20"/>
              </w:rPr>
              <w:t>1,00%</w:t>
            </w:r>
          </w:p>
        </w:tc>
        <w:tc>
          <w:tcPr>
            <w:tcW w:w="709" w:type="dxa"/>
            <w:gridSpan w:val="2"/>
          </w:tcPr>
          <w:p w:rsidR="007A0841" w:rsidRPr="0001753A" w:rsidRDefault="007A0841" w:rsidP="0001753A">
            <w:pPr>
              <w:ind w:firstLine="0"/>
              <w:jc w:val="center"/>
              <w:rPr>
                <w:sz w:val="20"/>
              </w:rPr>
            </w:pPr>
            <w:r w:rsidRPr="0001753A">
              <w:rPr>
                <w:sz w:val="20"/>
              </w:rPr>
              <w:t>-9,08%</w:t>
            </w:r>
          </w:p>
        </w:tc>
        <w:tc>
          <w:tcPr>
            <w:tcW w:w="709" w:type="dxa"/>
            <w:gridSpan w:val="2"/>
          </w:tcPr>
          <w:p w:rsidR="007A0841" w:rsidRPr="0001753A" w:rsidRDefault="007A0841" w:rsidP="0001753A">
            <w:pPr>
              <w:ind w:firstLine="0"/>
              <w:jc w:val="center"/>
              <w:rPr>
                <w:sz w:val="20"/>
              </w:rPr>
            </w:pPr>
            <w:r w:rsidRPr="0001753A">
              <w:rPr>
                <w:sz w:val="20"/>
              </w:rPr>
              <w:t>5,38%</w:t>
            </w:r>
          </w:p>
        </w:tc>
        <w:tc>
          <w:tcPr>
            <w:tcW w:w="709" w:type="dxa"/>
            <w:gridSpan w:val="2"/>
          </w:tcPr>
          <w:p w:rsidR="007A0841" w:rsidRPr="0001753A" w:rsidRDefault="007A0841" w:rsidP="0001753A">
            <w:pPr>
              <w:ind w:firstLine="0"/>
              <w:jc w:val="center"/>
              <w:rPr>
                <w:sz w:val="20"/>
              </w:rPr>
            </w:pPr>
            <w:r w:rsidRPr="0001753A">
              <w:rPr>
                <w:sz w:val="20"/>
              </w:rPr>
              <w:t>-9,08%</w:t>
            </w:r>
          </w:p>
        </w:tc>
        <w:tc>
          <w:tcPr>
            <w:tcW w:w="709" w:type="dxa"/>
            <w:gridSpan w:val="2"/>
          </w:tcPr>
          <w:p w:rsidR="007A0841" w:rsidRPr="0001753A" w:rsidRDefault="007A0841" w:rsidP="0001753A">
            <w:pPr>
              <w:ind w:firstLine="0"/>
              <w:jc w:val="center"/>
              <w:rPr>
                <w:sz w:val="20"/>
              </w:rPr>
            </w:pPr>
            <w:r w:rsidRPr="0001753A">
              <w:rPr>
                <w:sz w:val="20"/>
              </w:rPr>
              <w:t>2,56%</w:t>
            </w:r>
          </w:p>
        </w:tc>
        <w:tc>
          <w:tcPr>
            <w:tcW w:w="709" w:type="dxa"/>
            <w:gridSpan w:val="2"/>
          </w:tcPr>
          <w:p w:rsidR="007A0841" w:rsidRPr="0001753A" w:rsidRDefault="007A0841" w:rsidP="0001753A">
            <w:pPr>
              <w:ind w:firstLine="0"/>
              <w:jc w:val="center"/>
              <w:rPr>
                <w:sz w:val="20"/>
              </w:rPr>
            </w:pPr>
            <w:r w:rsidRPr="0001753A">
              <w:rPr>
                <w:sz w:val="20"/>
              </w:rPr>
              <w:t>-7,49%</w:t>
            </w:r>
          </w:p>
        </w:tc>
        <w:tc>
          <w:tcPr>
            <w:tcW w:w="709" w:type="dxa"/>
            <w:gridSpan w:val="2"/>
          </w:tcPr>
          <w:p w:rsidR="007A0841" w:rsidRPr="0001753A" w:rsidRDefault="007A0841" w:rsidP="0001753A">
            <w:pPr>
              <w:ind w:firstLine="0"/>
              <w:jc w:val="center"/>
              <w:rPr>
                <w:sz w:val="20"/>
              </w:rPr>
            </w:pPr>
            <w:r w:rsidRPr="0001753A">
              <w:rPr>
                <w:sz w:val="20"/>
              </w:rPr>
              <w:t>-1,91%</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78</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4,86%</w:t>
            </w:r>
          </w:p>
        </w:tc>
        <w:tc>
          <w:tcPr>
            <w:tcW w:w="709" w:type="dxa"/>
            <w:gridSpan w:val="2"/>
          </w:tcPr>
          <w:p w:rsidR="007A0841" w:rsidRPr="0001753A" w:rsidRDefault="007A0841" w:rsidP="0001753A">
            <w:pPr>
              <w:ind w:firstLine="0"/>
              <w:jc w:val="center"/>
              <w:rPr>
                <w:sz w:val="20"/>
              </w:rPr>
            </w:pPr>
            <w:r w:rsidRPr="0001753A">
              <w:rPr>
                <w:sz w:val="20"/>
              </w:rPr>
              <w:t>-8,05%</w:t>
            </w:r>
          </w:p>
        </w:tc>
        <w:tc>
          <w:tcPr>
            <w:tcW w:w="709" w:type="dxa"/>
            <w:gridSpan w:val="2"/>
          </w:tcPr>
          <w:p w:rsidR="007A0841" w:rsidRPr="0001753A" w:rsidRDefault="007A0841" w:rsidP="0001753A">
            <w:pPr>
              <w:ind w:firstLine="0"/>
              <w:jc w:val="center"/>
              <w:rPr>
                <w:sz w:val="20"/>
              </w:rPr>
            </w:pPr>
            <w:r w:rsidRPr="0001753A">
              <w:rPr>
                <w:sz w:val="20"/>
              </w:rPr>
              <w:t>-3,76%</w:t>
            </w:r>
          </w:p>
        </w:tc>
        <w:tc>
          <w:tcPr>
            <w:tcW w:w="709" w:type="dxa"/>
            <w:gridSpan w:val="2"/>
          </w:tcPr>
          <w:p w:rsidR="007A0841" w:rsidRPr="0001753A" w:rsidRDefault="007A0841" w:rsidP="0001753A">
            <w:pPr>
              <w:ind w:firstLine="0"/>
              <w:jc w:val="center"/>
              <w:rPr>
                <w:sz w:val="20"/>
              </w:rPr>
            </w:pPr>
            <w:r w:rsidRPr="0001753A">
              <w:rPr>
                <w:sz w:val="20"/>
              </w:rPr>
              <w:t>-9,44%</w:t>
            </w:r>
          </w:p>
        </w:tc>
        <w:tc>
          <w:tcPr>
            <w:tcW w:w="709" w:type="dxa"/>
            <w:gridSpan w:val="2"/>
          </w:tcPr>
          <w:p w:rsidR="007A0841" w:rsidRPr="0001753A" w:rsidRDefault="007A0841" w:rsidP="0001753A">
            <w:pPr>
              <w:ind w:firstLine="0"/>
              <w:jc w:val="center"/>
              <w:rPr>
                <w:sz w:val="20"/>
              </w:rPr>
            </w:pPr>
            <w:r w:rsidRPr="0001753A">
              <w:rPr>
                <w:sz w:val="20"/>
              </w:rPr>
              <w:t>7,96%</w:t>
            </w:r>
          </w:p>
        </w:tc>
        <w:tc>
          <w:tcPr>
            <w:tcW w:w="709" w:type="dxa"/>
            <w:gridSpan w:val="2"/>
          </w:tcPr>
          <w:p w:rsidR="007A0841" w:rsidRPr="0001753A" w:rsidRDefault="007A0841" w:rsidP="0001753A">
            <w:pPr>
              <w:ind w:firstLine="0"/>
              <w:jc w:val="center"/>
              <w:rPr>
                <w:sz w:val="20"/>
              </w:rPr>
            </w:pPr>
            <w:r w:rsidRPr="0001753A">
              <w:rPr>
                <w:sz w:val="20"/>
              </w:rPr>
              <w:t>6,94%</w:t>
            </w:r>
          </w:p>
        </w:tc>
        <w:tc>
          <w:tcPr>
            <w:tcW w:w="709" w:type="dxa"/>
            <w:gridSpan w:val="2"/>
          </w:tcPr>
          <w:p w:rsidR="007A0841" w:rsidRPr="0001753A" w:rsidRDefault="007A0841" w:rsidP="0001753A">
            <w:pPr>
              <w:ind w:firstLine="0"/>
              <w:jc w:val="center"/>
              <w:rPr>
                <w:sz w:val="20"/>
              </w:rPr>
            </w:pPr>
            <w:r w:rsidRPr="0001753A">
              <w:rPr>
                <w:sz w:val="20"/>
              </w:rPr>
              <w:t>-9,67%</w:t>
            </w:r>
          </w:p>
        </w:tc>
        <w:tc>
          <w:tcPr>
            <w:tcW w:w="709" w:type="dxa"/>
            <w:gridSpan w:val="2"/>
          </w:tcPr>
          <w:p w:rsidR="007A0841" w:rsidRPr="0001753A" w:rsidRDefault="007A0841" w:rsidP="0001753A">
            <w:pPr>
              <w:ind w:firstLine="0"/>
              <w:jc w:val="center"/>
              <w:rPr>
                <w:sz w:val="20"/>
              </w:rPr>
            </w:pPr>
            <w:r w:rsidRPr="0001753A">
              <w:rPr>
                <w:sz w:val="20"/>
              </w:rPr>
              <w:t>-3,03%</w:t>
            </w:r>
          </w:p>
        </w:tc>
        <w:tc>
          <w:tcPr>
            <w:tcW w:w="709" w:type="dxa"/>
            <w:gridSpan w:val="2"/>
          </w:tcPr>
          <w:p w:rsidR="007A0841" w:rsidRPr="0001753A" w:rsidRDefault="007A0841" w:rsidP="0001753A">
            <w:pPr>
              <w:ind w:firstLine="0"/>
              <w:jc w:val="center"/>
              <w:rPr>
                <w:sz w:val="20"/>
              </w:rPr>
            </w:pPr>
            <w:r w:rsidRPr="0001753A">
              <w:rPr>
                <w:sz w:val="20"/>
              </w:rPr>
              <w:t>-2,01%</w:t>
            </w:r>
          </w:p>
        </w:tc>
        <w:tc>
          <w:tcPr>
            <w:tcW w:w="709" w:type="dxa"/>
            <w:gridSpan w:val="2"/>
          </w:tcPr>
          <w:p w:rsidR="007A0841" w:rsidRPr="0001753A" w:rsidRDefault="007A0841" w:rsidP="0001753A">
            <w:pPr>
              <w:ind w:firstLine="0"/>
              <w:jc w:val="center"/>
              <w:rPr>
                <w:sz w:val="20"/>
              </w:rPr>
            </w:pPr>
            <w:r w:rsidRPr="0001753A">
              <w:rPr>
                <w:sz w:val="20"/>
              </w:rPr>
              <w:t>3,70%</w:t>
            </w:r>
          </w:p>
        </w:tc>
        <w:tc>
          <w:tcPr>
            <w:tcW w:w="709" w:type="dxa"/>
            <w:gridSpan w:val="2"/>
          </w:tcPr>
          <w:p w:rsidR="007A0841" w:rsidRPr="0001753A" w:rsidRDefault="007A0841" w:rsidP="0001753A">
            <w:pPr>
              <w:ind w:firstLine="0"/>
              <w:jc w:val="center"/>
              <w:rPr>
                <w:sz w:val="20"/>
              </w:rPr>
            </w:pPr>
            <w:r w:rsidRPr="0001753A">
              <w:rPr>
                <w:sz w:val="20"/>
              </w:rPr>
              <w:t>1,34%</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79</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-9,63%</w:t>
            </w:r>
          </w:p>
        </w:tc>
        <w:tc>
          <w:tcPr>
            <w:tcW w:w="709" w:type="dxa"/>
            <w:gridSpan w:val="2"/>
          </w:tcPr>
          <w:p w:rsidR="007A0841" w:rsidRPr="0001753A" w:rsidRDefault="007A0841" w:rsidP="0001753A">
            <w:pPr>
              <w:ind w:firstLine="0"/>
              <w:jc w:val="center"/>
              <w:rPr>
                <w:sz w:val="20"/>
              </w:rPr>
            </w:pPr>
            <w:r w:rsidRPr="0001753A">
              <w:rPr>
                <w:sz w:val="20"/>
              </w:rPr>
              <w:t>4,45%</w:t>
            </w:r>
          </w:p>
        </w:tc>
        <w:tc>
          <w:tcPr>
            <w:tcW w:w="709" w:type="dxa"/>
            <w:gridSpan w:val="2"/>
          </w:tcPr>
          <w:p w:rsidR="007A0841" w:rsidRPr="0001753A" w:rsidRDefault="007A0841" w:rsidP="0001753A">
            <w:pPr>
              <w:ind w:firstLine="0"/>
              <w:jc w:val="center"/>
              <w:rPr>
                <w:sz w:val="20"/>
              </w:rPr>
            </w:pPr>
            <w:r w:rsidRPr="0001753A">
              <w:rPr>
                <w:sz w:val="20"/>
              </w:rPr>
              <w:t>-2,59%</w:t>
            </w:r>
          </w:p>
        </w:tc>
        <w:tc>
          <w:tcPr>
            <w:tcW w:w="709" w:type="dxa"/>
            <w:gridSpan w:val="2"/>
          </w:tcPr>
          <w:p w:rsidR="007A0841" w:rsidRPr="0001753A" w:rsidRDefault="007A0841" w:rsidP="0001753A">
            <w:pPr>
              <w:ind w:firstLine="0"/>
              <w:jc w:val="center"/>
              <w:rPr>
                <w:sz w:val="20"/>
              </w:rPr>
            </w:pPr>
            <w:r w:rsidRPr="0001753A">
              <w:rPr>
                <w:sz w:val="20"/>
              </w:rPr>
              <w:t>-9,27%</w:t>
            </w:r>
          </w:p>
        </w:tc>
        <w:tc>
          <w:tcPr>
            <w:tcW w:w="709" w:type="dxa"/>
            <w:gridSpan w:val="2"/>
          </w:tcPr>
          <w:p w:rsidR="007A0841" w:rsidRPr="0001753A" w:rsidRDefault="007A0841" w:rsidP="0001753A">
            <w:pPr>
              <w:ind w:firstLine="0"/>
              <w:jc w:val="center"/>
              <w:rPr>
                <w:sz w:val="20"/>
              </w:rPr>
            </w:pPr>
            <w:r w:rsidRPr="0001753A">
              <w:rPr>
                <w:sz w:val="20"/>
              </w:rPr>
              <w:t>2,44%</w:t>
            </w:r>
          </w:p>
        </w:tc>
        <w:tc>
          <w:tcPr>
            <w:tcW w:w="709" w:type="dxa"/>
            <w:gridSpan w:val="2"/>
          </w:tcPr>
          <w:p w:rsidR="007A0841" w:rsidRPr="0001753A" w:rsidRDefault="007A0841" w:rsidP="0001753A">
            <w:pPr>
              <w:ind w:firstLine="0"/>
              <w:jc w:val="center"/>
              <w:rPr>
                <w:sz w:val="20"/>
              </w:rPr>
            </w:pPr>
            <w:r w:rsidRPr="0001753A">
              <w:rPr>
                <w:sz w:val="20"/>
              </w:rPr>
              <w:t>-0,07%</w:t>
            </w:r>
          </w:p>
        </w:tc>
        <w:tc>
          <w:tcPr>
            <w:tcW w:w="709" w:type="dxa"/>
            <w:gridSpan w:val="2"/>
          </w:tcPr>
          <w:p w:rsidR="007A0841" w:rsidRPr="0001753A" w:rsidRDefault="007A0841" w:rsidP="0001753A">
            <w:pPr>
              <w:ind w:firstLine="0"/>
              <w:jc w:val="center"/>
              <w:rPr>
                <w:sz w:val="20"/>
              </w:rPr>
            </w:pPr>
            <w:r w:rsidRPr="0001753A">
              <w:rPr>
                <w:sz w:val="20"/>
              </w:rPr>
              <w:t>0,09%</w:t>
            </w:r>
          </w:p>
        </w:tc>
        <w:tc>
          <w:tcPr>
            <w:tcW w:w="709" w:type="dxa"/>
            <w:gridSpan w:val="2"/>
          </w:tcPr>
          <w:p w:rsidR="007A0841" w:rsidRPr="0001753A" w:rsidRDefault="007A0841" w:rsidP="0001753A">
            <w:pPr>
              <w:ind w:firstLine="0"/>
              <w:jc w:val="center"/>
              <w:rPr>
                <w:sz w:val="20"/>
              </w:rPr>
            </w:pPr>
            <w:r w:rsidRPr="0001753A">
              <w:rPr>
                <w:sz w:val="20"/>
              </w:rPr>
              <w:t>-9,97%</w:t>
            </w:r>
          </w:p>
        </w:tc>
        <w:tc>
          <w:tcPr>
            <w:tcW w:w="709" w:type="dxa"/>
            <w:gridSpan w:val="2"/>
          </w:tcPr>
          <w:p w:rsidR="007A0841" w:rsidRPr="0001753A" w:rsidRDefault="007A0841" w:rsidP="0001753A">
            <w:pPr>
              <w:ind w:firstLine="0"/>
              <w:jc w:val="center"/>
              <w:rPr>
                <w:sz w:val="20"/>
              </w:rPr>
            </w:pPr>
            <w:r w:rsidRPr="0001753A">
              <w:rPr>
                <w:sz w:val="20"/>
              </w:rPr>
              <w:t>-9,80%</w:t>
            </w:r>
          </w:p>
        </w:tc>
        <w:tc>
          <w:tcPr>
            <w:tcW w:w="709" w:type="dxa"/>
            <w:gridSpan w:val="2"/>
          </w:tcPr>
          <w:p w:rsidR="007A0841" w:rsidRPr="0001753A" w:rsidRDefault="007A0841" w:rsidP="0001753A">
            <w:pPr>
              <w:ind w:firstLine="0"/>
              <w:jc w:val="center"/>
              <w:rPr>
                <w:sz w:val="20"/>
              </w:rPr>
            </w:pPr>
            <w:r w:rsidRPr="0001753A">
              <w:rPr>
                <w:sz w:val="20"/>
              </w:rPr>
              <w:t>5,17%</w:t>
            </w:r>
          </w:p>
        </w:tc>
        <w:tc>
          <w:tcPr>
            <w:tcW w:w="709" w:type="dxa"/>
            <w:gridSpan w:val="2"/>
          </w:tcPr>
          <w:p w:rsidR="007A0841" w:rsidRPr="0001753A" w:rsidRDefault="007A0841" w:rsidP="0001753A">
            <w:pPr>
              <w:ind w:firstLine="0"/>
              <w:jc w:val="center"/>
              <w:rPr>
                <w:sz w:val="20"/>
              </w:rPr>
            </w:pPr>
            <w:r w:rsidRPr="0001753A">
              <w:rPr>
                <w:sz w:val="20"/>
              </w:rPr>
              <w:t>4,42%</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80</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-1,24%</w:t>
            </w:r>
          </w:p>
        </w:tc>
        <w:tc>
          <w:tcPr>
            <w:tcW w:w="709" w:type="dxa"/>
            <w:gridSpan w:val="2"/>
          </w:tcPr>
          <w:p w:rsidR="007A0841" w:rsidRPr="0001753A" w:rsidRDefault="007A0841" w:rsidP="0001753A">
            <w:pPr>
              <w:ind w:firstLine="0"/>
              <w:jc w:val="center"/>
              <w:rPr>
                <w:sz w:val="20"/>
              </w:rPr>
            </w:pPr>
            <w:r w:rsidRPr="0001753A">
              <w:rPr>
                <w:sz w:val="20"/>
              </w:rPr>
              <w:t>-9,27%</w:t>
            </w:r>
          </w:p>
        </w:tc>
        <w:tc>
          <w:tcPr>
            <w:tcW w:w="709" w:type="dxa"/>
            <w:gridSpan w:val="2"/>
          </w:tcPr>
          <w:p w:rsidR="007A0841" w:rsidRPr="0001753A" w:rsidRDefault="007A0841" w:rsidP="0001753A">
            <w:pPr>
              <w:ind w:firstLine="0"/>
              <w:jc w:val="center"/>
              <w:rPr>
                <w:sz w:val="20"/>
              </w:rPr>
            </w:pPr>
            <w:r w:rsidRPr="0001753A">
              <w:rPr>
                <w:sz w:val="20"/>
              </w:rPr>
              <w:t>-8,98%</w:t>
            </w:r>
          </w:p>
        </w:tc>
        <w:tc>
          <w:tcPr>
            <w:tcW w:w="709" w:type="dxa"/>
            <w:gridSpan w:val="2"/>
          </w:tcPr>
          <w:p w:rsidR="007A0841" w:rsidRPr="0001753A" w:rsidRDefault="007A0841" w:rsidP="0001753A">
            <w:pPr>
              <w:ind w:firstLine="0"/>
              <w:jc w:val="center"/>
              <w:rPr>
                <w:sz w:val="20"/>
              </w:rPr>
            </w:pPr>
            <w:r w:rsidRPr="0001753A">
              <w:rPr>
                <w:sz w:val="20"/>
              </w:rPr>
              <w:t>3,34%</w:t>
            </w:r>
          </w:p>
        </w:tc>
        <w:tc>
          <w:tcPr>
            <w:tcW w:w="709" w:type="dxa"/>
            <w:gridSpan w:val="2"/>
          </w:tcPr>
          <w:p w:rsidR="007A0841" w:rsidRPr="0001753A" w:rsidRDefault="007A0841" w:rsidP="0001753A">
            <w:pPr>
              <w:ind w:firstLine="0"/>
              <w:jc w:val="center"/>
              <w:rPr>
                <w:sz w:val="20"/>
              </w:rPr>
            </w:pPr>
            <w:r w:rsidRPr="0001753A">
              <w:rPr>
                <w:sz w:val="20"/>
              </w:rPr>
              <w:t>2,16%</w:t>
            </w:r>
          </w:p>
        </w:tc>
        <w:tc>
          <w:tcPr>
            <w:tcW w:w="709" w:type="dxa"/>
            <w:gridSpan w:val="2"/>
          </w:tcPr>
          <w:p w:rsidR="007A0841" w:rsidRPr="0001753A" w:rsidRDefault="007A0841" w:rsidP="0001753A">
            <w:pPr>
              <w:ind w:firstLine="0"/>
              <w:jc w:val="center"/>
              <w:rPr>
                <w:sz w:val="20"/>
              </w:rPr>
            </w:pPr>
            <w:r w:rsidRPr="0001753A">
              <w:rPr>
                <w:sz w:val="20"/>
              </w:rPr>
              <w:t>-2,65%</w:t>
            </w:r>
          </w:p>
        </w:tc>
        <w:tc>
          <w:tcPr>
            <w:tcW w:w="709" w:type="dxa"/>
            <w:gridSpan w:val="2"/>
          </w:tcPr>
          <w:p w:rsidR="007A0841" w:rsidRPr="0001753A" w:rsidRDefault="007A0841" w:rsidP="0001753A">
            <w:pPr>
              <w:ind w:firstLine="0"/>
              <w:jc w:val="center"/>
              <w:rPr>
                <w:sz w:val="20"/>
              </w:rPr>
            </w:pPr>
            <w:r w:rsidRPr="0001753A">
              <w:rPr>
                <w:sz w:val="20"/>
              </w:rPr>
              <w:t>-2,22%</w:t>
            </w:r>
          </w:p>
        </w:tc>
        <w:tc>
          <w:tcPr>
            <w:tcW w:w="709" w:type="dxa"/>
            <w:gridSpan w:val="2"/>
          </w:tcPr>
          <w:p w:rsidR="007A0841" w:rsidRPr="0001753A" w:rsidRDefault="007A0841" w:rsidP="0001753A">
            <w:pPr>
              <w:ind w:firstLine="0"/>
              <w:jc w:val="center"/>
              <w:rPr>
                <w:sz w:val="20"/>
              </w:rPr>
            </w:pPr>
            <w:r w:rsidRPr="0001753A">
              <w:rPr>
                <w:sz w:val="20"/>
              </w:rPr>
              <w:t>6,22%</w:t>
            </w:r>
          </w:p>
        </w:tc>
        <w:tc>
          <w:tcPr>
            <w:tcW w:w="709" w:type="dxa"/>
            <w:gridSpan w:val="2"/>
          </w:tcPr>
          <w:p w:rsidR="007A0841" w:rsidRPr="0001753A" w:rsidRDefault="007A0841" w:rsidP="0001753A">
            <w:pPr>
              <w:ind w:firstLine="0"/>
              <w:jc w:val="center"/>
              <w:rPr>
                <w:sz w:val="20"/>
              </w:rPr>
            </w:pPr>
            <w:r w:rsidRPr="0001753A">
              <w:rPr>
                <w:sz w:val="20"/>
              </w:rPr>
              <w:t>5,19%</w:t>
            </w:r>
          </w:p>
        </w:tc>
        <w:tc>
          <w:tcPr>
            <w:tcW w:w="709" w:type="dxa"/>
            <w:gridSpan w:val="2"/>
          </w:tcPr>
          <w:p w:rsidR="007A0841" w:rsidRPr="0001753A" w:rsidRDefault="007A0841" w:rsidP="0001753A">
            <w:pPr>
              <w:ind w:firstLine="0"/>
              <w:jc w:val="center"/>
              <w:rPr>
                <w:sz w:val="20"/>
              </w:rPr>
            </w:pPr>
            <w:r w:rsidRPr="0001753A">
              <w:rPr>
                <w:sz w:val="20"/>
              </w:rPr>
              <w:t>-4,17%</w:t>
            </w:r>
          </w:p>
        </w:tc>
        <w:tc>
          <w:tcPr>
            <w:tcW w:w="709" w:type="dxa"/>
            <w:gridSpan w:val="2"/>
          </w:tcPr>
          <w:p w:rsidR="007A0841" w:rsidRPr="0001753A" w:rsidRDefault="007A0841" w:rsidP="0001753A">
            <w:pPr>
              <w:ind w:firstLine="0"/>
              <w:jc w:val="center"/>
              <w:rPr>
                <w:sz w:val="20"/>
              </w:rPr>
            </w:pPr>
            <w:r w:rsidRPr="0001753A">
              <w:rPr>
                <w:sz w:val="20"/>
              </w:rPr>
              <w:t>-1,13%</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81</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5,74%</w:t>
            </w:r>
          </w:p>
        </w:tc>
        <w:tc>
          <w:tcPr>
            <w:tcW w:w="709" w:type="dxa"/>
            <w:gridSpan w:val="2"/>
          </w:tcPr>
          <w:p w:rsidR="007A0841" w:rsidRPr="0001753A" w:rsidRDefault="007A0841" w:rsidP="0001753A">
            <w:pPr>
              <w:ind w:firstLine="0"/>
              <w:jc w:val="center"/>
              <w:rPr>
                <w:sz w:val="20"/>
              </w:rPr>
            </w:pPr>
            <w:r w:rsidRPr="0001753A">
              <w:rPr>
                <w:sz w:val="20"/>
              </w:rPr>
              <w:t>3,80%</w:t>
            </w:r>
          </w:p>
        </w:tc>
        <w:tc>
          <w:tcPr>
            <w:tcW w:w="709" w:type="dxa"/>
            <w:gridSpan w:val="2"/>
          </w:tcPr>
          <w:p w:rsidR="007A0841" w:rsidRPr="0001753A" w:rsidRDefault="007A0841" w:rsidP="0001753A">
            <w:pPr>
              <w:ind w:firstLine="0"/>
              <w:jc w:val="center"/>
              <w:rPr>
                <w:sz w:val="20"/>
              </w:rPr>
            </w:pPr>
            <w:r w:rsidRPr="0001753A">
              <w:rPr>
                <w:sz w:val="20"/>
              </w:rPr>
              <w:t>-9,58%</w:t>
            </w:r>
          </w:p>
        </w:tc>
        <w:tc>
          <w:tcPr>
            <w:tcW w:w="709" w:type="dxa"/>
            <w:gridSpan w:val="2"/>
          </w:tcPr>
          <w:p w:rsidR="007A0841" w:rsidRPr="0001753A" w:rsidRDefault="007A0841" w:rsidP="0001753A">
            <w:pPr>
              <w:ind w:firstLine="0"/>
              <w:jc w:val="center"/>
              <w:rPr>
                <w:sz w:val="20"/>
              </w:rPr>
            </w:pPr>
            <w:r w:rsidRPr="0001753A">
              <w:rPr>
                <w:sz w:val="20"/>
              </w:rPr>
              <w:t>-3,86%</w:t>
            </w:r>
          </w:p>
        </w:tc>
        <w:tc>
          <w:tcPr>
            <w:tcW w:w="709" w:type="dxa"/>
            <w:gridSpan w:val="2"/>
          </w:tcPr>
          <w:p w:rsidR="007A0841" w:rsidRPr="0001753A" w:rsidRDefault="007A0841" w:rsidP="0001753A">
            <w:pPr>
              <w:ind w:firstLine="0"/>
              <w:jc w:val="center"/>
              <w:rPr>
                <w:sz w:val="20"/>
              </w:rPr>
            </w:pPr>
            <w:r w:rsidRPr="0001753A">
              <w:rPr>
                <w:sz w:val="20"/>
              </w:rPr>
              <w:t>-4,27%</w:t>
            </w:r>
          </w:p>
        </w:tc>
        <w:tc>
          <w:tcPr>
            <w:tcW w:w="709" w:type="dxa"/>
            <w:gridSpan w:val="2"/>
          </w:tcPr>
          <w:p w:rsidR="007A0841" w:rsidRPr="0001753A" w:rsidRDefault="007A0841" w:rsidP="0001753A">
            <w:pPr>
              <w:ind w:firstLine="0"/>
              <w:jc w:val="center"/>
              <w:rPr>
                <w:sz w:val="20"/>
              </w:rPr>
            </w:pPr>
            <w:r w:rsidRPr="0001753A">
              <w:rPr>
                <w:sz w:val="20"/>
              </w:rPr>
              <w:t>9,10%</w:t>
            </w:r>
          </w:p>
        </w:tc>
        <w:tc>
          <w:tcPr>
            <w:tcW w:w="709" w:type="dxa"/>
            <w:gridSpan w:val="2"/>
          </w:tcPr>
          <w:p w:rsidR="007A0841" w:rsidRPr="0001753A" w:rsidRDefault="007A0841" w:rsidP="0001753A">
            <w:pPr>
              <w:ind w:firstLine="0"/>
              <w:jc w:val="center"/>
              <w:rPr>
                <w:sz w:val="20"/>
              </w:rPr>
            </w:pPr>
            <w:r w:rsidRPr="0001753A">
              <w:rPr>
                <w:sz w:val="20"/>
              </w:rPr>
              <w:t>-1,26%</w:t>
            </w:r>
          </w:p>
        </w:tc>
        <w:tc>
          <w:tcPr>
            <w:tcW w:w="709" w:type="dxa"/>
            <w:gridSpan w:val="2"/>
          </w:tcPr>
          <w:p w:rsidR="007A0841" w:rsidRPr="0001753A" w:rsidRDefault="007A0841" w:rsidP="0001753A">
            <w:pPr>
              <w:ind w:firstLine="0"/>
              <w:jc w:val="center"/>
              <w:rPr>
                <w:sz w:val="20"/>
              </w:rPr>
            </w:pPr>
            <w:r w:rsidRPr="0001753A">
              <w:rPr>
                <w:sz w:val="20"/>
              </w:rPr>
              <w:t>-3,11%</w:t>
            </w:r>
          </w:p>
        </w:tc>
        <w:tc>
          <w:tcPr>
            <w:tcW w:w="709" w:type="dxa"/>
            <w:gridSpan w:val="2"/>
          </w:tcPr>
          <w:p w:rsidR="007A0841" w:rsidRPr="0001753A" w:rsidRDefault="007A0841" w:rsidP="0001753A">
            <w:pPr>
              <w:ind w:firstLine="0"/>
              <w:jc w:val="center"/>
              <w:rPr>
                <w:sz w:val="20"/>
              </w:rPr>
            </w:pPr>
            <w:r w:rsidRPr="0001753A">
              <w:rPr>
                <w:sz w:val="20"/>
              </w:rPr>
              <w:t>1,91%</w:t>
            </w:r>
          </w:p>
        </w:tc>
        <w:tc>
          <w:tcPr>
            <w:tcW w:w="709" w:type="dxa"/>
            <w:gridSpan w:val="2"/>
          </w:tcPr>
          <w:p w:rsidR="007A0841" w:rsidRPr="0001753A" w:rsidRDefault="007A0841" w:rsidP="0001753A">
            <w:pPr>
              <w:ind w:firstLine="0"/>
              <w:jc w:val="center"/>
              <w:rPr>
                <w:sz w:val="20"/>
              </w:rPr>
            </w:pPr>
            <w:r w:rsidRPr="0001753A">
              <w:rPr>
                <w:sz w:val="20"/>
              </w:rPr>
              <w:t>2,93%</w:t>
            </w:r>
          </w:p>
        </w:tc>
        <w:tc>
          <w:tcPr>
            <w:tcW w:w="709" w:type="dxa"/>
            <w:gridSpan w:val="2"/>
          </w:tcPr>
          <w:p w:rsidR="007A0841" w:rsidRPr="0001753A" w:rsidRDefault="007A0841" w:rsidP="0001753A">
            <w:pPr>
              <w:ind w:firstLine="0"/>
              <w:jc w:val="center"/>
              <w:rPr>
                <w:sz w:val="20"/>
              </w:rPr>
            </w:pPr>
            <w:r w:rsidRPr="0001753A">
              <w:rPr>
                <w:sz w:val="20"/>
              </w:rPr>
              <w:t>-0,51%</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82</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6,57%</w:t>
            </w:r>
          </w:p>
        </w:tc>
        <w:tc>
          <w:tcPr>
            <w:tcW w:w="709" w:type="dxa"/>
            <w:gridSpan w:val="2"/>
          </w:tcPr>
          <w:p w:rsidR="007A0841" w:rsidRPr="0001753A" w:rsidRDefault="007A0841" w:rsidP="0001753A">
            <w:pPr>
              <w:ind w:firstLine="0"/>
              <w:jc w:val="center"/>
              <w:rPr>
                <w:sz w:val="20"/>
              </w:rPr>
            </w:pPr>
            <w:r w:rsidRPr="0001753A">
              <w:rPr>
                <w:sz w:val="20"/>
              </w:rPr>
              <w:t>5,19%</w:t>
            </w:r>
          </w:p>
        </w:tc>
        <w:tc>
          <w:tcPr>
            <w:tcW w:w="709" w:type="dxa"/>
            <w:gridSpan w:val="2"/>
          </w:tcPr>
          <w:p w:rsidR="007A0841" w:rsidRPr="0001753A" w:rsidRDefault="007A0841" w:rsidP="0001753A">
            <w:pPr>
              <w:ind w:firstLine="0"/>
              <w:jc w:val="center"/>
              <w:rPr>
                <w:sz w:val="20"/>
              </w:rPr>
            </w:pPr>
            <w:r w:rsidRPr="0001753A">
              <w:rPr>
                <w:sz w:val="20"/>
              </w:rPr>
              <w:t>4,57%</w:t>
            </w:r>
          </w:p>
        </w:tc>
        <w:tc>
          <w:tcPr>
            <w:tcW w:w="709" w:type="dxa"/>
            <w:gridSpan w:val="2"/>
          </w:tcPr>
          <w:p w:rsidR="007A0841" w:rsidRPr="0001753A" w:rsidRDefault="007A0841" w:rsidP="0001753A">
            <w:pPr>
              <w:ind w:firstLine="0"/>
              <w:jc w:val="center"/>
              <w:rPr>
                <w:sz w:val="20"/>
              </w:rPr>
            </w:pPr>
            <w:r w:rsidRPr="0001753A">
              <w:rPr>
                <w:sz w:val="20"/>
              </w:rPr>
              <w:t>6,48%</w:t>
            </w:r>
          </w:p>
        </w:tc>
        <w:tc>
          <w:tcPr>
            <w:tcW w:w="709" w:type="dxa"/>
            <w:gridSpan w:val="2"/>
          </w:tcPr>
          <w:p w:rsidR="007A0841" w:rsidRPr="0001753A" w:rsidRDefault="007A0841" w:rsidP="0001753A">
            <w:pPr>
              <w:ind w:firstLine="0"/>
              <w:jc w:val="center"/>
              <w:rPr>
                <w:sz w:val="20"/>
              </w:rPr>
            </w:pPr>
            <w:r w:rsidRPr="0001753A">
              <w:rPr>
                <w:sz w:val="20"/>
              </w:rPr>
              <w:t>-0,49%</w:t>
            </w:r>
          </w:p>
        </w:tc>
        <w:tc>
          <w:tcPr>
            <w:tcW w:w="709" w:type="dxa"/>
            <w:gridSpan w:val="2"/>
          </w:tcPr>
          <w:p w:rsidR="007A0841" w:rsidRPr="0001753A" w:rsidRDefault="007A0841" w:rsidP="0001753A">
            <w:pPr>
              <w:ind w:firstLine="0"/>
              <w:jc w:val="center"/>
              <w:rPr>
                <w:sz w:val="20"/>
              </w:rPr>
            </w:pPr>
            <w:r w:rsidRPr="0001753A">
              <w:rPr>
                <w:sz w:val="20"/>
              </w:rPr>
              <w:t>2,79%</w:t>
            </w:r>
          </w:p>
        </w:tc>
        <w:tc>
          <w:tcPr>
            <w:tcW w:w="709" w:type="dxa"/>
            <w:gridSpan w:val="2"/>
          </w:tcPr>
          <w:p w:rsidR="007A0841" w:rsidRPr="0001753A" w:rsidRDefault="007A0841" w:rsidP="0001753A">
            <w:pPr>
              <w:ind w:firstLine="0"/>
              <w:jc w:val="center"/>
              <w:rPr>
                <w:sz w:val="20"/>
              </w:rPr>
            </w:pPr>
            <w:r w:rsidRPr="0001753A">
              <w:rPr>
                <w:sz w:val="20"/>
              </w:rPr>
              <w:t>-0,43%</w:t>
            </w:r>
          </w:p>
        </w:tc>
        <w:tc>
          <w:tcPr>
            <w:tcW w:w="709" w:type="dxa"/>
            <w:gridSpan w:val="2"/>
          </w:tcPr>
          <w:p w:rsidR="007A0841" w:rsidRPr="0001753A" w:rsidRDefault="007A0841" w:rsidP="0001753A">
            <w:pPr>
              <w:ind w:firstLine="0"/>
              <w:jc w:val="center"/>
              <w:rPr>
                <w:sz w:val="20"/>
              </w:rPr>
            </w:pPr>
            <w:r w:rsidRPr="0001753A">
              <w:rPr>
                <w:sz w:val="20"/>
              </w:rPr>
              <w:t>-4,22%</w:t>
            </w:r>
          </w:p>
        </w:tc>
        <w:tc>
          <w:tcPr>
            <w:tcW w:w="709" w:type="dxa"/>
            <w:gridSpan w:val="2"/>
          </w:tcPr>
          <w:p w:rsidR="007A0841" w:rsidRPr="0001753A" w:rsidRDefault="007A0841" w:rsidP="0001753A">
            <w:pPr>
              <w:ind w:firstLine="0"/>
              <w:jc w:val="center"/>
              <w:rPr>
                <w:sz w:val="20"/>
              </w:rPr>
            </w:pPr>
            <w:r w:rsidRPr="0001753A">
              <w:rPr>
                <w:sz w:val="20"/>
              </w:rPr>
              <w:t>-7,56%</w:t>
            </w:r>
          </w:p>
        </w:tc>
        <w:tc>
          <w:tcPr>
            <w:tcW w:w="709" w:type="dxa"/>
            <w:gridSpan w:val="2"/>
          </w:tcPr>
          <w:p w:rsidR="007A0841" w:rsidRPr="0001753A" w:rsidRDefault="007A0841" w:rsidP="0001753A">
            <w:pPr>
              <w:ind w:firstLine="0"/>
              <w:jc w:val="center"/>
              <w:rPr>
                <w:sz w:val="20"/>
              </w:rPr>
            </w:pPr>
            <w:r w:rsidRPr="0001753A">
              <w:rPr>
                <w:sz w:val="20"/>
              </w:rPr>
              <w:t>-9,76%</w:t>
            </w:r>
          </w:p>
        </w:tc>
        <w:tc>
          <w:tcPr>
            <w:tcW w:w="709" w:type="dxa"/>
            <w:gridSpan w:val="2"/>
          </w:tcPr>
          <w:p w:rsidR="007A0841" w:rsidRPr="0001753A" w:rsidRDefault="007A0841" w:rsidP="0001753A">
            <w:pPr>
              <w:ind w:firstLine="0"/>
              <w:jc w:val="center"/>
              <w:rPr>
                <w:sz w:val="20"/>
              </w:rPr>
            </w:pPr>
            <w:r w:rsidRPr="0001753A">
              <w:rPr>
                <w:sz w:val="20"/>
              </w:rPr>
              <w:t>0,13%</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83</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-4,06%</w:t>
            </w:r>
          </w:p>
        </w:tc>
        <w:tc>
          <w:tcPr>
            <w:tcW w:w="709" w:type="dxa"/>
            <w:gridSpan w:val="2"/>
          </w:tcPr>
          <w:p w:rsidR="007A0841" w:rsidRPr="0001753A" w:rsidRDefault="007A0841" w:rsidP="0001753A">
            <w:pPr>
              <w:ind w:firstLine="0"/>
              <w:jc w:val="center"/>
              <w:rPr>
                <w:sz w:val="20"/>
              </w:rPr>
            </w:pPr>
            <w:r w:rsidRPr="0001753A">
              <w:rPr>
                <w:sz w:val="20"/>
              </w:rPr>
              <w:t>6,20%</w:t>
            </w:r>
          </w:p>
        </w:tc>
        <w:tc>
          <w:tcPr>
            <w:tcW w:w="709" w:type="dxa"/>
            <w:gridSpan w:val="2"/>
          </w:tcPr>
          <w:p w:rsidR="007A0841" w:rsidRPr="0001753A" w:rsidRDefault="007A0841" w:rsidP="0001753A">
            <w:pPr>
              <w:ind w:firstLine="0"/>
              <w:jc w:val="center"/>
              <w:rPr>
                <w:sz w:val="20"/>
              </w:rPr>
            </w:pPr>
            <w:r w:rsidRPr="0001753A">
              <w:rPr>
                <w:sz w:val="20"/>
              </w:rPr>
              <w:t>-8,34%</w:t>
            </w:r>
          </w:p>
        </w:tc>
        <w:tc>
          <w:tcPr>
            <w:tcW w:w="709" w:type="dxa"/>
            <w:gridSpan w:val="2"/>
          </w:tcPr>
          <w:p w:rsidR="007A0841" w:rsidRPr="0001753A" w:rsidRDefault="007A0841" w:rsidP="0001753A">
            <w:pPr>
              <w:ind w:firstLine="0"/>
              <w:jc w:val="center"/>
              <w:rPr>
                <w:sz w:val="20"/>
              </w:rPr>
            </w:pPr>
            <w:r w:rsidRPr="0001753A">
              <w:rPr>
                <w:sz w:val="20"/>
              </w:rPr>
              <w:t>3,97%</w:t>
            </w:r>
          </w:p>
        </w:tc>
        <w:tc>
          <w:tcPr>
            <w:tcW w:w="709" w:type="dxa"/>
            <w:gridSpan w:val="2"/>
          </w:tcPr>
          <w:p w:rsidR="007A0841" w:rsidRPr="0001753A" w:rsidRDefault="007A0841" w:rsidP="0001753A">
            <w:pPr>
              <w:ind w:firstLine="0"/>
              <w:jc w:val="center"/>
              <w:rPr>
                <w:sz w:val="20"/>
              </w:rPr>
            </w:pPr>
            <w:r w:rsidRPr="0001753A">
              <w:rPr>
                <w:sz w:val="20"/>
              </w:rPr>
              <w:t>-0,29%</w:t>
            </w:r>
          </w:p>
        </w:tc>
        <w:tc>
          <w:tcPr>
            <w:tcW w:w="709" w:type="dxa"/>
            <w:gridSpan w:val="2"/>
          </w:tcPr>
          <w:p w:rsidR="007A0841" w:rsidRPr="0001753A" w:rsidRDefault="007A0841" w:rsidP="0001753A">
            <w:pPr>
              <w:ind w:firstLine="0"/>
              <w:jc w:val="center"/>
              <w:rPr>
                <w:sz w:val="20"/>
              </w:rPr>
            </w:pPr>
            <w:r w:rsidRPr="0001753A">
              <w:rPr>
                <w:sz w:val="20"/>
              </w:rPr>
              <w:t>9,63%</w:t>
            </w:r>
          </w:p>
        </w:tc>
        <w:tc>
          <w:tcPr>
            <w:tcW w:w="709" w:type="dxa"/>
            <w:gridSpan w:val="2"/>
          </w:tcPr>
          <w:p w:rsidR="007A0841" w:rsidRPr="0001753A" w:rsidRDefault="007A0841" w:rsidP="0001753A">
            <w:pPr>
              <w:ind w:firstLine="0"/>
              <w:jc w:val="center"/>
              <w:rPr>
                <w:sz w:val="20"/>
              </w:rPr>
            </w:pPr>
            <w:r w:rsidRPr="0001753A">
              <w:rPr>
                <w:sz w:val="20"/>
              </w:rPr>
              <w:t>4,82%</w:t>
            </w:r>
          </w:p>
        </w:tc>
        <w:tc>
          <w:tcPr>
            <w:tcW w:w="709" w:type="dxa"/>
            <w:gridSpan w:val="2"/>
          </w:tcPr>
          <w:p w:rsidR="007A0841" w:rsidRPr="0001753A" w:rsidRDefault="007A0841" w:rsidP="0001753A">
            <w:pPr>
              <w:ind w:firstLine="0"/>
              <w:jc w:val="center"/>
              <w:rPr>
                <w:sz w:val="20"/>
              </w:rPr>
            </w:pPr>
            <w:r w:rsidRPr="0001753A">
              <w:rPr>
                <w:sz w:val="20"/>
              </w:rPr>
              <w:t>1,00%</w:t>
            </w:r>
          </w:p>
        </w:tc>
        <w:tc>
          <w:tcPr>
            <w:tcW w:w="709" w:type="dxa"/>
            <w:gridSpan w:val="2"/>
          </w:tcPr>
          <w:p w:rsidR="007A0841" w:rsidRPr="0001753A" w:rsidRDefault="007A0841" w:rsidP="0001753A">
            <w:pPr>
              <w:ind w:firstLine="0"/>
              <w:jc w:val="center"/>
              <w:rPr>
                <w:sz w:val="20"/>
              </w:rPr>
            </w:pPr>
            <w:r w:rsidRPr="0001753A">
              <w:rPr>
                <w:sz w:val="20"/>
              </w:rPr>
              <w:t>-8,63%</w:t>
            </w:r>
          </w:p>
        </w:tc>
        <w:tc>
          <w:tcPr>
            <w:tcW w:w="709" w:type="dxa"/>
            <w:gridSpan w:val="2"/>
          </w:tcPr>
          <w:p w:rsidR="007A0841" w:rsidRPr="0001753A" w:rsidRDefault="007A0841" w:rsidP="0001753A">
            <w:pPr>
              <w:ind w:firstLine="0"/>
              <w:jc w:val="center"/>
              <w:rPr>
                <w:sz w:val="20"/>
              </w:rPr>
            </w:pPr>
            <w:r w:rsidRPr="0001753A">
              <w:rPr>
                <w:sz w:val="20"/>
              </w:rPr>
              <w:t>7,19%</w:t>
            </w:r>
          </w:p>
        </w:tc>
        <w:tc>
          <w:tcPr>
            <w:tcW w:w="709" w:type="dxa"/>
            <w:gridSpan w:val="2"/>
          </w:tcPr>
          <w:p w:rsidR="007A0841" w:rsidRPr="0001753A" w:rsidRDefault="007A0841" w:rsidP="0001753A">
            <w:pPr>
              <w:ind w:firstLine="0"/>
              <w:jc w:val="center"/>
              <w:rPr>
                <w:sz w:val="20"/>
              </w:rPr>
            </w:pPr>
            <w:r w:rsidRPr="0001753A">
              <w:rPr>
                <w:sz w:val="20"/>
              </w:rPr>
              <w:t>-5,18%</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84</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-1,47%</w:t>
            </w:r>
          </w:p>
        </w:tc>
        <w:tc>
          <w:tcPr>
            <w:tcW w:w="709" w:type="dxa"/>
            <w:gridSpan w:val="2"/>
          </w:tcPr>
          <w:p w:rsidR="007A0841" w:rsidRPr="0001753A" w:rsidRDefault="007A0841" w:rsidP="0001753A">
            <w:pPr>
              <w:ind w:firstLine="0"/>
              <w:jc w:val="center"/>
              <w:rPr>
                <w:sz w:val="20"/>
              </w:rPr>
            </w:pPr>
            <w:r w:rsidRPr="0001753A">
              <w:rPr>
                <w:sz w:val="20"/>
              </w:rPr>
              <w:t>-7,01%</w:t>
            </w:r>
          </w:p>
        </w:tc>
        <w:tc>
          <w:tcPr>
            <w:tcW w:w="709" w:type="dxa"/>
            <w:gridSpan w:val="2"/>
          </w:tcPr>
          <w:p w:rsidR="007A0841" w:rsidRPr="0001753A" w:rsidRDefault="007A0841" w:rsidP="0001753A">
            <w:pPr>
              <w:ind w:firstLine="0"/>
              <w:jc w:val="center"/>
              <w:rPr>
                <w:sz w:val="20"/>
              </w:rPr>
            </w:pPr>
            <w:r w:rsidRPr="0001753A">
              <w:rPr>
                <w:sz w:val="20"/>
              </w:rPr>
              <w:t>-7,10%</w:t>
            </w:r>
          </w:p>
        </w:tc>
        <w:tc>
          <w:tcPr>
            <w:tcW w:w="709" w:type="dxa"/>
            <w:gridSpan w:val="2"/>
          </w:tcPr>
          <w:p w:rsidR="007A0841" w:rsidRPr="0001753A" w:rsidRDefault="007A0841" w:rsidP="0001753A">
            <w:pPr>
              <w:ind w:firstLine="0"/>
              <w:jc w:val="center"/>
              <w:rPr>
                <w:sz w:val="20"/>
              </w:rPr>
            </w:pPr>
            <w:r w:rsidRPr="0001753A">
              <w:rPr>
                <w:sz w:val="20"/>
              </w:rPr>
              <w:t>7,78%</w:t>
            </w:r>
          </w:p>
        </w:tc>
        <w:tc>
          <w:tcPr>
            <w:tcW w:w="709" w:type="dxa"/>
            <w:gridSpan w:val="2"/>
          </w:tcPr>
          <w:p w:rsidR="007A0841" w:rsidRPr="0001753A" w:rsidRDefault="007A0841" w:rsidP="0001753A">
            <w:pPr>
              <w:ind w:firstLine="0"/>
              <w:jc w:val="center"/>
              <w:rPr>
                <w:sz w:val="20"/>
              </w:rPr>
            </w:pPr>
            <w:r w:rsidRPr="0001753A">
              <w:rPr>
                <w:sz w:val="20"/>
              </w:rPr>
              <w:t>-7,67%</w:t>
            </w:r>
          </w:p>
        </w:tc>
        <w:tc>
          <w:tcPr>
            <w:tcW w:w="709" w:type="dxa"/>
            <w:gridSpan w:val="2"/>
          </w:tcPr>
          <w:p w:rsidR="007A0841" w:rsidRPr="0001753A" w:rsidRDefault="007A0841" w:rsidP="0001753A">
            <w:pPr>
              <w:ind w:firstLine="0"/>
              <w:jc w:val="center"/>
              <w:rPr>
                <w:sz w:val="20"/>
              </w:rPr>
            </w:pPr>
            <w:r w:rsidRPr="0001753A">
              <w:rPr>
                <w:sz w:val="20"/>
              </w:rPr>
              <w:t>7,55%</w:t>
            </w:r>
          </w:p>
        </w:tc>
        <w:tc>
          <w:tcPr>
            <w:tcW w:w="709" w:type="dxa"/>
            <w:gridSpan w:val="2"/>
          </w:tcPr>
          <w:p w:rsidR="007A0841" w:rsidRPr="0001753A" w:rsidRDefault="007A0841" w:rsidP="0001753A">
            <w:pPr>
              <w:ind w:firstLine="0"/>
              <w:jc w:val="center"/>
              <w:rPr>
                <w:sz w:val="20"/>
              </w:rPr>
            </w:pPr>
            <w:r w:rsidRPr="0001753A">
              <w:rPr>
                <w:sz w:val="20"/>
              </w:rPr>
              <w:t>-4,18%</w:t>
            </w:r>
          </w:p>
        </w:tc>
        <w:tc>
          <w:tcPr>
            <w:tcW w:w="709" w:type="dxa"/>
            <w:gridSpan w:val="2"/>
          </w:tcPr>
          <w:p w:rsidR="007A0841" w:rsidRPr="0001753A" w:rsidRDefault="007A0841" w:rsidP="0001753A">
            <w:pPr>
              <w:ind w:firstLine="0"/>
              <w:jc w:val="center"/>
              <w:rPr>
                <w:sz w:val="20"/>
              </w:rPr>
            </w:pPr>
            <w:r w:rsidRPr="0001753A">
              <w:rPr>
                <w:sz w:val="20"/>
              </w:rPr>
              <w:t>5,85%</w:t>
            </w:r>
          </w:p>
        </w:tc>
        <w:tc>
          <w:tcPr>
            <w:tcW w:w="709" w:type="dxa"/>
            <w:gridSpan w:val="2"/>
          </w:tcPr>
          <w:p w:rsidR="007A0841" w:rsidRPr="0001753A" w:rsidRDefault="007A0841" w:rsidP="0001753A">
            <w:pPr>
              <w:ind w:firstLine="0"/>
              <w:jc w:val="center"/>
              <w:rPr>
                <w:sz w:val="20"/>
              </w:rPr>
            </w:pPr>
            <w:r w:rsidRPr="0001753A">
              <w:rPr>
                <w:sz w:val="20"/>
              </w:rPr>
              <w:t>9,75%</w:t>
            </w:r>
          </w:p>
        </w:tc>
        <w:tc>
          <w:tcPr>
            <w:tcW w:w="709" w:type="dxa"/>
            <w:gridSpan w:val="2"/>
          </w:tcPr>
          <w:p w:rsidR="007A0841" w:rsidRPr="0001753A" w:rsidRDefault="007A0841" w:rsidP="0001753A">
            <w:pPr>
              <w:ind w:firstLine="0"/>
              <w:jc w:val="center"/>
              <w:rPr>
                <w:sz w:val="20"/>
              </w:rPr>
            </w:pPr>
            <w:r w:rsidRPr="0001753A">
              <w:rPr>
                <w:sz w:val="20"/>
              </w:rPr>
              <w:t>-6,43%</w:t>
            </w:r>
          </w:p>
        </w:tc>
        <w:tc>
          <w:tcPr>
            <w:tcW w:w="709" w:type="dxa"/>
            <w:gridSpan w:val="2"/>
          </w:tcPr>
          <w:p w:rsidR="007A0841" w:rsidRPr="0001753A" w:rsidRDefault="007A0841" w:rsidP="0001753A">
            <w:pPr>
              <w:ind w:firstLine="0"/>
              <w:jc w:val="center"/>
              <w:rPr>
                <w:sz w:val="20"/>
              </w:rPr>
            </w:pPr>
            <w:r w:rsidRPr="0001753A">
              <w:rPr>
                <w:sz w:val="20"/>
              </w:rPr>
              <w:t>0,76%</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85</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7,33%</w:t>
            </w:r>
          </w:p>
        </w:tc>
        <w:tc>
          <w:tcPr>
            <w:tcW w:w="709" w:type="dxa"/>
            <w:gridSpan w:val="2"/>
          </w:tcPr>
          <w:p w:rsidR="007A0841" w:rsidRPr="0001753A" w:rsidRDefault="007A0841" w:rsidP="0001753A">
            <w:pPr>
              <w:ind w:firstLine="0"/>
              <w:jc w:val="center"/>
              <w:rPr>
                <w:sz w:val="20"/>
              </w:rPr>
            </w:pPr>
            <w:r w:rsidRPr="0001753A">
              <w:rPr>
                <w:sz w:val="20"/>
              </w:rPr>
              <w:t>-5,65%</w:t>
            </w:r>
          </w:p>
        </w:tc>
        <w:tc>
          <w:tcPr>
            <w:tcW w:w="709" w:type="dxa"/>
            <w:gridSpan w:val="2"/>
          </w:tcPr>
          <w:p w:rsidR="007A0841" w:rsidRPr="0001753A" w:rsidRDefault="007A0841" w:rsidP="0001753A">
            <w:pPr>
              <w:ind w:firstLine="0"/>
              <w:jc w:val="center"/>
              <w:rPr>
                <w:sz w:val="20"/>
              </w:rPr>
            </w:pPr>
            <w:r w:rsidRPr="0001753A">
              <w:rPr>
                <w:sz w:val="20"/>
              </w:rPr>
              <w:t>-8,11%</w:t>
            </w:r>
          </w:p>
        </w:tc>
        <w:tc>
          <w:tcPr>
            <w:tcW w:w="709" w:type="dxa"/>
            <w:gridSpan w:val="2"/>
          </w:tcPr>
          <w:p w:rsidR="007A0841" w:rsidRPr="0001753A" w:rsidRDefault="007A0841" w:rsidP="0001753A">
            <w:pPr>
              <w:ind w:firstLine="0"/>
              <w:jc w:val="center"/>
              <w:rPr>
                <w:sz w:val="20"/>
              </w:rPr>
            </w:pPr>
            <w:r w:rsidRPr="0001753A">
              <w:rPr>
                <w:sz w:val="20"/>
              </w:rPr>
              <w:t>0,11%</w:t>
            </w:r>
          </w:p>
        </w:tc>
        <w:tc>
          <w:tcPr>
            <w:tcW w:w="709" w:type="dxa"/>
            <w:gridSpan w:val="2"/>
          </w:tcPr>
          <w:p w:rsidR="007A0841" w:rsidRPr="0001753A" w:rsidRDefault="007A0841" w:rsidP="0001753A">
            <w:pPr>
              <w:ind w:firstLine="0"/>
              <w:jc w:val="center"/>
              <w:rPr>
                <w:sz w:val="20"/>
              </w:rPr>
            </w:pPr>
            <w:r w:rsidRPr="0001753A">
              <w:rPr>
                <w:sz w:val="20"/>
              </w:rPr>
              <w:t>-2,69%</w:t>
            </w:r>
          </w:p>
        </w:tc>
        <w:tc>
          <w:tcPr>
            <w:tcW w:w="709" w:type="dxa"/>
            <w:gridSpan w:val="2"/>
          </w:tcPr>
          <w:p w:rsidR="007A0841" w:rsidRPr="0001753A" w:rsidRDefault="007A0841" w:rsidP="0001753A">
            <w:pPr>
              <w:ind w:firstLine="0"/>
              <w:jc w:val="center"/>
              <w:rPr>
                <w:sz w:val="20"/>
              </w:rPr>
            </w:pPr>
            <w:r w:rsidRPr="0001753A">
              <w:rPr>
                <w:sz w:val="20"/>
              </w:rPr>
              <w:t>-8,01%</w:t>
            </w:r>
          </w:p>
        </w:tc>
        <w:tc>
          <w:tcPr>
            <w:tcW w:w="709" w:type="dxa"/>
            <w:gridSpan w:val="2"/>
          </w:tcPr>
          <w:p w:rsidR="007A0841" w:rsidRPr="0001753A" w:rsidRDefault="007A0841" w:rsidP="0001753A">
            <w:pPr>
              <w:ind w:firstLine="0"/>
              <w:jc w:val="center"/>
              <w:rPr>
                <w:sz w:val="20"/>
              </w:rPr>
            </w:pPr>
            <w:r w:rsidRPr="0001753A">
              <w:rPr>
                <w:sz w:val="20"/>
              </w:rPr>
              <w:t>6,72%</w:t>
            </w:r>
          </w:p>
        </w:tc>
        <w:tc>
          <w:tcPr>
            <w:tcW w:w="709" w:type="dxa"/>
            <w:gridSpan w:val="2"/>
          </w:tcPr>
          <w:p w:rsidR="007A0841" w:rsidRPr="0001753A" w:rsidRDefault="007A0841" w:rsidP="0001753A">
            <w:pPr>
              <w:ind w:firstLine="0"/>
              <w:jc w:val="center"/>
              <w:rPr>
                <w:sz w:val="20"/>
              </w:rPr>
            </w:pPr>
            <w:r w:rsidRPr="0001753A">
              <w:rPr>
                <w:sz w:val="20"/>
              </w:rPr>
              <w:t>2,19%</w:t>
            </w:r>
          </w:p>
        </w:tc>
        <w:tc>
          <w:tcPr>
            <w:tcW w:w="709" w:type="dxa"/>
            <w:gridSpan w:val="2"/>
          </w:tcPr>
          <w:p w:rsidR="007A0841" w:rsidRPr="0001753A" w:rsidRDefault="007A0841" w:rsidP="0001753A">
            <w:pPr>
              <w:ind w:firstLine="0"/>
              <w:jc w:val="center"/>
              <w:rPr>
                <w:sz w:val="20"/>
              </w:rPr>
            </w:pPr>
            <w:r w:rsidRPr="0001753A">
              <w:rPr>
                <w:sz w:val="20"/>
              </w:rPr>
              <w:t>-8,33%</w:t>
            </w:r>
          </w:p>
        </w:tc>
        <w:tc>
          <w:tcPr>
            <w:tcW w:w="709" w:type="dxa"/>
            <w:gridSpan w:val="2"/>
          </w:tcPr>
          <w:p w:rsidR="007A0841" w:rsidRPr="0001753A" w:rsidRDefault="007A0841" w:rsidP="0001753A">
            <w:pPr>
              <w:ind w:firstLine="0"/>
              <w:jc w:val="center"/>
              <w:rPr>
                <w:sz w:val="20"/>
              </w:rPr>
            </w:pPr>
            <w:r w:rsidRPr="0001753A">
              <w:rPr>
                <w:sz w:val="20"/>
              </w:rPr>
              <w:t>-5,38%</w:t>
            </w:r>
          </w:p>
        </w:tc>
        <w:tc>
          <w:tcPr>
            <w:tcW w:w="709" w:type="dxa"/>
            <w:gridSpan w:val="2"/>
          </w:tcPr>
          <w:p w:rsidR="007A0841" w:rsidRPr="0001753A" w:rsidRDefault="007A0841" w:rsidP="0001753A">
            <w:pPr>
              <w:ind w:firstLine="0"/>
              <w:jc w:val="center"/>
              <w:rPr>
                <w:sz w:val="20"/>
              </w:rPr>
            </w:pPr>
            <w:r w:rsidRPr="0001753A">
              <w:rPr>
                <w:sz w:val="20"/>
              </w:rPr>
              <w:t>0,97%</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86</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-9,79%</w:t>
            </w:r>
          </w:p>
        </w:tc>
        <w:tc>
          <w:tcPr>
            <w:tcW w:w="709" w:type="dxa"/>
            <w:gridSpan w:val="2"/>
          </w:tcPr>
          <w:p w:rsidR="007A0841" w:rsidRPr="0001753A" w:rsidRDefault="007A0841" w:rsidP="0001753A">
            <w:pPr>
              <w:ind w:firstLine="0"/>
              <w:jc w:val="center"/>
              <w:rPr>
                <w:sz w:val="20"/>
              </w:rPr>
            </w:pPr>
            <w:r w:rsidRPr="0001753A">
              <w:rPr>
                <w:sz w:val="20"/>
              </w:rPr>
              <w:t>8,54%</w:t>
            </w:r>
          </w:p>
        </w:tc>
        <w:tc>
          <w:tcPr>
            <w:tcW w:w="709" w:type="dxa"/>
            <w:gridSpan w:val="2"/>
          </w:tcPr>
          <w:p w:rsidR="007A0841" w:rsidRPr="0001753A" w:rsidRDefault="007A0841" w:rsidP="0001753A">
            <w:pPr>
              <w:ind w:firstLine="0"/>
              <w:jc w:val="center"/>
              <w:rPr>
                <w:sz w:val="20"/>
              </w:rPr>
            </w:pPr>
            <w:r w:rsidRPr="0001753A">
              <w:rPr>
                <w:sz w:val="20"/>
              </w:rPr>
              <w:t>2,98%</w:t>
            </w:r>
          </w:p>
        </w:tc>
        <w:tc>
          <w:tcPr>
            <w:tcW w:w="709" w:type="dxa"/>
            <w:gridSpan w:val="2"/>
          </w:tcPr>
          <w:p w:rsidR="007A0841" w:rsidRPr="0001753A" w:rsidRDefault="007A0841" w:rsidP="0001753A">
            <w:pPr>
              <w:ind w:firstLine="0"/>
              <w:jc w:val="center"/>
              <w:rPr>
                <w:sz w:val="20"/>
              </w:rPr>
            </w:pPr>
            <w:r w:rsidRPr="0001753A">
              <w:rPr>
                <w:sz w:val="20"/>
              </w:rPr>
              <w:t>0,33%</w:t>
            </w:r>
          </w:p>
        </w:tc>
        <w:tc>
          <w:tcPr>
            <w:tcW w:w="709" w:type="dxa"/>
            <w:gridSpan w:val="2"/>
          </w:tcPr>
          <w:p w:rsidR="007A0841" w:rsidRPr="0001753A" w:rsidRDefault="007A0841" w:rsidP="0001753A">
            <w:pPr>
              <w:ind w:firstLine="0"/>
              <w:jc w:val="center"/>
              <w:rPr>
                <w:sz w:val="20"/>
              </w:rPr>
            </w:pPr>
            <w:r w:rsidRPr="0001753A">
              <w:rPr>
                <w:sz w:val="20"/>
              </w:rPr>
              <w:t>-7,61%</w:t>
            </w:r>
          </w:p>
        </w:tc>
        <w:tc>
          <w:tcPr>
            <w:tcW w:w="709" w:type="dxa"/>
            <w:gridSpan w:val="2"/>
          </w:tcPr>
          <w:p w:rsidR="007A0841" w:rsidRPr="0001753A" w:rsidRDefault="007A0841" w:rsidP="0001753A">
            <w:pPr>
              <w:ind w:firstLine="0"/>
              <w:jc w:val="center"/>
              <w:rPr>
                <w:sz w:val="20"/>
              </w:rPr>
            </w:pPr>
            <w:r w:rsidRPr="0001753A">
              <w:rPr>
                <w:sz w:val="20"/>
              </w:rPr>
              <w:t>1,74%</w:t>
            </w:r>
          </w:p>
        </w:tc>
        <w:tc>
          <w:tcPr>
            <w:tcW w:w="709" w:type="dxa"/>
            <w:gridSpan w:val="2"/>
          </w:tcPr>
          <w:p w:rsidR="007A0841" w:rsidRPr="0001753A" w:rsidRDefault="007A0841" w:rsidP="0001753A">
            <w:pPr>
              <w:ind w:firstLine="0"/>
              <w:jc w:val="center"/>
              <w:rPr>
                <w:sz w:val="20"/>
              </w:rPr>
            </w:pPr>
            <w:r w:rsidRPr="0001753A">
              <w:rPr>
                <w:sz w:val="20"/>
              </w:rPr>
              <w:t>-0,73%</w:t>
            </w:r>
          </w:p>
        </w:tc>
        <w:tc>
          <w:tcPr>
            <w:tcW w:w="709" w:type="dxa"/>
            <w:gridSpan w:val="2"/>
          </w:tcPr>
          <w:p w:rsidR="007A0841" w:rsidRPr="0001753A" w:rsidRDefault="007A0841" w:rsidP="0001753A">
            <w:pPr>
              <w:ind w:firstLine="0"/>
              <w:jc w:val="center"/>
              <w:rPr>
                <w:sz w:val="20"/>
              </w:rPr>
            </w:pPr>
            <w:r w:rsidRPr="0001753A">
              <w:rPr>
                <w:sz w:val="20"/>
              </w:rPr>
              <w:t>4,99%</w:t>
            </w:r>
          </w:p>
        </w:tc>
        <w:tc>
          <w:tcPr>
            <w:tcW w:w="709" w:type="dxa"/>
            <w:gridSpan w:val="2"/>
          </w:tcPr>
          <w:p w:rsidR="007A0841" w:rsidRPr="0001753A" w:rsidRDefault="007A0841" w:rsidP="0001753A">
            <w:pPr>
              <w:ind w:firstLine="0"/>
              <w:jc w:val="center"/>
              <w:rPr>
                <w:sz w:val="20"/>
              </w:rPr>
            </w:pPr>
            <w:r w:rsidRPr="0001753A">
              <w:rPr>
                <w:sz w:val="20"/>
              </w:rPr>
              <w:t>-9,57%</w:t>
            </w:r>
          </w:p>
        </w:tc>
        <w:tc>
          <w:tcPr>
            <w:tcW w:w="709" w:type="dxa"/>
            <w:gridSpan w:val="2"/>
          </w:tcPr>
          <w:p w:rsidR="007A0841" w:rsidRPr="0001753A" w:rsidRDefault="007A0841" w:rsidP="0001753A">
            <w:pPr>
              <w:ind w:firstLine="0"/>
              <w:jc w:val="center"/>
              <w:rPr>
                <w:sz w:val="20"/>
              </w:rPr>
            </w:pPr>
            <w:r w:rsidRPr="0001753A">
              <w:rPr>
                <w:sz w:val="20"/>
              </w:rPr>
              <w:t>2,78%</w:t>
            </w:r>
          </w:p>
        </w:tc>
        <w:tc>
          <w:tcPr>
            <w:tcW w:w="709" w:type="dxa"/>
            <w:gridSpan w:val="2"/>
          </w:tcPr>
          <w:p w:rsidR="007A0841" w:rsidRPr="0001753A" w:rsidRDefault="007A0841" w:rsidP="0001753A">
            <w:pPr>
              <w:ind w:firstLine="0"/>
              <w:jc w:val="center"/>
              <w:rPr>
                <w:sz w:val="20"/>
              </w:rPr>
            </w:pPr>
            <w:r w:rsidRPr="0001753A">
              <w:rPr>
                <w:sz w:val="20"/>
              </w:rPr>
              <w:t>-6,21%</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87</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2,18%</w:t>
            </w:r>
          </w:p>
        </w:tc>
        <w:tc>
          <w:tcPr>
            <w:tcW w:w="709" w:type="dxa"/>
            <w:gridSpan w:val="2"/>
          </w:tcPr>
          <w:p w:rsidR="007A0841" w:rsidRPr="0001753A" w:rsidRDefault="007A0841" w:rsidP="0001753A">
            <w:pPr>
              <w:ind w:firstLine="0"/>
              <w:jc w:val="center"/>
              <w:rPr>
                <w:sz w:val="20"/>
              </w:rPr>
            </w:pPr>
            <w:r w:rsidRPr="0001753A">
              <w:rPr>
                <w:sz w:val="20"/>
              </w:rPr>
              <w:t>-9,24%</w:t>
            </w:r>
          </w:p>
        </w:tc>
        <w:tc>
          <w:tcPr>
            <w:tcW w:w="709" w:type="dxa"/>
            <w:gridSpan w:val="2"/>
          </w:tcPr>
          <w:p w:rsidR="007A0841" w:rsidRPr="0001753A" w:rsidRDefault="007A0841" w:rsidP="0001753A">
            <w:pPr>
              <w:ind w:firstLine="0"/>
              <w:jc w:val="center"/>
              <w:rPr>
                <w:sz w:val="20"/>
              </w:rPr>
            </w:pPr>
            <w:r w:rsidRPr="0001753A">
              <w:rPr>
                <w:sz w:val="20"/>
              </w:rPr>
              <w:t>-8,50%</w:t>
            </w:r>
          </w:p>
        </w:tc>
        <w:tc>
          <w:tcPr>
            <w:tcW w:w="709" w:type="dxa"/>
            <w:gridSpan w:val="2"/>
          </w:tcPr>
          <w:p w:rsidR="007A0841" w:rsidRPr="0001753A" w:rsidRDefault="007A0841" w:rsidP="0001753A">
            <w:pPr>
              <w:ind w:firstLine="0"/>
              <w:jc w:val="center"/>
              <w:rPr>
                <w:sz w:val="20"/>
              </w:rPr>
            </w:pPr>
            <w:r w:rsidRPr="0001753A">
              <w:rPr>
                <w:sz w:val="20"/>
              </w:rPr>
              <w:t>-9,46%</w:t>
            </w:r>
          </w:p>
        </w:tc>
        <w:tc>
          <w:tcPr>
            <w:tcW w:w="709" w:type="dxa"/>
            <w:gridSpan w:val="2"/>
          </w:tcPr>
          <w:p w:rsidR="007A0841" w:rsidRPr="0001753A" w:rsidRDefault="007A0841" w:rsidP="0001753A">
            <w:pPr>
              <w:ind w:firstLine="0"/>
              <w:jc w:val="center"/>
              <w:rPr>
                <w:sz w:val="20"/>
              </w:rPr>
            </w:pPr>
            <w:r w:rsidRPr="0001753A">
              <w:rPr>
                <w:sz w:val="20"/>
              </w:rPr>
              <w:t>-5,15%</w:t>
            </w:r>
          </w:p>
        </w:tc>
        <w:tc>
          <w:tcPr>
            <w:tcW w:w="709" w:type="dxa"/>
            <w:gridSpan w:val="2"/>
          </w:tcPr>
          <w:p w:rsidR="007A0841" w:rsidRPr="0001753A" w:rsidRDefault="007A0841" w:rsidP="0001753A">
            <w:pPr>
              <w:ind w:firstLine="0"/>
              <w:jc w:val="center"/>
              <w:rPr>
                <w:sz w:val="20"/>
              </w:rPr>
            </w:pPr>
            <w:r w:rsidRPr="0001753A">
              <w:rPr>
                <w:sz w:val="20"/>
              </w:rPr>
              <w:t>-0,02%</w:t>
            </w:r>
          </w:p>
        </w:tc>
        <w:tc>
          <w:tcPr>
            <w:tcW w:w="709" w:type="dxa"/>
            <w:gridSpan w:val="2"/>
          </w:tcPr>
          <w:p w:rsidR="007A0841" w:rsidRPr="0001753A" w:rsidRDefault="007A0841" w:rsidP="0001753A">
            <w:pPr>
              <w:ind w:firstLine="0"/>
              <w:jc w:val="center"/>
              <w:rPr>
                <w:sz w:val="20"/>
              </w:rPr>
            </w:pPr>
            <w:r w:rsidRPr="0001753A">
              <w:rPr>
                <w:sz w:val="20"/>
              </w:rPr>
              <w:t>-6,73%</w:t>
            </w:r>
          </w:p>
        </w:tc>
        <w:tc>
          <w:tcPr>
            <w:tcW w:w="709" w:type="dxa"/>
            <w:gridSpan w:val="2"/>
          </w:tcPr>
          <w:p w:rsidR="007A0841" w:rsidRPr="0001753A" w:rsidRDefault="007A0841" w:rsidP="0001753A">
            <w:pPr>
              <w:ind w:firstLine="0"/>
              <w:jc w:val="center"/>
              <w:rPr>
                <w:sz w:val="20"/>
              </w:rPr>
            </w:pPr>
            <w:r w:rsidRPr="0001753A">
              <w:rPr>
                <w:sz w:val="20"/>
              </w:rPr>
              <w:t>-8,38%</w:t>
            </w:r>
          </w:p>
        </w:tc>
        <w:tc>
          <w:tcPr>
            <w:tcW w:w="709" w:type="dxa"/>
            <w:gridSpan w:val="2"/>
          </w:tcPr>
          <w:p w:rsidR="007A0841" w:rsidRPr="0001753A" w:rsidRDefault="007A0841" w:rsidP="0001753A">
            <w:pPr>
              <w:ind w:firstLine="0"/>
              <w:jc w:val="center"/>
              <w:rPr>
                <w:sz w:val="20"/>
              </w:rPr>
            </w:pPr>
            <w:r w:rsidRPr="0001753A">
              <w:rPr>
                <w:sz w:val="20"/>
              </w:rPr>
              <w:t>-7,54%</w:t>
            </w:r>
          </w:p>
        </w:tc>
        <w:tc>
          <w:tcPr>
            <w:tcW w:w="709" w:type="dxa"/>
            <w:gridSpan w:val="2"/>
          </w:tcPr>
          <w:p w:rsidR="007A0841" w:rsidRPr="0001753A" w:rsidRDefault="007A0841" w:rsidP="0001753A">
            <w:pPr>
              <w:ind w:firstLine="0"/>
              <w:jc w:val="center"/>
              <w:rPr>
                <w:sz w:val="20"/>
              </w:rPr>
            </w:pPr>
            <w:r w:rsidRPr="0001753A">
              <w:rPr>
                <w:sz w:val="20"/>
              </w:rPr>
              <w:t>-6,04%</w:t>
            </w:r>
          </w:p>
        </w:tc>
        <w:tc>
          <w:tcPr>
            <w:tcW w:w="709" w:type="dxa"/>
            <w:gridSpan w:val="2"/>
          </w:tcPr>
          <w:p w:rsidR="007A0841" w:rsidRPr="0001753A" w:rsidRDefault="007A0841" w:rsidP="0001753A">
            <w:pPr>
              <w:ind w:firstLine="0"/>
              <w:jc w:val="center"/>
              <w:rPr>
                <w:sz w:val="20"/>
              </w:rPr>
            </w:pPr>
            <w:r w:rsidRPr="0001753A">
              <w:rPr>
                <w:sz w:val="20"/>
              </w:rPr>
              <w:t>-5,73%</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88</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9,98%</w:t>
            </w:r>
          </w:p>
        </w:tc>
        <w:tc>
          <w:tcPr>
            <w:tcW w:w="709" w:type="dxa"/>
            <w:gridSpan w:val="2"/>
          </w:tcPr>
          <w:p w:rsidR="007A0841" w:rsidRPr="0001753A" w:rsidRDefault="007A0841" w:rsidP="0001753A">
            <w:pPr>
              <w:ind w:firstLine="0"/>
              <w:jc w:val="center"/>
              <w:rPr>
                <w:sz w:val="20"/>
              </w:rPr>
            </w:pPr>
            <w:r w:rsidRPr="0001753A">
              <w:rPr>
                <w:sz w:val="20"/>
              </w:rPr>
              <w:t>-6,20%</w:t>
            </w:r>
          </w:p>
        </w:tc>
        <w:tc>
          <w:tcPr>
            <w:tcW w:w="709" w:type="dxa"/>
            <w:gridSpan w:val="2"/>
          </w:tcPr>
          <w:p w:rsidR="007A0841" w:rsidRPr="0001753A" w:rsidRDefault="007A0841" w:rsidP="0001753A">
            <w:pPr>
              <w:ind w:firstLine="0"/>
              <w:jc w:val="center"/>
              <w:rPr>
                <w:sz w:val="20"/>
              </w:rPr>
            </w:pPr>
            <w:r w:rsidRPr="0001753A">
              <w:rPr>
                <w:sz w:val="20"/>
              </w:rPr>
              <w:t>5,70%</w:t>
            </w:r>
          </w:p>
        </w:tc>
        <w:tc>
          <w:tcPr>
            <w:tcW w:w="709" w:type="dxa"/>
            <w:gridSpan w:val="2"/>
          </w:tcPr>
          <w:p w:rsidR="007A0841" w:rsidRPr="0001753A" w:rsidRDefault="007A0841" w:rsidP="0001753A">
            <w:pPr>
              <w:ind w:firstLine="0"/>
              <w:jc w:val="center"/>
              <w:rPr>
                <w:sz w:val="20"/>
              </w:rPr>
            </w:pPr>
            <w:r w:rsidRPr="0001753A">
              <w:rPr>
                <w:sz w:val="20"/>
              </w:rPr>
              <w:t>1,83%</w:t>
            </w:r>
          </w:p>
        </w:tc>
        <w:tc>
          <w:tcPr>
            <w:tcW w:w="709" w:type="dxa"/>
            <w:gridSpan w:val="2"/>
          </w:tcPr>
          <w:p w:rsidR="007A0841" w:rsidRPr="0001753A" w:rsidRDefault="007A0841" w:rsidP="0001753A">
            <w:pPr>
              <w:ind w:firstLine="0"/>
              <w:jc w:val="center"/>
              <w:rPr>
                <w:sz w:val="20"/>
              </w:rPr>
            </w:pPr>
            <w:r w:rsidRPr="0001753A">
              <w:rPr>
                <w:sz w:val="20"/>
              </w:rPr>
              <w:t>3,25%</w:t>
            </w:r>
          </w:p>
        </w:tc>
        <w:tc>
          <w:tcPr>
            <w:tcW w:w="709" w:type="dxa"/>
            <w:gridSpan w:val="2"/>
          </w:tcPr>
          <w:p w:rsidR="007A0841" w:rsidRPr="0001753A" w:rsidRDefault="007A0841" w:rsidP="0001753A">
            <w:pPr>
              <w:ind w:firstLine="0"/>
              <w:jc w:val="center"/>
              <w:rPr>
                <w:sz w:val="20"/>
              </w:rPr>
            </w:pPr>
            <w:r w:rsidRPr="0001753A">
              <w:rPr>
                <w:sz w:val="20"/>
              </w:rPr>
              <w:t>2,76%</w:t>
            </w:r>
          </w:p>
        </w:tc>
        <w:tc>
          <w:tcPr>
            <w:tcW w:w="709" w:type="dxa"/>
            <w:gridSpan w:val="2"/>
          </w:tcPr>
          <w:p w:rsidR="007A0841" w:rsidRPr="0001753A" w:rsidRDefault="007A0841" w:rsidP="0001753A">
            <w:pPr>
              <w:ind w:firstLine="0"/>
              <w:jc w:val="center"/>
              <w:rPr>
                <w:sz w:val="20"/>
              </w:rPr>
            </w:pPr>
            <w:r w:rsidRPr="0001753A">
              <w:rPr>
                <w:sz w:val="20"/>
              </w:rPr>
              <w:t>-1,90%</w:t>
            </w:r>
          </w:p>
        </w:tc>
        <w:tc>
          <w:tcPr>
            <w:tcW w:w="709" w:type="dxa"/>
            <w:gridSpan w:val="2"/>
          </w:tcPr>
          <w:p w:rsidR="007A0841" w:rsidRPr="0001753A" w:rsidRDefault="007A0841" w:rsidP="0001753A">
            <w:pPr>
              <w:ind w:firstLine="0"/>
              <w:jc w:val="center"/>
              <w:rPr>
                <w:sz w:val="20"/>
              </w:rPr>
            </w:pPr>
            <w:r w:rsidRPr="0001753A">
              <w:rPr>
                <w:sz w:val="20"/>
              </w:rPr>
              <w:t>-7,52%</w:t>
            </w:r>
          </w:p>
        </w:tc>
        <w:tc>
          <w:tcPr>
            <w:tcW w:w="709" w:type="dxa"/>
            <w:gridSpan w:val="2"/>
          </w:tcPr>
          <w:p w:rsidR="007A0841" w:rsidRPr="0001753A" w:rsidRDefault="007A0841" w:rsidP="0001753A">
            <w:pPr>
              <w:ind w:firstLine="0"/>
              <w:jc w:val="center"/>
              <w:rPr>
                <w:sz w:val="20"/>
              </w:rPr>
            </w:pPr>
            <w:r w:rsidRPr="0001753A">
              <w:rPr>
                <w:sz w:val="20"/>
              </w:rPr>
              <w:t>1,89%</w:t>
            </w:r>
          </w:p>
        </w:tc>
        <w:tc>
          <w:tcPr>
            <w:tcW w:w="709" w:type="dxa"/>
            <w:gridSpan w:val="2"/>
          </w:tcPr>
          <w:p w:rsidR="007A0841" w:rsidRPr="0001753A" w:rsidRDefault="007A0841" w:rsidP="0001753A">
            <w:pPr>
              <w:ind w:firstLine="0"/>
              <w:jc w:val="center"/>
              <w:rPr>
                <w:sz w:val="20"/>
              </w:rPr>
            </w:pPr>
            <w:r w:rsidRPr="0001753A">
              <w:rPr>
                <w:sz w:val="20"/>
              </w:rPr>
              <w:t>2,72%</w:t>
            </w:r>
          </w:p>
        </w:tc>
        <w:tc>
          <w:tcPr>
            <w:tcW w:w="709" w:type="dxa"/>
            <w:gridSpan w:val="2"/>
          </w:tcPr>
          <w:p w:rsidR="007A0841" w:rsidRPr="0001753A" w:rsidRDefault="007A0841" w:rsidP="0001753A">
            <w:pPr>
              <w:ind w:firstLine="0"/>
              <w:jc w:val="center"/>
              <w:rPr>
                <w:sz w:val="20"/>
              </w:rPr>
            </w:pPr>
            <w:r w:rsidRPr="0001753A">
              <w:rPr>
                <w:sz w:val="20"/>
              </w:rPr>
              <w:t>2,43%</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89</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7,73%</w:t>
            </w:r>
          </w:p>
        </w:tc>
        <w:tc>
          <w:tcPr>
            <w:tcW w:w="709" w:type="dxa"/>
            <w:gridSpan w:val="2"/>
          </w:tcPr>
          <w:p w:rsidR="007A0841" w:rsidRPr="0001753A" w:rsidRDefault="007A0841" w:rsidP="0001753A">
            <w:pPr>
              <w:ind w:firstLine="0"/>
              <w:jc w:val="center"/>
              <w:rPr>
                <w:sz w:val="20"/>
              </w:rPr>
            </w:pPr>
            <w:r w:rsidRPr="0001753A">
              <w:rPr>
                <w:sz w:val="20"/>
              </w:rPr>
              <w:t>9,31%</w:t>
            </w:r>
          </w:p>
        </w:tc>
        <w:tc>
          <w:tcPr>
            <w:tcW w:w="709" w:type="dxa"/>
            <w:gridSpan w:val="2"/>
          </w:tcPr>
          <w:p w:rsidR="007A0841" w:rsidRPr="0001753A" w:rsidRDefault="007A0841" w:rsidP="0001753A">
            <w:pPr>
              <w:ind w:firstLine="0"/>
              <w:jc w:val="center"/>
              <w:rPr>
                <w:sz w:val="20"/>
              </w:rPr>
            </w:pPr>
            <w:r w:rsidRPr="0001753A">
              <w:rPr>
                <w:sz w:val="20"/>
              </w:rPr>
              <w:t>-8,10%</w:t>
            </w:r>
          </w:p>
        </w:tc>
        <w:tc>
          <w:tcPr>
            <w:tcW w:w="709" w:type="dxa"/>
            <w:gridSpan w:val="2"/>
          </w:tcPr>
          <w:p w:rsidR="007A0841" w:rsidRPr="0001753A" w:rsidRDefault="007A0841" w:rsidP="0001753A">
            <w:pPr>
              <w:ind w:firstLine="0"/>
              <w:jc w:val="center"/>
              <w:rPr>
                <w:sz w:val="20"/>
              </w:rPr>
            </w:pPr>
            <w:r w:rsidRPr="0001753A">
              <w:rPr>
                <w:sz w:val="20"/>
              </w:rPr>
              <w:t>8,90%</w:t>
            </w:r>
          </w:p>
        </w:tc>
        <w:tc>
          <w:tcPr>
            <w:tcW w:w="709" w:type="dxa"/>
            <w:gridSpan w:val="2"/>
          </w:tcPr>
          <w:p w:rsidR="007A0841" w:rsidRPr="0001753A" w:rsidRDefault="007A0841" w:rsidP="0001753A">
            <w:pPr>
              <w:ind w:firstLine="0"/>
              <w:jc w:val="center"/>
              <w:rPr>
                <w:sz w:val="20"/>
              </w:rPr>
            </w:pPr>
            <w:r w:rsidRPr="0001753A">
              <w:rPr>
                <w:sz w:val="20"/>
              </w:rPr>
              <w:t>-3,24%</w:t>
            </w:r>
          </w:p>
        </w:tc>
        <w:tc>
          <w:tcPr>
            <w:tcW w:w="709" w:type="dxa"/>
            <w:gridSpan w:val="2"/>
          </w:tcPr>
          <w:p w:rsidR="007A0841" w:rsidRPr="0001753A" w:rsidRDefault="007A0841" w:rsidP="0001753A">
            <w:pPr>
              <w:ind w:firstLine="0"/>
              <w:jc w:val="center"/>
              <w:rPr>
                <w:sz w:val="20"/>
              </w:rPr>
            </w:pPr>
            <w:r w:rsidRPr="0001753A">
              <w:rPr>
                <w:sz w:val="20"/>
              </w:rPr>
              <w:t>0,56%</w:t>
            </w:r>
          </w:p>
        </w:tc>
        <w:tc>
          <w:tcPr>
            <w:tcW w:w="709" w:type="dxa"/>
            <w:gridSpan w:val="2"/>
          </w:tcPr>
          <w:p w:rsidR="007A0841" w:rsidRPr="0001753A" w:rsidRDefault="007A0841" w:rsidP="0001753A">
            <w:pPr>
              <w:ind w:firstLine="0"/>
              <w:jc w:val="center"/>
              <w:rPr>
                <w:sz w:val="20"/>
              </w:rPr>
            </w:pPr>
            <w:r w:rsidRPr="0001753A">
              <w:rPr>
                <w:sz w:val="20"/>
              </w:rPr>
              <w:t>-5,82%</w:t>
            </w:r>
          </w:p>
        </w:tc>
        <w:tc>
          <w:tcPr>
            <w:tcW w:w="709" w:type="dxa"/>
            <w:gridSpan w:val="2"/>
          </w:tcPr>
          <w:p w:rsidR="007A0841" w:rsidRPr="0001753A" w:rsidRDefault="007A0841" w:rsidP="0001753A">
            <w:pPr>
              <w:ind w:firstLine="0"/>
              <w:jc w:val="center"/>
              <w:rPr>
                <w:sz w:val="20"/>
              </w:rPr>
            </w:pPr>
            <w:r w:rsidRPr="0001753A">
              <w:rPr>
                <w:sz w:val="20"/>
              </w:rPr>
              <w:t>3,99%</w:t>
            </w:r>
          </w:p>
        </w:tc>
        <w:tc>
          <w:tcPr>
            <w:tcW w:w="709" w:type="dxa"/>
            <w:gridSpan w:val="2"/>
          </w:tcPr>
          <w:p w:rsidR="007A0841" w:rsidRPr="0001753A" w:rsidRDefault="007A0841" w:rsidP="0001753A">
            <w:pPr>
              <w:ind w:firstLine="0"/>
              <w:jc w:val="center"/>
              <w:rPr>
                <w:sz w:val="20"/>
              </w:rPr>
            </w:pPr>
            <w:r w:rsidRPr="0001753A">
              <w:rPr>
                <w:sz w:val="20"/>
              </w:rPr>
              <w:t>-3,75%</w:t>
            </w:r>
          </w:p>
        </w:tc>
        <w:tc>
          <w:tcPr>
            <w:tcW w:w="709" w:type="dxa"/>
            <w:gridSpan w:val="2"/>
          </w:tcPr>
          <w:p w:rsidR="007A0841" w:rsidRPr="0001753A" w:rsidRDefault="007A0841" w:rsidP="0001753A">
            <w:pPr>
              <w:ind w:firstLine="0"/>
              <w:jc w:val="center"/>
              <w:rPr>
                <w:sz w:val="20"/>
              </w:rPr>
            </w:pPr>
            <w:r w:rsidRPr="0001753A">
              <w:rPr>
                <w:sz w:val="20"/>
              </w:rPr>
              <w:t>-4,06%</w:t>
            </w:r>
          </w:p>
        </w:tc>
        <w:tc>
          <w:tcPr>
            <w:tcW w:w="709" w:type="dxa"/>
            <w:gridSpan w:val="2"/>
          </w:tcPr>
          <w:p w:rsidR="007A0841" w:rsidRPr="0001753A" w:rsidRDefault="007A0841" w:rsidP="0001753A">
            <w:pPr>
              <w:ind w:firstLine="0"/>
              <w:jc w:val="center"/>
              <w:rPr>
                <w:sz w:val="20"/>
              </w:rPr>
            </w:pPr>
            <w:r w:rsidRPr="0001753A">
              <w:rPr>
                <w:sz w:val="20"/>
              </w:rPr>
              <w:t>-1,55%</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90</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2,74%</w:t>
            </w:r>
          </w:p>
        </w:tc>
        <w:tc>
          <w:tcPr>
            <w:tcW w:w="709" w:type="dxa"/>
            <w:gridSpan w:val="2"/>
          </w:tcPr>
          <w:p w:rsidR="007A0841" w:rsidRPr="0001753A" w:rsidRDefault="007A0841" w:rsidP="0001753A">
            <w:pPr>
              <w:ind w:firstLine="0"/>
              <w:jc w:val="center"/>
              <w:rPr>
                <w:sz w:val="20"/>
              </w:rPr>
            </w:pPr>
            <w:r w:rsidRPr="0001753A">
              <w:rPr>
                <w:sz w:val="20"/>
              </w:rPr>
              <w:t>1,29%</w:t>
            </w:r>
          </w:p>
        </w:tc>
        <w:tc>
          <w:tcPr>
            <w:tcW w:w="709" w:type="dxa"/>
            <w:gridSpan w:val="2"/>
          </w:tcPr>
          <w:p w:rsidR="007A0841" w:rsidRPr="0001753A" w:rsidRDefault="007A0841" w:rsidP="0001753A">
            <w:pPr>
              <w:ind w:firstLine="0"/>
              <w:jc w:val="center"/>
              <w:rPr>
                <w:sz w:val="20"/>
              </w:rPr>
            </w:pPr>
            <w:r w:rsidRPr="0001753A">
              <w:rPr>
                <w:sz w:val="20"/>
              </w:rPr>
              <w:t>-5,90%</w:t>
            </w:r>
          </w:p>
        </w:tc>
        <w:tc>
          <w:tcPr>
            <w:tcW w:w="709" w:type="dxa"/>
            <w:gridSpan w:val="2"/>
          </w:tcPr>
          <w:p w:rsidR="007A0841" w:rsidRPr="0001753A" w:rsidRDefault="007A0841" w:rsidP="0001753A">
            <w:pPr>
              <w:ind w:firstLine="0"/>
              <w:jc w:val="center"/>
              <w:rPr>
                <w:sz w:val="20"/>
              </w:rPr>
            </w:pPr>
            <w:r w:rsidRPr="0001753A">
              <w:rPr>
                <w:sz w:val="20"/>
              </w:rPr>
              <w:t>-5,19%</w:t>
            </w:r>
          </w:p>
        </w:tc>
        <w:tc>
          <w:tcPr>
            <w:tcW w:w="709" w:type="dxa"/>
            <w:gridSpan w:val="2"/>
          </w:tcPr>
          <w:p w:rsidR="007A0841" w:rsidRPr="0001753A" w:rsidRDefault="007A0841" w:rsidP="0001753A">
            <w:pPr>
              <w:ind w:firstLine="0"/>
              <w:jc w:val="center"/>
              <w:rPr>
                <w:sz w:val="20"/>
              </w:rPr>
            </w:pPr>
            <w:r w:rsidRPr="0001753A">
              <w:rPr>
                <w:sz w:val="20"/>
              </w:rPr>
              <w:t>-0,17%</w:t>
            </w:r>
          </w:p>
        </w:tc>
        <w:tc>
          <w:tcPr>
            <w:tcW w:w="709" w:type="dxa"/>
            <w:gridSpan w:val="2"/>
          </w:tcPr>
          <w:p w:rsidR="007A0841" w:rsidRPr="0001753A" w:rsidRDefault="007A0841" w:rsidP="0001753A">
            <w:pPr>
              <w:ind w:firstLine="0"/>
              <w:jc w:val="center"/>
              <w:rPr>
                <w:sz w:val="20"/>
              </w:rPr>
            </w:pPr>
            <w:r w:rsidRPr="0001753A">
              <w:rPr>
                <w:sz w:val="20"/>
              </w:rPr>
              <w:t>-7,97%</w:t>
            </w:r>
          </w:p>
        </w:tc>
        <w:tc>
          <w:tcPr>
            <w:tcW w:w="709" w:type="dxa"/>
            <w:gridSpan w:val="2"/>
          </w:tcPr>
          <w:p w:rsidR="007A0841" w:rsidRPr="0001753A" w:rsidRDefault="007A0841" w:rsidP="0001753A">
            <w:pPr>
              <w:ind w:firstLine="0"/>
              <w:jc w:val="center"/>
              <w:rPr>
                <w:sz w:val="20"/>
              </w:rPr>
            </w:pPr>
            <w:r w:rsidRPr="0001753A">
              <w:rPr>
                <w:sz w:val="20"/>
              </w:rPr>
              <w:t>8,45%</w:t>
            </w:r>
          </w:p>
        </w:tc>
        <w:tc>
          <w:tcPr>
            <w:tcW w:w="709" w:type="dxa"/>
            <w:gridSpan w:val="2"/>
          </w:tcPr>
          <w:p w:rsidR="007A0841" w:rsidRPr="0001753A" w:rsidRDefault="007A0841" w:rsidP="0001753A">
            <w:pPr>
              <w:ind w:firstLine="0"/>
              <w:jc w:val="center"/>
              <w:rPr>
                <w:sz w:val="20"/>
              </w:rPr>
            </w:pPr>
            <w:r w:rsidRPr="0001753A">
              <w:rPr>
                <w:sz w:val="20"/>
              </w:rPr>
              <w:t>4,19%</w:t>
            </w:r>
          </w:p>
        </w:tc>
        <w:tc>
          <w:tcPr>
            <w:tcW w:w="709" w:type="dxa"/>
            <w:gridSpan w:val="2"/>
          </w:tcPr>
          <w:p w:rsidR="007A0841" w:rsidRPr="0001753A" w:rsidRDefault="007A0841" w:rsidP="0001753A">
            <w:pPr>
              <w:ind w:firstLine="0"/>
              <w:jc w:val="center"/>
              <w:rPr>
                <w:sz w:val="20"/>
              </w:rPr>
            </w:pPr>
            <w:r w:rsidRPr="0001753A">
              <w:rPr>
                <w:sz w:val="20"/>
              </w:rPr>
              <w:t>7,35%</w:t>
            </w:r>
          </w:p>
        </w:tc>
        <w:tc>
          <w:tcPr>
            <w:tcW w:w="709" w:type="dxa"/>
            <w:gridSpan w:val="2"/>
          </w:tcPr>
          <w:p w:rsidR="007A0841" w:rsidRPr="0001753A" w:rsidRDefault="007A0841" w:rsidP="0001753A">
            <w:pPr>
              <w:ind w:firstLine="0"/>
              <w:jc w:val="center"/>
              <w:rPr>
                <w:sz w:val="20"/>
              </w:rPr>
            </w:pPr>
            <w:r w:rsidRPr="0001753A">
              <w:rPr>
                <w:sz w:val="20"/>
              </w:rPr>
              <w:t>4,01%</w:t>
            </w:r>
          </w:p>
        </w:tc>
        <w:tc>
          <w:tcPr>
            <w:tcW w:w="709" w:type="dxa"/>
            <w:gridSpan w:val="2"/>
          </w:tcPr>
          <w:p w:rsidR="007A0841" w:rsidRPr="0001753A" w:rsidRDefault="007A0841" w:rsidP="0001753A">
            <w:pPr>
              <w:ind w:firstLine="0"/>
              <w:jc w:val="center"/>
              <w:rPr>
                <w:sz w:val="20"/>
              </w:rPr>
            </w:pPr>
            <w:r w:rsidRPr="0001753A">
              <w:rPr>
                <w:sz w:val="20"/>
              </w:rPr>
              <w:t>4,72%</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91</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0,09%</w:t>
            </w:r>
          </w:p>
        </w:tc>
        <w:tc>
          <w:tcPr>
            <w:tcW w:w="709" w:type="dxa"/>
            <w:gridSpan w:val="2"/>
          </w:tcPr>
          <w:p w:rsidR="007A0841" w:rsidRPr="0001753A" w:rsidRDefault="007A0841" w:rsidP="0001753A">
            <w:pPr>
              <w:ind w:firstLine="0"/>
              <w:jc w:val="center"/>
              <w:rPr>
                <w:sz w:val="20"/>
              </w:rPr>
            </w:pPr>
            <w:r w:rsidRPr="0001753A">
              <w:rPr>
                <w:sz w:val="20"/>
              </w:rPr>
              <w:t>0,04%</w:t>
            </w:r>
          </w:p>
        </w:tc>
        <w:tc>
          <w:tcPr>
            <w:tcW w:w="709" w:type="dxa"/>
            <w:gridSpan w:val="2"/>
          </w:tcPr>
          <w:p w:rsidR="007A0841" w:rsidRPr="0001753A" w:rsidRDefault="007A0841" w:rsidP="0001753A">
            <w:pPr>
              <w:ind w:firstLine="0"/>
              <w:jc w:val="center"/>
              <w:rPr>
                <w:sz w:val="20"/>
              </w:rPr>
            </w:pPr>
            <w:r w:rsidRPr="0001753A">
              <w:rPr>
                <w:sz w:val="20"/>
              </w:rPr>
              <w:t>-8,14%</w:t>
            </w:r>
          </w:p>
        </w:tc>
        <w:tc>
          <w:tcPr>
            <w:tcW w:w="709" w:type="dxa"/>
            <w:gridSpan w:val="2"/>
          </w:tcPr>
          <w:p w:rsidR="007A0841" w:rsidRPr="0001753A" w:rsidRDefault="007A0841" w:rsidP="0001753A">
            <w:pPr>
              <w:ind w:firstLine="0"/>
              <w:jc w:val="center"/>
              <w:rPr>
                <w:sz w:val="20"/>
              </w:rPr>
            </w:pPr>
            <w:r w:rsidRPr="0001753A">
              <w:rPr>
                <w:sz w:val="20"/>
              </w:rPr>
              <w:t>-1,56%</w:t>
            </w:r>
          </w:p>
        </w:tc>
        <w:tc>
          <w:tcPr>
            <w:tcW w:w="709" w:type="dxa"/>
            <w:gridSpan w:val="2"/>
          </w:tcPr>
          <w:p w:rsidR="007A0841" w:rsidRPr="0001753A" w:rsidRDefault="007A0841" w:rsidP="0001753A">
            <w:pPr>
              <w:ind w:firstLine="0"/>
              <w:jc w:val="center"/>
              <w:rPr>
                <w:sz w:val="20"/>
              </w:rPr>
            </w:pPr>
            <w:r w:rsidRPr="0001753A">
              <w:rPr>
                <w:sz w:val="20"/>
              </w:rPr>
              <w:t>4,94%</w:t>
            </w:r>
          </w:p>
        </w:tc>
        <w:tc>
          <w:tcPr>
            <w:tcW w:w="709" w:type="dxa"/>
            <w:gridSpan w:val="2"/>
          </w:tcPr>
          <w:p w:rsidR="007A0841" w:rsidRPr="0001753A" w:rsidRDefault="007A0841" w:rsidP="0001753A">
            <w:pPr>
              <w:ind w:firstLine="0"/>
              <w:jc w:val="center"/>
              <w:rPr>
                <w:sz w:val="20"/>
              </w:rPr>
            </w:pPr>
            <w:r w:rsidRPr="0001753A">
              <w:rPr>
                <w:sz w:val="20"/>
              </w:rPr>
              <w:t>0,88%</w:t>
            </w:r>
          </w:p>
        </w:tc>
        <w:tc>
          <w:tcPr>
            <w:tcW w:w="709" w:type="dxa"/>
            <w:gridSpan w:val="2"/>
          </w:tcPr>
          <w:p w:rsidR="007A0841" w:rsidRPr="0001753A" w:rsidRDefault="007A0841" w:rsidP="0001753A">
            <w:pPr>
              <w:ind w:firstLine="0"/>
              <w:jc w:val="center"/>
              <w:rPr>
                <w:sz w:val="20"/>
              </w:rPr>
            </w:pPr>
            <w:r w:rsidRPr="0001753A">
              <w:rPr>
                <w:sz w:val="20"/>
              </w:rPr>
              <w:t>9,51%</w:t>
            </w:r>
          </w:p>
        </w:tc>
        <w:tc>
          <w:tcPr>
            <w:tcW w:w="709" w:type="dxa"/>
            <w:gridSpan w:val="2"/>
          </w:tcPr>
          <w:p w:rsidR="007A0841" w:rsidRPr="0001753A" w:rsidRDefault="007A0841" w:rsidP="0001753A">
            <w:pPr>
              <w:ind w:firstLine="0"/>
              <w:jc w:val="center"/>
              <w:rPr>
                <w:sz w:val="20"/>
              </w:rPr>
            </w:pPr>
            <w:r w:rsidRPr="0001753A">
              <w:rPr>
                <w:sz w:val="20"/>
              </w:rPr>
              <w:t>-5,46%</w:t>
            </w:r>
          </w:p>
        </w:tc>
        <w:tc>
          <w:tcPr>
            <w:tcW w:w="709" w:type="dxa"/>
            <w:gridSpan w:val="2"/>
          </w:tcPr>
          <w:p w:rsidR="007A0841" w:rsidRPr="0001753A" w:rsidRDefault="007A0841" w:rsidP="0001753A">
            <w:pPr>
              <w:ind w:firstLine="0"/>
              <w:jc w:val="center"/>
              <w:rPr>
                <w:sz w:val="20"/>
              </w:rPr>
            </w:pPr>
            <w:r w:rsidRPr="0001753A">
              <w:rPr>
                <w:sz w:val="20"/>
              </w:rPr>
              <w:t>5,74%</w:t>
            </w:r>
          </w:p>
        </w:tc>
        <w:tc>
          <w:tcPr>
            <w:tcW w:w="709" w:type="dxa"/>
            <w:gridSpan w:val="2"/>
          </w:tcPr>
          <w:p w:rsidR="007A0841" w:rsidRPr="0001753A" w:rsidRDefault="007A0841" w:rsidP="0001753A">
            <w:pPr>
              <w:ind w:firstLine="0"/>
              <w:jc w:val="center"/>
              <w:rPr>
                <w:sz w:val="20"/>
              </w:rPr>
            </w:pPr>
            <w:r w:rsidRPr="0001753A">
              <w:rPr>
                <w:sz w:val="20"/>
              </w:rPr>
              <w:t>7,92%</w:t>
            </w:r>
          </w:p>
        </w:tc>
        <w:tc>
          <w:tcPr>
            <w:tcW w:w="709" w:type="dxa"/>
            <w:gridSpan w:val="2"/>
          </w:tcPr>
          <w:p w:rsidR="007A0841" w:rsidRPr="0001753A" w:rsidRDefault="007A0841" w:rsidP="0001753A">
            <w:pPr>
              <w:ind w:firstLine="0"/>
              <w:jc w:val="center"/>
              <w:rPr>
                <w:sz w:val="20"/>
              </w:rPr>
            </w:pPr>
            <w:r w:rsidRPr="0001753A">
              <w:rPr>
                <w:sz w:val="20"/>
              </w:rPr>
              <w:t>6,99%</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92</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-1,17%</w:t>
            </w:r>
          </w:p>
        </w:tc>
        <w:tc>
          <w:tcPr>
            <w:tcW w:w="709" w:type="dxa"/>
            <w:gridSpan w:val="2"/>
          </w:tcPr>
          <w:p w:rsidR="007A0841" w:rsidRPr="0001753A" w:rsidRDefault="007A0841" w:rsidP="0001753A">
            <w:pPr>
              <w:ind w:firstLine="0"/>
              <w:jc w:val="center"/>
              <w:rPr>
                <w:sz w:val="20"/>
              </w:rPr>
            </w:pPr>
            <w:r w:rsidRPr="0001753A">
              <w:rPr>
                <w:sz w:val="20"/>
              </w:rPr>
              <w:t>7,62%</w:t>
            </w:r>
          </w:p>
        </w:tc>
        <w:tc>
          <w:tcPr>
            <w:tcW w:w="709" w:type="dxa"/>
            <w:gridSpan w:val="2"/>
          </w:tcPr>
          <w:p w:rsidR="007A0841" w:rsidRPr="0001753A" w:rsidRDefault="007A0841" w:rsidP="0001753A">
            <w:pPr>
              <w:ind w:firstLine="0"/>
              <w:jc w:val="center"/>
              <w:rPr>
                <w:sz w:val="20"/>
              </w:rPr>
            </w:pPr>
            <w:r w:rsidRPr="0001753A">
              <w:rPr>
                <w:sz w:val="20"/>
              </w:rPr>
              <w:t>9,48%</w:t>
            </w:r>
          </w:p>
        </w:tc>
        <w:tc>
          <w:tcPr>
            <w:tcW w:w="709" w:type="dxa"/>
            <w:gridSpan w:val="2"/>
          </w:tcPr>
          <w:p w:rsidR="007A0841" w:rsidRPr="0001753A" w:rsidRDefault="007A0841" w:rsidP="0001753A">
            <w:pPr>
              <w:ind w:firstLine="0"/>
              <w:jc w:val="center"/>
              <w:rPr>
                <w:sz w:val="20"/>
              </w:rPr>
            </w:pPr>
            <w:r w:rsidRPr="0001753A">
              <w:rPr>
                <w:sz w:val="20"/>
              </w:rPr>
              <w:t>-1,64%</w:t>
            </w:r>
          </w:p>
        </w:tc>
        <w:tc>
          <w:tcPr>
            <w:tcW w:w="709" w:type="dxa"/>
            <w:gridSpan w:val="2"/>
          </w:tcPr>
          <w:p w:rsidR="007A0841" w:rsidRPr="0001753A" w:rsidRDefault="007A0841" w:rsidP="0001753A">
            <w:pPr>
              <w:ind w:firstLine="0"/>
              <w:jc w:val="center"/>
              <w:rPr>
                <w:sz w:val="20"/>
              </w:rPr>
            </w:pPr>
            <w:r w:rsidRPr="0001753A">
              <w:rPr>
                <w:sz w:val="20"/>
              </w:rPr>
              <w:t>-8,35%</w:t>
            </w:r>
          </w:p>
        </w:tc>
        <w:tc>
          <w:tcPr>
            <w:tcW w:w="709" w:type="dxa"/>
            <w:gridSpan w:val="2"/>
          </w:tcPr>
          <w:p w:rsidR="007A0841" w:rsidRPr="0001753A" w:rsidRDefault="007A0841" w:rsidP="0001753A">
            <w:pPr>
              <w:ind w:firstLine="0"/>
              <w:jc w:val="center"/>
              <w:rPr>
                <w:sz w:val="20"/>
              </w:rPr>
            </w:pPr>
            <w:r w:rsidRPr="0001753A">
              <w:rPr>
                <w:sz w:val="20"/>
              </w:rPr>
              <w:t>5,84%</w:t>
            </w:r>
          </w:p>
        </w:tc>
        <w:tc>
          <w:tcPr>
            <w:tcW w:w="709" w:type="dxa"/>
            <w:gridSpan w:val="2"/>
          </w:tcPr>
          <w:p w:rsidR="007A0841" w:rsidRPr="0001753A" w:rsidRDefault="007A0841" w:rsidP="0001753A">
            <w:pPr>
              <w:ind w:firstLine="0"/>
              <w:jc w:val="center"/>
              <w:rPr>
                <w:sz w:val="20"/>
              </w:rPr>
            </w:pPr>
            <w:r w:rsidRPr="0001753A">
              <w:rPr>
                <w:sz w:val="20"/>
              </w:rPr>
              <w:t>4,39%</w:t>
            </w:r>
          </w:p>
        </w:tc>
        <w:tc>
          <w:tcPr>
            <w:tcW w:w="709" w:type="dxa"/>
            <w:gridSpan w:val="2"/>
          </w:tcPr>
          <w:p w:rsidR="007A0841" w:rsidRPr="0001753A" w:rsidRDefault="007A0841" w:rsidP="0001753A">
            <w:pPr>
              <w:ind w:firstLine="0"/>
              <w:jc w:val="center"/>
              <w:rPr>
                <w:sz w:val="20"/>
              </w:rPr>
            </w:pPr>
            <w:r w:rsidRPr="0001753A">
              <w:rPr>
                <w:sz w:val="20"/>
              </w:rPr>
              <w:t>2,85%</w:t>
            </w:r>
          </w:p>
        </w:tc>
        <w:tc>
          <w:tcPr>
            <w:tcW w:w="709" w:type="dxa"/>
            <w:gridSpan w:val="2"/>
          </w:tcPr>
          <w:p w:rsidR="007A0841" w:rsidRPr="0001753A" w:rsidRDefault="007A0841" w:rsidP="0001753A">
            <w:pPr>
              <w:ind w:firstLine="0"/>
              <w:jc w:val="center"/>
              <w:rPr>
                <w:sz w:val="20"/>
              </w:rPr>
            </w:pPr>
            <w:r w:rsidRPr="0001753A">
              <w:rPr>
                <w:sz w:val="20"/>
              </w:rPr>
              <w:t>-3,69%</w:t>
            </w:r>
          </w:p>
        </w:tc>
        <w:tc>
          <w:tcPr>
            <w:tcW w:w="709" w:type="dxa"/>
            <w:gridSpan w:val="2"/>
          </w:tcPr>
          <w:p w:rsidR="007A0841" w:rsidRPr="0001753A" w:rsidRDefault="007A0841" w:rsidP="0001753A">
            <w:pPr>
              <w:ind w:firstLine="0"/>
              <w:jc w:val="center"/>
              <w:rPr>
                <w:sz w:val="20"/>
              </w:rPr>
            </w:pPr>
            <w:r w:rsidRPr="0001753A">
              <w:rPr>
                <w:sz w:val="20"/>
              </w:rPr>
              <w:t>-9,41%</w:t>
            </w:r>
          </w:p>
        </w:tc>
        <w:tc>
          <w:tcPr>
            <w:tcW w:w="709" w:type="dxa"/>
            <w:gridSpan w:val="2"/>
          </w:tcPr>
          <w:p w:rsidR="007A0841" w:rsidRPr="0001753A" w:rsidRDefault="007A0841" w:rsidP="0001753A">
            <w:pPr>
              <w:ind w:firstLine="0"/>
              <w:jc w:val="center"/>
              <w:rPr>
                <w:sz w:val="20"/>
              </w:rPr>
            </w:pPr>
            <w:r w:rsidRPr="0001753A">
              <w:rPr>
                <w:sz w:val="20"/>
              </w:rPr>
              <w:t>-6,72%</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93</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9,19%</w:t>
            </w:r>
          </w:p>
        </w:tc>
        <w:tc>
          <w:tcPr>
            <w:tcW w:w="709" w:type="dxa"/>
            <w:gridSpan w:val="2"/>
          </w:tcPr>
          <w:p w:rsidR="007A0841" w:rsidRPr="0001753A" w:rsidRDefault="007A0841" w:rsidP="0001753A">
            <w:pPr>
              <w:ind w:firstLine="0"/>
              <w:jc w:val="center"/>
              <w:rPr>
                <w:sz w:val="20"/>
              </w:rPr>
            </w:pPr>
            <w:r w:rsidRPr="0001753A">
              <w:rPr>
                <w:sz w:val="20"/>
              </w:rPr>
              <w:t>3,56%</w:t>
            </w:r>
          </w:p>
        </w:tc>
        <w:tc>
          <w:tcPr>
            <w:tcW w:w="709" w:type="dxa"/>
            <w:gridSpan w:val="2"/>
          </w:tcPr>
          <w:p w:rsidR="007A0841" w:rsidRPr="0001753A" w:rsidRDefault="007A0841" w:rsidP="0001753A">
            <w:pPr>
              <w:ind w:firstLine="0"/>
              <w:jc w:val="center"/>
              <w:rPr>
                <w:sz w:val="20"/>
              </w:rPr>
            </w:pPr>
            <w:r w:rsidRPr="0001753A">
              <w:rPr>
                <w:sz w:val="20"/>
              </w:rPr>
              <w:t>7,89%</w:t>
            </w:r>
          </w:p>
        </w:tc>
        <w:tc>
          <w:tcPr>
            <w:tcW w:w="709" w:type="dxa"/>
            <w:gridSpan w:val="2"/>
          </w:tcPr>
          <w:p w:rsidR="007A0841" w:rsidRPr="0001753A" w:rsidRDefault="007A0841" w:rsidP="0001753A">
            <w:pPr>
              <w:ind w:firstLine="0"/>
              <w:jc w:val="center"/>
              <w:rPr>
                <w:sz w:val="20"/>
              </w:rPr>
            </w:pPr>
            <w:r w:rsidRPr="0001753A">
              <w:rPr>
                <w:sz w:val="20"/>
              </w:rPr>
              <w:t>-0,19%</w:t>
            </w:r>
          </w:p>
        </w:tc>
        <w:tc>
          <w:tcPr>
            <w:tcW w:w="709" w:type="dxa"/>
            <w:gridSpan w:val="2"/>
          </w:tcPr>
          <w:p w:rsidR="007A0841" w:rsidRPr="0001753A" w:rsidRDefault="007A0841" w:rsidP="0001753A">
            <w:pPr>
              <w:ind w:firstLine="0"/>
              <w:jc w:val="center"/>
              <w:rPr>
                <w:sz w:val="20"/>
              </w:rPr>
            </w:pPr>
            <w:r w:rsidRPr="0001753A">
              <w:rPr>
                <w:sz w:val="20"/>
              </w:rPr>
              <w:t>-5,69%</w:t>
            </w:r>
          </w:p>
        </w:tc>
        <w:tc>
          <w:tcPr>
            <w:tcW w:w="709" w:type="dxa"/>
            <w:gridSpan w:val="2"/>
          </w:tcPr>
          <w:p w:rsidR="007A0841" w:rsidRPr="0001753A" w:rsidRDefault="007A0841" w:rsidP="0001753A">
            <w:pPr>
              <w:ind w:firstLine="0"/>
              <w:jc w:val="center"/>
              <w:rPr>
                <w:sz w:val="20"/>
              </w:rPr>
            </w:pPr>
            <w:r w:rsidRPr="0001753A">
              <w:rPr>
                <w:sz w:val="20"/>
              </w:rPr>
              <w:t>7,90%</w:t>
            </w:r>
          </w:p>
        </w:tc>
        <w:tc>
          <w:tcPr>
            <w:tcW w:w="709" w:type="dxa"/>
            <w:gridSpan w:val="2"/>
          </w:tcPr>
          <w:p w:rsidR="007A0841" w:rsidRPr="0001753A" w:rsidRDefault="007A0841" w:rsidP="0001753A">
            <w:pPr>
              <w:ind w:firstLine="0"/>
              <w:jc w:val="center"/>
              <w:rPr>
                <w:sz w:val="20"/>
              </w:rPr>
            </w:pPr>
            <w:r w:rsidRPr="0001753A">
              <w:rPr>
                <w:sz w:val="20"/>
              </w:rPr>
              <w:t>6,14%</w:t>
            </w:r>
          </w:p>
        </w:tc>
        <w:tc>
          <w:tcPr>
            <w:tcW w:w="709" w:type="dxa"/>
            <w:gridSpan w:val="2"/>
          </w:tcPr>
          <w:p w:rsidR="007A0841" w:rsidRPr="0001753A" w:rsidRDefault="007A0841" w:rsidP="0001753A">
            <w:pPr>
              <w:ind w:firstLine="0"/>
              <w:jc w:val="center"/>
              <w:rPr>
                <w:sz w:val="20"/>
              </w:rPr>
            </w:pPr>
            <w:r w:rsidRPr="0001753A">
              <w:rPr>
                <w:sz w:val="20"/>
              </w:rPr>
              <w:t>4,53%</w:t>
            </w:r>
          </w:p>
        </w:tc>
        <w:tc>
          <w:tcPr>
            <w:tcW w:w="709" w:type="dxa"/>
            <w:gridSpan w:val="2"/>
          </w:tcPr>
          <w:p w:rsidR="007A0841" w:rsidRPr="0001753A" w:rsidRDefault="007A0841" w:rsidP="0001753A">
            <w:pPr>
              <w:ind w:firstLine="0"/>
              <w:jc w:val="center"/>
              <w:rPr>
                <w:sz w:val="20"/>
              </w:rPr>
            </w:pPr>
            <w:r w:rsidRPr="0001753A">
              <w:rPr>
                <w:sz w:val="20"/>
              </w:rPr>
              <w:t>-7,15%</w:t>
            </w:r>
          </w:p>
        </w:tc>
        <w:tc>
          <w:tcPr>
            <w:tcW w:w="709" w:type="dxa"/>
            <w:gridSpan w:val="2"/>
          </w:tcPr>
          <w:p w:rsidR="007A0841" w:rsidRPr="0001753A" w:rsidRDefault="007A0841" w:rsidP="0001753A">
            <w:pPr>
              <w:ind w:firstLine="0"/>
              <w:jc w:val="center"/>
              <w:rPr>
                <w:sz w:val="20"/>
              </w:rPr>
            </w:pPr>
            <w:r w:rsidRPr="0001753A">
              <w:rPr>
                <w:sz w:val="20"/>
              </w:rPr>
              <w:t>-4,04%</w:t>
            </w:r>
          </w:p>
        </w:tc>
        <w:tc>
          <w:tcPr>
            <w:tcW w:w="709" w:type="dxa"/>
            <w:gridSpan w:val="2"/>
          </w:tcPr>
          <w:p w:rsidR="007A0841" w:rsidRPr="0001753A" w:rsidRDefault="007A0841" w:rsidP="0001753A">
            <w:pPr>
              <w:ind w:firstLine="0"/>
              <w:jc w:val="center"/>
              <w:rPr>
                <w:sz w:val="20"/>
              </w:rPr>
            </w:pPr>
            <w:r w:rsidRPr="0001753A">
              <w:rPr>
                <w:sz w:val="20"/>
              </w:rPr>
              <w:t>7,20%</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94</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-1,37%</w:t>
            </w:r>
          </w:p>
        </w:tc>
        <w:tc>
          <w:tcPr>
            <w:tcW w:w="709" w:type="dxa"/>
            <w:gridSpan w:val="2"/>
          </w:tcPr>
          <w:p w:rsidR="007A0841" w:rsidRPr="0001753A" w:rsidRDefault="007A0841" w:rsidP="0001753A">
            <w:pPr>
              <w:ind w:firstLine="0"/>
              <w:jc w:val="center"/>
              <w:rPr>
                <w:sz w:val="20"/>
              </w:rPr>
            </w:pPr>
            <w:r w:rsidRPr="0001753A">
              <w:rPr>
                <w:sz w:val="20"/>
              </w:rPr>
              <w:t>5,77%</w:t>
            </w:r>
          </w:p>
        </w:tc>
        <w:tc>
          <w:tcPr>
            <w:tcW w:w="709" w:type="dxa"/>
            <w:gridSpan w:val="2"/>
          </w:tcPr>
          <w:p w:rsidR="007A0841" w:rsidRPr="0001753A" w:rsidRDefault="007A0841" w:rsidP="0001753A">
            <w:pPr>
              <w:ind w:firstLine="0"/>
              <w:jc w:val="center"/>
              <w:rPr>
                <w:sz w:val="20"/>
              </w:rPr>
            </w:pPr>
            <w:r w:rsidRPr="0001753A">
              <w:rPr>
                <w:sz w:val="20"/>
              </w:rPr>
              <w:t>0,89%</w:t>
            </w:r>
          </w:p>
        </w:tc>
        <w:tc>
          <w:tcPr>
            <w:tcW w:w="709" w:type="dxa"/>
            <w:gridSpan w:val="2"/>
          </w:tcPr>
          <w:p w:rsidR="007A0841" w:rsidRPr="0001753A" w:rsidRDefault="007A0841" w:rsidP="0001753A">
            <w:pPr>
              <w:ind w:firstLine="0"/>
              <w:jc w:val="center"/>
              <w:rPr>
                <w:sz w:val="20"/>
              </w:rPr>
            </w:pPr>
            <w:r w:rsidRPr="0001753A">
              <w:rPr>
                <w:sz w:val="20"/>
              </w:rPr>
              <w:t>-7,47%</w:t>
            </w:r>
          </w:p>
        </w:tc>
        <w:tc>
          <w:tcPr>
            <w:tcW w:w="709" w:type="dxa"/>
            <w:gridSpan w:val="2"/>
          </w:tcPr>
          <w:p w:rsidR="007A0841" w:rsidRPr="0001753A" w:rsidRDefault="007A0841" w:rsidP="0001753A">
            <w:pPr>
              <w:ind w:firstLine="0"/>
              <w:jc w:val="center"/>
              <w:rPr>
                <w:sz w:val="20"/>
              </w:rPr>
            </w:pPr>
            <w:r w:rsidRPr="0001753A">
              <w:rPr>
                <w:sz w:val="20"/>
              </w:rPr>
              <w:t>-7,14%</w:t>
            </w:r>
          </w:p>
        </w:tc>
        <w:tc>
          <w:tcPr>
            <w:tcW w:w="709" w:type="dxa"/>
            <w:gridSpan w:val="2"/>
          </w:tcPr>
          <w:p w:rsidR="007A0841" w:rsidRPr="0001753A" w:rsidRDefault="007A0841" w:rsidP="0001753A">
            <w:pPr>
              <w:ind w:firstLine="0"/>
              <w:jc w:val="center"/>
              <w:rPr>
                <w:sz w:val="20"/>
              </w:rPr>
            </w:pPr>
            <w:r w:rsidRPr="0001753A">
              <w:rPr>
                <w:sz w:val="20"/>
              </w:rPr>
              <w:t>5,75%</w:t>
            </w:r>
          </w:p>
        </w:tc>
        <w:tc>
          <w:tcPr>
            <w:tcW w:w="709" w:type="dxa"/>
            <w:gridSpan w:val="2"/>
          </w:tcPr>
          <w:p w:rsidR="007A0841" w:rsidRPr="0001753A" w:rsidRDefault="007A0841" w:rsidP="0001753A">
            <w:pPr>
              <w:ind w:firstLine="0"/>
              <w:jc w:val="center"/>
              <w:rPr>
                <w:sz w:val="20"/>
              </w:rPr>
            </w:pPr>
            <w:r w:rsidRPr="0001753A">
              <w:rPr>
                <w:sz w:val="20"/>
              </w:rPr>
              <w:t>-1,43%</w:t>
            </w:r>
          </w:p>
        </w:tc>
        <w:tc>
          <w:tcPr>
            <w:tcW w:w="709" w:type="dxa"/>
            <w:gridSpan w:val="2"/>
          </w:tcPr>
          <w:p w:rsidR="007A0841" w:rsidRPr="0001753A" w:rsidRDefault="007A0841" w:rsidP="0001753A">
            <w:pPr>
              <w:ind w:firstLine="0"/>
              <w:jc w:val="center"/>
              <w:rPr>
                <w:sz w:val="20"/>
              </w:rPr>
            </w:pPr>
            <w:r w:rsidRPr="0001753A">
              <w:rPr>
                <w:sz w:val="20"/>
              </w:rPr>
              <w:t>-9,15%</w:t>
            </w:r>
          </w:p>
        </w:tc>
        <w:tc>
          <w:tcPr>
            <w:tcW w:w="709" w:type="dxa"/>
            <w:gridSpan w:val="2"/>
          </w:tcPr>
          <w:p w:rsidR="007A0841" w:rsidRPr="0001753A" w:rsidRDefault="007A0841" w:rsidP="0001753A">
            <w:pPr>
              <w:ind w:firstLine="0"/>
              <w:jc w:val="center"/>
              <w:rPr>
                <w:sz w:val="20"/>
              </w:rPr>
            </w:pPr>
            <w:r w:rsidRPr="0001753A">
              <w:rPr>
                <w:sz w:val="20"/>
              </w:rPr>
              <w:t>-7,58%</w:t>
            </w:r>
          </w:p>
        </w:tc>
        <w:tc>
          <w:tcPr>
            <w:tcW w:w="709" w:type="dxa"/>
            <w:gridSpan w:val="2"/>
          </w:tcPr>
          <w:p w:rsidR="007A0841" w:rsidRPr="0001753A" w:rsidRDefault="007A0841" w:rsidP="0001753A">
            <w:pPr>
              <w:ind w:firstLine="0"/>
              <w:jc w:val="center"/>
              <w:rPr>
                <w:sz w:val="20"/>
              </w:rPr>
            </w:pPr>
            <w:r w:rsidRPr="0001753A">
              <w:rPr>
                <w:sz w:val="20"/>
              </w:rPr>
              <w:t>-0,22%</w:t>
            </w:r>
          </w:p>
        </w:tc>
        <w:tc>
          <w:tcPr>
            <w:tcW w:w="709" w:type="dxa"/>
            <w:gridSpan w:val="2"/>
          </w:tcPr>
          <w:p w:rsidR="007A0841" w:rsidRPr="0001753A" w:rsidRDefault="007A0841" w:rsidP="0001753A">
            <w:pPr>
              <w:ind w:firstLine="0"/>
              <w:jc w:val="center"/>
              <w:rPr>
                <w:sz w:val="20"/>
              </w:rPr>
            </w:pPr>
            <w:r w:rsidRPr="0001753A">
              <w:rPr>
                <w:sz w:val="20"/>
              </w:rPr>
              <w:t>-4,71%</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95</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6,76%</w:t>
            </w:r>
          </w:p>
        </w:tc>
        <w:tc>
          <w:tcPr>
            <w:tcW w:w="709" w:type="dxa"/>
            <w:gridSpan w:val="2"/>
          </w:tcPr>
          <w:p w:rsidR="007A0841" w:rsidRPr="0001753A" w:rsidRDefault="007A0841" w:rsidP="0001753A">
            <w:pPr>
              <w:ind w:firstLine="0"/>
              <w:jc w:val="center"/>
              <w:rPr>
                <w:sz w:val="20"/>
              </w:rPr>
            </w:pPr>
            <w:r w:rsidRPr="0001753A">
              <w:rPr>
                <w:sz w:val="20"/>
              </w:rPr>
              <w:t>-3,51%</w:t>
            </w:r>
          </w:p>
        </w:tc>
        <w:tc>
          <w:tcPr>
            <w:tcW w:w="709" w:type="dxa"/>
            <w:gridSpan w:val="2"/>
          </w:tcPr>
          <w:p w:rsidR="007A0841" w:rsidRPr="0001753A" w:rsidRDefault="007A0841" w:rsidP="0001753A">
            <w:pPr>
              <w:ind w:firstLine="0"/>
              <w:jc w:val="center"/>
              <w:rPr>
                <w:sz w:val="20"/>
              </w:rPr>
            </w:pPr>
            <w:r w:rsidRPr="0001753A">
              <w:rPr>
                <w:sz w:val="20"/>
              </w:rPr>
              <w:t>7,53%</w:t>
            </w:r>
          </w:p>
        </w:tc>
        <w:tc>
          <w:tcPr>
            <w:tcW w:w="709" w:type="dxa"/>
            <w:gridSpan w:val="2"/>
          </w:tcPr>
          <w:p w:rsidR="007A0841" w:rsidRPr="0001753A" w:rsidRDefault="007A0841" w:rsidP="0001753A">
            <w:pPr>
              <w:ind w:firstLine="0"/>
              <w:jc w:val="center"/>
              <w:rPr>
                <w:sz w:val="20"/>
              </w:rPr>
            </w:pPr>
            <w:r w:rsidRPr="0001753A">
              <w:rPr>
                <w:sz w:val="20"/>
              </w:rPr>
              <w:t>-4,90%</w:t>
            </w:r>
          </w:p>
        </w:tc>
        <w:tc>
          <w:tcPr>
            <w:tcW w:w="709" w:type="dxa"/>
            <w:gridSpan w:val="2"/>
          </w:tcPr>
          <w:p w:rsidR="007A0841" w:rsidRPr="0001753A" w:rsidRDefault="007A0841" w:rsidP="0001753A">
            <w:pPr>
              <w:ind w:firstLine="0"/>
              <w:jc w:val="center"/>
              <w:rPr>
                <w:sz w:val="20"/>
              </w:rPr>
            </w:pPr>
            <w:r w:rsidRPr="0001753A">
              <w:rPr>
                <w:sz w:val="20"/>
              </w:rPr>
              <w:t>8,60%</w:t>
            </w:r>
          </w:p>
        </w:tc>
        <w:tc>
          <w:tcPr>
            <w:tcW w:w="709" w:type="dxa"/>
            <w:gridSpan w:val="2"/>
          </w:tcPr>
          <w:p w:rsidR="007A0841" w:rsidRPr="0001753A" w:rsidRDefault="007A0841" w:rsidP="0001753A">
            <w:pPr>
              <w:ind w:firstLine="0"/>
              <w:jc w:val="center"/>
              <w:rPr>
                <w:sz w:val="20"/>
              </w:rPr>
            </w:pPr>
            <w:r w:rsidRPr="0001753A">
              <w:rPr>
                <w:sz w:val="20"/>
              </w:rPr>
              <w:t>-0,21%</w:t>
            </w:r>
          </w:p>
        </w:tc>
        <w:tc>
          <w:tcPr>
            <w:tcW w:w="709" w:type="dxa"/>
            <w:gridSpan w:val="2"/>
          </w:tcPr>
          <w:p w:rsidR="007A0841" w:rsidRPr="0001753A" w:rsidRDefault="007A0841" w:rsidP="0001753A">
            <w:pPr>
              <w:ind w:firstLine="0"/>
              <w:jc w:val="center"/>
              <w:rPr>
                <w:sz w:val="20"/>
              </w:rPr>
            </w:pPr>
            <w:r w:rsidRPr="0001753A">
              <w:rPr>
                <w:sz w:val="20"/>
              </w:rPr>
              <w:t>7,45%</w:t>
            </w:r>
          </w:p>
        </w:tc>
        <w:tc>
          <w:tcPr>
            <w:tcW w:w="709" w:type="dxa"/>
            <w:gridSpan w:val="2"/>
          </w:tcPr>
          <w:p w:rsidR="007A0841" w:rsidRPr="0001753A" w:rsidRDefault="007A0841" w:rsidP="0001753A">
            <w:pPr>
              <w:ind w:firstLine="0"/>
              <w:jc w:val="center"/>
              <w:rPr>
                <w:sz w:val="20"/>
              </w:rPr>
            </w:pPr>
            <w:r w:rsidRPr="0001753A">
              <w:rPr>
                <w:sz w:val="20"/>
              </w:rPr>
              <w:t>-4,76%</w:t>
            </w:r>
          </w:p>
        </w:tc>
        <w:tc>
          <w:tcPr>
            <w:tcW w:w="709" w:type="dxa"/>
            <w:gridSpan w:val="2"/>
          </w:tcPr>
          <w:p w:rsidR="007A0841" w:rsidRPr="0001753A" w:rsidRDefault="007A0841" w:rsidP="0001753A">
            <w:pPr>
              <w:ind w:firstLine="0"/>
              <w:jc w:val="center"/>
              <w:rPr>
                <w:sz w:val="20"/>
              </w:rPr>
            </w:pPr>
            <w:r w:rsidRPr="0001753A">
              <w:rPr>
                <w:sz w:val="20"/>
              </w:rPr>
              <w:t>7,71%</w:t>
            </w:r>
          </w:p>
        </w:tc>
        <w:tc>
          <w:tcPr>
            <w:tcW w:w="709" w:type="dxa"/>
            <w:gridSpan w:val="2"/>
          </w:tcPr>
          <w:p w:rsidR="007A0841" w:rsidRPr="0001753A" w:rsidRDefault="007A0841" w:rsidP="0001753A">
            <w:pPr>
              <w:ind w:firstLine="0"/>
              <w:jc w:val="center"/>
              <w:rPr>
                <w:sz w:val="20"/>
              </w:rPr>
            </w:pPr>
            <w:r w:rsidRPr="0001753A">
              <w:rPr>
                <w:sz w:val="20"/>
              </w:rPr>
              <w:t>-4,16%</w:t>
            </w:r>
          </w:p>
        </w:tc>
        <w:tc>
          <w:tcPr>
            <w:tcW w:w="709" w:type="dxa"/>
            <w:gridSpan w:val="2"/>
          </w:tcPr>
          <w:p w:rsidR="007A0841" w:rsidRPr="0001753A" w:rsidRDefault="007A0841" w:rsidP="0001753A">
            <w:pPr>
              <w:ind w:firstLine="0"/>
              <w:jc w:val="center"/>
              <w:rPr>
                <w:sz w:val="20"/>
              </w:rPr>
            </w:pPr>
            <w:r w:rsidRPr="0001753A">
              <w:rPr>
                <w:sz w:val="20"/>
              </w:rPr>
              <w:t>-5,24%</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96</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-3,91%</w:t>
            </w:r>
          </w:p>
        </w:tc>
        <w:tc>
          <w:tcPr>
            <w:tcW w:w="709" w:type="dxa"/>
            <w:gridSpan w:val="2"/>
          </w:tcPr>
          <w:p w:rsidR="007A0841" w:rsidRPr="0001753A" w:rsidRDefault="007A0841" w:rsidP="0001753A">
            <w:pPr>
              <w:ind w:firstLine="0"/>
              <w:jc w:val="center"/>
              <w:rPr>
                <w:sz w:val="20"/>
              </w:rPr>
            </w:pPr>
            <w:r w:rsidRPr="0001753A">
              <w:rPr>
                <w:sz w:val="20"/>
              </w:rPr>
              <w:t>-2,49%</w:t>
            </w:r>
          </w:p>
        </w:tc>
        <w:tc>
          <w:tcPr>
            <w:tcW w:w="709" w:type="dxa"/>
            <w:gridSpan w:val="2"/>
          </w:tcPr>
          <w:p w:rsidR="007A0841" w:rsidRPr="0001753A" w:rsidRDefault="007A0841" w:rsidP="0001753A">
            <w:pPr>
              <w:ind w:firstLine="0"/>
              <w:jc w:val="center"/>
              <w:rPr>
                <w:sz w:val="20"/>
              </w:rPr>
            </w:pPr>
            <w:r w:rsidRPr="0001753A">
              <w:rPr>
                <w:sz w:val="20"/>
              </w:rPr>
              <w:t>-7,20%</w:t>
            </w:r>
          </w:p>
        </w:tc>
        <w:tc>
          <w:tcPr>
            <w:tcW w:w="709" w:type="dxa"/>
            <w:gridSpan w:val="2"/>
          </w:tcPr>
          <w:p w:rsidR="007A0841" w:rsidRPr="0001753A" w:rsidRDefault="007A0841" w:rsidP="0001753A">
            <w:pPr>
              <w:ind w:firstLine="0"/>
              <w:jc w:val="center"/>
              <w:rPr>
                <w:sz w:val="20"/>
              </w:rPr>
            </w:pPr>
            <w:r w:rsidRPr="0001753A">
              <w:rPr>
                <w:sz w:val="20"/>
              </w:rPr>
              <w:t>6,86%</w:t>
            </w:r>
          </w:p>
        </w:tc>
        <w:tc>
          <w:tcPr>
            <w:tcW w:w="709" w:type="dxa"/>
            <w:gridSpan w:val="2"/>
          </w:tcPr>
          <w:p w:rsidR="007A0841" w:rsidRPr="0001753A" w:rsidRDefault="007A0841" w:rsidP="0001753A">
            <w:pPr>
              <w:ind w:firstLine="0"/>
              <w:jc w:val="center"/>
              <w:rPr>
                <w:sz w:val="20"/>
              </w:rPr>
            </w:pPr>
            <w:r w:rsidRPr="0001753A">
              <w:rPr>
                <w:sz w:val="20"/>
              </w:rPr>
              <w:t>-6,75%</w:t>
            </w:r>
          </w:p>
        </w:tc>
        <w:tc>
          <w:tcPr>
            <w:tcW w:w="709" w:type="dxa"/>
            <w:gridSpan w:val="2"/>
          </w:tcPr>
          <w:p w:rsidR="007A0841" w:rsidRPr="0001753A" w:rsidRDefault="007A0841" w:rsidP="0001753A">
            <w:pPr>
              <w:ind w:firstLine="0"/>
              <w:jc w:val="center"/>
              <w:rPr>
                <w:sz w:val="20"/>
              </w:rPr>
            </w:pPr>
            <w:r w:rsidRPr="0001753A">
              <w:rPr>
                <w:sz w:val="20"/>
              </w:rPr>
              <w:t>-3,30%</w:t>
            </w:r>
          </w:p>
        </w:tc>
        <w:tc>
          <w:tcPr>
            <w:tcW w:w="709" w:type="dxa"/>
            <w:gridSpan w:val="2"/>
          </w:tcPr>
          <w:p w:rsidR="007A0841" w:rsidRPr="0001753A" w:rsidRDefault="007A0841" w:rsidP="0001753A">
            <w:pPr>
              <w:ind w:firstLine="0"/>
              <w:jc w:val="center"/>
              <w:rPr>
                <w:sz w:val="20"/>
              </w:rPr>
            </w:pPr>
            <w:r w:rsidRPr="0001753A">
              <w:rPr>
                <w:sz w:val="20"/>
              </w:rPr>
              <w:t>1,99%</w:t>
            </w:r>
          </w:p>
        </w:tc>
        <w:tc>
          <w:tcPr>
            <w:tcW w:w="709" w:type="dxa"/>
            <w:gridSpan w:val="2"/>
          </w:tcPr>
          <w:p w:rsidR="007A0841" w:rsidRPr="0001753A" w:rsidRDefault="007A0841" w:rsidP="0001753A">
            <w:pPr>
              <w:ind w:firstLine="0"/>
              <w:jc w:val="center"/>
              <w:rPr>
                <w:sz w:val="20"/>
              </w:rPr>
            </w:pPr>
            <w:r w:rsidRPr="0001753A">
              <w:rPr>
                <w:sz w:val="20"/>
              </w:rPr>
              <w:t>1,54%</w:t>
            </w:r>
          </w:p>
        </w:tc>
        <w:tc>
          <w:tcPr>
            <w:tcW w:w="709" w:type="dxa"/>
            <w:gridSpan w:val="2"/>
          </w:tcPr>
          <w:p w:rsidR="007A0841" w:rsidRPr="0001753A" w:rsidRDefault="007A0841" w:rsidP="0001753A">
            <w:pPr>
              <w:ind w:firstLine="0"/>
              <w:jc w:val="center"/>
              <w:rPr>
                <w:sz w:val="20"/>
              </w:rPr>
            </w:pPr>
            <w:r w:rsidRPr="0001753A">
              <w:rPr>
                <w:sz w:val="20"/>
              </w:rPr>
              <w:t>7,46%</w:t>
            </w:r>
          </w:p>
        </w:tc>
        <w:tc>
          <w:tcPr>
            <w:tcW w:w="709" w:type="dxa"/>
            <w:gridSpan w:val="2"/>
          </w:tcPr>
          <w:p w:rsidR="007A0841" w:rsidRPr="0001753A" w:rsidRDefault="007A0841" w:rsidP="0001753A">
            <w:pPr>
              <w:ind w:firstLine="0"/>
              <w:jc w:val="center"/>
              <w:rPr>
                <w:sz w:val="20"/>
              </w:rPr>
            </w:pPr>
            <w:r w:rsidRPr="0001753A">
              <w:rPr>
                <w:sz w:val="20"/>
              </w:rPr>
              <w:t>1,61%</w:t>
            </w:r>
          </w:p>
        </w:tc>
        <w:tc>
          <w:tcPr>
            <w:tcW w:w="709" w:type="dxa"/>
            <w:gridSpan w:val="2"/>
          </w:tcPr>
          <w:p w:rsidR="007A0841" w:rsidRPr="0001753A" w:rsidRDefault="007A0841" w:rsidP="0001753A">
            <w:pPr>
              <w:ind w:firstLine="0"/>
              <w:jc w:val="center"/>
              <w:rPr>
                <w:sz w:val="20"/>
              </w:rPr>
            </w:pPr>
            <w:r w:rsidRPr="0001753A">
              <w:rPr>
                <w:sz w:val="20"/>
              </w:rPr>
              <w:t>-6,89%</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97</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5,54%</w:t>
            </w:r>
          </w:p>
        </w:tc>
        <w:tc>
          <w:tcPr>
            <w:tcW w:w="709" w:type="dxa"/>
            <w:gridSpan w:val="2"/>
          </w:tcPr>
          <w:p w:rsidR="007A0841" w:rsidRPr="0001753A" w:rsidRDefault="007A0841" w:rsidP="0001753A">
            <w:pPr>
              <w:ind w:firstLine="0"/>
              <w:jc w:val="center"/>
              <w:rPr>
                <w:sz w:val="20"/>
              </w:rPr>
            </w:pPr>
            <w:r w:rsidRPr="0001753A">
              <w:rPr>
                <w:sz w:val="20"/>
              </w:rPr>
              <w:t>-1,00%</w:t>
            </w:r>
          </w:p>
        </w:tc>
        <w:tc>
          <w:tcPr>
            <w:tcW w:w="709" w:type="dxa"/>
            <w:gridSpan w:val="2"/>
          </w:tcPr>
          <w:p w:rsidR="007A0841" w:rsidRPr="0001753A" w:rsidRDefault="007A0841" w:rsidP="0001753A">
            <w:pPr>
              <w:ind w:firstLine="0"/>
              <w:jc w:val="center"/>
              <w:rPr>
                <w:sz w:val="20"/>
              </w:rPr>
            </w:pPr>
            <w:r w:rsidRPr="0001753A">
              <w:rPr>
                <w:sz w:val="20"/>
              </w:rPr>
              <w:t>-0,50%</w:t>
            </w:r>
          </w:p>
        </w:tc>
        <w:tc>
          <w:tcPr>
            <w:tcW w:w="709" w:type="dxa"/>
            <w:gridSpan w:val="2"/>
          </w:tcPr>
          <w:p w:rsidR="007A0841" w:rsidRPr="0001753A" w:rsidRDefault="007A0841" w:rsidP="0001753A">
            <w:pPr>
              <w:ind w:firstLine="0"/>
              <w:jc w:val="center"/>
              <w:rPr>
                <w:sz w:val="20"/>
              </w:rPr>
            </w:pPr>
            <w:r w:rsidRPr="0001753A">
              <w:rPr>
                <w:sz w:val="20"/>
              </w:rPr>
              <w:t>7,97%</w:t>
            </w:r>
          </w:p>
        </w:tc>
        <w:tc>
          <w:tcPr>
            <w:tcW w:w="709" w:type="dxa"/>
            <w:gridSpan w:val="2"/>
          </w:tcPr>
          <w:p w:rsidR="007A0841" w:rsidRPr="0001753A" w:rsidRDefault="007A0841" w:rsidP="0001753A">
            <w:pPr>
              <w:ind w:firstLine="0"/>
              <w:jc w:val="center"/>
              <w:rPr>
                <w:sz w:val="20"/>
              </w:rPr>
            </w:pPr>
            <w:r w:rsidRPr="0001753A">
              <w:rPr>
                <w:sz w:val="20"/>
              </w:rPr>
              <w:t>-0,99%</w:t>
            </w:r>
          </w:p>
        </w:tc>
        <w:tc>
          <w:tcPr>
            <w:tcW w:w="709" w:type="dxa"/>
            <w:gridSpan w:val="2"/>
          </w:tcPr>
          <w:p w:rsidR="007A0841" w:rsidRPr="0001753A" w:rsidRDefault="007A0841" w:rsidP="0001753A">
            <w:pPr>
              <w:ind w:firstLine="0"/>
              <w:jc w:val="center"/>
              <w:rPr>
                <w:sz w:val="20"/>
              </w:rPr>
            </w:pPr>
            <w:r w:rsidRPr="0001753A">
              <w:rPr>
                <w:sz w:val="20"/>
              </w:rPr>
              <w:t>4,05%</w:t>
            </w:r>
          </w:p>
        </w:tc>
        <w:tc>
          <w:tcPr>
            <w:tcW w:w="709" w:type="dxa"/>
            <w:gridSpan w:val="2"/>
          </w:tcPr>
          <w:p w:rsidR="007A0841" w:rsidRPr="0001753A" w:rsidRDefault="007A0841" w:rsidP="0001753A">
            <w:pPr>
              <w:ind w:firstLine="0"/>
              <w:jc w:val="center"/>
              <w:rPr>
                <w:sz w:val="20"/>
              </w:rPr>
            </w:pPr>
            <w:r w:rsidRPr="0001753A">
              <w:rPr>
                <w:sz w:val="20"/>
              </w:rPr>
              <w:t>-8,01%</w:t>
            </w:r>
          </w:p>
        </w:tc>
        <w:tc>
          <w:tcPr>
            <w:tcW w:w="709" w:type="dxa"/>
            <w:gridSpan w:val="2"/>
          </w:tcPr>
          <w:p w:rsidR="007A0841" w:rsidRPr="0001753A" w:rsidRDefault="007A0841" w:rsidP="0001753A">
            <w:pPr>
              <w:ind w:firstLine="0"/>
              <w:jc w:val="center"/>
              <w:rPr>
                <w:sz w:val="20"/>
              </w:rPr>
            </w:pPr>
            <w:r w:rsidRPr="0001753A">
              <w:rPr>
                <w:sz w:val="20"/>
              </w:rPr>
              <w:t>-1,30%</w:t>
            </w:r>
          </w:p>
        </w:tc>
        <w:tc>
          <w:tcPr>
            <w:tcW w:w="709" w:type="dxa"/>
            <w:gridSpan w:val="2"/>
          </w:tcPr>
          <w:p w:rsidR="007A0841" w:rsidRPr="0001753A" w:rsidRDefault="007A0841" w:rsidP="0001753A">
            <w:pPr>
              <w:ind w:firstLine="0"/>
              <w:jc w:val="center"/>
              <w:rPr>
                <w:sz w:val="20"/>
              </w:rPr>
            </w:pPr>
            <w:r w:rsidRPr="0001753A">
              <w:rPr>
                <w:sz w:val="20"/>
              </w:rPr>
              <w:t>-8,37%</w:t>
            </w:r>
          </w:p>
        </w:tc>
        <w:tc>
          <w:tcPr>
            <w:tcW w:w="709" w:type="dxa"/>
            <w:gridSpan w:val="2"/>
          </w:tcPr>
          <w:p w:rsidR="007A0841" w:rsidRPr="0001753A" w:rsidRDefault="007A0841" w:rsidP="0001753A">
            <w:pPr>
              <w:ind w:firstLine="0"/>
              <w:jc w:val="center"/>
              <w:rPr>
                <w:sz w:val="20"/>
              </w:rPr>
            </w:pPr>
            <w:r w:rsidRPr="0001753A">
              <w:rPr>
                <w:sz w:val="20"/>
              </w:rPr>
              <w:t>-9,94%</w:t>
            </w:r>
          </w:p>
        </w:tc>
        <w:tc>
          <w:tcPr>
            <w:tcW w:w="709" w:type="dxa"/>
            <w:gridSpan w:val="2"/>
          </w:tcPr>
          <w:p w:rsidR="007A0841" w:rsidRPr="0001753A" w:rsidRDefault="007A0841" w:rsidP="0001753A">
            <w:pPr>
              <w:ind w:firstLine="0"/>
              <w:jc w:val="center"/>
              <w:rPr>
                <w:sz w:val="20"/>
              </w:rPr>
            </w:pPr>
            <w:r w:rsidRPr="0001753A">
              <w:rPr>
                <w:sz w:val="20"/>
              </w:rPr>
              <w:t>-5,70%</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98</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8,73%</w:t>
            </w:r>
          </w:p>
        </w:tc>
        <w:tc>
          <w:tcPr>
            <w:tcW w:w="709" w:type="dxa"/>
            <w:gridSpan w:val="2"/>
          </w:tcPr>
          <w:p w:rsidR="007A0841" w:rsidRPr="0001753A" w:rsidRDefault="007A0841" w:rsidP="0001753A">
            <w:pPr>
              <w:ind w:firstLine="0"/>
              <w:jc w:val="center"/>
              <w:rPr>
                <w:sz w:val="20"/>
              </w:rPr>
            </w:pPr>
            <w:r w:rsidRPr="0001753A">
              <w:rPr>
                <w:sz w:val="20"/>
              </w:rPr>
              <w:t>6,86%</w:t>
            </w:r>
          </w:p>
        </w:tc>
        <w:tc>
          <w:tcPr>
            <w:tcW w:w="709" w:type="dxa"/>
            <w:gridSpan w:val="2"/>
          </w:tcPr>
          <w:p w:rsidR="007A0841" w:rsidRPr="0001753A" w:rsidRDefault="007A0841" w:rsidP="0001753A">
            <w:pPr>
              <w:ind w:firstLine="0"/>
              <w:jc w:val="center"/>
              <w:rPr>
                <w:sz w:val="20"/>
              </w:rPr>
            </w:pPr>
            <w:r w:rsidRPr="0001753A">
              <w:rPr>
                <w:sz w:val="20"/>
              </w:rPr>
              <w:t>6,75%</w:t>
            </w:r>
          </w:p>
        </w:tc>
        <w:tc>
          <w:tcPr>
            <w:tcW w:w="709" w:type="dxa"/>
            <w:gridSpan w:val="2"/>
          </w:tcPr>
          <w:p w:rsidR="007A0841" w:rsidRPr="0001753A" w:rsidRDefault="007A0841" w:rsidP="0001753A">
            <w:pPr>
              <w:ind w:firstLine="0"/>
              <w:jc w:val="center"/>
              <w:rPr>
                <w:sz w:val="20"/>
              </w:rPr>
            </w:pPr>
            <w:r w:rsidRPr="0001753A">
              <w:rPr>
                <w:sz w:val="20"/>
              </w:rPr>
              <w:t>-4,10%</w:t>
            </w:r>
          </w:p>
        </w:tc>
        <w:tc>
          <w:tcPr>
            <w:tcW w:w="709" w:type="dxa"/>
            <w:gridSpan w:val="2"/>
          </w:tcPr>
          <w:p w:rsidR="007A0841" w:rsidRPr="0001753A" w:rsidRDefault="007A0841" w:rsidP="0001753A">
            <w:pPr>
              <w:ind w:firstLine="0"/>
              <w:jc w:val="center"/>
              <w:rPr>
                <w:sz w:val="20"/>
              </w:rPr>
            </w:pPr>
            <w:r w:rsidRPr="0001753A">
              <w:rPr>
                <w:sz w:val="20"/>
              </w:rPr>
              <w:t>3,79%</w:t>
            </w:r>
          </w:p>
        </w:tc>
        <w:tc>
          <w:tcPr>
            <w:tcW w:w="709" w:type="dxa"/>
            <w:gridSpan w:val="2"/>
          </w:tcPr>
          <w:p w:rsidR="007A0841" w:rsidRPr="0001753A" w:rsidRDefault="007A0841" w:rsidP="0001753A">
            <w:pPr>
              <w:ind w:firstLine="0"/>
              <w:jc w:val="center"/>
              <w:rPr>
                <w:sz w:val="20"/>
              </w:rPr>
            </w:pPr>
            <w:r w:rsidRPr="0001753A">
              <w:rPr>
                <w:sz w:val="20"/>
              </w:rPr>
              <w:t>-1,94%</w:t>
            </w:r>
          </w:p>
        </w:tc>
        <w:tc>
          <w:tcPr>
            <w:tcW w:w="709" w:type="dxa"/>
            <w:gridSpan w:val="2"/>
          </w:tcPr>
          <w:p w:rsidR="007A0841" w:rsidRPr="0001753A" w:rsidRDefault="007A0841" w:rsidP="0001753A">
            <w:pPr>
              <w:ind w:firstLine="0"/>
              <w:jc w:val="center"/>
              <w:rPr>
                <w:sz w:val="20"/>
              </w:rPr>
            </w:pPr>
            <w:r w:rsidRPr="0001753A">
              <w:rPr>
                <w:sz w:val="20"/>
              </w:rPr>
              <w:t>-1,60%</w:t>
            </w:r>
          </w:p>
        </w:tc>
        <w:tc>
          <w:tcPr>
            <w:tcW w:w="709" w:type="dxa"/>
            <w:gridSpan w:val="2"/>
          </w:tcPr>
          <w:p w:rsidR="007A0841" w:rsidRPr="0001753A" w:rsidRDefault="007A0841" w:rsidP="0001753A">
            <w:pPr>
              <w:ind w:firstLine="0"/>
              <w:jc w:val="center"/>
              <w:rPr>
                <w:sz w:val="20"/>
              </w:rPr>
            </w:pPr>
            <w:r w:rsidRPr="0001753A">
              <w:rPr>
                <w:sz w:val="20"/>
              </w:rPr>
              <w:t>9,24%</w:t>
            </w:r>
          </w:p>
        </w:tc>
        <w:tc>
          <w:tcPr>
            <w:tcW w:w="709" w:type="dxa"/>
            <w:gridSpan w:val="2"/>
          </w:tcPr>
          <w:p w:rsidR="007A0841" w:rsidRPr="0001753A" w:rsidRDefault="007A0841" w:rsidP="0001753A">
            <w:pPr>
              <w:ind w:firstLine="0"/>
              <w:jc w:val="center"/>
              <w:rPr>
                <w:sz w:val="20"/>
              </w:rPr>
            </w:pPr>
            <w:r w:rsidRPr="0001753A">
              <w:rPr>
                <w:sz w:val="20"/>
              </w:rPr>
              <w:t>8,45%</w:t>
            </w:r>
          </w:p>
        </w:tc>
        <w:tc>
          <w:tcPr>
            <w:tcW w:w="709" w:type="dxa"/>
            <w:gridSpan w:val="2"/>
          </w:tcPr>
          <w:p w:rsidR="007A0841" w:rsidRPr="0001753A" w:rsidRDefault="007A0841" w:rsidP="0001753A">
            <w:pPr>
              <w:ind w:firstLine="0"/>
              <w:jc w:val="center"/>
              <w:rPr>
                <w:sz w:val="20"/>
              </w:rPr>
            </w:pPr>
            <w:r w:rsidRPr="0001753A">
              <w:rPr>
                <w:sz w:val="20"/>
              </w:rPr>
              <w:t>-4,28%</w:t>
            </w:r>
          </w:p>
        </w:tc>
        <w:tc>
          <w:tcPr>
            <w:tcW w:w="709" w:type="dxa"/>
            <w:gridSpan w:val="2"/>
          </w:tcPr>
          <w:p w:rsidR="007A0841" w:rsidRPr="0001753A" w:rsidRDefault="007A0841" w:rsidP="0001753A">
            <w:pPr>
              <w:ind w:firstLine="0"/>
              <w:jc w:val="center"/>
              <w:rPr>
                <w:sz w:val="20"/>
              </w:rPr>
            </w:pPr>
            <w:r w:rsidRPr="0001753A">
              <w:rPr>
                <w:sz w:val="20"/>
              </w:rPr>
              <w:t>6,39%</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99</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-3,70%</w:t>
            </w:r>
          </w:p>
        </w:tc>
        <w:tc>
          <w:tcPr>
            <w:tcW w:w="709" w:type="dxa"/>
            <w:gridSpan w:val="2"/>
          </w:tcPr>
          <w:p w:rsidR="007A0841" w:rsidRPr="0001753A" w:rsidRDefault="007A0841" w:rsidP="0001753A">
            <w:pPr>
              <w:ind w:firstLine="0"/>
              <w:jc w:val="center"/>
              <w:rPr>
                <w:sz w:val="20"/>
              </w:rPr>
            </w:pPr>
            <w:r w:rsidRPr="0001753A">
              <w:rPr>
                <w:sz w:val="20"/>
              </w:rPr>
              <w:t>6,83%</w:t>
            </w:r>
          </w:p>
        </w:tc>
        <w:tc>
          <w:tcPr>
            <w:tcW w:w="709" w:type="dxa"/>
            <w:gridSpan w:val="2"/>
          </w:tcPr>
          <w:p w:rsidR="007A0841" w:rsidRPr="0001753A" w:rsidRDefault="007A0841" w:rsidP="0001753A">
            <w:pPr>
              <w:ind w:firstLine="0"/>
              <w:jc w:val="center"/>
              <w:rPr>
                <w:sz w:val="20"/>
              </w:rPr>
            </w:pPr>
            <w:r w:rsidRPr="0001753A">
              <w:rPr>
                <w:sz w:val="20"/>
              </w:rPr>
              <w:t>-4,02%</w:t>
            </w:r>
          </w:p>
        </w:tc>
        <w:tc>
          <w:tcPr>
            <w:tcW w:w="709" w:type="dxa"/>
            <w:gridSpan w:val="2"/>
          </w:tcPr>
          <w:p w:rsidR="007A0841" w:rsidRPr="0001753A" w:rsidRDefault="007A0841" w:rsidP="0001753A">
            <w:pPr>
              <w:ind w:firstLine="0"/>
              <w:jc w:val="center"/>
              <w:rPr>
                <w:sz w:val="20"/>
              </w:rPr>
            </w:pPr>
            <w:r w:rsidRPr="0001753A">
              <w:rPr>
                <w:sz w:val="20"/>
              </w:rPr>
              <w:t>6,87%</w:t>
            </w:r>
          </w:p>
        </w:tc>
        <w:tc>
          <w:tcPr>
            <w:tcW w:w="709" w:type="dxa"/>
            <w:gridSpan w:val="2"/>
          </w:tcPr>
          <w:p w:rsidR="007A0841" w:rsidRPr="0001753A" w:rsidRDefault="007A0841" w:rsidP="0001753A">
            <w:pPr>
              <w:ind w:firstLine="0"/>
              <w:jc w:val="center"/>
              <w:rPr>
                <w:sz w:val="20"/>
              </w:rPr>
            </w:pPr>
            <w:r w:rsidRPr="0001753A">
              <w:rPr>
                <w:sz w:val="20"/>
              </w:rPr>
              <w:t>3,47%</w:t>
            </w:r>
          </w:p>
        </w:tc>
        <w:tc>
          <w:tcPr>
            <w:tcW w:w="709" w:type="dxa"/>
            <w:gridSpan w:val="2"/>
          </w:tcPr>
          <w:p w:rsidR="007A0841" w:rsidRPr="0001753A" w:rsidRDefault="007A0841" w:rsidP="0001753A">
            <w:pPr>
              <w:ind w:firstLine="0"/>
              <w:jc w:val="center"/>
              <w:rPr>
                <w:sz w:val="20"/>
              </w:rPr>
            </w:pPr>
            <w:r w:rsidRPr="0001753A">
              <w:rPr>
                <w:sz w:val="20"/>
              </w:rPr>
              <w:t>0,26%</w:t>
            </w:r>
          </w:p>
        </w:tc>
        <w:tc>
          <w:tcPr>
            <w:tcW w:w="709" w:type="dxa"/>
            <w:gridSpan w:val="2"/>
          </w:tcPr>
          <w:p w:rsidR="007A0841" w:rsidRPr="0001753A" w:rsidRDefault="007A0841" w:rsidP="0001753A">
            <w:pPr>
              <w:ind w:firstLine="0"/>
              <w:jc w:val="center"/>
              <w:rPr>
                <w:sz w:val="20"/>
              </w:rPr>
            </w:pPr>
            <w:r w:rsidRPr="0001753A">
              <w:rPr>
                <w:sz w:val="20"/>
              </w:rPr>
              <w:t>2,05%</w:t>
            </w:r>
          </w:p>
        </w:tc>
        <w:tc>
          <w:tcPr>
            <w:tcW w:w="709" w:type="dxa"/>
            <w:gridSpan w:val="2"/>
          </w:tcPr>
          <w:p w:rsidR="007A0841" w:rsidRPr="0001753A" w:rsidRDefault="007A0841" w:rsidP="0001753A">
            <w:pPr>
              <w:ind w:firstLine="0"/>
              <w:jc w:val="center"/>
              <w:rPr>
                <w:sz w:val="20"/>
              </w:rPr>
            </w:pPr>
            <w:r w:rsidRPr="0001753A">
              <w:rPr>
                <w:sz w:val="20"/>
              </w:rPr>
              <w:t>-7,33%</w:t>
            </w:r>
          </w:p>
        </w:tc>
        <w:tc>
          <w:tcPr>
            <w:tcW w:w="709" w:type="dxa"/>
            <w:gridSpan w:val="2"/>
          </w:tcPr>
          <w:p w:rsidR="007A0841" w:rsidRPr="0001753A" w:rsidRDefault="007A0841" w:rsidP="0001753A">
            <w:pPr>
              <w:ind w:firstLine="0"/>
              <w:jc w:val="center"/>
              <w:rPr>
                <w:sz w:val="20"/>
              </w:rPr>
            </w:pPr>
            <w:r w:rsidRPr="0001753A">
              <w:rPr>
                <w:sz w:val="20"/>
              </w:rPr>
              <w:t>-9,49%</w:t>
            </w:r>
          </w:p>
        </w:tc>
        <w:tc>
          <w:tcPr>
            <w:tcW w:w="709" w:type="dxa"/>
            <w:gridSpan w:val="2"/>
          </w:tcPr>
          <w:p w:rsidR="007A0841" w:rsidRPr="0001753A" w:rsidRDefault="007A0841" w:rsidP="0001753A">
            <w:pPr>
              <w:ind w:firstLine="0"/>
              <w:jc w:val="center"/>
              <w:rPr>
                <w:sz w:val="20"/>
              </w:rPr>
            </w:pPr>
            <w:r w:rsidRPr="0001753A">
              <w:rPr>
                <w:sz w:val="20"/>
              </w:rPr>
              <w:t>-6,30%</w:t>
            </w:r>
          </w:p>
        </w:tc>
        <w:tc>
          <w:tcPr>
            <w:tcW w:w="709" w:type="dxa"/>
            <w:gridSpan w:val="2"/>
          </w:tcPr>
          <w:p w:rsidR="007A0841" w:rsidRPr="0001753A" w:rsidRDefault="007A0841" w:rsidP="0001753A">
            <w:pPr>
              <w:ind w:firstLine="0"/>
              <w:jc w:val="center"/>
              <w:rPr>
                <w:sz w:val="20"/>
              </w:rPr>
            </w:pPr>
            <w:r w:rsidRPr="0001753A">
              <w:rPr>
                <w:sz w:val="20"/>
              </w:rPr>
              <w:t>-6,20%</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993" w:type="dxa"/>
          </w:tcPr>
          <w:p w:rsidR="007A0841" w:rsidRPr="0001753A" w:rsidRDefault="007A0841" w:rsidP="0001753A">
            <w:pPr>
              <w:ind w:firstLine="0"/>
              <w:jc w:val="center"/>
              <w:rPr>
                <w:sz w:val="20"/>
              </w:rPr>
            </w:pPr>
            <w:r w:rsidRPr="0001753A">
              <w:rPr>
                <w:sz w:val="20"/>
              </w:rPr>
              <w:t>100</w:t>
            </w:r>
          </w:p>
        </w:tc>
        <w:tc>
          <w:tcPr>
            <w:tcW w:w="425" w:type="dxa"/>
          </w:tcPr>
          <w:p w:rsidR="007A0841" w:rsidRPr="0001753A" w:rsidRDefault="007A0841" w:rsidP="0001753A">
            <w:pPr>
              <w:ind w:firstLine="0"/>
              <w:jc w:val="center"/>
              <w:rPr>
                <w:sz w:val="20"/>
              </w:rPr>
            </w:pPr>
            <w:r w:rsidRPr="0001753A">
              <w:rPr>
                <w:sz w:val="20"/>
              </w:rPr>
              <w:t>0%</w:t>
            </w:r>
          </w:p>
        </w:tc>
        <w:tc>
          <w:tcPr>
            <w:tcW w:w="709" w:type="dxa"/>
            <w:gridSpan w:val="2"/>
          </w:tcPr>
          <w:p w:rsidR="007A0841" w:rsidRPr="0001753A" w:rsidRDefault="007A0841" w:rsidP="0001753A">
            <w:pPr>
              <w:ind w:firstLine="0"/>
              <w:jc w:val="center"/>
              <w:rPr>
                <w:sz w:val="20"/>
              </w:rPr>
            </w:pPr>
            <w:r w:rsidRPr="0001753A">
              <w:rPr>
                <w:sz w:val="20"/>
              </w:rPr>
              <w:t>4,94%</w:t>
            </w:r>
          </w:p>
        </w:tc>
        <w:tc>
          <w:tcPr>
            <w:tcW w:w="709" w:type="dxa"/>
            <w:gridSpan w:val="2"/>
          </w:tcPr>
          <w:p w:rsidR="007A0841" w:rsidRPr="0001753A" w:rsidRDefault="007A0841" w:rsidP="0001753A">
            <w:pPr>
              <w:ind w:firstLine="0"/>
              <w:jc w:val="center"/>
              <w:rPr>
                <w:sz w:val="20"/>
              </w:rPr>
            </w:pPr>
            <w:r w:rsidRPr="0001753A">
              <w:rPr>
                <w:sz w:val="20"/>
              </w:rPr>
              <w:t>-4,35%</w:t>
            </w:r>
          </w:p>
        </w:tc>
        <w:tc>
          <w:tcPr>
            <w:tcW w:w="709" w:type="dxa"/>
            <w:gridSpan w:val="2"/>
          </w:tcPr>
          <w:p w:rsidR="007A0841" w:rsidRPr="0001753A" w:rsidRDefault="007A0841" w:rsidP="0001753A">
            <w:pPr>
              <w:ind w:firstLine="0"/>
              <w:jc w:val="center"/>
              <w:rPr>
                <w:sz w:val="20"/>
              </w:rPr>
            </w:pPr>
            <w:r w:rsidRPr="0001753A">
              <w:rPr>
                <w:sz w:val="20"/>
              </w:rPr>
              <w:t>-7,50%</w:t>
            </w:r>
          </w:p>
        </w:tc>
        <w:tc>
          <w:tcPr>
            <w:tcW w:w="709" w:type="dxa"/>
            <w:gridSpan w:val="2"/>
          </w:tcPr>
          <w:p w:rsidR="007A0841" w:rsidRPr="0001753A" w:rsidRDefault="007A0841" w:rsidP="0001753A">
            <w:pPr>
              <w:ind w:firstLine="0"/>
              <w:jc w:val="center"/>
              <w:rPr>
                <w:sz w:val="20"/>
              </w:rPr>
            </w:pPr>
            <w:r w:rsidRPr="0001753A">
              <w:rPr>
                <w:sz w:val="20"/>
              </w:rPr>
              <w:t>6,14%</w:t>
            </w:r>
          </w:p>
        </w:tc>
        <w:tc>
          <w:tcPr>
            <w:tcW w:w="709" w:type="dxa"/>
            <w:gridSpan w:val="2"/>
          </w:tcPr>
          <w:p w:rsidR="007A0841" w:rsidRPr="0001753A" w:rsidRDefault="007A0841" w:rsidP="0001753A">
            <w:pPr>
              <w:ind w:firstLine="0"/>
              <w:jc w:val="center"/>
              <w:rPr>
                <w:sz w:val="20"/>
              </w:rPr>
            </w:pPr>
            <w:r w:rsidRPr="0001753A">
              <w:rPr>
                <w:sz w:val="20"/>
              </w:rPr>
              <w:t>-4,60%</w:t>
            </w:r>
          </w:p>
        </w:tc>
        <w:tc>
          <w:tcPr>
            <w:tcW w:w="709" w:type="dxa"/>
            <w:gridSpan w:val="2"/>
          </w:tcPr>
          <w:p w:rsidR="007A0841" w:rsidRPr="0001753A" w:rsidRDefault="007A0841" w:rsidP="0001753A">
            <w:pPr>
              <w:ind w:firstLine="0"/>
              <w:jc w:val="center"/>
              <w:rPr>
                <w:sz w:val="20"/>
              </w:rPr>
            </w:pPr>
            <w:r w:rsidRPr="0001753A">
              <w:rPr>
                <w:sz w:val="20"/>
              </w:rPr>
              <w:t>7,44%</w:t>
            </w:r>
          </w:p>
        </w:tc>
        <w:tc>
          <w:tcPr>
            <w:tcW w:w="709" w:type="dxa"/>
            <w:gridSpan w:val="2"/>
          </w:tcPr>
          <w:p w:rsidR="007A0841" w:rsidRPr="0001753A" w:rsidRDefault="007A0841" w:rsidP="0001753A">
            <w:pPr>
              <w:ind w:firstLine="0"/>
              <w:jc w:val="center"/>
              <w:rPr>
                <w:sz w:val="20"/>
              </w:rPr>
            </w:pPr>
            <w:r w:rsidRPr="0001753A">
              <w:rPr>
                <w:sz w:val="20"/>
              </w:rPr>
              <w:t>-2,06%</w:t>
            </w:r>
          </w:p>
        </w:tc>
        <w:tc>
          <w:tcPr>
            <w:tcW w:w="709" w:type="dxa"/>
            <w:gridSpan w:val="2"/>
          </w:tcPr>
          <w:p w:rsidR="007A0841" w:rsidRPr="0001753A" w:rsidRDefault="007A0841" w:rsidP="0001753A">
            <w:pPr>
              <w:ind w:firstLine="0"/>
              <w:jc w:val="center"/>
              <w:rPr>
                <w:sz w:val="20"/>
              </w:rPr>
            </w:pPr>
            <w:r w:rsidRPr="0001753A">
              <w:rPr>
                <w:sz w:val="20"/>
              </w:rPr>
              <w:t>6,42%</w:t>
            </w:r>
          </w:p>
        </w:tc>
        <w:tc>
          <w:tcPr>
            <w:tcW w:w="709" w:type="dxa"/>
            <w:gridSpan w:val="2"/>
          </w:tcPr>
          <w:p w:rsidR="007A0841" w:rsidRPr="0001753A" w:rsidRDefault="007A0841" w:rsidP="0001753A">
            <w:pPr>
              <w:ind w:firstLine="0"/>
              <w:jc w:val="center"/>
              <w:rPr>
                <w:sz w:val="20"/>
              </w:rPr>
            </w:pPr>
            <w:r w:rsidRPr="0001753A">
              <w:rPr>
                <w:sz w:val="20"/>
              </w:rPr>
              <w:t>8,44%</w:t>
            </w:r>
          </w:p>
        </w:tc>
        <w:tc>
          <w:tcPr>
            <w:tcW w:w="709" w:type="dxa"/>
            <w:gridSpan w:val="2"/>
          </w:tcPr>
          <w:p w:rsidR="007A0841" w:rsidRPr="0001753A" w:rsidRDefault="007A0841" w:rsidP="0001753A">
            <w:pPr>
              <w:ind w:firstLine="0"/>
              <w:jc w:val="center"/>
              <w:rPr>
                <w:sz w:val="20"/>
              </w:rPr>
            </w:pPr>
            <w:r w:rsidRPr="0001753A">
              <w:rPr>
                <w:sz w:val="20"/>
              </w:rPr>
              <w:t>-6,20%</w:t>
            </w:r>
          </w:p>
        </w:tc>
        <w:tc>
          <w:tcPr>
            <w:tcW w:w="709" w:type="dxa"/>
            <w:gridSpan w:val="2"/>
          </w:tcPr>
          <w:p w:rsidR="007A0841" w:rsidRPr="0001753A" w:rsidRDefault="007A0841" w:rsidP="0001753A">
            <w:pPr>
              <w:ind w:firstLine="0"/>
              <w:jc w:val="center"/>
              <w:rPr>
                <w:sz w:val="20"/>
              </w:rPr>
            </w:pPr>
            <w:r w:rsidRPr="0001753A">
              <w:rPr>
                <w:sz w:val="20"/>
              </w:rPr>
              <w:t>9,83%</w:t>
            </w:r>
          </w:p>
        </w:tc>
      </w:tr>
    </w:tbl>
    <w:p w:rsidR="0001753A" w:rsidRDefault="0001753A" w:rsidP="0001753A">
      <w:pPr>
        <w:ind w:firstLine="709"/>
        <w:rPr>
          <w:sz w:val="28"/>
          <w:szCs w:val="28"/>
        </w:rPr>
      </w:pPr>
    </w:p>
    <w:p w:rsidR="0001753A" w:rsidRDefault="0001753A" w:rsidP="0001753A">
      <w:pPr>
        <w:ind w:firstLine="709"/>
        <w:rPr>
          <w:sz w:val="28"/>
          <w:szCs w:val="28"/>
        </w:rPr>
      </w:pPr>
    </w:p>
    <w:p w:rsidR="007A0841" w:rsidRPr="0001753A" w:rsidRDefault="007A0841" w:rsidP="0001753A">
      <w:pPr>
        <w:ind w:firstLine="709"/>
        <w:rPr>
          <w:sz w:val="28"/>
          <w:szCs w:val="28"/>
        </w:rPr>
      </w:pPr>
      <w:r w:rsidRPr="0001753A">
        <w:rPr>
          <w:sz w:val="28"/>
          <w:szCs w:val="28"/>
        </w:rPr>
        <w:br w:type="page"/>
      </w:r>
      <w:bookmarkStart w:id="165" w:name="_Toc515081673"/>
      <w:bookmarkStart w:id="166" w:name="_Toc168569521"/>
      <w:r w:rsidRPr="0001753A">
        <w:rPr>
          <w:sz w:val="28"/>
          <w:szCs w:val="28"/>
        </w:rPr>
        <w:t>Приложение 3</w:t>
      </w:r>
      <w:bookmarkEnd w:id="165"/>
      <w:bookmarkEnd w:id="166"/>
    </w:p>
    <w:p w:rsidR="007A0841" w:rsidRPr="0001753A" w:rsidRDefault="007A0841" w:rsidP="0001753A">
      <w:pPr>
        <w:ind w:firstLine="709"/>
        <w:rPr>
          <w:sz w:val="28"/>
          <w:szCs w:val="28"/>
        </w:rPr>
      </w:pPr>
    </w:p>
    <w:p w:rsidR="007A0841" w:rsidRPr="0001753A" w:rsidRDefault="007A0841" w:rsidP="0001753A">
      <w:pPr>
        <w:ind w:firstLine="709"/>
        <w:rPr>
          <w:sz w:val="28"/>
          <w:szCs w:val="28"/>
        </w:rPr>
      </w:pPr>
      <w:r w:rsidRPr="0001753A">
        <w:rPr>
          <w:sz w:val="28"/>
          <w:szCs w:val="28"/>
        </w:rPr>
        <w:t>Расчет денежного потока по методу Монте-Карло</w:t>
      </w:r>
    </w:p>
    <w:tbl>
      <w:tblPr>
        <w:tblW w:w="9640" w:type="dxa"/>
        <w:tblInd w:w="3" w:type="dxa"/>
        <w:tblLayout w:type="fixed"/>
        <w:tblCellMar>
          <w:left w:w="0" w:type="dxa"/>
          <w:right w:w="0" w:type="dxa"/>
        </w:tblCellMar>
        <w:tblLook w:val="0000" w:firstRow="0" w:lastRow="0" w:firstColumn="0" w:lastColumn="0" w:noHBand="0" w:noVBand="0"/>
      </w:tblPr>
      <w:tblGrid>
        <w:gridCol w:w="709"/>
        <w:gridCol w:w="685"/>
        <w:gridCol w:w="685"/>
        <w:gridCol w:w="685"/>
        <w:gridCol w:w="685"/>
        <w:gridCol w:w="685"/>
        <w:gridCol w:w="686"/>
        <w:gridCol w:w="685"/>
        <w:gridCol w:w="685"/>
        <w:gridCol w:w="685"/>
        <w:gridCol w:w="685"/>
        <w:gridCol w:w="685"/>
        <w:gridCol w:w="686"/>
        <w:gridCol w:w="709"/>
      </w:tblGrid>
      <w:tr w:rsidR="007A0841" w:rsidRPr="0001753A" w:rsidTr="0001753A">
        <w:trPr>
          <w:cantSplit/>
        </w:trPr>
        <w:tc>
          <w:tcPr>
            <w:tcW w:w="709" w:type="dxa"/>
            <w:vMerge w:val="restart"/>
            <w:tcBorders>
              <w:top w:val="single" w:sz="2" w:space="0" w:color="000000"/>
              <w:left w:val="single" w:sz="2" w:space="0" w:color="000000"/>
              <w:bottom w:val="nil"/>
              <w:right w:val="single" w:sz="2" w:space="0" w:color="000000"/>
            </w:tcBorders>
            <w:vAlign w:val="center"/>
          </w:tcPr>
          <w:p w:rsidR="0001753A" w:rsidRDefault="007A0841" w:rsidP="0001753A">
            <w:pPr>
              <w:ind w:firstLine="142"/>
              <w:rPr>
                <w:sz w:val="20"/>
              </w:rPr>
            </w:pPr>
            <w:r w:rsidRPr="0001753A">
              <w:rPr>
                <w:sz w:val="20"/>
              </w:rPr>
              <w:t>Вари</w:t>
            </w:r>
          </w:p>
          <w:p w:rsidR="007A0841" w:rsidRPr="0001753A" w:rsidRDefault="007A0841" w:rsidP="0001753A">
            <w:pPr>
              <w:ind w:firstLine="142"/>
              <w:rPr>
                <w:sz w:val="20"/>
              </w:rPr>
            </w:pPr>
            <w:r w:rsidRPr="0001753A">
              <w:rPr>
                <w:sz w:val="20"/>
              </w:rPr>
              <w:t>ант</w:t>
            </w:r>
          </w:p>
        </w:tc>
        <w:tc>
          <w:tcPr>
            <w:tcW w:w="2740" w:type="dxa"/>
            <w:gridSpan w:val="4"/>
            <w:tcBorders>
              <w:top w:val="single" w:sz="2" w:space="0" w:color="000000"/>
              <w:left w:val="single" w:sz="2" w:space="0" w:color="000000"/>
              <w:bottom w:val="single" w:sz="2" w:space="0" w:color="000000"/>
              <w:right w:val="single" w:sz="2" w:space="0" w:color="000000"/>
            </w:tcBorders>
          </w:tcPr>
          <w:p w:rsidR="007A0841" w:rsidRPr="0001753A" w:rsidRDefault="00086634" w:rsidP="0001753A">
            <w:pPr>
              <w:ind w:firstLine="142"/>
              <w:rPr>
                <w:sz w:val="20"/>
              </w:rPr>
            </w:pPr>
            <w:r w:rsidRPr="0001753A">
              <w:rPr>
                <w:sz w:val="20"/>
              </w:rPr>
              <w:t>2005</w:t>
            </w:r>
          </w:p>
        </w:tc>
        <w:tc>
          <w:tcPr>
            <w:tcW w:w="2741" w:type="dxa"/>
            <w:gridSpan w:val="4"/>
            <w:tcBorders>
              <w:top w:val="single" w:sz="2" w:space="0" w:color="000000"/>
              <w:left w:val="single" w:sz="2" w:space="0" w:color="000000"/>
              <w:bottom w:val="single" w:sz="2" w:space="0" w:color="000000"/>
              <w:right w:val="single" w:sz="2" w:space="0" w:color="000000"/>
            </w:tcBorders>
          </w:tcPr>
          <w:p w:rsidR="007A0841" w:rsidRPr="0001753A" w:rsidRDefault="003C6BB7" w:rsidP="0001753A">
            <w:pPr>
              <w:ind w:firstLine="142"/>
              <w:rPr>
                <w:sz w:val="20"/>
              </w:rPr>
            </w:pPr>
            <w:r w:rsidRPr="0001753A">
              <w:rPr>
                <w:sz w:val="20"/>
              </w:rPr>
              <w:t>2006</w:t>
            </w:r>
          </w:p>
        </w:tc>
        <w:tc>
          <w:tcPr>
            <w:tcW w:w="2741" w:type="dxa"/>
            <w:gridSpan w:val="4"/>
            <w:tcBorders>
              <w:top w:val="single" w:sz="2" w:space="0" w:color="000000"/>
              <w:left w:val="single" w:sz="2" w:space="0" w:color="000000"/>
              <w:bottom w:val="single" w:sz="2" w:space="0" w:color="000000"/>
              <w:right w:val="single" w:sz="2" w:space="0" w:color="000000"/>
            </w:tcBorders>
          </w:tcPr>
          <w:p w:rsidR="007A0841" w:rsidRPr="0001753A" w:rsidRDefault="00597228" w:rsidP="0001753A">
            <w:pPr>
              <w:ind w:firstLine="142"/>
              <w:rPr>
                <w:sz w:val="20"/>
              </w:rPr>
            </w:pPr>
            <w:r w:rsidRPr="0001753A">
              <w:rPr>
                <w:sz w:val="20"/>
              </w:rPr>
              <w:t>2007</w:t>
            </w:r>
          </w:p>
        </w:tc>
        <w:tc>
          <w:tcPr>
            <w:tcW w:w="709" w:type="dxa"/>
            <w:vMerge w:val="restart"/>
            <w:tcBorders>
              <w:top w:val="single" w:sz="2" w:space="0" w:color="000000"/>
              <w:left w:val="single" w:sz="2" w:space="0" w:color="000000"/>
              <w:bottom w:val="nil"/>
              <w:right w:val="single" w:sz="2" w:space="0" w:color="000000"/>
            </w:tcBorders>
          </w:tcPr>
          <w:p w:rsidR="007A0841" w:rsidRPr="0001753A" w:rsidRDefault="007A0841" w:rsidP="0001753A">
            <w:pPr>
              <w:ind w:firstLine="142"/>
              <w:rPr>
                <w:sz w:val="20"/>
              </w:rPr>
            </w:pPr>
            <w:r w:rsidRPr="0001753A">
              <w:rPr>
                <w:sz w:val="20"/>
              </w:rPr>
              <w:t>Итого</w:t>
            </w:r>
          </w:p>
        </w:tc>
      </w:tr>
      <w:tr w:rsidR="007A0841" w:rsidRPr="0001753A" w:rsidTr="0001753A">
        <w:trPr>
          <w:cantSplit/>
        </w:trPr>
        <w:tc>
          <w:tcPr>
            <w:tcW w:w="709" w:type="dxa"/>
            <w:vMerge/>
            <w:tcBorders>
              <w:top w:val="nil"/>
              <w:left w:val="single" w:sz="2" w:space="0" w:color="000000"/>
              <w:bottom w:val="single" w:sz="2" w:space="0" w:color="000000"/>
              <w:right w:val="single" w:sz="2" w:space="0" w:color="000000"/>
            </w:tcBorders>
          </w:tcPr>
          <w:p w:rsidR="007A0841" w:rsidRPr="0001753A" w:rsidRDefault="007A0841" w:rsidP="0001753A">
            <w:pPr>
              <w:ind w:firstLine="142"/>
              <w:rPr>
                <w:sz w:val="20"/>
              </w:rPr>
            </w:pP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2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 кв</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2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2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 кв</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 кв</w:t>
            </w:r>
          </w:p>
        </w:tc>
        <w:tc>
          <w:tcPr>
            <w:tcW w:w="709" w:type="dxa"/>
            <w:vMerge/>
            <w:tcBorders>
              <w:top w:val="nil"/>
              <w:left w:val="single" w:sz="2" w:space="0" w:color="000000"/>
              <w:bottom w:val="single" w:sz="2" w:space="0" w:color="000000"/>
              <w:right w:val="single" w:sz="2" w:space="0" w:color="000000"/>
            </w:tcBorders>
          </w:tcPr>
          <w:p w:rsidR="007A0841" w:rsidRPr="0001753A" w:rsidRDefault="007A0841" w:rsidP="0001753A">
            <w:pPr>
              <w:ind w:firstLine="142"/>
              <w:rPr>
                <w:sz w:val="20"/>
              </w:rPr>
            </w:pP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491</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681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693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646</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3504</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457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508</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705</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3395</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452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546</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708</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3293</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432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522</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690</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672</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3379</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452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521</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660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629</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3380</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449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484</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591</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690</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3251</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433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525</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626</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714</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3528</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451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507</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598</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647</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3400</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635</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707</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3206</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422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463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495</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621</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621</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3279</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460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517</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675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680</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655</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3584</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446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537</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675</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696</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3403</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431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512</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692</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695</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3406</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424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539</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723</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3452</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467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472</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650</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675</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3276</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466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660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671</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623</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3326</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435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472</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669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648</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676</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3443</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449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449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481</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662</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620</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3313</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458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426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537</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619</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605</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3177</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20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539</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670</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703</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3663</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21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529</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700</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3382</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22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435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511</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650</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604</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3292</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23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432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538</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622</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610</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3203</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24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464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515</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617</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711</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3576</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25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430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527</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592</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681</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3293</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26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441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556</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580</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706</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3423</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27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492</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650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677</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599</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3486</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28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429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458</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577</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628</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3097</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29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456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501</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691</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619</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3318</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466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426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612</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604</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3211</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446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504</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677</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638</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3391</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456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432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500</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619</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639</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3103</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526</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665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640</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644</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3478</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423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452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556</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630</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636</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3309</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467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497</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653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627</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3284</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629</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630</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3397</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435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460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556</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677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665</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604</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3328</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531</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680</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3289</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469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500</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694</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717</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3538</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468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430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481</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599</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640</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3209</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487</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625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602</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3255</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445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534</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692</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703</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3436</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-570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529</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586</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632</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3244</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547</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603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668</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3411</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428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452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660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678</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682</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3305</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444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472</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631</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728</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3359</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465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469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536</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536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540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665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670</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650</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3352</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468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460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521</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587</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554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680</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664</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3346</w:t>
            </w: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-592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448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489</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526</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640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630</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636</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3274</w:t>
            </w:r>
          </w:p>
        </w:tc>
      </w:tr>
      <w:tr w:rsidR="007A0841" w:rsidRPr="0001753A" w:rsidTr="0001753A">
        <w:trPr>
          <w:cantSplit/>
        </w:trPr>
        <w:tc>
          <w:tcPr>
            <w:tcW w:w="709" w:type="dxa"/>
            <w:vMerge w:val="restart"/>
            <w:tcBorders>
              <w:top w:val="single" w:sz="2" w:space="0" w:color="000000"/>
              <w:left w:val="single" w:sz="2" w:space="0" w:color="000000"/>
              <w:bottom w:val="nil"/>
              <w:right w:val="single" w:sz="2" w:space="0" w:color="000000"/>
            </w:tcBorders>
            <w:vAlign w:val="center"/>
          </w:tcPr>
          <w:p w:rsidR="007A0841" w:rsidRPr="0001753A" w:rsidRDefault="007A0841" w:rsidP="0001753A">
            <w:pPr>
              <w:ind w:firstLine="142"/>
              <w:rPr>
                <w:sz w:val="20"/>
              </w:rPr>
            </w:pPr>
            <w:r w:rsidRPr="0001753A">
              <w:rPr>
                <w:sz w:val="20"/>
              </w:rPr>
              <w:t>Вариант</w:t>
            </w:r>
          </w:p>
        </w:tc>
        <w:tc>
          <w:tcPr>
            <w:tcW w:w="2740" w:type="dxa"/>
            <w:gridSpan w:val="4"/>
            <w:tcBorders>
              <w:top w:val="single" w:sz="2" w:space="0" w:color="000000"/>
              <w:left w:val="single" w:sz="2" w:space="0" w:color="000000"/>
              <w:bottom w:val="single" w:sz="2" w:space="0" w:color="000000"/>
              <w:right w:val="single" w:sz="2" w:space="0" w:color="000000"/>
            </w:tcBorders>
          </w:tcPr>
          <w:p w:rsidR="007A0841" w:rsidRPr="0001753A" w:rsidRDefault="00086634" w:rsidP="0001753A">
            <w:pPr>
              <w:ind w:firstLine="142"/>
              <w:rPr>
                <w:sz w:val="20"/>
              </w:rPr>
            </w:pPr>
            <w:r w:rsidRPr="0001753A">
              <w:rPr>
                <w:sz w:val="20"/>
              </w:rPr>
              <w:t>2005</w:t>
            </w:r>
          </w:p>
        </w:tc>
        <w:tc>
          <w:tcPr>
            <w:tcW w:w="2741" w:type="dxa"/>
            <w:gridSpan w:val="4"/>
            <w:tcBorders>
              <w:top w:val="single" w:sz="2" w:space="0" w:color="000000"/>
              <w:left w:val="single" w:sz="2" w:space="0" w:color="000000"/>
              <w:bottom w:val="single" w:sz="2" w:space="0" w:color="000000"/>
              <w:right w:val="single" w:sz="2" w:space="0" w:color="000000"/>
            </w:tcBorders>
          </w:tcPr>
          <w:p w:rsidR="007A0841" w:rsidRPr="0001753A" w:rsidRDefault="003C6BB7" w:rsidP="0001753A">
            <w:pPr>
              <w:ind w:firstLine="142"/>
              <w:rPr>
                <w:sz w:val="20"/>
              </w:rPr>
            </w:pPr>
            <w:r w:rsidRPr="0001753A">
              <w:rPr>
                <w:sz w:val="20"/>
              </w:rPr>
              <w:t>2006</w:t>
            </w:r>
          </w:p>
        </w:tc>
        <w:tc>
          <w:tcPr>
            <w:tcW w:w="2741" w:type="dxa"/>
            <w:gridSpan w:val="4"/>
            <w:tcBorders>
              <w:top w:val="single" w:sz="2" w:space="0" w:color="000000"/>
              <w:left w:val="single" w:sz="2" w:space="0" w:color="000000"/>
              <w:bottom w:val="single" w:sz="2" w:space="0" w:color="000000"/>
              <w:right w:val="single" w:sz="2" w:space="0" w:color="000000"/>
            </w:tcBorders>
          </w:tcPr>
          <w:p w:rsidR="007A0841" w:rsidRPr="0001753A" w:rsidRDefault="00597228" w:rsidP="0001753A">
            <w:pPr>
              <w:ind w:firstLine="142"/>
              <w:rPr>
                <w:sz w:val="20"/>
              </w:rPr>
            </w:pPr>
            <w:r w:rsidRPr="0001753A">
              <w:rPr>
                <w:sz w:val="20"/>
              </w:rPr>
              <w:t>2007</w:t>
            </w:r>
          </w:p>
        </w:tc>
        <w:tc>
          <w:tcPr>
            <w:tcW w:w="709" w:type="dxa"/>
            <w:vMerge w:val="restart"/>
            <w:tcBorders>
              <w:top w:val="single" w:sz="2" w:space="0" w:color="000000"/>
              <w:left w:val="single" w:sz="2" w:space="0" w:color="000000"/>
              <w:bottom w:val="nil"/>
              <w:right w:val="single" w:sz="2" w:space="0" w:color="000000"/>
            </w:tcBorders>
          </w:tcPr>
          <w:p w:rsidR="007A0841" w:rsidRPr="0001753A" w:rsidRDefault="007A0841" w:rsidP="0001753A">
            <w:pPr>
              <w:ind w:firstLine="142"/>
              <w:rPr>
                <w:sz w:val="20"/>
              </w:rPr>
            </w:pPr>
            <w:r w:rsidRPr="0001753A">
              <w:rPr>
                <w:sz w:val="20"/>
              </w:rPr>
              <w:t>Итого</w:t>
            </w:r>
          </w:p>
        </w:tc>
      </w:tr>
      <w:tr w:rsidR="007A0841" w:rsidRPr="0001753A" w:rsidTr="0001753A">
        <w:trPr>
          <w:cantSplit/>
        </w:trPr>
        <w:tc>
          <w:tcPr>
            <w:tcW w:w="709" w:type="dxa"/>
            <w:vMerge/>
            <w:tcBorders>
              <w:top w:val="nil"/>
              <w:left w:val="single" w:sz="2" w:space="0" w:color="000000"/>
              <w:bottom w:val="single" w:sz="2" w:space="0" w:color="000000"/>
              <w:right w:val="single" w:sz="2" w:space="0" w:color="000000"/>
            </w:tcBorders>
          </w:tcPr>
          <w:p w:rsidR="007A0841" w:rsidRPr="0001753A" w:rsidRDefault="007A0841" w:rsidP="0001753A">
            <w:pPr>
              <w:ind w:firstLine="142"/>
              <w:rPr>
                <w:sz w:val="20"/>
              </w:rPr>
            </w:pP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2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 кв</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2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2 кв</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 кв</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 кв</w:t>
            </w:r>
          </w:p>
        </w:tc>
        <w:tc>
          <w:tcPr>
            <w:tcW w:w="709" w:type="dxa"/>
            <w:vMerge/>
            <w:tcBorders>
              <w:top w:val="nil"/>
              <w:left w:val="single" w:sz="2" w:space="0" w:color="000000"/>
              <w:bottom w:val="single" w:sz="2" w:space="0" w:color="000000"/>
              <w:right w:val="single" w:sz="2" w:space="0" w:color="000000"/>
            </w:tcBorders>
          </w:tcPr>
          <w:p w:rsidR="007A0841" w:rsidRPr="0001753A" w:rsidRDefault="007A0841" w:rsidP="0001753A">
            <w:pPr>
              <w:ind w:firstLine="142"/>
              <w:rPr>
                <w:sz w:val="20"/>
              </w:rPr>
            </w:pPr>
          </w:p>
        </w:tc>
      </w:tr>
      <w:tr w:rsidR="007A0841" w:rsidRPr="0001753A" w:rsidTr="0001753A">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-1685</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-519</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512</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440</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478</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504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524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613</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564</w:t>
            </w:r>
          </w:p>
        </w:tc>
        <w:tc>
          <w:tcPr>
            <w:tcW w:w="685"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683</w:t>
            </w:r>
          </w:p>
        </w:tc>
        <w:tc>
          <w:tcPr>
            <w:tcW w:w="686"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712</w:t>
            </w:r>
          </w:p>
        </w:tc>
        <w:tc>
          <w:tcPr>
            <w:tcW w:w="709" w:type="dxa"/>
            <w:tcBorders>
              <w:top w:val="single" w:sz="2" w:space="0" w:color="000000"/>
              <w:left w:val="single" w:sz="2" w:space="0" w:color="000000"/>
              <w:bottom w:val="single" w:sz="2" w:space="0" w:color="000000"/>
              <w:right w:val="single" w:sz="2" w:space="0" w:color="000000"/>
            </w:tcBorders>
          </w:tcPr>
          <w:p w:rsidR="007A0841" w:rsidRPr="0001753A" w:rsidRDefault="007A0841" w:rsidP="0001753A">
            <w:pPr>
              <w:ind w:firstLine="142"/>
              <w:rPr>
                <w:sz w:val="20"/>
              </w:rPr>
            </w:pPr>
            <w:r w:rsidRPr="0001753A">
              <w:rPr>
                <w:sz w:val="20"/>
              </w:rPr>
              <w:t>3299</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51</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-580</w:t>
            </w:r>
          </w:p>
        </w:tc>
        <w:tc>
          <w:tcPr>
            <w:tcW w:w="685" w:type="dxa"/>
          </w:tcPr>
          <w:p w:rsidR="007A0841" w:rsidRPr="0001753A" w:rsidRDefault="007A0841" w:rsidP="0001753A">
            <w:pPr>
              <w:ind w:firstLine="142"/>
              <w:rPr>
                <w:sz w:val="20"/>
              </w:rPr>
            </w:pPr>
            <w:r w:rsidRPr="0001753A">
              <w:rPr>
                <w:sz w:val="20"/>
              </w:rPr>
              <w:t>496</w:t>
            </w:r>
          </w:p>
        </w:tc>
        <w:tc>
          <w:tcPr>
            <w:tcW w:w="685" w:type="dxa"/>
          </w:tcPr>
          <w:p w:rsidR="007A0841" w:rsidRPr="0001753A" w:rsidRDefault="007A0841" w:rsidP="0001753A">
            <w:pPr>
              <w:ind w:firstLine="142"/>
              <w:rPr>
                <w:sz w:val="20"/>
              </w:rPr>
            </w:pPr>
            <w:r w:rsidRPr="0001753A">
              <w:rPr>
                <w:sz w:val="20"/>
              </w:rPr>
              <w:t>501</w:t>
            </w:r>
          </w:p>
        </w:tc>
        <w:tc>
          <w:tcPr>
            <w:tcW w:w="685" w:type="dxa"/>
          </w:tcPr>
          <w:p w:rsidR="007A0841" w:rsidRPr="0001753A" w:rsidRDefault="007A0841" w:rsidP="0001753A">
            <w:pPr>
              <w:ind w:firstLine="142"/>
              <w:rPr>
                <w:sz w:val="20"/>
              </w:rPr>
            </w:pPr>
            <w:r w:rsidRPr="0001753A">
              <w:rPr>
                <w:sz w:val="20"/>
              </w:rPr>
              <w:t>459</w:t>
            </w:r>
          </w:p>
        </w:tc>
        <w:tc>
          <w:tcPr>
            <w:tcW w:w="686" w:type="dxa"/>
          </w:tcPr>
          <w:p w:rsidR="007A0841" w:rsidRPr="0001753A" w:rsidRDefault="007A0841" w:rsidP="0001753A">
            <w:pPr>
              <w:ind w:firstLine="142"/>
              <w:rPr>
                <w:sz w:val="20"/>
              </w:rPr>
            </w:pPr>
            <w:r w:rsidRPr="0001753A">
              <w:rPr>
                <w:sz w:val="20"/>
              </w:rPr>
              <w:t>527</w:t>
            </w:r>
          </w:p>
        </w:tc>
        <w:tc>
          <w:tcPr>
            <w:tcW w:w="685" w:type="dxa"/>
          </w:tcPr>
          <w:p w:rsidR="007A0841" w:rsidRPr="0001753A" w:rsidRDefault="007A0841" w:rsidP="0001753A">
            <w:pPr>
              <w:ind w:firstLine="142"/>
              <w:rPr>
                <w:sz w:val="20"/>
              </w:rPr>
            </w:pPr>
            <w:r w:rsidRPr="0001753A">
              <w:rPr>
                <w:sz w:val="20"/>
              </w:rPr>
              <w:t>497</w:t>
            </w:r>
          </w:p>
        </w:tc>
        <w:tc>
          <w:tcPr>
            <w:tcW w:w="685" w:type="dxa"/>
          </w:tcPr>
          <w:p w:rsidR="007A0841" w:rsidRPr="0001753A" w:rsidRDefault="007A0841" w:rsidP="0001753A">
            <w:pPr>
              <w:ind w:firstLine="142"/>
              <w:rPr>
                <w:sz w:val="20"/>
              </w:rPr>
            </w:pPr>
            <w:r w:rsidRPr="0001753A">
              <w:rPr>
                <w:sz w:val="20"/>
              </w:rPr>
              <w:t>599</w:t>
            </w:r>
          </w:p>
        </w:tc>
        <w:tc>
          <w:tcPr>
            <w:tcW w:w="685" w:type="dxa"/>
          </w:tcPr>
          <w:p w:rsidR="007A0841" w:rsidRPr="0001753A" w:rsidRDefault="007A0841" w:rsidP="0001753A">
            <w:pPr>
              <w:ind w:firstLine="142"/>
              <w:rPr>
                <w:sz w:val="20"/>
              </w:rPr>
            </w:pPr>
            <w:r w:rsidRPr="0001753A">
              <w:rPr>
                <w:sz w:val="20"/>
              </w:rPr>
              <w:t>538</w:t>
            </w:r>
          </w:p>
        </w:tc>
        <w:tc>
          <w:tcPr>
            <w:tcW w:w="685" w:type="dxa"/>
          </w:tcPr>
          <w:p w:rsidR="007A0841" w:rsidRPr="0001753A" w:rsidRDefault="007A0841" w:rsidP="0001753A">
            <w:pPr>
              <w:ind w:firstLine="142"/>
              <w:rPr>
                <w:sz w:val="20"/>
              </w:rPr>
            </w:pPr>
            <w:r w:rsidRPr="0001753A">
              <w:rPr>
                <w:sz w:val="20"/>
              </w:rPr>
              <w:t>639</w:t>
            </w:r>
          </w:p>
        </w:tc>
        <w:tc>
          <w:tcPr>
            <w:tcW w:w="685" w:type="dxa"/>
          </w:tcPr>
          <w:p w:rsidR="007A0841" w:rsidRPr="0001753A" w:rsidRDefault="007A0841" w:rsidP="0001753A">
            <w:pPr>
              <w:ind w:firstLine="142"/>
              <w:rPr>
                <w:sz w:val="20"/>
              </w:rPr>
            </w:pPr>
            <w:r w:rsidRPr="0001753A">
              <w:rPr>
                <w:sz w:val="20"/>
              </w:rPr>
              <w:t>585</w:t>
            </w:r>
          </w:p>
        </w:tc>
        <w:tc>
          <w:tcPr>
            <w:tcW w:w="686" w:type="dxa"/>
          </w:tcPr>
          <w:p w:rsidR="007A0841" w:rsidRPr="0001753A" w:rsidRDefault="007A0841" w:rsidP="0001753A">
            <w:pPr>
              <w:ind w:firstLine="142"/>
              <w:rPr>
                <w:sz w:val="20"/>
              </w:rPr>
            </w:pPr>
            <w:r w:rsidRPr="0001753A">
              <w:rPr>
                <w:sz w:val="20"/>
              </w:rPr>
              <w:t>652</w:t>
            </w:r>
          </w:p>
        </w:tc>
        <w:tc>
          <w:tcPr>
            <w:tcW w:w="709" w:type="dxa"/>
          </w:tcPr>
          <w:p w:rsidR="007A0841" w:rsidRPr="0001753A" w:rsidRDefault="007A0841" w:rsidP="0001753A">
            <w:pPr>
              <w:ind w:firstLine="142"/>
              <w:rPr>
                <w:sz w:val="20"/>
              </w:rPr>
            </w:pPr>
            <w:r w:rsidRPr="0001753A">
              <w:rPr>
                <w:sz w:val="20"/>
              </w:rPr>
              <w:t>3228</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52</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-599</w:t>
            </w:r>
          </w:p>
        </w:tc>
        <w:tc>
          <w:tcPr>
            <w:tcW w:w="685" w:type="dxa"/>
          </w:tcPr>
          <w:p w:rsidR="007A0841" w:rsidRPr="0001753A" w:rsidRDefault="007A0841" w:rsidP="0001753A">
            <w:pPr>
              <w:ind w:firstLine="142"/>
              <w:rPr>
                <w:sz w:val="20"/>
              </w:rPr>
            </w:pPr>
            <w:r w:rsidRPr="0001753A">
              <w:rPr>
                <w:sz w:val="20"/>
              </w:rPr>
              <w:t>429</w:t>
            </w:r>
          </w:p>
        </w:tc>
        <w:tc>
          <w:tcPr>
            <w:tcW w:w="685" w:type="dxa"/>
          </w:tcPr>
          <w:p w:rsidR="007A0841" w:rsidRPr="0001753A" w:rsidRDefault="007A0841" w:rsidP="0001753A">
            <w:pPr>
              <w:ind w:firstLine="142"/>
              <w:rPr>
                <w:sz w:val="20"/>
              </w:rPr>
            </w:pPr>
            <w:r w:rsidRPr="0001753A">
              <w:rPr>
                <w:sz w:val="20"/>
              </w:rPr>
              <w:t>452</w:t>
            </w:r>
          </w:p>
        </w:tc>
        <w:tc>
          <w:tcPr>
            <w:tcW w:w="685" w:type="dxa"/>
          </w:tcPr>
          <w:p w:rsidR="007A0841" w:rsidRPr="0001753A" w:rsidRDefault="007A0841" w:rsidP="0001753A">
            <w:pPr>
              <w:ind w:firstLine="142"/>
              <w:rPr>
                <w:sz w:val="20"/>
              </w:rPr>
            </w:pPr>
            <w:r w:rsidRPr="0001753A">
              <w:rPr>
                <w:sz w:val="20"/>
              </w:rPr>
              <w:t>460</w:t>
            </w:r>
          </w:p>
        </w:tc>
        <w:tc>
          <w:tcPr>
            <w:tcW w:w="686" w:type="dxa"/>
          </w:tcPr>
          <w:p w:rsidR="007A0841" w:rsidRPr="0001753A" w:rsidRDefault="007A0841" w:rsidP="0001753A">
            <w:pPr>
              <w:ind w:firstLine="142"/>
              <w:rPr>
                <w:sz w:val="20"/>
              </w:rPr>
            </w:pPr>
            <w:r w:rsidRPr="0001753A">
              <w:rPr>
                <w:sz w:val="20"/>
              </w:rPr>
              <w:t>563</w:t>
            </w:r>
          </w:p>
        </w:tc>
        <w:tc>
          <w:tcPr>
            <w:tcW w:w="685" w:type="dxa"/>
          </w:tcPr>
          <w:p w:rsidR="007A0841" w:rsidRPr="0001753A" w:rsidRDefault="007A0841" w:rsidP="0001753A">
            <w:pPr>
              <w:ind w:firstLine="142"/>
              <w:rPr>
                <w:sz w:val="20"/>
              </w:rPr>
            </w:pPr>
            <w:r w:rsidRPr="0001753A">
              <w:rPr>
                <w:sz w:val="20"/>
              </w:rPr>
              <w:t>584</w:t>
            </w:r>
          </w:p>
        </w:tc>
        <w:tc>
          <w:tcPr>
            <w:tcW w:w="685" w:type="dxa"/>
          </w:tcPr>
          <w:p w:rsidR="007A0841" w:rsidRPr="0001753A" w:rsidRDefault="007A0841" w:rsidP="0001753A">
            <w:pPr>
              <w:ind w:firstLine="142"/>
              <w:rPr>
                <w:sz w:val="20"/>
              </w:rPr>
            </w:pPr>
            <w:r w:rsidRPr="0001753A">
              <w:rPr>
                <w:sz w:val="20"/>
              </w:rPr>
              <w:t>514</w:t>
            </w:r>
          </w:p>
        </w:tc>
        <w:tc>
          <w:tcPr>
            <w:tcW w:w="685" w:type="dxa"/>
          </w:tcPr>
          <w:p w:rsidR="007A0841" w:rsidRPr="0001753A" w:rsidRDefault="007A0841" w:rsidP="0001753A">
            <w:pPr>
              <w:ind w:firstLine="142"/>
              <w:rPr>
                <w:sz w:val="20"/>
              </w:rPr>
            </w:pPr>
            <w:r w:rsidRPr="0001753A">
              <w:rPr>
                <w:sz w:val="20"/>
              </w:rPr>
              <w:t>574</w:t>
            </w:r>
          </w:p>
        </w:tc>
        <w:tc>
          <w:tcPr>
            <w:tcW w:w="685" w:type="dxa"/>
          </w:tcPr>
          <w:p w:rsidR="007A0841" w:rsidRPr="0001753A" w:rsidRDefault="007A0841" w:rsidP="0001753A">
            <w:pPr>
              <w:ind w:firstLine="142"/>
              <w:rPr>
                <w:sz w:val="20"/>
              </w:rPr>
            </w:pPr>
            <w:r w:rsidRPr="0001753A">
              <w:rPr>
                <w:sz w:val="20"/>
              </w:rPr>
              <w:t>611</w:t>
            </w:r>
          </w:p>
        </w:tc>
        <w:tc>
          <w:tcPr>
            <w:tcW w:w="685" w:type="dxa"/>
          </w:tcPr>
          <w:p w:rsidR="007A0841" w:rsidRPr="0001753A" w:rsidRDefault="007A0841" w:rsidP="0001753A">
            <w:pPr>
              <w:ind w:firstLine="142"/>
              <w:rPr>
                <w:sz w:val="20"/>
              </w:rPr>
            </w:pPr>
            <w:r w:rsidRPr="0001753A">
              <w:rPr>
                <w:sz w:val="20"/>
              </w:rPr>
              <w:t>656</w:t>
            </w:r>
          </w:p>
        </w:tc>
        <w:tc>
          <w:tcPr>
            <w:tcW w:w="686" w:type="dxa"/>
          </w:tcPr>
          <w:p w:rsidR="007A0841" w:rsidRPr="0001753A" w:rsidRDefault="007A0841" w:rsidP="0001753A">
            <w:pPr>
              <w:ind w:firstLine="142"/>
              <w:rPr>
                <w:sz w:val="20"/>
              </w:rPr>
            </w:pPr>
            <w:r w:rsidRPr="0001753A">
              <w:rPr>
                <w:sz w:val="20"/>
              </w:rPr>
              <w:t>674</w:t>
            </w:r>
          </w:p>
        </w:tc>
        <w:tc>
          <w:tcPr>
            <w:tcW w:w="709" w:type="dxa"/>
          </w:tcPr>
          <w:p w:rsidR="007A0841" w:rsidRPr="0001753A" w:rsidRDefault="007A0841" w:rsidP="0001753A">
            <w:pPr>
              <w:ind w:firstLine="142"/>
              <w:rPr>
                <w:sz w:val="20"/>
              </w:rPr>
            </w:pPr>
            <w:r w:rsidRPr="0001753A">
              <w:rPr>
                <w:sz w:val="20"/>
              </w:rPr>
              <w:t>3233</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53</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-517</w:t>
            </w:r>
          </w:p>
        </w:tc>
        <w:tc>
          <w:tcPr>
            <w:tcW w:w="685" w:type="dxa"/>
          </w:tcPr>
          <w:p w:rsidR="007A0841" w:rsidRPr="0001753A" w:rsidRDefault="007A0841" w:rsidP="0001753A">
            <w:pPr>
              <w:ind w:firstLine="142"/>
              <w:rPr>
                <w:sz w:val="20"/>
              </w:rPr>
            </w:pPr>
            <w:r w:rsidRPr="0001753A">
              <w:rPr>
                <w:sz w:val="20"/>
              </w:rPr>
              <w:t>487</w:t>
            </w:r>
          </w:p>
        </w:tc>
        <w:tc>
          <w:tcPr>
            <w:tcW w:w="685" w:type="dxa"/>
          </w:tcPr>
          <w:p w:rsidR="007A0841" w:rsidRPr="0001753A" w:rsidRDefault="007A0841" w:rsidP="0001753A">
            <w:pPr>
              <w:ind w:firstLine="142"/>
              <w:rPr>
                <w:sz w:val="20"/>
              </w:rPr>
            </w:pPr>
            <w:r w:rsidRPr="0001753A">
              <w:rPr>
                <w:sz w:val="20"/>
              </w:rPr>
              <w:t>458</w:t>
            </w:r>
          </w:p>
        </w:tc>
        <w:tc>
          <w:tcPr>
            <w:tcW w:w="685" w:type="dxa"/>
          </w:tcPr>
          <w:p w:rsidR="007A0841" w:rsidRPr="0001753A" w:rsidRDefault="007A0841" w:rsidP="0001753A">
            <w:pPr>
              <w:ind w:firstLine="142"/>
              <w:rPr>
                <w:sz w:val="20"/>
              </w:rPr>
            </w:pPr>
            <w:r w:rsidRPr="0001753A">
              <w:rPr>
                <w:sz w:val="20"/>
              </w:rPr>
              <w:t>461</w:t>
            </w:r>
          </w:p>
        </w:tc>
        <w:tc>
          <w:tcPr>
            <w:tcW w:w="686" w:type="dxa"/>
          </w:tcPr>
          <w:p w:rsidR="007A0841" w:rsidRPr="0001753A" w:rsidRDefault="007A0841" w:rsidP="0001753A">
            <w:pPr>
              <w:ind w:firstLine="142"/>
              <w:rPr>
                <w:sz w:val="20"/>
              </w:rPr>
            </w:pPr>
            <w:r w:rsidRPr="0001753A">
              <w:rPr>
                <w:sz w:val="20"/>
              </w:rPr>
              <w:t>535</w:t>
            </w:r>
          </w:p>
        </w:tc>
        <w:tc>
          <w:tcPr>
            <w:tcW w:w="685" w:type="dxa"/>
          </w:tcPr>
          <w:p w:rsidR="007A0841" w:rsidRPr="0001753A" w:rsidRDefault="007A0841" w:rsidP="0001753A">
            <w:pPr>
              <w:ind w:firstLine="142"/>
              <w:rPr>
                <w:sz w:val="20"/>
              </w:rPr>
            </w:pPr>
            <w:r w:rsidRPr="0001753A">
              <w:rPr>
                <w:sz w:val="20"/>
              </w:rPr>
              <w:t>546</w:t>
            </w:r>
          </w:p>
        </w:tc>
        <w:tc>
          <w:tcPr>
            <w:tcW w:w="685" w:type="dxa"/>
          </w:tcPr>
          <w:p w:rsidR="007A0841" w:rsidRPr="0001753A" w:rsidRDefault="007A0841" w:rsidP="0001753A">
            <w:pPr>
              <w:ind w:firstLine="142"/>
              <w:rPr>
                <w:sz w:val="20"/>
              </w:rPr>
            </w:pPr>
            <w:r w:rsidRPr="0001753A">
              <w:rPr>
                <w:sz w:val="20"/>
              </w:rPr>
              <w:t>569</w:t>
            </w:r>
          </w:p>
        </w:tc>
        <w:tc>
          <w:tcPr>
            <w:tcW w:w="685" w:type="dxa"/>
          </w:tcPr>
          <w:p w:rsidR="007A0841" w:rsidRPr="0001753A" w:rsidRDefault="007A0841" w:rsidP="0001753A">
            <w:pPr>
              <w:ind w:firstLine="142"/>
              <w:rPr>
                <w:sz w:val="20"/>
              </w:rPr>
            </w:pPr>
            <w:r w:rsidRPr="0001753A">
              <w:rPr>
                <w:sz w:val="20"/>
              </w:rPr>
              <w:t>533</w:t>
            </w:r>
          </w:p>
        </w:tc>
        <w:tc>
          <w:tcPr>
            <w:tcW w:w="685" w:type="dxa"/>
          </w:tcPr>
          <w:p w:rsidR="007A0841" w:rsidRPr="0001753A" w:rsidRDefault="007A0841" w:rsidP="0001753A">
            <w:pPr>
              <w:ind w:firstLine="142"/>
              <w:rPr>
                <w:sz w:val="20"/>
              </w:rPr>
            </w:pPr>
            <w:r w:rsidRPr="0001753A">
              <w:rPr>
                <w:sz w:val="20"/>
              </w:rPr>
              <w:t>562</w:t>
            </w:r>
          </w:p>
        </w:tc>
        <w:tc>
          <w:tcPr>
            <w:tcW w:w="685" w:type="dxa"/>
          </w:tcPr>
          <w:p w:rsidR="007A0841" w:rsidRPr="0001753A" w:rsidRDefault="007A0841" w:rsidP="0001753A">
            <w:pPr>
              <w:ind w:firstLine="142"/>
              <w:rPr>
                <w:sz w:val="20"/>
              </w:rPr>
            </w:pPr>
            <w:r w:rsidRPr="0001753A">
              <w:rPr>
                <w:sz w:val="20"/>
              </w:rPr>
              <w:t>665</w:t>
            </w:r>
          </w:p>
        </w:tc>
        <w:tc>
          <w:tcPr>
            <w:tcW w:w="686" w:type="dxa"/>
          </w:tcPr>
          <w:p w:rsidR="007A0841" w:rsidRPr="0001753A" w:rsidRDefault="007A0841" w:rsidP="0001753A">
            <w:pPr>
              <w:ind w:firstLine="142"/>
              <w:rPr>
                <w:sz w:val="20"/>
              </w:rPr>
            </w:pPr>
            <w:r w:rsidRPr="0001753A">
              <w:rPr>
                <w:sz w:val="20"/>
              </w:rPr>
              <w:t>694</w:t>
            </w:r>
          </w:p>
        </w:tc>
        <w:tc>
          <w:tcPr>
            <w:tcW w:w="709" w:type="dxa"/>
          </w:tcPr>
          <w:p w:rsidR="007A0841" w:rsidRPr="0001753A" w:rsidRDefault="007A0841" w:rsidP="0001753A">
            <w:pPr>
              <w:ind w:firstLine="142"/>
              <w:rPr>
                <w:sz w:val="20"/>
              </w:rPr>
            </w:pPr>
            <w:r w:rsidRPr="0001753A">
              <w:rPr>
                <w:sz w:val="20"/>
              </w:rPr>
              <w:t>3308</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54</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-564</w:t>
            </w:r>
          </w:p>
        </w:tc>
        <w:tc>
          <w:tcPr>
            <w:tcW w:w="685" w:type="dxa"/>
          </w:tcPr>
          <w:p w:rsidR="007A0841" w:rsidRPr="0001753A" w:rsidRDefault="007A0841" w:rsidP="0001753A">
            <w:pPr>
              <w:ind w:firstLine="142"/>
              <w:rPr>
                <w:sz w:val="20"/>
              </w:rPr>
            </w:pPr>
            <w:r w:rsidRPr="0001753A">
              <w:rPr>
                <w:sz w:val="20"/>
              </w:rPr>
              <w:t>423</w:t>
            </w:r>
          </w:p>
        </w:tc>
        <w:tc>
          <w:tcPr>
            <w:tcW w:w="685" w:type="dxa"/>
          </w:tcPr>
          <w:p w:rsidR="007A0841" w:rsidRPr="0001753A" w:rsidRDefault="007A0841" w:rsidP="0001753A">
            <w:pPr>
              <w:ind w:firstLine="142"/>
              <w:rPr>
                <w:sz w:val="20"/>
              </w:rPr>
            </w:pPr>
            <w:r w:rsidRPr="0001753A">
              <w:rPr>
                <w:sz w:val="20"/>
              </w:rPr>
              <w:t>428</w:t>
            </w:r>
          </w:p>
        </w:tc>
        <w:tc>
          <w:tcPr>
            <w:tcW w:w="685" w:type="dxa"/>
          </w:tcPr>
          <w:p w:rsidR="007A0841" w:rsidRPr="0001753A" w:rsidRDefault="007A0841" w:rsidP="0001753A">
            <w:pPr>
              <w:ind w:firstLine="142"/>
              <w:rPr>
                <w:sz w:val="20"/>
              </w:rPr>
            </w:pPr>
            <w:r w:rsidRPr="0001753A">
              <w:rPr>
                <w:sz w:val="20"/>
              </w:rPr>
              <w:t>525</w:t>
            </w:r>
          </w:p>
        </w:tc>
        <w:tc>
          <w:tcPr>
            <w:tcW w:w="686" w:type="dxa"/>
          </w:tcPr>
          <w:p w:rsidR="007A0841" w:rsidRPr="0001753A" w:rsidRDefault="007A0841" w:rsidP="0001753A">
            <w:pPr>
              <w:ind w:firstLine="142"/>
              <w:rPr>
                <w:sz w:val="20"/>
              </w:rPr>
            </w:pPr>
            <w:r w:rsidRPr="0001753A">
              <w:rPr>
                <w:sz w:val="20"/>
              </w:rPr>
              <w:t>533</w:t>
            </w:r>
          </w:p>
        </w:tc>
        <w:tc>
          <w:tcPr>
            <w:tcW w:w="685" w:type="dxa"/>
          </w:tcPr>
          <w:p w:rsidR="007A0841" w:rsidRPr="0001753A" w:rsidRDefault="007A0841" w:rsidP="0001753A">
            <w:pPr>
              <w:ind w:firstLine="142"/>
              <w:rPr>
                <w:sz w:val="20"/>
              </w:rPr>
            </w:pPr>
            <w:r w:rsidRPr="0001753A">
              <w:rPr>
                <w:sz w:val="20"/>
              </w:rPr>
              <w:t>532</w:t>
            </w:r>
          </w:p>
        </w:tc>
        <w:tc>
          <w:tcPr>
            <w:tcW w:w="685" w:type="dxa"/>
          </w:tcPr>
          <w:p w:rsidR="007A0841" w:rsidRPr="0001753A" w:rsidRDefault="007A0841" w:rsidP="0001753A">
            <w:pPr>
              <w:ind w:firstLine="142"/>
              <w:rPr>
                <w:sz w:val="20"/>
              </w:rPr>
            </w:pPr>
            <w:r w:rsidRPr="0001753A">
              <w:rPr>
                <w:sz w:val="20"/>
              </w:rPr>
              <w:t>556</w:t>
            </w:r>
          </w:p>
        </w:tc>
        <w:tc>
          <w:tcPr>
            <w:tcW w:w="685" w:type="dxa"/>
          </w:tcPr>
          <w:p w:rsidR="007A0841" w:rsidRPr="0001753A" w:rsidRDefault="007A0841" w:rsidP="0001753A">
            <w:pPr>
              <w:ind w:firstLine="142"/>
              <w:rPr>
                <w:sz w:val="20"/>
              </w:rPr>
            </w:pPr>
            <w:r w:rsidRPr="0001753A">
              <w:rPr>
                <w:sz w:val="20"/>
              </w:rPr>
              <w:t>628</w:t>
            </w:r>
          </w:p>
        </w:tc>
        <w:tc>
          <w:tcPr>
            <w:tcW w:w="685" w:type="dxa"/>
          </w:tcPr>
          <w:p w:rsidR="007A0841" w:rsidRPr="0001753A" w:rsidRDefault="007A0841" w:rsidP="0001753A">
            <w:pPr>
              <w:ind w:firstLine="142"/>
              <w:rPr>
                <w:sz w:val="20"/>
              </w:rPr>
            </w:pPr>
            <w:r w:rsidRPr="0001753A">
              <w:rPr>
                <w:sz w:val="20"/>
              </w:rPr>
              <w:t>656</w:t>
            </w:r>
          </w:p>
        </w:tc>
        <w:tc>
          <w:tcPr>
            <w:tcW w:w="685" w:type="dxa"/>
          </w:tcPr>
          <w:p w:rsidR="007A0841" w:rsidRPr="0001753A" w:rsidRDefault="007A0841" w:rsidP="0001753A">
            <w:pPr>
              <w:ind w:firstLine="142"/>
              <w:rPr>
                <w:sz w:val="20"/>
              </w:rPr>
            </w:pPr>
            <w:r w:rsidRPr="0001753A">
              <w:rPr>
                <w:sz w:val="20"/>
              </w:rPr>
              <w:t>606</w:t>
            </w:r>
          </w:p>
        </w:tc>
        <w:tc>
          <w:tcPr>
            <w:tcW w:w="686" w:type="dxa"/>
          </w:tcPr>
          <w:p w:rsidR="007A0841" w:rsidRPr="0001753A" w:rsidRDefault="007A0841" w:rsidP="0001753A">
            <w:pPr>
              <w:ind w:firstLine="142"/>
              <w:rPr>
                <w:sz w:val="20"/>
              </w:rPr>
            </w:pPr>
            <w:r w:rsidRPr="0001753A">
              <w:rPr>
                <w:sz w:val="20"/>
              </w:rPr>
              <w:t>657</w:t>
            </w:r>
          </w:p>
        </w:tc>
        <w:tc>
          <w:tcPr>
            <w:tcW w:w="709" w:type="dxa"/>
          </w:tcPr>
          <w:p w:rsidR="007A0841" w:rsidRPr="0001753A" w:rsidRDefault="007A0841" w:rsidP="0001753A">
            <w:pPr>
              <w:ind w:firstLine="142"/>
              <w:rPr>
                <w:sz w:val="20"/>
              </w:rPr>
            </w:pPr>
            <w:r w:rsidRPr="0001753A">
              <w:rPr>
                <w:sz w:val="20"/>
              </w:rPr>
              <w:t>3295</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55</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-604</w:t>
            </w:r>
          </w:p>
        </w:tc>
        <w:tc>
          <w:tcPr>
            <w:tcW w:w="685" w:type="dxa"/>
          </w:tcPr>
          <w:p w:rsidR="007A0841" w:rsidRPr="0001753A" w:rsidRDefault="007A0841" w:rsidP="0001753A">
            <w:pPr>
              <w:ind w:firstLine="142"/>
              <w:rPr>
                <w:sz w:val="20"/>
              </w:rPr>
            </w:pPr>
            <w:r w:rsidRPr="0001753A">
              <w:rPr>
                <w:sz w:val="20"/>
              </w:rPr>
              <w:t>484</w:t>
            </w:r>
          </w:p>
        </w:tc>
        <w:tc>
          <w:tcPr>
            <w:tcW w:w="685" w:type="dxa"/>
          </w:tcPr>
          <w:p w:rsidR="007A0841" w:rsidRPr="0001753A" w:rsidRDefault="007A0841" w:rsidP="0001753A">
            <w:pPr>
              <w:ind w:firstLine="142"/>
              <w:rPr>
                <w:sz w:val="20"/>
              </w:rPr>
            </w:pPr>
            <w:r w:rsidRPr="0001753A">
              <w:rPr>
                <w:sz w:val="20"/>
              </w:rPr>
              <w:t>425</w:t>
            </w:r>
          </w:p>
        </w:tc>
        <w:tc>
          <w:tcPr>
            <w:tcW w:w="685" w:type="dxa"/>
          </w:tcPr>
          <w:p w:rsidR="007A0841" w:rsidRPr="0001753A" w:rsidRDefault="007A0841" w:rsidP="0001753A">
            <w:pPr>
              <w:ind w:firstLine="142"/>
              <w:rPr>
                <w:sz w:val="20"/>
              </w:rPr>
            </w:pPr>
            <w:r w:rsidRPr="0001753A">
              <w:rPr>
                <w:sz w:val="20"/>
              </w:rPr>
              <w:t>489</w:t>
            </w:r>
          </w:p>
        </w:tc>
        <w:tc>
          <w:tcPr>
            <w:tcW w:w="686" w:type="dxa"/>
          </w:tcPr>
          <w:p w:rsidR="007A0841" w:rsidRPr="0001753A" w:rsidRDefault="007A0841" w:rsidP="0001753A">
            <w:pPr>
              <w:ind w:firstLine="142"/>
              <w:rPr>
                <w:sz w:val="20"/>
              </w:rPr>
            </w:pPr>
            <w:r w:rsidRPr="0001753A">
              <w:rPr>
                <w:sz w:val="20"/>
              </w:rPr>
              <w:t>500</w:t>
            </w:r>
          </w:p>
        </w:tc>
        <w:tc>
          <w:tcPr>
            <w:tcW w:w="685" w:type="dxa"/>
          </w:tcPr>
          <w:p w:rsidR="007A0841" w:rsidRPr="0001753A" w:rsidRDefault="007A0841" w:rsidP="0001753A">
            <w:pPr>
              <w:ind w:firstLine="142"/>
              <w:rPr>
                <w:sz w:val="20"/>
              </w:rPr>
            </w:pPr>
            <w:r w:rsidRPr="0001753A">
              <w:rPr>
                <w:sz w:val="20"/>
              </w:rPr>
              <w:t>596</w:t>
            </w:r>
          </w:p>
        </w:tc>
        <w:tc>
          <w:tcPr>
            <w:tcW w:w="685" w:type="dxa"/>
          </w:tcPr>
          <w:p w:rsidR="007A0841" w:rsidRPr="0001753A" w:rsidRDefault="007A0841" w:rsidP="0001753A">
            <w:pPr>
              <w:ind w:firstLine="142"/>
              <w:rPr>
                <w:sz w:val="20"/>
              </w:rPr>
            </w:pPr>
            <w:r w:rsidRPr="0001753A">
              <w:rPr>
                <w:sz w:val="20"/>
              </w:rPr>
              <w:t>561</w:t>
            </w:r>
          </w:p>
        </w:tc>
        <w:tc>
          <w:tcPr>
            <w:tcW w:w="685" w:type="dxa"/>
          </w:tcPr>
          <w:p w:rsidR="007A0841" w:rsidRPr="0001753A" w:rsidRDefault="007A0841" w:rsidP="0001753A">
            <w:pPr>
              <w:ind w:firstLine="142"/>
              <w:rPr>
                <w:sz w:val="20"/>
              </w:rPr>
            </w:pPr>
            <w:r w:rsidRPr="0001753A">
              <w:rPr>
                <w:sz w:val="20"/>
              </w:rPr>
              <w:t>573</w:t>
            </w:r>
          </w:p>
        </w:tc>
        <w:tc>
          <w:tcPr>
            <w:tcW w:w="685" w:type="dxa"/>
          </w:tcPr>
          <w:p w:rsidR="007A0841" w:rsidRPr="0001753A" w:rsidRDefault="007A0841" w:rsidP="0001753A">
            <w:pPr>
              <w:ind w:firstLine="142"/>
              <w:rPr>
                <w:sz w:val="20"/>
              </w:rPr>
            </w:pPr>
            <w:r w:rsidRPr="0001753A">
              <w:rPr>
                <w:sz w:val="20"/>
              </w:rPr>
              <w:t>635</w:t>
            </w:r>
          </w:p>
        </w:tc>
        <w:tc>
          <w:tcPr>
            <w:tcW w:w="685" w:type="dxa"/>
          </w:tcPr>
          <w:p w:rsidR="007A0841" w:rsidRPr="0001753A" w:rsidRDefault="007A0841" w:rsidP="0001753A">
            <w:pPr>
              <w:ind w:firstLine="142"/>
              <w:rPr>
                <w:sz w:val="20"/>
              </w:rPr>
            </w:pPr>
            <w:r w:rsidRPr="0001753A">
              <w:rPr>
                <w:sz w:val="20"/>
              </w:rPr>
              <w:t>651</w:t>
            </w:r>
          </w:p>
        </w:tc>
        <w:tc>
          <w:tcPr>
            <w:tcW w:w="686" w:type="dxa"/>
          </w:tcPr>
          <w:p w:rsidR="007A0841" w:rsidRPr="0001753A" w:rsidRDefault="007A0841" w:rsidP="0001753A">
            <w:pPr>
              <w:ind w:firstLine="142"/>
              <w:rPr>
                <w:sz w:val="20"/>
              </w:rPr>
            </w:pPr>
            <w:r w:rsidRPr="0001753A">
              <w:rPr>
                <w:sz w:val="20"/>
              </w:rPr>
              <w:t>662</w:t>
            </w:r>
          </w:p>
        </w:tc>
        <w:tc>
          <w:tcPr>
            <w:tcW w:w="709" w:type="dxa"/>
          </w:tcPr>
          <w:p w:rsidR="007A0841" w:rsidRPr="0001753A" w:rsidRDefault="007A0841" w:rsidP="0001753A">
            <w:pPr>
              <w:ind w:firstLine="142"/>
              <w:rPr>
                <w:sz w:val="20"/>
              </w:rPr>
            </w:pPr>
            <w:r w:rsidRPr="0001753A">
              <w:rPr>
                <w:sz w:val="20"/>
              </w:rPr>
              <w:t>3287</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56</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-609</w:t>
            </w:r>
          </w:p>
        </w:tc>
        <w:tc>
          <w:tcPr>
            <w:tcW w:w="685" w:type="dxa"/>
          </w:tcPr>
          <w:p w:rsidR="007A0841" w:rsidRPr="0001753A" w:rsidRDefault="007A0841" w:rsidP="0001753A">
            <w:pPr>
              <w:ind w:firstLine="142"/>
              <w:rPr>
                <w:sz w:val="20"/>
              </w:rPr>
            </w:pPr>
            <w:r w:rsidRPr="0001753A">
              <w:rPr>
                <w:sz w:val="20"/>
              </w:rPr>
              <w:t>490</w:t>
            </w:r>
          </w:p>
        </w:tc>
        <w:tc>
          <w:tcPr>
            <w:tcW w:w="685" w:type="dxa"/>
          </w:tcPr>
          <w:p w:rsidR="007A0841" w:rsidRPr="0001753A" w:rsidRDefault="007A0841" w:rsidP="0001753A">
            <w:pPr>
              <w:ind w:firstLine="142"/>
              <w:rPr>
                <w:sz w:val="20"/>
              </w:rPr>
            </w:pPr>
            <w:r w:rsidRPr="0001753A">
              <w:rPr>
                <w:sz w:val="20"/>
              </w:rPr>
              <w:t>491</w:t>
            </w:r>
          </w:p>
        </w:tc>
        <w:tc>
          <w:tcPr>
            <w:tcW w:w="685" w:type="dxa"/>
          </w:tcPr>
          <w:p w:rsidR="007A0841" w:rsidRPr="0001753A" w:rsidRDefault="007A0841" w:rsidP="0001753A">
            <w:pPr>
              <w:ind w:firstLine="142"/>
              <w:rPr>
                <w:sz w:val="20"/>
              </w:rPr>
            </w:pPr>
            <w:r w:rsidRPr="0001753A">
              <w:rPr>
                <w:sz w:val="20"/>
              </w:rPr>
              <w:t>541</w:t>
            </w:r>
          </w:p>
        </w:tc>
        <w:tc>
          <w:tcPr>
            <w:tcW w:w="686" w:type="dxa"/>
          </w:tcPr>
          <w:p w:rsidR="007A0841" w:rsidRPr="0001753A" w:rsidRDefault="007A0841" w:rsidP="0001753A">
            <w:pPr>
              <w:ind w:firstLine="142"/>
              <w:rPr>
                <w:sz w:val="20"/>
              </w:rPr>
            </w:pPr>
            <w:r w:rsidRPr="0001753A">
              <w:rPr>
                <w:sz w:val="20"/>
              </w:rPr>
              <w:t>519</w:t>
            </w:r>
          </w:p>
        </w:tc>
        <w:tc>
          <w:tcPr>
            <w:tcW w:w="685" w:type="dxa"/>
          </w:tcPr>
          <w:p w:rsidR="007A0841" w:rsidRPr="0001753A" w:rsidRDefault="007A0841" w:rsidP="0001753A">
            <w:pPr>
              <w:ind w:firstLine="142"/>
              <w:rPr>
                <w:sz w:val="20"/>
              </w:rPr>
            </w:pPr>
            <w:r w:rsidRPr="0001753A">
              <w:rPr>
                <w:sz w:val="20"/>
              </w:rPr>
              <w:t>561</w:t>
            </w:r>
          </w:p>
        </w:tc>
        <w:tc>
          <w:tcPr>
            <w:tcW w:w="685" w:type="dxa"/>
          </w:tcPr>
          <w:p w:rsidR="007A0841" w:rsidRPr="0001753A" w:rsidRDefault="007A0841" w:rsidP="0001753A">
            <w:pPr>
              <w:ind w:firstLine="142"/>
              <w:rPr>
                <w:sz w:val="20"/>
              </w:rPr>
            </w:pPr>
            <w:r w:rsidRPr="0001753A">
              <w:rPr>
                <w:sz w:val="20"/>
              </w:rPr>
              <w:t>566</w:t>
            </w:r>
          </w:p>
        </w:tc>
        <w:tc>
          <w:tcPr>
            <w:tcW w:w="685" w:type="dxa"/>
          </w:tcPr>
          <w:p w:rsidR="007A0841" w:rsidRPr="0001753A" w:rsidRDefault="007A0841" w:rsidP="0001753A">
            <w:pPr>
              <w:ind w:firstLine="142"/>
              <w:rPr>
                <w:sz w:val="20"/>
              </w:rPr>
            </w:pPr>
            <w:r w:rsidRPr="0001753A">
              <w:rPr>
                <w:sz w:val="20"/>
              </w:rPr>
              <w:t>567</w:t>
            </w:r>
          </w:p>
        </w:tc>
        <w:tc>
          <w:tcPr>
            <w:tcW w:w="685" w:type="dxa"/>
          </w:tcPr>
          <w:p w:rsidR="007A0841" w:rsidRPr="0001753A" w:rsidRDefault="007A0841" w:rsidP="0001753A">
            <w:pPr>
              <w:ind w:firstLine="142"/>
              <w:rPr>
                <w:sz w:val="20"/>
              </w:rPr>
            </w:pPr>
            <w:r w:rsidRPr="0001753A">
              <w:rPr>
                <w:sz w:val="20"/>
              </w:rPr>
              <w:t>576</w:t>
            </w:r>
          </w:p>
        </w:tc>
        <w:tc>
          <w:tcPr>
            <w:tcW w:w="685" w:type="dxa"/>
          </w:tcPr>
          <w:p w:rsidR="007A0841" w:rsidRPr="0001753A" w:rsidRDefault="007A0841" w:rsidP="0001753A">
            <w:pPr>
              <w:ind w:firstLine="142"/>
              <w:rPr>
                <w:sz w:val="20"/>
              </w:rPr>
            </w:pPr>
            <w:r w:rsidRPr="0001753A">
              <w:rPr>
                <w:sz w:val="20"/>
              </w:rPr>
              <w:t>571</w:t>
            </w:r>
          </w:p>
        </w:tc>
        <w:tc>
          <w:tcPr>
            <w:tcW w:w="686" w:type="dxa"/>
          </w:tcPr>
          <w:p w:rsidR="007A0841" w:rsidRPr="0001753A" w:rsidRDefault="007A0841" w:rsidP="0001753A">
            <w:pPr>
              <w:ind w:firstLine="142"/>
              <w:rPr>
                <w:sz w:val="20"/>
              </w:rPr>
            </w:pPr>
            <w:r w:rsidRPr="0001753A">
              <w:rPr>
                <w:sz w:val="20"/>
              </w:rPr>
              <w:t>666</w:t>
            </w:r>
          </w:p>
        </w:tc>
        <w:tc>
          <w:tcPr>
            <w:tcW w:w="709" w:type="dxa"/>
          </w:tcPr>
          <w:p w:rsidR="007A0841" w:rsidRPr="0001753A" w:rsidRDefault="007A0841" w:rsidP="0001753A">
            <w:pPr>
              <w:ind w:firstLine="142"/>
              <w:rPr>
                <w:sz w:val="20"/>
              </w:rPr>
            </w:pPr>
            <w:r w:rsidRPr="0001753A">
              <w:rPr>
                <w:sz w:val="20"/>
              </w:rPr>
              <w:t>3254</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57</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-548</w:t>
            </w:r>
          </w:p>
        </w:tc>
        <w:tc>
          <w:tcPr>
            <w:tcW w:w="685" w:type="dxa"/>
          </w:tcPr>
          <w:p w:rsidR="007A0841" w:rsidRPr="0001753A" w:rsidRDefault="007A0841" w:rsidP="0001753A">
            <w:pPr>
              <w:ind w:firstLine="142"/>
              <w:rPr>
                <w:sz w:val="20"/>
              </w:rPr>
            </w:pPr>
            <w:r w:rsidRPr="0001753A">
              <w:rPr>
                <w:sz w:val="20"/>
              </w:rPr>
              <w:t>495</w:t>
            </w:r>
          </w:p>
        </w:tc>
        <w:tc>
          <w:tcPr>
            <w:tcW w:w="685" w:type="dxa"/>
          </w:tcPr>
          <w:p w:rsidR="007A0841" w:rsidRPr="0001753A" w:rsidRDefault="007A0841" w:rsidP="0001753A">
            <w:pPr>
              <w:ind w:firstLine="142"/>
              <w:rPr>
                <w:sz w:val="20"/>
              </w:rPr>
            </w:pPr>
            <w:r w:rsidRPr="0001753A">
              <w:rPr>
                <w:sz w:val="20"/>
              </w:rPr>
              <w:t>431</w:t>
            </w:r>
          </w:p>
        </w:tc>
        <w:tc>
          <w:tcPr>
            <w:tcW w:w="685" w:type="dxa"/>
          </w:tcPr>
          <w:p w:rsidR="007A0841" w:rsidRPr="0001753A" w:rsidRDefault="007A0841" w:rsidP="0001753A">
            <w:pPr>
              <w:ind w:firstLine="142"/>
              <w:rPr>
                <w:sz w:val="20"/>
              </w:rPr>
            </w:pPr>
            <w:r w:rsidRPr="0001753A">
              <w:rPr>
                <w:sz w:val="20"/>
              </w:rPr>
              <w:t>529</w:t>
            </w:r>
          </w:p>
        </w:tc>
        <w:tc>
          <w:tcPr>
            <w:tcW w:w="686" w:type="dxa"/>
          </w:tcPr>
          <w:p w:rsidR="007A0841" w:rsidRPr="0001753A" w:rsidRDefault="007A0841" w:rsidP="0001753A">
            <w:pPr>
              <w:ind w:firstLine="142"/>
              <w:rPr>
                <w:sz w:val="20"/>
              </w:rPr>
            </w:pPr>
            <w:r w:rsidRPr="0001753A">
              <w:rPr>
                <w:sz w:val="20"/>
              </w:rPr>
              <w:t>520</w:t>
            </w:r>
          </w:p>
        </w:tc>
        <w:tc>
          <w:tcPr>
            <w:tcW w:w="685" w:type="dxa"/>
          </w:tcPr>
          <w:p w:rsidR="007A0841" w:rsidRPr="0001753A" w:rsidRDefault="007A0841" w:rsidP="0001753A">
            <w:pPr>
              <w:ind w:firstLine="142"/>
              <w:rPr>
                <w:sz w:val="20"/>
              </w:rPr>
            </w:pPr>
            <w:r w:rsidRPr="0001753A">
              <w:rPr>
                <w:sz w:val="20"/>
              </w:rPr>
              <w:t>599</w:t>
            </w:r>
          </w:p>
        </w:tc>
        <w:tc>
          <w:tcPr>
            <w:tcW w:w="685" w:type="dxa"/>
          </w:tcPr>
          <w:p w:rsidR="007A0841" w:rsidRPr="0001753A" w:rsidRDefault="007A0841" w:rsidP="0001753A">
            <w:pPr>
              <w:ind w:firstLine="142"/>
              <w:rPr>
                <w:sz w:val="20"/>
              </w:rPr>
            </w:pPr>
            <w:r w:rsidRPr="0001753A">
              <w:rPr>
                <w:sz w:val="20"/>
              </w:rPr>
              <w:t>596</w:t>
            </w:r>
          </w:p>
        </w:tc>
        <w:tc>
          <w:tcPr>
            <w:tcW w:w="685" w:type="dxa"/>
          </w:tcPr>
          <w:p w:rsidR="007A0841" w:rsidRPr="0001753A" w:rsidRDefault="007A0841" w:rsidP="0001753A">
            <w:pPr>
              <w:ind w:firstLine="142"/>
              <w:rPr>
                <w:sz w:val="20"/>
              </w:rPr>
            </w:pPr>
            <w:r w:rsidRPr="0001753A">
              <w:rPr>
                <w:sz w:val="20"/>
              </w:rPr>
              <w:t>598</w:t>
            </w:r>
          </w:p>
        </w:tc>
        <w:tc>
          <w:tcPr>
            <w:tcW w:w="685" w:type="dxa"/>
          </w:tcPr>
          <w:p w:rsidR="007A0841" w:rsidRPr="0001753A" w:rsidRDefault="007A0841" w:rsidP="0001753A">
            <w:pPr>
              <w:ind w:firstLine="142"/>
              <w:rPr>
                <w:sz w:val="20"/>
              </w:rPr>
            </w:pPr>
            <w:r w:rsidRPr="0001753A">
              <w:rPr>
                <w:sz w:val="20"/>
              </w:rPr>
              <w:t>570</w:t>
            </w:r>
          </w:p>
        </w:tc>
        <w:tc>
          <w:tcPr>
            <w:tcW w:w="685" w:type="dxa"/>
          </w:tcPr>
          <w:p w:rsidR="007A0841" w:rsidRPr="0001753A" w:rsidRDefault="007A0841" w:rsidP="0001753A">
            <w:pPr>
              <w:ind w:firstLine="142"/>
              <w:rPr>
                <w:sz w:val="20"/>
              </w:rPr>
            </w:pPr>
            <w:r w:rsidRPr="0001753A">
              <w:rPr>
                <w:sz w:val="20"/>
              </w:rPr>
              <w:t>678</w:t>
            </w:r>
          </w:p>
        </w:tc>
        <w:tc>
          <w:tcPr>
            <w:tcW w:w="686" w:type="dxa"/>
          </w:tcPr>
          <w:p w:rsidR="007A0841" w:rsidRPr="0001753A" w:rsidRDefault="007A0841" w:rsidP="0001753A">
            <w:pPr>
              <w:ind w:firstLine="142"/>
              <w:rPr>
                <w:sz w:val="20"/>
              </w:rPr>
            </w:pPr>
            <w:r w:rsidRPr="0001753A">
              <w:rPr>
                <w:sz w:val="20"/>
              </w:rPr>
              <w:t>631</w:t>
            </w:r>
          </w:p>
        </w:tc>
        <w:tc>
          <w:tcPr>
            <w:tcW w:w="709" w:type="dxa"/>
          </w:tcPr>
          <w:p w:rsidR="007A0841" w:rsidRPr="0001753A" w:rsidRDefault="007A0841" w:rsidP="0001753A">
            <w:pPr>
              <w:ind w:firstLine="142"/>
              <w:rPr>
                <w:sz w:val="20"/>
              </w:rPr>
            </w:pPr>
            <w:r w:rsidRPr="0001753A">
              <w:rPr>
                <w:sz w:val="20"/>
              </w:rPr>
              <w:t>3414</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58</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-563</w:t>
            </w:r>
          </w:p>
        </w:tc>
        <w:tc>
          <w:tcPr>
            <w:tcW w:w="685" w:type="dxa"/>
          </w:tcPr>
          <w:p w:rsidR="007A0841" w:rsidRPr="0001753A" w:rsidRDefault="007A0841" w:rsidP="0001753A">
            <w:pPr>
              <w:ind w:firstLine="142"/>
              <w:rPr>
                <w:sz w:val="20"/>
              </w:rPr>
            </w:pPr>
            <w:r w:rsidRPr="0001753A">
              <w:rPr>
                <w:sz w:val="20"/>
              </w:rPr>
              <w:t>434</w:t>
            </w:r>
          </w:p>
        </w:tc>
        <w:tc>
          <w:tcPr>
            <w:tcW w:w="685" w:type="dxa"/>
          </w:tcPr>
          <w:p w:rsidR="007A0841" w:rsidRPr="0001753A" w:rsidRDefault="007A0841" w:rsidP="0001753A">
            <w:pPr>
              <w:ind w:firstLine="142"/>
              <w:rPr>
                <w:sz w:val="20"/>
              </w:rPr>
            </w:pPr>
            <w:r w:rsidRPr="0001753A">
              <w:rPr>
                <w:sz w:val="20"/>
              </w:rPr>
              <w:t>437</w:t>
            </w:r>
          </w:p>
        </w:tc>
        <w:tc>
          <w:tcPr>
            <w:tcW w:w="685" w:type="dxa"/>
          </w:tcPr>
          <w:p w:rsidR="007A0841" w:rsidRPr="0001753A" w:rsidRDefault="007A0841" w:rsidP="0001753A">
            <w:pPr>
              <w:ind w:firstLine="142"/>
              <w:rPr>
                <w:sz w:val="20"/>
              </w:rPr>
            </w:pPr>
            <w:r w:rsidRPr="0001753A">
              <w:rPr>
                <w:sz w:val="20"/>
              </w:rPr>
              <w:t>548</w:t>
            </w:r>
          </w:p>
        </w:tc>
        <w:tc>
          <w:tcPr>
            <w:tcW w:w="686" w:type="dxa"/>
          </w:tcPr>
          <w:p w:rsidR="007A0841" w:rsidRPr="0001753A" w:rsidRDefault="007A0841" w:rsidP="0001753A">
            <w:pPr>
              <w:ind w:firstLine="142"/>
              <w:rPr>
                <w:sz w:val="20"/>
              </w:rPr>
            </w:pPr>
            <w:r w:rsidRPr="0001753A">
              <w:rPr>
                <w:sz w:val="20"/>
              </w:rPr>
              <w:t>482</w:t>
            </w:r>
          </w:p>
        </w:tc>
        <w:tc>
          <w:tcPr>
            <w:tcW w:w="685" w:type="dxa"/>
          </w:tcPr>
          <w:p w:rsidR="007A0841" w:rsidRPr="0001753A" w:rsidRDefault="007A0841" w:rsidP="0001753A">
            <w:pPr>
              <w:ind w:firstLine="142"/>
              <w:rPr>
                <w:sz w:val="20"/>
              </w:rPr>
            </w:pPr>
            <w:r w:rsidRPr="0001753A">
              <w:rPr>
                <w:sz w:val="20"/>
              </w:rPr>
              <w:t>587</w:t>
            </w:r>
          </w:p>
        </w:tc>
        <w:tc>
          <w:tcPr>
            <w:tcW w:w="685" w:type="dxa"/>
          </w:tcPr>
          <w:p w:rsidR="007A0841" w:rsidRPr="0001753A" w:rsidRDefault="007A0841" w:rsidP="0001753A">
            <w:pPr>
              <w:ind w:firstLine="142"/>
              <w:rPr>
                <w:sz w:val="20"/>
              </w:rPr>
            </w:pPr>
            <w:r w:rsidRPr="0001753A">
              <w:rPr>
                <w:sz w:val="20"/>
              </w:rPr>
              <w:t>545</w:t>
            </w:r>
          </w:p>
        </w:tc>
        <w:tc>
          <w:tcPr>
            <w:tcW w:w="685" w:type="dxa"/>
          </w:tcPr>
          <w:p w:rsidR="007A0841" w:rsidRPr="0001753A" w:rsidRDefault="007A0841" w:rsidP="0001753A">
            <w:pPr>
              <w:ind w:firstLine="142"/>
              <w:rPr>
                <w:sz w:val="20"/>
              </w:rPr>
            </w:pPr>
            <w:r w:rsidRPr="0001753A">
              <w:rPr>
                <w:sz w:val="20"/>
              </w:rPr>
              <w:t>626</w:t>
            </w:r>
          </w:p>
        </w:tc>
        <w:tc>
          <w:tcPr>
            <w:tcW w:w="685" w:type="dxa"/>
          </w:tcPr>
          <w:p w:rsidR="007A0841" w:rsidRPr="0001753A" w:rsidRDefault="007A0841" w:rsidP="0001753A">
            <w:pPr>
              <w:ind w:firstLine="142"/>
              <w:rPr>
                <w:sz w:val="20"/>
              </w:rPr>
            </w:pPr>
            <w:r w:rsidRPr="0001753A">
              <w:rPr>
                <w:sz w:val="20"/>
              </w:rPr>
              <w:t>684</w:t>
            </w:r>
          </w:p>
        </w:tc>
        <w:tc>
          <w:tcPr>
            <w:tcW w:w="685" w:type="dxa"/>
          </w:tcPr>
          <w:p w:rsidR="007A0841" w:rsidRPr="0001753A" w:rsidRDefault="007A0841" w:rsidP="0001753A">
            <w:pPr>
              <w:ind w:firstLine="142"/>
              <w:rPr>
                <w:sz w:val="20"/>
              </w:rPr>
            </w:pPr>
            <w:r w:rsidRPr="0001753A">
              <w:rPr>
                <w:sz w:val="20"/>
              </w:rPr>
              <w:t>592</w:t>
            </w:r>
          </w:p>
        </w:tc>
        <w:tc>
          <w:tcPr>
            <w:tcW w:w="686" w:type="dxa"/>
          </w:tcPr>
          <w:p w:rsidR="007A0841" w:rsidRPr="0001753A" w:rsidRDefault="007A0841" w:rsidP="0001753A">
            <w:pPr>
              <w:ind w:firstLine="142"/>
              <w:rPr>
                <w:sz w:val="20"/>
              </w:rPr>
            </w:pPr>
            <w:r w:rsidRPr="0001753A">
              <w:rPr>
                <w:sz w:val="20"/>
              </w:rPr>
              <w:t>670</w:t>
            </w:r>
          </w:p>
        </w:tc>
        <w:tc>
          <w:tcPr>
            <w:tcW w:w="709" w:type="dxa"/>
          </w:tcPr>
          <w:p w:rsidR="007A0841" w:rsidRPr="0001753A" w:rsidRDefault="007A0841" w:rsidP="0001753A">
            <w:pPr>
              <w:ind w:firstLine="142"/>
              <w:rPr>
                <w:sz w:val="20"/>
              </w:rPr>
            </w:pPr>
            <w:r w:rsidRPr="0001753A">
              <w:rPr>
                <w:sz w:val="20"/>
              </w:rPr>
              <w:t>3357</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59</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-613</w:t>
            </w:r>
          </w:p>
        </w:tc>
        <w:tc>
          <w:tcPr>
            <w:tcW w:w="685" w:type="dxa"/>
          </w:tcPr>
          <w:p w:rsidR="007A0841" w:rsidRPr="0001753A" w:rsidRDefault="007A0841" w:rsidP="0001753A">
            <w:pPr>
              <w:ind w:firstLine="142"/>
              <w:rPr>
                <w:sz w:val="20"/>
              </w:rPr>
            </w:pPr>
            <w:r w:rsidRPr="0001753A">
              <w:rPr>
                <w:sz w:val="20"/>
              </w:rPr>
              <w:t>440</w:t>
            </w:r>
          </w:p>
        </w:tc>
        <w:tc>
          <w:tcPr>
            <w:tcW w:w="685" w:type="dxa"/>
          </w:tcPr>
          <w:p w:rsidR="007A0841" w:rsidRPr="0001753A" w:rsidRDefault="007A0841" w:rsidP="0001753A">
            <w:pPr>
              <w:ind w:firstLine="142"/>
              <w:rPr>
                <w:sz w:val="20"/>
              </w:rPr>
            </w:pPr>
            <w:r w:rsidRPr="0001753A">
              <w:rPr>
                <w:sz w:val="20"/>
              </w:rPr>
              <w:t>432</w:t>
            </w:r>
          </w:p>
        </w:tc>
        <w:tc>
          <w:tcPr>
            <w:tcW w:w="685" w:type="dxa"/>
          </w:tcPr>
          <w:p w:rsidR="007A0841" w:rsidRPr="0001753A" w:rsidRDefault="007A0841" w:rsidP="0001753A">
            <w:pPr>
              <w:ind w:firstLine="142"/>
              <w:rPr>
                <w:sz w:val="20"/>
              </w:rPr>
            </w:pPr>
            <w:r w:rsidRPr="0001753A">
              <w:rPr>
                <w:sz w:val="20"/>
              </w:rPr>
              <w:t>509</w:t>
            </w:r>
          </w:p>
        </w:tc>
        <w:tc>
          <w:tcPr>
            <w:tcW w:w="686" w:type="dxa"/>
          </w:tcPr>
          <w:p w:rsidR="007A0841" w:rsidRPr="0001753A" w:rsidRDefault="007A0841" w:rsidP="0001753A">
            <w:pPr>
              <w:ind w:firstLine="142"/>
              <w:rPr>
                <w:sz w:val="20"/>
              </w:rPr>
            </w:pPr>
            <w:r w:rsidRPr="0001753A">
              <w:rPr>
                <w:sz w:val="20"/>
              </w:rPr>
              <w:t>508</w:t>
            </w:r>
          </w:p>
        </w:tc>
        <w:tc>
          <w:tcPr>
            <w:tcW w:w="685" w:type="dxa"/>
          </w:tcPr>
          <w:p w:rsidR="007A0841" w:rsidRPr="0001753A" w:rsidRDefault="007A0841" w:rsidP="0001753A">
            <w:pPr>
              <w:ind w:firstLine="142"/>
              <w:rPr>
                <w:sz w:val="20"/>
              </w:rPr>
            </w:pPr>
            <w:r w:rsidRPr="0001753A">
              <w:rPr>
                <w:sz w:val="20"/>
              </w:rPr>
              <w:t>502</w:t>
            </w:r>
          </w:p>
        </w:tc>
        <w:tc>
          <w:tcPr>
            <w:tcW w:w="685" w:type="dxa"/>
          </w:tcPr>
          <w:p w:rsidR="007A0841" w:rsidRPr="0001753A" w:rsidRDefault="007A0841" w:rsidP="0001753A">
            <w:pPr>
              <w:ind w:firstLine="142"/>
              <w:rPr>
                <w:sz w:val="20"/>
              </w:rPr>
            </w:pPr>
            <w:r w:rsidRPr="0001753A">
              <w:rPr>
                <w:sz w:val="20"/>
              </w:rPr>
              <w:t>607</w:t>
            </w:r>
          </w:p>
        </w:tc>
        <w:tc>
          <w:tcPr>
            <w:tcW w:w="685" w:type="dxa"/>
          </w:tcPr>
          <w:p w:rsidR="007A0841" w:rsidRPr="0001753A" w:rsidRDefault="007A0841" w:rsidP="0001753A">
            <w:pPr>
              <w:ind w:firstLine="142"/>
              <w:rPr>
                <w:sz w:val="20"/>
              </w:rPr>
            </w:pPr>
            <w:r w:rsidRPr="0001753A">
              <w:rPr>
                <w:sz w:val="20"/>
              </w:rPr>
              <w:t>605</w:t>
            </w:r>
          </w:p>
        </w:tc>
        <w:tc>
          <w:tcPr>
            <w:tcW w:w="685" w:type="dxa"/>
          </w:tcPr>
          <w:p w:rsidR="007A0841" w:rsidRPr="0001753A" w:rsidRDefault="007A0841" w:rsidP="0001753A">
            <w:pPr>
              <w:ind w:firstLine="142"/>
              <w:rPr>
                <w:sz w:val="20"/>
              </w:rPr>
            </w:pPr>
            <w:r w:rsidRPr="0001753A">
              <w:rPr>
                <w:sz w:val="20"/>
              </w:rPr>
              <w:t>571</w:t>
            </w:r>
          </w:p>
        </w:tc>
        <w:tc>
          <w:tcPr>
            <w:tcW w:w="685" w:type="dxa"/>
          </w:tcPr>
          <w:p w:rsidR="007A0841" w:rsidRPr="0001753A" w:rsidRDefault="007A0841" w:rsidP="0001753A">
            <w:pPr>
              <w:ind w:firstLine="142"/>
              <w:rPr>
                <w:sz w:val="20"/>
              </w:rPr>
            </w:pPr>
            <w:r w:rsidRPr="0001753A">
              <w:rPr>
                <w:sz w:val="20"/>
              </w:rPr>
              <w:t>598</w:t>
            </w:r>
          </w:p>
        </w:tc>
        <w:tc>
          <w:tcPr>
            <w:tcW w:w="686" w:type="dxa"/>
          </w:tcPr>
          <w:p w:rsidR="007A0841" w:rsidRPr="0001753A" w:rsidRDefault="007A0841" w:rsidP="0001753A">
            <w:pPr>
              <w:ind w:firstLine="142"/>
              <w:rPr>
                <w:sz w:val="20"/>
              </w:rPr>
            </w:pPr>
            <w:r w:rsidRPr="0001753A">
              <w:rPr>
                <w:sz w:val="20"/>
              </w:rPr>
              <w:t>671</w:t>
            </w:r>
          </w:p>
        </w:tc>
        <w:tc>
          <w:tcPr>
            <w:tcW w:w="709" w:type="dxa"/>
          </w:tcPr>
          <w:p w:rsidR="007A0841" w:rsidRPr="0001753A" w:rsidRDefault="007A0841" w:rsidP="0001753A">
            <w:pPr>
              <w:ind w:firstLine="142"/>
              <w:rPr>
                <w:sz w:val="20"/>
              </w:rPr>
            </w:pPr>
            <w:r w:rsidRPr="0001753A">
              <w:rPr>
                <w:sz w:val="20"/>
              </w:rPr>
              <w:t>3145</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60</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-516</w:t>
            </w:r>
          </w:p>
        </w:tc>
        <w:tc>
          <w:tcPr>
            <w:tcW w:w="685" w:type="dxa"/>
          </w:tcPr>
          <w:p w:rsidR="007A0841" w:rsidRPr="0001753A" w:rsidRDefault="007A0841" w:rsidP="0001753A">
            <w:pPr>
              <w:ind w:firstLine="142"/>
              <w:rPr>
                <w:sz w:val="20"/>
              </w:rPr>
            </w:pPr>
            <w:r w:rsidRPr="0001753A">
              <w:rPr>
                <w:sz w:val="20"/>
              </w:rPr>
              <w:t>506</w:t>
            </w:r>
          </w:p>
        </w:tc>
        <w:tc>
          <w:tcPr>
            <w:tcW w:w="685" w:type="dxa"/>
          </w:tcPr>
          <w:p w:rsidR="007A0841" w:rsidRPr="0001753A" w:rsidRDefault="007A0841" w:rsidP="0001753A">
            <w:pPr>
              <w:ind w:firstLine="142"/>
              <w:rPr>
                <w:sz w:val="20"/>
              </w:rPr>
            </w:pPr>
            <w:r w:rsidRPr="0001753A">
              <w:rPr>
                <w:sz w:val="20"/>
              </w:rPr>
              <w:t>484</w:t>
            </w:r>
          </w:p>
        </w:tc>
        <w:tc>
          <w:tcPr>
            <w:tcW w:w="685" w:type="dxa"/>
          </w:tcPr>
          <w:p w:rsidR="007A0841" w:rsidRPr="0001753A" w:rsidRDefault="007A0841" w:rsidP="0001753A">
            <w:pPr>
              <w:ind w:firstLine="142"/>
              <w:rPr>
                <w:sz w:val="20"/>
              </w:rPr>
            </w:pPr>
            <w:r w:rsidRPr="0001753A">
              <w:rPr>
                <w:sz w:val="20"/>
              </w:rPr>
              <w:t>510</w:t>
            </w:r>
          </w:p>
        </w:tc>
        <w:tc>
          <w:tcPr>
            <w:tcW w:w="686" w:type="dxa"/>
          </w:tcPr>
          <w:p w:rsidR="007A0841" w:rsidRPr="0001753A" w:rsidRDefault="007A0841" w:rsidP="0001753A">
            <w:pPr>
              <w:ind w:firstLine="142"/>
              <w:rPr>
                <w:sz w:val="20"/>
              </w:rPr>
            </w:pPr>
            <w:r w:rsidRPr="0001753A">
              <w:rPr>
                <w:sz w:val="20"/>
              </w:rPr>
              <w:t>482</w:t>
            </w:r>
          </w:p>
        </w:tc>
        <w:tc>
          <w:tcPr>
            <w:tcW w:w="685" w:type="dxa"/>
          </w:tcPr>
          <w:p w:rsidR="007A0841" w:rsidRPr="0001753A" w:rsidRDefault="007A0841" w:rsidP="0001753A">
            <w:pPr>
              <w:ind w:firstLine="142"/>
              <w:rPr>
                <w:sz w:val="20"/>
              </w:rPr>
            </w:pPr>
            <w:r w:rsidRPr="0001753A">
              <w:rPr>
                <w:sz w:val="20"/>
              </w:rPr>
              <w:t>556</w:t>
            </w:r>
          </w:p>
        </w:tc>
        <w:tc>
          <w:tcPr>
            <w:tcW w:w="685" w:type="dxa"/>
          </w:tcPr>
          <w:p w:rsidR="007A0841" w:rsidRPr="0001753A" w:rsidRDefault="007A0841" w:rsidP="0001753A">
            <w:pPr>
              <w:ind w:firstLine="142"/>
              <w:rPr>
                <w:sz w:val="20"/>
              </w:rPr>
            </w:pPr>
            <w:r w:rsidRPr="0001753A">
              <w:rPr>
                <w:sz w:val="20"/>
              </w:rPr>
              <w:t>564</w:t>
            </w:r>
          </w:p>
        </w:tc>
        <w:tc>
          <w:tcPr>
            <w:tcW w:w="685" w:type="dxa"/>
          </w:tcPr>
          <w:p w:rsidR="007A0841" w:rsidRPr="0001753A" w:rsidRDefault="007A0841" w:rsidP="0001753A">
            <w:pPr>
              <w:ind w:firstLine="142"/>
              <w:rPr>
                <w:sz w:val="20"/>
              </w:rPr>
            </w:pPr>
            <w:r w:rsidRPr="0001753A">
              <w:rPr>
                <w:sz w:val="20"/>
              </w:rPr>
              <w:t>621</w:t>
            </w:r>
          </w:p>
        </w:tc>
        <w:tc>
          <w:tcPr>
            <w:tcW w:w="685" w:type="dxa"/>
          </w:tcPr>
          <w:p w:rsidR="007A0841" w:rsidRPr="0001753A" w:rsidRDefault="007A0841" w:rsidP="0001753A">
            <w:pPr>
              <w:ind w:firstLine="142"/>
              <w:rPr>
                <w:sz w:val="20"/>
              </w:rPr>
            </w:pPr>
            <w:r w:rsidRPr="0001753A">
              <w:rPr>
                <w:sz w:val="20"/>
              </w:rPr>
              <w:t>564</w:t>
            </w:r>
          </w:p>
        </w:tc>
        <w:tc>
          <w:tcPr>
            <w:tcW w:w="685" w:type="dxa"/>
          </w:tcPr>
          <w:p w:rsidR="007A0841" w:rsidRPr="0001753A" w:rsidRDefault="007A0841" w:rsidP="0001753A">
            <w:pPr>
              <w:ind w:firstLine="142"/>
              <w:rPr>
                <w:sz w:val="20"/>
              </w:rPr>
            </w:pPr>
            <w:r w:rsidRPr="0001753A">
              <w:rPr>
                <w:sz w:val="20"/>
              </w:rPr>
              <w:t>650</w:t>
            </w:r>
          </w:p>
        </w:tc>
        <w:tc>
          <w:tcPr>
            <w:tcW w:w="686" w:type="dxa"/>
          </w:tcPr>
          <w:p w:rsidR="007A0841" w:rsidRPr="0001753A" w:rsidRDefault="007A0841" w:rsidP="0001753A">
            <w:pPr>
              <w:ind w:firstLine="142"/>
              <w:rPr>
                <w:sz w:val="20"/>
              </w:rPr>
            </w:pPr>
            <w:r w:rsidRPr="0001753A">
              <w:rPr>
                <w:sz w:val="20"/>
              </w:rPr>
              <w:t>624</w:t>
            </w:r>
          </w:p>
        </w:tc>
        <w:tc>
          <w:tcPr>
            <w:tcW w:w="709" w:type="dxa"/>
          </w:tcPr>
          <w:p w:rsidR="007A0841" w:rsidRPr="0001753A" w:rsidRDefault="007A0841" w:rsidP="0001753A">
            <w:pPr>
              <w:ind w:firstLine="142"/>
              <w:rPr>
                <w:sz w:val="20"/>
              </w:rPr>
            </w:pPr>
            <w:r w:rsidRPr="0001753A">
              <w:rPr>
                <w:sz w:val="20"/>
              </w:rPr>
              <w:t>3360</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61</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-584</w:t>
            </w:r>
          </w:p>
        </w:tc>
        <w:tc>
          <w:tcPr>
            <w:tcW w:w="685" w:type="dxa"/>
          </w:tcPr>
          <w:p w:rsidR="007A0841" w:rsidRPr="0001753A" w:rsidRDefault="007A0841" w:rsidP="0001753A">
            <w:pPr>
              <w:ind w:firstLine="142"/>
              <w:rPr>
                <w:sz w:val="20"/>
              </w:rPr>
            </w:pPr>
            <w:r w:rsidRPr="0001753A">
              <w:rPr>
                <w:sz w:val="20"/>
              </w:rPr>
              <w:t>423</w:t>
            </w:r>
          </w:p>
        </w:tc>
        <w:tc>
          <w:tcPr>
            <w:tcW w:w="685" w:type="dxa"/>
          </w:tcPr>
          <w:p w:rsidR="007A0841" w:rsidRPr="0001753A" w:rsidRDefault="007A0841" w:rsidP="0001753A">
            <w:pPr>
              <w:ind w:firstLine="142"/>
              <w:rPr>
                <w:sz w:val="20"/>
              </w:rPr>
            </w:pPr>
            <w:r w:rsidRPr="0001753A">
              <w:rPr>
                <w:sz w:val="20"/>
              </w:rPr>
              <w:t>430</w:t>
            </w:r>
          </w:p>
        </w:tc>
        <w:tc>
          <w:tcPr>
            <w:tcW w:w="685" w:type="dxa"/>
          </w:tcPr>
          <w:p w:rsidR="007A0841" w:rsidRPr="0001753A" w:rsidRDefault="007A0841" w:rsidP="0001753A">
            <w:pPr>
              <w:ind w:firstLine="142"/>
              <w:rPr>
                <w:sz w:val="20"/>
              </w:rPr>
            </w:pPr>
            <w:r w:rsidRPr="0001753A">
              <w:rPr>
                <w:sz w:val="20"/>
              </w:rPr>
              <w:t>460</w:t>
            </w:r>
          </w:p>
        </w:tc>
        <w:tc>
          <w:tcPr>
            <w:tcW w:w="686" w:type="dxa"/>
          </w:tcPr>
          <w:p w:rsidR="007A0841" w:rsidRPr="0001753A" w:rsidRDefault="007A0841" w:rsidP="0001753A">
            <w:pPr>
              <w:ind w:firstLine="142"/>
              <w:rPr>
                <w:sz w:val="20"/>
              </w:rPr>
            </w:pPr>
            <w:r w:rsidRPr="0001753A">
              <w:rPr>
                <w:sz w:val="20"/>
              </w:rPr>
              <w:t>495</w:t>
            </w:r>
          </w:p>
        </w:tc>
        <w:tc>
          <w:tcPr>
            <w:tcW w:w="685" w:type="dxa"/>
          </w:tcPr>
          <w:p w:rsidR="007A0841" w:rsidRPr="0001753A" w:rsidRDefault="007A0841" w:rsidP="0001753A">
            <w:pPr>
              <w:ind w:firstLine="142"/>
              <w:rPr>
                <w:sz w:val="20"/>
              </w:rPr>
            </w:pPr>
            <w:r w:rsidRPr="0001753A">
              <w:rPr>
                <w:sz w:val="20"/>
              </w:rPr>
              <w:t>546</w:t>
            </w:r>
          </w:p>
        </w:tc>
        <w:tc>
          <w:tcPr>
            <w:tcW w:w="685" w:type="dxa"/>
          </w:tcPr>
          <w:p w:rsidR="007A0841" w:rsidRPr="0001753A" w:rsidRDefault="007A0841" w:rsidP="0001753A">
            <w:pPr>
              <w:ind w:firstLine="142"/>
              <w:rPr>
                <w:sz w:val="20"/>
              </w:rPr>
            </w:pPr>
            <w:r w:rsidRPr="0001753A">
              <w:rPr>
                <w:sz w:val="20"/>
              </w:rPr>
              <w:t>530</w:t>
            </w:r>
          </w:p>
        </w:tc>
        <w:tc>
          <w:tcPr>
            <w:tcW w:w="685" w:type="dxa"/>
          </w:tcPr>
          <w:p w:rsidR="007A0841" w:rsidRPr="0001753A" w:rsidRDefault="007A0841" w:rsidP="0001753A">
            <w:pPr>
              <w:ind w:firstLine="142"/>
              <w:rPr>
                <w:sz w:val="20"/>
              </w:rPr>
            </w:pPr>
            <w:r w:rsidRPr="0001753A">
              <w:rPr>
                <w:sz w:val="20"/>
              </w:rPr>
              <w:t>542</w:t>
            </w:r>
          </w:p>
        </w:tc>
        <w:tc>
          <w:tcPr>
            <w:tcW w:w="685" w:type="dxa"/>
          </w:tcPr>
          <w:p w:rsidR="007A0841" w:rsidRPr="0001753A" w:rsidRDefault="007A0841" w:rsidP="0001753A">
            <w:pPr>
              <w:ind w:firstLine="142"/>
              <w:rPr>
                <w:sz w:val="20"/>
              </w:rPr>
            </w:pPr>
            <w:r w:rsidRPr="0001753A">
              <w:rPr>
                <w:sz w:val="20"/>
              </w:rPr>
              <w:t>576</w:t>
            </w:r>
          </w:p>
        </w:tc>
        <w:tc>
          <w:tcPr>
            <w:tcW w:w="685" w:type="dxa"/>
          </w:tcPr>
          <w:p w:rsidR="007A0841" w:rsidRPr="0001753A" w:rsidRDefault="007A0841" w:rsidP="0001753A">
            <w:pPr>
              <w:ind w:firstLine="142"/>
              <w:rPr>
                <w:sz w:val="20"/>
              </w:rPr>
            </w:pPr>
            <w:r w:rsidRPr="0001753A">
              <w:rPr>
                <w:sz w:val="20"/>
              </w:rPr>
              <w:t>594</w:t>
            </w:r>
          </w:p>
        </w:tc>
        <w:tc>
          <w:tcPr>
            <w:tcW w:w="686" w:type="dxa"/>
          </w:tcPr>
          <w:p w:rsidR="007A0841" w:rsidRPr="0001753A" w:rsidRDefault="007A0841" w:rsidP="0001753A">
            <w:pPr>
              <w:ind w:firstLine="142"/>
              <w:rPr>
                <w:sz w:val="20"/>
              </w:rPr>
            </w:pPr>
            <w:r w:rsidRPr="0001753A">
              <w:rPr>
                <w:sz w:val="20"/>
              </w:rPr>
              <w:t>627</w:t>
            </w:r>
          </w:p>
        </w:tc>
        <w:tc>
          <w:tcPr>
            <w:tcW w:w="709" w:type="dxa"/>
          </w:tcPr>
          <w:p w:rsidR="007A0841" w:rsidRPr="0001753A" w:rsidRDefault="007A0841" w:rsidP="0001753A">
            <w:pPr>
              <w:ind w:firstLine="142"/>
              <w:rPr>
                <w:sz w:val="20"/>
              </w:rPr>
            </w:pPr>
            <w:r w:rsidRPr="0001753A">
              <w:rPr>
                <w:sz w:val="20"/>
              </w:rPr>
              <w:t>2954</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62</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-629</w:t>
            </w:r>
          </w:p>
        </w:tc>
        <w:tc>
          <w:tcPr>
            <w:tcW w:w="685" w:type="dxa"/>
          </w:tcPr>
          <w:p w:rsidR="007A0841" w:rsidRPr="0001753A" w:rsidRDefault="007A0841" w:rsidP="0001753A">
            <w:pPr>
              <w:ind w:firstLine="142"/>
              <w:rPr>
                <w:sz w:val="20"/>
              </w:rPr>
            </w:pPr>
            <w:r w:rsidRPr="0001753A">
              <w:rPr>
                <w:sz w:val="20"/>
              </w:rPr>
              <w:t>437</w:t>
            </w:r>
          </w:p>
        </w:tc>
        <w:tc>
          <w:tcPr>
            <w:tcW w:w="685" w:type="dxa"/>
          </w:tcPr>
          <w:p w:rsidR="007A0841" w:rsidRPr="0001753A" w:rsidRDefault="007A0841" w:rsidP="0001753A">
            <w:pPr>
              <w:ind w:firstLine="142"/>
              <w:rPr>
                <w:sz w:val="20"/>
              </w:rPr>
            </w:pPr>
            <w:r w:rsidRPr="0001753A">
              <w:rPr>
                <w:sz w:val="20"/>
              </w:rPr>
              <w:t>497</w:t>
            </w:r>
          </w:p>
        </w:tc>
        <w:tc>
          <w:tcPr>
            <w:tcW w:w="685" w:type="dxa"/>
          </w:tcPr>
          <w:p w:rsidR="007A0841" w:rsidRPr="0001753A" w:rsidRDefault="007A0841" w:rsidP="0001753A">
            <w:pPr>
              <w:ind w:firstLine="142"/>
              <w:rPr>
                <w:sz w:val="20"/>
              </w:rPr>
            </w:pPr>
            <w:r w:rsidRPr="0001753A">
              <w:rPr>
                <w:sz w:val="20"/>
              </w:rPr>
              <w:t>518</w:t>
            </w:r>
          </w:p>
        </w:tc>
        <w:tc>
          <w:tcPr>
            <w:tcW w:w="686" w:type="dxa"/>
          </w:tcPr>
          <w:p w:rsidR="007A0841" w:rsidRPr="0001753A" w:rsidRDefault="007A0841" w:rsidP="0001753A">
            <w:pPr>
              <w:ind w:firstLine="142"/>
              <w:rPr>
                <w:sz w:val="20"/>
              </w:rPr>
            </w:pPr>
            <w:r w:rsidRPr="0001753A">
              <w:rPr>
                <w:sz w:val="20"/>
              </w:rPr>
              <w:t>539</w:t>
            </w:r>
          </w:p>
        </w:tc>
        <w:tc>
          <w:tcPr>
            <w:tcW w:w="685" w:type="dxa"/>
          </w:tcPr>
          <w:p w:rsidR="007A0841" w:rsidRPr="0001753A" w:rsidRDefault="007A0841" w:rsidP="0001753A">
            <w:pPr>
              <w:ind w:firstLine="142"/>
              <w:rPr>
                <w:sz w:val="20"/>
              </w:rPr>
            </w:pPr>
            <w:r w:rsidRPr="0001753A">
              <w:rPr>
                <w:sz w:val="20"/>
              </w:rPr>
              <w:t>561</w:t>
            </w:r>
          </w:p>
        </w:tc>
        <w:tc>
          <w:tcPr>
            <w:tcW w:w="685" w:type="dxa"/>
          </w:tcPr>
          <w:p w:rsidR="007A0841" w:rsidRPr="0001753A" w:rsidRDefault="007A0841" w:rsidP="0001753A">
            <w:pPr>
              <w:ind w:firstLine="142"/>
              <w:rPr>
                <w:sz w:val="20"/>
              </w:rPr>
            </w:pPr>
            <w:r w:rsidRPr="0001753A">
              <w:rPr>
                <w:sz w:val="20"/>
              </w:rPr>
              <w:t>558</w:t>
            </w:r>
          </w:p>
        </w:tc>
        <w:tc>
          <w:tcPr>
            <w:tcW w:w="685" w:type="dxa"/>
          </w:tcPr>
          <w:p w:rsidR="007A0841" w:rsidRPr="0001753A" w:rsidRDefault="007A0841" w:rsidP="0001753A">
            <w:pPr>
              <w:ind w:firstLine="142"/>
              <w:rPr>
                <w:sz w:val="20"/>
              </w:rPr>
            </w:pPr>
            <w:r w:rsidRPr="0001753A">
              <w:rPr>
                <w:sz w:val="20"/>
              </w:rPr>
              <w:t>547</w:t>
            </w:r>
          </w:p>
        </w:tc>
        <w:tc>
          <w:tcPr>
            <w:tcW w:w="685" w:type="dxa"/>
          </w:tcPr>
          <w:p w:rsidR="007A0841" w:rsidRPr="0001753A" w:rsidRDefault="007A0841" w:rsidP="0001753A">
            <w:pPr>
              <w:ind w:firstLine="142"/>
              <w:rPr>
                <w:sz w:val="20"/>
              </w:rPr>
            </w:pPr>
            <w:r w:rsidRPr="0001753A">
              <w:rPr>
                <w:sz w:val="20"/>
              </w:rPr>
              <w:t>635</w:t>
            </w:r>
          </w:p>
        </w:tc>
        <w:tc>
          <w:tcPr>
            <w:tcW w:w="685" w:type="dxa"/>
          </w:tcPr>
          <w:p w:rsidR="007A0841" w:rsidRPr="0001753A" w:rsidRDefault="007A0841" w:rsidP="0001753A">
            <w:pPr>
              <w:ind w:firstLine="142"/>
              <w:rPr>
                <w:sz w:val="20"/>
              </w:rPr>
            </w:pPr>
            <w:r w:rsidRPr="0001753A">
              <w:rPr>
                <w:sz w:val="20"/>
              </w:rPr>
              <w:t>650</w:t>
            </w:r>
          </w:p>
        </w:tc>
        <w:tc>
          <w:tcPr>
            <w:tcW w:w="686" w:type="dxa"/>
          </w:tcPr>
          <w:p w:rsidR="007A0841" w:rsidRPr="0001753A" w:rsidRDefault="007A0841" w:rsidP="0001753A">
            <w:pPr>
              <w:ind w:firstLine="142"/>
              <w:rPr>
                <w:sz w:val="20"/>
              </w:rPr>
            </w:pPr>
            <w:r w:rsidRPr="0001753A">
              <w:rPr>
                <w:sz w:val="20"/>
              </w:rPr>
              <w:t>681</w:t>
            </w:r>
          </w:p>
        </w:tc>
        <w:tc>
          <w:tcPr>
            <w:tcW w:w="709" w:type="dxa"/>
          </w:tcPr>
          <w:p w:rsidR="007A0841" w:rsidRPr="0001753A" w:rsidRDefault="007A0841" w:rsidP="0001753A">
            <w:pPr>
              <w:ind w:firstLine="142"/>
              <w:rPr>
                <w:sz w:val="20"/>
              </w:rPr>
            </w:pPr>
            <w:r w:rsidRPr="0001753A">
              <w:rPr>
                <w:sz w:val="20"/>
              </w:rPr>
              <w:t>3309</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63</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-616</w:t>
            </w:r>
          </w:p>
        </w:tc>
        <w:tc>
          <w:tcPr>
            <w:tcW w:w="685" w:type="dxa"/>
          </w:tcPr>
          <w:p w:rsidR="007A0841" w:rsidRPr="0001753A" w:rsidRDefault="007A0841" w:rsidP="0001753A">
            <w:pPr>
              <w:ind w:firstLine="142"/>
              <w:rPr>
                <w:sz w:val="20"/>
              </w:rPr>
            </w:pPr>
            <w:r w:rsidRPr="0001753A">
              <w:rPr>
                <w:sz w:val="20"/>
              </w:rPr>
              <w:t>510</w:t>
            </w:r>
          </w:p>
        </w:tc>
        <w:tc>
          <w:tcPr>
            <w:tcW w:w="685" w:type="dxa"/>
          </w:tcPr>
          <w:p w:rsidR="007A0841" w:rsidRPr="0001753A" w:rsidRDefault="007A0841" w:rsidP="0001753A">
            <w:pPr>
              <w:ind w:firstLine="142"/>
              <w:rPr>
                <w:sz w:val="20"/>
              </w:rPr>
            </w:pPr>
            <w:r w:rsidRPr="0001753A">
              <w:rPr>
                <w:sz w:val="20"/>
              </w:rPr>
              <w:t>432</w:t>
            </w:r>
          </w:p>
        </w:tc>
        <w:tc>
          <w:tcPr>
            <w:tcW w:w="685" w:type="dxa"/>
          </w:tcPr>
          <w:p w:rsidR="007A0841" w:rsidRPr="0001753A" w:rsidRDefault="007A0841" w:rsidP="0001753A">
            <w:pPr>
              <w:ind w:firstLine="142"/>
              <w:rPr>
                <w:sz w:val="20"/>
              </w:rPr>
            </w:pPr>
            <w:r w:rsidRPr="0001753A">
              <w:rPr>
                <w:sz w:val="20"/>
              </w:rPr>
              <w:t>554</w:t>
            </w:r>
          </w:p>
        </w:tc>
        <w:tc>
          <w:tcPr>
            <w:tcW w:w="686" w:type="dxa"/>
          </w:tcPr>
          <w:p w:rsidR="007A0841" w:rsidRPr="0001753A" w:rsidRDefault="007A0841" w:rsidP="0001753A">
            <w:pPr>
              <w:ind w:firstLine="142"/>
              <w:rPr>
                <w:sz w:val="20"/>
              </w:rPr>
            </w:pPr>
            <w:r w:rsidRPr="0001753A">
              <w:rPr>
                <w:sz w:val="20"/>
              </w:rPr>
              <w:t>505</w:t>
            </w:r>
          </w:p>
        </w:tc>
        <w:tc>
          <w:tcPr>
            <w:tcW w:w="685" w:type="dxa"/>
          </w:tcPr>
          <w:p w:rsidR="007A0841" w:rsidRPr="0001753A" w:rsidRDefault="007A0841" w:rsidP="0001753A">
            <w:pPr>
              <w:ind w:firstLine="142"/>
              <w:rPr>
                <w:sz w:val="20"/>
              </w:rPr>
            </w:pPr>
            <w:r w:rsidRPr="0001753A">
              <w:rPr>
                <w:sz w:val="20"/>
              </w:rPr>
              <w:t>549</w:t>
            </w:r>
          </w:p>
        </w:tc>
        <w:tc>
          <w:tcPr>
            <w:tcW w:w="685" w:type="dxa"/>
          </w:tcPr>
          <w:p w:rsidR="007A0841" w:rsidRPr="0001753A" w:rsidRDefault="007A0841" w:rsidP="0001753A">
            <w:pPr>
              <w:ind w:firstLine="142"/>
              <w:rPr>
                <w:sz w:val="20"/>
              </w:rPr>
            </w:pPr>
            <w:r w:rsidRPr="0001753A">
              <w:rPr>
                <w:sz w:val="20"/>
              </w:rPr>
              <w:t>536</w:t>
            </w:r>
          </w:p>
        </w:tc>
        <w:tc>
          <w:tcPr>
            <w:tcW w:w="685" w:type="dxa"/>
          </w:tcPr>
          <w:p w:rsidR="007A0841" w:rsidRPr="0001753A" w:rsidRDefault="007A0841" w:rsidP="0001753A">
            <w:pPr>
              <w:ind w:firstLine="142"/>
              <w:rPr>
                <w:sz w:val="20"/>
              </w:rPr>
            </w:pPr>
            <w:r w:rsidRPr="0001753A">
              <w:rPr>
                <w:sz w:val="20"/>
              </w:rPr>
              <w:t>615</w:t>
            </w:r>
          </w:p>
        </w:tc>
        <w:tc>
          <w:tcPr>
            <w:tcW w:w="685" w:type="dxa"/>
          </w:tcPr>
          <w:p w:rsidR="007A0841" w:rsidRPr="0001753A" w:rsidRDefault="007A0841" w:rsidP="0001753A">
            <w:pPr>
              <w:ind w:firstLine="142"/>
              <w:rPr>
                <w:sz w:val="20"/>
              </w:rPr>
            </w:pPr>
            <w:r w:rsidRPr="0001753A">
              <w:rPr>
                <w:sz w:val="20"/>
              </w:rPr>
              <w:t>600</w:t>
            </w:r>
          </w:p>
        </w:tc>
        <w:tc>
          <w:tcPr>
            <w:tcW w:w="685" w:type="dxa"/>
          </w:tcPr>
          <w:p w:rsidR="007A0841" w:rsidRPr="0001753A" w:rsidRDefault="007A0841" w:rsidP="0001753A">
            <w:pPr>
              <w:ind w:firstLine="142"/>
              <w:rPr>
                <w:sz w:val="20"/>
              </w:rPr>
            </w:pPr>
            <w:r w:rsidRPr="0001753A">
              <w:rPr>
                <w:sz w:val="20"/>
              </w:rPr>
              <w:t>607</w:t>
            </w:r>
          </w:p>
        </w:tc>
        <w:tc>
          <w:tcPr>
            <w:tcW w:w="686" w:type="dxa"/>
          </w:tcPr>
          <w:p w:rsidR="007A0841" w:rsidRPr="0001753A" w:rsidRDefault="007A0841" w:rsidP="0001753A">
            <w:pPr>
              <w:ind w:firstLine="142"/>
              <w:rPr>
                <w:sz w:val="20"/>
              </w:rPr>
            </w:pPr>
            <w:r w:rsidRPr="0001753A">
              <w:rPr>
                <w:sz w:val="20"/>
              </w:rPr>
              <w:t>655</w:t>
            </w:r>
          </w:p>
        </w:tc>
        <w:tc>
          <w:tcPr>
            <w:tcW w:w="709" w:type="dxa"/>
          </w:tcPr>
          <w:p w:rsidR="007A0841" w:rsidRPr="0001753A" w:rsidRDefault="007A0841" w:rsidP="0001753A">
            <w:pPr>
              <w:ind w:firstLine="142"/>
              <w:rPr>
                <w:sz w:val="20"/>
              </w:rPr>
            </w:pPr>
            <w:r w:rsidRPr="0001753A">
              <w:rPr>
                <w:sz w:val="20"/>
              </w:rPr>
              <w:t>3262</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64</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-587</w:t>
            </w:r>
          </w:p>
        </w:tc>
        <w:tc>
          <w:tcPr>
            <w:tcW w:w="685" w:type="dxa"/>
          </w:tcPr>
          <w:p w:rsidR="007A0841" w:rsidRPr="0001753A" w:rsidRDefault="007A0841" w:rsidP="0001753A">
            <w:pPr>
              <w:ind w:firstLine="142"/>
              <w:rPr>
                <w:sz w:val="20"/>
              </w:rPr>
            </w:pPr>
            <w:r w:rsidRPr="0001753A">
              <w:rPr>
                <w:sz w:val="20"/>
              </w:rPr>
              <w:t>472</w:t>
            </w:r>
          </w:p>
        </w:tc>
        <w:tc>
          <w:tcPr>
            <w:tcW w:w="685" w:type="dxa"/>
          </w:tcPr>
          <w:p w:rsidR="007A0841" w:rsidRPr="0001753A" w:rsidRDefault="007A0841" w:rsidP="0001753A">
            <w:pPr>
              <w:ind w:firstLine="142"/>
              <w:rPr>
                <w:sz w:val="20"/>
              </w:rPr>
            </w:pPr>
            <w:r w:rsidRPr="0001753A">
              <w:rPr>
                <w:sz w:val="20"/>
              </w:rPr>
              <w:t>442</w:t>
            </w:r>
          </w:p>
        </w:tc>
        <w:tc>
          <w:tcPr>
            <w:tcW w:w="685" w:type="dxa"/>
          </w:tcPr>
          <w:p w:rsidR="007A0841" w:rsidRPr="0001753A" w:rsidRDefault="007A0841" w:rsidP="0001753A">
            <w:pPr>
              <w:ind w:firstLine="142"/>
              <w:rPr>
                <w:sz w:val="20"/>
              </w:rPr>
            </w:pPr>
            <w:r w:rsidRPr="0001753A">
              <w:rPr>
                <w:sz w:val="20"/>
              </w:rPr>
              <w:t>482</w:t>
            </w:r>
          </w:p>
        </w:tc>
        <w:tc>
          <w:tcPr>
            <w:tcW w:w="686" w:type="dxa"/>
          </w:tcPr>
          <w:p w:rsidR="007A0841" w:rsidRPr="0001753A" w:rsidRDefault="007A0841" w:rsidP="0001753A">
            <w:pPr>
              <w:ind w:firstLine="142"/>
              <w:rPr>
                <w:sz w:val="20"/>
              </w:rPr>
            </w:pPr>
            <w:r w:rsidRPr="0001753A">
              <w:rPr>
                <w:sz w:val="20"/>
              </w:rPr>
              <w:t>521</w:t>
            </w:r>
          </w:p>
        </w:tc>
        <w:tc>
          <w:tcPr>
            <w:tcW w:w="685" w:type="dxa"/>
          </w:tcPr>
          <w:p w:rsidR="007A0841" w:rsidRPr="0001753A" w:rsidRDefault="007A0841" w:rsidP="0001753A">
            <w:pPr>
              <w:ind w:firstLine="142"/>
              <w:rPr>
                <w:sz w:val="20"/>
              </w:rPr>
            </w:pPr>
            <w:r w:rsidRPr="0001753A">
              <w:rPr>
                <w:sz w:val="20"/>
              </w:rPr>
              <w:t>503</w:t>
            </w:r>
          </w:p>
        </w:tc>
        <w:tc>
          <w:tcPr>
            <w:tcW w:w="685" w:type="dxa"/>
          </w:tcPr>
          <w:p w:rsidR="007A0841" w:rsidRPr="0001753A" w:rsidRDefault="007A0841" w:rsidP="0001753A">
            <w:pPr>
              <w:ind w:firstLine="142"/>
              <w:rPr>
                <w:sz w:val="20"/>
              </w:rPr>
            </w:pPr>
            <w:r w:rsidRPr="0001753A">
              <w:rPr>
                <w:sz w:val="20"/>
              </w:rPr>
              <w:t>617</w:t>
            </w:r>
          </w:p>
        </w:tc>
        <w:tc>
          <w:tcPr>
            <w:tcW w:w="685" w:type="dxa"/>
          </w:tcPr>
          <w:p w:rsidR="007A0841" w:rsidRPr="0001753A" w:rsidRDefault="007A0841" w:rsidP="0001753A">
            <w:pPr>
              <w:ind w:firstLine="142"/>
              <w:rPr>
                <w:sz w:val="20"/>
              </w:rPr>
            </w:pPr>
            <w:r w:rsidRPr="0001753A">
              <w:rPr>
                <w:sz w:val="20"/>
              </w:rPr>
              <w:t>616</w:t>
            </w:r>
          </w:p>
        </w:tc>
        <w:tc>
          <w:tcPr>
            <w:tcW w:w="685" w:type="dxa"/>
          </w:tcPr>
          <w:p w:rsidR="007A0841" w:rsidRPr="0001753A" w:rsidRDefault="007A0841" w:rsidP="0001753A">
            <w:pPr>
              <w:ind w:firstLine="142"/>
              <w:rPr>
                <w:sz w:val="20"/>
              </w:rPr>
            </w:pPr>
            <w:r w:rsidRPr="0001753A">
              <w:rPr>
                <w:sz w:val="20"/>
              </w:rPr>
              <w:t>669</w:t>
            </w:r>
          </w:p>
        </w:tc>
        <w:tc>
          <w:tcPr>
            <w:tcW w:w="685" w:type="dxa"/>
          </w:tcPr>
          <w:p w:rsidR="007A0841" w:rsidRPr="0001753A" w:rsidRDefault="007A0841" w:rsidP="0001753A">
            <w:pPr>
              <w:ind w:firstLine="142"/>
              <w:rPr>
                <w:sz w:val="20"/>
              </w:rPr>
            </w:pPr>
            <w:r w:rsidRPr="0001753A">
              <w:rPr>
                <w:sz w:val="20"/>
              </w:rPr>
              <w:t>658</w:t>
            </w:r>
          </w:p>
        </w:tc>
        <w:tc>
          <w:tcPr>
            <w:tcW w:w="686" w:type="dxa"/>
          </w:tcPr>
          <w:p w:rsidR="007A0841" w:rsidRPr="0001753A" w:rsidRDefault="007A0841" w:rsidP="0001753A">
            <w:pPr>
              <w:ind w:firstLine="142"/>
              <w:rPr>
                <w:sz w:val="20"/>
              </w:rPr>
            </w:pPr>
            <w:r w:rsidRPr="0001753A">
              <w:rPr>
                <w:sz w:val="20"/>
              </w:rPr>
              <w:t>696</w:t>
            </w:r>
          </w:p>
        </w:tc>
        <w:tc>
          <w:tcPr>
            <w:tcW w:w="709" w:type="dxa"/>
          </w:tcPr>
          <w:p w:rsidR="007A0841" w:rsidRPr="0001753A" w:rsidRDefault="007A0841" w:rsidP="0001753A">
            <w:pPr>
              <w:ind w:firstLine="142"/>
              <w:rPr>
                <w:sz w:val="20"/>
              </w:rPr>
            </w:pPr>
            <w:r w:rsidRPr="0001753A">
              <w:rPr>
                <w:sz w:val="20"/>
              </w:rPr>
              <w:t>3404</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65</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-572</w:t>
            </w:r>
          </w:p>
        </w:tc>
        <w:tc>
          <w:tcPr>
            <w:tcW w:w="685" w:type="dxa"/>
          </w:tcPr>
          <w:p w:rsidR="007A0841" w:rsidRPr="0001753A" w:rsidRDefault="007A0841" w:rsidP="0001753A">
            <w:pPr>
              <w:ind w:firstLine="142"/>
              <w:rPr>
                <w:sz w:val="20"/>
              </w:rPr>
            </w:pPr>
            <w:r w:rsidRPr="0001753A">
              <w:rPr>
                <w:sz w:val="20"/>
              </w:rPr>
              <w:t>466</w:t>
            </w:r>
          </w:p>
        </w:tc>
        <w:tc>
          <w:tcPr>
            <w:tcW w:w="685" w:type="dxa"/>
          </w:tcPr>
          <w:p w:rsidR="007A0841" w:rsidRPr="0001753A" w:rsidRDefault="007A0841" w:rsidP="0001753A">
            <w:pPr>
              <w:ind w:firstLine="142"/>
              <w:rPr>
                <w:sz w:val="20"/>
              </w:rPr>
            </w:pPr>
            <w:r w:rsidRPr="0001753A">
              <w:rPr>
                <w:sz w:val="20"/>
              </w:rPr>
              <w:t>432</w:t>
            </w:r>
          </w:p>
        </w:tc>
        <w:tc>
          <w:tcPr>
            <w:tcW w:w="685" w:type="dxa"/>
          </w:tcPr>
          <w:p w:rsidR="007A0841" w:rsidRPr="0001753A" w:rsidRDefault="007A0841" w:rsidP="0001753A">
            <w:pPr>
              <w:ind w:firstLine="142"/>
              <w:rPr>
                <w:sz w:val="20"/>
              </w:rPr>
            </w:pPr>
            <w:r w:rsidRPr="0001753A">
              <w:rPr>
                <w:sz w:val="20"/>
              </w:rPr>
              <w:t>500</w:t>
            </w:r>
          </w:p>
        </w:tc>
        <w:tc>
          <w:tcPr>
            <w:tcW w:w="686" w:type="dxa"/>
          </w:tcPr>
          <w:p w:rsidR="007A0841" w:rsidRPr="0001753A" w:rsidRDefault="007A0841" w:rsidP="0001753A">
            <w:pPr>
              <w:ind w:firstLine="142"/>
              <w:rPr>
                <w:sz w:val="20"/>
              </w:rPr>
            </w:pPr>
            <w:r w:rsidRPr="0001753A">
              <w:rPr>
                <w:sz w:val="20"/>
              </w:rPr>
              <w:t>548</w:t>
            </w:r>
          </w:p>
        </w:tc>
        <w:tc>
          <w:tcPr>
            <w:tcW w:w="685" w:type="dxa"/>
          </w:tcPr>
          <w:p w:rsidR="007A0841" w:rsidRPr="0001753A" w:rsidRDefault="007A0841" w:rsidP="0001753A">
            <w:pPr>
              <w:ind w:firstLine="142"/>
              <w:rPr>
                <w:sz w:val="20"/>
              </w:rPr>
            </w:pPr>
            <w:r w:rsidRPr="0001753A">
              <w:rPr>
                <w:sz w:val="20"/>
              </w:rPr>
              <w:t>551</w:t>
            </w:r>
          </w:p>
        </w:tc>
        <w:tc>
          <w:tcPr>
            <w:tcW w:w="685" w:type="dxa"/>
          </w:tcPr>
          <w:p w:rsidR="007A0841" w:rsidRPr="0001753A" w:rsidRDefault="007A0841" w:rsidP="0001753A">
            <w:pPr>
              <w:ind w:firstLine="142"/>
              <w:rPr>
                <w:sz w:val="20"/>
              </w:rPr>
            </w:pPr>
            <w:r w:rsidRPr="0001753A">
              <w:rPr>
                <w:sz w:val="20"/>
              </w:rPr>
              <w:t>623</w:t>
            </w:r>
          </w:p>
        </w:tc>
        <w:tc>
          <w:tcPr>
            <w:tcW w:w="685" w:type="dxa"/>
          </w:tcPr>
          <w:p w:rsidR="007A0841" w:rsidRPr="0001753A" w:rsidRDefault="007A0841" w:rsidP="0001753A">
            <w:pPr>
              <w:ind w:firstLine="142"/>
              <w:rPr>
                <w:sz w:val="20"/>
              </w:rPr>
            </w:pPr>
            <w:r w:rsidRPr="0001753A">
              <w:rPr>
                <w:sz w:val="20"/>
              </w:rPr>
              <w:t>559</w:t>
            </w:r>
          </w:p>
        </w:tc>
        <w:tc>
          <w:tcPr>
            <w:tcW w:w="685" w:type="dxa"/>
          </w:tcPr>
          <w:p w:rsidR="007A0841" w:rsidRPr="0001753A" w:rsidRDefault="007A0841" w:rsidP="0001753A">
            <w:pPr>
              <w:ind w:firstLine="142"/>
              <w:rPr>
                <w:sz w:val="20"/>
              </w:rPr>
            </w:pPr>
            <w:r w:rsidRPr="0001753A">
              <w:rPr>
                <w:sz w:val="20"/>
              </w:rPr>
              <w:t>659</w:t>
            </w:r>
          </w:p>
        </w:tc>
        <w:tc>
          <w:tcPr>
            <w:tcW w:w="685" w:type="dxa"/>
          </w:tcPr>
          <w:p w:rsidR="007A0841" w:rsidRPr="0001753A" w:rsidRDefault="007A0841" w:rsidP="0001753A">
            <w:pPr>
              <w:ind w:firstLine="142"/>
              <w:rPr>
                <w:sz w:val="20"/>
              </w:rPr>
            </w:pPr>
            <w:r w:rsidRPr="0001753A">
              <w:rPr>
                <w:sz w:val="20"/>
              </w:rPr>
              <w:t>682</w:t>
            </w:r>
          </w:p>
        </w:tc>
        <w:tc>
          <w:tcPr>
            <w:tcW w:w="686" w:type="dxa"/>
          </w:tcPr>
          <w:p w:rsidR="007A0841" w:rsidRPr="0001753A" w:rsidRDefault="007A0841" w:rsidP="0001753A">
            <w:pPr>
              <w:ind w:firstLine="142"/>
              <w:rPr>
                <w:sz w:val="20"/>
              </w:rPr>
            </w:pPr>
            <w:r w:rsidRPr="0001753A">
              <w:rPr>
                <w:sz w:val="20"/>
              </w:rPr>
              <w:t>711</w:t>
            </w:r>
          </w:p>
        </w:tc>
        <w:tc>
          <w:tcPr>
            <w:tcW w:w="709" w:type="dxa"/>
          </w:tcPr>
          <w:p w:rsidR="007A0841" w:rsidRPr="0001753A" w:rsidRDefault="007A0841" w:rsidP="0001753A">
            <w:pPr>
              <w:ind w:firstLine="142"/>
              <w:rPr>
                <w:sz w:val="20"/>
              </w:rPr>
            </w:pPr>
            <w:r w:rsidRPr="0001753A">
              <w:rPr>
                <w:sz w:val="20"/>
              </w:rPr>
              <w:t>3474</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66</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-565</w:t>
            </w:r>
          </w:p>
        </w:tc>
        <w:tc>
          <w:tcPr>
            <w:tcW w:w="685" w:type="dxa"/>
          </w:tcPr>
          <w:p w:rsidR="007A0841" w:rsidRPr="0001753A" w:rsidRDefault="007A0841" w:rsidP="0001753A">
            <w:pPr>
              <w:ind w:firstLine="142"/>
              <w:rPr>
                <w:sz w:val="20"/>
              </w:rPr>
            </w:pPr>
            <w:r w:rsidRPr="0001753A">
              <w:rPr>
                <w:sz w:val="20"/>
              </w:rPr>
              <w:t>502</w:t>
            </w:r>
          </w:p>
        </w:tc>
        <w:tc>
          <w:tcPr>
            <w:tcW w:w="685" w:type="dxa"/>
          </w:tcPr>
          <w:p w:rsidR="007A0841" w:rsidRPr="0001753A" w:rsidRDefault="007A0841" w:rsidP="0001753A">
            <w:pPr>
              <w:ind w:firstLine="142"/>
              <w:rPr>
                <w:sz w:val="20"/>
              </w:rPr>
            </w:pPr>
            <w:r w:rsidRPr="0001753A">
              <w:rPr>
                <w:sz w:val="20"/>
              </w:rPr>
              <w:t>514</w:t>
            </w:r>
          </w:p>
        </w:tc>
        <w:tc>
          <w:tcPr>
            <w:tcW w:w="685" w:type="dxa"/>
          </w:tcPr>
          <w:p w:rsidR="007A0841" w:rsidRPr="0001753A" w:rsidRDefault="007A0841" w:rsidP="0001753A">
            <w:pPr>
              <w:ind w:firstLine="142"/>
              <w:rPr>
                <w:sz w:val="20"/>
              </w:rPr>
            </w:pPr>
            <w:r w:rsidRPr="0001753A">
              <w:rPr>
                <w:sz w:val="20"/>
              </w:rPr>
              <w:t>500</w:t>
            </w:r>
          </w:p>
        </w:tc>
        <w:tc>
          <w:tcPr>
            <w:tcW w:w="686" w:type="dxa"/>
          </w:tcPr>
          <w:p w:rsidR="007A0841" w:rsidRPr="0001753A" w:rsidRDefault="007A0841" w:rsidP="0001753A">
            <w:pPr>
              <w:ind w:firstLine="142"/>
              <w:rPr>
                <w:sz w:val="20"/>
              </w:rPr>
            </w:pPr>
            <w:r w:rsidRPr="0001753A">
              <w:rPr>
                <w:sz w:val="20"/>
              </w:rPr>
              <w:t>478</w:t>
            </w:r>
          </w:p>
        </w:tc>
        <w:tc>
          <w:tcPr>
            <w:tcW w:w="685" w:type="dxa"/>
          </w:tcPr>
          <w:p w:rsidR="007A0841" w:rsidRPr="0001753A" w:rsidRDefault="007A0841" w:rsidP="0001753A">
            <w:pPr>
              <w:ind w:firstLine="142"/>
              <w:rPr>
                <w:sz w:val="20"/>
              </w:rPr>
            </w:pPr>
            <w:r w:rsidRPr="0001753A">
              <w:rPr>
                <w:sz w:val="20"/>
              </w:rPr>
              <w:t>578</w:t>
            </w:r>
          </w:p>
        </w:tc>
        <w:tc>
          <w:tcPr>
            <w:tcW w:w="685" w:type="dxa"/>
          </w:tcPr>
          <w:p w:rsidR="007A0841" w:rsidRPr="0001753A" w:rsidRDefault="007A0841" w:rsidP="0001753A">
            <w:pPr>
              <w:ind w:firstLine="142"/>
              <w:rPr>
                <w:sz w:val="20"/>
              </w:rPr>
            </w:pPr>
            <w:r w:rsidRPr="0001753A">
              <w:rPr>
                <w:sz w:val="20"/>
              </w:rPr>
              <w:t>594</w:t>
            </w:r>
          </w:p>
        </w:tc>
        <w:tc>
          <w:tcPr>
            <w:tcW w:w="685" w:type="dxa"/>
          </w:tcPr>
          <w:p w:rsidR="007A0841" w:rsidRPr="0001753A" w:rsidRDefault="007A0841" w:rsidP="0001753A">
            <w:pPr>
              <w:ind w:firstLine="142"/>
              <w:rPr>
                <w:sz w:val="20"/>
              </w:rPr>
            </w:pPr>
            <w:r w:rsidRPr="0001753A">
              <w:rPr>
                <w:sz w:val="20"/>
              </w:rPr>
              <w:t>608</w:t>
            </w:r>
          </w:p>
        </w:tc>
        <w:tc>
          <w:tcPr>
            <w:tcW w:w="685" w:type="dxa"/>
          </w:tcPr>
          <w:p w:rsidR="007A0841" w:rsidRPr="0001753A" w:rsidRDefault="007A0841" w:rsidP="0001753A">
            <w:pPr>
              <w:ind w:firstLine="142"/>
              <w:rPr>
                <w:sz w:val="20"/>
              </w:rPr>
            </w:pPr>
            <w:r w:rsidRPr="0001753A">
              <w:rPr>
                <w:sz w:val="20"/>
              </w:rPr>
              <w:t>600</w:t>
            </w:r>
          </w:p>
        </w:tc>
        <w:tc>
          <w:tcPr>
            <w:tcW w:w="685" w:type="dxa"/>
          </w:tcPr>
          <w:p w:rsidR="007A0841" w:rsidRPr="0001753A" w:rsidRDefault="007A0841" w:rsidP="0001753A">
            <w:pPr>
              <w:ind w:firstLine="142"/>
              <w:rPr>
                <w:sz w:val="20"/>
              </w:rPr>
            </w:pPr>
            <w:r w:rsidRPr="0001753A">
              <w:rPr>
                <w:sz w:val="20"/>
              </w:rPr>
              <w:t>573</w:t>
            </w:r>
          </w:p>
        </w:tc>
        <w:tc>
          <w:tcPr>
            <w:tcW w:w="686" w:type="dxa"/>
          </w:tcPr>
          <w:p w:rsidR="007A0841" w:rsidRPr="0001753A" w:rsidRDefault="007A0841" w:rsidP="0001753A">
            <w:pPr>
              <w:ind w:firstLine="142"/>
              <w:rPr>
                <w:sz w:val="20"/>
              </w:rPr>
            </w:pPr>
            <w:r w:rsidRPr="0001753A">
              <w:rPr>
                <w:sz w:val="20"/>
              </w:rPr>
              <w:t>620</w:t>
            </w:r>
          </w:p>
        </w:tc>
        <w:tc>
          <w:tcPr>
            <w:tcW w:w="709" w:type="dxa"/>
          </w:tcPr>
          <w:p w:rsidR="007A0841" w:rsidRPr="0001753A" w:rsidRDefault="007A0841" w:rsidP="0001753A">
            <w:pPr>
              <w:ind w:firstLine="142"/>
              <w:rPr>
                <w:sz w:val="20"/>
              </w:rPr>
            </w:pPr>
            <w:r w:rsidRPr="0001753A">
              <w:rPr>
                <w:sz w:val="20"/>
              </w:rPr>
              <w:t>3317</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67</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-624</w:t>
            </w:r>
          </w:p>
        </w:tc>
        <w:tc>
          <w:tcPr>
            <w:tcW w:w="685" w:type="dxa"/>
          </w:tcPr>
          <w:p w:rsidR="007A0841" w:rsidRPr="0001753A" w:rsidRDefault="007A0841" w:rsidP="0001753A">
            <w:pPr>
              <w:ind w:firstLine="142"/>
              <w:rPr>
                <w:sz w:val="20"/>
              </w:rPr>
            </w:pPr>
            <w:r w:rsidRPr="0001753A">
              <w:rPr>
                <w:sz w:val="20"/>
              </w:rPr>
              <w:t>483</w:t>
            </w:r>
          </w:p>
        </w:tc>
        <w:tc>
          <w:tcPr>
            <w:tcW w:w="685" w:type="dxa"/>
          </w:tcPr>
          <w:p w:rsidR="007A0841" w:rsidRPr="0001753A" w:rsidRDefault="007A0841" w:rsidP="0001753A">
            <w:pPr>
              <w:ind w:firstLine="142"/>
              <w:rPr>
                <w:sz w:val="20"/>
              </w:rPr>
            </w:pPr>
            <w:r w:rsidRPr="0001753A">
              <w:rPr>
                <w:sz w:val="20"/>
              </w:rPr>
              <w:t>507</w:t>
            </w:r>
          </w:p>
        </w:tc>
        <w:tc>
          <w:tcPr>
            <w:tcW w:w="685" w:type="dxa"/>
          </w:tcPr>
          <w:p w:rsidR="007A0841" w:rsidRPr="0001753A" w:rsidRDefault="007A0841" w:rsidP="0001753A">
            <w:pPr>
              <w:ind w:firstLine="142"/>
              <w:rPr>
                <w:sz w:val="20"/>
              </w:rPr>
            </w:pPr>
            <w:r w:rsidRPr="0001753A">
              <w:rPr>
                <w:sz w:val="20"/>
              </w:rPr>
              <w:t>507</w:t>
            </w:r>
          </w:p>
        </w:tc>
        <w:tc>
          <w:tcPr>
            <w:tcW w:w="686" w:type="dxa"/>
          </w:tcPr>
          <w:p w:rsidR="007A0841" w:rsidRPr="0001753A" w:rsidRDefault="007A0841" w:rsidP="0001753A">
            <w:pPr>
              <w:ind w:firstLine="142"/>
              <w:rPr>
                <w:sz w:val="20"/>
              </w:rPr>
            </w:pPr>
            <w:r w:rsidRPr="0001753A">
              <w:rPr>
                <w:sz w:val="20"/>
              </w:rPr>
              <w:t>492</w:t>
            </w:r>
          </w:p>
        </w:tc>
        <w:tc>
          <w:tcPr>
            <w:tcW w:w="685" w:type="dxa"/>
          </w:tcPr>
          <w:p w:rsidR="007A0841" w:rsidRPr="0001753A" w:rsidRDefault="007A0841" w:rsidP="0001753A">
            <w:pPr>
              <w:ind w:firstLine="142"/>
              <w:rPr>
                <w:sz w:val="20"/>
              </w:rPr>
            </w:pPr>
            <w:r w:rsidRPr="0001753A">
              <w:rPr>
                <w:sz w:val="20"/>
              </w:rPr>
              <w:t>589</w:t>
            </w:r>
          </w:p>
        </w:tc>
        <w:tc>
          <w:tcPr>
            <w:tcW w:w="685" w:type="dxa"/>
          </w:tcPr>
          <w:p w:rsidR="007A0841" w:rsidRPr="0001753A" w:rsidRDefault="007A0841" w:rsidP="0001753A">
            <w:pPr>
              <w:ind w:firstLine="142"/>
              <w:rPr>
                <w:sz w:val="20"/>
              </w:rPr>
            </w:pPr>
            <w:r w:rsidRPr="0001753A">
              <w:rPr>
                <w:sz w:val="20"/>
              </w:rPr>
              <w:t>604</w:t>
            </w:r>
          </w:p>
        </w:tc>
        <w:tc>
          <w:tcPr>
            <w:tcW w:w="685" w:type="dxa"/>
          </w:tcPr>
          <w:p w:rsidR="007A0841" w:rsidRPr="0001753A" w:rsidRDefault="007A0841" w:rsidP="0001753A">
            <w:pPr>
              <w:ind w:firstLine="142"/>
              <w:rPr>
                <w:sz w:val="20"/>
              </w:rPr>
            </w:pPr>
            <w:r w:rsidRPr="0001753A">
              <w:rPr>
                <w:sz w:val="20"/>
              </w:rPr>
              <w:t>618</w:t>
            </w:r>
          </w:p>
        </w:tc>
        <w:tc>
          <w:tcPr>
            <w:tcW w:w="685" w:type="dxa"/>
          </w:tcPr>
          <w:p w:rsidR="007A0841" w:rsidRPr="0001753A" w:rsidRDefault="007A0841" w:rsidP="0001753A">
            <w:pPr>
              <w:ind w:firstLine="142"/>
              <w:rPr>
                <w:sz w:val="20"/>
              </w:rPr>
            </w:pPr>
            <w:r w:rsidRPr="0001753A">
              <w:rPr>
                <w:sz w:val="20"/>
              </w:rPr>
              <w:t>579</w:t>
            </w:r>
          </w:p>
        </w:tc>
        <w:tc>
          <w:tcPr>
            <w:tcW w:w="685" w:type="dxa"/>
          </w:tcPr>
          <w:p w:rsidR="007A0841" w:rsidRPr="0001753A" w:rsidRDefault="007A0841" w:rsidP="0001753A">
            <w:pPr>
              <w:ind w:firstLine="142"/>
              <w:rPr>
                <w:sz w:val="20"/>
              </w:rPr>
            </w:pPr>
            <w:r w:rsidRPr="0001753A">
              <w:rPr>
                <w:sz w:val="20"/>
              </w:rPr>
              <w:t>607</w:t>
            </w:r>
          </w:p>
        </w:tc>
        <w:tc>
          <w:tcPr>
            <w:tcW w:w="686" w:type="dxa"/>
          </w:tcPr>
          <w:p w:rsidR="007A0841" w:rsidRPr="0001753A" w:rsidRDefault="007A0841" w:rsidP="0001753A">
            <w:pPr>
              <w:ind w:firstLine="142"/>
              <w:rPr>
                <w:sz w:val="20"/>
              </w:rPr>
            </w:pPr>
            <w:r w:rsidRPr="0001753A">
              <w:rPr>
                <w:sz w:val="20"/>
              </w:rPr>
              <w:t>713</w:t>
            </w:r>
          </w:p>
        </w:tc>
        <w:tc>
          <w:tcPr>
            <w:tcW w:w="709" w:type="dxa"/>
          </w:tcPr>
          <w:p w:rsidR="007A0841" w:rsidRPr="0001753A" w:rsidRDefault="007A0841" w:rsidP="0001753A">
            <w:pPr>
              <w:ind w:firstLine="142"/>
              <w:rPr>
                <w:sz w:val="20"/>
              </w:rPr>
            </w:pPr>
            <w:r w:rsidRPr="0001753A">
              <w:rPr>
                <w:sz w:val="20"/>
              </w:rPr>
              <w:t>3390</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68</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-564</w:t>
            </w:r>
          </w:p>
        </w:tc>
        <w:tc>
          <w:tcPr>
            <w:tcW w:w="685" w:type="dxa"/>
          </w:tcPr>
          <w:p w:rsidR="007A0841" w:rsidRPr="0001753A" w:rsidRDefault="007A0841" w:rsidP="0001753A">
            <w:pPr>
              <w:ind w:firstLine="142"/>
              <w:rPr>
                <w:sz w:val="20"/>
              </w:rPr>
            </w:pPr>
            <w:r w:rsidRPr="0001753A">
              <w:rPr>
                <w:sz w:val="20"/>
              </w:rPr>
              <w:t>493</w:t>
            </w:r>
          </w:p>
        </w:tc>
        <w:tc>
          <w:tcPr>
            <w:tcW w:w="685" w:type="dxa"/>
          </w:tcPr>
          <w:p w:rsidR="007A0841" w:rsidRPr="0001753A" w:rsidRDefault="007A0841" w:rsidP="0001753A">
            <w:pPr>
              <w:ind w:firstLine="142"/>
              <w:rPr>
                <w:sz w:val="20"/>
              </w:rPr>
            </w:pPr>
            <w:r w:rsidRPr="0001753A">
              <w:rPr>
                <w:sz w:val="20"/>
              </w:rPr>
              <w:t>474</w:t>
            </w:r>
          </w:p>
        </w:tc>
        <w:tc>
          <w:tcPr>
            <w:tcW w:w="685" w:type="dxa"/>
          </w:tcPr>
          <w:p w:rsidR="007A0841" w:rsidRPr="0001753A" w:rsidRDefault="007A0841" w:rsidP="0001753A">
            <w:pPr>
              <w:ind w:firstLine="142"/>
              <w:rPr>
                <w:sz w:val="20"/>
              </w:rPr>
            </w:pPr>
            <w:r w:rsidRPr="0001753A">
              <w:rPr>
                <w:sz w:val="20"/>
              </w:rPr>
              <w:t>470</w:t>
            </w:r>
          </w:p>
        </w:tc>
        <w:tc>
          <w:tcPr>
            <w:tcW w:w="686" w:type="dxa"/>
          </w:tcPr>
          <w:p w:rsidR="007A0841" w:rsidRPr="0001753A" w:rsidRDefault="007A0841" w:rsidP="0001753A">
            <w:pPr>
              <w:ind w:firstLine="142"/>
              <w:rPr>
                <w:sz w:val="20"/>
              </w:rPr>
            </w:pPr>
            <w:r w:rsidRPr="0001753A">
              <w:rPr>
                <w:sz w:val="20"/>
              </w:rPr>
              <w:t>485</w:t>
            </w:r>
          </w:p>
        </w:tc>
        <w:tc>
          <w:tcPr>
            <w:tcW w:w="685" w:type="dxa"/>
          </w:tcPr>
          <w:p w:rsidR="007A0841" w:rsidRPr="0001753A" w:rsidRDefault="007A0841" w:rsidP="0001753A">
            <w:pPr>
              <w:ind w:firstLine="142"/>
              <w:rPr>
                <w:sz w:val="20"/>
              </w:rPr>
            </w:pPr>
            <w:r w:rsidRPr="0001753A">
              <w:rPr>
                <w:sz w:val="20"/>
              </w:rPr>
              <w:t>578</w:t>
            </w:r>
          </w:p>
        </w:tc>
        <w:tc>
          <w:tcPr>
            <w:tcW w:w="685" w:type="dxa"/>
          </w:tcPr>
          <w:p w:rsidR="007A0841" w:rsidRPr="0001753A" w:rsidRDefault="007A0841" w:rsidP="0001753A">
            <w:pPr>
              <w:ind w:firstLine="142"/>
              <w:rPr>
                <w:sz w:val="20"/>
              </w:rPr>
            </w:pPr>
            <w:r w:rsidRPr="0001753A">
              <w:rPr>
                <w:sz w:val="20"/>
              </w:rPr>
              <w:t>561</w:t>
            </w:r>
          </w:p>
        </w:tc>
        <w:tc>
          <w:tcPr>
            <w:tcW w:w="685" w:type="dxa"/>
          </w:tcPr>
          <w:p w:rsidR="007A0841" w:rsidRPr="0001753A" w:rsidRDefault="007A0841" w:rsidP="0001753A">
            <w:pPr>
              <w:ind w:firstLine="142"/>
              <w:rPr>
                <w:sz w:val="20"/>
              </w:rPr>
            </w:pPr>
            <w:r w:rsidRPr="0001753A">
              <w:rPr>
                <w:sz w:val="20"/>
              </w:rPr>
              <w:t>537</w:t>
            </w:r>
          </w:p>
        </w:tc>
        <w:tc>
          <w:tcPr>
            <w:tcW w:w="685" w:type="dxa"/>
          </w:tcPr>
          <w:p w:rsidR="007A0841" w:rsidRPr="0001753A" w:rsidRDefault="007A0841" w:rsidP="0001753A">
            <w:pPr>
              <w:ind w:firstLine="142"/>
              <w:rPr>
                <w:sz w:val="20"/>
              </w:rPr>
            </w:pPr>
            <w:r w:rsidRPr="0001753A">
              <w:rPr>
                <w:sz w:val="20"/>
              </w:rPr>
              <w:t>576</w:t>
            </w:r>
          </w:p>
        </w:tc>
        <w:tc>
          <w:tcPr>
            <w:tcW w:w="685" w:type="dxa"/>
          </w:tcPr>
          <w:p w:rsidR="007A0841" w:rsidRPr="0001753A" w:rsidRDefault="007A0841" w:rsidP="0001753A">
            <w:pPr>
              <w:ind w:firstLine="142"/>
              <w:rPr>
                <w:sz w:val="20"/>
              </w:rPr>
            </w:pPr>
            <w:r w:rsidRPr="0001753A">
              <w:rPr>
                <w:sz w:val="20"/>
              </w:rPr>
              <w:t>631</w:t>
            </w:r>
          </w:p>
        </w:tc>
        <w:tc>
          <w:tcPr>
            <w:tcW w:w="686" w:type="dxa"/>
          </w:tcPr>
          <w:p w:rsidR="007A0841" w:rsidRPr="0001753A" w:rsidRDefault="007A0841" w:rsidP="0001753A">
            <w:pPr>
              <w:ind w:firstLine="142"/>
              <w:rPr>
                <w:sz w:val="20"/>
              </w:rPr>
            </w:pPr>
            <w:r w:rsidRPr="0001753A">
              <w:rPr>
                <w:sz w:val="20"/>
              </w:rPr>
              <w:t>634</w:t>
            </w:r>
          </w:p>
        </w:tc>
        <w:tc>
          <w:tcPr>
            <w:tcW w:w="709" w:type="dxa"/>
          </w:tcPr>
          <w:p w:rsidR="007A0841" w:rsidRPr="0001753A" w:rsidRDefault="007A0841" w:rsidP="0001753A">
            <w:pPr>
              <w:ind w:firstLine="142"/>
              <w:rPr>
                <w:sz w:val="20"/>
              </w:rPr>
            </w:pPr>
            <w:r w:rsidRPr="0001753A">
              <w:rPr>
                <w:sz w:val="20"/>
              </w:rPr>
              <w:t>3190</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69</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-610</w:t>
            </w:r>
          </w:p>
        </w:tc>
        <w:tc>
          <w:tcPr>
            <w:tcW w:w="685" w:type="dxa"/>
          </w:tcPr>
          <w:p w:rsidR="007A0841" w:rsidRPr="0001753A" w:rsidRDefault="007A0841" w:rsidP="0001753A">
            <w:pPr>
              <w:ind w:firstLine="142"/>
              <w:rPr>
                <w:sz w:val="20"/>
              </w:rPr>
            </w:pPr>
            <w:r w:rsidRPr="0001753A">
              <w:rPr>
                <w:sz w:val="20"/>
              </w:rPr>
              <w:t>450</w:t>
            </w:r>
          </w:p>
        </w:tc>
        <w:tc>
          <w:tcPr>
            <w:tcW w:w="685" w:type="dxa"/>
          </w:tcPr>
          <w:p w:rsidR="007A0841" w:rsidRPr="0001753A" w:rsidRDefault="007A0841" w:rsidP="0001753A">
            <w:pPr>
              <w:ind w:firstLine="142"/>
              <w:rPr>
                <w:sz w:val="20"/>
              </w:rPr>
            </w:pPr>
            <w:r w:rsidRPr="0001753A">
              <w:rPr>
                <w:sz w:val="20"/>
              </w:rPr>
              <w:t>505</w:t>
            </w:r>
          </w:p>
        </w:tc>
        <w:tc>
          <w:tcPr>
            <w:tcW w:w="685" w:type="dxa"/>
          </w:tcPr>
          <w:p w:rsidR="007A0841" w:rsidRPr="0001753A" w:rsidRDefault="007A0841" w:rsidP="0001753A">
            <w:pPr>
              <w:ind w:firstLine="142"/>
              <w:rPr>
                <w:sz w:val="20"/>
              </w:rPr>
            </w:pPr>
            <w:r w:rsidRPr="0001753A">
              <w:rPr>
                <w:sz w:val="20"/>
              </w:rPr>
              <w:t>483</w:t>
            </w:r>
          </w:p>
        </w:tc>
        <w:tc>
          <w:tcPr>
            <w:tcW w:w="686" w:type="dxa"/>
          </w:tcPr>
          <w:p w:rsidR="007A0841" w:rsidRPr="0001753A" w:rsidRDefault="007A0841" w:rsidP="0001753A">
            <w:pPr>
              <w:ind w:firstLine="142"/>
              <w:rPr>
                <w:sz w:val="20"/>
              </w:rPr>
            </w:pPr>
            <w:r w:rsidRPr="0001753A">
              <w:rPr>
                <w:sz w:val="20"/>
              </w:rPr>
              <w:t>567</w:t>
            </w:r>
          </w:p>
        </w:tc>
        <w:tc>
          <w:tcPr>
            <w:tcW w:w="685" w:type="dxa"/>
          </w:tcPr>
          <w:p w:rsidR="007A0841" w:rsidRPr="0001753A" w:rsidRDefault="007A0841" w:rsidP="0001753A">
            <w:pPr>
              <w:ind w:firstLine="142"/>
              <w:rPr>
                <w:sz w:val="20"/>
              </w:rPr>
            </w:pPr>
            <w:r w:rsidRPr="0001753A">
              <w:rPr>
                <w:sz w:val="20"/>
              </w:rPr>
              <w:t>545</w:t>
            </w:r>
          </w:p>
        </w:tc>
        <w:tc>
          <w:tcPr>
            <w:tcW w:w="685" w:type="dxa"/>
          </w:tcPr>
          <w:p w:rsidR="007A0841" w:rsidRPr="0001753A" w:rsidRDefault="007A0841" w:rsidP="0001753A">
            <w:pPr>
              <w:ind w:firstLine="142"/>
              <w:rPr>
                <w:sz w:val="20"/>
              </w:rPr>
            </w:pPr>
            <w:r w:rsidRPr="0001753A">
              <w:rPr>
                <w:sz w:val="20"/>
              </w:rPr>
              <w:t>611</w:t>
            </w:r>
          </w:p>
        </w:tc>
        <w:tc>
          <w:tcPr>
            <w:tcW w:w="685" w:type="dxa"/>
          </w:tcPr>
          <w:p w:rsidR="007A0841" w:rsidRPr="0001753A" w:rsidRDefault="007A0841" w:rsidP="0001753A">
            <w:pPr>
              <w:ind w:firstLine="142"/>
              <w:rPr>
                <w:sz w:val="20"/>
              </w:rPr>
            </w:pPr>
            <w:r w:rsidRPr="0001753A">
              <w:rPr>
                <w:sz w:val="20"/>
              </w:rPr>
              <w:t>563</w:t>
            </w:r>
          </w:p>
        </w:tc>
        <w:tc>
          <w:tcPr>
            <w:tcW w:w="685" w:type="dxa"/>
          </w:tcPr>
          <w:p w:rsidR="007A0841" w:rsidRPr="0001753A" w:rsidRDefault="007A0841" w:rsidP="0001753A">
            <w:pPr>
              <w:ind w:firstLine="142"/>
              <w:rPr>
                <w:sz w:val="20"/>
              </w:rPr>
            </w:pPr>
            <w:r w:rsidRPr="0001753A">
              <w:rPr>
                <w:sz w:val="20"/>
              </w:rPr>
              <w:t>671</w:t>
            </w:r>
          </w:p>
        </w:tc>
        <w:tc>
          <w:tcPr>
            <w:tcW w:w="685" w:type="dxa"/>
          </w:tcPr>
          <w:p w:rsidR="007A0841" w:rsidRPr="0001753A" w:rsidRDefault="007A0841" w:rsidP="0001753A">
            <w:pPr>
              <w:ind w:firstLine="142"/>
              <w:rPr>
                <w:sz w:val="20"/>
              </w:rPr>
            </w:pPr>
            <w:r w:rsidRPr="0001753A">
              <w:rPr>
                <w:sz w:val="20"/>
              </w:rPr>
              <w:t>606</w:t>
            </w:r>
          </w:p>
        </w:tc>
        <w:tc>
          <w:tcPr>
            <w:tcW w:w="686" w:type="dxa"/>
          </w:tcPr>
          <w:p w:rsidR="007A0841" w:rsidRPr="0001753A" w:rsidRDefault="007A0841" w:rsidP="0001753A">
            <w:pPr>
              <w:ind w:firstLine="142"/>
              <w:rPr>
                <w:sz w:val="20"/>
              </w:rPr>
            </w:pPr>
            <w:r w:rsidRPr="0001753A">
              <w:rPr>
                <w:sz w:val="20"/>
              </w:rPr>
              <w:t>630</w:t>
            </w:r>
          </w:p>
        </w:tc>
        <w:tc>
          <w:tcPr>
            <w:tcW w:w="709" w:type="dxa"/>
          </w:tcPr>
          <w:p w:rsidR="007A0841" w:rsidRPr="0001753A" w:rsidRDefault="007A0841" w:rsidP="0001753A">
            <w:pPr>
              <w:ind w:firstLine="142"/>
              <w:rPr>
                <w:sz w:val="20"/>
              </w:rPr>
            </w:pPr>
            <w:r w:rsidRPr="0001753A">
              <w:rPr>
                <w:sz w:val="20"/>
              </w:rPr>
              <w:t>3336</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70</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-549</w:t>
            </w:r>
          </w:p>
        </w:tc>
        <w:tc>
          <w:tcPr>
            <w:tcW w:w="685" w:type="dxa"/>
          </w:tcPr>
          <w:p w:rsidR="007A0841" w:rsidRPr="0001753A" w:rsidRDefault="007A0841" w:rsidP="0001753A">
            <w:pPr>
              <w:ind w:firstLine="142"/>
              <w:rPr>
                <w:sz w:val="20"/>
              </w:rPr>
            </w:pPr>
            <w:r w:rsidRPr="0001753A">
              <w:rPr>
                <w:sz w:val="20"/>
              </w:rPr>
              <w:t>455</w:t>
            </w:r>
          </w:p>
        </w:tc>
        <w:tc>
          <w:tcPr>
            <w:tcW w:w="685" w:type="dxa"/>
          </w:tcPr>
          <w:p w:rsidR="007A0841" w:rsidRPr="0001753A" w:rsidRDefault="007A0841" w:rsidP="0001753A">
            <w:pPr>
              <w:ind w:firstLine="142"/>
              <w:rPr>
                <w:sz w:val="20"/>
              </w:rPr>
            </w:pPr>
            <w:r w:rsidRPr="0001753A">
              <w:rPr>
                <w:sz w:val="20"/>
              </w:rPr>
              <w:t>436</w:t>
            </w:r>
          </w:p>
        </w:tc>
        <w:tc>
          <w:tcPr>
            <w:tcW w:w="685" w:type="dxa"/>
          </w:tcPr>
          <w:p w:rsidR="007A0841" w:rsidRPr="0001753A" w:rsidRDefault="007A0841" w:rsidP="0001753A">
            <w:pPr>
              <w:ind w:firstLine="142"/>
              <w:rPr>
                <w:sz w:val="20"/>
              </w:rPr>
            </w:pPr>
            <w:r w:rsidRPr="0001753A">
              <w:rPr>
                <w:sz w:val="20"/>
              </w:rPr>
              <w:t>543</w:t>
            </w:r>
          </w:p>
        </w:tc>
        <w:tc>
          <w:tcPr>
            <w:tcW w:w="686" w:type="dxa"/>
          </w:tcPr>
          <w:p w:rsidR="007A0841" w:rsidRPr="0001753A" w:rsidRDefault="007A0841" w:rsidP="0001753A">
            <w:pPr>
              <w:ind w:firstLine="142"/>
              <w:rPr>
                <w:sz w:val="20"/>
              </w:rPr>
            </w:pPr>
            <w:r w:rsidRPr="0001753A">
              <w:rPr>
                <w:sz w:val="20"/>
              </w:rPr>
              <w:t>487</w:t>
            </w:r>
          </w:p>
        </w:tc>
        <w:tc>
          <w:tcPr>
            <w:tcW w:w="685" w:type="dxa"/>
          </w:tcPr>
          <w:p w:rsidR="007A0841" w:rsidRPr="0001753A" w:rsidRDefault="007A0841" w:rsidP="0001753A">
            <w:pPr>
              <w:ind w:firstLine="142"/>
              <w:rPr>
                <w:sz w:val="20"/>
              </w:rPr>
            </w:pPr>
            <w:r w:rsidRPr="0001753A">
              <w:rPr>
                <w:sz w:val="20"/>
              </w:rPr>
              <w:t>528</w:t>
            </w:r>
          </w:p>
        </w:tc>
        <w:tc>
          <w:tcPr>
            <w:tcW w:w="685" w:type="dxa"/>
          </w:tcPr>
          <w:p w:rsidR="007A0841" w:rsidRPr="0001753A" w:rsidRDefault="007A0841" w:rsidP="0001753A">
            <w:pPr>
              <w:ind w:firstLine="142"/>
              <w:rPr>
                <w:sz w:val="20"/>
              </w:rPr>
            </w:pPr>
            <w:r w:rsidRPr="0001753A">
              <w:rPr>
                <w:sz w:val="20"/>
              </w:rPr>
              <w:t>580</w:t>
            </w:r>
          </w:p>
        </w:tc>
        <w:tc>
          <w:tcPr>
            <w:tcW w:w="685" w:type="dxa"/>
          </w:tcPr>
          <w:p w:rsidR="007A0841" w:rsidRPr="0001753A" w:rsidRDefault="007A0841" w:rsidP="0001753A">
            <w:pPr>
              <w:ind w:firstLine="142"/>
              <w:rPr>
                <w:sz w:val="20"/>
              </w:rPr>
            </w:pPr>
            <w:r w:rsidRPr="0001753A">
              <w:rPr>
                <w:sz w:val="20"/>
              </w:rPr>
              <w:t>601</w:t>
            </w:r>
          </w:p>
        </w:tc>
        <w:tc>
          <w:tcPr>
            <w:tcW w:w="685" w:type="dxa"/>
          </w:tcPr>
          <w:p w:rsidR="007A0841" w:rsidRPr="0001753A" w:rsidRDefault="007A0841" w:rsidP="0001753A">
            <w:pPr>
              <w:ind w:firstLine="142"/>
              <w:rPr>
                <w:sz w:val="20"/>
              </w:rPr>
            </w:pPr>
            <w:r w:rsidRPr="0001753A">
              <w:rPr>
                <w:sz w:val="20"/>
              </w:rPr>
              <w:t>670</w:t>
            </w:r>
          </w:p>
        </w:tc>
        <w:tc>
          <w:tcPr>
            <w:tcW w:w="685" w:type="dxa"/>
          </w:tcPr>
          <w:p w:rsidR="007A0841" w:rsidRPr="0001753A" w:rsidRDefault="007A0841" w:rsidP="0001753A">
            <w:pPr>
              <w:ind w:firstLine="142"/>
              <w:rPr>
                <w:sz w:val="20"/>
              </w:rPr>
            </w:pPr>
            <w:r w:rsidRPr="0001753A">
              <w:rPr>
                <w:sz w:val="20"/>
              </w:rPr>
              <w:t>643</w:t>
            </w:r>
          </w:p>
        </w:tc>
        <w:tc>
          <w:tcPr>
            <w:tcW w:w="686" w:type="dxa"/>
          </w:tcPr>
          <w:p w:rsidR="007A0841" w:rsidRPr="0001753A" w:rsidRDefault="007A0841" w:rsidP="0001753A">
            <w:pPr>
              <w:ind w:firstLine="142"/>
              <w:rPr>
                <w:sz w:val="20"/>
              </w:rPr>
            </w:pPr>
            <w:r w:rsidRPr="0001753A">
              <w:rPr>
                <w:sz w:val="20"/>
              </w:rPr>
              <w:t>619</w:t>
            </w:r>
          </w:p>
        </w:tc>
        <w:tc>
          <w:tcPr>
            <w:tcW w:w="709" w:type="dxa"/>
          </w:tcPr>
          <w:p w:rsidR="007A0841" w:rsidRPr="0001753A" w:rsidRDefault="007A0841" w:rsidP="0001753A">
            <w:pPr>
              <w:ind w:firstLine="142"/>
              <w:rPr>
                <w:sz w:val="20"/>
              </w:rPr>
            </w:pPr>
            <w:r w:rsidRPr="0001753A">
              <w:rPr>
                <w:sz w:val="20"/>
              </w:rPr>
              <w:t>3328</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71</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-603</w:t>
            </w:r>
          </w:p>
        </w:tc>
        <w:tc>
          <w:tcPr>
            <w:tcW w:w="685" w:type="dxa"/>
          </w:tcPr>
          <w:p w:rsidR="007A0841" w:rsidRPr="0001753A" w:rsidRDefault="007A0841" w:rsidP="0001753A">
            <w:pPr>
              <w:ind w:firstLine="142"/>
              <w:rPr>
                <w:sz w:val="20"/>
              </w:rPr>
            </w:pPr>
            <w:r w:rsidRPr="0001753A">
              <w:rPr>
                <w:sz w:val="20"/>
              </w:rPr>
              <w:t>462</w:t>
            </w:r>
          </w:p>
        </w:tc>
        <w:tc>
          <w:tcPr>
            <w:tcW w:w="685" w:type="dxa"/>
          </w:tcPr>
          <w:p w:rsidR="007A0841" w:rsidRPr="0001753A" w:rsidRDefault="007A0841" w:rsidP="0001753A">
            <w:pPr>
              <w:ind w:firstLine="142"/>
              <w:rPr>
                <w:sz w:val="20"/>
              </w:rPr>
            </w:pPr>
            <w:r w:rsidRPr="0001753A">
              <w:rPr>
                <w:sz w:val="20"/>
              </w:rPr>
              <w:t>468</w:t>
            </w:r>
          </w:p>
        </w:tc>
        <w:tc>
          <w:tcPr>
            <w:tcW w:w="685" w:type="dxa"/>
          </w:tcPr>
          <w:p w:rsidR="007A0841" w:rsidRPr="0001753A" w:rsidRDefault="007A0841" w:rsidP="0001753A">
            <w:pPr>
              <w:ind w:firstLine="142"/>
              <w:rPr>
                <w:sz w:val="20"/>
              </w:rPr>
            </w:pPr>
            <w:r w:rsidRPr="0001753A">
              <w:rPr>
                <w:sz w:val="20"/>
              </w:rPr>
              <w:t>549</w:t>
            </w:r>
          </w:p>
        </w:tc>
        <w:tc>
          <w:tcPr>
            <w:tcW w:w="686" w:type="dxa"/>
          </w:tcPr>
          <w:p w:rsidR="007A0841" w:rsidRPr="0001753A" w:rsidRDefault="007A0841" w:rsidP="0001753A">
            <w:pPr>
              <w:ind w:firstLine="142"/>
              <w:rPr>
                <w:sz w:val="20"/>
              </w:rPr>
            </w:pPr>
            <w:r w:rsidRPr="0001753A">
              <w:rPr>
                <w:sz w:val="20"/>
              </w:rPr>
              <w:t>517</w:t>
            </w:r>
          </w:p>
        </w:tc>
        <w:tc>
          <w:tcPr>
            <w:tcW w:w="685" w:type="dxa"/>
          </w:tcPr>
          <w:p w:rsidR="007A0841" w:rsidRPr="0001753A" w:rsidRDefault="007A0841" w:rsidP="0001753A">
            <w:pPr>
              <w:ind w:firstLine="142"/>
              <w:rPr>
                <w:sz w:val="20"/>
              </w:rPr>
            </w:pPr>
            <w:r w:rsidRPr="0001753A">
              <w:rPr>
                <w:sz w:val="20"/>
              </w:rPr>
              <w:t>568</w:t>
            </w:r>
          </w:p>
        </w:tc>
        <w:tc>
          <w:tcPr>
            <w:tcW w:w="685" w:type="dxa"/>
          </w:tcPr>
          <w:p w:rsidR="007A0841" w:rsidRPr="0001753A" w:rsidRDefault="007A0841" w:rsidP="0001753A">
            <w:pPr>
              <w:ind w:firstLine="142"/>
              <w:rPr>
                <w:sz w:val="20"/>
              </w:rPr>
            </w:pPr>
            <w:r w:rsidRPr="0001753A">
              <w:rPr>
                <w:sz w:val="20"/>
              </w:rPr>
              <w:t>523</w:t>
            </w:r>
          </w:p>
        </w:tc>
        <w:tc>
          <w:tcPr>
            <w:tcW w:w="685" w:type="dxa"/>
          </w:tcPr>
          <w:p w:rsidR="007A0841" w:rsidRPr="0001753A" w:rsidRDefault="007A0841" w:rsidP="0001753A">
            <w:pPr>
              <w:ind w:firstLine="142"/>
              <w:rPr>
                <w:sz w:val="20"/>
              </w:rPr>
            </w:pPr>
            <w:r w:rsidRPr="0001753A">
              <w:rPr>
                <w:sz w:val="20"/>
              </w:rPr>
              <w:t>584</w:t>
            </w:r>
          </w:p>
        </w:tc>
        <w:tc>
          <w:tcPr>
            <w:tcW w:w="685" w:type="dxa"/>
          </w:tcPr>
          <w:p w:rsidR="007A0841" w:rsidRPr="0001753A" w:rsidRDefault="007A0841" w:rsidP="0001753A">
            <w:pPr>
              <w:ind w:firstLine="142"/>
              <w:rPr>
                <w:sz w:val="20"/>
              </w:rPr>
            </w:pPr>
            <w:r w:rsidRPr="0001753A">
              <w:rPr>
                <w:sz w:val="20"/>
              </w:rPr>
              <w:t>571</w:t>
            </w:r>
          </w:p>
        </w:tc>
        <w:tc>
          <w:tcPr>
            <w:tcW w:w="685" w:type="dxa"/>
          </w:tcPr>
          <w:p w:rsidR="007A0841" w:rsidRPr="0001753A" w:rsidRDefault="007A0841" w:rsidP="0001753A">
            <w:pPr>
              <w:ind w:firstLine="142"/>
              <w:rPr>
                <w:sz w:val="20"/>
              </w:rPr>
            </w:pPr>
            <w:r w:rsidRPr="0001753A">
              <w:rPr>
                <w:sz w:val="20"/>
              </w:rPr>
              <w:t>569</w:t>
            </w:r>
          </w:p>
        </w:tc>
        <w:tc>
          <w:tcPr>
            <w:tcW w:w="686" w:type="dxa"/>
          </w:tcPr>
          <w:p w:rsidR="007A0841" w:rsidRPr="0001753A" w:rsidRDefault="007A0841" w:rsidP="0001753A">
            <w:pPr>
              <w:ind w:firstLine="142"/>
              <w:rPr>
                <w:sz w:val="20"/>
              </w:rPr>
            </w:pPr>
            <w:r w:rsidRPr="0001753A">
              <w:rPr>
                <w:sz w:val="20"/>
              </w:rPr>
              <w:t>627</w:t>
            </w:r>
          </w:p>
        </w:tc>
        <w:tc>
          <w:tcPr>
            <w:tcW w:w="709" w:type="dxa"/>
          </w:tcPr>
          <w:p w:rsidR="007A0841" w:rsidRPr="0001753A" w:rsidRDefault="007A0841" w:rsidP="0001753A">
            <w:pPr>
              <w:ind w:firstLine="142"/>
              <w:rPr>
                <w:sz w:val="20"/>
              </w:rPr>
            </w:pPr>
            <w:r w:rsidRPr="0001753A">
              <w:rPr>
                <w:sz w:val="20"/>
              </w:rPr>
              <w:t>3150</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72</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-621</w:t>
            </w:r>
          </w:p>
        </w:tc>
        <w:tc>
          <w:tcPr>
            <w:tcW w:w="685" w:type="dxa"/>
          </w:tcPr>
          <w:p w:rsidR="007A0841" w:rsidRPr="0001753A" w:rsidRDefault="007A0841" w:rsidP="0001753A">
            <w:pPr>
              <w:ind w:firstLine="142"/>
              <w:rPr>
                <w:sz w:val="20"/>
              </w:rPr>
            </w:pPr>
            <w:r w:rsidRPr="0001753A">
              <w:rPr>
                <w:sz w:val="20"/>
              </w:rPr>
              <w:t>498</w:t>
            </w:r>
          </w:p>
        </w:tc>
        <w:tc>
          <w:tcPr>
            <w:tcW w:w="685" w:type="dxa"/>
          </w:tcPr>
          <w:p w:rsidR="007A0841" w:rsidRPr="0001753A" w:rsidRDefault="007A0841" w:rsidP="0001753A">
            <w:pPr>
              <w:ind w:firstLine="142"/>
              <w:rPr>
                <w:sz w:val="20"/>
              </w:rPr>
            </w:pPr>
            <w:r w:rsidRPr="0001753A">
              <w:rPr>
                <w:sz w:val="20"/>
              </w:rPr>
              <w:t>502</w:t>
            </w:r>
          </w:p>
        </w:tc>
        <w:tc>
          <w:tcPr>
            <w:tcW w:w="685" w:type="dxa"/>
          </w:tcPr>
          <w:p w:rsidR="007A0841" w:rsidRPr="0001753A" w:rsidRDefault="007A0841" w:rsidP="0001753A">
            <w:pPr>
              <w:ind w:firstLine="142"/>
              <w:rPr>
                <w:sz w:val="20"/>
              </w:rPr>
            </w:pPr>
            <w:r w:rsidRPr="0001753A">
              <w:rPr>
                <w:sz w:val="20"/>
              </w:rPr>
              <w:t>488</w:t>
            </w:r>
          </w:p>
        </w:tc>
        <w:tc>
          <w:tcPr>
            <w:tcW w:w="686" w:type="dxa"/>
          </w:tcPr>
          <w:p w:rsidR="007A0841" w:rsidRPr="0001753A" w:rsidRDefault="007A0841" w:rsidP="0001753A">
            <w:pPr>
              <w:ind w:firstLine="142"/>
              <w:rPr>
                <w:sz w:val="20"/>
              </w:rPr>
            </w:pPr>
            <w:r w:rsidRPr="0001753A">
              <w:rPr>
                <w:sz w:val="20"/>
              </w:rPr>
              <w:t>542</w:t>
            </w:r>
          </w:p>
        </w:tc>
        <w:tc>
          <w:tcPr>
            <w:tcW w:w="685" w:type="dxa"/>
          </w:tcPr>
          <w:p w:rsidR="007A0841" w:rsidRPr="0001753A" w:rsidRDefault="007A0841" w:rsidP="0001753A">
            <w:pPr>
              <w:ind w:firstLine="142"/>
              <w:rPr>
                <w:sz w:val="20"/>
              </w:rPr>
            </w:pPr>
            <w:r w:rsidRPr="0001753A">
              <w:rPr>
                <w:sz w:val="20"/>
              </w:rPr>
              <w:t>536</w:t>
            </w:r>
          </w:p>
        </w:tc>
        <w:tc>
          <w:tcPr>
            <w:tcW w:w="685" w:type="dxa"/>
          </w:tcPr>
          <w:p w:rsidR="007A0841" w:rsidRPr="0001753A" w:rsidRDefault="007A0841" w:rsidP="0001753A">
            <w:pPr>
              <w:ind w:firstLine="142"/>
              <w:rPr>
                <w:sz w:val="20"/>
              </w:rPr>
            </w:pPr>
            <w:r w:rsidRPr="0001753A">
              <w:rPr>
                <w:sz w:val="20"/>
              </w:rPr>
              <w:t>560</w:t>
            </w:r>
          </w:p>
        </w:tc>
        <w:tc>
          <w:tcPr>
            <w:tcW w:w="685" w:type="dxa"/>
          </w:tcPr>
          <w:p w:rsidR="007A0841" w:rsidRPr="0001753A" w:rsidRDefault="007A0841" w:rsidP="0001753A">
            <w:pPr>
              <w:ind w:firstLine="142"/>
              <w:rPr>
                <w:sz w:val="20"/>
              </w:rPr>
            </w:pPr>
            <w:r w:rsidRPr="0001753A">
              <w:rPr>
                <w:sz w:val="20"/>
              </w:rPr>
              <w:t>646</w:t>
            </w:r>
          </w:p>
        </w:tc>
        <w:tc>
          <w:tcPr>
            <w:tcW w:w="685" w:type="dxa"/>
          </w:tcPr>
          <w:p w:rsidR="007A0841" w:rsidRPr="0001753A" w:rsidRDefault="007A0841" w:rsidP="0001753A">
            <w:pPr>
              <w:ind w:firstLine="142"/>
              <w:rPr>
                <w:sz w:val="20"/>
              </w:rPr>
            </w:pPr>
            <w:r w:rsidRPr="0001753A">
              <w:rPr>
                <w:sz w:val="20"/>
              </w:rPr>
              <w:t>676</w:t>
            </w:r>
          </w:p>
        </w:tc>
        <w:tc>
          <w:tcPr>
            <w:tcW w:w="685" w:type="dxa"/>
          </w:tcPr>
          <w:p w:rsidR="007A0841" w:rsidRPr="0001753A" w:rsidRDefault="007A0841" w:rsidP="0001753A">
            <w:pPr>
              <w:ind w:firstLine="142"/>
              <w:rPr>
                <w:sz w:val="20"/>
              </w:rPr>
            </w:pPr>
            <w:r w:rsidRPr="0001753A">
              <w:rPr>
                <w:sz w:val="20"/>
              </w:rPr>
              <w:t>605</w:t>
            </w:r>
          </w:p>
        </w:tc>
        <w:tc>
          <w:tcPr>
            <w:tcW w:w="686" w:type="dxa"/>
          </w:tcPr>
          <w:p w:rsidR="007A0841" w:rsidRPr="0001753A" w:rsidRDefault="007A0841" w:rsidP="0001753A">
            <w:pPr>
              <w:ind w:firstLine="142"/>
              <w:rPr>
                <w:sz w:val="20"/>
              </w:rPr>
            </w:pPr>
            <w:r w:rsidRPr="0001753A">
              <w:rPr>
                <w:sz w:val="20"/>
              </w:rPr>
              <w:t>707</w:t>
            </w:r>
          </w:p>
        </w:tc>
        <w:tc>
          <w:tcPr>
            <w:tcW w:w="709" w:type="dxa"/>
          </w:tcPr>
          <w:p w:rsidR="007A0841" w:rsidRPr="0001753A" w:rsidRDefault="007A0841" w:rsidP="0001753A">
            <w:pPr>
              <w:ind w:firstLine="142"/>
              <w:rPr>
                <w:sz w:val="20"/>
              </w:rPr>
            </w:pPr>
            <w:r w:rsidRPr="0001753A">
              <w:rPr>
                <w:sz w:val="20"/>
              </w:rPr>
              <w:t>3454</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73</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-550</w:t>
            </w:r>
          </w:p>
        </w:tc>
        <w:tc>
          <w:tcPr>
            <w:tcW w:w="685" w:type="dxa"/>
          </w:tcPr>
          <w:p w:rsidR="007A0841" w:rsidRPr="0001753A" w:rsidRDefault="007A0841" w:rsidP="0001753A">
            <w:pPr>
              <w:ind w:firstLine="142"/>
              <w:rPr>
                <w:sz w:val="20"/>
              </w:rPr>
            </w:pPr>
            <w:r w:rsidRPr="0001753A">
              <w:rPr>
                <w:sz w:val="20"/>
              </w:rPr>
              <w:t>498</w:t>
            </w:r>
          </w:p>
        </w:tc>
        <w:tc>
          <w:tcPr>
            <w:tcW w:w="685" w:type="dxa"/>
          </w:tcPr>
          <w:p w:rsidR="007A0841" w:rsidRPr="0001753A" w:rsidRDefault="007A0841" w:rsidP="0001753A">
            <w:pPr>
              <w:ind w:firstLine="142"/>
              <w:rPr>
                <w:sz w:val="20"/>
              </w:rPr>
            </w:pPr>
            <w:r w:rsidRPr="0001753A">
              <w:rPr>
                <w:sz w:val="20"/>
              </w:rPr>
              <w:t>451</w:t>
            </w:r>
          </w:p>
        </w:tc>
        <w:tc>
          <w:tcPr>
            <w:tcW w:w="685" w:type="dxa"/>
          </w:tcPr>
          <w:p w:rsidR="007A0841" w:rsidRPr="0001753A" w:rsidRDefault="007A0841" w:rsidP="0001753A">
            <w:pPr>
              <w:ind w:firstLine="142"/>
              <w:rPr>
                <w:sz w:val="20"/>
              </w:rPr>
            </w:pPr>
            <w:r w:rsidRPr="0001753A">
              <w:rPr>
                <w:sz w:val="20"/>
              </w:rPr>
              <w:t>543</w:t>
            </w:r>
          </w:p>
        </w:tc>
        <w:tc>
          <w:tcPr>
            <w:tcW w:w="686" w:type="dxa"/>
          </w:tcPr>
          <w:p w:rsidR="007A0841" w:rsidRPr="0001753A" w:rsidRDefault="007A0841" w:rsidP="0001753A">
            <w:pPr>
              <w:ind w:firstLine="142"/>
              <w:rPr>
                <w:sz w:val="20"/>
              </w:rPr>
            </w:pPr>
            <w:r w:rsidRPr="0001753A">
              <w:rPr>
                <w:sz w:val="20"/>
              </w:rPr>
              <w:t>540</w:t>
            </w:r>
          </w:p>
        </w:tc>
        <w:tc>
          <w:tcPr>
            <w:tcW w:w="685" w:type="dxa"/>
          </w:tcPr>
          <w:p w:rsidR="007A0841" w:rsidRPr="0001753A" w:rsidRDefault="007A0841" w:rsidP="0001753A">
            <w:pPr>
              <w:ind w:firstLine="142"/>
              <w:rPr>
                <w:sz w:val="20"/>
              </w:rPr>
            </w:pPr>
            <w:r w:rsidRPr="0001753A">
              <w:rPr>
                <w:sz w:val="20"/>
              </w:rPr>
              <w:t>548</w:t>
            </w:r>
          </w:p>
        </w:tc>
        <w:tc>
          <w:tcPr>
            <w:tcW w:w="685" w:type="dxa"/>
          </w:tcPr>
          <w:p w:rsidR="007A0841" w:rsidRPr="0001753A" w:rsidRDefault="007A0841" w:rsidP="0001753A">
            <w:pPr>
              <w:ind w:firstLine="142"/>
              <w:rPr>
                <w:sz w:val="20"/>
              </w:rPr>
            </w:pPr>
            <w:r w:rsidRPr="0001753A">
              <w:rPr>
                <w:sz w:val="20"/>
              </w:rPr>
              <w:t>580</w:t>
            </w:r>
          </w:p>
        </w:tc>
        <w:tc>
          <w:tcPr>
            <w:tcW w:w="685" w:type="dxa"/>
          </w:tcPr>
          <w:p w:rsidR="007A0841" w:rsidRPr="0001753A" w:rsidRDefault="007A0841" w:rsidP="0001753A">
            <w:pPr>
              <w:ind w:firstLine="142"/>
              <w:rPr>
                <w:sz w:val="20"/>
              </w:rPr>
            </w:pPr>
            <w:r w:rsidRPr="0001753A">
              <w:rPr>
                <w:sz w:val="20"/>
              </w:rPr>
              <w:t>548</w:t>
            </w:r>
          </w:p>
        </w:tc>
        <w:tc>
          <w:tcPr>
            <w:tcW w:w="685" w:type="dxa"/>
          </w:tcPr>
          <w:p w:rsidR="007A0841" w:rsidRPr="0001753A" w:rsidRDefault="007A0841" w:rsidP="0001753A">
            <w:pPr>
              <w:ind w:firstLine="142"/>
              <w:rPr>
                <w:sz w:val="20"/>
              </w:rPr>
            </w:pPr>
            <w:r w:rsidRPr="0001753A">
              <w:rPr>
                <w:sz w:val="20"/>
              </w:rPr>
              <w:t>564</w:t>
            </w:r>
          </w:p>
        </w:tc>
        <w:tc>
          <w:tcPr>
            <w:tcW w:w="685" w:type="dxa"/>
          </w:tcPr>
          <w:p w:rsidR="007A0841" w:rsidRPr="0001753A" w:rsidRDefault="007A0841" w:rsidP="0001753A">
            <w:pPr>
              <w:ind w:firstLine="142"/>
              <w:rPr>
                <w:sz w:val="20"/>
              </w:rPr>
            </w:pPr>
            <w:r w:rsidRPr="0001753A">
              <w:rPr>
                <w:sz w:val="20"/>
              </w:rPr>
              <w:t>593</w:t>
            </w:r>
          </w:p>
        </w:tc>
        <w:tc>
          <w:tcPr>
            <w:tcW w:w="686" w:type="dxa"/>
          </w:tcPr>
          <w:p w:rsidR="007A0841" w:rsidRPr="0001753A" w:rsidRDefault="007A0841" w:rsidP="0001753A">
            <w:pPr>
              <w:ind w:firstLine="142"/>
              <w:rPr>
                <w:sz w:val="20"/>
              </w:rPr>
            </w:pPr>
            <w:r w:rsidRPr="0001753A">
              <w:rPr>
                <w:sz w:val="20"/>
              </w:rPr>
              <w:t>624</w:t>
            </w:r>
          </w:p>
        </w:tc>
        <w:tc>
          <w:tcPr>
            <w:tcW w:w="709" w:type="dxa"/>
          </w:tcPr>
          <w:p w:rsidR="007A0841" w:rsidRPr="0001753A" w:rsidRDefault="007A0841" w:rsidP="0001753A">
            <w:pPr>
              <w:ind w:firstLine="142"/>
              <w:rPr>
                <w:sz w:val="20"/>
              </w:rPr>
            </w:pPr>
            <w:r w:rsidRPr="0001753A">
              <w:rPr>
                <w:sz w:val="20"/>
              </w:rPr>
              <w:t>3254</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74</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-600</w:t>
            </w:r>
          </w:p>
        </w:tc>
        <w:tc>
          <w:tcPr>
            <w:tcW w:w="685" w:type="dxa"/>
          </w:tcPr>
          <w:p w:rsidR="007A0841" w:rsidRPr="0001753A" w:rsidRDefault="007A0841" w:rsidP="0001753A">
            <w:pPr>
              <w:ind w:firstLine="142"/>
              <w:rPr>
                <w:sz w:val="20"/>
              </w:rPr>
            </w:pPr>
            <w:r w:rsidRPr="0001753A">
              <w:rPr>
                <w:sz w:val="20"/>
              </w:rPr>
              <w:t>446</w:t>
            </w:r>
          </w:p>
        </w:tc>
        <w:tc>
          <w:tcPr>
            <w:tcW w:w="685" w:type="dxa"/>
          </w:tcPr>
          <w:p w:rsidR="007A0841" w:rsidRPr="0001753A" w:rsidRDefault="007A0841" w:rsidP="0001753A">
            <w:pPr>
              <w:ind w:firstLine="142"/>
              <w:rPr>
                <w:sz w:val="20"/>
              </w:rPr>
            </w:pPr>
            <w:r w:rsidRPr="0001753A">
              <w:rPr>
                <w:sz w:val="20"/>
              </w:rPr>
              <w:t>435</w:t>
            </w:r>
          </w:p>
        </w:tc>
        <w:tc>
          <w:tcPr>
            <w:tcW w:w="685" w:type="dxa"/>
          </w:tcPr>
          <w:p w:rsidR="007A0841" w:rsidRPr="0001753A" w:rsidRDefault="007A0841" w:rsidP="0001753A">
            <w:pPr>
              <w:ind w:firstLine="142"/>
              <w:rPr>
                <w:sz w:val="20"/>
              </w:rPr>
            </w:pPr>
            <w:r w:rsidRPr="0001753A">
              <w:rPr>
                <w:sz w:val="20"/>
              </w:rPr>
              <w:t>540</w:t>
            </w:r>
          </w:p>
        </w:tc>
        <w:tc>
          <w:tcPr>
            <w:tcW w:w="686" w:type="dxa"/>
          </w:tcPr>
          <w:p w:rsidR="007A0841" w:rsidRPr="0001753A" w:rsidRDefault="007A0841" w:rsidP="0001753A">
            <w:pPr>
              <w:ind w:firstLine="142"/>
              <w:rPr>
                <w:sz w:val="20"/>
              </w:rPr>
            </w:pPr>
            <w:r w:rsidRPr="0001753A">
              <w:rPr>
                <w:sz w:val="20"/>
              </w:rPr>
              <w:t>498</w:t>
            </w:r>
          </w:p>
        </w:tc>
        <w:tc>
          <w:tcPr>
            <w:tcW w:w="685" w:type="dxa"/>
          </w:tcPr>
          <w:p w:rsidR="007A0841" w:rsidRPr="0001753A" w:rsidRDefault="007A0841" w:rsidP="0001753A">
            <w:pPr>
              <w:ind w:firstLine="142"/>
              <w:rPr>
                <w:sz w:val="20"/>
              </w:rPr>
            </w:pPr>
            <w:r w:rsidRPr="0001753A">
              <w:rPr>
                <w:sz w:val="20"/>
              </w:rPr>
              <w:t>587</w:t>
            </w:r>
          </w:p>
        </w:tc>
        <w:tc>
          <w:tcPr>
            <w:tcW w:w="685" w:type="dxa"/>
          </w:tcPr>
          <w:p w:rsidR="007A0841" w:rsidRPr="0001753A" w:rsidRDefault="007A0841" w:rsidP="0001753A">
            <w:pPr>
              <w:ind w:firstLine="142"/>
              <w:rPr>
                <w:sz w:val="20"/>
              </w:rPr>
            </w:pPr>
            <w:r w:rsidRPr="0001753A">
              <w:rPr>
                <w:sz w:val="20"/>
              </w:rPr>
              <w:t>557</w:t>
            </w:r>
          </w:p>
        </w:tc>
        <w:tc>
          <w:tcPr>
            <w:tcW w:w="685" w:type="dxa"/>
          </w:tcPr>
          <w:p w:rsidR="007A0841" w:rsidRPr="0001753A" w:rsidRDefault="007A0841" w:rsidP="0001753A">
            <w:pPr>
              <w:ind w:firstLine="142"/>
              <w:rPr>
                <w:sz w:val="20"/>
              </w:rPr>
            </w:pPr>
            <w:r w:rsidRPr="0001753A">
              <w:rPr>
                <w:sz w:val="20"/>
              </w:rPr>
              <w:t>630</w:t>
            </w:r>
          </w:p>
        </w:tc>
        <w:tc>
          <w:tcPr>
            <w:tcW w:w="685" w:type="dxa"/>
          </w:tcPr>
          <w:p w:rsidR="007A0841" w:rsidRPr="0001753A" w:rsidRDefault="007A0841" w:rsidP="0001753A">
            <w:pPr>
              <w:ind w:firstLine="142"/>
              <w:rPr>
                <w:sz w:val="20"/>
              </w:rPr>
            </w:pPr>
            <w:r w:rsidRPr="0001753A">
              <w:rPr>
                <w:sz w:val="20"/>
              </w:rPr>
              <w:t>676</w:t>
            </w:r>
          </w:p>
        </w:tc>
        <w:tc>
          <w:tcPr>
            <w:tcW w:w="685" w:type="dxa"/>
          </w:tcPr>
          <w:p w:rsidR="007A0841" w:rsidRPr="0001753A" w:rsidRDefault="007A0841" w:rsidP="0001753A">
            <w:pPr>
              <w:ind w:firstLine="142"/>
              <w:rPr>
                <w:sz w:val="20"/>
              </w:rPr>
            </w:pPr>
            <w:r w:rsidRPr="0001753A">
              <w:rPr>
                <w:sz w:val="20"/>
              </w:rPr>
              <w:t>593</w:t>
            </w:r>
          </w:p>
        </w:tc>
        <w:tc>
          <w:tcPr>
            <w:tcW w:w="686" w:type="dxa"/>
          </w:tcPr>
          <w:p w:rsidR="007A0841" w:rsidRPr="0001753A" w:rsidRDefault="007A0841" w:rsidP="0001753A">
            <w:pPr>
              <w:ind w:firstLine="142"/>
              <w:rPr>
                <w:sz w:val="20"/>
              </w:rPr>
            </w:pPr>
            <w:r w:rsidRPr="0001753A">
              <w:rPr>
                <w:sz w:val="20"/>
              </w:rPr>
              <w:t>730</w:t>
            </w:r>
          </w:p>
        </w:tc>
        <w:tc>
          <w:tcPr>
            <w:tcW w:w="709" w:type="dxa"/>
          </w:tcPr>
          <w:p w:rsidR="007A0841" w:rsidRPr="0001753A" w:rsidRDefault="007A0841" w:rsidP="0001753A">
            <w:pPr>
              <w:ind w:firstLine="142"/>
              <w:rPr>
                <w:sz w:val="20"/>
              </w:rPr>
            </w:pPr>
            <w:r w:rsidRPr="0001753A">
              <w:rPr>
                <w:sz w:val="20"/>
              </w:rPr>
              <w:t>3407</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75</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-519</w:t>
            </w:r>
          </w:p>
        </w:tc>
        <w:tc>
          <w:tcPr>
            <w:tcW w:w="685" w:type="dxa"/>
          </w:tcPr>
          <w:p w:rsidR="007A0841" w:rsidRPr="0001753A" w:rsidRDefault="007A0841" w:rsidP="0001753A">
            <w:pPr>
              <w:ind w:firstLine="142"/>
              <w:rPr>
                <w:sz w:val="20"/>
              </w:rPr>
            </w:pPr>
            <w:r w:rsidRPr="0001753A">
              <w:rPr>
                <w:sz w:val="20"/>
              </w:rPr>
              <w:t>512</w:t>
            </w:r>
          </w:p>
        </w:tc>
        <w:tc>
          <w:tcPr>
            <w:tcW w:w="685" w:type="dxa"/>
          </w:tcPr>
          <w:p w:rsidR="007A0841" w:rsidRPr="0001753A" w:rsidRDefault="007A0841" w:rsidP="0001753A">
            <w:pPr>
              <w:ind w:firstLine="142"/>
              <w:rPr>
                <w:sz w:val="20"/>
              </w:rPr>
            </w:pPr>
            <w:r w:rsidRPr="0001753A">
              <w:rPr>
                <w:sz w:val="20"/>
              </w:rPr>
              <w:t>440</w:t>
            </w:r>
          </w:p>
        </w:tc>
        <w:tc>
          <w:tcPr>
            <w:tcW w:w="685" w:type="dxa"/>
          </w:tcPr>
          <w:p w:rsidR="007A0841" w:rsidRPr="0001753A" w:rsidRDefault="007A0841" w:rsidP="0001753A">
            <w:pPr>
              <w:ind w:firstLine="142"/>
              <w:rPr>
                <w:sz w:val="20"/>
              </w:rPr>
            </w:pPr>
            <w:r w:rsidRPr="0001753A">
              <w:rPr>
                <w:sz w:val="20"/>
              </w:rPr>
              <w:t>473</w:t>
            </w:r>
          </w:p>
        </w:tc>
        <w:tc>
          <w:tcPr>
            <w:tcW w:w="686" w:type="dxa"/>
          </w:tcPr>
          <w:p w:rsidR="007A0841" w:rsidRPr="0001753A" w:rsidRDefault="007A0841" w:rsidP="0001753A">
            <w:pPr>
              <w:ind w:firstLine="142"/>
              <w:rPr>
                <w:sz w:val="20"/>
              </w:rPr>
            </w:pPr>
            <w:r w:rsidRPr="0001753A">
              <w:rPr>
                <w:sz w:val="20"/>
              </w:rPr>
              <w:t>478</w:t>
            </w:r>
          </w:p>
        </w:tc>
        <w:tc>
          <w:tcPr>
            <w:tcW w:w="685" w:type="dxa"/>
          </w:tcPr>
          <w:p w:rsidR="007A0841" w:rsidRPr="0001753A" w:rsidRDefault="007A0841" w:rsidP="0001753A">
            <w:pPr>
              <w:ind w:firstLine="142"/>
              <w:rPr>
                <w:sz w:val="20"/>
              </w:rPr>
            </w:pPr>
            <w:r w:rsidRPr="0001753A">
              <w:rPr>
                <w:sz w:val="20"/>
              </w:rPr>
              <w:t>504</w:t>
            </w:r>
          </w:p>
        </w:tc>
        <w:tc>
          <w:tcPr>
            <w:tcW w:w="685" w:type="dxa"/>
          </w:tcPr>
          <w:p w:rsidR="007A0841" w:rsidRPr="0001753A" w:rsidRDefault="007A0841" w:rsidP="0001753A">
            <w:pPr>
              <w:ind w:firstLine="142"/>
              <w:rPr>
                <w:sz w:val="20"/>
              </w:rPr>
            </w:pPr>
            <w:r w:rsidRPr="0001753A">
              <w:rPr>
                <w:sz w:val="20"/>
              </w:rPr>
              <w:t>524</w:t>
            </w:r>
          </w:p>
        </w:tc>
        <w:tc>
          <w:tcPr>
            <w:tcW w:w="685" w:type="dxa"/>
          </w:tcPr>
          <w:p w:rsidR="007A0841" w:rsidRPr="0001753A" w:rsidRDefault="007A0841" w:rsidP="0001753A">
            <w:pPr>
              <w:ind w:firstLine="142"/>
              <w:rPr>
                <w:sz w:val="20"/>
              </w:rPr>
            </w:pPr>
            <w:r w:rsidRPr="0001753A">
              <w:rPr>
                <w:sz w:val="20"/>
              </w:rPr>
              <w:t>613</w:t>
            </w:r>
          </w:p>
        </w:tc>
        <w:tc>
          <w:tcPr>
            <w:tcW w:w="685" w:type="dxa"/>
          </w:tcPr>
          <w:p w:rsidR="007A0841" w:rsidRPr="0001753A" w:rsidRDefault="007A0841" w:rsidP="0001753A">
            <w:pPr>
              <w:ind w:firstLine="142"/>
              <w:rPr>
                <w:sz w:val="20"/>
              </w:rPr>
            </w:pPr>
            <w:r w:rsidRPr="0001753A">
              <w:rPr>
                <w:sz w:val="20"/>
              </w:rPr>
              <w:t>564</w:t>
            </w:r>
          </w:p>
        </w:tc>
        <w:tc>
          <w:tcPr>
            <w:tcW w:w="685" w:type="dxa"/>
          </w:tcPr>
          <w:p w:rsidR="007A0841" w:rsidRPr="0001753A" w:rsidRDefault="007A0841" w:rsidP="0001753A">
            <w:pPr>
              <w:ind w:firstLine="142"/>
              <w:rPr>
                <w:sz w:val="20"/>
              </w:rPr>
            </w:pPr>
            <w:r w:rsidRPr="0001753A">
              <w:rPr>
                <w:sz w:val="20"/>
              </w:rPr>
              <w:t>683</w:t>
            </w:r>
          </w:p>
        </w:tc>
        <w:tc>
          <w:tcPr>
            <w:tcW w:w="686" w:type="dxa"/>
          </w:tcPr>
          <w:p w:rsidR="007A0841" w:rsidRPr="0001753A" w:rsidRDefault="007A0841" w:rsidP="0001753A">
            <w:pPr>
              <w:ind w:firstLine="142"/>
              <w:rPr>
                <w:sz w:val="20"/>
              </w:rPr>
            </w:pPr>
            <w:r w:rsidRPr="0001753A">
              <w:rPr>
                <w:sz w:val="20"/>
              </w:rPr>
              <w:t>712</w:t>
            </w:r>
          </w:p>
        </w:tc>
        <w:tc>
          <w:tcPr>
            <w:tcW w:w="709" w:type="dxa"/>
          </w:tcPr>
          <w:p w:rsidR="007A0841" w:rsidRPr="0001753A" w:rsidRDefault="007A0841" w:rsidP="0001753A">
            <w:pPr>
              <w:ind w:firstLine="142"/>
              <w:rPr>
                <w:sz w:val="20"/>
              </w:rPr>
            </w:pPr>
            <w:r w:rsidRPr="0001753A">
              <w:rPr>
                <w:sz w:val="20"/>
              </w:rPr>
              <w:t>3299</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76</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-580</w:t>
            </w:r>
          </w:p>
        </w:tc>
        <w:tc>
          <w:tcPr>
            <w:tcW w:w="685" w:type="dxa"/>
          </w:tcPr>
          <w:p w:rsidR="007A0841" w:rsidRPr="0001753A" w:rsidRDefault="007A0841" w:rsidP="0001753A">
            <w:pPr>
              <w:ind w:firstLine="142"/>
              <w:rPr>
                <w:sz w:val="20"/>
              </w:rPr>
            </w:pPr>
            <w:r w:rsidRPr="0001753A">
              <w:rPr>
                <w:sz w:val="20"/>
              </w:rPr>
              <w:t>496</w:t>
            </w:r>
          </w:p>
        </w:tc>
        <w:tc>
          <w:tcPr>
            <w:tcW w:w="685" w:type="dxa"/>
          </w:tcPr>
          <w:p w:rsidR="007A0841" w:rsidRPr="0001753A" w:rsidRDefault="007A0841" w:rsidP="0001753A">
            <w:pPr>
              <w:ind w:firstLine="142"/>
              <w:rPr>
                <w:sz w:val="20"/>
              </w:rPr>
            </w:pPr>
            <w:r w:rsidRPr="0001753A">
              <w:rPr>
                <w:sz w:val="20"/>
              </w:rPr>
              <w:t>501</w:t>
            </w:r>
          </w:p>
        </w:tc>
        <w:tc>
          <w:tcPr>
            <w:tcW w:w="685" w:type="dxa"/>
          </w:tcPr>
          <w:p w:rsidR="007A0841" w:rsidRPr="0001753A" w:rsidRDefault="007A0841" w:rsidP="0001753A">
            <w:pPr>
              <w:ind w:firstLine="142"/>
              <w:rPr>
                <w:sz w:val="20"/>
              </w:rPr>
            </w:pPr>
            <w:r w:rsidRPr="0001753A">
              <w:rPr>
                <w:sz w:val="20"/>
              </w:rPr>
              <w:t>459</w:t>
            </w:r>
          </w:p>
        </w:tc>
        <w:tc>
          <w:tcPr>
            <w:tcW w:w="686" w:type="dxa"/>
          </w:tcPr>
          <w:p w:rsidR="007A0841" w:rsidRPr="0001753A" w:rsidRDefault="007A0841" w:rsidP="0001753A">
            <w:pPr>
              <w:ind w:firstLine="142"/>
              <w:rPr>
                <w:sz w:val="20"/>
              </w:rPr>
            </w:pPr>
            <w:r w:rsidRPr="0001753A">
              <w:rPr>
                <w:sz w:val="20"/>
              </w:rPr>
              <w:t>527</w:t>
            </w:r>
          </w:p>
        </w:tc>
        <w:tc>
          <w:tcPr>
            <w:tcW w:w="685" w:type="dxa"/>
          </w:tcPr>
          <w:p w:rsidR="007A0841" w:rsidRPr="0001753A" w:rsidRDefault="007A0841" w:rsidP="0001753A">
            <w:pPr>
              <w:ind w:firstLine="142"/>
              <w:rPr>
                <w:sz w:val="20"/>
              </w:rPr>
            </w:pPr>
            <w:r w:rsidRPr="0001753A">
              <w:rPr>
                <w:sz w:val="20"/>
              </w:rPr>
              <w:t>497</w:t>
            </w:r>
          </w:p>
        </w:tc>
        <w:tc>
          <w:tcPr>
            <w:tcW w:w="685" w:type="dxa"/>
          </w:tcPr>
          <w:p w:rsidR="007A0841" w:rsidRPr="0001753A" w:rsidRDefault="007A0841" w:rsidP="0001753A">
            <w:pPr>
              <w:ind w:firstLine="142"/>
              <w:rPr>
                <w:sz w:val="20"/>
              </w:rPr>
            </w:pPr>
            <w:r w:rsidRPr="0001753A">
              <w:rPr>
                <w:sz w:val="20"/>
              </w:rPr>
              <w:t>599</w:t>
            </w:r>
          </w:p>
        </w:tc>
        <w:tc>
          <w:tcPr>
            <w:tcW w:w="685" w:type="dxa"/>
          </w:tcPr>
          <w:p w:rsidR="007A0841" w:rsidRPr="0001753A" w:rsidRDefault="007A0841" w:rsidP="0001753A">
            <w:pPr>
              <w:ind w:firstLine="142"/>
              <w:rPr>
                <w:sz w:val="20"/>
              </w:rPr>
            </w:pPr>
            <w:r w:rsidRPr="0001753A">
              <w:rPr>
                <w:sz w:val="20"/>
              </w:rPr>
              <w:t>538</w:t>
            </w:r>
          </w:p>
        </w:tc>
        <w:tc>
          <w:tcPr>
            <w:tcW w:w="685" w:type="dxa"/>
          </w:tcPr>
          <w:p w:rsidR="007A0841" w:rsidRPr="0001753A" w:rsidRDefault="007A0841" w:rsidP="0001753A">
            <w:pPr>
              <w:ind w:firstLine="142"/>
              <w:rPr>
                <w:sz w:val="20"/>
              </w:rPr>
            </w:pPr>
            <w:r w:rsidRPr="0001753A">
              <w:rPr>
                <w:sz w:val="20"/>
              </w:rPr>
              <w:t>639</w:t>
            </w:r>
          </w:p>
        </w:tc>
        <w:tc>
          <w:tcPr>
            <w:tcW w:w="685" w:type="dxa"/>
          </w:tcPr>
          <w:p w:rsidR="007A0841" w:rsidRPr="0001753A" w:rsidRDefault="007A0841" w:rsidP="0001753A">
            <w:pPr>
              <w:ind w:firstLine="142"/>
              <w:rPr>
                <w:sz w:val="20"/>
              </w:rPr>
            </w:pPr>
            <w:r w:rsidRPr="0001753A">
              <w:rPr>
                <w:sz w:val="20"/>
              </w:rPr>
              <w:t>585</w:t>
            </w:r>
          </w:p>
        </w:tc>
        <w:tc>
          <w:tcPr>
            <w:tcW w:w="686" w:type="dxa"/>
          </w:tcPr>
          <w:p w:rsidR="007A0841" w:rsidRPr="0001753A" w:rsidRDefault="007A0841" w:rsidP="0001753A">
            <w:pPr>
              <w:ind w:firstLine="142"/>
              <w:rPr>
                <w:sz w:val="20"/>
              </w:rPr>
            </w:pPr>
            <w:r w:rsidRPr="0001753A">
              <w:rPr>
                <w:sz w:val="20"/>
              </w:rPr>
              <w:t>652</w:t>
            </w:r>
          </w:p>
        </w:tc>
        <w:tc>
          <w:tcPr>
            <w:tcW w:w="709" w:type="dxa"/>
          </w:tcPr>
          <w:p w:rsidR="007A0841" w:rsidRPr="0001753A" w:rsidRDefault="007A0841" w:rsidP="0001753A">
            <w:pPr>
              <w:ind w:firstLine="142"/>
              <w:rPr>
                <w:sz w:val="20"/>
              </w:rPr>
            </w:pPr>
            <w:r w:rsidRPr="0001753A">
              <w:rPr>
                <w:sz w:val="20"/>
              </w:rPr>
              <w:t>3228</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77</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-599</w:t>
            </w:r>
          </w:p>
        </w:tc>
        <w:tc>
          <w:tcPr>
            <w:tcW w:w="685" w:type="dxa"/>
          </w:tcPr>
          <w:p w:rsidR="007A0841" w:rsidRPr="0001753A" w:rsidRDefault="007A0841" w:rsidP="0001753A">
            <w:pPr>
              <w:ind w:firstLine="142"/>
              <w:rPr>
                <w:sz w:val="20"/>
              </w:rPr>
            </w:pPr>
            <w:r w:rsidRPr="0001753A">
              <w:rPr>
                <w:sz w:val="20"/>
              </w:rPr>
              <w:t>429</w:t>
            </w:r>
          </w:p>
        </w:tc>
        <w:tc>
          <w:tcPr>
            <w:tcW w:w="685" w:type="dxa"/>
          </w:tcPr>
          <w:p w:rsidR="007A0841" w:rsidRPr="0001753A" w:rsidRDefault="007A0841" w:rsidP="0001753A">
            <w:pPr>
              <w:ind w:firstLine="142"/>
              <w:rPr>
                <w:sz w:val="20"/>
              </w:rPr>
            </w:pPr>
            <w:r w:rsidRPr="0001753A">
              <w:rPr>
                <w:sz w:val="20"/>
              </w:rPr>
              <w:t>452</w:t>
            </w:r>
          </w:p>
        </w:tc>
        <w:tc>
          <w:tcPr>
            <w:tcW w:w="685" w:type="dxa"/>
          </w:tcPr>
          <w:p w:rsidR="007A0841" w:rsidRPr="0001753A" w:rsidRDefault="007A0841" w:rsidP="0001753A">
            <w:pPr>
              <w:ind w:firstLine="142"/>
              <w:rPr>
                <w:sz w:val="20"/>
              </w:rPr>
            </w:pPr>
            <w:r w:rsidRPr="0001753A">
              <w:rPr>
                <w:sz w:val="20"/>
              </w:rPr>
              <w:t>460</w:t>
            </w:r>
          </w:p>
        </w:tc>
        <w:tc>
          <w:tcPr>
            <w:tcW w:w="686" w:type="dxa"/>
          </w:tcPr>
          <w:p w:rsidR="007A0841" w:rsidRPr="0001753A" w:rsidRDefault="007A0841" w:rsidP="0001753A">
            <w:pPr>
              <w:ind w:firstLine="142"/>
              <w:rPr>
                <w:sz w:val="20"/>
              </w:rPr>
            </w:pPr>
            <w:r w:rsidRPr="0001753A">
              <w:rPr>
                <w:sz w:val="20"/>
              </w:rPr>
              <w:t>563</w:t>
            </w:r>
          </w:p>
        </w:tc>
        <w:tc>
          <w:tcPr>
            <w:tcW w:w="685" w:type="dxa"/>
          </w:tcPr>
          <w:p w:rsidR="007A0841" w:rsidRPr="0001753A" w:rsidRDefault="007A0841" w:rsidP="0001753A">
            <w:pPr>
              <w:ind w:firstLine="142"/>
              <w:rPr>
                <w:sz w:val="20"/>
              </w:rPr>
            </w:pPr>
            <w:r w:rsidRPr="0001753A">
              <w:rPr>
                <w:sz w:val="20"/>
              </w:rPr>
              <w:t>584</w:t>
            </w:r>
          </w:p>
        </w:tc>
        <w:tc>
          <w:tcPr>
            <w:tcW w:w="685" w:type="dxa"/>
          </w:tcPr>
          <w:p w:rsidR="007A0841" w:rsidRPr="0001753A" w:rsidRDefault="007A0841" w:rsidP="0001753A">
            <w:pPr>
              <w:ind w:firstLine="142"/>
              <w:rPr>
                <w:sz w:val="20"/>
              </w:rPr>
            </w:pPr>
            <w:r w:rsidRPr="0001753A">
              <w:rPr>
                <w:sz w:val="20"/>
              </w:rPr>
              <w:t>514</w:t>
            </w:r>
          </w:p>
        </w:tc>
        <w:tc>
          <w:tcPr>
            <w:tcW w:w="685" w:type="dxa"/>
          </w:tcPr>
          <w:p w:rsidR="007A0841" w:rsidRPr="0001753A" w:rsidRDefault="007A0841" w:rsidP="0001753A">
            <w:pPr>
              <w:ind w:firstLine="142"/>
              <w:rPr>
                <w:sz w:val="20"/>
              </w:rPr>
            </w:pPr>
            <w:r w:rsidRPr="0001753A">
              <w:rPr>
                <w:sz w:val="20"/>
              </w:rPr>
              <w:t>574</w:t>
            </w:r>
          </w:p>
        </w:tc>
        <w:tc>
          <w:tcPr>
            <w:tcW w:w="685" w:type="dxa"/>
          </w:tcPr>
          <w:p w:rsidR="007A0841" w:rsidRPr="0001753A" w:rsidRDefault="007A0841" w:rsidP="0001753A">
            <w:pPr>
              <w:ind w:firstLine="142"/>
              <w:rPr>
                <w:sz w:val="20"/>
              </w:rPr>
            </w:pPr>
            <w:r w:rsidRPr="0001753A">
              <w:rPr>
                <w:sz w:val="20"/>
              </w:rPr>
              <w:t>611</w:t>
            </w:r>
          </w:p>
        </w:tc>
        <w:tc>
          <w:tcPr>
            <w:tcW w:w="685" w:type="dxa"/>
          </w:tcPr>
          <w:p w:rsidR="007A0841" w:rsidRPr="0001753A" w:rsidRDefault="007A0841" w:rsidP="0001753A">
            <w:pPr>
              <w:ind w:firstLine="142"/>
              <w:rPr>
                <w:sz w:val="20"/>
              </w:rPr>
            </w:pPr>
            <w:r w:rsidRPr="0001753A">
              <w:rPr>
                <w:sz w:val="20"/>
              </w:rPr>
              <w:t>656</w:t>
            </w:r>
          </w:p>
        </w:tc>
        <w:tc>
          <w:tcPr>
            <w:tcW w:w="686" w:type="dxa"/>
          </w:tcPr>
          <w:p w:rsidR="007A0841" w:rsidRPr="0001753A" w:rsidRDefault="007A0841" w:rsidP="0001753A">
            <w:pPr>
              <w:ind w:firstLine="142"/>
              <w:rPr>
                <w:sz w:val="20"/>
              </w:rPr>
            </w:pPr>
            <w:r w:rsidRPr="0001753A">
              <w:rPr>
                <w:sz w:val="20"/>
              </w:rPr>
              <w:t>674</w:t>
            </w:r>
          </w:p>
        </w:tc>
        <w:tc>
          <w:tcPr>
            <w:tcW w:w="709" w:type="dxa"/>
          </w:tcPr>
          <w:p w:rsidR="007A0841" w:rsidRPr="0001753A" w:rsidRDefault="007A0841" w:rsidP="0001753A">
            <w:pPr>
              <w:ind w:firstLine="142"/>
              <w:rPr>
                <w:sz w:val="20"/>
              </w:rPr>
            </w:pPr>
            <w:r w:rsidRPr="0001753A">
              <w:rPr>
                <w:sz w:val="20"/>
              </w:rPr>
              <w:t>3233</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78</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-517</w:t>
            </w:r>
          </w:p>
        </w:tc>
        <w:tc>
          <w:tcPr>
            <w:tcW w:w="685" w:type="dxa"/>
          </w:tcPr>
          <w:p w:rsidR="007A0841" w:rsidRPr="0001753A" w:rsidRDefault="007A0841" w:rsidP="0001753A">
            <w:pPr>
              <w:ind w:firstLine="142"/>
              <w:rPr>
                <w:sz w:val="20"/>
              </w:rPr>
            </w:pPr>
            <w:r w:rsidRPr="0001753A">
              <w:rPr>
                <w:sz w:val="20"/>
              </w:rPr>
              <w:t>487</w:t>
            </w:r>
          </w:p>
        </w:tc>
        <w:tc>
          <w:tcPr>
            <w:tcW w:w="685" w:type="dxa"/>
          </w:tcPr>
          <w:p w:rsidR="007A0841" w:rsidRPr="0001753A" w:rsidRDefault="007A0841" w:rsidP="0001753A">
            <w:pPr>
              <w:ind w:firstLine="142"/>
              <w:rPr>
                <w:sz w:val="20"/>
              </w:rPr>
            </w:pPr>
            <w:r w:rsidRPr="0001753A">
              <w:rPr>
                <w:sz w:val="20"/>
              </w:rPr>
              <w:t>458</w:t>
            </w:r>
          </w:p>
        </w:tc>
        <w:tc>
          <w:tcPr>
            <w:tcW w:w="685" w:type="dxa"/>
          </w:tcPr>
          <w:p w:rsidR="007A0841" w:rsidRPr="0001753A" w:rsidRDefault="007A0841" w:rsidP="0001753A">
            <w:pPr>
              <w:ind w:firstLine="142"/>
              <w:rPr>
                <w:sz w:val="20"/>
              </w:rPr>
            </w:pPr>
            <w:r w:rsidRPr="0001753A">
              <w:rPr>
                <w:sz w:val="20"/>
              </w:rPr>
              <w:t>461</w:t>
            </w:r>
          </w:p>
        </w:tc>
        <w:tc>
          <w:tcPr>
            <w:tcW w:w="686" w:type="dxa"/>
          </w:tcPr>
          <w:p w:rsidR="007A0841" w:rsidRPr="0001753A" w:rsidRDefault="007A0841" w:rsidP="0001753A">
            <w:pPr>
              <w:ind w:firstLine="142"/>
              <w:rPr>
                <w:sz w:val="20"/>
              </w:rPr>
            </w:pPr>
            <w:r w:rsidRPr="0001753A">
              <w:rPr>
                <w:sz w:val="20"/>
              </w:rPr>
              <w:t>535</w:t>
            </w:r>
          </w:p>
        </w:tc>
        <w:tc>
          <w:tcPr>
            <w:tcW w:w="685" w:type="dxa"/>
          </w:tcPr>
          <w:p w:rsidR="007A0841" w:rsidRPr="0001753A" w:rsidRDefault="007A0841" w:rsidP="0001753A">
            <w:pPr>
              <w:ind w:firstLine="142"/>
              <w:rPr>
                <w:sz w:val="20"/>
              </w:rPr>
            </w:pPr>
            <w:r w:rsidRPr="0001753A">
              <w:rPr>
                <w:sz w:val="20"/>
              </w:rPr>
              <w:t>546</w:t>
            </w:r>
          </w:p>
        </w:tc>
        <w:tc>
          <w:tcPr>
            <w:tcW w:w="685" w:type="dxa"/>
          </w:tcPr>
          <w:p w:rsidR="007A0841" w:rsidRPr="0001753A" w:rsidRDefault="007A0841" w:rsidP="0001753A">
            <w:pPr>
              <w:ind w:firstLine="142"/>
              <w:rPr>
                <w:sz w:val="20"/>
              </w:rPr>
            </w:pPr>
            <w:r w:rsidRPr="0001753A">
              <w:rPr>
                <w:sz w:val="20"/>
              </w:rPr>
              <w:t>569</w:t>
            </w:r>
          </w:p>
        </w:tc>
        <w:tc>
          <w:tcPr>
            <w:tcW w:w="685" w:type="dxa"/>
          </w:tcPr>
          <w:p w:rsidR="007A0841" w:rsidRPr="0001753A" w:rsidRDefault="007A0841" w:rsidP="0001753A">
            <w:pPr>
              <w:ind w:firstLine="142"/>
              <w:rPr>
                <w:sz w:val="20"/>
              </w:rPr>
            </w:pPr>
            <w:r w:rsidRPr="0001753A">
              <w:rPr>
                <w:sz w:val="20"/>
              </w:rPr>
              <w:t>533</w:t>
            </w:r>
          </w:p>
        </w:tc>
        <w:tc>
          <w:tcPr>
            <w:tcW w:w="685" w:type="dxa"/>
          </w:tcPr>
          <w:p w:rsidR="007A0841" w:rsidRPr="0001753A" w:rsidRDefault="007A0841" w:rsidP="0001753A">
            <w:pPr>
              <w:ind w:firstLine="142"/>
              <w:rPr>
                <w:sz w:val="20"/>
              </w:rPr>
            </w:pPr>
            <w:r w:rsidRPr="0001753A">
              <w:rPr>
                <w:sz w:val="20"/>
              </w:rPr>
              <w:t>562</w:t>
            </w:r>
          </w:p>
        </w:tc>
        <w:tc>
          <w:tcPr>
            <w:tcW w:w="685" w:type="dxa"/>
          </w:tcPr>
          <w:p w:rsidR="007A0841" w:rsidRPr="0001753A" w:rsidRDefault="007A0841" w:rsidP="0001753A">
            <w:pPr>
              <w:ind w:firstLine="142"/>
              <w:rPr>
                <w:sz w:val="20"/>
              </w:rPr>
            </w:pPr>
            <w:r w:rsidRPr="0001753A">
              <w:rPr>
                <w:sz w:val="20"/>
              </w:rPr>
              <w:t>665</w:t>
            </w:r>
          </w:p>
        </w:tc>
        <w:tc>
          <w:tcPr>
            <w:tcW w:w="686" w:type="dxa"/>
          </w:tcPr>
          <w:p w:rsidR="007A0841" w:rsidRPr="0001753A" w:rsidRDefault="007A0841" w:rsidP="0001753A">
            <w:pPr>
              <w:ind w:firstLine="142"/>
              <w:rPr>
                <w:sz w:val="20"/>
              </w:rPr>
            </w:pPr>
            <w:r w:rsidRPr="0001753A">
              <w:rPr>
                <w:sz w:val="20"/>
              </w:rPr>
              <w:t>694</w:t>
            </w:r>
          </w:p>
        </w:tc>
        <w:tc>
          <w:tcPr>
            <w:tcW w:w="709" w:type="dxa"/>
          </w:tcPr>
          <w:p w:rsidR="007A0841" w:rsidRPr="0001753A" w:rsidRDefault="007A0841" w:rsidP="0001753A">
            <w:pPr>
              <w:ind w:firstLine="142"/>
              <w:rPr>
                <w:sz w:val="20"/>
              </w:rPr>
            </w:pPr>
            <w:r w:rsidRPr="0001753A">
              <w:rPr>
                <w:sz w:val="20"/>
              </w:rPr>
              <w:t>3308</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79</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-564</w:t>
            </w:r>
          </w:p>
        </w:tc>
        <w:tc>
          <w:tcPr>
            <w:tcW w:w="685" w:type="dxa"/>
          </w:tcPr>
          <w:p w:rsidR="007A0841" w:rsidRPr="0001753A" w:rsidRDefault="007A0841" w:rsidP="0001753A">
            <w:pPr>
              <w:ind w:firstLine="142"/>
              <w:rPr>
                <w:sz w:val="20"/>
              </w:rPr>
            </w:pPr>
            <w:r w:rsidRPr="0001753A">
              <w:rPr>
                <w:sz w:val="20"/>
              </w:rPr>
              <w:t>423</w:t>
            </w:r>
          </w:p>
        </w:tc>
        <w:tc>
          <w:tcPr>
            <w:tcW w:w="685" w:type="dxa"/>
          </w:tcPr>
          <w:p w:rsidR="007A0841" w:rsidRPr="0001753A" w:rsidRDefault="007A0841" w:rsidP="0001753A">
            <w:pPr>
              <w:ind w:firstLine="142"/>
              <w:rPr>
                <w:sz w:val="20"/>
              </w:rPr>
            </w:pPr>
            <w:r w:rsidRPr="0001753A">
              <w:rPr>
                <w:sz w:val="20"/>
              </w:rPr>
              <w:t>428</w:t>
            </w:r>
          </w:p>
        </w:tc>
        <w:tc>
          <w:tcPr>
            <w:tcW w:w="685" w:type="dxa"/>
          </w:tcPr>
          <w:p w:rsidR="007A0841" w:rsidRPr="0001753A" w:rsidRDefault="007A0841" w:rsidP="0001753A">
            <w:pPr>
              <w:ind w:firstLine="142"/>
              <w:rPr>
                <w:sz w:val="20"/>
              </w:rPr>
            </w:pPr>
            <w:r w:rsidRPr="0001753A">
              <w:rPr>
                <w:sz w:val="20"/>
              </w:rPr>
              <w:t>525</w:t>
            </w:r>
          </w:p>
        </w:tc>
        <w:tc>
          <w:tcPr>
            <w:tcW w:w="686" w:type="dxa"/>
          </w:tcPr>
          <w:p w:rsidR="007A0841" w:rsidRPr="0001753A" w:rsidRDefault="007A0841" w:rsidP="0001753A">
            <w:pPr>
              <w:ind w:firstLine="142"/>
              <w:rPr>
                <w:sz w:val="20"/>
              </w:rPr>
            </w:pPr>
            <w:r w:rsidRPr="0001753A">
              <w:rPr>
                <w:sz w:val="20"/>
              </w:rPr>
              <w:t>533</w:t>
            </w:r>
          </w:p>
        </w:tc>
        <w:tc>
          <w:tcPr>
            <w:tcW w:w="685" w:type="dxa"/>
          </w:tcPr>
          <w:p w:rsidR="007A0841" w:rsidRPr="0001753A" w:rsidRDefault="007A0841" w:rsidP="0001753A">
            <w:pPr>
              <w:ind w:firstLine="142"/>
              <w:rPr>
                <w:sz w:val="20"/>
              </w:rPr>
            </w:pPr>
            <w:r w:rsidRPr="0001753A">
              <w:rPr>
                <w:sz w:val="20"/>
              </w:rPr>
              <w:t>532</w:t>
            </w:r>
          </w:p>
        </w:tc>
        <w:tc>
          <w:tcPr>
            <w:tcW w:w="685" w:type="dxa"/>
          </w:tcPr>
          <w:p w:rsidR="007A0841" w:rsidRPr="0001753A" w:rsidRDefault="007A0841" w:rsidP="0001753A">
            <w:pPr>
              <w:ind w:firstLine="142"/>
              <w:rPr>
                <w:sz w:val="20"/>
              </w:rPr>
            </w:pPr>
            <w:r w:rsidRPr="0001753A">
              <w:rPr>
                <w:sz w:val="20"/>
              </w:rPr>
              <w:t>556</w:t>
            </w:r>
          </w:p>
        </w:tc>
        <w:tc>
          <w:tcPr>
            <w:tcW w:w="685" w:type="dxa"/>
          </w:tcPr>
          <w:p w:rsidR="007A0841" w:rsidRPr="0001753A" w:rsidRDefault="007A0841" w:rsidP="0001753A">
            <w:pPr>
              <w:ind w:firstLine="142"/>
              <w:rPr>
                <w:sz w:val="20"/>
              </w:rPr>
            </w:pPr>
            <w:r w:rsidRPr="0001753A">
              <w:rPr>
                <w:sz w:val="20"/>
              </w:rPr>
              <w:t>628</w:t>
            </w:r>
          </w:p>
        </w:tc>
        <w:tc>
          <w:tcPr>
            <w:tcW w:w="685" w:type="dxa"/>
          </w:tcPr>
          <w:p w:rsidR="007A0841" w:rsidRPr="0001753A" w:rsidRDefault="007A0841" w:rsidP="0001753A">
            <w:pPr>
              <w:ind w:firstLine="142"/>
              <w:rPr>
                <w:sz w:val="20"/>
              </w:rPr>
            </w:pPr>
            <w:r w:rsidRPr="0001753A">
              <w:rPr>
                <w:sz w:val="20"/>
              </w:rPr>
              <w:t>656</w:t>
            </w:r>
          </w:p>
        </w:tc>
        <w:tc>
          <w:tcPr>
            <w:tcW w:w="685" w:type="dxa"/>
          </w:tcPr>
          <w:p w:rsidR="007A0841" w:rsidRPr="0001753A" w:rsidRDefault="007A0841" w:rsidP="0001753A">
            <w:pPr>
              <w:ind w:firstLine="142"/>
              <w:rPr>
                <w:sz w:val="20"/>
              </w:rPr>
            </w:pPr>
            <w:r w:rsidRPr="0001753A">
              <w:rPr>
                <w:sz w:val="20"/>
              </w:rPr>
              <w:t>606</w:t>
            </w:r>
          </w:p>
        </w:tc>
        <w:tc>
          <w:tcPr>
            <w:tcW w:w="686" w:type="dxa"/>
          </w:tcPr>
          <w:p w:rsidR="007A0841" w:rsidRPr="0001753A" w:rsidRDefault="007A0841" w:rsidP="0001753A">
            <w:pPr>
              <w:ind w:firstLine="142"/>
              <w:rPr>
                <w:sz w:val="20"/>
              </w:rPr>
            </w:pPr>
            <w:r w:rsidRPr="0001753A">
              <w:rPr>
                <w:sz w:val="20"/>
              </w:rPr>
              <w:t>657</w:t>
            </w:r>
          </w:p>
        </w:tc>
        <w:tc>
          <w:tcPr>
            <w:tcW w:w="709" w:type="dxa"/>
          </w:tcPr>
          <w:p w:rsidR="007A0841" w:rsidRPr="0001753A" w:rsidRDefault="007A0841" w:rsidP="0001753A">
            <w:pPr>
              <w:ind w:firstLine="142"/>
              <w:rPr>
                <w:sz w:val="20"/>
              </w:rPr>
            </w:pPr>
            <w:r w:rsidRPr="0001753A">
              <w:rPr>
                <w:sz w:val="20"/>
              </w:rPr>
              <w:t>3295</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80</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-604</w:t>
            </w:r>
          </w:p>
        </w:tc>
        <w:tc>
          <w:tcPr>
            <w:tcW w:w="685" w:type="dxa"/>
          </w:tcPr>
          <w:p w:rsidR="007A0841" w:rsidRPr="0001753A" w:rsidRDefault="007A0841" w:rsidP="0001753A">
            <w:pPr>
              <w:ind w:firstLine="142"/>
              <w:rPr>
                <w:sz w:val="20"/>
              </w:rPr>
            </w:pPr>
            <w:r w:rsidRPr="0001753A">
              <w:rPr>
                <w:sz w:val="20"/>
              </w:rPr>
              <w:t>484</w:t>
            </w:r>
          </w:p>
        </w:tc>
        <w:tc>
          <w:tcPr>
            <w:tcW w:w="685" w:type="dxa"/>
          </w:tcPr>
          <w:p w:rsidR="007A0841" w:rsidRPr="0001753A" w:rsidRDefault="007A0841" w:rsidP="0001753A">
            <w:pPr>
              <w:ind w:firstLine="142"/>
              <w:rPr>
                <w:sz w:val="20"/>
              </w:rPr>
            </w:pPr>
            <w:r w:rsidRPr="0001753A">
              <w:rPr>
                <w:sz w:val="20"/>
              </w:rPr>
              <w:t>425</w:t>
            </w:r>
          </w:p>
        </w:tc>
        <w:tc>
          <w:tcPr>
            <w:tcW w:w="685" w:type="dxa"/>
          </w:tcPr>
          <w:p w:rsidR="007A0841" w:rsidRPr="0001753A" w:rsidRDefault="007A0841" w:rsidP="0001753A">
            <w:pPr>
              <w:ind w:firstLine="142"/>
              <w:rPr>
                <w:sz w:val="20"/>
              </w:rPr>
            </w:pPr>
            <w:r w:rsidRPr="0001753A">
              <w:rPr>
                <w:sz w:val="20"/>
              </w:rPr>
              <w:t>489</w:t>
            </w:r>
          </w:p>
        </w:tc>
        <w:tc>
          <w:tcPr>
            <w:tcW w:w="686" w:type="dxa"/>
          </w:tcPr>
          <w:p w:rsidR="007A0841" w:rsidRPr="0001753A" w:rsidRDefault="007A0841" w:rsidP="0001753A">
            <w:pPr>
              <w:ind w:firstLine="142"/>
              <w:rPr>
                <w:sz w:val="20"/>
              </w:rPr>
            </w:pPr>
            <w:r w:rsidRPr="0001753A">
              <w:rPr>
                <w:sz w:val="20"/>
              </w:rPr>
              <w:t>500</w:t>
            </w:r>
          </w:p>
        </w:tc>
        <w:tc>
          <w:tcPr>
            <w:tcW w:w="685" w:type="dxa"/>
          </w:tcPr>
          <w:p w:rsidR="007A0841" w:rsidRPr="0001753A" w:rsidRDefault="007A0841" w:rsidP="0001753A">
            <w:pPr>
              <w:ind w:firstLine="142"/>
              <w:rPr>
                <w:sz w:val="20"/>
              </w:rPr>
            </w:pPr>
            <w:r w:rsidRPr="0001753A">
              <w:rPr>
                <w:sz w:val="20"/>
              </w:rPr>
              <w:t>596</w:t>
            </w:r>
          </w:p>
        </w:tc>
        <w:tc>
          <w:tcPr>
            <w:tcW w:w="685" w:type="dxa"/>
          </w:tcPr>
          <w:p w:rsidR="007A0841" w:rsidRPr="0001753A" w:rsidRDefault="007A0841" w:rsidP="0001753A">
            <w:pPr>
              <w:ind w:firstLine="142"/>
              <w:rPr>
                <w:sz w:val="20"/>
              </w:rPr>
            </w:pPr>
            <w:r w:rsidRPr="0001753A">
              <w:rPr>
                <w:sz w:val="20"/>
              </w:rPr>
              <w:t>561</w:t>
            </w:r>
          </w:p>
        </w:tc>
        <w:tc>
          <w:tcPr>
            <w:tcW w:w="685" w:type="dxa"/>
          </w:tcPr>
          <w:p w:rsidR="007A0841" w:rsidRPr="0001753A" w:rsidRDefault="007A0841" w:rsidP="0001753A">
            <w:pPr>
              <w:ind w:firstLine="142"/>
              <w:rPr>
                <w:sz w:val="20"/>
              </w:rPr>
            </w:pPr>
            <w:r w:rsidRPr="0001753A">
              <w:rPr>
                <w:sz w:val="20"/>
              </w:rPr>
              <w:t>573</w:t>
            </w:r>
          </w:p>
        </w:tc>
        <w:tc>
          <w:tcPr>
            <w:tcW w:w="685" w:type="dxa"/>
          </w:tcPr>
          <w:p w:rsidR="007A0841" w:rsidRPr="0001753A" w:rsidRDefault="007A0841" w:rsidP="0001753A">
            <w:pPr>
              <w:ind w:firstLine="142"/>
              <w:rPr>
                <w:sz w:val="20"/>
              </w:rPr>
            </w:pPr>
            <w:r w:rsidRPr="0001753A">
              <w:rPr>
                <w:sz w:val="20"/>
              </w:rPr>
              <w:t>635</w:t>
            </w:r>
          </w:p>
        </w:tc>
        <w:tc>
          <w:tcPr>
            <w:tcW w:w="685" w:type="dxa"/>
          </w:tcPr>
          <w:p w:rsidR="007A0841" w:rsidRPr="0001753A" w:rsidRDefault="007A0841" w:rsidP="0001753A">
            <w:pPr>
              <w:ind w:firstLine="142"/>
              <w:rPr>
                <w:sz w:val="20"/>
              </w:rPr>
            </w:pPr>
            <w:r w:rsidRPr="0001753A">
              <w:rPr>
                <w:sz w:val="20"/>
              </w:rPr>
              <w:t>651</w:t>
            </w:r>
          </w:p>
        </w:tc>
        <w:tc>
          <w:tcPr>
            <w:tcW w:w="686" w:type="dxa"/>
          </w:tcPr>
          <w:p w:rsidR="007A0841" w:rsidRPr="0001753A" w:rsidRDefault="007A0841" w:rsidP="0001753A">
            <w:pPr>
              <w:ind w:firstLine="142"/>
              <w:rPr>
                <w:sz w:val="20"/>
              </w:rPr>
            </w:pPr>
            <w:r w:rsidRPr="0001753A">
              <w:rPr>
                <w:sz w:val="20"/>
              </w:rPr>
              <w:t>662</w:t>
            </w:r>
          </w:p>
        </w:tc>
        <w:tc>
          <w:tcPr>
            <w:tcW w:w="709" w:type="dxa"/>
          </w:tcPr>
          <w:p w:rsidR="007A0841" w:rsidRPr="0001753A" w:rsidRDefault="007A0841" w:rsidP="0001753A">
            <w:pPr>
              <w:ind w:firstLine="142"/>
              <w:rPr>
                <w:sz w:val="20"/>
              </w:rPr>
            </w:pPr>
            <w:r w:rsidRPr="0001753A">
              <w:rPr>
                <w:sz w:val="20"/>
              </w:rPr>
              <w:t>3287</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81</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-609</w:t>
            </w:r>
          </w:p>
        </w:tc>
        <w:tc>
          <w:tcPr>
            <w:tcW w:w="685" w:type="dxa"/>
          </w:tcPr>
          <w:p w:rsidR="007A0841" w:rsidRPr="0001753A" w:rsidRDefault="007A0841" w:rsidP="0001753A">
            <w:pPr>
              <w:ind w:firstLine="142"/>
              <w:rPr>
                <w:sz w:val="20"/>
              </w:rPr>
            </w:pPr>
            <w:r w:rsidRPr="0001753A">
              <w:rPr>
                <w:sz w:val="20"/>
              </w:rPr>
              <w:t>490</w:t>
            </w:r>
          </w:p>
        </w:tc>
        <w:tc>
          <w:tcPr>
            <w:tcW w:w="685" w:type="dxa"/>
          </w:tcPr>
          <w:p w:rsidR="007A0841" w:rsidRPr="0001753A" w:rsidRDefault="007A0841" w:rsidP="0001753A">
            <w:pPr>
              <w:ind w:firstLine="142"/>
              <w:rPr>
                <w:sz w:val="20"/>
              </w:rPr>
            </w:pPr>
            <w:r w:rsidRPr="0001753A">
              <w:rPr>
                <w:sz w:val="20"/>
              </w:rPr>
              <w:t>491</w:t>
            </w:r>
          </w:p>
        </w:tc>
        <w:tc>
          <w:tcPr>
            <w:tcW w:w="685" w:type="dxa"/>
          </w:tcPr>
          <w:p w:rsidR="007A0841" w:rsidRPr="0001753A" w:rsidRDefault="007A0841" w:rsidP="0001753A">
            <w:pPr>
              <w:ind w:firstLine="142"/>
              <w:rPr>
                <w:sz w:val="20"/>
              </w:rPr>
            </w:pPr>
            <w:r w:rsidRPr="0001753A">
              <w:rPr>
                <w:sz w:val="20"/>
              </w:rPr>
              <w:t>541</w:t>
            </w:r>
          </w:p>
        </w:tc>
        <w:tc>
          <w:tcPr>
            <w:tcW w:w="686" w:type="dxa"/>
          </w:tcPr>
          <w:p w:rsidR="007A0841" w:rsidRPr="0001753A" w:rsidRDefault="007A0841" w:rsidP="0001753A">
            <w:pPr>
              <w:ind w:firstLine="142"/>
              <w:rPr>
                <w:sz w:val="20"/>
              </w:rPr>
            </w:pPr>
            <w:r w:rsidRPr="0001753A">
              <w:rPr>
                <w:sz w:val="20"/>
              </w:rPr>
              <w:t>519</w:t>
            </w:r>
          </w:p>
        </w:tc>
        <w:tc>
          <w:tcPr>
            <w:tcW w:w="685" w:type="dxa"/>
          </w:tcPr>
          <w:p w:rsidR="007A0841" w:rsidRPr="0001753A" w:rsidRDefault="007A0841" w:rsidP="0001753A">
            <w:pPr>
              <w:ind w:firstLine="142"/>
              <w:rPr>
                <w:sz w:val="20"/>
              </w:rPr>
            </w:pPr>
            <w:r w:rsidRPr="0001753A">
              <w:rPr>
                <w:sz w:val="20"/>
              </w:rPr>
              <w:t>561</w:t>
            </w:r>
          </w:p>
        </w:tc>
        <w:tc>
          <w:tcPr>
            <w:tcW w:w="685" w:type="dxa"/>
          </w:tcPr>
          <w:p w:rsidR="007A0841" w:rsidRPr="0001753A" w:rsidRDefault="007A0841" w:rsidP="0001753A">
            <w:pPr>
              <w:ind w:firstLine="142"/>
              <w:rPr>
                <w:sz w:val="20"/>
              </w:rPr>
            </w:pPr>
            <w:r w:rsidRPr="0001753A">
              <w:rPr>
                <w:sz w:val="20"/>
              </w:rPr>
              <w:t>566</w:t>
            </w:r>
          </w:p>
        </w:tc>
        <w:tc>
          <w:tcPr>
            <w:tcW w:w="685" w:type="dxa"/>
          </w:tcPr>
          <w:p w:rsidR="007A0841" w:rsidRPr="0001753A" w:rsidRDefault="007A0841" w:rsidP="0001753A">
            <w:pPr>
              <w:ind w:firstLine="142"/>
              <w:rPr>
                <w:sz w:val="20"/>
              </w:rPr>
            </w:pPr>
            <w:r w:rsidRPr="0001753A">
              <w:rPr>
                <w:sz w:val="20"/>
              </w:rPr>
              <w:t>567</w:t>
            </w:r>
          </w:p>
        </w:tc>
        <w:tc>
          <w:tcPr>
            <w:tcW w:w="685" w:type="dxa"/>
          </w:tcPr>
          <w:p w:rsidR="007A0841" w:rsidRPr="0001753A" w:rsidRDefault="007A0841" w:rsidP="0001753A">
            <w:pPr>
              <w:ind w:firstLine="142"/>
              <w:rPr>
                <w:sz w:val="20"/>
              </w:rPr>
            </w:pPr>
            <w:r w:rsidRPr="0001753A">
              <w:rPr>
                <w:sz w:val="20"/>
              </w:rPr>
              <w:t>576</w:t>
            </w:r>
          </w:p>
        </w:tc>
        <w:tc>
          <w:tcPr>
            <w:tcW w:w="685" w:type="dxa"/>
          </w:tcPr>
          <w:p w:rsidR="007A0841" w:rsidRPr="0001753A" w:rsidRDefault="007A0841" w:rsidP="0001753A">
            <w:pPr>
              <w:ind w:firstLine="142"/>
              <w:rPr>
                <w:sz w:val="20"/>
              </w:rPr>
            </w:pPr>
            <w:r w:rsidRPr="0001753A">
              <w:rPr>
                <w:sz w:val="20"/>
              </w:rPr>
              <w:t>571</w:t>
            </w:r>
          </w:p>
        </w:tc>
        <w:tc>
          <w:tcPr>
            <w:tcW w:w="686" w:type="dxa"/>
          </w:tcPr>
          <w:p w:rsidR="007A0841" w:rsidRPr="0001753A" w:rsidRDefault="007A0841" w:rsidP="0001753A">
            <w:pPr>
              <w:ind w:firstLine="142"/>
              <w:rPr>
                <w:sz w:val="20"/>
              </w:rPr>
            </w:pPr>
            <w:r w:rsidRPr="0001753A">
              <w:rPr>
                <w:sz w:val="20"/>
              </w:rPr>
              <w:t>666</w:t>
            </w:r>
          </w:p>
        </w:tc>
        <w:tc>
          <w:tcPr>
            <w:tcW w:w="709" w:type="dxa"/>
          </w:tcPr>
          <w:p w:rsidR="007A0841" w:rsidRPr="0001753A" w:rsidRDefault="007A0841" w:rsidP="0001753A">
            <w:pPr>
              <w:ind w:firstLine="142"/>
              <w:rPr>
                <w:sz w:val="20"/>
              </w:rPr>
            </w:pPr>
            <w:r w:rsidRPr="0001753A">
              <w:rPr>
                <w:sz w:val="20"/>
              </w:rPr>
              <w:t>3254</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82</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-548</w:t>
            </w:r>
          </w:p>
        </w:tc>
        <w:tc>
          <w:tcPr>
            <w:tcW w:w="685" w:type="dxa"/>
          </w:tcPr>
          <w:p w:rsidR="007A0841" w:rsidRPr="0001753A" w:rsidRDefault="007A0841" w:rsidP="0001753A">
            <w:pPr>
              <w:ind w:firstLine="142"/>
              <w:rPr>
                <w:sz w:val="20"/>
              </w:rPr>
            </w:pPr>
            <w:r w:rsidRPr="0001753A">
              <w:rPr>
                <w:sz w:val="20"/>
              </w:rPr>
              <w:t>495</w:t>
            </w:r>
          </w:p>
        </w:tc>
        <w:tc>
          <w:tcPr>
            <w:tcW w:w="685" w:type="dxa"/>
          </w:tcPr>
          <w:p w:rsidR="007A0841" w:rsidRPr="0001753A" w:rsidRDefault="007A0841" w:rsidP="0001753A">
            <w:pPr>
              <w:ind w:firstLine="142"/>
              <w:rPr>
                <w:sz w:val="20"/>
              </w:rPr>
            </w:pPr>
            <w:r w:rsidRPr="0001753A">
              <w:rPr>
                <w:sz w:val="20"/>
              </w:rPr>
              <w:t>431</w:t>
            </w:r>
          </w:p>
        </w:tc>
        <w:tc>
          <w:tcPr>
            <w:tcW w:w="685" w:type="dxa"/>
          </w:tcPr>
          <w:p w:rsidR="007A0841" w:rsidRPr="0001753A" w:rsidRDefault="007A0841" w:rsidP="0001753A">
            <w:pPr>
              <w:ind w:firstLine="142"/>
              <w:rPr>
                <w:sz w:val="20"/>
              </w:rPr>
            </w:pPr>
            <w:r w:rsidRPr="0001753A">
              <w:rPr>
                <w:sz w:val="20"/>
              </w:rPr>
              <w:t>529</w:t>
            </w:r>
          </w:p>
        </w:tc>
        <w:tc>
          <w:tcPr>
            <w:tcW w:w="686" w:type="dxa"/>
          </w:tcPr>
          <w:p w:rsidR="007A0841" w:rsidRPr="0001753A" w:rsidRDefault="007A0841" w:rsidP="0001753A">
            <w:pPr>
              <w:ind w:firstLine="142"/>
              <w:rPr>
                <w:sz w:val="20"/>
              </w:rPr>
            </w:pPr>
            <w:r w:rsidRPr="0001753A">
              <w:rPr>
                <w:sz w:val="20"/>
              </w:rPr>
              <w:t>520</w:t>
            </w:r>
          </w:p>
        </w:tc>
        <w:tc>
          <w:tcPr>
            <w:tcW w:w="685" w:type="dxa"/>
          </w:tcPr>
          <w:p w:rsidR="007A0841" w:rsidRPr="0001753A" w:rsidRDefault="007A0841" w:rsidP="0001753A">
            <w:pPr>
              <w:ind w:firstLine="142"/>
              <w:rPr>
                <w:sz w:val="20"/>
              </w:rPr>
            </w:pPr>
            <w:r w:rsidRPr="0001753A">
              <w:rPr>
                <w:sz w:val="20"/>
              </w:rPr>
              <w:t>599</w:t>
            </w:r>
          </w:p>
        </w:tc>
        <w:tc>
          <w:tcPr>
            <w:tcW w:w="685" w:type="dxa"/>
          </w:tcPr>
          <w:p w:rsidR="007A0841" w:rsidRPr="0001753A" w:rsidRDefault="007A0841" w:rsidP="0001753A">
            <w:pPr>
              <w:ind w:firstLine="142"/>
              <w:rPr>
                <w:sz w:val="20"/>
              </w:rPr>
            </w:pPr>
            <w:r w:rsidRPr="0001753A">
              <w:rPr>
                <w:sz w:val="20"/>
              </w:rPr>
              <w:t>596</w:t>
            </w:r>
          </w:p>
        </w:tc>
        <w:tc>
          <w:tcPr>
            <w:tcW w:w="685" w:type="dxa"/>
          </w:tcPr>
          <w:p w:rsidR="007A0841" w:rsidRPr="0001753A" w:rsidRDefault="007A0841" w:rsidP="0001753A">
            <w:pPr>
              <w:ind w:firstLine="142"/>
              <w:rPr>
                <w:sz w:val="20"/>
              </w:rPr>
            </w:pPr>
            <w:r w:rsidRPr="0001753A">
              <w:rPr>
                <w:sz w:val="20"/>
              </w:rPr>
              <w:t>598</w:t>
            </w:r>
          </w:p>
        </w:tc>
        <w:tc>
          <w:tcPr>
            <w:tcW w:w="685" w:type="dxa"/>
          </w:tcPr>
          <w:p w:rsidR="007A0841" w:rsidRPr="0001753A" w:rsidRDefault="007A0841" w:rsidP="0001753A">
            <w:pPr>
              <w:ind w:firstLine="142"/>
              <w:rPr>
                <w:sz w:val="20"/>
              </w:rPr>
            </w:pPr>
            <w:r w:rsidRPr="0001753A">
              <w:rPr>
                <w:sz w:val="20"/>
              </w:rPr>
              <w:t>570</w:t>
            </w:r>
          </w:p>
        </w:tc>
        <w:tc>
          <w:tcPr>
            <w:tcW w:w="685" w:type="dxa"/>
          </w:tcPr>
          <w:p w:rsidR="007A0841" w:rsidRPr="0001753A" w:rsidRDefault="007A0841" w:rsidP="0001753A">
            <w:pPr>
              <w:ind w:firstLine="142"/>
              <w:rPr>
                <w:sz w:val="20"/>
              </w:rPr>
            </w:pPr>
            <w:r w:rsidRPr="0001753A">
              <w:rPr>
                <w:sz w:val="20"/>
              </w:rPr>
              <w:t>678</w:t>
            </w:r>
          </w:p>
        </w:tc>
        <w:tc>
          <w:tcPr>
            <w:tcW w:w="686" w:type="dxa"/>
          </w:tcPr>
          <w:p w:rsidR="007A0841" w:rsidRPr="0001753A" w:rsidRDefault="007A0841" w:rsidP="0001753A">
            <w:pPr>
              <w:ind w:firstLine="142"/>
              <w:rPr>
                <w:sz w:val="20"/>
              </w:rPr>
            </w:pPr>
            <w:r w:rsidRPr="0001753A">
              <w:rPr>
                <w:sz w:val="20"/>
              </w:rPr>
              <w:t>631</w:t>
            </w:r>
          </w:p>
        </w:tc>
        <w:tc>
          <w:tcPr>
            <w:tcW w:w="709" w:type="dxa"/>
          </w:tcPr>
          <w:p w:rsidR="007A0841" w:rsidRPr="0001753A" w:rsidRDefault="007A0841" w:rsidP="0001753A">
            <w:pPr>
              <w:ind w:firstLine="142"/>
              <w:rPr>
                <w:sz w:val="20"/>
              </w:rPr>
            </w:pPr>
            <w:r w:rsidRPr="0001753A">
              <w:rPr>
                <w:sz w:val="20"/>
              </w:rPr>
              <w:t>3414</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83</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-563</w:t>
            </w:r>
          </w:p>
        </w:tc>
        <w:tc>
          <w:tcPr>
            <w:tcW w:w="685" w:type="dxa"/>
          </w:tcPr>
          <w:p w:rsidR="007A0841" w:rsidRPr="0001753A" w:rsidRDefault="007A0841" w:rsidP="0001753A">
            <w:pPr>
              <w:ind w:firstLine="142"/>
              <w:rPr>
                <w:sz w:val="20"/>
              </w:rPr>
            </w:pPr>
            <w:r w:rsidRPr="0001753A">
              <w:rPr>
                <w:sz w:val="20"/>
              </w:rPr>
              <w:t>434</w:t>
            </w:r>
          </w:p>
        </w:tc>
        <w:tc>
          <w:tcPr>
            <w:tcW w:w="685" w:type="dxa"/>
          </w:tcPr>
          <w:p w:rsidR="007A0841" w:rsidRPr="0001753A" w:rsidRDefault="007A0841" w:rsidP="0001753A">
            <w:pPr>
              <w:ind w:firstLine="142"/>
              <w:rPr>
                <w:sz w:val="20"/>
              </w:rPr>
            </w:pPr>
            <w:r w:rsidRPr="0001753A">
              <w:rPr>
                <w:sz w:val="20"/>
              </w:rPr>
              <w:t>437</w:t>
            </w:r>
          </w:p>
        </w:tc>
        <w:tc>
          <w:tcPr>
            <w:tcW w:w="685" w:type="dxa"/>
          </w:tcPr>
          <w:p w:rsidR="007A0841" w:rsidRPr="0001753A" w:rsidRDefault="007A0841" w:rsidP="0001753A">
            <w:pPr>
              <w:ind w:firstLine="142"/>
              <w:rPr>
                <w:sz w:val="20"/>
              </w:rPr>
            </w:pPr>
            <w:r w:rsidRPr="0001753A">
              <w:rPr>
                <w:sz w:val="20"/>
              </w:rPr>
              <w:t>548</w:t>
            </w:r>
          </w:p>
        </w:tc>
        <w:tc>
          <w:tcPr>
            <w:tcW w:w="686" w:type="dxa"/>
          </w:tcPr>
          <w:p w:rsidR="007A0841" w:rsidRPr="0001753A" w:rsidRDefault="007A0841" w:rsidP="0001753A">
            <w:pPr>
              <w:ind w:firstLine="142"/>
              <w:rPr>
                <w:sz w:val="20"/>
              </w:rPr>
            </w:pPr>
            <w:r w:rsidRPr="0001753A">
              <w:rPr>
                <w:sz w:val="20"/>
              </w:rPr>
              <w:t>482</w:t>
            </w:r>
          </w:p>
        </w:tc>
        <w:tc>
          <w:tcPr>
            <w:tcW w:w="685" w:type="dxa"/>
          </w:tcPr>
          <w:p w:rsidR="007A0841" w:rsidRPr="0001753A" w:rsidRDefault="007A0841" w:rsidP="0001753A">
            <w:pPr>
              <w:ind w:firstLine="142"/>
              <w:rPr>
                <w:sz w:val="20"/>
              </w:rPr>
            </w:pPr>
            <w:r w:rsidRPr="0001753A">
              <w:rPr>
                <w:sz w:val="20"/>
              </w:rPr>
              <w:t>587</w:t>
            </w:r>
          </w:p>
        </w:tc>
        <w:tc>
          <w:tcPr>
            <w:tcW w:w="685" w:type="dxa"/>
          </w:tcPr>
          <w:p w:rsidR="007A0841" w:rsidRPr="0001753A" w:rsidRDefault="007A0841" w:rsidP="0001753A">
            <w:pPr>
              <w:ind w:firstLine="142"/>
              <w:rPr>
                <w:sz w:val="20"/>
              </w:rPr>
            </w:pPr>
            <w:r w:rsidRPr="0001753A">
              <w:rPr>
                <w:sz w:val="20"/>
              </w:rPr>
              <w:t>545</w:t>
            </w:r>
          </w:p>
        </w:tc>
        <w:tc>
          <w:tcPr>
            <w:tcW w:w="685" w:type="dxa"/>
          </w:tcPr>
          <w:p w:rsidR="007A0841" w:rsidRPr="0001753A" w:rsidRDefault="007A0841" w:rsidP="0001753A">
            <w:pPr>
              <w:ind w:firstLine="142"/>
              <w:rPr>
                <w:sz w:val="20"/>
              </w:rPr>
            </w:pPr>
            <w:r w:rsidRPr="0001753A">
              <w:rPr>
                <w:sz w:val="20"/>
              </w:rPr>
              <w:t>626</w:t>
            </w:r>
          </w:p>
        </w:tc>
        <w:tc>
          <w:tcPr>
            <w:tcW w:w="685" w:type="dxa"/>
          </w:tcPr>
          <w:p w:rsidR="007A0841" w:rsidRPr="0001753A" w:rsidRDefault="007A0841" w:rsidP="0001753A">
            <w:pPr>
              <w:ind w:firstLine="142"/>
              <w:rPr>
                <w:sz w:val="20"/>
              </w:rPr>
            </w:pPr>
            <w:r w:rsidRPr="0001753A">
              <w:rPr>
                <w:sz w:val="20"/>
              </w:rPr>
              <w:t>684</w:t>
            </w:r>
          </w:p>
        </w:tc>
        <w:tc>
          <w:tcPr>
            <w:tcW w:w="685" w:type="dxa"/>
          </w:tcPr>
          <w:p w:rsidR="007A0841" w:rsidRPr="0001753A" w:rsidRDefault="007A0841" w:rsidP="0001753A">
            <w:pPr>
              <w:ind w:firstLine="142"/>
              <w:rPr>
                <w:sz w:val="20"/>
              </w:rPr>
            </w:pPr>
            <w:r w:rsidRPr="0001753A">
              <w:rPr>
                <w:sz w:val="20"/>
              </w:rPr>
              <w:t>592</w:t>
            </w:r>
          </w:p>
        </w:tc>
        <w:tc>
          <w:tcPr>
            <w:tcW w:w="686" w:type="dxa"/>
          </w:tcPr>
          <w:p w:rsidR="007A0841" w:rsidRPr="0001753A" w:rsidRDefault="007A0841" w:rsidP="0001753A">
            <w:pPr>
              <w:ind w:firstLine="142"/>
              <w:rPr>
                <w:sz w:val="20"/>
              </w:rPr>
            </w:pPr>
            <w:r w:rsidRPr="0001753A">
              <w:rPr>
                <w:sz w:val="20"/>
              </w:rPr>
              <w:t>670</w:t>
            </w:r>
          </w:p>
        </w:tc>
        <w:tc>
          <w:tcPr>
            <w:tcW w:w="709" w:type="dxa"/>
          </w:tcPr>
          <w:p w:rsidR="007A0841" w:rsidRPr="0001753A" w:rsidRDefault="007A0841" w:rsidP="0001753A">
            <w:pPr>
              <w:ind w:firstLine="142"/>
              <w:rPr>
                <w:sz w:val="20"/>
              </w:rPr>
            </w:pPr>
            <w:r w:rsidRPr="0001753A">
              <w:rPr>
                <w:sz w:val="20"/>
              </w:rPr>
              <w:t>3357</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84</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-613</w:t>
            </w:r>
          </w:p>
        </w:tc>
        <w:tc>
          <w:tcPr>
            <w:tcW w:w="685" w:type="dxa"/>
          </w:tcPr>
          <w:p w:rsidR="007A0841" w:rsidRPr="0001753A" w:rsidRDefault="007A0841" w:rsidP="0001753A">
            <w:pPr>
              <w:ind w:firstLine="142"/>
              <w:rPr>
                <w:sz w:val="20"/>
              </w:rPr>
            </w:pPr>
            <w:r w:rsidRPr="0001753A">
              <w:rPr>
                <w:sz w:val="20"/>
              </w:rPr>
              <w:t>440</w:t>
            </w:r>
          </w:p>
        </w:tc>
        <w:tc>
          <w:tcPr>
            <w:tcW w:w="685" w:type="dxa"/>
          </w:tcPr>
          <w:p w:rsidR="007A0841" w:rsidRPr="0001753A" w:rsidRDefault="007A0841" w:rsidP="0001753A">
            <w:pPr>
              <w:ind w:firstLine="142"/>
              <w:rPr>
                <w:sz w:val="20"/>
              </w:rPr>
            </w:pPr>
            <w:r w:rsidRPr="0001753A">
              <w:rPr>
                <w:sz w:val="20"/>
              </w:rPr>
              <w:t>432</w:t>
            </w:r>
          </w:p>
        </w:tc>
        <w:tc>
          <w:tcPr>
            <w:tcW w:w="685" w:type="dxa"/>
          </w:tcPr>
          <w:p w:rsidR="007A0841" w:rsidRPr="0001753A" w:rsidRDefault="007A0841" w:rsidP="0001753A">
            <w:pPr>
              <w:ind w:firstLine="142"/>
              <w:rPr>
                <w:sz w:val="20"/>
              </w:rPr>
            </w:pPr>
            <w:r w:rsidRPr="0001753A">
              <w:rPr>
                <w:sz w:val="20"/>
              </w:rPr>
              <w:t>509</w:t>
            </w:r>
          </w:p>
        </w:tc>
        <w:tc>
          <w:tcPr>
            <w:tcW w:w="686" w:type="dxa"/>
          </w:tcPr>
          <w:p w:rsidR="007A0841" w:rsidRPr="0001753A" w:rsidRDefault="007A0841" w:rsidP="0001753A">
            <w:pPr>
              <w:ind w:firstLine="142"/>
              <w:rPr>
                <w:sz w:val="20"/>
              </w:rPr>
            </w:pPr>
            <w:r w:rsidRPr="0001753A">
              <w:rPr>
                <w:sz w:val="20"/>
              </w:rPr>
              <w:t>508</w:t>
            </w:r>
          </w:p>
        </w:tc>
        <w:tc>
          <w:tcPr>
            <w:tcW w:w="685" w:type="dxa"/>
          </w:tcPr>
          <w:p w:rsidR="007A0841" w:rsidRPr="0001753A" w:rsidRDefault="007A0841" w:rsidP="0001753A">
            <w:pPr>
              <w:ind w:firstLine="142"/>
              <w:rPr>
                <w:sz w:val="20"/>
              </w:rPr>
            </w:pPr>
            <w:r w:rsidRPr="0001753A">
              <w:rPr>
                <w:sz w:val="20"/>
              </w:rPr>
              <w:t>502</w:t>
            </w:r>
          </w:p>
        </w:tc>
        <w:tc>
          <w:tcPr>
            <w:tcW w:w="685" w:type="dxa"/>
          </w:tcPr>
          <w:p w:rsidR="007A0841" w:rsidRPr="0001753A" w:rsidRDefault="007A0841" w:rsidP="0001753A">
            <w:pPr>
              <w:ind w:firstLine="142"/>
              <w:rPr>
                <w:sz w:val="20"/>
              </w:rPr>
            </w:pPr>
            <w:r w:rsidRPr="0001753A">
              <w:rPr>
                <w:sz w:val="20"/>
              </w:rPr>
              <w:t>607</w:t>
            </w:r>
          </w:p>
        </w:tc>
        <w:tc>
          <w:tcPr>
            <w:tcW w:w="685" w:type="dxa"/>
          </w:tcPr>
          <w:p w:rsidR="007A0841" w:rsidRPr="0001753A" w:rsidRDefault="007A0841" w:rsidP="0001753A">
            <w:pPr>
              <w:ind w:firstLine="142"/>
              <w:rPr>
                <w:sz w:val="20"/>
              </w:rPr>
            </w:pPr>
            <w:r w:rsidRPr="0001753A">
              <w:rPr>
                <w:sz w:val="20"/>
              </w:rPr>
              <w:t>605</w:t>
            </w:r>
          </w:p>
        </w:tc>
        <w:tc>
          <w:tcPr>
            <w:tcW w:w="685" w:type="dxa"/>
          </w:tcPr>
          <w:p w:rsidR="007A0841" w:rsidRPr="0001753A" w:rsidRDefault="007A0841" w:rsidP="0001753A">
            <w:pPr>
              <w:ind w:firstLine="142"/>
              <w:rPr>
                <w:sz w:val="20"/>
              </w:rPr>
            </w:pPr>
            <w:r w:rsidRPr="0001753A">
              <w:rPr>
                <w:sz w:val="20"/>
              </w:rPr>
              <w:t>571</w:t>
            </w:r>
          </w:p>
        </w:tc>
        <w:tc>
          <w:tcPr>
            <w:tcW w:w="685" w:type="dxa"/>
          </w:tcPr>
          <w:p w:rsidR="007A0841" w:rsidRPr="0001753A" w:rsidRDefault="007A0841" w:rsidP="0001753A">
            <w:pPr>
              <w:ind w:firstLine="142"/>
              <w:rPr>
                <w:sz w:val="20"/>
              </w:rPr>
            </w:pPr>
            <w:r w:rsidRPr="0001753A">
              <w:rPr>
                <w:sz w:val="20"/>
              </w:rPr>
              <w:t>598</w:t>
            </w:r>
          </w:p>
        </w:tc>
        <w:tc>
          <w:tcPr>
            <w:tcW w:w="686" w:type="dxa"/>
          </w:tcPr>
          <w:p w:rsidR="007A0841" w:rsidRPr="0001753A" w:rsidRDefault="007A0841" w:rsidP="0001753A">
            <w:pPr>
              <w:ind w:firstLine="142"/>
              <w:rPr>
                <w:sz w:val="20"/>
              </w:rPr>
            </w:pPr>
            <w:r w:rsidRPr="0001753A">
              <w:rPr>
                <w:sz w:val="20"/>
              </w:rPr>
              <w:t>671</w:t>
            </w:r>
          </w:p>
        </w:tc>
        <w:tc>
          <w:tcPr>
            <w:tcW w:w="709" w:type="dxa"/>
          </w:tcPr>
          <w:p w:rsidR="007A0841" w:rsidRPr="0001753A" w:rsidRDefault="007A0841" w:rsidP="0001753A">
            <w:pPr>
              <w:ind w:firstLine="142"/>
              <w:rPr>
                <w:sz w:val="20"/>
              </w:rPr>
            </w:pPr>
            <w:r w:rsidRPr="0001753A">
              <w:rPr>
                <w:sz w:val="20"/>
              </w:rPr>
              <w:t>3145</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85</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-516</w:t>
            </w:r>
          </w:p>
        </w:tc>
        <w:tc>
          <w:tcPr>
            <w:tcW w:w="685" w:type="dxa"/>
          </w:tcPr>
          <w:p w:rsidR="007A0841" w:rsidRPr="0001753A" w:rsidRDefault="007A0841" w:rsidP="0001753A">
            <w:pPr>
              <w:ind w:firstLine="142"/>
              <w:rPr>
                <w:sz w:val="20"/>
              </w:rPr>
            </w:pPr>
            <w:r w:rsidRPr="0001753A">
              <w:rPr>
                <w:sz w:val="20"/>
              </w:rPr>
              <w:t>506</w:t>
            </w:r>
          </w:p>
        </w:tc>
        <w:tc>
          <w:tcPr>
            <w:tcW w:w="685" w:type="dxa"/>
          </w:tcPr>
          <w:p w:rsidR="007A0841" w:rsidRPr="0001753A" w:rsidRDefault="007A0841" w:rsidP="0001753A">
            <w:pPr>
              <w:ind w:firstLine="142"/>
              <w:rPr>
                <w:sz w:val="20"/>
              </w:rPr>
            </w:pPr>
            <w:r w:rsidRPr="0001753A">
              <w:rPr>
                <w:sz w:val="20"/>
              </w:rPr>
              <w:t>484</w:t>
            </w:r>
          </w:p>
        </w:tc>
        <w:tc>
          <w:tcPr>
            <w:tcW w:w="685" w:type="dxa"/>
          </w:tcPr>
          <w:p w:rsidR="007A0841" w:rsidRPr="0001753A" w:rsidRDefault="007A0841" w:rsidP="0001753A">
            <w:pPr>
              <w:ind w:firstLine="142"/>
              <w:rPr>
                <w:sz w:val="20"/>
              </w:rPr>
            </w:pPr>
            <w:r w:rsidRPr="0001753A">
              <w:rPr>
                <w:sz w:val="20"/>
              </w:rPr>
              <w:t>510</w:t>
            </w:r>
          </w:p>
        </w:tc>
        <w:tc>
          <w:tcPr>
            <w:tcW w:w="686" w:type="dxa"/>
          </w:tcPr>
          <w:p w:rsidR="007A0841" w:rsidRPr="0001753A" w:rsidRDefault="007A0841" w:rsidP="0001753A">
            <w:pPr>
              <w:ind w:firstLine="142"/>
              <w:rPr>
                <w:sz w:val="20"/>
              </w:rPr>
            </w:pPr>
            <w:r w:rsidRPr="0001753A">
              <w:rPr>
                <w:sz w:val="20"/>
              </w:rPr>
              <w:t>482</w:t>
            </w:r>
          </w:p>
        </w:tc>
        <w:tc>
          <w:tcPr>
            <w:tcW w:w="685" w:type="dxa"/>
          </w:tcPr>
          <w:p w:rsidR="007A0841" w:rsidRPr="0001753A" w:rsidRDefault="007A0841" w:rsidP="0001753A">
            <w:pPr>
              <w:ind w:firstLine="142"/>
              <w:rPr>
                <w:sz w:val="20"/>
              </w:rPr>
            </w:pPr>
            <w:r w:rsidRPr="0001753A">
              <w:rPr>
                <w:sz w:val="20"/>
              </w:rPr>
              <w:t>556</w:t>
            </w:r>
          </w:p>
        </w:tc>
        <w:tc>
          <w:tcPr>
            <w:tcW w:w="685" w:type="dxa"/>
          </w:tcPr>
          <w:p w:rsidR="007A0841" w:rsidRPr="0001753A" w:rsidRDefault="007A0841" w:rsidP="0001753A">
            <w:pPr>
              <w:ind w:firstLine="142"/>
              <w:rPr>
                <w:sz w:val="20"/>
              </w:rPr>
            </w:pPr>
            <w:r w:rsidRPr="0001753A">
              <w:rPr>
                <w:sz w:val="20"/>
              </w:rPr>
              <w:t>564</w:t>
            </w:r>
          </w:p>
        </w:tc>
        <w:tc>
          <w:tcPr>
            <w:tcW w:w="685" w:type="dxa"/>
          </w:tcPr>
          <w:p w:rsidR="007A0841" w:rsidRPr="0001753A" w:rsidRDefault="007A0841" w:rsidP="0001753A">
            <w:pPr>
              <w:ind w:firstLine="142"/>
              <w:rPr>
                <w:sz w:val="20"/>
              </w:rPr>
            </w:pPr>
            <w:r w:rsidRPr="0001753A">
              <w:rPr>
                <w:sz w:val="20"/>
              </w:rPr>
              <w:t>621</w:t>
            </w:r>
          </w:p>
        </w:tc>
        <w:tc>
          <w:tcPr>
            <w:tcW w:w="685" w:type="dxa"/>
          </w:tcPr>
          <w:p w:rsidR="007A0841" w:rsidRPr="0001753A" w:rsidRDefault="007A0841" w:rsidP="0001753A">
            <w:pPr>
              <w:ind w:firstLine="142"/>
              <w:rPr>
                <w:sz w:val="20"/>
              </w:rPr>
            </w:pPr>
            <w:r w:rsidRPr="0001753A">
              <w:rPr>
                <w:sz w:val="20"/>
              </w:rPr>
              <w:t>564</w:t>
            </w:r>
          </w:p>
        </w:tc>
        <w:tc>
          <w:tcPr>
            <w:tcW w:w="685" w:type="dxa"/>
          </w:tcPr>
          <w:p w:rsidR="007A0841" w:rsidRPr="0001753A" w:rsidRDefault="007A0841" w:rsidP="0001753A">
            <w:pPr>
              <w:ind w:firstLine="142"/>
              <w:rPr>
                <w:sz w:val="20"/>
              </w:rPr>
            </w:pPr>
            <w:r w:rsidRPr="0001753A">
              <w:rPr>
                <w:sz w:val="20"/>
              </w:rPr>
              <w:t>650</w:t>
            </w:r>
          </w:p>
        </w:tc>
        <w:tc>
          <w:tcPr>
            <w:tcW w:w="686" w:type="dxa"/>
          </w:tcPr>
          <w:p w:rsidR="007A0841" w:rsidRPr="0001753A" w:rsidRDefault="007A0841" w:rsidP="0001753A">
            <w:pPr>
              <w:ind w:firstLine="142"/>
              <w:rPr>
                <w:sz w:val="20"/>
              </w:rPr>
            </w:pPr>
            <w:r w:rsidRPr="0001753A">
              <w:rPr>
                <w:sz w:val="20"/>
              </w:rPr>
              <w:t>624</w:t>
            </w:r>
          </w:p>
        </w:tc>
        <w:tc>
          <w:tcPr>
            <w:tcW w:w="709" w:type="dxa"/>
          </w:tcPr>
          <w:p w:rsidR="007A0841" w:rsidRPr="0001753A" w:rsidRDefault="007A0841" w:rsidP="0001753A">
            <w:pPr>
              <w:ind w:firstLine="142"/>
              <w:rPr>
                <w:sz w:val="20"/>
              </w:rPr>
            </w:pPr>
            <w:r w:rsidRPr="0001753A">
              <w:rPr>
                <w:sz w:val="20"/>
              </w:rPr>
              <w:t>3360</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86</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-584</w:t>
            </w:r>
          </w:p>
        </w:tc>
        <w:tc>
          <w:tcPr>
            <w:tcW w:w="685" w:type="dxa"/>
          </w:tcPr>
          <w:p w:rsidR="007A0841" w:rsidRPr="0001753A" w:rsidRDefault="007A0841" w:rsidP="0001753A">
            <w:pPr>
              <w:ind w:firstLine="142"/>
              <w:rPr>
                <w:sz w:val="20"/>
              </w:rPr>
            </w:pPr>
            <w:r w:rsidRPr="0001753A">
              <w:rPr>
                <w:sz w:val="20"/>
              </w:rPr>
              <w:t>423</w:t>
            </w:r>
          </w:p>
        </w:tc>
        <w:tc>
          <w:tcPr>
            <w:tcW w:w="685" w:type="dxa"/>
          </w:tcPr>
          <w:p w:rsidR="007A0841" w:rsidRPr="0001753A" w:rsidRDefault="007A0841" w:rsidP="0001753A">
            <w:pPr>
              <w:ind w:firstLine="142"/>
              <w:rPr>
                <w:sz w:val="20"/>
              </w:rPr>
            </w:pPr>
            <w:r w:rsidRPr="0001753A">
              <w:rPr>
                <w:sz w:val="20"/>
              </w:rPr>
              <w:t>430</w:t>
            </w:r>
          </w:p>
        </w:tc>
        <w:tc>
          <w:tcPr>
            <w:tcW w:w="685" w:type="dxa"/>
          </w:tcPr>
          <w:p w:rsidR="007A0841" w:rsidRPr="0001753A" w:rsidRDefault="007A0841" w:rsidP="0001753A">
            <w:pPr>
              <w:ind w:firstLine="142"/>
              <w:rPr>
                <w:sz w:val="20"/>
              </w:rPr>
            </w:pPr>
            <w:r w:rsidRPr="0001753A">
              <w:rPr>
                <w:sz w:val="20"/>
              </w:rPr>
              <w:t>460</w:t>
            </w:r>
          </w:p>
        </w:tc>
        <w:tc>
          <w:tcPr>
            <w:tcW w:w="686" w:type="dxa"/>
          </w:tcPr>
          <w:p w:rsidR="007A0841" w:rsidRPr="0001753A" w:rsidRDefault="007A0841" w:rsidP="0001753A">
            <w:pPr>
              <w:ind w:firstLine="142"/>
              <w:rPr>
                <w:sz w:val="20"/>
              </w:rPr>
            </w:pPr>
            <w:r w:rsidRPr="0001753A">
              <w:rPr>
                <w:sz w:val="20"/>
              </w:rPr>
              <w:t>495</w:t>
            </w:r>
          </w:p>
        </w:tc>
        <w:tc>
          <w:tcPr>
            <w:tcW w:w="685" w:type="dxa"/>
          </w:tcPr>
          <w:p w:rsidR="007A0841" w:rsidRPr="0001753A" w:rsidRDefault="007A0841" w:rsidP="0001753A">
            <w:pPr>
              <w:ind w:firstLine="142"/>
              <w:rPr>
                <w:sz w:val="20"/>
              </w:rPr>
            </w:pPr>
            <w:r w:rsidRPr="0001753A">
              <w:rPr>
                <w:sz w:val="20"/>
              </w:rPr>
              <w:t>546</w:t>
            </w:r>
          </w:p>
        </w:tc>
        <w:tc>
          <w:tcPr>
            <w:tcW w:w="685" w:type="dxa"/>
          </w:tcPr>
          <w:p w:rsidR="007A0841" w:rsidRPr="0001753A" w:rsidRDefault="007A0841" w:rsidP="0001753A">
            <w:pPr>
              <w:ind w:firstLine="142"/>
              <w:rPr>
                <w:sz w:val="20"/>
              </w:rPr>
            </w:pPr>
            <w:r w:rsidRPr="0001753A">
              <w:rPr>
                <w:sz w:val="20"/>
              </w:rPr>
              <w:t>530</w:t>
            </w:r>
          </w:p>
        </w:tc>
        <w:tc>
          <w:tcPr>
            <w:tcW w:w="685" w:type="dxa"/>
          </w:tcPr>
          <w:p w:rsidR="007A0841" w:rsidRPr="0001753A" w:rsidRDefault="007A0841" w:rsidP="0001753A">
            <w:pPr>
              <w:ind w:firstLine="142"/>
              <w:rPr>
                <w:sz w:val="20"/>
              </w:rPr>
            </w:pPr>
            <w:r w:rsidRPr="0001753A">
              <w:rPr>
                <w:sz w:val="20"/>
              </w:rPr>
              <w:t>542</w:t>
            </w:r>
          </w:p>
        </w:tc>
        <w:tc>
          <w:tcPr>
            <w:tcW w:w="685" w:type="dxa"/>
          </w:tcPr>
          <w:p w:rsidR="007A0841" w:rsidRPr="0001753A" w:rsidRDefault="007A0841" w:rsidP="0001753A">
            <w:pPr>
              <w:ind w:firstLine="142"/>
              <w:rPr>
                <w:sz w:val="20"/>
              </w:rPr>
            </w:pPr>
            <w:r w:rsidRPr="0001753A">
              <w:rPr>
                <w:sz w:val="20"/>
              </w:rPr>
              <w:t>576</w:t>
            </w:r>
          </w:p>
        </w:tc>
        <w:tc>
          <w:tcPr>
            <w:tcW w:w="685" w:type="dxa"/>
          </w:tcPr>
          <w:p w:rsidR="007A0841" w:rsidRPr="0001753A" w:rsidRDefault="007A0841" w:rsidP="0001753A">
            <w:pPr>
              <w:ind w:firstLine="142"/>
              <w:rPr>
                <w:sz w:val="20"/>
              </w:rPr>
            </w:pPr>
            <w:r w:rsidRPr="0001753A">
              <w:rPr>
                <w:sz w:val="20"/>
              </w:rPr>
              <w:t>594</w:t>
            </w:r>
          </w:p>
        </w:tc>
        <w:tc>
          <w:tcPr>
            <w:tcW w:w="686" w:type="dxa"/>
          </w:tcPr>
          <w:p w:rsidR="007A0841" w:rsidRPr="0001753A" w:rsidRDefault="007A0841" w:rsidP="0001753A">
            <w:pPr>
              <w:ind w:firstLine="142"/>
              <w:rPr>
                <w:sz w:val="20"/>
              </w:rPr>
            </w:pPr>
            <w:r w:rsidRPr="0001753A">
              <w:rPr>
                <w:sz w:val="20"/>
              </w:rPr>
              <w:t>627</w:t>
            </w:r>
          </w:p>
        </w:tc>
        <w:tc>
          <w:tcPr>
            <w:tcW w:w="709" w:type="dxa"/>
          </w:tcPr>
          <w:p w:rsidR="007A0841" w:rsidRPr="0001753A" w:rsidRDefault="007A0841" w:rsidP="0001753A">
            <w:pPr>
              <w:ind w:firstLine="142"/>
              <w:rPr>
                <w:sz w:val="20"/>
              </w:rPr>
            </w:pPr>
            <w:r w:rsidRPr="0001753A">
              <w:rPr>
                <w:sz w:val="20"/>
              </w:rPr>
              <w:t>2954</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87</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-629</w:t>
            </w:r>
          </w:p>
        </w:tc>
        <w:tc>
          <w:tcPr>
            <w:tcW w:w="685" w:type="dxa"/>
          </w:tcPr>
          <w:p w:rsidR="007A0841" w:rsidRPr="0001753A" w:rsidRDefault="007A0841" w:rsidP="0001753A">
            <w:pPr>
              <w:ind w:firstLine="142"/>
              <w:rPr>
                <w:sz w:val="20"/>
              </w:rPr>
            </w:pPr>
            <w:r w:rsidRPr="0001753A">
              <w:rPr>
                <w:sz w:val="20"/>
              </w:rPr>
              <w:t>437</w:t>
            </w:r>
          </w:p>
        </w:tc>
        <w:tc>
          <w:tcPr>
            <w:tcW w:w="685" w:type="dxa"/>
          </w:tcPr>
          <w:p w:rsidR="007A0841" w:rsidRPr="0001753A" w:rsidRDefault="007A0841" w:rsidP="0001753A">
            <w:pPr>
              <w:ind w:firstLine="142"/>
              <w:rPr>
                <w:sz w:val="20"/>
              </w:rPr>
            </w:pPr>
            <w:r w:rsidRPr="0001753A">
              <w:rPr>
                <w:sz w:val="20"/>
              </w:rPr>
              <w:t>497</w:t>
            </w:r>
          </w:p>
        </w:tc>
        <w:tc>
          <w:tcPr>
            <w:tcW w:w="685" w:type="dxa"/>
          </w:tcPr>
          <w:p w:rsidR="007A0841" w:rsidRPr="0001753A" w:rsidRDefault="007A0841" w:rsidP="0001753A">
            <w:pPr>
              <w:ind w:firstLine="142"/>
              <w:rPr>
                <w:sz w:val="20"/>
              </w:rPr>
            </w:pPr>
            <w:r w:rsidRPr="0001753A">
              <w:rPr>
                <w:sz w:val="20"/>
              </w:rPr>
              <w:t>518</w:t>
            </w:r>
          </w:p>
        </w:tc>
        <w:tc>
          <w:tcPr>
            <w:tcW w:w="686" w:type="dxa"/>
          </w:tcPr>
          <w:p w:rsidR="007A0841" w:rsidRPr="0001753A" w:rsidRDefault="007A0841" w:rsidP="0001753A">
            <w:pPr>
              <w:ind w:firstLine="142"/>
              <w:rPr>
                <w:sz w:val="20"/>
              </w:rPr>
            </w:pPr>
            <w:r w:rsidRPr="0001753A">
              <w:rPr>
                <w:sz w:val="20"/>
              </w:rPr>
              <w:t>539</w:t>
            </w:r>
          </w:p>
        </w:tc>
        <w:tc>
          <w:tcPr>
            <w:tcW w:w="685" w:type="dxa"/>
          </w:tcPr>
          <w:p w:rsidR="007A0841" w:rsidRPr="0001753A" w:rsidRDefault="007A0841" w:rsidP="0001753A">
            <w:pPr>
              <w:ind w:firstLine="142"/>
              <w:rPr>
                <w:sz w:val="20"/>
              </w:rPr>
            </w:pPr>
            <w:r w:rsidRPr="0001753A">
              <w:rPr>
                <w:sz w:val="20"/>
              </w:rPr>
              <w:t>561</w:t>
            </w:r>
          </w:p>
        </w:tc>
        <w:tc>
          <w:tcPr>
            <w:tcW w:w="685" w:type="dxa"/>
          </w:tcPr>
          <w:p w:rsidR="007A0841" w:rsidRPr="0001753A" w:rsidRDefault="007A0841" w:rsidP="0001753A">
            <w:pPr>
              <w:ind w:firstLine="142"/>
              <w:rPr>
                <w:sz w:val="20"/>
              </w:rPr>
            </w:pPr>
            <w:r w:rsidRPr="0001753A">
              <w:rPr>
                <w:sz w:val="20"/>
              </w:rPr>
              <w:t>558</w:t>
            </w:r>
          </w:p>
        </w:tc>
        <w:tc>
          <w:tcPr>
            <w:tcW w:w="685" w:type="dxa"/>
          </w:tcPr>
          <w:p w:rsidR="007A0841" w:rsidRPr="0001753A" w:rsidRDefault="007A0841" w:rsidP="0001753A">
            <w:pPr>
              <w:ind w:firstLine="142"/>
              <w:rPr>
                <w:sz w:val="20"/>
              </w:rPr>
            </w:pPr>
            <w:r w:rsidRPr="0001753A">
              <w:rPr>
                <w:sz w:val="20"/>
              </w:rPr>
              <w:t>547</w:t>
            </w:r>
          </w:p>
        </w:tc>
        <w:tc>
          <w:tcPr>
            <w:tcW w:w="685" w:type="dxa"/>
          </w:tcPr>
          <w:p w:rsidR="007A0841" w:rsidRPr="0001753A" w:rsidRDefault="007A0841" w:rsidP="0001753A">
            <w:pPr>
              <w:ind w:firstLine="142"/>
              <w:rPr>
                <w:sz w:val="20"/>
              </w:rPr>
            </w:pPr>
            <w:r w:rsidRPr="0001753A">
              <w:rPr>
                <w:sz w:val="20"/>
              </w:rPr>
              <w:t>635</w:t>
            </w:r>
          </w:p>
        </w:tc>
        <w:tc>
          <w:tcPr>
            <w:tcW w:w="685" w:type="dxa"/>
          </w:tcPr>
          <w:p w:rsidR="007A0841" w:rsidRPr="0001753A" w:rsidRDefault="007A0841" w:rsidP="0001753A">
            <w:pPr>
              <w:ind w:firstLine="142"/>
              <w:rPr>
                <w:sz w:val="20"/>
              </w:rPr>
            </w:pPr>
            <w:r w:rsidRPr="0001753A">
              <w:rPr>
                <w:sz w:val="20"/>
              </w:rPr>
              <w:t>650</w:t>
            </w:r>
          </w:p>
        </w:tc>
        <w:tc>
          <w:tcPr>
            <w:tcW w:w="686" w:type="dxa"/>
          </w:tcPr>
          <w:p w:rsidR="007A0841" w:rsidRPr="0001753A" w:rsidRDefault="007A0841" w:rsidP="0001753A">
            <w:pPr>
              <w:ind w:firstLine="142"/>
              <w:rPr>
                <w:sz w:val="20"/>
              </w:rPr>
            </w:pPr>
            <w:r w:rsidRPr="0001753A">
              <w:rPr>
                <w:sz w:val="20"/>
              </w:rPr>
              <w:t>681</w:t>
            </w:r>
          </w:p>
        </w:tc>
        <w:tc>
          <w:tcPr>
            <w:tcW w:w="709" w:type="dxa"/>
          </w:tcPr>
          <w:p w:rsidR="007A0841" w:rsidRPr="0001753A" w:rsidRDefault="007A0841" w:rsidP="0001753A">
            <w:pPr>
              <w:ind w:firstLine="142"/>
              <w:rPr>
                <w:sz w:val="20"/>
              </w:rPr>
            </w:pPr>
            <w:r w:rsidRPr="0001753A">
              <w:rPr>
                <w:sz w:val="20"/>
              </w:rPr>
              <w:t>3309</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88</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-616</w:t>
            </w:r>
          </w:p>
        </w:tc>
        <w:tc>
          <w:tcPr>
            <w:tcW w:w="685" w:type="dxa"/>
          </w:tcPr>
          <w:p w:rsidR="007A0841" w:rsidRPr="0001753A" w:rsidRDefault="007A0841" w:rsidP="0001753A">
            <w:pPr>
              <w:ind w:firstLine="142"/>
              <w:rPr>
                <w:sz w:val="20"/>
              </w:rPr>
            </w:pPr>
            <w:r w:rsidRPr="0001753A">
              <w:rPr>
                <w:sz w:val="20"/>
              </w:rPr>
              <w:t>510</w:t>
            </w:r>
          </w:p>
        </w:tc>
        <w:tc>
          <w:tcPr>
            <w:tcW w:w="685" w:type="dxa"/>
          </w:tcPr>
          <w:p w:rsidR="007A0841" w:rsidRPr="0001753A" w:rsidRDefault="007A0841" w:rsidP="0001753A">
            <w:pPr>
              <w:ind w:firstLine="142"/>
              <w:rPr>
                <w:sz w:val="20"/>
              </w:rPr>
            </w:pPr>
            <w:r w:rsidRPr="0001753A">
              <w:rPr>
                <w:sz w:val="20"/>
              </w:rPr>
              <w:t>432</w:t>
            </w:r>
          </w:p>
        </w:tc>
        <w:tc>
          <w:tcPr>
            <w:tcW w:w="685" w:type="dxa"/>
          </w:tcPr>
          <w:p w:rsidR="007A0841" w:rsidRPr="0001753A" w:rsidRDefault="007A0841" w:rsidP="0001753A">
            <w:pPr>
              <w:ind w:firstLine="142"/>
              <w:rPr>
                <w:sz w:val="20"/>
              </w:rPr>
            </w:pPr>
            <w:r w:rsidRPr="0001753A">
              <w:rPr>
                <w:sz w:val="20"/>
              </w:rPr>
              <w:t>554</w:t>
            </w:r>
          </w:p>
        </w:tc>
        <w:tc>
          <w:tcPr>
            <w:tcW w:w="686" w:type="dxa"/>
          </w:tcPr>
          <w:p w:rsidR="007A0841" w:rsidRPr="0001753A" w:rsidRDefault="007A0841" w:rsidP="0001753A">
            <w:pPr>
              <w:ind w:firstLine="142"/>
              <w:rPr>
                <w:sz w:val="20"/>
              </w:rPr>
            </w:pPr>
            <w:r w:rsidRPr="0001753A">
              <w:rPr>
                <w:sz w:val="20"/>
              </w:rPr>
              <w:t>505</w:t>
            </w:r>
          </w:p>
        </w:tc>
        <w:tc>
          <w:tcPr>
            <w:tcW w:w="685" w:type="dxa"/>
          </w:tcPr>
          <w:p w:rsidR="007A0841" w:rsidRPr="0001753A" w:rsidRDefault="007A0841" w:rsidP="0001753A">
            <w:pPr>
              <w:ind w:firstLine="142"/>
              <w:rPr>
                <w:sz w:val="20"/>
              </w:rPr>
            </w:pPr>
            <w:r w:rsidRPr="0001753A">
              <w:rPr>
                <w:sz w:val="20"/>
              </w:rPr>
              <w:t>549</w:t>
            </w:r>
          </w:p>
        </w:tc>
        <w:tc>
          <w:tcPr>
            <w:tcW w:w="685" w:type="dxa"/>
          </w:tcPr>
          <w:p w:rsidR="007A0841" w:rsidRPr="0001753A" w:rsidRDefault="007A0841" w:rsidP="0001753A">
            <w:pPr>
              <w:ind w:firstLine="142"/>
              <w:rPr>
                <w:sz w:val="20"/>
              </w:rPr>
            </w:pPr>
            <w:r w:rsidRPr="0001753A">
              <w:rPr>
                <w:sz w:val="20"/>
              </w:rPr>
              <w:t>536</w:t>
            </w:r>
          </w:p>
        </w:tc>
        <w:tc>
          <w:tcPr>
            <w:tcW w:w="685" w:type="dxa"/>
          </w:tcPr>
          <w:p w:rsidR="007A0841" w:rsidRPr="0001753A" w:rsidRDefault="007A0841" w:rsidP="0001753A">
            <w:pPr>
              <w:ind w:firstLine="142"/>
              <w:rPr>
                <w:sz w:val="20"/>
              </w:rPr>
            </w:pPr>
            <w:r w:rsidRPr="0001753A">
              <w:rPr>
                <w:sz w:val="20"/>
              </w:rPr>
              <w:t>615</w:t>
            </w:r>
          </w:p>
        </w:tc>
        <w:tc>
          <w:tcPr>
            <w:tcW w:w="685" w:type="dxa"/>
          </w:tcPr>
          <w:p w:rsidR="007A0841" w:rsidRPr="0001753A" w:rsidRDefault="007A0841" w:rsidP="0001753A">
            <w:pPr>
              <w:ind w:firstLine="142"/>
              <w:rPr>
                <w:sz w:val="20"/>
              </w:rPr>
            </w:pPr>
            <w:r w:rsidRPr="0001753A">
              <w:rPr>
                <w:sz w:val="20"/>
              </w:rPr>
              <w:t>600</w:t>
            </w:r>
          </w:p>
        </w:tc>
        <w:tc>
          <w:tcPr>
            <w:tcW w:w="685" w:type="dxa"/>
          </w:tcPr>
          <w:p w:rsidR="007A0841" w:rsidRPr="0001753A" w:rsidRDefault="007A0841" w:rsidP="0001753A">
            <w:pPr>
              <w:ind w:firstLine="142"/>
              <w:rPr>
                <w:sz w:val="20"/>
              </w:rPr>
            </w:pPr>
            <w:r w:rsidRPr="0001753A">
              <w:rPr>
                <w:sz w:val="20"/>
              </w:rPr>
              <w:t>607</w:t>
            </w:r>
          </w:p>
        </w:tc>
        <w:tc>
          <w:tcPr>
            <w:tcW w:w="686" w:type="dxa"/>
          </w:tcPr>
          <w:p w:rsidR="007A0841" w:rsidRPr="0001753A" w:rsidRDefault="007A0841" w:rsidP="0001753A">
            <w:pPr>
              <w:ind w:firstLine="142"/>
              <w:rPr>
                <w:sz w:val="20"/>
              </w:rPr>
            </w:pPr>
            <w:r w:rsidRPr="0001753A">
              <w:rPr>
                <w:sz w:val="20"/>
              </w:rPr>
              <w:t>655</w:t>
            </w:r>
          </w:p>
        </w:tc>
        <w:tc>
          <w:tcPr>
            <w:tcW w:w="709" w:type="dxa"/>
          </w:tcPr>
          <w:p w:rsidR="007A0841" w:rsidRPr="0001753A" w:rsidRDefault="007A0841" w:rsidP="0001753A">
            <w:pPr>
              <w:ind w:firstLine="142"/>
              <w:rPr>
                <w:sz w:val="20"/>
              </w:rPr>
            </w:pPr>
            <w:r w:rsidRPr="0001753A">
              <w:rPr>
                <w:sz w:val="20"/>
              </w:rPr>
              <w:t>3262</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89</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-587</w:t>
            </w:r>
          </w:p>
        </w:tc>
        <w:tc>
          <w:tcPr>
            <w:tcW w:w="685" w:type="dxa"/>
          </w:tcPr>
          <w:p w:rsidR="007A0841" w:rsidRPr="0001753A" w:rsidRDefault="007A0841" w:rsidP="0001753A">
            <w:pPr>
              <w:ind w:firstLine="142"/>
              <w:rPr>
                <w:sz w:val="20"/>
              </w:rPr>
            </w:pPr>
            <w:r w:rsidRPr="0001753A">
              <w:rPr>
                <w:sz w:val="20"/>
              </w:rPr>
              <w:t>472</w:t>
            </w:r>
          </w:p>
        </w:tc>
        <w:tc>
          <w:tcPr>
            <w:tcW w:w="685" w:type="dxa"/>
          </w:tcPr>
          <w:p w:rsidR="007A0841" w:rsidRPr="0001753A" w:rsidRDefault="007A0841" w:rsidP="0001753A">
            <w:pPr>
              <w:ind w:firstLine="142"/>
              <w:rPr>
                <w:sz w:val="20"/>
              </w:rPr>
            </w:pPr>
            <w:r w:rsidRPr="0001753A">
              <w:rPr>
                <w:sz w:val="20"/>
              </w:rPr>
              <w:t>442</w:t>
            </w:r>
          </w:p>
        </w:tc>
        <w:tc>
          <w:tcPr>
            <w:tcW w:w="685" w:type="dxa"/>
          </w:tcPr>
          <w:p w:rsidR="007A0841" w:rsidRPr="0001753A" w:rsidRDefault="007A0841" w:rsidP="0001753A">
            <w:pPr>
              <w:ind w:firstLine="142"/>
              <w:rPr>
                <w:sz w:val="20"/>
              </w:rPr>
            </w:pPr>
            <w:r w:rsidRPr="0001753A">
              <w:rPr>
                <w:sz w:val="20"/>
              </w:rPr>
              <w:t>482</w:t>
            </w:r>
          </w:p>
        </w:tc>
        <w:tc>
          <w:tcPr>
            <w:tcW w:w="686" w:type="dxa"/>
          </w:tcPr>
          <w:p w:rsidR="007A0841" w:rsidRPr="0001753A" w:rsidRDefault="007A0841" w:rsidP="0001753A">
            <w:pPr>
              <w:ind w:firstLine="142"/>
              <w:rPr>
                <w:sz w:val="20"/>
              </w:rPr>
            </w:pPr>
            <w:r w:rsidRPr="0001753A">
              <w:rPr>
                <w:sz w:val="20"/>
              </w:rPr>
              <w:t>521</w:t>
            </w:r>
          </w:p>
        </w:tc>
        <w:tc>
          <w:tcPr>
            <w:tcW w:w="685" w:type="dxa"/>
          </w:tcPr>
          <w:p w:rsidR="007A0841" w:rsidRPr="0001753A" w:rsidRDefault="007A0841" w:rsidP="0001753A">
            <w:pPr>
              <w:ind w:firstLine="142"/>
              <w:rPr>
                <w:sz w:val="20"/>
              </w:rPr>
            </w:pPr>
            <w:r w:rsidRPr="0001753A">
              <w:rPr>
                <w:sz w:val="20"/>
              </w:rPr>
              <w:t>503</w:t>
            </w:r>
          </w:p>
        </w:tc>
        <w:tc>
          <w:tcPr>
            <w:tcW w:w="685" w:type="dxa"/>
          </w:tcPr>
          <w:p w:rsidR="007A0841" w:rsidRPr="0001753A" w:rsidRDefault="007A0841" w:rsidP="0001753A">
            <w:pPr>
              <w:ind w:firstLine="142"/>
              <w:rPr>
                <w:sz w:val="20"/>
              </w:rPr>
            </w:pPr>
            <w:r w:rsidRPr="0001753A">
              <w:rPr>
                <w:sz w:val="20"/>
              </w:rPr>
              <w:t>617</w:t>
            </w:r>
          </w:p>
        </w:tc>
        <w:tc>
          <w:tcPr>
            <w:tcW w:w="685" w:type="dxa"/>
          </w:tcPr>
          <w:p w:rsidR="007A0841" w:rsidRPr="0001753A" w:rsidRDefault="007A0841" w:rsidP="0001753A">
            <w:pPr>
              <w:ind w:firstLine="142"/>
              <w:rPr>
                <w:sz w:val="20"/>
              </w:rPr>
            </w:pPr>
            <w:r w:rsidRPr="0001753A">
              <w:rPr>
                <w:sz w:val="20"/>
              </w:rPr>
              <w:t>616</w:t>
            </w:r>
          </w:p>
        </w:tc>
        <w:tc>
          <w:tcPr>
            <w:tcW w:w="685" w:type="dxa"/>
          </w:tcPr>
          <w:p w:rsidR="007A0841" w:rsidRPr="0001753A" w:rsidRDefault="007A0841" w:rsidP="0001753A">
            <w:pPr>
              <w:ind w:firstLine="142"/>
              <w:rPr>
                <w:sz w:val="20"/>
              </w:rPr>
            </w:pPr>
            <w:r w:rsidRPr="0001753A">
              <w:rPr>
                <w:sz w:val="20"/>
              </w:rPr>
              <w:t>669</w:t>
            </w:r>
          </w:p>
        </w:tc>
        <w:tc>
          <w:tcPr>
            <w:tcW w:w="685" w:type="dxa"/>
          </w:tcPr>
          <w:p w:rsidR="007A0841" w:rsidRPr="0001753A" w:rsidRDefault="007A0841" w:rsidP="0001753A">
            <w:pPr>
              <w:ind w:firstLine="142"/>
              <w:rPr>
                <w:sz w:val="20"/>
              </w:rPr>
            </w:pPr>
            <w:r w:rsidRPr="0001753A">
              <w:rPr>
                <w:sz w:val="20"/>
              </w:rPr>
              <w:t>658</w:t>
            </w:r>
          </w:p>
        </w:tc>
        <w:tc>
          <w:tcPr>
            <w:tcW w:w="686" w:type="dxa"/>
          </w:tcPr>
          <w:p w:rsidR="007A0841" w:rsidRPr="0001753A" w:rsidRDefault="007A0841" w:rsidP="0001753A">
            <w:pPr>
              <w:ind w:firstLine="142"/>
              <w:rPr>
                <w:sz w:val="20"/>
              </w:rPr>
            </w:pPr>
            <w:r w:rsidRPr="0001753A">
              <w:rPr>
                <w:sz w:val="20"/>
              </w:rPr>
              <w:t>696</w:t>
            </w:r>
          </w:p>
        </w:tc>
        <w:tc>
          <w:tcPr>
            <w:tcW w:w="709" w:type="dxa"/>
          </w:tcPr>
          <w:p w:rsidR="007A0841" w:rsidRPr="0001753A" w:rsidRDefault="007A0841" w:rsidP="0001753A">
            <w:pPr>
              <w:ind w:firstLine="142"/>
              <w:rPr>
                <w:sz w:val="20"/>
              </w:rPr>
            </w:pPr>
            <w:r w:rsidRPr="0001753A">
              <w:rPr>
                <w:sz w:val="20"/>
              </w:rPr>
              <w:t>3404</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90</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-572</w:t>
            </w:r>
          </w:p>
        </w:tc>
        <w:tc>
          <w:tcPr>
            <w:tcW w:w="685" w:type="dxa"/>
          </w:tcPr>
          <w:p w:rsidR="007A0841" w:rsidRPr="0001753A" w:rsidRDefault="007A0841" w:rsidP="0001753A">
            <w:pPr>
              <w:ind w:firstLine="142"/>
              <w:rPr>
                <w:sz w:val="20"/>
              </w:rPr>
            </w:pPr>
            <w:r w:rsidRPr="0001753A">
              <w:rPr>
                <w:sz w:val="20"/>
              </w:rPr>
              <w:t>466</w:t>
            </w:r>
          </w:p>
        </w:tc>
        <w:tc>
          <w:tcPr>
            <w:tcW w:w="685" w:type="dxa"/>
          </w:tcPr>
          <w:p w:rsidR="007A0841" w:rsidRPr="0001753A" w:rsidRDefault="007A0841" w:rsidP="0001753A">
            <w:pPr>
              <w:ind w:firstLine="142"/>
              <w:rPr>
                <w:sz w:val="20"/>
              </w:rPr>
            </w:pPr>
            <w:r w:rsidRPr="0001753A">
              <w:rPr>
                <w:sz w:val="20"/>
              </w:rPr>
              <w:t>432</w:t>
            </w:r>
          </w:p>
        </w:tc>
        <w:tc>
          <w:tcPr>
            <w:tcW w:w="685" w:type="dxa"/>
          </w:tcPr>
          <w:p w:rsidR="007A0841" w:rsidRPr="0001753A" w:rsidRDefault="007A0841" w:rsidP="0001753A">
            <w:pPr>
              <w:ind w:firstLine="142"/>
              <w:rPr>
                <w:sz w:val="20"/>
              </w:rPr>
            </w:pPr>
            <w:r w:rsidRPr="0001753A">
              <w:rPr>
                <w:sz w:val="20"/>
              </w:rPr>
              <w:t>500</w:t>
            </w:r>
          </w:p>
        </w:tc>
        <w:tc>
          <w:tcPr>
            <w:tcW w:w="686" w:type="dxa"/>
          </w:tcPr>
          <w:p w:rsidR="007A0841" w:rsidRPr="0001753A" w:rsidRDefault="007A0841" w:rsidP="0001753A">
            <w:pPr>
              <w:ind w:firstLine="142"/>
              <w:rPr>
                <w:sz w:val="20"/>
              </w:rPr>
            </w:pPr>
            <w:r w:rsidRPr="0001753A">
              <w:rPr>
                <w:sz w:val="20"/>
              </w:rPr>
              <w:t>548</w:t>
            </w:r>
          </w:p>
        </w:tc>
        <w:tc>
          <w:tcPr>
            <w:tcW w:w="685" w:type="dxa"/>
          </w:tcPr>
          <w:p w:rsidR="007A0841" w:rsidRPr="0001753A" w:rsidRDefault="007A0841" w:rsidP="0001753A">
            <w:pPr>
              <w:ind w:firstLine="142"/>
              <w:rPr>
                <w:sz w:val="20"/>
              </w:rPr>
            </w:pPr>
            <w:r w:rsidRPr="0001753A">
              <w:rPr>
                <w:sz w:val="20"/>
              </w:rPr>
              <w:t>551</w:t>
            </w:r>
          </w:p>
        </w:tc>
        <w:tc>
          <w:tcPr>
            <w:tcW w:w="685" w:type="dxa"/>
          </w:tcPr>
          <w:p w:rsidR="007A0841" w:rsidRPr="0001753A" w:rsidRDefault="007A0841" w:rsidP="0001753A">
            <w:pPr>
              <w:ind w:firstLine="142"/>
              <w:rPr>
                <w:sz w:val="20"/>
              </w:rPr>
            </w:pPr>
            <w:r w:rsidRPr="0001753A">
              <w:rPr>
                <w:sz w:val="20"/>
              </w:rPr>
              <w:t>623</w:t>
            </w:r>
          </w:p>
        </w:tc>
        <w:tc>
          <w:tcPr>
            <w:tcW w:w="685" w:type="dxa"/>
          </w:tcPr>
          <w:p w:rsidR="007A0841" w:rsidRPr="0001753A" w:rsidRDefault="007A0841" w:rsidP="0001753A">
            <w:pPr>
              <w:ind w:firstLine="142"/>
              <w:rPr>
                <w:sz w:val="20"/>
              </w:rPr>
            </w:pPr>
            <w:r w:rsidRPr="0001753A">
              <w:rPr>
                <w:sz w:val="20"/>
              </w:rPr>
              <w:t>559</w:t>
            </w:r>
          </w:p>
        </w:tc>
        <w:tc>
          <w:tcPr>
            <w:tcW w:w="685" w:type="dxa"/>
          </w:tcPr>
          <w:p w:rsidR="007A0841" w:rsidRPr="0001753A" w:rsidRDefault="007A0841" w:rsidP="0001753A">
            <w:pPr>
              <w:ind w:firstLine="142"/>
              <w:rPr>
                <w:sz w:val="20"/>
              </w:rPr>
            </w:pPr>
            <w:r w:rsidRPr="0001753A">
              <w:rPr>
                <w:sz w:val="20"/>
              </w:rPr>
              <w:t>659</w:t>
            </w:r>
          </w:p>
        </w:tc>
        <w:tc>
          <w:tcPr>
            <w:tcW w:w="685" w:type="dxa"/>
          </w:tcPr>
          <w:p w:rsidR="007A0841" w:rsidRPr="0001753A" w:rsidRDefault="007A0841" w:rsidP="0001753A">
            <w:pPr>
              <w:ind w:firstLine="142"/>
              <w:rPr>
                <w:sz w:val="20"/>
              </w:rPr>
            </w:pPr>
            <w:r w:rsidRPr="0001753A">
              <w:rPr>
                <w:sz w:val="20"/>
              </w:rPr>
              <w:t>682</w:t>
            </w:r>
          </w:p>
        </w:tc>
        <w:tc>
          <w:tcPr>
            <w:tcW w:w="686" w:type="dxa"/>
          </w:tcPr>
          <w:p w:rsidR="007A0841" w:rsidRPr="0001753A" w:rsidRDefault="007A0841" w:rsidP="0001753A">
            <w:pPr>
              <w:ind w:firstLine="142"/>
              <w:rPr>
                <w:sz w:val="20"/>
              </w:rPr>
            </w:pPr>
            <w:r w:rsidRPr="0001753A">
              <w:rPr>
                <w:sz w:val="20"/>
              </w:rPr>
              <w:t>711</w:t>
            </w:r>
          </w:p>
        </w:tc>
        <w:tc>
          <w:tcPr>
            <w:tcW w:w="709" w:type="dxa"/>
          </w:tcPr>
          <w:p w:rsidR="007A0841" w:rsidRPr="0001753A" w:rsidRDefault="007A0841" w:rsidP="0001753A">
            <w:pPr>
              <w:ind w:firstLine="142"/>
              <w:rPr>
                <w:sz w:val="20"/>
              </w:rPr>
            </w:pPr>
            <w:r w:rsidRPr="0001753A">
              <w:rPr>
                <w:sz w:val="20"/>
              </w:rPr>
              <w:t>3474</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91</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-565</w:t>
            </w:r>
          </w:p>
        </w:tc>
        <w:tc>
          <w:tcPr>
            <w:tcW w:w="685" w:type="dxa"/>
          </w:tcPr>
          <w:p w:rsidR="007A0841" w:rsidRPr="0001753A" w:rsidRDefault="007A0841" w:rsidP="0001753A">
            <w:pPr>
              <w:ind w:firstLine="142"/>
              <w:rPr>
                <w:sz w:val="20"/>
              </w:rPr>
            </w:pPr>
            <w:r w:rsidRPr="0001753A">
              <w:rPr>
                <w:sz w:val="20"/>
              </w:rPr>
              <w:t>502</w:t>
            </w:r>
          </w:p>
        </w:tc>
        <w:tc>
          <w:tcPr>
            <w:tcW w:w="685" w:type="dxa"/>
          </w:tcPr>
          <w:p w:rsidR="007A0841" w:rsidRPr="0001753A" w:rsidRDefault="007A0841" w:rsidP="0001753A">
            <w:pPr>
              <w:ind w:firstLine="142"/>
              <w:rPr>
                <w:sz w:val="20"/>
              </w:rPr>
            </w:pPr>
            <w:r w:rsidRPr="0001753A">
              <w:rPr>
                <w:sz w:val="20"/>
              </w:rPr>
              <w:t>514</w:t>
            </w:r>
          </w:p>
        </w:tc>
        <w:tc>
          <w:tcPr>
            <w:tcW w:w="685" w:type="dxa"/>
          </w:tcPr>
          <w:p w:rsidR="007A0841" w:rsidRPr="0001753A" w:rsidRDefault="007A0841" w:rsidP="0001753A">
            <w:pPr>
              <w:ind w:firstLine="142"/>
              <w:rPr>
                <w:sz w:val="20"/>
              </w:rPr>
            </w:pPr>
            <w:r w:rsidRPr="0001753A">
              <w:rPr>
                <w:sz w:val="20"/>
              </w:rPr>
              <w:t>500</w:t>
            </w:r>
          </w:p>
        </w:tc>
        <w:tc>
          <w:tcPr>
            <w:tcW w:w="686" w:type="dxa"/>
          </w:tcPr>
          <w:p w:rsidR="007A0841" w:rsidRPr="0001753A" w:rsidRDefault="007A0841" w:rsidP="0001753A">
            <w:pPr>
              <w:ind w:firstLine="142"/>
              <w:rPr>
                <w:sz w:val="20"/>
              </w:rPr>
            </w:pPr>
            <w:r w:rsidRPr="0001753A">
              <w:rPr>
                <w:sz w:val="20"/>
              </w:rPr>
              <w:t>478</w:t>
            </w:r>
          </w:p>
        </w:tc>
        <w:tc>
          <w:tcPr>
            <w:tcW w:w="685" w:type="dxa"/>
          </w:tcPr>
          <w:p w:rsidR="007A0841" w:rsidRPr="0001753A" w:rsidRDefault="007A0841" w:rsidP="0001753A">
            <w:pPr>
              <w:ind w:firstLine="142"/>
              <w:rPr>
                <w:sz w:val="20"/>
              </w:rPr>
            </w:pPr>
            <w:r w:rsidRPr="0001753A">
              <w:rPr>
                <w:sz w:val="20"/>
              </w:rPr>
              <w:t>578</w:t>
            </w:r>
          </w:p>
        </w:tc>
        <w:tc>
          <w:tcPr>
            <w:tcW w:w="685" w:type="dxa"/>
          </w:tcPr>
          <w:p w:rsidR="007A0841" w:rsidRPr="0001753A" w:rsidRDefault="007A0841" w:rsidP="0001753A">
            <w:pPr>
              <w:ind w:firstLine="142"/>
              <w:rPr>
                <w:sz w:val="20"/>
              </w:rPr>
            </w:pPr>
            <w:r w:rsidRPr="0001753A">
              <w:rPr>
                <w:sz w:val="20"/>
              </w:rPr>
              <w:t>594</w:t>
            </w:r>
          </w:p>
        </w:tc>
        <w:tc>
          <w:tcPr>
            <w:tcW w:w="685" w:type="dxa"/>
          </w:tcPr>
          <w:p w:rsidR="007A0841" w:rsidRPr="0001753A" w:rsidRDefault="007A0841" w:rsidP="0001753A">
            <w:pPr>
              <w:ind w:firstLine="142"/>
              <w:rPr>
                <w:sz w:val="20"/>
              </w:rPr>
            </w:pPr>
            <w:r w:rsidRPr="0001753A">
              <w:rPr>
                <w:sz w:val="20"/>
              </w:rPr>
              <w:t>608</w:t>
            </w:r>
          </w:p>
        </w:tc>
        <w:tc>
          <w:tcPr>
            <w:tcW w:w="685" w:type="dxa"/>
          </w:tcPr>
          <w:p w:rsidR="007A0841" w:rsidRPr="0001753A" w:rsidRDefault="007A0841" w:rsidP="0001753A">
            <w:pPr>
              <w:ind w:firstLine="142"/>
              <w:rPr>
                <w:sz w:val="20"/>
              </w:rPr>
            </w:pPr>
            <w:r w:rsidRPr="0001753A">
              <w:rPr>
                <w:sz w:val="20"/>
              </w:rPr>
              <w:t>600</w:t>
            </w:r>
          </w:p>
        </w:tc>
        <w:tc>
          <w:tcPr>
            <w:tcW w:w="685" w:type="dxa"/>
          </w:tcPr>
          <w:p w:rsidR="007A0841" w:rsidRPr="0001753A" w:rsidRDefault="007A0841" w:rsidP="0001753A">
            <w:pPr>
              <w:ind w:firstLine="142"/>
              <w:rPr>
                <w:sz w:val="20"/>
              </w:rPr>
            </w:pPr>
            <w:r w:rsidRPr="0001753A">
              <w:rPr>
                <w:sz w:val="20"/>
              </w:rPr>
              <w:t>573</w:t>
            </w:r>
          </w:p>
        </w:tc>
        <w:tc>
          <w:tcPr>
            <w:tcW w:w="686" w:type="dxa"/>
          </w:tcPr>
          <w:p w:rsidR="007A0841" w:rsidRPr="0001753A" w:rsidRDefault="007A0841" w:rsidP="0001753A">
            <w:pPr>
              <w:ind w:firstLine="142"/>
              <w:rPr>
                <w:sz w:val="20"/>
              </w:rPr>
            </w:pPr>
            <w:r w:rsidRPr="0001753A">
              <w:rPr>
                <w:sz w:val="20"/>
              </w:rPr>
              <w:t>620</w:t>
            </w:r>
          </w:p>
        </w:tc>
        <w:tc>
          <w:tcPr>
            <w:tcW w:w="709" w:type="dxa"/>
          </w:tcPr>
          <w:p w:rsidR="007A0841" w:rsidRPr="0001753A" w:rsidRDefault="007A0841" w:rsidP="0001753A">
            <w:pPr>
              <w:ind w:firstLine="142"/>
              <w:rPr>
                <w:sz w:val="20"/>
              </w:rPr>
            </w:pPr>
            <w:r w:rsidRPr="0001753A">
              <w:rPr>
                <w:sz w:val="20"/>
              </w:rPr>
              <w:t>3317</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92</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-624</w:t>
            </w:r>
          </w:p>
        </w:tc>
        <w:tc>
          <w:tcPr>
            <w:tcW w:w="685" w:type="dxa"/>
          </w:tcPr>
          <w:p w:rsidR="007A0841" w:rsidRPr="0001753A" w:rsidRDefault="007A0841" w:rsidP="0001753A">
            <w:pPr>
              <w:ind w:firstLine="142"/>
              <w:rPr>
                <w:sz w:val="20"/>
              </w:rPr>
            </w:pPr>
            <w:r w:rsidRPr="0001753A">
              <w:rPr>
                <w:sz w:val="20"/>
              </w:rPr>
              <w:t>483</w:t>
            </w:r>
          </w:p>
        </w:tc>
        <w:tc>
          <w:tcPr>
            <w:tcW w:w="685" w:type="dxa"/>
          </w:tcPr>
          <w:p w:rsidR="007A0841" w:rsidRPr="0001753A" w:rsidRDefault="007A0841" w:rsidP="0001753A">
            <w:pPr>
              <w:ind w:firstLine="142"/>
              <w:rPr>
                <w:sz w:val="20"/>
              </w:rPr>
            </w:pPr>
            <w:r w:rsidRPr="0001753A">
              <w:rPr>
                <w:sz w:val="20"/>
              </w:rPr>
              <w:t>507</w:t>
            </w:r>
          </w:p>
        </w:tc>
        <w:tc>
          <w:tcPr>
            <w:tcW w:w="685" w:type="dxa"/>
          </w:tcPr>
          <w:p w:rsidR="007A0841" w:rsidRPr="0001753A" w:rsidRDefault="007A0841" w:rsidP="0001753A">
            <w:pPr>
              <w:ind w:firstLine="142"/>
              <w:rPr>
                <w:sz w:val="20"/>
              </w:rPr>
            </w:pPr>
            <w:r w:rsidRPr="0001753A">
              <w:rPr>
                <w:sz w:val="20"/>
              </w:rPr>
              <w:t>507</w:t>
            </w:r>
          </w:p>
        </w:tc>
        <w:tc>
          <w:tcPr>
            <w:tcW w:w="686" w:type="dxa"/>
          </w:tcPr>
          <w:p w:rsidR="007A0841" w:rsidRPr="0001753A" w:rsidRDefault="007A0841" w:rsidP="0001753A">
            <w:pPr>
              <w:ind w:firstLine="142"/>
              <w:rPr>
                <w:sz w:val="20"/>
              </w:rPr>
            </w:pPr>
            <w:r w:rsidRPr="0001753A">
              <w:rPr>
                <w:sz w:val="20"/>
              </w:rPr>
              <w:t>492</w:t>
            </w:r>
          </w:p>
        </w:tc>
        <w:tc>
          <w:tcPr>
            <w:tcW w:w="685" w:type="dxa"/>
          </w:tcPr>
          <w:p w:rsidR="007A0841" w:rsidRPr="0001753A" w:rsidRDefault="007A0841" w:rsidP="0001753A">
            <w:pPr>
              <w:ind w:firstLine="142"/>
              <w:rPr>
                <w:sz w:val="20"/>
              </w:rPr>
            </w:pPr>
            <w:r w:rsidRPr="0001753A">
              <w:rPr>
                <w:sz w:val="20"/>
              </w:rPr>
              <w:t>589</w:t>
            </w:r>
          </w:p>
        </w:tc>
        <w:tc>
          <w:tcPr>
            <w:tcW w:w="685" w:type="dxa"/>
          </w:tcPr>
          <w:p w:rsidR="007A0841" w:rsidRPr="0001753A" w:rsidRDefault="007A0841" w:rsidP="0001753A">
            <w:pPr>
              <w:ind w:firstLine="142"/>
              <w:rPr>
                <w:sz w:val="20"/>
              </w:rPr>
            </w:pPr>
            <w:r w:rsidRPr="0001753A">
              <w:rPr>
                <w:sz w:val="20"/>
              </w:rPr>
              <w:t>604</w:t>
            </w:r>
          </w:p>
        </w:tc>
        <w:tc>
          <w:tcPr>
            <w:tcW w:w="685" w:type="dxa"/>
          </w:tcPr>
          <w:p w:rsidR="007A0841" w:rsidRPr="0001753A" w:rsidRDefault="007A0841" w:rsidP="0001753A">
            <w:pPr>
              <w:ind w:firstLine="142"/>
              <w:rPr>
                <w:sz w:val="20"/>
              </w:rPr>
            </w:pPr>
            <w:r w:rsidRPr="0001753A">
              <w:rPr>
                <w:sz w:val="20"/>
              </w:rPr>
              <w:t>618</w:t>
            </w:r>
          </w:p>
        </w:tc>
        <w:tc>
          <w:tcPr>
            <w:tcW w:w="685" w:type="dxa"/>
          </w:tcPr>
          <w:p w:rsidR="007A0841" w:rsidRPr="0001753A" w:rsidRDefault="007A0841" w:rsidP="0001753A">
            <w:pPr>
              <w:ind w:firstLine="142"/>
              <w:rPr>
                <w:sz w:val="20"/>
              </w:rPr>
            </w:pPr>
            <w:r w:rsidRPr="0001753A">
              <w:rPr>
                <w:sz w:val="20"/>
              </w:rPr>
              <w:t>579</w:t>
            </w:r>
          </w:p>
        </w:tc>
        <w:tc>
          <w:tcPr>
            <w:tcW w:w="685" w:type="dxa"/>
          </w:tcPr>
          <w:p w:rsidR="007A0841" w:rsidRPr="0001753A" w:rsidRDefault="007A0841" w:rsidP="0001753A">
            <w:pPr>
              <w:ind w:firstLine="142"/>
              <w:rPr>
                <w:sz w:val="20"/>
              </w:rPr>
            </w:pPr>
            <w:r w:rsidRPr="0001753A">
              <w:rPr>
                <w:sz w:val="20"/>
              </w:rPr>
              <w:t>607</w:t>
            </w:r>
          </w:p>
        </w:tc>
        <w:tc>
          <w:tcPr>
            <w:tcW w:w="686" w:type="dxa"/>
          </w:tcPr>
          <w:p w:rsidR="007A0841" w:rsidRPr="0001753A" w:rsidRDefault="007A0841" w:rsidP="0001753A">
            <w:pPr>
              <w:ind w:firstLine="142"/>
              <w:rPr>
                <w:sz w:val="20"/>
              </w:rPr>
            </w:pPr>
            <w:r w:rsidRPr="0001753A">
              <w:rPr>
                <w:sz w:val="20"/>
              </w:rPr>
              <w:t>713</w:t>
            </w:r>
          </w:p>
        </w:tc>
        <w:tc>
          <w:tcPr>
            <w:tcW w:w="709" w:type="dxa"/>
          </w:tcPr>
          <w:p w:rsidR="007A0841" w:rsidRPr="0001753A" w:rsidRDefault="007A0841" w:rsidP="0001753A">
            <w:pPr>
              <w:ind w:firstLine="142"/>
              <w:rPr>
                <w:sz w:val="20"/>
              </w:rPr>
            </w:pPr>
            <w:r w:rsidRPr="0001753A">
              <w:rPr>
                <w:sz w:val="20"/>
              </w:rPr>
              <w:t>3390</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93</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-564</w:t>
            </w:r>
          </w:p>
        </w:tc>
        <w:tc>
          <w:tcPr>
            <w:tcW w:w="685" w:type="dxa"/>
          </w:tcPr>
          <w:p w:rsidR="007A0841" w:rsidRPr="0001753A" w:rsidRDefault="007A0841" w:rsidP="0001753A">
            <w:pPr>
              <w:ind w:firstLine="142"/>
              <w:rPr>
                <w:sz w:val="20"/>
              </w:rPr>
            </w:pPr>
            <w:r w:rsidRPr="0001753A">
              <w:rPr>
                <w:sz w:val="20"/>
              </w:rPr>
              <w:t>493</w:t>
            </w:r>
          </w:p>
        </w:tc>
        <w:tc>
          <w:tcPr>
            <w:tcW w:w="685" w:type="dxa"/>
          </w:tcPr>
          <w:p w:rsidR="007A0841" w:rsidRPr="0001753A" w:rsidRDefault="007A0841" w:rsidP="0001753A">
            <w:pPr>
              <w:ind w:firstLine="142"/>
              <w:rPr>
                <w:sz w:val="20"/>
              </w:rPr>
            </w:pPr>
            <w:r w:rsidRPr="0001753A">
              <w:rPr>
                <w:sz w:val="20"/>
              </w:rPr>
              <w:t>474</w:t>
            </w:r>
          </w:p>
        </w:tc>
        <w:tc>
          <w:tcPr>
            <w:tcW w:w="685" w:type="dxa"/>
          </w:tcPr>
          <w:p w:rsidR="007A0841" w:rsidRPr="0001753A" w:rsidRDefault="007A0841" w:rsidP="0001753A">
            <w:pPr>
              <w:ind w:firstLine="142"/>
              <w:rPr>
                <w:sz w:val="20"/>
              </w:rPr>
            </w:pPr>
            <w:r w:rsidRPr="0001753A">
              <w:rPr>
                <w:sz w:val="20"/>
              </w:rPr>
              <w:t>470</w:t>
            </w:r>
          </w:p>
        </w:tc>
        <w:tc>
          <w:tcPr>
            <w:tcW w:w="686" w:type="dxa"/>
          </w:tcPr>
          <w:p w:rsidR="007A0841" w:rsidRPr="0001753A" w:rsidRDefault="007A0841" w:rsidP="0001753A">
            <w:pPr>
              <w:ind w:firstLine="142"/>
              <w:rPr>
                <w:sz w:val="20"/>
              </w:rPr>
            </w:pPr>
            <w:r w:rsidRPr="0001753A">
              <w:rPr>
                <w:sz w:val="20"/>
              </w:rPr>
              <w:t>485</w:t>
            </w:r>
          </w:p>
        </w:tc>
        <w:tc>
          <w:tcPr>
            <w:tcW w:w="685" w:type="dxa"/>
          </w:tcPr>
          <w:p w:rsidR="007A0841" w:rsidRPr="0001753A" w:rsidRDefault="007A0841" w:rsidP="0001753A">
            <w:pPr>
              <w:ind w:firstLine="142"/>
              <w:rPr>
                <w:sz w:val="20"/>
              </w:rPr>
            </w:pPr>
            <w:r w:rsidRPr="0001753A">
              <w:rPr>
                <w:sz w:val="20"/>
              </w:rPr>
              <w:t>578</w:t>
            </w:r>
          </w:p>
        </w:tc>
        <w:tc>
          <w:tcPr>
            <w:tcW w:w="685" w:type="dxa"/>
          </w:tcPr>
          <w:p w:rsidR="007A0841" w:rsidRPr="0001753A" w:rsidRDefault="007A0841" w:rsidP="0001753A">
            <w:pPr>
              <w:ind w:firstLine="142"/>
              <w:rPr>
                <w:sz w:val="20"/>
              </w:rPr>
            </w:pPr>
            <w:r w:rsidRPr="0001753A">
              <w:rPr>
                <w:sz w:val="20"/>
              </w:rPr>
              <w:t>561</w:t>
            </w:r>
          </w:p>
        </w:tc>
        <w:tc>
          <w:tcPr>
            <w:tcW w:w="685" w:type="dxa"/>
          </w:tcPr>
          <w:p w:rsidR="007A0841" w:rsidRPr="0001753A" w:rsidRDefault="007A0841" w:rsidP="0001753A">
            <w:pPr>
              <w:ind w:firstLine="142"/>
              <w:rPr>
                <w:sz w:val="20"/>
              </w:rPr>
            </w:pPr>
            <w:r w:rsidRPr="0001753A">
              <w:rPr>
                <w:sz w:val="20"/>
              </w:rPr>
              <w:t>537</w:t>
            </w:r>
          </w:p>
        </w:tc>
        <w:tc>
          <w:tcPr>
            <w:tcW w:w="685" w:type="dxa"/>
          </w:tcPr>
          <w:p w:rsidR="007A0841" w:rsidRPr="0001753A" w:rsidRDefault="007A0841" w:rsidP="0001753A">
            <w:pPr>
              <w:ind w:firstLine="142"/>
              <w:rPr>
                <w:sz w:val="20"/>
              </w:rPr>
            </w:pPr>
            <w:r w:rsidRPr="0001753A">
              <w:rPr>
                <w:sz w:val="20"/>
              </w:rPr>
              <w:t>576</w:t>
            </w:r>
          </w:p>
        </w:tc>
        <w:tc>
          <w:tcPr>
            <w:tcW w:w="685" w:type="dxa"/>
          </w:tcPr>
          <w:p w:rsidR="007A0841" w:rsidRPr="0001753A" w:rsidRDefault="007A0841" w:rsidP="0001753A">
            <w:pPr>
              <w:ind w:firstLine="142"/>
              <w:rPr>
                <w:sz w:val="20"/>
              </w:rPr>
            </w:pPr>
            <w:r w:rsidRPr="0001753A">
              <w:rPr>
                <w:sz w:val="20"/>
              </w:rPr>
              <w:t>631</w:t>
            </w:r>
          </w:p>
        </w:tc>
        <w:tc>
          <w:tcPr>
            <w:tcW w:w="686" w:type="dxa"/>
          </w:tcPr>
          <w:p w:rsidR="007A0841" w:rsidRPr="0001753A" w:rsidRDefault="007A0841" w:rsidP="0001753A">
            <w:pPr>
              <w:ind w:firstLine="142"/>
              <w:rPr>
                <w:sz w:val="20"/>
              </w:rPr>
            </w:pPr>
            <w:r w:rsidRPr="0001753A">
              <w:rPr>
                <w:sz w:val="20"/>
              </w:rPr>
              <w:t>634</w:t>
            </w:r>
          </w:p>
        </w:tc>
        <w:tc>
          <w:tcPr>
            <w:tcW w:w="709" w:type="dxa"/>
          </w:tcPr>
          <w:p w:rsidR="007A0841" w:rsidRPr="0001753A" w:rsidRDefault="007A0841" w:rsidP="0001753A">
            <w:pPr>
              <w:ind w:firstLine="142"/>
              <w:rPr>
                <w:sz w:val="20"/>
              </w:rPr>
            </w:pPr>
            <w:r w:rsidRPr="0001753A">
              <w:rPr>
                <w:sz w:val="20"/>
              </w:rPr>
              <w:t>3190</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94</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-610</w:t>
            </w:r>
          </w:p>
        </w:tc>
        <w:tc>
          <w:tcPr>
            <w:tcW w:w="685" w:type="dxa"/>
          </w:tcPr>
          <w:p w:rsidR="007A0841" w:rsidRPr="0001753A" w:rsidRDefault="007A0841" w:rsidP="0001753A">
            <w:pPr>
              <w:ind w:firstLine="142"/>
              <w:rPr>
                <w:sz w:val="20"/>
              </w:rPr>
            </w:pPr>
            <w:r w:rsidRPr="0001753A">
              <w:rPr>
                <w:sz w:val="20"/>
              </w:rPr>
              <w:t>450</w:t>
            </w:r>
          </w:p>
        </w:tc>
        <w:tc>
          <w:tcPr>
            <w:tcW w:w="685" w:type="dxa"/>
          </w:tcPr>
          <w:p w:rsidR="007A0841" w:rsidRPr="0001753A" w:rsidRDefault="007A0841" w:rsidP="0001753A">
            <w:pPr>
              <w:ind w:firstLine="142"/>
              <w:rPr>
                <w:sz w:val="20"/>
              </w:rPr>
            </w:pPr>
            <w:r w:rsidRPr="0001753A">
              <w:rPr>
                <w:sz w:val="20"/>
              </w:rPr>
              <w:t>505</w:t>
            </w:r>
          </w:p>
        </w:tc>
        <w:tc>
          <w:tcPr>
            <w:tcW w:w="685" w:type="dxa"/>
          </w:tcPr>
          <w:p w:rsidR="007A0841" w:rsidRPr="0001753A" w:rsidRDefault="007A0841" w:rsidP="0001753A">
            <w:pPr>
              <w:ind w:firstLine="142"/>
              <w:rPr>
                <w:sz w:val="20"/>
              </w:rPr>
            </w:pPr>
            <w:r w:rsidRPr="0001753A">
              <w:rPr>
                <w:sz w:val="20"/>
              </w:rPr>
              <w:t>483</w:t>
            </w:r>
          </w:p>
        </w:tc>
        <w:tc>
          <w:tcPr>
            <w:tcW w:w="686" w:type="dxa"/>
          </w:tcPr>
          <w:p w:rsidR="007A0841" w:rsidRPr="0001753A" w:rsidRDefault="007A0841" w:rsidP="0001753A">
            <w:pPr>
              <w:ind w:firstLine="142"/>
              <w:rPr>
                <w:sz w:val="20"/>
              </w:rPr>
            </w:pPr>
            <w:r w:rsidRPr="0001753A">
              <w:rPr>
                <w:sz w:val="20"/>
              </w:rPr>
              <w:t>567</w:t>
            </w:r>
          </w:p>
        </w:tc>
        <w:tc>
          <w:tcPr>
            <w:tcW w:w="685" w:type="dxa"/>
          </w:tcPr>
          <w:p w:rsidR="007A0841" w:rsidRPr="0001753A" w:rsidRDefault="007A0841" w:rsidP="0001753A">
            <w:pPr>
              <w:ind w:firstLine="142"/>
              <w:rPr>
                <w:sz w:val="20"/>
              </w:rPr>
            </w:pPr>
            <w:r w:rsidRPr="0001753A">
              <w:rPr>
                <w:sz w:val="20"/>
              </w:rPr>
              <w:t>545</w:t>
            </w:r>
          </w:p>
        </w:tc>
        <w:tc>
          <w:tcPr>
            <w:tcW w:w="685" w:type="dxa"/>
          </w:tcPr>
          <w:p w:rsidR="007A0841" w:rsidRPr="0001753A" w:rsidRDefault="007A0841" w:rsidP="0001753A">
            <w:pPr>
              <w:ind w:firstLine="142"/>
              <w:rPr>
                <w:sz w:val="20"/>
              </w:rPr>
            </w:pPr>
            <w:r w:rsidRPr="0001753A">
              <w:rPr>
                <w:sz w:val="20"/>
              </w:rPr>
              <w:t>611</w:t>
            </w:r>
          </w:p>
        </w:tc>
        <w:tc>
          <w:tcPr>
            <w:tcW w:w="685" w:type="dxa"/>
          </w:tcPr>
          <w:p w:rsidR="007A0841" w:rsidRPr="0001753A" w:rsidRDefault="007A0841" w:rsidP="0001753A">
            <w:pPr>
              <w:ind w:firstLine="142"/>
              <w:rPr>
                <w:sz w:val="20"/>
              </w:rPr>
            </w:pPr>
            <w:r w:rsidRPr="0001753A">
              <w:rPr>
                <w:sz w:val="20"/>
              </w:rPr>
              <w:t>563</w:t>
            </w:r>
          </w:p>
        </w:tc>
        <w:tc>
          <w:tcPr>
            <w:tcW w:w="685" w:type="dxa"/>
          </w:tcPr>
          <w:p w:rsidR="007A0841" w:rsidRPr="0001753A" w:rsidRDefault="007A0841" w:rsidP="0001753A">
            <w:pPr>
              <w:ind w:firstLine="142"/>
              <w:rPr>
                <w:sz w:val="20"/>
              </w:rPr>
            </w:pPr>
            <w:r w:rsidRPr="0001753A">
              <w:rPr>
                <w:sz w:val="20"/>
              </w:rPr>
              <w:t>671</w:t>
            </w:r>
          </w:p>
        </w:tc>
        <w:tc>
          <w:tcPr>
            <w:tcW w:w="685" w:type="dxa"/>
          </w:tcPr>
          <w:p w:rsidR="007A0841" w:rsidRPr="0001753A" w:rsidRDefault="007A0841" w:rsidP="0001753A">
            <w:pPr>
              <w:ind w:firstLine="142"/>
              <w:rPr>
                <w:sz w:val="20"/>
              </w:rPr>
            </w:pPr>
            <w:r w:rsidRPr="0001753A">
              <w:rPr>
                <w:sz w:val="20"/>
              </w:rPr>
              <w:t>606</w:t>
            </w:r>
          </w:p>
        </w:tc>
        <w:tc>
          <w:tcPr>
            <w:tcW w:w="686" w:type="dxa"/>
          </w:tcPr>
          <w:p w:rsidR="007A0841" w:rsidRPr="0001753A" w:rsidRDefault="007A0841" w:rsidP="0001753A">
            <w:pPr>
              <w:ind w:firstLine="142"/>
              <w:rPr>
                <w:sz w:val="20"/>
              </w:rPr>
            </w:pPr>
            <w:r w:rsidRPr="0001753A">
              <w:rPr>
                <w:sz w:val="20"/>
              </w:rPr>
              <w:t>630</w:t>
            </w:r>
          </w:p>
        </w:tc>
        <w:tc>
          <w:tcPr>
            <w:tcW w:w="709" w:type="dxa"/>
          </w:tcPr>
          <w:p w:rsidR="007A0841" w:rsidRPr="0001753A" w:rsidRDefault="007A0841" w:rsidP="0001753A">
            <w:pPr>
              <w:ind w:firstLine="142"/>
              <w:rPr>
                <w:sz w:val="20"/>
              </w:rPr>
            </w:pPr>
            <w:r w:rsidRPr="0001753A">
              <w:rPr>
                <w:sz w:val="20"/>
              </w:rPr>
              <w:t>3336</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95</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-549</w:t>
            </w:r>
          </w:p>
        </w:tc>
        <w:tc>
          <w:tcPr>
            <w:tcW w:w="685" w:type="dxa"/>
          </w:tcPr>
          <w:p w:rsidR="007A0841" w:rsidRPr="0001753A" w:rsidRDefault="007A0841" w:rsidP="0001753A">
            <w:pPr>
              <w:ind w:firstLine="142"/>
              <w:rPr>
                <w:sz w:val="20"/>
              </w:rPr>
            </w:pPr>
            <w:r w:rsidRPr="0001753A">
              <w:rPr>
                <w:sz w:val="20"/>
              </w:rPr>
              <w:t>455</w:t>
            </w:r>
          </w:p>
        </w:tc>
        <w:tc>
          <w:tcPr>
            <w:tcW w:w="685" w:type="dxa"/>
          </w:tcPr>
          <w:p w:rsidR="007A0841" w:rsidRPr="0001753A" w:rsidRDefault="007A0841" w:rsidP="0001753A">
            <w:pPr>
              <w:ind w:firstLine="142"/>
              <w:rPr>
                <w:sz w:val="20"/>
              </w:rPr>
            </w:pPr>
            <w:r w:rsidRPr="0001753A">
              <w:rPr>
                <w:sz w:val="20"/>
              </w:rPr>
              <w:t>436</w:t>
            </w:r>
          </w:p>
        </w:tc>
        <w:tc>
          <w:tcPr>
            <w:tcW w:w="685" w:type="dxa"/>
          </w:tcPr>
          <w:p w:rsidR="007A0841" w:rsidRPr="0001753A" w:rsidRDefault="007A0841" w:rsidP="0001753A">
            <w:pPr>
              <w:ind w:firstLine="142"/>
              <w:rPr>
                <w:sz w:val="20"/>
              </w:rPr>
            </w:pPr>
            <w:r w:rsidRPr="0001753A">
              <w:rPr>
                <w:sz w:val="20"/>
              </w:rPr>
              <w:t>543</w:t>
            </w:r>
          </w:p>
        </w:tc>
        <w:tc>
          <w:tcPr>
            <w:tcW w:w="686" w:type="dxa"/>
          </w:tcPr>
          <w:p w:rsidR="007A0841" w:rsidRPr="0001753A" w:rsidRDefault="007A0841" w:rsidP="0001753A">
            <w:pPr>
              <w:ind w:firstLine="142"/>
              <w:rPr>
                <w:sz w:val="20"/>
              </w:rPr>
            </w:pPr>
            <w:r w:rsidRPr="0001753A">
              <w:rPr>
                <w:sz w:val="20"/>
              </w:rPr>
              <w:t>487</w:t>
            </w:r>
          </w:p>
        </w:tc>
        <w:tc>
          <w:tcPr>
            <w:tcW w:w="685" w:type="dxa"/>
          </w:tcPr>
          <w:p w:rsidR="007A0841" w:rsidRPr="0001753A" w:rsidRDefault="007A0841" w:rsidP="0001753A">
            <w:pPr>
              <w:ind w:firstLine="142"/>
              <w:rPr>
                <w:sz w:val="20"/>
              </w:rPr>
            </w:pPr>
            <w:r w:rsidRPr="0001753A">
              <w:rPr>
                <w:sz w:val="20"/>
              </w:rPr>
              <w:t>528</w:t>
            </w:r>
          </w:p>
        </w:tc>
        <w:tc>
          <w:tcPr>
            <w:tcW w:w="685" w:type="dxa"/>
          </w:tcPr>
          <w:p w:rsidR="007A0841" w:rsidRPr="0001753A" w:rsidRDefault="007A0841" w:rsidP="0001753A">
            <w:pPr>
              <w:ind w:firstLine="142"/>
              <w:rPr>
                <w:sz w:val="20"/>
              </w:rPr>
            </w:pPr>
            <w:r w:rsidRPr="0001753A">
              <w:rPr>
                <w:sz w:val="20"/>
              </w:rPr>
              <w:t>580</w:t>
            </w:r>
          </w:p>
        </w:tc>
        <w:tc>
          <w:tcPr>
            <w:tcW w:w="685" w:type="dxa"/>
          </w:tcPr>
          <w:p w:rsidR="007A0841" w:rsidRPr="0001753A" w:rsidRDefault="007A0841" w:rsidP="0001753A">
            <w:pPr>
              <w:ind w:firstLine="142"/>
              <w:rPr>
                <w:sz w:val="20"/>
              </w:rPr>
            </w:pPr>
            <w:r w:rsidRPr="0001753A">
              <w:rPr>
                <w:sz w:val="20"/>
              </w:rPr>
              <w:t>601</w:t>
            </w:r>
          </w:p>
        </w:tc>
        <w:tc>
          <w:tcPr>
            <w:tcW w:w="685" w:type="dxa"/>
          </w:tcPr>
          <w:p w:rsidR="007A0841" w:rsidRPr="0001753A" w:rsidRDefault="007A0841" w:rsidP="0001753A">
            <w:pPr>
              <w:ind w:firstLine="142"/>
              <w:rPr>
                <w:sz w:val="20"/>
              </w:rPr>
            </w:pPr>
            <w:r w:rsidRPr="0001753A">
              <w:rPr>
                <w:sz w:val="20"/>
              </w:rPr>
              <w:t>670</w:t>
            </w:r>
          </w:p>
        </w:tc>
        <w:tc>
          <w:tcPr>
            <w:tcW w:w="685" w:type="dxa"/>
          </w:tcPr>
          <w:p w:rsidR="007A0841" w:rsidRPr="0001753A" w:rsidRDefault="007A0841" w:rsidP="0001753A">
            <w:pPr>
              <w:ind w:firstLine="142"/>
              <w:rPr>
                <w:sz w:val="20"/>
              </w:rPr>
            </w:pPr>
            <w:r w:rsidRPr="0001753A">
              <w:rPr>
                <w:sz w:val="20"/>
              </w:rPr>
              <w:t>643</w:t>
            </w:r>
          </w:p>
        </w:tc>
        <w:tc>
          <w:tcPr>
            <w:tcW w:w="686" w:type="dxa"/>
          </w:tcPr>
          <w:p w:rsidR="007A0841" w:rsidRPr="0001753A" w:rsidRDefault="007A0841" w:rsidP="0001753A">
            <w:pPr>
              <w:ind w:firstLine="142"/>
              <w:rPr>
                <w:sz w:val="20"/>
              </w:rPr>
            </w:pPr>
            <w:r w:rsidRPr="0001753A">
              <w:rPr>
                <w:sz w:val="20"/>
              </w:rPr>
              <w:t>619</w:t>
            </w:r>
          </w:p>
        </w:tc>
        <w:tc>
          <w:tcPr>
            <w:tcW w:w="709" w:type="dxa"/>
          </w:tcPr>
          <w:p w:rsidR="007A0841" w:rsidRPr="0001753A" w:rsidRDefault="007A0841" w:rsidP="0001753A">
            <w:pPr>
              <w:ind w:firstLine="142"/>
              <w:rPr>
                <w:sz w:val="20"/>
              </w:rPr>
            </w:pPr>
            <w:r w:rsidRPr="0001753A">
              <w:rPr>
                <w:sz w:val="20"/>
              </w:rPr>
              <w:t>3328</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96</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-603</w:t>
            </w:r>
          </w:p>
        </w:tc>
        <w:tc>
          <w:tcPr>
            <w:tcW w:w="685" w:type="dxa"/>
          </w:tcPr>
          <w:p w:rsidR="007A0841" w:rsidRPr="0001753A" w:rsidRDefault="007A0841" w:rsidP="0001753A">
            <w:pPr>
              <w:ind w:firstLine="142"/>
              <w:rPr>
                <w:sz w:val="20"/>
              </w:rPr>
            </w:pPr>
            <w:r w:rsidRPr="0001753A">
              <w:rPr>
                <w:sz w:val="20"/>
              </w:rPr>
              <w:t>462</w:t>
            </w:r>
          </w:p>
        </w:tc>
        <w:tc>
          <w:tcPr>
            <w:tcW w:w="685" w:type="dxa"/>
          </w:tcPr>
          <w:p w:rsidR="007A0841" w:rsidRPr="0001753A" w:rsidRDefault="007A0841" w:rsidP="0001753A">
            <w:pPr>
              <w:ind w:firstLine="142"/>
              <w:rPr>
                <w:sz w:val="20"/>
              </w:rPr>
            </w:pPr>
            <w:r w:rsidRPr="0001753A">
              <w:rPr>
                <w:sz w:val="20"/>
              </w:rPr>
              <w:t>468</w:t>
            </w:r>
          </w:p>
        </w:tc>
        <w:tc>
          <w:tcPr>
            <w:tcW w:w="685" w:type="dxa"/>
          </w:tcPr>
          <w:p w:rsidR="007A0841" w:rsidRPr="0001753A" w:rsidRDefault="007A0841" w:rsidP="0001753A">
            <w:pPr>
              <w:ind w:firstLine="142"/>
              <w:rPr>
                <w:sz w:val="20"/>
              </w:rPr>
            </w:pPr>
            <w:r w:rsidRPr="0001753A">
              <w:rPr>
                <w:sz w:val="20"/>
              </w:rPr>
              <w:t>549</w:t>
            </w:r>
          </w:p>
        </w:tc>
        <w:tc>
          <w:tcPr>
            <w:tcW w:w="686" w:type="dxa"/>
          </w:tcPr>
          <w:p w:rsidR="007A0841" w:rsidRPr="0001753A" w:rsidRDefault="007A0841" w:rsidP="0001753A">
            <w:pPr>
              <w:ind w:firstLine="142"/>
              <w:rPr>
                <w:sz w:val="20"/>
              </w:rPr>
            </w:pPr>
            <w:r w:rsidRPr="0001753A">
              <w:rPr>
                <w:sz w:val="20"/>
              </w:rPr>
              <w:t>517</w:t>
            </w:r>
          </w:p>
        </w:tc>
        <w:tc>
          <w:tcPr>
            <w:tcW w:w="685" w:type="dxa"/>
          </w:tcPr>
          <w:p w:rsidR="007A0841" w:rsidRPr="0001753A" w:rsidRDefault="007A0841" w:rsidP="0001753A">
            <w:pPr>
              <w:ind w:firstLine="142"/>
              <w:rPr>
                <w:sz w:val="20"/>
              </w:rPr>
            </w:pPr>
            <w:r w:rsidRPr="0001753A">
              <w:rPr>
                <w:sz w:val="20"/>
              </w:rPr>
              <w:t>568</w:t>
            </w:r>
          </w:p>
        </w:tc>
        <w:tc>
          <w:tcPr>
            <w:tcW w:w="685" w:type="dxa"/>
          </w:tcPr>
          <w:p w:rsidR="007A0841" w:rsidRPr="0001753A" w:rsidRDefault="007A0841" w:rsidP="0001753A">
            <w:pPr>
              <w:ind w:firstLine="142"/>
              <w:rPr>
                <w:sz w:val="20"/>
              </w:rPr>
            </w:pPr>
            <w:r w:rsidRPr="0001753A">
              <w:rPr>
                <w:sz w:val="20"/>
              </w:rPr>
              <w:t>523</w:t>
            </w:r>
          </w:p>
        </w:tc>
        <w:tc>
          <w:tcPr>
            <w:tcW w:w="685" w:type="dxa"/>
          </w:tcPr>
          <w:p w:rsidR="007A0841" w:rsidRPr="0001753A" w:rsidRDefault="007A0841" w:rsidP="0001753A">
            <w:pPr>
              <w:ind w:firstLine="142"/>
              <w:rPr>
                <w:sz w:val="20"/>
              </w:rPr>
            </w:pPr>
            <w:r w:rsidRPr="0001753A">
              <w:rPr>
                <w:sz w:val="20"/>
              </w:rPr>
              <w:t>584</w:t>
            </w:r>
          </w:p>
        </w:tc>
        <w:tc>
          <w:tcPr>
            <w:tcW w:w="685" w:type="dxa"/>
          </w:tcPr>
          <w:p w:rsidR="007A0841" w:rsidRPr="0001753A" w:rsidRDefault="007A0841" w:rsidP="0001753A">
            <w:pPr>
              <w:ind w:firstLine="142"/>
              <w:rPr>
                <w:sz w:val="20"/>
              </w:rPr>
            </w:pPr>
            <w:r w:rsidRPr="0001753A">
              <w:rPr>
                <w:sz w:val="20"/>
              </w:rPr>
              <w:t>571</w:t>
            </w:r>
          </w:p>
        </w:tc>
        <w:tc>
          <w:tcPr>
            <w:tcW w:w="685" w:type="dxa"/>
          </w:tcPr>
          <w:p w:rsidR="007A0841" w:rsidRPr="0001753A" w:rsidRDefault="007A0841" w:rsidP="0001753A">
            <w:pPr>
              <w:ind w:firstLine="142"/>
              <w:rPr>
                <w:sz w:val="20"/>
              </w:rPr>
            </w:pPr>
            <w:r w:rsidRPr="0001753A">
              <w:rPr>
                <w:sz w:val="20"/>
              </w:rPr>
              <w:t>569</w:t>
            </w:r>
          </w:p>
        </w:tc>
        <w:tc>
          <w:tcPr>
            <w:tcW w:w="686" w:type="dxa"/>
          </w:tcPr>
          <w:p w:rsidR="007A0841" w:rsidRPr="0001753A" w:rsidRDefault="007A0841" w:rsidP="0001753A">
            <w:pPr>
              <w:ind w:firstLine="142"/>
              <w:rPr>
                <w:sz w:val="20"/>
              </w:rPr>
            </w:pPr>
            <w:r w:rsidRPr="0001753A">
              <w:rPr>
                <w:sz w:val="20"/>
              </w:rPr>
              <w:t>627</w:t>
            </w:r>
          </w:p>
        </w:tc>
        <w:tc>
          <w:tcPr>
            <w:tcW w:w="709" w:type="dxa"/>
          </w:tcPr>
          <w:p w:rsidR="007A0841" w:rsidRPr="0001753A" w:rsidRDefault="007A0841" w:rsidP="0001753A">
            <w:pPr>
              <w:ind w:firstLine="142"/>
              <w:rPr>
                <w:sz w:val="20"/>
              </w:rPr>
            </w:pPr>
            <w:r w:rsidRPr="0001753A">
              <w:rPr>
                <w:sz w:val="20"/>
              </w:rPr>
              <w:t>3150</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97</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-621</w:t>
            </w:r>
          </w:p>
        </w:tc>
        <w:tc>
          <w:tcPr>
            <w:tcW w:w="685" w:type="dxa"/>
          </w:tcPr>
          <w:p w:rsidR="007A0841" w:rsidRPr="0001753A" w:rsidRDefault="007A0841" w:rsidP="0001753A">
            <w:pPr>
              <w:ind w:firstLine="142"/>
              <w:rPr>
                <w:sz w:val="20"/>
              </w:rPr>
            </w:pPr>
            <w:r w:rsidRPr="0001753A">
              <w:rPr>
                <w:sz w:val="20"/>
              </w:rPr>
              <w:t>498</w:t>
            </w:r>
          </w:p>
        </w:tc>
        <w:tc>
          <w:tcPr>
            <w:tcW w:w="685" w:type="dxa"/>
          </w:tcPr>
          <w:p w:rsidR="007A0841" w:rsidRPr="0001753A" w:rsidRDefault="007A0841" w:rsidP="0001753A">
            <w:pPr>
              <w:ind w:firstLine="142"/>
              <w:rPr>
                <w:sz w:val="20"/>
              </w:rPr>
            </w:pPr>
            <w:r w:rsidRPr="0001753A">
              <w:rPr>
                <w:sz w:val="20"/>
              </w:rPr>
              <w:t>502</w:t>
            </w:r>
          </w:p>
        </w:tc>
        <w:tc>
          <w:tcPr>
            <w:tcW w:w="685" w:type="dxa"/>
          </w:tcPr>
          <w:p w:rsidR="007A0841" w:rsidRPr="0001753A" w:rsidRDefault="007A0841" w:rsidP="0001753A">
            <w:pPr>
              <w:ind w:firstLine="142"/>
              <w:rPr>
                <w:sz w:val="20"/>
              </w:rPr>
            </w:pPr>
            <w:r w:rsidRPr="0001753A">
              <w:rPr>
                <w:sz w:val="20"/>
              </w:rPr>
              <w:t>488</w:t>
            </w:r>
          </w:p>
        </w:tc>
        <w:tc>
          <w:tcPr>
            <w:tcW w:w="686" w:type="dxa"/>
          </w:tcPr>
          <w:p w:rsidR="007A0841" w:rsidRPr="0001753A" w:rsidRDefault="007A0841" w:rsidP="0001753A">
            <w:pPr>
              <w:ind w:firstLine="142"/>
              <w:rPr>
                <w:sz w:val="20"/>
              </w:rPr>
            </w:pPr>
            <w:r w:rsidRPr="0001753A">
              <w:rPr>
                <w:sz w:val="20"/>
              </w:rPr>
              <w:t>542</w:t>
            </w:r>
          </w:p>
        </w:tc>
        <w:tc>
          <w:tcPr>
            <w:tcW w:w="685" w:type="dxa"/>
          </w:tcPr>
          <w:p w:rsidR="007A0841" w:rsidRPr="0001753A" w:rsidRDefault="007A0841" w:rsidP="0001753A">
            <w:pPr>
              <w:ind w:firstLine="142"/>
              <w:rPr>
                <w:sz w:val="20"/>
              </w:rPr>
            </w:pPr>
            <w:r w:rsidRPr="0001753A">
              <w:rPr>
                <w:sz w:val="20"/>
              </w:rPr>
              <w:t>536</w:t>
            </w:r>
          </w:p>
        </w:tc>
        <w:tc>
          <w:tcPr>
            <w:tcW w:w="685" w:type="dxa"/>
          </w:tcPr>
          <w:p w:rsidR="007A0841" w:rsidRPr="0001753A" w:rsidRDefault="007A0841" w:rsidP="0001753A">
            <w:pPr>
              <w:ind w:firstLine="142"/>
              <w:rPr>
                <w:sz w:val="20"/>
              </w:rPr>
            </w:pPr>
            <w:r w:rsidRPr="0001753A">
              <w:rPr>
                <w:sz w:val="20"/>
              </w:rPr>
              <w:t>560</w:t>
            </w:r>
          </w:p>
        </w:tc>
        <w:tc>
          <w:tcPr>
            <w:tcW w:w="685" w:type="dxa"/>
          </w:tcPr>
          <w:p w:rsidR="007A0841" w:rsidRPr="0001753A" w:rsidRDefault="007A0841" w:rsidP="0001753A">
            <w:pPr>
              <w:ind w:firstLine="142"/>
              <w:rPr>
                <w:sz w:val="20"/>
              </w:rPr>
            </w:pPr>
            <w:r w:rsidRPr="0001753A">
              <w:rPr>
                <w:sz w:val="20"/>
              </w:rPr>
              <w:t>646</w:t>
            </w:r>
          </w:p>
        </w:tc>
        <w:tc>
          <w:tcPr>
            <w:tcW w:w="685" w:type="dxa"/>
          </w:tcPr>
          <w:p w:rsidR="007A0841" w:rsidRPr="0001753A" w:rsidRDefault="007A0841" w:rsidP="0001753A">
            <w:pPr>
              <w:ind w:firstLine="142"/>
              <w:rPr>
                <w:sz w:val="20"/>
              </w:rPr>
            </w:pPr>
            <w:r w:rsidRPr="0001753A">
              <w:rPr>
                <w:sz w:val="20"/>
              </w:rPr>
              <w:t>676</w:t>
            </w:r>
          </w:p>
        </w:tc>
        <w:tc>
          <w:tcPr>
            <w:tcW w:w="685" w:type="dxa"/>
          </w:tcPr>
          <w:p w:rsidR="007A0841" w:rsidRPr="0001753A" w:rsidRDefault="007A0841" w:rsidP="0001753A">
            <w:pPr>
              <w:ind w:firstLine="142"/>
              <w:rPr>
                <w:sz w:val="20"/>
              </w:rPr>
            </w:pPr>
            <w:r w:rsidRPr="0001753A">
              <w:rPr>
                <w:sz w:val="20"/>
              </w:rPr>
              <w:t>605</w:t>
            </w:r>
          </w:p>
        </w:tc>
        <w:tc>
          <w:tcPr>
            <w:tcW w:w="686" w:type="dxa"/>
          </w:tcPr>
          <w:p w:rsidR="007A0841" w:rsidRPr="0001753A" w:rsidRDefault="007A0841" w:rsidP="0001753A">
            <w:pPr>
              <w:ind w:firstLine="142"/>
              <w:rPr>
                <w:sz w:val="20"/>
              </w:rPr>
            </w:pPr>
            <w:r w:rsidRPr="0001753A">
              <w:rPr>
                <w:sz w:val="20"/>
              </w:rPr>
              <w:t>707</w:t>
            </w:r>
          </w:p>
        </w:tc>
        <w:tc>
          <w:tcPr>
            <w:tcW w:w="709" w:type="dxa"/>
          </w:tcPr>
          <w:p w:rsidR="007A0841" w:rsidRPr="0001753A" w:rsidRDefault="007A0841" w:rsidP="0001753A">
            <w:pPr>
              <w:ind w:firstLine="142"/>
              <w:rPr>
                <w:sz w:val="20"/>
              </w:rPr>
            </w:pPr>
            <w:r w:rsidRPr="0001753A">
              <w:rPr>
                <w:sz w:val="20"/>
              </w:rPr>
              <w:t>3454</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98</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-550</w:t>
            </w:r>
          </w:p>
        </w:tc>
        <w:tc>
          <w:tcPr>
            <w:tcW w:w="685" w:type="dxa"/>
          </w:tcPr>
          <w:p w:rsidR="007A0841" w:rsidRPr="0001753A" w:rsidRDefault="007A0841" w:rsidP="0001753A">
            <w:pPr>
              <w:ind w:firstLine="142"/>
              <w:rPr>
                <w:sz w:val="20"/>
              </w:rPr>
            </w:pPr>
            <w:r w:rsidRPr="0001753A">
              <w:rPr>
                <w:sz w:val="20"/>
              </w:rPr>
              <w:t>498</w:t>
            </w:r>
          </w:p>
        </w:tc>
        <w:tc>
          <w:tcPr>
            <w:tcW w:w="685" w:type="dxa"/>
          </w:tcPr>
          <w:p w:rsidR="007A0841" w:rsidRPr="0001753A" w:rsidRDefault="007A0841" w:rsidP="0001753A">
            <w:pPr>
              <w:ind w:firstLine="142"/>
              <w:rPr>
                <w:sz w:val="20"/>
              </w:rPr>
            </w:pPr>
            <w:r w:rsidRPr="0001753A">
              <w:rPr>
                <w:sz w:val="20"/>
              </w:rPr>
              <w:t>451</w:t>
            </w:r>
          </w:p>
        </w:tc>
        <w:tc>
          <w:tcPr>
            <w:tcW w:w="685" w:type="dxa"/>
          </w:tcPr>
          <w:p w:rsidR="007A0841" w:rsidRPr="0001753A" w:rsidRDefault="007A0841" w:rsidP="0001753A">
            <w:pPr>
              <w:ind w:firstLine="142"/>
              <w:rPr>
                <w:sz w:val="20"/>
              </w:rPr>
            </w:pPr>
            <w:r w:rsidRPr="0001753A">
              <w:rPr>
                <w:sz w:val="20"/>
              </w:rPr>
              <w:t>543</w:t>
            </w:r>
          </w:p>
        </w:tc>
        <w:tc>
          <w:tcPr>
            <w:tcW w:w="686" w:type="dxa"/>
          </w:tcPr>
          <w:p w:rsidR="007A0841" w:rsidRPr="0001753A" w:rsidRDefault="007A0841" w:rsidP="0001753A">
            <w:pPr>
              <w:ind w:firstLine="142"/>
              <w:rPr>
                <w:sz w:val="20"/>
              </w:rPr>
            </w:pPr>
            <w:r w:rsidRPr="0001753A">
              <w:rPr>
                <w:sz w:val="20"/>
              </w:rPr>
              <w:t>540</w:t>
            </w:r>
          </w:p>
        </w:tc>
        <w:tc>
          <w:tcPr>
            <w:tcW w:w="685" w:type="dxa"/>
          </w:tcPr>
          <w:p w:rsidR="007A0841" w:rsidRPr="0001753A" w:rsidRDefault="007A0841" w:rsidP="0001753A">
            <w:pPr>
              <w:ind w:firstLine="142"/>
              <w:rPr>
                <w:sz w:val="20"/>
              </w:rPr>
            </w:pPr>
            <w:r w:rsidRPr="0001753A">
              <w:rPr>
                <w:sz w:val="20"/>
              </w:rPr>
              <w:t>548</w:t>
            </w:r>
          </w:p>
        </w:tc>
        <w:tc>
          <w:tcPr>
            <w:tcW w:w="685" w:type="dxa"/>
          </w:tcPr>
          <w:p w:rsidR="007A0841" w:rsidRPr="0001753A" w:rsidRDefault="007A0841" w:rsidP="0001753A">
            <w:pPr>
              <w:ind w:firstLine="142"/>
              <w:rPr>
                <w:sz w:val="20"/>
              </w:rPr>
            </w:pPr>
            <w:r w:rsidRPr="0001753A">
              <w:rPr>
                <w:sz w:val="20"/>
              </w:rPr>
              <w:t>580</w:t>
            </w:r>
          </w:p>
        </w:tc>
        <w:tc>
          <w:tcPr>
            <w:tcW w:w="685" w:type="dxa"/>
          </w:tcPr>
          <w:p w:rsidR="007A0841" w:rsidRPr="0001753A" w:rsidRDefault="007A0841" w:rsidP="0001753A">
            <w:pPr>
              <w:ind w:firstLine="142"/>
              <w:rPr>
                <w:sz w:val="20"/>
              </w:rPr>
            </w:pPr>
            <w:r w:rsidRPr="0001753A">
              <w:rPr>
                <w:sz w:val="20"/>
              </w:rPr>
              <w:t>548</w:t>
            </w:r>
          </w:p>
        </w:tc>
        <w:tc>
          <w:tcPr>
            <w:tcW w:w="685" w:type="dxa"/>
          </w:tcPr>
          <w:p w:rsidR="007A0841" w:rsidRPr="0001753A" w:rsidRDefault="007A0841" w:rsidP="0001753A">
            <w:pPr>
              <w:ind w:firstLine="142"/>
              <w:rPr>
                <w:sz w:val="20"/>
              </w:rPr>
            </w:pPr>
            <w:r w:rsidRPr="0001753A">
              <w:rPr>
                <w:sz w:val="20"/>
              </w:rPr>
              <w:t>564</w:t>
            </w:r>
          </w:p>
        </w:tc>
        <w:tc>
          <w:tcPr>
            <w:tcW w:w="685" w:type="dxa"/>
          </w:tcPr>
          <w:p w:rsidR="007A0841" w:rsidRPr="0001753A" w:rsidRDefault="007A0841" w:rsidP="0001753A">
            <w:pPr>
              <w:ind w:firstLine="142"/>
              <w:rPr>
                <w:sz w:val="20"/>
              </w:rPr>
            </w:pPr>
            <w:r w:rsidRPr="0001753A">
              <w:rPr>
                <w:sz w:val="20"/>
              </w:rPr>
              <w:t>593</w:t>
            </w:r>
          </w:p>
        </w:tc>
        <w:tc>
          <w:tcPr>
            <w:tcW w:w="686" w:type="dxa"/>
          </w:tcPr>
          <w:p w:rsidR="007A0841" w:rsidRPr="0001753A" w:rsidRDefault="007A0841" w:rsidP="0001753A">
            <w:pPr>
              <w:ind w:firstLine="142"/>
              <w:rPr>
                <w:sz w:val="20"/>
              </w:rPr>
            </w:pPr>
            <w:r w:rsidRPr="0001753A">
              <w:rPr>
                <w:sz w:val="20"/>
              </w:rPr>
              <w:t>624</w:t>
            </w:r>
          </w:p>
        </w:tc>
        <w:tc>
          <w:tcPr>
            <w:tcW w:w="709" w:type="dxa"/>
          </w:tcPr>
          <w:p w:rsidR="007A0841" w:rsidRPr="0001753A" w:rsidRDefault="007A0841" w:rsidP="0001753A">
            <w:pPr>
              <w:ind w:firstLine="142"/>
              <w:rPr>
                <w:sz w:val="20"/>
              </w:rPr>
            </w:pPr>
            <w:r w:rsidRPr="0001753A">
              <w:rPr>
                <w:sz w:val="20"/>
              </w:rPr>
              <w:t>3254</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99</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-600</w:t>
            </w:r>
          </w:p>
        </w:tc>
        <w:tc>
          <w:tcPr>
            <w:tcW w:w="685" w:type="dxa"/>
          </w:tcPr>
          <w:p w:rsidR="007A0841" w:rsidRPr="0001753A" w:rsidRDefault="007A0841" w:rsidP="0001753A">
            <w:pPr>
              <w:ind w:firstLine="142"/>
              <w:rPr>
                <w:sz w:val="20"/>
              </w:rPr>
            </w:pPr>
            <w:r w:rsidRPr="0001753A">
              <w:rPr>
                <w:sz w:val="20"/>
              </w:rPr>
              <w:t>446</w:t>
            </w:r>
          </w:p>
        </w:tc>
        <w:tc>
          <w:tcPr>
            <w:tcW w:w="685" w:type="dxa"/>
          </w:tcPr>
          <w:p w:rsidR="007A0841" w:rsidRPr="0001753A" w:rsidRDefault="007A0841" w:rsidP="0001753A">
            <w:pPr>
              <w:ind w:firstLine="142"/>
              <w:rPr>
                <w:sz w:val="20"/>
              </w:rPr>
            </w:pPr>
            <w:r w:rsidRPr="0001753A">
              <w:rPr>
                <w:sz w:val="20"/>
              </w:rPr>
              <w:t>435</w:t>
            </w:r>
          </w:p>
        </w:tc>
        <w:tc>
          <w:tcPr>
            <w:tcW w:w="685" w:type="dxa"/>
          </w:tcPr>
          <w:p w:rsidR="007A0841" w:rsidRPr="0001753A" w:rsidRDefault="007A0841" w:rsidP="0001753A">
            <w:pPr>
              <w:ind w:firstLine="142"/>
              <w:rPr>
                <w:sz w:val="20"/>
              </w:rPr>
            </w:pPr>
            <w:r w:rsidRPr="0001753A">
              <w:rPr>
                <w:sz w:val="20"/>
              </w:rPr>
              <w:t>540</w:t>
            </w:r>
          </w:p>
        </w:tc>
        <w:tc>
          <w:tcPr>
            <w:tcW w:w="686" w:type="dxa"/>
          </w:tcPr>
          <w:p w:rsidR="007A0841" w:rsidRPr="0001753A" w:rsidRDefault="007A0841" w:rsidP="0001753A">
            <w:pPr>
              <w:ind w:firstLine="142"/>
              <w:rPr>
                <w:sz w:val="20"/>
              </w:rPr>
            </w:pPr>
            <w:r w:rsidRPr="0001753A">
              <w:rPr>
                <w:sz w:val="20"/>
              </w:rPr>
              <w:t>498</w:t>
            </w:r>
          </w:p>
        </w:tc>
        <w:tc>
          <w:tcPr>
            <w:tcW w:w="685" w:type="dxa"/>
          </w:tcPr>
          <w:p w:rsidR="007A0841" w:rsidRPr="0001753A" w:rsidRDefault="007A0841" w:rsidP="0001753A">
            <w:pPr>
              <w:ind w:firstLine="142"/>
              <w:rPr>
                <w:sz w:val="20"/>
              </w:rPr>
            </w:pPr>
            <w:r w:rsidRPr="0001753A">
              <w:rPr>
                <w:sz w:val="20"/>
              </w:rPr>
              <w:t>587</w:t>
            </w:r>
          </w:p>
        </w:tc>
        <w:tc>
          <w:tcPr>
            <w:tcW w:w="685" w:type="dxa"/>
          </w:tcPr>
          <w:p w:rsidR="007A0841" w:rsidRPr="0001753A" w:rsidRDefault="007A0841" w:rsidP="0001753A">
            <w:pPr>
              <w:ind w:firstLine="142"/>
              <w:rPr>
                <w:sz w:val="20"/>
              </w:rPr>
            </w:pPr>
            <w:r w:rsidRPr="0001753A">
              <w:rPr>
                <w:sz w:val="20"/>
              </w:rPr>
              <w:t>557</w:t>
            </w:r>
          </w:p>
        </w:tc>
        <w:tc>
          <w:tcPr>
            <w:tcW w:w="685" w:type="dxa"/>
          </w:tcPr>
          <w:p w:rsidR="007A0841" w:rsidRPr="0001753A" w:rsidRDefault="007A0841" w:rsidP="0001753A">
            <w:pPr>
              <w:ind w:firstLine="142"/>
              <w:rPr>
                <w:sz w:val="20"/>
              </w:rPr>
            </w:pPr>
            <w:r w:rsidRPr="0001753A">
              <w:rPr>
                <w:sz w:val="20"/>
              </w:rPr>
              <w:t>630</w:t>
            </w:r>
          </w:p>
        </w:tc>
        <w:tc>
          <w:tcPr>
            <w:tcW w:w="685" w:type="dxa"/>
          </w:tcPr>
          <w:p w:rsidR="007A0841" w:rsidRPr="0001753A" w:rsidRDefault="007A0841" w:rsidP="0001753A">
            <w:pPr>
              <w:ind w:firstLine="142"/>
              <w:rPr>
                <w:sz w:val="20"/>
              </w:rPr>
            </w:pPr>
            <w:r w:rsidRPr="0001753A">
              <w:rPr>
                <w:sz w:val="20"/>
              </w:rPr>
              <w:t>676</w:t>
            </w:r>
          </w:p>
        </w:tc>
        <w:tc>
          <w:tcPr>
            <w:tcW w:w="685" w:type="dxa"/>
          </w:tcPr>
          <w:p w:rsidR="007A0841" w:rsidRPr="0001753A" w:rsidRDefault="007A0841" w:rsidP="0001753A">
            <w:pPr>
              <w:ind w:firstLine="142"/>
              <w:rPr>
                <w:sz w:val="20"/>
              </w:rPr>
            </w:pPr>
            <w:r w:rsidRPr="0001753A">
              <w:rPr>
                <w:sz w:val="20"/>
              </w:rPr>
              <w:t>593</w:t>
            </w:r>
          </w:p>
        </w:tc>
        <w:tc>
          <w:tcPr>
            <w:tcW w:w="686" w:type="dxa"/>
          </w:tcPr>
          <w:p w:rsidR="007A0841" w:rsidRPr="0001753A" w:rsidRDefault="007A0841" w:rsidP="0001753A">
            <w:pPr>
              <w:ind w:firstLine="142"/>
              <w:rPr>
                <w:sz w:val="20"/>
              </w:rPr>
            </w:pPr>
            <w:r w:rsidRPr="0001753A">
              <w:rPr>
                <w:sz w:val="20"/>
              </w:rPr>
              <w:t>730</w:t>
            </w:r>
          </w:p>
        </w:tc>
        <w:tc>
          <w:tcPr>
            <w:tcW w:w="709" w:type="dxa"/>
          </w:tcPr>
          <w:p w:rsidR="007A0841" w:rsidRPr="0001753A" w:rsidRDefault="007A0841" w:rsidP="0001753A">
            <w:pPr>
              <w:ind w:firstLine="142"/>
              <w:rPr>
                <w:sz w:val="20"/>
              </w:rPr>
            </w:pPr>
            <w:r w:rsidRPr="0001753A">
              <w:rPr>
                <w:sz w:val="20"/>
              </w:rPr>
              <w:t>3407</w:t>
            </w:r>
          </w:p>
        </w:tc>
      </w:tr>
      <w:tr w:rsidR="007A0841" w:rsidRPr="0001753A" w:rsidTr="00017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7A0841" w:rsidRPr="0001753A" w:rsidRDefault="007A0841" w:rsidP="0001753A">
            <w:pPr>
              <w:ind w:firstLine="142"/>
              <w:rPr>
                <w:sz w:val="20"/>
              </w:rPr>
            </w:pPr>
            <w:r w:rsidRPr="0001753A">
              <w:rPr>
                <w:sz w:val="20"/>
              </w:rPr>
              <w:t>100</w:t>
            </w:r>
          </w:p>
        </w:tc>
        <w:tc>
          <w:tcPr>
            <w:tcW w:w="685" w:type="dxa"/>
          </w:tcPr>
          <w:p w:rsidR="007A0841" w:rsidRPr="0001753A" w:rsidRDefault="007A0841" w:rsidP="0001753A">
            <w:pPr>
              <w:ind w:firstLine="142"/>
              <w:rPr>
                <w:sz w:val="20"/>
              </w:rPr>
            </w:pPr>
            <w:r w:rsidRPr="0001753A">
              <w:rPr>
                <w:sz w:val="20"/>
              </w:rPr>
              <w:t>-1685</w:t>
            </w:r>
          </w:p>
        </w:tc>
        <w:tc>
          <w:tcPr>
            <w:tcW w:w="685" w:type="dxa"/>
          </w:tcPr>
          <w:p w:rsidR="007A0841" w:rsidRPr="0001753A" w:rsidRDefault="007A0841" w:rsidP="0001753A">
            <w:pPr>
              <w:ind w:firstLine="142"/>
              <w:rPr>
                <w:sz w:val="20"/>
              </w:rPr>
            </w:pPr>
            <w:r w:rsidRPr="0001753A">
              <w:rPr>
                <w:sz w:val="20"/>
              </w:rPr>
              <w:t>-624</w:t>
            </w:r>
          </w:p>
        </w:tc>
        <w:tc>
          <w:tcPr>
            <w:tcW w:w="685" w:type="dxa"/>
          </w:tcPr>
          <w:p w:rsidR="007A0841" w:rsidRPr="0001753A" w:rsidRDefault="007A0841" w:rsidP="0001753A">
            <w:pPr>
              <w:ind w:firstLine="142"/>
              <w:rPr>
                <w:sz w:val="20"/>
              </w:rPr>
            </w:pPr>
            <w:r w:rsidRPr="0001753A">
              <w:rPr>
                <w:sz w:val="20"/>
              </w:rPr>
              <w:t>483</w:t>
            </w:r>
          </w:p>
        </w:tc>
        <w:tc>
          <w:tcPr>
            <w:tcW w:w="685" w:type="dxa"/>
          </w:tcPr>
          <w:p w:rsidR="007A0841" w:rsidRPr="0001753A" w:rsidRDefault="007A0841" w:rsidP="0001753A">
            <w:pPr>
              <w:ind w:firstLine="142"/>
              <w:rPr>
                <w:sz w:val="20"/>
              </w:rPr>
            </w:pPr>
            <w:r w:rsidRPr="0001753A">
              <w:rPr>
                <w:sz w:val="20"/>
              </w:rPr>
              <w:t>507</w:t>
            </w:r>
          </w:p>
        </w:tc>
        <w:tc>
          <w:tcPr>
            <w:tcW w:w="685" w:type="dxa"/>
          </w:tcPr>
          <w:p w:rsidR="007A0841" w:rsidRPr="0001753A" w:rsidRDefault="007A0841" w:rsidP="0001753A">
            <w:pPr>
              <w:ind w:firstLine="142"/>
              <w:rPr>
                <w:sz w:val="20"/>
              </w:rPr>
            </w:pPr>
            <w:r w:rsidRPr="0001753A">
              <w:rPr>
                <w:sz w:val="20"/>
              </w:rPr>
              <w:t>507</w:t>
            </w:r>
          </w:p>
        </w:tc>
        <w:tc>
          <w:tcPr>
            <w:tcW w:w="686" w:type="dxa"/>
          </w:tcPr>
          <w:p w:rsidR="007A0841" w:rsidRPr="0001753A" w:rsidRDefault="007A0841" w:rsidP="0001753A">
            <w:pPr>
              <w:ind w:firstLine="142"/>
              <w:rPr>
                <w:sz w:val="20"/>
              </w:rPr>
            </w:pPr>
            <w:r w:rsidRPr="0001753A">
              <w:rPr>
                <w:sz w:val="20"/>
              </w:rPr>
              <w:t>492</w:t>
            </w:r>
          </w:p>
        </w:tc>
        <w:tc>
          <w:tcPr>
            <w:tcW w:w="685" w:type="dxa"/>
          </w:tcPr>
          <w:p w:rsidR="007A0841" w:rsidRPr="0001753A" w:rsidRDefault="007A0841" w:rsidP="0001753A">
            <w:pPr>
              <w:ind w:firstLine="142"/>
              <w:rPr>
                <w:sz w:val="20"/>
              </w:rPr>
            </w:pPr>
            <w:r w:rsidRPr="0001753A">
              <w:rPr>
                <w:sz w:val="20"/>
              </w:rPr>
              <w:t>589</w:t>
            </w:r>
          </w:p>
        </w:tc>
        <w:tc>
          <w:tcPr>
            <w:tcW w:w="685" w:type="dxa"/>
          </w:tcPr>
          <w:p w:rsidR="007A0841" w:rsidRPr="0001753A" w:rsidRDefault="007A0841" w:rsidP="0001753A">
            <w:pPr>
              <w:ind w:firstLine="142"/>
              <w:rPr>
                <w:sz w:val="20"/>
              </w:rPr>
            </w:pPr>
            <w:r w:rsidRPr="0001753A">
              <w:rPr>
                <w:sz w:val="20"/>
              </w:rPr>
              <w:t>604</w:t>
            </w:r>
          </w:p>
        </w:tc>
        <w:tc>
          <w:tcPr>
            <w:tcW w:w="685" w:type="dxa"/>
          </w:tcPr>
          <w:p w:rsidR="007A0841" w:rsidRPr="0001753A" w:rsidRDefault="007A0841" w:rsidP="0001753A">
            <w:pPr>
              <w:ind w:firstLine="142"/>
              <w:rPr>
                <w:sz w:val="20"/>
              </w:rPr>
            </w:pPr>
            <w:r w:rsidRPr="0001753A">
              <w:rPr>
                <w:sz w:val="20"/>
              </w:rPr>
              <w:t>618</w:t>
            </w:r>
          </w:p>
        </w:tc>
        <w:tc>
          <w:tcPr>
            <w:tcW w:w="685" w:type="dxa"/>
          </w:tcPr>
          <w:p w:rsidR="007A0841" w:rsidRPr="0001753A" w:rsidRDefault="007A0841" w:rsidP="0001753A">
            <w:pPr>
              <w:ind w:firstLine="142"/>
              <w:rPr>
                <w:sz w:val="20"/>
              </w:rPr>
            </w:pPr>
            <w:r w:rsidRPr="0001753A">
              <w:rPr>
                <w:sz w:val="20"/>
              </w:rPr>
              <w:t>579</w:t>
            </w:r>
          </w:p>
        </w:tc>
        <w:tc>
          <w:tcPr>
            <w:tcW w:w="685" w:type="dxa"/>
          </w:tcPr>
          <w:p w:rsidR="007A0841" w:rsidRPr="0001753A" w:rsidRDefault="007A0841" w:rsidP="0001753A">
            <w:pPr>
              <w:ind w:firstLine="142"/>
              <w:rPr>
                <w:sz w:val="20"/>
              </w:rPr>
            </w:pPr>
            <w:r w:rsidRPr="0001753A">
              <w:rPr>
                <w:sz w:val="20"/>
              </w:rPr>
              <w:t>607</w:t>
            </w:r>
          </w:p>
        </w:tc>
        <w:tc>
          <w:tcPr>
            <w:tcW w:w="686" w:type="dxa"/>
          </w:tcPr>
          <w:p w:rsidR="007A0841" w:rsidRPr="0001753A" w:rsidRDefault="007A0841" w:rsidP="0001753A">
            <w:pPr>
              <w:ind w:firstLine="142"/>
              <w:rPr>
                <w:sz w:val="20"/>
              </w:rPr>
            </w:pPr>
            <w:r w:rsidRPr="0001753A">
              <w:rPr>
                <w:sz w:val="20"/>
              </w:rPr>
              <w:t>713</w:t>
            </w:r>
          </w:p>
        </w:tc>
        <w:tc>
          <w:tcPr>
            <w:tcW w:w="709" w:type="dxa"/>
          </w:tcPr>
          <w:p w:rsidR="007A0841" w:rsidRPr="0001753A" w:rsidRDefault="007A0841" w:rsidP="0001753A">
            <w:pPr>
              <w:ind w:firstLine="142"/>
              <w:rPr>
                <w:sz w:val="20"/>
              </w:rPr>
            </w:pPr>
            <w:r w:rsidRPr="0001753A">
              <w:rPr>
                <w:sz w:val="20"/>
              </w:rPr>
              <w:t>3390</w:t>
            </w:r>
          </w:p>
        </w:tc>
      </w:tr>
    </w:tbl>
    <w:p w:rsidR="007A0841" w:rsidRDefault="007A0841" w:rsidP="0001753A">
      <w:pPr>
        <w:ind w:firstLine="709"/>
        <w:rPr>
          <w:sz w:val="28"/>
          <w:szCs w:val="28"/>
        </w:rPr>
      </w:pPr>
      <w:bookmarkStart w:id="167" w:name="_Toc515081674"/>
    </w:p>
    <w:p w:rsidR="0001753A" w:rsidRDefault="0001753A" w:rsidP="0001753A">
      <w:pPr>
        <w:ind w:firstLine="709"/>
        <w:rPr>
          <w:sz w:val="28"/>
          <w:szCs w:val="28"/>
        </w:rPr>
      </w:pPr>
    </w:p>
    <w:p w:rsidR="0001753A" w:rsidRDefault="0001753A" w:rsidP="0001753A">
      <w:pPr>
        <w:ind w:firstLine="709"/>
        <w:rPr>
          <w:sz w:val="28"/>
          <w:szCs w:val="28"/>
        </w:rPr>
      </w:pPr>
    </w:p>
    <w:p w:rsidR="0001753A" w:rsidRPr="0001753A" w:rsidRDefault="0001753A" w:rsidP="0001753A">
      <w:pPr>
        <w:ind w:firstLine="709"/>
        <w:rPr>
          <w:sz w:val="28"/>
          <w:szCs w:val="28"/>
        </w:rPr>
        <w:sectPr w:rsidR="0001753A" w:rsidRPr="0001753A" w:rsidSect="0001753A">
          <w:footerReference w:type="even" r:id="rId43"/>
          <w:footerReference w:type="default" r:id="rId44"/>
          <w:footnotePr>
            <w:numRestart w:val="eachPage"/>
          </w:footnotePr>
          <w:type w:val="nextColumn"/>
          <w:pgSz w:w="11907" w:h="16840" w:code="9"/>
          <w:pgMar w:top="1134" w:right="851" w:bottom="1134" w:left="1701" w:header="720" w:footer="720" w:gutter="0"/>
          <w:paperSrc w:first="4" w:other="4"/>
          <w:cols w:space="720"/>
          <w:noEndnote/>
        </w:sectPr>
      </w:pPr>
    </w:p>
    <w:tbl>
      <w:tblPr>
        <w:tblW w:w="0" w:type="auto"/>
        <w:tblInd w:w="-137" w:type="dxa"/>
        <w:tblLayout w:type="fixed"/>
        <w:tblCellMar>
          <w:left w:w="0" w:type="dxa"/>
          <w:right w:w="0" w:type="dxa"/>
        </w:tblCellMar>
        <w:tblLook w:val="0000" w:firstRow="0" w:lastRow="0" w:firstColumn="0" w:lastColumn="0" w:noHBand="0" w:noVBand="0"/>
      </w:tblPr>
      <w:tblGrid>
        <w:gridCol w:w="851"/>
        <w:gridCol w:w="1051"/>
        <w:gridCol w:w="1051"/>
        <w:gridCol w:w="1052"/>
        <w:gridCol w:w="1051"/>
        <w:gridCol w:w="1051"/>
        <w:gridCol w:w="1052"/>
        <w:gridCol w:w="1051"/>
        <w:gridCol w:w="1051"/>
        <w:gridCol w:w="1052"/>
        <w:gridCol w:w="1051"/>
        <w:gridCol w:w="1051"/>
        <w:gridCol w:w="1052"/>
        <w:gridCol w:w="992"/>
      </w:tblGrid>
      <w:tr w:rsidR="007A0841" w:rsidRPr="0001753A">
        <w:trPr>
          <w:cantSplit/>
        </w:trPr>
        <w:tc>
          <w:tcPr>
            <w:tcW w:w="851" w:type="dxa"/>
            <w:vMerge w:val="restart"/>
            <w:tcBorders>
              <w:top w:val="single" w:sz="4" w:space="0" w:color="auto"/>
              <w:left w:val="single" w:sz="4" w:space="0" w:color="auto"/>
              <w:bottom w:val="single" w:sz="4" w:space="0" w:color="auto"/>
              <w:right w:val="single" w:sz="4" w:space="0" w:color="auto"/>
            </w:tcBorders>
            <w:vAlign w:val="center"/>
          </w:tcPr>
          <w:bookmarkEnd w:id="167"/>
          <w:p w:rsidR="007A0841" w:rsidRPr="0001753A" w:rsidRDefault="007A0841" w:rsidP="0001753A">
            <w:pPr>
              <w:ind w:firstLine="0"/>
              <w:rPr>
                <w:sz w:val="20"/>
              </w:rPr>
            </w:pPr>
            <w:r w:rsidRPr="0001753A">
              <w:rPr>
                <w:sz w:val="20"/>
              </w:rPr>
              <w:t>Вариант</w:t>
            </w:r>
          </w:p>
        </w:tc>
        <w:tc>
          <w:tcPr>
            <w:tcW w:w="4205" w:type="dxa"/>
            <w:gridSpan w:val="4"/>
            <w:tcBorders>
              <w:top w:val="single" w:sz="4" w:space="0" w:color="auto"/>
              <w:left w:val="single" w:sz="4" w:space="0" w:color="auto"/>
              <w:bottom w:val="single" w:sz="4" w:space="0" w:color="auto"/>
              <w:right w:val="single" w:sz="4" w:space="0" w:color="auto"/>
            </w:tcBorders>
          </w:tcPr>
          <w:p w:rsidR="007A0841" w:rsidRPr="0001753A" w:rsidRDefault="00086634" w:rsidP="0001753A">
            <w:pPr>
              <w:ind w:firstLine="0"/>
              <w:rPr>
                <w:sz w:val="20"/>
              </w:rPr>
            </w:pPr>
            <w:r w:rsidRPr="0001753A">
              <w:rPr>
                <w:sz w:val="20"/>
              </w:rPr>
              <w:t>2005</w:t>
            </w:r>
          </w:p>
        </w:tc>
        <w:tc>
          <w:tcPr>
            <w:tcW w:w="4205" w:type="dxa"/>
            <w:gridSpan w:val="4"/>
            <w:tcBorders>
              <w:top w:val="single" w:sz="4" w:space="0" w:color="auto"/>
              <w:left w:val="single" w:sz="4" w:space="0" w:color="auto"/>
              <w:bottom w:val="single" w:sz="4" w:space="0" w:color="auto"/>
              <w:right w:val="single" w:sz="4" w:space="0" w:color="auto"/>
            </w:tcBorders>
          </w:tcPr>
          <w:p w:rsidR="007A0841" w:rsidRPr="0001753A" w:rsidRDefault="003C6BB7" w:rsidP="0001753A">
            <w:pPr>
              <w:ind w:firstLine="0"/>
              <w:rPr>
                <w:sz w:val="20"/>
              </w:rPr>
            </w:pPr>
            <w:r w:rsidRPr="0001753A">
              <w:rPr>
                <w:sz w:val="20"/>
              </w:rPr>
              <w:t>2006</w:t>
            </w:r>
          </w:p>
        </w:tc>
        <w:tc>
          <w:tcPr>
            <w:tcW w:w="4206" w:type="dxa"/>
            <w:gridSpan w:val="4"/>
            <w:tcBorders>
              <w:top w:val="single" w:sz="4" w:space="0" w:color="auto"/>
              <w:left w:val="single" w:sz="4" w:space="0" w:color="auto"/>
              <w:bottom w:val="single" w:sz="4" w:space="0" w:color="auto"/>
              <w:right w:val="single" w:sz="4" w:space="0" w:color="auto"/>
            </w:tcBorders>
          </w:tcPr>
          <w:p w:rsidR="007A0841" w:rsidRPr="0001753A" w:rsidRDefault="00597228" w:rsidP="0001753A">
            <w:pPr>
              <w:ind w:firstLine="0"/>
              <w:rPr>
                <w:sz w:val="20"/>
              </w:rPr>
            </w:pPr>
            <w:r w:rsidRPr="0001753A">
              <w:rPr>
                <w:sz w:val="20"/>
              </w:rPr>
              <w:t>2007</w:t>
            </w:r>
          </w:p>
        </w:tc>
        <w:tc>
          <w:tcPr>
            <w:tcW w:w="992" w:type="dxa"/>
            <w:vMerge w:val="restart"/>
            <w:tcBorders>
              <w:left w:val="nil"/>
            </w:tcBorders>
            <w:textDirection w:val="tbRl"/>
          </w:tcPr>
          <w:p w:rsidR="007A0841" w:rsidRPr="0001753A" w:rsidRDefault="007A0841" w:rsidP="0001753A">
            <w:pPr>
              <w:ind w:firstLine="0"/>
              <w:rPr>
                <w:sz w:val="20"/>
              </w:rPr>
            </w:pPr>
            <w:bookmarkStart w:id="168" w:name="_Toc168569522"/>
            <w:r w:rsidRPr="0001753A">
              <w:rPr>
                <w:sz w:val="20"/>
              </w:rPr>
              <w:t>Приложение 4.</w:t>
            </w:r>
            <w:bookmarkEnd w:id="168"/>
          </w:p>
          <w:p w:rsidR="007A0841" w:rsidRPr="0001753A" w:rsidRDefault="007A0841" w:rsidP="0001753A">
            <w:pPr>
              <w:ind w:firstLine="0"/>
              <w:rPr>
                <w:sz w:val="20"/>
              </w:rPr>
            </w:pPr>
            <w:r w:rsidRPr="0001753A">
              <w:rPr>
                <w:sz w:val="20"/>
              </w:rPr>
              <w:t xml:space="preserve"> Расчет дисперсии по методу Монте-Карло</w:t>
            </w:r>
          </w:p>
        </w:tc>
      </w:tr>
      <w:tr w:rsidR="007A0841" w:rsidRPr="0001753A">
        <w:trPr>
          <w:cantSplit/>
        </w:trPr>
        <w:tc>
          <w:tcPr>
            <w:tcW w:w="851" w:type="dxa"/>
            <w:vMerge/>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 кв</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 кв</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 кв</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 кв</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 кв</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0,00716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0,00552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0,00120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0,00792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0,00789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0,00861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0,00493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0,00848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0,00922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0,00080</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0,00916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0,00929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0,00371</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0,00560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0,00097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0,00552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0,00458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0,00296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0,00244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0,00895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0,00425</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0,00133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0,00362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0,00666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0,00564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0,00096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0,00304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0,00832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0,00011</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0,00094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0,00929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0,00523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0,00250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0,00350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0,00286</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0,00135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0,00939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0,00223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0,00197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0,00366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0,00434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0,00146</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0,00604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0,00178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0,00616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0,00396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0,00286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0,00523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0,00552</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0,00359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0,00819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0,00490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0,00294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0,00077</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0,00480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0,00486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0,00179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0,00378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0,00769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0,00398</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0,00922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0,00885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0,00891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0,00203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0,00444</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0,00572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0,00834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0,00794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0,00514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0,00613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0,00306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0,00681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0,00564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0,00021</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0,00195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0,00612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0,00266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0,00315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0,00497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0,00299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0,00826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0,00461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0,00221</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0,00260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0,00367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0,00674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0,00146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0,00629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0,00555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0,00897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0,00206</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0,00968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0,00837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0,00764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0,00355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0,00493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0,00099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0,00731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0,00185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0,00764</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0,00564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0,00465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0,00521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0,00837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0,00914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0,00024</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0,00640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0,00228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0,00394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0,00472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0,00338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0,00365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0,00394</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0,00696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0,00271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0,00540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0,00520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0,00939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0,00278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0,00920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0,00527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0,00543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0,00026</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0,00671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0,00141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0,00193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0,00292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0,00885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0,00569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0,00153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0,00218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0,00461</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0,00588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0,00874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0,00309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0,00262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0,00643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0,00823</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0,00531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0,00223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0,00558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0,00365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0,00318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0,00880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0,00419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0,00360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0,00331</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0,00237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0,00157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0,00396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0,00281</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0,00452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0,00561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0,00566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0,00261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0,00841</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0,00545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0,00178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0,00342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0,00434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0,00440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0,00629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0,00682</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0,00578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0,00406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0,00661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0,00903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0,00956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0,00326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0,00475</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0,00265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0,00271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0,00714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0,00138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0,00724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0,00120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0,00387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0,00092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0,00407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0,00059</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0,00258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0,00383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0,00889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0,00260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0,00490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0,00228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0,00682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0,00382</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0,00237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0,00124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0,00188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0,00797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0,00697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0,00188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0,00489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0,00984</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0,00753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0,00992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0,00582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0,00594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0,00778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0,00317</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226A88" w:rsidP="0001753A">
            <w:pPr>
              <w:ind w:firstLine="0"/>
              <w:rPr>
                <w:sz w:val="20"/>
              </w:rPr>
            </w:pPr>
            <w:r>
              <w:rPr>
                <w:noProof/>
              </w:rPr>
              <w:pict>
                <v:shape id="_x0000_s1027" type="#_x0000_t202" style="position:absolute;left:0;text-align:left;margin-left:692.55pt;margin-top:9.65pt;width:36pt;height:57.6pt;z-index:251657216;mso-position-horizontal-relative:text;mso-position-vertical-relative:text" o:allowincell="f" filled="f" stroked="f">
                  <v:textbox style="layout-flow:vertical">
                    <w:txbxContent>
                      <w:p w:rsidR="0001753A" w:rsidRDefault="0001753A" w:rsidP="007A0841">
                        <w:pPr>
                          <w:pStyle w:val="ad"/>
                          <w:rPr>
                            <w:rStyle w:val="a8"/>
                          </w:rPr>
                        </w:pPr>
                        <w:r>
                          <w:rPr>
                            <w:rStyle w:val="a8"/>
                            <w:noProof/>
                          </w:rPr>
                          <w:t>2</w:t>
                        </w:r>
                      </w:p>
                      <w:p w:rsidR="0001753A" w:rsidRDefault="0001753A" w:rsidP="007A0841">
                        <w:pPr>
                          <w:pStyle w:val="a3"/>
                          <w:spacing w:line="360" w:lineRule="auto"/>
                        </w:pPr>
                      </w:p>
                    </w:txbxContent>
                  </v:textbox>
                </v:shape>
              </w:pict>
            </w:r>
            <w:r w:rsidR="007A0841" w:rsidRPr="0001753A">
              <w:rPr>
                <w:sz w:val="20"/>
              </w:rPr>
              <w:t>29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0,00901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0,00171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0,00191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0,00996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0,00870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0,00475</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0,00947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0,00882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0,00790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0,00536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0,00158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0,00734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0,00206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0,00841</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0,00184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0,00914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0,00536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0,00356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0,00497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0,00169</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0,00626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0,00643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0,00986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0,00141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0,00092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0,00566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0,00152</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Height w:val="98"/>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0,00901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0,00612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0,00293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0,00212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0,00438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0,00103</w:t>
            </w:r>
          </w:p>
        </w:tc>
        <w:tc>
          <w:tcPr>
            <w:tcW w:w="992" w:type="dxa"/>
            <w:vMerge/>
            <w:tcBorders>
              <w:left w:val="nil"/>
            </w:tcBorders>
            <w:textDirection w:val="tbRl"/>
          </w:tcPr>
          <w:p w:rsidR="007A0841" w:rsidRPr="0001753A" w:rsidRDefault="007A0841" w:rsidP="0001753A">
            <w:pPr>
              <w:ind w:firstLine="0"/>
              <w:rPr>
                <w:sz w:val="20"/>
              </w:rPr>
            </w:pPr>
          </w:p>
        </w:tc>
      </w:tr>
    </w:tbl>
    <w:p w:rsidR="007A0841" w:rsidRPr="0001753A" w:rsidRDefault="007A0841" w:rsidP="0001753A">
      <w:pPr>
        <w:ind w:firstLine="0"/>
        <w:rPr>
          <w:sz w:val="20"/>
        </w:rPr>
        <w:sectPr w:rsidR="007A0841" w:rsidRPr="0001753A" w:rsidSect="0001753A">
          <w:headerReference w:type="even" r:id="rId45"/>
          <w:headerReference w:type="default" r:id="rId46"/>
          <w:footerReference w:type="even" r:id="rId47"/>
          <w:footerReference w:type="default" r:id="rId48"/>
          <w:footnotePr>
            <w:numRestart w:val="eachPage"/>
          </w:footnotePr>
          <w:type w:val="nextColumn"/>
          <w:pgSz w:w="16840" w:h="11907" w:orient="landscape" w:code="9"/>
          <w:pgMar w:top="1134" w:right="851" w:bottom="1134" w:left="1701" w:header="720" w:footer="720" w:gutter="0"/>
          <w:paperSrc w:first="4" w:other="4"/>
          <w:cols w:space="720"/>
          <w:noEndnote/>
          <w:titlePg/>
        </w:sectPr>
      </w:pPr>
    </w:p>
    <w:tbl>
      <w:tblPr>
        <w:tblW w:w="0" w:type="auto"/>
        <w:tblInd w:w="-137" w:type="dxa"/>
        <w:tblLayout w:type="fixed"/>
        <w:tblCellMar>
          <w:left w:w="0" w:type="dxa"/>
          <w:right w:w="0" w:type="dxa"/>
        </w:tblCellMar>
        <w:tblLook w:val="0000" w:firstRow="0" w:lastRow="0" w:firstColumn="0" w:lastColumn="0" w:noHBand="0" w:noVBand="0"/>
      </w:tblPr>
      <w:tblGrid>
        <w:gridCol w:w="851"/>
        <w:gridCol w:w="1051"/>
        <w:gridCol w:w="1051"/>
        <w:gridCol w:w="1052"/>
        <w:gridCol w:w="1051"/>
        <w:gridCol w:w="1051"/>
        <w:gridCol w:w="1052"/>
        <w:gridCol w:w="1051"/>
        <w:gridCol w:w="1051"/>
        <w:gridCol w:w="1052"/>
        <w:gridCol w:w="1051"/>
        <w:gridCol w:w="1051"/>
        <w:gridCol w:w="1052"/>
        <w:gridCol w:w="1012"/>
      </w:tblGrid>
      <w:tr w:rsidR="007A0841" w:rsidRPr="0001753A">
        <w:trPr>
          <w:cantSplit/>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7A0841" w:rsidRPr="0001753A" w:rsidRDefault="007A0841" w:rsidP="0001753A">
            <w:pPr>
              <w:ind w:firstLine="0"/>
              <w:rPr>
                <w:sz w:val="20"/>
              </w:rPr>
            </w:pPr>
            <w:r w:rsidRPr="0001753A">
              <w:rPr>
                <w:sz w:val="20"/>
              </w:rPr>
              <w:t>Вариант</w:t>
            </w:r>
          </w:p>
        </w:tc>
        <w:tc>
          <w:tcPr>
            <w:tcW w:w="4205" w:type="dxa"/>
            <w:gridSpan w:val="4"/>
            <w:tcBorders>
              <w:top w:val="single" w:sz="4" w:space="0" w:color="auto"/>
              <w:left w:val="single" w:sz="4" w:space="0" w:color="auto"/>
              <w:bottom w:val="single" w:sz="4" w:space="0" w:color="auto"/>
              <w:right w:val="single" w:sz="4" w:space="0" w:color="auto"/>
            </w:tcBorders>
          </w:tcPr>
          <w:p w:rsidR="007A0841" w:rsidRPr="0001753A" w:rsidRDefault="00086634" w:rsidP="0001753A">
            <w:pPr>
              <w:ind w:firstLine="0"/>
              <w:rPr>
                <w:sz w:val="20"/>
              </w:rPr>
            </w:pPr>
            <w:r w:rsidRPr="0001753A">
              <w:rPr>
                <w:sz w:val="20"/>
              </w:rPr>
              <w:t>2005</w:t>
            </w:r>
          </w:p>
        </w:tc>
        <w:tc>
          <w:tcPr>
            <w:tcW w:w="4205" w:type="dxa"/>
            <w:gridSpan w:val="4"/>
            <w:tcBorders>
              <w:top w:val="single" w:sz="4" w:space="0" w:color="auto"/>
              <w:left w:val="single" w:sz="4" w:space="0" w:color="auto"/>
              <w:bottom w:val="single" w:sz="4" w:space="0" w:color="auto"/>
              <w:right w:val="single" w:sz="4" w:space="0" w:color="auto"/>
            </w:tcBorders>
          </w:tcPr>
          <w:p w:rsidR="007A0841" w:rsidRPr="0001753A" w:rsidRDefault="003C6BB7" w:rsidP="0001753A">
            <w:pPr>
              <w:ind w:firstLine="0"/>
              <w:rPr>
                <w:sz w:val="20"/>
              </w:rPr>
            </w:pPr>
            <w:r w:rsidRPr="0001753A">
              <w:rPr>
                <w:sz w:val="20"/>
              </w:rPr>
              <w:t>2006</w:t>
            </w:r>
          </w:p>
        </w:tc>
        <w:tc>
          <w:tcPr>
            <w:tcW w:w="4206" w:type="dxa"/>
            <w:gridSpan w:val="4"/>
            <w:tcBorders>
              <w:top w:val="single" w:sz="4" w:space="0" w:color="auto"/>
              <w:left w:val="single" w:sz="4" w:space="0" w:color="auto"/>
              <w:bottom w:val="single" w:sz="4" w:space="0" w:color="auto"/>
              <w:right w:val="single" w:sz="4" w:space="0" w:color="auto"/>
            </w:tcBorders>
          </w:tcPr>
          <w:p w:rsidR="007A0841" w:rsidRPr="0001753A" w:rsidRDefault="00597228" w:rsidP="0001753A">
            <w:pPr>
              <w:ind w:firstLine="0"/>
              <w:rPr>
                <w:sz w:val="20"/>
              </w:rPr>
            </w:pPr>
            <w:r w:rsidRPr="0001753A">
              <w:rPr>
                <w:sz w:val="20"/>
              </w:rPr>
              <w:t>2007</w:t>
            </w:r>
          </w:p>
        </w:tc>
        <w:tc>
          <w:tcPr>
            <w:tcW w:w="1012" w:type="dxa"/>
            <w:vMerge w:val="restart"/>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vMerge/>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 кв</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 кв</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 кв</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 кв</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 кв</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0,00869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0,00138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0,00876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0,00408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0,00778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0,00193</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0,00692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0,00423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0,00331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0,00530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0,00319</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0,00373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0,00808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0,00356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0,00785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0,00133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0,00360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0,00821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0,00307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0,00540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0,00275</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0,00305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0,00460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0,00893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0,00551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0,00282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0,00748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0,00260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0,00828</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0,00960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0,00206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0,00616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0,00050</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0,00195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0,00741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0,00175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0,00159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0,00958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0,00608</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0,00726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0,00292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0,00223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0,00897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0,00134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0,00285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0,00144</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0,00704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0,00714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0,00371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0,00365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0,00677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0,00312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0,00789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0,00904</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0,00264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0,00308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0,00240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0,00904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0,00333</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0,00694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0,00561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0,00924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0,00175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0,00543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0,00252</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0,00338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0,00584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0,00626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0,00880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0,00215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0,00002</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0,00677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0,00147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0,00464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0,00679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0,00753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0,00347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0,00520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0,00067</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0,00686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0,00408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0,00303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0,00520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0,00857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0,00479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0,00912</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0,00304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0,00874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0,00774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0,00445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0,00350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0,00054</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0,00689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0,00202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0,00504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0,00410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0,00570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0,00125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0,00596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0,00221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0,00142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0,00493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0,00558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0,00194</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50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0,00359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0,00646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0,00743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0,00144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0,00122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0,00438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0,00821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0,00019</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51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0,00247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0,00736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0,00557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0,00171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0,00893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0,00281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0,00204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0,00099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0,00398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0,00594</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52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0,00885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0,00365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0,00333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0,00790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0,00697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0,00598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0,00293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0,00329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0,00048</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53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0,00567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0,00384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0,00635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0,00230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0,00403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0,00230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0,00207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0,00003</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54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0,00669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0,00699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0,00728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0,00296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0,00845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0,00498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0,00008</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55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0,00266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0,00228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0,00731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0,00803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0,00343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0,00659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0,00364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0,00216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0,00091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0,00009</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56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0,00520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0,00604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0,00523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0,00789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0,00382</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57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0,00265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0,00335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0,00185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0,00359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0,00283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0,00187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0,00020</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58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0,00348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0,00536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0,00274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0,00837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0,00889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0,00171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0,00776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0,00968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0,00008</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59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0,00303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0,00283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0,00325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0,00714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0,00187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0,00276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0,00226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0,00360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0,00410</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226A88" w:rsidP="0001753A">
            <w:pPr>
              <w:ind w:firstLine="0"/>
              <w:rPr>
                <w:sz w:val="20"/>
              </w:rPr>
            </w:pPr>
            <w:r>
              <w:rPr>
                <w:noProof/>
              </w:rPr>
              <w:pict>
                <v:shape id="_x0000_s1028" type="#_x0000_t202" style="position:absolute;left:0;text-align:left;margin-left:692.55pt;margin-top:7.15pt;width:36pt;height:57.6pt;z-index:251658240;mso-position-horizontal-relative:text;mso-position-vertical-relative:text" o:allowincell="f" filled="f" stroked="f">
                  <v:textbox style="layout-flow:vertical">
                    <w:txbxContent>
                      <w:p w:rsidR="0001753A" w:rsidRDefault="0001753A" w:rsidP="007A0841">
                        <w:pPr>
                          <w:pStyle w:val="ad"/>
                          <w:rPr>
                            <w:rStyle w:val="a8"/>
                          </w:rPr>
                        </w:pPr>
                        <w:r>
                          <w:rPr>
                            <w:rStyle w:val="a8"/>
                            <w:noProof/>
                          </w:rPr>
                          <w:t>2</w:t>
                        </w:r>
                      </w:p>
                      <w:p w:rsidR="0001753A" w:rsidRDefault="0001753A" w:rsidP="007A0841">
                        <w:pPr>
                          <w:pStyle w:val="a3"/>
                          <w:spacing w:line="360" w:lineRule="auto"/>
                        </w:pPr>
                      </w:p>
                    </w:txbxContent>
                  </v:textbox>
                </v:shape>
              </w:pict>
            </w:r>
            <w:r w:rsidR="007A0841" w:rsidRPr="0001753A">
              <w:rPr>
                <w:sz w:val="20"/>
              </w:rPr>
              <w:t>60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0,00193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0,00910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0,00243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0,00817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0,00506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0,00348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0,00015</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61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0,00188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0,00497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0,00781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0,00508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0,00234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0,00329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0,00581</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62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0,00642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0,00711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0,00362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0,00454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0,00360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0,00681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0,00588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0,00226</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63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0,00331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0,00328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0,00637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0,00127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0,00876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12" w:type="dxa"/>
            <w:vMerge/>
            <w:tcBorders>
              <w:left w:val="nil"/>
            </w:tcBorders>
            <w:textDirection w:val="tbRl"/>
          </w:tcPr>
          <w:p w:rsidR="007A0841" w:rsidRPr="0001753A" w:rsidRDefault="007A0841" w:rsidP="0001753A">
            <w:pPr>
              <w:ind w:firstLine="0"/>
              <w:rPr>
                <w:sz w:val="20"/>
              </w:rPr>
            </w:pPr>
          </w:p>
        </w:tc>
      </w:tr>
      <w:tr w:rsidR="007A0841" w:rsidRPr="0001753A">
        <w:trPr>
          <w:cantSplit/>
          <w:trHeight w:val="103"/>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64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0,00608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0,00578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0,00570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0,00799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0,00388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0,00332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0,00003</w:t>
            </w:r>
          </w:p>
        </w:tc>
        <w:tc>
          <w:tcPr>
            <w:tcW w:w="1012" w:type="dxa"/>
            <w:vMerge/>
            <w:tcBorders>
              <w:left w:val="nil"/>
            </w:tcBorders>
            <w:textDirection w:val="tbRl"/>
          </w:tcPr>
          <w:p w:rsidR="007A0841" w:rsidRPr="0001753A" w:rsidRDefault="007A0841" w:rsidP="0001753A">
            <w:pPr>
              <w:ind w:firstLine="0"/>
              <w:rPr>
                <w:sz w:val="20"/>
              </w:rPr>
            </w:pPr>
          </w:p>
        </w:tc>
      </w:tr>
    </w:tbl>
    <w:p w:rsidR="007A0841" w:rsidRPr="0001753A" w:rsidRDefault="007A0841" w:rsidP="0001753A">
      <w:pPr>
        <w:ind w:firstLine="0"/>
        <w:rPr>
          <w:sz w:val="20"/>
        </w:rPr>
        <w:sectPr w:rsidR="007A0841" w:rsidRPr="0001753A" w:rsidSect="0001753A">
          <w:footnotePr>
            <w:numRestart w:val="eachPage"/>
          </w:footnotePr>
          <w:type w:val="nextColumn"/>
          <w:pgSz w:w="16840" w:h="11907" w:orient="landscape" w:code="9"/>
          <w:pgMar w:top="1134" w:right="851" w:bottom="1134" w:left="1701" w:header="720" w:footer="720" w:gutter="0"/>
          <w:paperSrc w:first="4" w:other="4"/>
          <w:cols w:space="720"/>
          <w:noEndnote/>
          <w:titlePg/>
        </w:sectPr>
      </w:pPr>
    </w:p>
    <w:tbl>
      <w:tblPr>
        <w:tblW w:w="0" w:type="auto"/>
        <w:tblInd w:w="-137" w:type="dxa"/>
        <w:tblLayout w:type="fixed"/>
        <w:tblCellMar>
          <w:left w:w="0" w:type="dxa"/>
          <w:right w:w="0" w:type="dxa"/>
        </w:tblCellMar>
        <w:tblLook w:val="0000" w:firstRow="0" w:lastRow="0" w:firstColumn="0" w:lastColumn="0" w:noHBand="0" w:noVBand="0"/>
      </w:tblPr>
      <w:tblGrid>
        <w:gridCol w:w="851"/>
        <w:gridCol w:w="1051"/>
        <w:gridCol w:w="1051"/>
        <w:gridCol w:w="1052"/>
        <w:gridCol w:w="1051"/>
        <w:gridCol w:w="1051"/>
        <w:gridCol w:w="1052"/>
        <w:gridCol w:w="1051"/>
        <w:gridCol w:w="1051"/>
        <w:gridCol w:w="1052"/>
        <w:gridCol w:w="1051"/>
        <w:gridCol w:w="1051"/>
        <w:gridCol w:w="1052"/>
        <w:gridCol w:w="992"/>
      </w:tblGrid>
      <w:tr w:rsidR="007A0841" w:rsidRPr="0001753A">
        <w:trPr>
          <w:cantSplit/>
        </w:trPr>
        <w:tc>
          <w:tcPr>
            <w:tcW w:w="851" w:type="dxa"/>
            <w:vMerge w:val="restart"/>
            <w:tcBorders>
              <w:top w:val="single" w:sz="4" w:space="0" w:color="auto"/>
              <w:left w:val="single" w:sz="4" w:space="0" w:color="auto"/>
              <w:bottom w:val="nil"/>
              <w:right w:val="single" w:sz="4" w:space="0" w:color="auto"/>
            </w:tcBorders>
            <w:vAlign w:val="center"/>
          </w:tcPr>
          <w:p w:rsidR="007A0841" w:rsidRPr="0001753A" w:rsidRDefault="007A0841" w:rsidP="0001753A">
            <w:pPr>
              <w:ind w:firstLine="0"/>
              <w:rPr>
                <w:sz w:val="20"/>
              </w:rPr>
            </w:pPr>
            <w:r w:rsidRPr="0001753A">
              <w:rPr>
                <w:sz w:val="20"/>
              </w:rPr>
              <w:t>Вариант</w:t>
            </w:r>
          </w:p>
        </w:tc>
        <w:tc>
          <w:tcPr>
            <w:tcW w:w="4205" w:type="dxa"/>
            <w:gridSpan w:val="4"/>
            <w:tcBorders>
              <w:top w:val="single" w:sz="4" w:space="0" w:color="auto"/>
              <w:left w:val="single" w:sz="4" w:space="0" w:color="auto"/>
              <w:bottom w:val="single" w:sz="4" w:space="0" w:color="auto"/>
              <w:right w:val="single" w:sz="4" w:space="0" w:color="auto"/>
            </w:tcBorders>
          </w:tcPr>
          <w:p w:rsidR="007A0841" w:rsidRPr="0001753A" w:rsidRDefault="00086634" w:rsidP="0001753A">
            <w:pPr>
              <w:ind w:firstLine="0"/>
              <w:rPr>
                <w:sz w:val="20"/>
              </w:rPr>
            </w:pPr>
            <w:r w:rsidRPr="0001753A">
              <w:rPr>
                <w:sz w:val="20"/>
              </w:rPr>
              <w:t>2005</w:t>
            </w:r>
          </w:p>
        </w:tc>
        <w:tc>
          <w:tcPr>
            <w:tcW w:w="4205" w:type="dxa"/>
            <w:gridSpan w:val="4"/>
            <w:tcBorders>
              <w:top w:val="single" w:sz="4" w:space="0" w:color="auto"/>
              <w:left w:val="single" w:sz="4" w:space="0" w:color="auto"/>
              <w:bottom w:val="single" w:sz="4" w:space="0" w:color="auto"/>
              <w:right w:val="single" w:sz="4" w:space="0" w:color="auto"/>
            </w:tcBorders>
          </w:tcPr>
          <w:p w:rsidR="007A0841" w:rsidRPr="0001753A" w:rsidRDefault="003C6BB7" w:rsidP="0001753A">
            <w:pPr>
              <w:ind w:firstLine="0"/>
              <w:rPr>
                <w:sz w:val="20"/>
              </w:rPr>
            </w:pPr>
            <w:r w:rsidRPr="0001753A">
              <w:rPr>
                <w:sz w:val="20"/>
              </w:rPr>
              <w:t>2006</w:t>
            </w:r>
          </w:p>
        </w:tc>
        <w:tc>
          <w:tcPr>
            <w:tcW w:w="4206" w:type="dxa"/>
            <w:gridSpan w:val="4"/>
            <w:tcBorders>
              <w:top w:val="single" w:sz="4" w:space="0" w:color="auto"/>
              <w:left w:val="single" w:sz="4" w:space="0" w:color="auto"/>
              <w:bottom w:val="single" w:sz="4" w:space="0" w:color="auto"/>
              <w:right w:val="single" w:sz="4" w:space="0" w:color="auto"/>
            </w:tcBorders>
          </w:tcPr>
          <w:p w:rsidR="007A0841" w:rsidRPr="0001753A" w:rsidRDefault="00597228" w:rsidP="0001753A">
            <w:pPr>
              <w:ind w:firstLine="0"/>
              <w:rPr>
                <w:sz w:val="20"/>
              </w:rPr>
            </w:pPr>
            <w:r w:rsidRPr="0001753A">
              <w:rPr>
                <w:sz w:val="20"/>
              </w:rPr>
              <w:t>2007</w:t>
            </w:r>
          </w:p>
        </w:tc>
        <w:tc>
          <w:tcPr>
            <w:tcW w:w="992" w:type="dxa"/>
            <w:vMerge w:val="restart"/>
            <w:tcBorders>
              <w:left w:val="nil"/>
            </w:tcBorders>
            <w:textDirection w:val="tbRl"/>
          </w:tcPr>
          <w:p w:rsidR="007A0841" w:rsidRPr="0001753A" w:rsidRDefault="007A0841" w:rsidP="0001753A">
            <w:pPr>
              <w:ind w:firstLine="0"/>
              <w:rPr>
                <w:sz w:val="20"/>
              </w:rPr>
            </w:pPr>
          </w:p>
        </w:tc>
      </w:tr>
      <w:tr w:rsidR="007A0841" w:rsidRPr="0001753A">
        <w:trPr>
          <w:cantSplit/>
          <w:trHeight w:val="98"/>
        </w:trPr>
        <w:tc>
          <w:tcPr>
            <w:tcW w:w="851" w:type="dxa"/>
            <w:vMerge/>
            <w:tcBorders>
              <w:top w:val="nil"/>
              <w:left w:val="single" w:sz="4" w:space="0" w:color="auto"/>
              <w:bottom w:val="single" w:sz="4" w:space="0" w:color="auto"/>
              <w:right w:val="single" w:sz="4" w:space="0" w:color="auto"/>
            </w:tcBorders>
          </w:tcPr>
          <w:p w:rsidR="007A0841" w:rsidRPr="0001753A" w:rsidRDefault="007A0841" w:rsidP="0001753A">
            <w:pPr>
              <w:ind w:firstLine="0"/>
              <w:rPr>
                <w:sz w:val="20"/>
              </w:rPr>
            </w:pP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 кв</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 кв</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 кв</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 кв</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 кв</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Height w:val="98"/>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65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0,00642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0,00196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0,00366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0,00970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0,00706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0,00187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66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0,00231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0,00503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0,00475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0,00598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0,00099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0,00326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0,00534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0,00144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0,00859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0,00762</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67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0,00382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0,00461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0,00810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0,00516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0,00423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0,00133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0,00411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0,00093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0,00211</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68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0,00382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0,00461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0,00810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0,00516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0,00423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0,00133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0,00411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0,00093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0,00211</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69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0,00411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0,00978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0,00310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0,00348</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70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0,00605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0,00548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0,00262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0,00375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0,00752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0,00225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0,00514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0,00689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0,00394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0,00542</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71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0,00694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0,00382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0,00596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0,00845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0,00188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0,00764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0,00045</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72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0,00199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0,00857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0,00548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0,00533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0,00964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0,00393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0,00286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0,00205</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73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0,00666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0,00471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0,00904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0,00854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0,00914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0,00304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0,00978</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74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0,00452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0,00154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0,00246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0,00988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0,00297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0,00346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0,00124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0,00773</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75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0,00345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0,00949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0,00585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0,00221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0,00213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0,00707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0,00182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0,00051</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76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0,00850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0,00964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0,00399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0,00475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0,00694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0,00601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0,00615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0,00130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0,00899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0,00635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0,00491</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77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0,00415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0,00450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0,00945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0,00824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0,00289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0,00824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0,00561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0,00036</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78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0,00236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0,00648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0,00141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0,00891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0,00634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0,00482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0,00935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0,00092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0,00137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0,00018</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79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0,00927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0,00198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0,00859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0,00994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0,00960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0,00267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0,00195</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80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0,00859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0,00806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0,00112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0,00387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0,00269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0,00174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0,00013</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81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0,00329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0,00144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0,00918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0,00149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0,00182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0,00828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0,00097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0,00003</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82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0,00432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0,00269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0,00209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0,00420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0,00178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0,00572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0,00953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83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0,00384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0,00696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0,00158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0,00927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0,00232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0,00745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0,00517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0,00268</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84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0,00491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0,00504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0,00605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0,00588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0,00570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0,00175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0,00342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0,00951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0,00413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0,00006</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85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0,00537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0,00319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0,00658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0,00642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0,00452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0,00694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0,00289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0,00009</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86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0,00958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0,00729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0,00579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0,00249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0,00916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0,00386</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87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0,00854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0,00723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0,00895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0,00265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0,00453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0,00702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0,00569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0,00365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0,00328</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88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0,00996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0,00384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0,00325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0,00566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0,00059</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89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0,00598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0,00867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0,00656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0,00792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0,00339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0,00159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0,00141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0,00024</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90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0,00075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0,00348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0,00269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0,00635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0,00714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0,00176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0,00540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0,00223</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91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0,00663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0,00244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0,00904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0,00298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0,00329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0,00627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0,00489</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92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0,00581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0,00899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0,00697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0,00341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0,00193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0,00081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0,00136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0,00885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0,00452</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226A88" w:rsidP="0001753A">
            <w:pPr>
              <w:ind w:firstLine="0"/>
              <w:rPr>
                <w:sz w:val="20"/>
              </w:rPr>
            </w:pPr>
            <w:r>
              <w:rPr>
                <w:noProof/>
              </w:rPr>
              <w:pict>
                <v:shape id="_x0000_s1029" type="#_x0000_t202" style="position:absolute;left:0;text-align:left;margin-left:685.35pt;margin-top:9.65pt;width:36pt;height:57.6pt;z-index:251659264;mso-position-horizontal-relative:text;mso-position-vertical-relative:text" o:allowincell="f" filled="f" stroked="f">
                  <v:textbox style="layout-flow:vertical">
                    <w:txbxContent>
                      <w:p w:rsidR="0001753A" w:rsidRDefault="0001753A" w:rsidP="007A0841">
                        <w:pPr>
                          <w:pStyle w:val="ad"/>
                          <w:rPr>
                            <w:rStyle w:val="a8"/>
                          </w:rPr>
                        </w:pPr>
                        <w:r>
                          <w:rPr>
                            <w:rStyle w:val="a8"/>
                            <w:noProof/>
                          </w:rPr>
                          <w:t>2</w:t>
                        </w:r>
                      </w:p>
                      <w:p w:rsidR="0001753A" w:rsidRDefault="0001753A" w:rsidP="007A0841">
                        <w:pPr>
                          <w:pStyle w:val="a3"/>
                          <w:spacing w:line="360" w:lineRule="auto"/>
                        </w:pPr>
                      </w:p>
                    </w:txbxContent>
                  </v:textbox>
                </v:shape>
              </w:pict>
            </w:r>
            <w:r w:rsidR="007A0841" w:rsidRPr="0001753A">
              <w:rPr>
                <w:sz w:val="20"/>
              </w:rPr>
              <w:t>93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0,00845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0,00127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0,00623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0,00324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0,00624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0,00377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0,00205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0,00511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0,00518</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94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0,00333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0,00558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0,00510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0,00331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0,00837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0,00575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0,00222</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95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0,00457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0,00123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0,00567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0,00240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0,00740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0,00555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0,00227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0,00594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0,00173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0,00275</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96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0,00153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0,00062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0,00518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0,00471</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0,00456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0,00109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0,00040</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0,00557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0,00475</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97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0,00307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0,00635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0,00642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0,00017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0,00701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0,00988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0,00325</w:t>
            </w:r>
          </w:p>
        </w:tc>
        <w:tc>
          <w:tcPr>
            <w:tcW w:w="992" w:type="dxa"/>
            <w:vMerge/>
            <w:tcBorders>
              <w:left w:val="nil"/>
            </w:tcBorders>
            <w:textDirection w:val="tbRl"/>
          </w:tcPr>
          <w:p w:rsidR="007A0841" w:rsidRPr="0001753A" w:rsidRDefault="007A0841" w:rsidP="0001753A">
            <w:pPr>
              <w:ind w:firstLine="0"/>
              <w:rPr>
                <w:sz w:val="20"/>
              </w:rPr>
            </w:pPr>
          </w:p>
        </w:tc>
      </w:tr>
    </w:tbl>
    <w:p w:rsidR="007A0841" w:rsidRPr="0001753A" w:rsidRDefault="007A0841" w:rsidP="0001753A">
      <w:pPr>
        <w:ind w:firstLine="0"/>
        <w:rPr>
          <w:sz w:val="20"/>
        </w:rPr>
        <w:sectPr w:rsidR="007A0841" w:rsidRPr="0001753A" w:rsidSect="0001753A">
          <w:footnotePr>
            <w:numRestart w:val="eachPage"/>
          </w:footnotePr>
          <w:type w:val="nextColumn"/>
          <w:pgSz w:w="16840" w:h="11907" w:orient="landscape" w:code="9"/>
          <w:pgMar w:top="1134" w:right="851" w:bottom="1134" w:left="1701" w:header="720" w:footer="720" w:gutter="0"/>
          <w:paperSrc w:first="4" w:other="4"/>
          <w:cols w:space="720"/>
          <w:noEndnote/>
          <w:titlePg/>
        </w:sectPr>
      </w:pPr>
    </w:p>
    <w:tbl>
      <w:tblPr>
        <w:tblW w:w="0" w:type="auto"/>
        <w:tblInd w:w="-137" w:type="dxa"/>
        <w:tblLayout w:type="fixed"/>
        <w:tblCellMar>
          <w:left w:w="0" w:type="dxa"/>
          <w:right w:w="0" w:type="dxa"/>
        </w:tblCellMar>
        <w:tblLook w:val="0000" w:firstRow="0" w:lastRow="0" w:firstColumn="0" w:lastColumn="0" w:noHBand="0" w:noVBand="0"/>
      </w:tblPr>
      <w:tblGrid>
        <w:gridCol w:w="851"/>
        <w:gridCol w:w="1051"/>
        <w:gridCol w:w="1051"/>
        <w:gridCol w:w="1052"/>
        <w:gridCol w:w="1051"/>
        <w:gridCol w:w="1051"/>
        <w:gridCol w:w="1052"/>
        <w:gridCol w:w="1051"/>
        <w:gridCol w:w="1051"/>
        <w:gridCol w:w="1052"/>
        <w:gridCol w:w="1051"/>
        <w:gridCol w:w="1051"/>
        <w:gridCol w:w="1052"/>
        <w:gridCol w:w="992"/>
      </w:tblGrid>
      <w:tr w:rsidR="007A0841" w:rsidRPr="0001753A">
        <w:trPr>
          <w:cantSplit/>
          <w:trHeight w:val="98"/>
        </w:trPr>
        <w:tc>
          <w:tcPr>
            <w:tcW w:w="851" w:type="dxa"/>
            <w:vMerge w:val="restart"/>
            <w:tcBorders>
              <w:top w:val="single" w:sz="4" w:space="0" w:color="auto"/>
              <w:left w:val="single" w:sz="4" w:space="0" w:color="auto"/>
              <w:bottom w:val="nil"/>
              <w:right w:val="single" w:sz="4" w:space="0" w:color="auto"/>
            </w:tcBorders>
            <w:vAlign w:val="center"/>
          </w:tcPr>
          <w:p w:rsidR="007A0841" w:rsidRPr="0001753A" w:rsidRDefault="007A0841" w:rsidP="0001753A">
            <w:pPr>
              <w:ind w:firstLine="0"/>
              <w:rPr>
                <w:sz w:val="20"/>
              </w:rPr>
            </w:pPr>
            <w:r w:rsidRPr="0001753A">
              <w:rPr>
                <w:sz w:val="20"/>
              </w:rPr>
              <w:t>Вариант</w:t>
            </w:r>
          </w:p>
        </w:tc>
        <w:tc>
          <w:tcPr>
            <w:tcW w:w="4205" w:type="dxa"/>
            <w:gridSpan w:val="4"/>
            <w:tcBorders>
              <w:top w:val="single" w:sz="4" w:space="0" w:color="auto"/>
              <w:left w:val="single" w:sz="4" w:space="0" w:color="auto"/>
              <w:bottom w:val="single" w:sz="4" w:space="0" w:color="auto"/>
              <w:right w:val="single" w:sz="4" w:space="0" w:color="auto"/>
            </w:tcBorders>
          </w:tcPr>
          <w:p w:rsidR="007A0841" w:rsidRPr="0001753A" w:rsidRDefault="00086634" w:rsidP="0001753A">
            <w:pPr>
              <w:ind w:firstLine="0"/>
              <w:rPr>
                <w:sz w:val="20"/>
              </w:rPr>
            </w:pPr>
            <w:r w:rsidRPr="0001753A">
              <w:rPr>
                <w:sz w:val="20"/>
              </w:rPr>
              <w:t>2005</w:t>
            </w:r>
          </w:p>
        </w:tc>
        <w:tc>
          <w:tcPr>
            <w:tcW w:w="4205" w:type="dxa"/>
            <w:gridSpan w:val="4"/>
            <w:tcBorders>
              <w:top w:val="single" w:sz="4" w:space="0" w:color="auto"/>
              <w:left w:val="single" w:sz="4" w:space="0" w:color="auto"/>
              <w:bottom w:val="single" w:sz="4" w:space="0" w:color="auto"/>
              <w:right w:val="single" w:sz="4" w:space="0" w:color="auto"/>
            </w:tcBorders>
          </w:tcPr>
          <w:p w:rsidR="007A0841" w:rsidRPr="0001753A" w:rsidRDefault="003C6BB7" w:rsidP="0001753A">
            <w:pPr>
              <w:ind w:firstLine="0"/>
              <w:rPr>
                <w:sz w:val="20"/>
              </w:rPr>
            </w:pPr>
            <w:r w:rsidRPr="0001753A">
              <w:rPr>
                <w:sz w:val="20"/>
              </w:rPr>
              <w:t>2006</w:t>
            </w:r>
          </w:p>
        </w:tc>
        <w:tc>
          <w:tcPr>
            <w:tcW w:w="4206" w:type="dxa"/>
            <w:gridSpan w:val="4"/>
            <w:tcBorders>
              <w:top w:val="single" w:sz="4" w:space="0" w:color="auto"/>
              <w:left w:val="single" w:sz="4" w:space="0" w:color="auto"/>
              <w:bottom w:val="single" w:sz="4" w:space="0" w:color="auto"/>
              <w:right w:val="single" w:sz="4" w:space="0" w:color="auto"/>
            </w:tcBorders>
          </w:tcPr>
          <w:p w:rsidR="007A0841" w:rsidRPr="0001753A" w:rsidRDefault="00597228" w:rsidP="0001753A">
            <w:pPr>
              <w:ind w:firstLine="0"/>
              <w:rPr>
                <w:sz w:val="20"/>
              </w:rPr>
            </w:pPr>
            <w:r w:rsidRPr="0001753A">
              <w:rPr>
                <w:sz w:val="20"/>
              </w:rPr>
              <w:t>2007</w:t>
            </w:r>
          </w:p>
        </w:tc>
        <w:tc>
          <w:tcPr>
            <w:tcW w:w="992" w:type="dxa"/>
            <w:vMerge w:val="restart"/>
            <w:tcBorders>
              <w:left w:val="nil"/>
            </w:tcBorders>
          </w:tcPr>
          <w:p w:rsidR="007A0841" w:rsidRPr="0001753A" w:rsidRDefault="007A0841" w:rsidP="0001753A">
            <w:pPr>
              <w:ind w:firstLine="0"/>
              <w:rPr>
                <w:sz w:val="20"/>
              </w:rPr>
            </w:pPr>
          </w:p>
        </w:tc>
      </w:tr>
      <w:tr w:rsidR="007A0841" w:rsidRPr="0001753A">
        <w:trPr>
          <w:cantSplit/>
          <w:trHeight w:val="98"/>
        </w:trPr>
        <w:tc>
          <w:tcPr>
            <w:tcW w:w="851" w:type="dxa"/>
            <w:vMerge/>
            <w:tcBorders>
              <w:top w:val="nil"/>
              <w:left w:val="single" w:sz="4" w:space="0" w:color="auto"/>
              <w:bottom w:val="single" w:sz="4" w:space="0" w:color="auto"/>
              <w:right w:val="single" w:sz="4" w:space="0" w:color="auto"/>
            </w:tcBorders>
          </w:tcPr>
          <w:p w:rsidR="007A0841" w:rsidRPr="0001753A" w:rsidRDefault="007A0841" w:rsidP="0001753A">
            <w:pPr>
              <w:ind w:firstLine="0"/>
              <w:rPr>
                <w:sz w:val="20"/>
              </w:rPr>
            </w:pP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 кв</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 кв</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 кв</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2 кв</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3 кв</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4 кв</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Height w:val="98"/>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98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0,00762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0,00471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0,00456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0,00144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0,00038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0,00026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0,00854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0,00714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0,00183</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0,00408</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Height w:val="98"/>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99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0,00137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0,00466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0,00162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0,00472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0,00120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0,00001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0,00537</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0,00901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0,00397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0,00384</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Height w:val="98"/>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100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0,00244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0,00189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0,00563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0,00377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0,00212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0,00554</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0,00042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0,00412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0,00712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0,00384</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0,00966</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Height w:val="98"/>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226A88" w:rsidP="0001753A">
            <w:pPr>
              <w:ind w:firstLine="0"/>
              <w:rPr>
                <w:sz w:val="20"/>
              </w:rPr>
            </w:pPr>
            <w:r>
              <w:rPr>
                <w:sz w:val="20"/>
              </w:rPr>
              <w:pict>
                <v:shape id="_x0000_i1062" type="#_x0000_t75" style="width:15pt;height:15.75pt" fillcolor="window">
                  <v:imagedata r:id="rId49" o:title=""/>
                </v:shape>
              </w:pic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0,00349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0,00351</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0,00368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0,00312</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0,00379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0,00313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0,00319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0,00298</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0,00332</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0,00335</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0,00303</w:t>
            </w:r>
          </w:p>
        </w:tc>
        <w:tc>
          <w:tcPr>
            <w:tcW w:w="992" w:type="dxa"/>
            <w:vMerge/>
            <w:tcBorders>
              <w:left w:val="nil"/>
            </w:tcBorders>
            <w:textDirection w:val="tbRl"/>
          </w:tcPr>
          <w:p w:rsidR="007A0841" w:rsidRPr="0001753A" w:rsidRDefault="007A0841" w:rsidP="0001753A">
            <w:pPr>
              <w:ind w:firstLine="0"/>
              <w:rPr>
                <w:sz w:val="20"/>
              </w:rPr>
            </w:pPr>
          </w:p>
        </w:tc>
      </w:tr>
      <w:tr w:rsidR="007A0841" w:rsidRPr="0001753A">
        <w:trPr>
          <w:cantSplit/>
          <w:trHeight w:val="98"/>
        </w:trPr>
        <w:tc>
          <w:tcPr>
            <w:tcW w:w="851" w:type="dxa"/>
            <w:tcBorders>
              <w:top w:val="single" w:sz="4" w:space="0" w:color="auto"/>
              <w:left w:val="single" w:sz="4" w:space="0" w:color="auto"/>
              <w:bottom w:val="single" w:sz="4" w:space="0" w:color="auto"/>
              <w:right w:val="single" w:sz="4" w:space="0" w:color="auto"/>
            </w:tcBorders>
          </w:tcPr>
          <w:p w:rsidR="007A0841" w:rsidRPr="0001753A" w:rsidRDefault="00226A88" w:rsidP="0001753A">
            <w:pPr>
              <w:ind w:firstLine="0"/>
              <w:rPr>
                <w:sz w:val="20"/>
              </w:rPr>
            </w:pPr>
            <w:r>
              <w:rPr>
                <w:sz w:val="20"/>
              </w:rPr>
              <w:pict>
                <v:shape id="_x0000_i1063" type="#_x0000_t75" style="width:11.25pt;height:11.25pt" fillcolor="window">
                  <v:imagedata r:id="rId50" o:title=""/>
                </v:shape>
              </w:pic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0,059076</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0,059245</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0,060663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0,055857</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0,061563</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0,055946</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0,05648</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0,054589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0,057619</w:t>
            </w:r>
          </w:p>
        </w:tc>
        <w:tc>
          <w:tcPr>
            <w:tcW w:w="1051"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0,057879</w:t>
            </w:r>
          </w:p>
        </w:tc>
        <w:tc>
          <w:tcPr>
            <w:tcW w:w="1052" w:type="dxa"/>
            <w:tcBorders>
              <w:top w:val="single" w:sz="4" w:space="0" w:color="auto"/>
              <w:left w:val="single" w:sz="4" w:space="0" w:color="auto"/>
              <w:bottom w:val="single" w:sz="4" w:space="0" w:color="auto"/>
              <w:right w:val="single" w:sz="4" w:space="0" w:color="auto"/>
            </w:tcBorders>
          </w:tcPr>
          <w:p w:rsidR="007A0841" w:rsidRPr="0001753A" w:rsidRDefault="007A0841" w:rsidP="0001753A">
            <w:pPr>
              <w:ind w:firstLine="0"/>
              <w:rPr>
                <w:sz w:val="20"/>
              </w:rPr>
            </w:pPr>
            <w:r w:rsidRPr="0001753A">
              <w:rPr>
                <w:sz w:val="20"/>
              </w:rPr>
              <w:t>0,055045</w:t>
            </w:r>
          </w:p>
        </w:tc>
        <w:tc>
          <w:tcPr>
            <w:tcW w:w="992" w:type="dxa"/>
            <w:vMerge/>
            <w:tcBorders>
              <w:left w:val="nil"/>
            </w:tcBorders>
            <w:textDirection w:val="tbRl"/>
          </w:tcPr>
          <w:p w:rsidR="007A0841" w:rsidRPr="0001753A" w:rsidRDefault="007A0841" w:rsidP="0001753A">
            <w:pPr>
              <w:ind w:firstLine="0"/>
              <w:rPr>
                <w:sz w:val="20"/>
              </w:rPr>
            </w:pPr>
          </w:p>
        </w:tc>
      </w:tr>
    </w:tbl>
    <w:p w:rsidR="007A0841" w:rsidRPr="0001753A" w:rsidRDefault="007A0841" w:rsidP="0001753A">
      <w:pPr>
        <w:ind w:firstLine="0"/>
        <w:rPr>
          <w:sz w:val="20"/>
        </w:rPr>
      </w:pPr>
    </w:p>
    <w:p w:rsidR="00966067" w:rsidRPr="0001753A" w:rsidRDefault="00966067" w:rsidP="0001753A">
      <w:pPr>
        <w:ind w:firstLine="0"/>
        <w:rPr>
          <w:sz w:val="20"/>
        </w:rPr>
      </w:pPr>
      <w:bookmarkStart w:id="169" w:name="_GoBack"/>
      <w:bookmarkEnd w:id="169"/>
    </w:p>
    <w:sectPr w:rsidR="00966067" w:rsidRPr="0001753A" w:rsidSect="0001753A">
      <w:footnotePr>
        <w:numRestart w:val="eachPage"/>
      </w:footnotePr>
      <w:type w:val="nextColumn"/>
      <w:pgSz w:w="16840" w:h="11907" w:orient="landscape" w:code="9"/>
      <w:pgMar w:top="1134" w:right="851" w:bottom="1134" w:left="1701" w:header="720" w:footer="720" w:gutter="0"/>
      <w:paperSrc w:first="4" w:other="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9BE" w:rsidRDefault="00D949BE">
      <w:pPr>
        <w:spacing w:line="240" w:lineRule="auto"/>
      </w:pPr>
      <w:r>
        <w:separator/>
      </w:r>
    </w:p>
  </w:endnote>
  <w:endnote w:type="continuationSeparator" w:id="0">
    <w:p w:rsidR="00D949BE" w:rsidRDefault="00D94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3A" w:rsidRDefault="0001753A">
    <w:pPr>
      <w:pStyle w:val="a9"/>
      <w:framePr w:wrap="around" w:vAnchor="text" w:hAnchor="margin" w:xAlign="center" w:y="1"/>
      <w:rPr>
        <w:rStyle w:val="a8"/>
      </w:rPr>
    </w:pPr>
    <w:r>
      <w:rPr>
        <w:rStyle w:val="a8"/>
        <w:noProof/>
      </w:rPr>
      <w:t>58</w:t>
    </w:r>
  </w:p>
  <w:p w:rsidR="0001753A" w:rsidRDefault="0001753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3A" w:rsidRDefault="0001753A">
    <w:pPr>
      <w:pStyle w:val="a9"/>
      <w:framePr w:wrap="around" w:vAnchor="text" w:hAnchor="margin" w:xAlign="center" w:y="1"/>
      <w:rPr>
        <w:rStyle w:val="a8"/>
      </w:rPr>
    </w:pPr>
    <w:r>
      <w:rPr>
        <w:rStyle w:val="a8"/>
        <w:noProof/>
      </w:rPr>
      <w:t>29</w:t>
    </w:r>
  </w:p>
  <w:p w:rsidR="0001753A" w:rsidRDefault="0001753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3A" w:rsidRPr="0001753A" w:rsidRDefault="0001753A" w:rsidP="0001753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3A" w:rsidRDefault="0001753A">
    <w:pPr>
      <w:pStyle w:val="a9"/>
      <w:framePr w:wrap="around" w:vAnchor="text" w:hAnchor="margin" w:xAlign="center" w:y="1"/>
      <w:rPr>
        <w:rStyle w:val="a8"/>
      </w:rPr>
    </w:pPr>
    <w:r>
      <w:rPr>
        <w:rStyle w:val="a8"/>
        <w:noProof/>
      </w:rPr>
      <w:t>10</w:t>
    </w:r>
  </w:p>
  <w:p w:rsidR="0001753A" w:rsidRDefault="0001753A">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3A" w:rsidRDefault="000175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9BE" w:rsidRDefault="00D949BE">
      <w:pPr>
        <w:spacing w:line="240" w:lineRule="auto"/>
      </w:pPr>
      <w:r>
        <w:separator/>
      </w:r>
    </w:p>
  </w:footnote>
  <w:footnote w:type="continuationSeparator" w:id="0">
    <w:p w:rsidR="00D949BE" w:rsidRDefault="00D949BE">
      <w:pPr>
        <w:spacing w:line="240" w:lineRule="auto"/>
      </w:pPr>
      <w:r>
        <w:continuationSeparator/>
      </w:r>
    </w:p>
  </w:footnote>
  <w:footnote w:id="1">
    <w:p w:rsidR="00D949BE" w:rsidRDefault="0001753A" w:rsidP="007A0841">
      <w:pPr>
        <w:pStyle w:val="a4"/>
      </w:pPr>
      <w:r w:rsidRPr="0001753A">
        <w:rPr>
          <w:rStyle w:val="ac"/>
          <w:sz w:val="20"/>
        </w:rPr>
        <w:footnoteRef/>
      </w:r>
      <w:r w:rsidRPr="0001753A">
        <w:rPr>
          <w:sz w:val="20"/>
        </w:rPr>
        <w:t xml:space="preserve"> Управление организацией // под ред. Поршнева К.Н., Румянцевой Е.Н. – М.: ИНФРА-М, 2005, с.465</w:t>
      </w:r>
    </w:p>
  </w:footnote>
  <w:footnote w:id="2">
    <w:p w:rsidR="00D949BE" w:rsidRDefault="0001753A" w:rsidP="007A0841">
      <w:pPr>
        <w:pStyle w:val="a4"/>
      </w:pPr>
      <w:r>
        <w:rPr>
          <w:rStyle w:val="ac"/>
          <w:color w:val="FFFFFF"/>
        </w:rPr>
        <w:footnoteRef/>
      </w:r>
      <w:r>
        <w:rPr>
          <w:color w:val="FFFFFF"/>
        </w:rPr>
        <w:t xml:space="preserve"> </w:t>
      </w:r>
    </w:p>
  </w:footnote>
  <w:footnote w:id="3">
    <w:p w:rsidR="00D949BE" w:rsidRDefault="0001753A" w:rsidP="007A0841">
      <w:pPr>
        <w:pStyle w:val="a4"/>
      </w:pPr>
      <w:r w:rsidRPr="0001753A">
        <w:rPr>
          <w:rStyle w:val="ac"/>
          <w:sz w:val="20"/>
        </w:rPr>
        <w:footnoteRef/>
      </w:r>
      <w:r w:rsidRPr="0001753A">
        <w:rPr>
          <w:sz w:val="20"/>
        </w:rPr>
        <w:t xml:space="preserve"> Волоков И.М., Грачева М.В. Проектный анализ – М.: Банки и биржи, ЮНИТИ, 2004, с. 207</w:t>
      </w:r>
    </w:p>
  </w:footnote>
  <w:footnote w:id="4">
    <w:p w:rsidR="00D949BE" w:rsidRDefault="0001753A" w:rsidP="007A0841">
      <w:pPr>
        <w:pStyle w:val="a4"/>
      </w:pPr>
      <w:r w:rsidRPr="0001753A">
        <w:rPr>
          <w:rStyle w:val="ac"/>
          <w:color w:val="FFFFFF"/>
          <w:sz w:val="20"/>
        </w:rPr>
        <w:footnoteRef/>
      </w:r>
      <w:r w:rsidRPr="0001753A">
        <w:rPr>
          <w:color w:val="FFFFFF"/>
          <w:sz w:val="20"/>
        </w:rPr>
        <w:t xml:space="preserve"> </w:t>
      </w:r>
    </w:p>
  </w:footnote>
  <w:footnote w:id="5">
    <w:p w:rsidR="00D949BE" w:rsidRDefault="0001753A" w:rsidP="007A0841">
      <w:pPr>
        <w:pStyle w:val="a4"/>
      </w:pPr>
      <w:r>
        <w:rPr>
          <w:rStyle w:val="ac"/>
        </w:rPr>
        <w:footnoteRef/>
      </w:r>
      <w:r>
        <w:t xml:space="preserve"> </w:t>
      </w:r>
      <w:r w:rsidRPr="0001753A">
        <w:rPr>
          <w:sz w:val="20"/>
        </w:rPr>
        <w:t xml:space="preserve">от англ. </w:t>
      </w:r>
      <w:r w:rsidRPr="0001753A">
        <w:rPr>
          <w:sz w:val="20"/>
          <w:lang w:val="en-US"/>
        </w:rPr>
        <w:t>sensed</w:t>
      </w:r>
      <w:r w:rsidRPr="0001753A">
        <w:rPr>
          <w:sz w:val="20"/>
        </w:rPr>
        <w:t xml:space="preserve"> – определенный</w:t>
      </w:r>
    </w:p>
  </w:footnote>
  <w:footnote w:id="6">
    <w:p w:rsidR="00D949BE" w:rsidRDefault="0001753A" w:rsidP="007A0841">
      <w:pPr>
        <w:pStyle w:val="a4"/>
      </w:pPr>
      <w:r w:rsidRPr="0001753A">
        <w:rPr>
          <w:rStyle w:val="ac"/>
          <w:sz w:val="20"/>
        </w:rPr>
        <w:footnoteRef/>
      </w:r>
      <w:r w:rsidRPr="0001753A">
        <w:rPr>
          <w:sz w:val="20"/>
        </w:rPr>
        <w:t xml:space="preserve"> См. Приложение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3A" w:rsidRDefault="0001753A">
    <w:pPr>
      <w:pStyle w:val="ad"/>
      <w:framePr w:wrap="around" w:vAnchor="text" w:hAnchor="margin" w:xAlign="right" w:y="1"/>
      <w:rPr>
        <w:rStyle w:val="a8"/>
      </w:rPr>
    </w:pPr>
  </w:p>
  <w:p w:rsidR="0001753A" w:rsidRDefault="0001753A">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3A" w:rsidRDefault="0001753A">
    <w:pPr>
      <w:pStyle w:val="ad"/>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3A" w:rsidRDefault="0001753A">
    <w:pPr>
      <w:pStyle w:val="ad"/>
      <w:framePr w:wrap="around" w:vAnchor="text" w:hAnchor="margin" w:xAlign="right" w:y="1"/>
      <w:rPr>
        <w:rStyle w:val="a8"/>
      </w:rPr>
    </w:pPr>
  </w:p>
  <w:p w:rsidR="0001753A" w:rsidRDefault="0001753A">
    <w:pPr>
      <w:pStyle w:val="ad"/>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3A" w:rsidRDefault="00711FD1">
    <w:pPr>
      <w:pStyle w:val="ad"/>
      <w:framePr w:wrap="around" w:vAnchor="text" w:hAnchor="margin" w:xAlign="right" w:y="1"/>
      <w:rPr>
        <w:rStyle w:val="a8"/>
      </w:rPr>
    </w:pPr>
    <w:r>
      <w:rPr>
        <w:rStyle w:val="a8"/>
        <w:noProof/>
      </w:rPr>
      <w:t>103</w:t>
    </w:r>
  </w:p>
  <w:p w:rsidR="0001753A" w:rsidRDefault="0001753A">
    <w:pPr>
      <w:pStyle w:val="ad"/>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944"/>
    <w:rsid w:val="0001753A"/>
    <w:rsid w:val="000434B6"/>
    <w:rsid w:val="00076670"/>
    <w:rsid w:val="00086634"/>
    <w:rsid w:val="00087687"/>
    <w:rsid w:val="000A2703"/>
    <w:rsid w:val="000A73AE"/>
    <w:rsid w:val="000C1AF0"/>
    <w:rsid w:val="000C45E6"/>
    <w:rsid w:val="000D5714"/>
    <w:rsid w:val="000F7D27"/>
    <w:rsid w:val="00113CF8"/>
    <w:rsid w:val="00175802"/>
    <w:rsid w:val="00195018"/>
    <w:rsid w:val="001D088F"/>
    <w:rsid w:val="00204391"/>
    <w:rsid w:val="002178AE"/>
    <w:rsid w:val="00226A88"/>
    <w:rsid w:val="00231549"/>
    <w:rsid w:val="002434B7"/>
    <w:rsid w:val="00296846"/>
    <w:rsid w:val="00296849"/>
    <w:rsid w:val="002B1D8A"/>
    <w:rsid w:val="002D4A6A"/>
    <w:rsid w:val="002E5504"/>
    <w:rsid w:val="00304944"/>
    <w:rsid w:val="003B038F"/>
    <w:rsid w:val="003C6BB7"/>
    <w:rsid w:val="003E6C5B"/>
    <w:rsid w:val="003F2CF3"/>
    <w:rsid w:val="003F777A"/>
    <w:rsid w:val="0044463C"/>
    <w:rsid w:val="00450B45"/>
    <w:rsid w:val="0049727B"/>
    <w:rsid w:val="004A4DFE"/>
    <w:rsid w:val="004C5BC9"/>
    <w:rsid w:val="004C62BD"/>
    <w:rsid w:val="004E1DDD"/>
    <w:rsid w:val="004E3D42"/>
    <w:rsid w:val="004E3F36"/>
    <w:rsid w:val="004E68B3"/>
    <w:rsid w:val="004F4768"/>
    <w:rsid w:val="0053024F"/>
    <w:rsid w:val="0057387C"/>
    <w:rsid w:val="0059695A"/>
    <w:rsid w:val="00597228"/>
    <w:rsid w:val="005B01CC"/>
    <w:rsid w:val="005E35DE"/>
    <w:rsid w:val="006056C9"/>
    <w:rsid w:val="006116A3"/>
    <w:rsid w:val="006251F6"/>
    <w:rsid w:val="00641B5F"/>
    <w:rsid w:val="00656FF1"/>
    <w:rsid w:val="0065702E"/>
    <w:rsid w:val="006609EB"/>
    <w:rsid w:val="00680097"/>
    <w:rsid w:val="006A4DE1"/>
    <w:rsid w:val="00711FD1"/>
    <w:rsid w:val="0072662B"/>
    <w:rsid w:val="00732CCE"/>
    <w:rsid w:val="00752416"/>
    <w:rsid w:val="0075512B"/>
    <w:rsid w:val="007A0841"/>
    <w:rsid w:val="007A63C9"/>
    <w:rsid w:val="007C47A3"/>
    <w:rsid w:val="007D047B"/>
    <w:rsid w:val="007F723D"/>
    <w:rsid w:val="00813EB1"/>
    <w:rsid w:val="0082398B"/>
    <w:rsid w:val="00854B29"/>
    <w:rsid w:val="00891B00"/>
    <w:rsid w:val="008D4061"/>
    <w:rsid w:val="00912265"/>
    <w:rsid w:val="00924908"/>
    <w:rsid w:val="00943C12"/>
    <w:rsid w:val="00963FAE"/>
    <w:rsid w:val="00966067"/>
    <w:rsid w:val="00992DA8"/>
    <w:rsid w:val="00993B95"/>
    <w:rsid w:val="009B1347"/>
    <w:rsid w:val="009B1409"/>
    <w:rsid w:val="00A316A1"/>
    <w:rsid w:val="00A64DAD"/>
    <w:rsid w:val="00A73FAF"/>
    <w:rsid w:val="00A93ABF"/>
    <w:rsid w:val="00AA3EF7"/>
    <w:rsid w:val="00AE0395"/>
    <w:rsid w:val="00AE4423"/>
    <w:rsid w:val="00AF4AF8"/>
    <w:rsid w:val="00B4650E"/>
    <w:rsid w:val="00B62EB4"/>
    <w:rsid w:val="00B75D6B"/>
    <w:rsid w:val="00B92953"/>
    <w:rsid w:val="00B94B8A"/>
    <w:rsid w:val="00BB7D05"/>
    <w:rsid w:val="00BC352E"/>
    <w:rsid w:val="00BE3CAF"/>
    <w:rsid w:val="00C26A7E"/>
    <w:rsid w:val="00C66986"/>
    <w:rsid w:val="00C762D3"/>
    <w:rsid w:val="00CB3DBC"/>
    <w:rsid w:val="00CE0925"/>
    <w:rsid w:val="00D06CB1"/>
    <w:rsid w:val="00D3749A"/>
    <w:rsid w:val="00D66AC2"/>
    <w:rsid w:val="00D83F60"/>
    <w:rsid w:val="00D854D7"/>
    <w:rsid w:val="00D949BE"/>
    <w:rsid w:val="00E02DB7"/>
    <w:rsid w:val="00E20083"/>
    <w:rsid w:val="00E61286"/>
    <w:rsid w:val="00E666CC"/>
    <w:rsid w:val="00E97327"/>
    <w:rsid w:val="00EA1EB8"/>
    <w:rsid w:val="00EA5073"/>
    <w:rsid w:val="00EA5892"/>
    <w:rsid w:val="00F00F41"/>
    <w:rsid w:val="00F40906"/>
    <w:rsid w:val="00F463CC"/>
    <w:rsid w:val="00F510D4"/>
    <w:rsid w:val="00F70AAE"/>
    <w:rsid w:val="00F712F0"/>
    <w:rsid w:val="00FF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B5F9CEF7-9361-4268-9A02-F9CFDA8A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841"/>
    <w:pPr>
      <w:spacing w:line="360" w:lineRule="auto"/>
      <w:ind w:firstLine="720"/>
      <w:jc w:val="both"/>
    </w:pPr>
    <w:rPr>
      <w:sz w:val="24"/>
    </w:rPr>
  </w:style>
  <w:style w:type="paragraph" w:styleId="1">
    <w:name w:val="heading 1"/>
    <w:basedOn w:val="a"/>
    <w:next w:val="a"/>
    <w:link w:val="10"/>
    <w:uiPriority w:val="9"/>
    <w:qFormat/>
    <w:rsid w:val="007A0841"/>
    <w:pPr>
      <w:keepNext/>
      <w:spacing w:before="240" w:after="60"/>
      <w:ind w:firstLine="0"/>
      <w:jc w:val="center"/>
      <w:outlineLvl w:val="0"/>
    </w:pPr>
    <w:rPr>
      <w:b/>
      <w:kern w:val="28"/>
    </w:rPr>
  </w:style>
  <w:style w:type="paragraph" w:styleId="2">
    <w:name w:val="heading 2"/>
    <w:basedOn w:val="a"/>
    <w:next w:val="a"/>
    <w:link w:val="20"/>
    <w:uiPriority w:val="9"/>
    <w:qFormat/>
    <w:rsid w:val="007A0841"/>
    <w:pPr>
      <w:keepNext/>
      <w:spacing w:before="240" w:after="60"/>
      <w:ind w:firstLine="0"/>
      <w:outlineLvl w:val="1"/>
    </w:pPr>
    <w:rPr>
      <w:b/>
    </w:rPr>
  </w:style>
  <w:style w:type="paragraph" w:styleId="3">
    <w:name w:val="heading 3"/>
    <w:basedOn w:val="a"/>
    <w:next w:val="a"/>
    <w:link w:val="30"/>
    <w:uiPriority w:val="9"/>
    <w:qFormat/>
    <w:rsid w:val="007A0841"/>
    <w:pPr>
      <w:keepNext/>
      <w:spacing w:before="240" w:after="60"/>
      <w:ind w:firstLine="0"/>
      <w:outlineLvl w:val="2"/>
    </w:pPr>
  </w:style>
  <w:style w:type="paragraph" w:styleId="4">
    <w:name w:val="heading 4"/>
    <w:basedOn w:val="a"/>
    <w:next w:val="a"/>
    <w:link w:val="40"/>
    <w:uiPriority w:val="9"/>
    <w:qFormat/>
    <w:rsid w:val="007A0841"/>
    <w:pPr>
      <w:keepNext/>
      <w:spacing w:before="240" w:after="60"/>
      <w:ind w:firstLine="0"/>
      <w:jc w:val="center"/>
      <w:outlineLvl w:val="3"/>
    </w:pPr>
    <w:rPr>
      <w:b/>
    </w:rPr>
  </w:style>
  <w:style w:type="paragraph" w:styleId="5">
    <w:name w:val="heading 5"/>
    <w:basedOn w:val="a"/>
    <w:next w:val="a"/>
    <w:link w:val="50"/>
    <w:uiPriority w:val="9"/>
    <w:qFormat/>
    <w:rsid w:val="007A0841"/>
    <w:pPr>
      <w:keepNext/>
      <w:ind w:firstLine="0"/>
      <w:outlineLvl w:val="4"/>
    </w:pPr>
    <w:rPr>
      <w:b/>
      <w:lang w:val="en-US"/>
    </w:rPr>
  </w:style>
  <w:style w:type="paragraph" w:styleId="6">
    <w:name w:val="heading 6"/>
    <w:basedOn w:val="a"/>
    <w:next w:val="a"/>
    <w:link w:val="60"/>
    <w:uiPriority w:val="9"/>
    <w:qFormat/>
    <w:rsid w:val="007A0841"/>
    <w:pPr>
      <w:spacing w:before="240" w:after="60"/>
      <w:ind w:firstLine="0"/>
      <w:outlineLvl w:val="5"/>
    </w:pPr>
  </w:style>
  <w:style w:type="paragraph" w:styleId="7">
    <w:name w:val="heading 7"/>
    <w:basedOn w:val="a"/>
    <w:next w:val="a"/>
    <w:link w:val="70"/>
    <w:uiPriority w:val="9"/>
    <w:qFormat/>
    <w:rsid w:val="007A0841"/>
    <w:pPr>
      <w:keepNext/>
      <w:ind w:firstLine="0"/>
      <w:jc w:val="right"/>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a3">
    <w:name w:val="Таблица"/>
    <w:basedOn w:val="a"/>
    <w:rsid w:val="007A0841"/>
    <w:pPr>
      <w:spacing w:line="240" w:lineRule="auto"/>
      <w:ind w:firstLine="0"/>
      <w:jc w:val="center"/>
    </w:pPr>
  </w:style>
  <w:style w:type="paragraph" w:styleId="a4">
    <w:name w:val="footnote text"/>
    <w:basedOn w:val="a"/>
    <w:link w:val="a5"/>
    <w:uiPriority w:val="99"/>
    <w:semiHidden/>
    <w:rsid w:val="007A0841"/>
    <w:pPr>
      <w:spacing w:line="240" w:lineRule="auto"/>
      <w:ind w:firstLine="0"/>
    </w:pPr>
  </w:style>
  <w:style w:type="character" w:customStyle="1" w:styleId="a5">
    <w:name w:val="Текст сноски Знак"/>
    <w:link w:val="a4"/>
    <w:uiPriority w:val="99"/>
    <w:semiHidden/>
  </w:style>
  <w:style w:type="paragraph" w:customStyle="1" w:styleId="a6">
    <w:name w:val="Рисунок"/>
    <w:basedOn w:val="a"/>
    <w:rsid w:val="007A0841"/>
    <w:pPr>
      <w:spacing w:line="240" w:lineRule="auto"/>
      <w:ind w:firstLine="0"/>
      <w:jc w:val="center"/>
    </w:pPr>
    <w:rPr>
      <w:sz w:val="20"/>
    </w:rPr>
  </w:style>
  <w:style w:type="paragraph" w:styleId="a7">
    <w:name w:val="caption"/>
    <w:basedOn w:val="a"/>
    <w:next w:val="a"/>
    <w:uiPriority w:val="35"/>
    <w:qFormat/>
    <w:rsid w:val="007A0841"/>
    <w:pPr>
      <w:ind w:firstLine="0"/>
      <w:jc w:val="center"/>
    </w:pPr>
  </w:style>
  <w:style w:type="character" w:styleId="a8">
    <w:name w:val="page number"/>
    <w:uiPriority w:val="99"/>
    <w:rsid w:val="007A0841"/>
    <w:rPr>
      <w:rFonts w:cs="Times New Roman"/>
    </w:rPr>
  </w:style>
  <w:style w:type="paragraph" w:styleId="a9">
    <w:name w:val="footer"/>
    <w:basedOn w:val="a"/>
    <w:link w:val="aa"/>
    <w:uiPriority w:val="99"/>
    <w:rsid w:val="007A0841"/>
    <w:pPr>
      <w:tabs>
        <w:tab w:val="center" w:pos="4153"/>
        <w:tab w:val="right" w:pos="8306"/>
      </w:tabs>
      <w:ind w:firstLine="709"/>
    </w:pPr>
  </w:style>
  <w:style w:type="character" w:customStyle="1" w:styleId="aa">
    <w:name w:val="Нижний колонтитул Знак"/>
    <w:link w:val="a9"/>
    <w:uiPriority w:val="99"/>
    <w:semiHidden/>
    <w:rPr>
      <w:sz w:val="24"/>
    </w:rPr>
  </w:style>
  <w:style w:type="paragraph" w:customStyle="1" w:styleId="ab">
    <w:name w:val="Формула"/>
    <w:basedOn w:val="a"/>
    <w:rsid w:val="007A0841"/>
    <w:pPr>
      <w:tabs>
        <w:tab w:val="center" w:pos="4536"/>
        <w:tab w:val="right" w:pos="9356"/>
      </w:tabs>
      <w:ind w:firstLine="0"/>
    </w:pPr>
  </w:style>
  <w:style w:type="paragraph" w:styleId="11">
    <w:name w:val="toc 1"/>
    <w:basedOn w:val="a"/>
    <w:next w:val="a"/>
    <w:autoRedefine/>
    <w:uiPriority w:val="39"/>
    <w:semiHidden/>
    <w:rsid w:val="007A0841"/>
    <w:pPr>
      <w:tabs>
        <w:tab w:val="right" w:leader="dot" w:pos="8647"/>
      </w:tabs>
      <w:spacing w:before="120" w:after="120"/>
      <w:ind w:firstLine="0"/>
      <w:jc w:val="left"/>
    </w:pPr>
    <w:rPr>
      <w:b/>
      <w:caps/>
      <w:noProof/>
    </w:rPr>
  </w:style>
  <w:style w:type="character" w:styleId="ac">
    <w:name w:val="footnote reference"/>
    <w:uiPriority w:val="99"/>
    <w:semiHidden/>
    <w:rsid w:val="007A0841"/>
    <w:rPr>
      <w:rFonts w:cs="Times New Roman"/>
      <w:vertAlign w:val="superscript"/>
    </w:rPr>
  </w:style>
  <w:style w:type="paragraph" w:styleId="ad">
    <w:name w:val="header"/>
    <w:basedOn w:val="a"/>
    <w:link w:val="ae"/>
    <w:uiPriority w:val="99"/>
    <w:rsid w:val="007A0841"/>
    <w:pPr>
      <w:tabs>
        <w:tab w:val="center" w:pos="4153"/>
        <w:tab w:val="right" w:pos="8306"/>
      </w:tabs>
    </w:pPr>
  </w:style>
  <w:style w:type="character" w:customStyle="1" w:styleId="ae">
    <w:name w:val="Верхний колонтитул Знак"/>
    <w:link w:val="ad"/>
    <w:uiPriority w:val="99"/>
    <w:semiHidden/>
    <w:rPr>
      <w:sz w:val="24"/>
    </w:rPr>
  </w:style>
  <w:style w:type="paragraph" w:styleId="51">
    <w:name w:val="toc 5"/>
    <w:basedOn w:val="a"/>
    <w:next w:val="a"/>
    <w:autoRedefine/>
    <w:uiPriority w:val="39"/>
    <w:semiHidden/>
    <w:rsid w:val="007A0841"/>
    <w:pPr>
      <w:ind w:left="960"/>
    </w:pPr>
  </w:style>
  <w:style w:type="paragraph" w:styleId="61">
    <w:name w:val="toc 6"/>
    <w:basedOn w:val="a"/>
    <w:next w:val="a"/>
    <w:autoRedefine/>
    <w:uiPriority w:val="39"/>
    <w:semiHidden/>
    <w:rsid w:val="007A0841"/>
    <w:pPr>
      <w:ind w:left="1200"/>
    </w:pPr>
  </w:style>
  <w:style w:type="paragraph" w:styleId="af">
    <w:name w:val="Body Text Indent"/>
    <w:basedOn w:val="a"/>
    <w:link w:val="af0"/>
    <w:uiPriority w:val="99"/>
    <w:rsid w:val="007A0841"/>
    <w:pPr>
      <w:jc w:val="right"/>
    </w:pPr>
  </w:style>
  <w:style w:type="character" w:customStyle="1" w:styleId="af0">
    <w:name w:val="Основной текст с отступом Знак"/>
    <w:link w:val="af"/>
    <w:uiPriority w:val="99"/>
    <w:semiHidden/>
    <w:rPr>
      <w:sz w:val="24"/>
    </w:rPr>
  </w:style>
  <w:style w:type="paragraph" w:styleId="af1">
    <w:name w:val="Title"/>
    <w:basedOn w:val="a"/>
    <w:link w:val="af2"/>
    <w:uiPriority w:val="10"/>
    <w:qFormat/>
    <w:rsid w:val="007A0841"/>
    <w:pPr>
      <w:jc w:val="center"/>
    </w:pPr>
    <w:rPr>
      <w:b/>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21">
    <w:name w:val="Body Text Indent 2"/>
    <w:basedOn w:val="a"/>
    <w:link w:val="22"/>
    <w:uiPriority w:val="99"/>
    <w:rsid w:val="007A0841"/>
    <w:pPr>
      <w:tabs>
        <w:tab w:val="left" w:pos="5103"/>
      </w:tabs>
      <w:jc w:val="center"/>
    </w:pPr>
    <w:rPr>
      <w:b/>
      <w:sz w:val="28"/>
    </w:rPr>
  </w:style>
  <w:style w:type="character" w:customStyle="1" w:styleId="22">
    <w:name w:val="Основной текст с отступом 2 Знак"/>
    <w:link w:val="21"/>
    <w:uiPriority w:val="99"/>
    <w:semiHidden/>
    <w:rPr>
      <w:sz w:val="24"/>
    </w:rPr>
  </w:style>
  <w:style w:type="paragraph" w:styleId="31">
    <w:name w:val="Body Text Indent 3"/>
    <w:basedOn w:val="a"/>
    <w:link w:val="32"/>
    <w:uiPriority w:val="99"/>
    <w:rsid w:val="007A0841"/>
  </w:style>
  <w:style w:type="character" w:customStyle="1" w:styleId="32">
    <w:name w:val="Основной текст с отступом 3 Знак"/>
    <w:link w:val="31"/>
    <w:uiPriority w:val="99"/>
    <w:semiHidden/>
    <w:rPr>
      <w:sz w:val="16"/>
      <w:szCs w:val="16"/>
    </w:rPr>
  </w:style>
  <w:style w:type="paragraph" w:customStyle="1" w:styleId="af3">
    <w:name w:val="Текст_мой"/>
    <w:autoRedefine/>
    <w:rsid w:val="006251F6"/>
    <w:pPr>
      <w:ind w:firstLine="567"/>
      <w:jc w:val="both"/>
    </w:pPr>
    <w:rPr>
      <w:sz w:val="28"/>
    </w:rPr>
  </w:style>
  <w:style w:type="paragraph" w:customStyle="1" w:styleId="af4">
    <w:name w:val="Маркер_мой"/>
    <w:basedOn w:val="a"/>
    <w:autoRedefine/>
    <w:rsid w:val="000A73AE"/>
    <w:pPr>
      <w:ind w:left="1080" w:firstLine="0"/>
      <w:jc w:val="right"/>
    </w:pPr>
    <w:rPr>
      <w:sz w:val="28"/>
    </w:rPr>
  </w:style>
  <w:style w:type="paragraph" w:styleId="af5">
    <w:name w:val="Body Text"/>
    <w:basedOn w:val="a"/>
    <w:link w:val="af6"/>
    <w:uiPriority w:val="99"/>
    <w:rsid w:val="006251F6"/>
    <w:pPr>
      <w:spacing w:after="120" w:line="240" w:lineRule="auto"/>
      <w:ind w:firstLine="0"/>
      <w:jc w:val="left"/>
    </w:pPr>
    <w:rPr>
      <w:szCs w:val="24"/>
    </w:rPr>
  </w:style>
  <w:style w:type="character" w:customStyle="1" w:styleId="af6">
    <w:name w:val="Основной текст Знак"/>
    <w:link w:val="af5"/>
    <w:uiPriority w:val="99"/>
    <w:semiHidden/>
    <w:rPr>
      <w:sz w:val="24"/>
    </w:rPr>
  </w:style>
  <w:style w:type="paragraph" w:styleId="23">
    <w:name w:val="Body Text 2"/>
    <w:basedOn w:val="a"/>
    <w:link w:val="24"/>
    <w:uiPriority w:val="99"/>
    <w:rsid w:val="006251F6"/>
    <w:pPr>
      <w:spacing w:after="120" w:line="480" w:lineRule="auto"/>
      <w:ind w:firstLine="0"/>
      <w:jc w:val="left"/>
    </w:pPr>
    <w:rPr>
      <w:szCs w:val="24"/>
    </w:rPr>
  </w:style>
  <w:style w:type="character" w:customStyle="1" w:styleId="24">
    <w:name w:val="Основной текст 2 Знак"/>
    <w:link w:val="23"/>
    <w:uiPriority w:val="99"/>
    <w:semiHidden/>
    <w:rPr>
      <w:sz w:val="24"/>
    </w:rPr>
  </w:style>
  <w:style w:type="paragraph" w:styleId="25">
    <w:name w:val="toc 2"/>
    <w:basedOn w:val="a"/>
    <w:next w:val="a"/>
    <w:autoRedefine/>
    <w:uiPriority w:val="39"/>
    <w:semiHidden/>
    <w:rsid w:val="00B4650E"/>
    <w:pPr>
      <w:ind w:left="240"/>
    </w:pPr>
  </w:style>
  <w:style w:type="paragraph" w:styleId="33">
    <w:name w:val="toc 3"/>
    <w:basedOn w:val="a"/>
    <w:next w:val="a"/>
    <w:autoRedefine/>
    <w:uiPriority w:val="39"/>
    <w:semiHidden/>
    <w:rsid w:val="00B4650E"/>
    <w:pPr>
      <w:ind w:left="480"/>
    </w:pPr>
  </w:style>
  <w:style w:type="character" w:styleId="af7">
    <w:name w:val="Hyperlink"/>
    <w:uiPriority w:val="99"/>
    <w:rsid w:val="00B4650E"/>
    <w:rPr>
      <w:rFonts w:cs="Times New Roman"/>
      <w:color w:val="0000FF"/>
      <w:u w:val="single"/>
    </w:rPr>
  </w:style>
  <w:style w:type="paragraph" w:customStyle="1" w:styleId="Noeeu3">
    <w:name w:val="Noeeu3"/>
    <w:basedOn w:val="a"/>
    <w:rsid w:val="00D66AC2"/>
    <w:pPr>
      <w:overflowPunct w:val="0"/>
      <w:autoSpaceDE w:val="0"/>
      <w:autoSpaceDN w:val="0"/>
      <w:adjustRightInd w:val="0"/>
      <w:spacing w:line="240" w:lineRule="auto"/>
      <w:ind w:firstLine="0"/>
      <w:jc w:val="center"/>
      <w:textAlignment w:val="baseline"/>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3" Type="http://schemas.openxmlformats.org/officeDocument/2006/relationships/webSettings" Target="webSettings.xml"/><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footer" Target="footer1.xml"/><Relationship Id="rId47" Type="http://schemas.openxmlformats.org/officeDocument/2006/relationships/footer" Target="footer4.xml"/><Relationship Id="rId50" Type="http://schemas.openxmlformats.org/officeDocument/2006/relationships/image" Target="media/image36.wmf"/><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header" Target="header1.xml"/><Relationship Id="rId45"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35.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footer" Target="footer3.xm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footer" Target="footer2.xml"/><Relationship Id="rId48" Type="http://schemas.openxmlformats.org/officeDocument/2006/relationships/footer" Target="footer5.xml"/><Relationship Id="rId8" Type="http://schemas.openxmlformats.org/officeDocument/2006/relationships/image" Target="media/image3.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23262</Words>
  <Characters>132594</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2</vt:lpstr>
    </vt:vector>
  </TitlesOfParts>
  <Company>Business Consulting Services</Company>
  <LinksUpToDate>false</LinksUpToDate>
  <CharactersWithSpaces>155545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Vo-Van</dc:creator>
  <cp:keywords/>
  <dc:description/>
  <cp:lastModifiedBy>admin</cp:lastModifiedBy>
  <cp:revision>2</cp:revision>
  <dcterms:created xsi:type="dcterms:W3CDTF">2014-03-12T19:07:00Z</dcterms:created>
  <dcterms:modified xsi:type="dcterms:W3CDTF">2014-03-12T19:07:00Z</dcterms:modified>
</cp:coreProperties>
</file>