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3A8" w:rsidRPr="00701580" w:rsidRDefault="00B703A8" w:rsidP="00F0061E">
      <w:pPr>
        <w:suppressAutoHyphens/>
        <w:ind w:firstLine="709"/>
        <w:rPr>
          <w:rFonts w:ascii="Times New Roman" w:hAnsi="Times New Roman"/>
          <w:sz w:val="28"/>
          <w:szCs w:val="28"/>
        </w:rPr>
      </w:pPr>
      <w:r w:rsidRPr="00701580">
        <w:rPr>
          <w:rFonts w:ascii="Times New Roman" w:hAnsi="Times New Roman"/>
          <w:bCs/>
          <w:sz w:val="28"/>
          <w:szCs w:val="28"/>
        </w:rPr>
        <w:t>МИНИСТЕРСТВО ОБРАЗОВАНИЯ РЕСПУБЛИКИ БЕЛАРУСЬ</w:t>
      </w:r>
    </w:p>
    <w:p w:rsidR="00B703A8" w:rsidRPr="00701580" w:rsidRDefault="00B703A8" w:rsidP="00F0061E">
      <w:pPr>
        <w:suppressAutoHyphens/>
        <w:ind w:firstLine="709"/>
        <w:rPr>
          <w:rFonts w:ascii="Times New Roman" w:hAnsi="Times New Roman"/>
          <w:sz w:val="28"/>
          <w:szCs w:val="28"/>
        </w:rPr>
      </w:pPr>
      <w:r w:rsidRPr="00701580">
        <w:rPr>
          <w:rFonts w:ascii="Times New Roman" w:hAnsi="Times New Roman"/>
          <w:bCs/>
          <w:sz w:val="28"/>
          <w:szCs w:val="28"/>
        </w:rPr>
        <w:t xml:space="preserve">УЧРЕЖДЕНИЕ ОБРАЗОВАНИЯ </w:t>
      </w:r>
      <w:r w:rsidR="00F0061E" w:rsidRPr="00701580">
        <w:rPr>
          <w:rFonts w:ascii="Times New Roman" w:hAnsi="Times New Roman"/>
          <w:bCs/>
          <w:sz w:val="28"/>
          <w:szCs w:val="28"/>
        </w:rPr>
        <w:t>"</w:t>
      </w:r>
      <w:r w:rsidRPr="00701580">
        <w:rPr>
          <w:rFonts w:ascii="Times New Roman" w:hAnsi="Times New Roman"/>
          <w:bCs/>
          <w:sz w:val="28"/>
          <w:szCs w:val="28"/>
        </w:rPr>
        <w:t>ГРОДНЕНСКИЙ ГОСУДАРСТВЕННЫЙ УНИВЕРСИТЕТ ИМЕНИ ЯНКИ КУПАЛЫ</w:t>
      </w:r>
      <w:r w:rsidR="00F0061E" w:rsidRPr="00701580">
        <w:rPr>
          <w:rFonts w:ascii="Times New Roman" w:hAnsi="Times New Roman"/>
          <w:bCs/>
          <w:sz w:val="28"/>
          <w:szCs w:val="28"/>
        </w:rPr>
        <w:t>"</w:t>
      </w:r>
    </w:p>
    <w:p w:rsidR="00B703A8" w:rsidRPr="00701580" w:rsidRDefault="00B703A8" w:rsidP="00F0061E">
      <w:pPr>
        <w:suppressAutoHyphens/>
        <w:ind w:firstLine="709"/>
        <w:rPr>
          <w:rFonts w:ascii="Times New Roman" w:hAnsi="Times New Roman"/>
          <w:sz w:val="28"/>
          <w:szCs w:val="28"/>
        </w:rPr>
      </w:pPr>
      <w:r w:rsidRPr="00701580">
        <w:rPr>
          <w:rFonts w:ascii="Times New Roman" w:hAnsi="Times New Roman"/>
          <w:bCs/>
          <w:sz w:val="28"/>
          <w:szCs w:val="28"/>
        </w:rPr>
        <w:t>ФАКУЛЬТЕТ ЭКОНОМИКИ И УПРАВЛЕНИЯ</w:t>
      </w:r>
    </w:p>
    <w:p w:rsidR="00B703A8" w:rsidRPr="00701580" w:rsidRDefault="00B703A8" w:rsidP="00F0061E">
      <w:pPr>
        <w:suppressAutoHyphens/>
        <w:ind w:firstLine="709"/>
        <w:rPr>
          <w:rFonts w:ascii="Times New Roman" w:hAnsi="Times New Roman"/>
          <w:sz w:val="28"/>
          <w:szCs w:val="28"/>
        </w:rPr>
      </w:pPr>
      <w:r w:rsidRPr="00701580">
        <w:rPr>
          <w:rFonts w:ascii="Times New Roman" w:hAnsi="Times New Roman"/>
          <w:bCs/>
          <w:sz w:val="28"/>
          <w:szCs w:val="28"/>
        </w:rPr>
        <w:t>Кафедра экономики и управления на предприятии</w:t>
      </w:r>
    </w:p>
    <w:p w:rsidR="00B703A8" w:rsidRPr="00701580" w:rsidRDefault="00B703A8" w:rsidP="00F0061E">
      <w:pPr>
        <w:suppressAutoHyphens/>
        <w:ind w:firstLine="709"/>
        <w:rPr>
          <w:rFonts w:ascii="Times New Roman" w:hAnsi="Times New Roman"/>
          <w:sz w:val="28"/>
          <w:szCs w:val="28"/>
        </w:rPr>
      </w:pPr>
    </w:p>
    <w:p w:rsidR="00B703A8" w:rsidRPr="00701580" w:rsidRDefault="00B703A8" w:rsidP="00F0061E">
      <w:pPr>
        <w:suppressAutoHyphens/>
        <w:ind w:left="5103"/>
        <w:jc w:val="left"/>
        <w:rPr>
          <w:rFonts w:ascii="Times New Roman" w:hAnsi="Times New Roman"/>
          <w:sz w:val="28"/>
          <w:szCs w:val="28"/>
        </w:rPr>
      </w:pPr>
      <w:r w:rsidRPr="00701580">
        <w:rPr>
          <w:rFonts w:ascii="Times New Roman" w:hAnsi="Times New Roman"/>
          <w:sz w:val="28"/>
          <w:szCs w:val="28"/>
        </w:rPr>
        <w:t>Допущена к защите</w:t>
      </w:r>
    </w:p>
    <w:p w:rsidR="00B703A8" w:rsidRPr="00701580" w:rsidRDefault="00B703A8" w:rsidP="00F0061E">
      <w:pPr>
        <w:suppressAutoHyphens/>
        <w:ind w:left="5103"/>
        <w:jc w:val="left"/>
        <w:rPr>
          <w:rFonts w:ascii="Times New Roman" w:hAnsi="Times New Roman"/>
          <w:sz w:val="28"/>
          <w:szCs w:val="28"/>
        </w:rPr>
      </w:pPr>
      <w:r w:rsidRPr="00701580">
        <w:rPr>
          <w:rFonts w:ascii="Times New Roman" w:hAnsi="Times New Roman"/>
          <w:sz w:val="28"/>
          <w:szCs w:val="28"/>
        </w:rPr>
        <w:t>И.о. заведующего кафедрой</w:t>
      </w:r>
    </w:p>
    <w:p w:rsidR="00B703A8" w:rsidRPr="00701580" w:rsidRDefault="00B703A8" w:rsidP="00F0061E">
      <w:pPr>
        <w:suppressAutoHyphens/>
        <w:ind w:left="5103"/>
        <w:jc w:val="left"/>
        <w:rPr>
          <w:rFonts w:ascii="Times New Roman" w:hAnsi="Times New Roman"/>
          <w:sz w:val="28"/>
          <w:szCs w:val="28"/>
        </w:rPr>
      </w:pPr>
      <w:r w:rsidRPr="00701580">
        <w:rPr>
          <w:rFonts w:ascii="Times New Roman" w:hAnsi="Times New Roman"/>
          <w:sz w:val="28"/>
          <w:szCs w:val="28"/>
        </w:rPr>
        <w:t>экономики и управления на предприятии</w:t>
      </w:r>
    </w:p>
    <w:p w:rsidR="00F0061E" w:rsidRPr="00701580" w:rsidRDefault="00B703A8" w:rsidP="00F0061E">
      <w:pPr>
        <w:suppressAutoHyphens/>
        <w:ind w:left="5103"/>
        <w:jc w:val="left"/>
        <w:rPr>
          <w:rFonts w:ascii="Times New Roman" w:hAnsi="Times New Roman"/>
          <w:sz w:val="28"/>
        </w:rPr>
      </w:pPr>
      <w:r w:rsidRPr="00701580">
        <w:rPr>
          <w:rFonts w:ascii="Times New Roman" w:hAnsi="Times New Roman"/>
          <w:sz w:val="28"/>
        </w:rPr>
        <w:t xml:space="preserve">__________________ </w:t>
      </w:r>
      <w:r w:rsidRPr="00701580">
        <w:rPr>
          <w:rFonts w:ascii="Times New Roman" w:hAnsi="Times New Roman"/>
          <w:sz w:val="28"/>
          <w:szCs w:val="28"/>
        </w:rPr>
        <w:t>В.А. Карпов</w:t>
      </w:r>
    </w:p>
    <w:p w:rsidR="00B703A8" w:rsidRPr="00701580" w:rsidRDefault="00F0061E" w:rsidP="00F0061E">
      <w:pPr>
        <w:suppressAutoHyphens/>
        <w:ind w:left="5103"/>
        <w:jc w:val="left"/>
        <w:rPr>
          <w:rFonts w:ascii="Times New Roman" w:hAnsi="Times New Roman"/>
          <w:sz w:val="28"/>
          <w:szCs w:val="28"/>
        </w:rPr>
      </w:pPr>
      <w:r w:rsidRPr="00701580">
        <w:rPr>
          <w:rFonts w:ascii="Times New Roman" w:hAnsi="Times New Roman"/>
          <w:sz w:val="28"/>
          <w:szCs w:val="28"/>
        </w:rPr>
        <w:t>"</w:t>
      </w:r>
      <w:r w:rsidR="00B703A8" w:rsidRPr="00701580">
        <w:rPr>
          <w:rFonts w:ascii="Times New Roman" w:hAnsi="Times New Roman"/>
          <w:sz w:val="28"/>
          <w:szCs w:val="28"/>
        </w:rPr>
        <w:t>_____</w:t>
      </w:r>
      <w:r w:rsidRPr="00701580">
        <w:rPr>
          <w:rFonts w:ascii="Times New Roman" w:hAnsi="Times New Roman"/>
          <w:sz w:val="28"/>
          <w:szCs w:val="28"/>
        </w:rPr>
        <w:t>"</w:t>
      </w:r>
      <w:r w:rsidR="00B703A8" w:rsidRPr="00701580">
        <w:rPr>
          <w:rFonts w:ascii="Times New Roman" w:hAnsi="Times New Roman"/>
          <w:sz w:val="28"/>
          <w:szCs w:val="28"/>
        </w:rPr>
        <w:t xml:space="preserve">______________ </w:t>
      </w:r>
      <w:smartTag w:uri="urn:schemas-microsoft-com:office:smarttags" w:element="metricconverter">
        <w:smartTagPr>
          <w:attr w:name="ProductID" w:val="2010 г"/>
        </w:smartTagPr>
        <w:r w:rsidR="00B703A8" w:rsidRPr="00701580">
          <w:rPr>
            <w:rFonts w:ascii="Times New Roman" w:hAnsi="Times New Roman"/>
            <w:sz w:val="28"/>
            <w:szCs w:val="28"/>
          </w:rPr>
          <w:t>2010 г</w:t>
        </w:r>
      </w:smartTag>
      <w:r w:rsidR="00B703A8" w:rsidRPr="00701580">
        <w:rPr>
          <w:rFonts w:ascii="Times New Roman" w:hAnsi="Times New Roman"/>
          <w:sz w:val="28"/>
          <w:szCs w:val="28"/>
        </w:rPr>
        <w:t>.</w:t>
      </w:r>
    </w:p>
    <w:p w:rsidR="00B703A8" w:rsidRPr="00701580" w:rsidRDefault="00B703A8" w:rsidP="00F0061E">
      <w:pPr>
        <w:suppressAutoHyphens/>
        <w:ind w:firstLine="709"/>
        <w:rPr>
          <w:rFonts w:ascii="Times New Roman" w:hAnsi="Times New Roman"/>
          <w:bCs/>
          <w:sz w:val="28"/>
          <w:szCs w:val="28"/>
        </w:rPr>
      </w:pPr>
    </w:p>
    <w:p w:rsidR="00B703A8" w:rsidRPr="00701580" w:rsidRDefault="00B703A8" w:rsidP="00F0061E">
      <w:pPr>
        <w:suppressAutoHyphens/>
        <w:ind w:firstLine="709"/>
        <w:rPr>
          <w:rFonts w:ascii="Times New Roman" w:hAnsi="Times New Roman"/>
          <w:bCs/>
          <w:sz w:val="28"/>
          <w:szCs w:val="28"/>
        </w:rPr>
      </w:pPr>
      <w:r w:rsidRPr="00701580">
        <w:rPr>
          <w:rFonts w:ascii="Times New Roman" w:hAnsi="Times New Roman"/>
          <w:bCs/>
          <w:sz w:val="28"/>
          <w:szCs w:val="28"/>
        </w:rPr>
        <w:t>ДИПЛОМНАЯ РАБОТА</w:t>
      </w:r>
    </w:p>
    <w:p w:rsidR="00201D3D" w:rsidRPr="00701580" w:rsidRDefault="00B703A8" w:rsidP="00F0061E">
      <w:pPr>
        <w:suppressAutoHyphens/>
        <w:ind w:firstLine="709"/>
        <w:rPr>
          <w:rFonts w:ascii="Times New Roman" w:hAnsi="Times New Roman"/>
          <w:bCs/>
          <w:caps/>
          <w:sz w:val="28"/>
          <w:szCs w:val="28"/>
        </w:rPr>
      </w:pPr>
      <w:r w:rsidRPr="00701580">
        <w:rPr>
          <w:rFonts w:ascii="Times New Roman" w:hAnsi="Times New Roman"/>
          <w:bCs/>
          <w:caps/>
          <w:sz w:val="28"/>
          <w:szCs w:val="28"/>
        </w:rPr>
        <w:t>ОЦЕНКА СОСТОЯНИЯ И ПУТИ УЛУЧШЕНИЯ МАРКЕТИНГОВОЙ ДЕЯТЕЛЬНОСТИ ПРЕДПРИЯТИЯ</w:t>
      </w:r>
    </w:p>
    <w:p w:rsidR="00B703A8" w:rsidRPr="00701580" w:rsidRDefault="00B703A8" w:rsidP="00F0061E">
      <w:pPr>
        <w:suppressAutoHyphens/>
        <w:ind w:firstLine="709"/>
        <w:rPr>
          <w:rFonts w:ascii="Times New Roman" w:hAnsi="Times New Roman"/>
          <w:sz w:val="28"/>
          <w:szCs w:val="28"/>
        </w:rPr>
      </w:pPr>
      <w:r w:rsidRPr="00701580">
        <w:rPr>
          <w:rFonts w:ascii="Times New Roman" w:hAnsi="Times New Roman"/>
          <w:bCs/>
          <w:sz w:val="28"/>
          <w:szCs w:val="28"/>
        </w:rPr>
        <w:t xml:space="preserve">Специальность </w:t>
      </w:r>
      <w:r w:rsidR="00F0061E" w:rsidRPr="00701580">
        <w:rPr>
          <w:rFonts w:ascii="Times New Roman" w:hAnsi="Times New Roman"/>
          <w:sz w:val="28"/>
          <w:szCs w:val="28"/>
        </w:rPr>
        <w:t>"</w:t>
      </w:r>
      <w:r w:rsidRPr="00701580">
        <w:rPr>
          <w:rFonts w:ascii="Times New Roman" w:hAnsi="Times New Roman"/>
          <w:sz w:val="28"/>
          <w:szCs w:val="28"/>
        </w:rPr>
        <w:t>Экономика и управление на предприятии</w:t>
      </w:r>
      <w:r w:rsidR="00F0061E" w:rsidRPr="00701580">
        <w:rPr>
          <w:rFonts w:ascii="Times New Roman" w:hAnsi="Times New Roman"/>
          <w:sz w:val="28"/>
          <w:szCs w:val="28"/>
        </w:rPr>
        <w:t>"</w:t>
      </w:r>
    </w:p>
    <w:p w:rsidR="00B703A8" w:rsidRPr="00701580" w:rsidRDefault="00B703A8" w:rsidP="00F0061E">
      <w:pPr>
        <w:suppressAutoHyphens/>
        <w:ind w:firstLine="709"/>
        <w:rPr>
          <w:rFonts w:ascii="Times New Roman" w:hAnsi="Times New Roman"/>
          <w:sz w:val="28"/>
          <w:szCs w:val="28"/>
        </w:rPr>
      </w:pPr>
      <w:r w:rsidRPr="00701580">
        <w:rPr>
          <w:rFonts w:ascii="Times New Roman" w:hAnsi="Times New Roman"/>
          <w:bCs/>
          <w:sz w:val="28"/>
          <w:szCs w:val="28"/>
        </w:rPr>
        <w:t>Специализация</w:t>
      </w:r>
      <w:r w:rsidRPr="00701580">
        <w:rPr>
          <w:rFonts w:ascii="Times New Roman" w:hAnsi="Times New Roman"/>
          <w:bCs/>
          <w:sz w:val="28"/>
        </w:rPr>
        <w:t xml:space="preserve"> </w:t>
      </w:r>
      <w:r w:rsidR="00F0061E" w:rsidRPr="00701580">
        <w:rPr>
          <w:rFonts w:ascii="Times New Roman" w:hAnsi="Times New Roman"/>
          <w:sz w:val="28"/>
          <w:szCs w:val="28"/>
        </w:rPr>
        <w:t>"</w:t>
      </w:r>
      <w:r w:rsidRPr="00701580">
        <w:rPr>
          <w:rFonts w:ascii="Times New Roman" w:hAnsi="Times New Roman"/>
          <w:sz w:val="28"/>
          <w:szCs w:val="28"/>
        </w:rPr>
        <w:t>Экономика и управление на предприятии услуг</w:t>
      </w:r>
      <w:r w:rsidR="00F0061E" w:rsidRPr="00701580">
        <w:rPr>
          <w:rFonts w:ascii="Times New Roman" w:hAnsi="Times New Roman"/>
          <w:sz w:val="28"/>
          <w:szCs w:val="28"/>
        </w:rPr>
        <w:t>"</w:t>
      </w:r>
    </w:p>
    <w:p w:rsidR="00C42654" w:rsidRPr="00701580" w:rsidRDefault="00C42654" w:rsidP="00F0061E">
      <w:pPr>
        <w:suppressAutoHyphens/>
        <w:ind w:firstLine="709"/>
        <w:rPr>
          <w:rFonts w:ascii="Times New Roman" w:hAnsi="Times New Roman"/>
          <w:sz w:val="28"/>
          <w:szCs w:val="28"/>
        </w:rPr>
      </w:pPr>
    </w:p>
    <w:p w:rsidR="002B792C" w:rsidRPr="00701580" w:rsidRDefault="002B792C" w:rsidP="00F0061E">
      <w:pPr>
        <w:suppressAutoHyphens/>
        <w:ind w:firstLine="709"/>
        <w:rPr>
          <w:rFonts w:ascii="Times New Roman" w:hAnsi="Times New Roman"/>
          <w:sz w:val="28"/>
          <w:szCs w:val="28"/>
        </w:rPr>
      </w:pPr>
    </w:p>
    <w:p w:rsidR="00C42654" w:rsidRPr="00701580" w:rsidRDefault="00C42654" w:rsidP="00F0061E">
      <w:pPr>
        <w:suppressAutoHyphens/>
        <w:ind w:firstLine="709"/>
        <w:rPr>
          <w:rFonts w:ascii="Times New Roman" w:hAnsi="Times New Roman"/>
          <w:sz w:val="28"/>
          <w:szCs w:val="28"/>
        </w:rPr>
      </w:pPr>
    </w:p>
    <w:p w:rsidR="00F0061E" w:rsidRPr="00701580" w:rsidRDefault="00F0061E" w:rsidP="00F0061E">
      <w:pPr>
        <w:suppressAutoHyphens/>
        <w:ind w:firstLine="709"/>
        <w:rPr>
          <w:rFonts w:ascii="Times New Roman" w:hAnsi="Times New Roman"/>
          <w:sz w:val="28"/>
          <w:szCs w:val="28"/>
        </w:rPr>
      </w:pPr>
    </w:p>
    <w:p w:rsidR="00F0061E" w:rsidRPr="00701580" w:rsidRDefault="00F0061E" w:rsidP="00F0061E">
      <w:pPr>
        <w:suppressAutoHyphens/>
        <w:ind w:firstLine="709"/>
        <w:rPr>
          <w:rFonts w:ascii="Times New Roman" w:hAnsi="Times New Roman"/>
          <w:sz w:val="28"/>
          <w:szCs w:val="28"/>
        </w:rPr>
      </w:pPr>
    </w:p>
    <w:p w:rsidR="00F0061E" w:rsidRPr="00701580" w:rsidRDefault="00F0061E" w:rsidP="00F0061E">
      <w:pPr>
        <w:suppressAutoHyphens/>
        <w:ind w:firstLine="709"/>
        <w:rPr>
          <w:rFonts w:ascii="Times New Roman" w:hAnsi="Times New Roman"/>
          <w:sz w:val="28"/>
          <w:szCs w:val="28"/>
        </w:rPr>
      </w:pPr>
    </w:p>
    <w:p w:rsidR="00F0061E" w:rsidRPr="00701580" w:rsidRDefault="00F0061E" w:rsidP="00F0061E">
      <w:pPr>
        <w:suppressAutoHyphens/>
        <w:ind w:firstLine="709"/>
        <w:rPr>
          <w:rFonts w:ascii="Times New Roman" w:hAnsi="Times New Roman"/>
          <w:sz w:val="28"/>
          <w:szCs w:val="28"/>
        </w:rPr>
      </w:pPr>
    </w:p>
    <w:p w:rsidR="00F0061E" w:rsidRPr="00701580" w:rsidRDefault="00F0061E" w:rsidP="00F0061E">
      <w:pPr>
        <w:suppressAutoHyphens/>
        <w:ind w:firstLine="709"/>
        <w:rPr>
          <w:rFonts w:ascii="Times New Roman" w:hAnsi="Times New Roman"/>
          <w:sz w:val="28"/>
          <w:szCs w:val="28"/>
        </w:rPr>
      </w:pPr>
    </w:p>
    <w:p w:rsidR="00F0061E" w:rsidRPr="00701580" w:rsidRDefault="00F0061E" w:rsidP="00F0061E">
      <w:pPr>
        <w:suppressAutoHyphens/>
        <w:ind w:firstLine="709"/>
        <w:rPr>
          <w:rFonts w:ascii="Times New Roman" w:hAnsi="Times New Roman"/>
          <w:sz w:val="28"/>
          <w:szCs w:val="28"/>
        </w:rPr>
      </w:pPr>
    </w:p>
    <w:p w:rsidR="003F1CF7" w:rsidRPr="00701580" w:rsidRDefault="003F1CF7" w:rsidP="00F0061E">
      <w:pPr>
        <w:suppressAutoHyphens/>
        <w:ind w:firstLine="709"/>
        <w:rPr>
          <w:rFonts w:ascii="Times New Roman" w:hAnsi="Times New Roman"/>
          <w:sz w:val="28"/>
          <w:szCs w:val="28"/>
        </w:rPr>
      </w:pPr>
    </w:p>
    <w:p w:rsidR="00B703A8" w:rsidRPr="00701580" w:rsidRDefault="00B703A8" w:rsidP="00F0061E">
      <w:pPr>
        <w:suppressAutoHyphens/>
        <w:ind w:firstLine="709"/>
        <w:rPr>
          <w:rFonts w:ascii="Times New Roman" w:hAnsi="Times New Roman"/>
          <w:sz w:val="28"/>
          <w:szCs w:val="28"/>
        </w:rPr>
      </w:pPr>
      <w:r w:rsidRPr="00701580">
        <w:rPr>
          <w:rFonts w:ascii="Times New Roman" w:hAnsi="Times New Roman"/>
          <w:sz w:val="28"/>
          <w:szCs w:val="28"/>
        </w:rPr>
        <w:t>Гродно 2010</w:t>
      </w:r>
    </w:p>
    <w:p w:rsidR="00C64AED" w:rsidRPr="00701580" w:rsidRDefault="00F0061E" w:rsidP="00F0061E">
      <w:pPr>
        <w:suppressAutoHyphens/>
        <w:ind w:firstLine="709"/>
        <w:jc w:val="both"/>
        <w:rPr>
          <w:rFonts w:ascii="Times New Roman" w:hAnsi="Times New Roman"/>
          <w:b/>
          <w:sz w:val="28"/>
          <w:szCs w:val="28"/>
        </w:rPr>
      </w:pPr>
      <w:r w:rsidRPr="00701580">
        <w:rPr>
          <w:rFonts w:ascii="Times New Roman" w:hAnsi="Times New Roman"/>
          <w:b/>
          <w:sz w:val="28"/>
          <w:szCs w:val="28"/>
        </w:rPr>
        <w:br w:type="page"/>
      </w:r>
      <w:r w:rsidR="00C64AED" w:rsidRPr="00701580">
        <w:rPr>
          <w:rFonts w:ascii="Times New Roman" w:hAnsi="Times New Roman"/>
          <w:b/>
          <w:sz w:val="28"/>
          <w:szCs w:val="28"/>
        </w:rPr>
        <w:lastRenderedPageBreak/>
        <w:t>АННОТАЦИЯ</w:t>
      </w:r>
    </w:p>
    <w:p w:rsidR="00C64AED" w:rsidRPr="00701580" w:rsidRDefault="00C64AED" w:rsidP="00F0061E">
      <w:pPr>
        <w:suppressAutoHyphens/>
        <w:ind w:firstLine="709"/>
        <w:jc w:val="both"/>
        <w:rPr>
          <w:rFonts w:ascii="Times New Roman" w:hAnsi="Times New Roman"/>
          <w:b/>
          <w:sz w:val="28"/>
          <w:szCs w:val="28"/>
        </w:rPr>
      </w:pPr>
    </w:p>
    <w:p w:rsidR="00C64AED" w:rsidRPr="00701580" w:rsidRDefault="00C64AED" w:rsidP="00F0061E">
      <w:pPr>
        <w:suppressAutoHyphens/>
        <w:ind w:firstLine="709"/>
        <w:jc w:val="both"/>
        <w:rPr>
          <w:rFonts w:ascii="Times New Roman" w:hAnsi="Times New Roman"/>
          <w:sz w:val="28"/>
          <w:szCs w:val="28"/>
        </w:rPr>
      </w:pPr>
      <w:r w:rsidRPr="00701580">
        <w:rPr>
          <w:rFonts w:ascii="Times New Roman" w:hAnsi="Times New Roman"/>
          <w:sz w:val="28"/>
          <w:szCs w:val="28"/>
        </w:rPr>
        <w:t xml:space="preserve">Работа: </w:t>
      </w:r>
      <w:r w:rsidR="00A16831" w:rsidRPr="00701580">
        <w:rPr>
          <w:rFonts w:ascii="Times New Roman" w:hAnsi="Times New Roman"/>
          <w:sz w:val="28"/>
          <w:szCs w:val="28"/>
        </w:rPr>
        <w:t>8</w:t>
      </w:r>
      <w:r w:rsidR="00CD698F" w:rsidRPr="00701580">
        <w:rPr>
          <w:rFonts w:ascii="Times New Roman" w:hAnsi="Times New Roman"/>
          <w:sz w:val="28"/>
          <w:szCs w:val="28"/>
        </w:rPr>
        <w:t>6</w:t>
      </w:r>
      <w:r w:rsidRPr="00701580">
        <w:rPr>
          <w:rFonts w:ascii="Times New Roman" w:hAnsi="Times New Roman"/>
          <w:sz w:val="28"/>
          <w:szCs w:val="28"/>
        </w:rPr>
        <w:t xml:space="preserve"> с., 3 ч., </w:t>
      </w:r>
      <w:r w:rsidR="00913F00" w:rsidRPr="00701580">
        <w:rPr>
          <w:rFonts w:ascii="Times New Roman" w:hAnsi="Times New Roman"/>
          <w:sz w:val="28"/>
          <w:szCs w:val="28"/>
        </w:rPr>
        <w:t>9</w:t>
      </w:r>
      <w:r w:rsidRPr="00701580">
        <w:rPr>
          <w:rFonts w:ascii="Times New Roman" w:hAnsi="Times New Roman"/>
          <w:sz w:val="28"/>
          <w:szCs w:val="28"/>
        </w:rPr>
        <w:t xml:space="preserve"> табл., </w:t>
      </w:r>
      <w:r w:rsidR="00B14461" w:rsidRPr="00701580">
        <w:rPr>
          <w:rFonts w:ascii="Times New Roman" w:hAnsi="Times New Roman"/>
          <w:sz w:val="28"/>
          <w:szCs w:val="28"/>
        </w:rPr>
        <w:t>2</w:t>
      </w:r>
      <w:r w:rsidRPr="00701580">
        <w:rPr>
          <w:rFonts w:ascii="Times New Roman" w:hAnsi="Times New Roman"/>
          <w:sz w:val="28"/>
          <w:szCs w:val="28"/>
        </w:rPr>
        <w:t xml:space="preserve"> рис., </w:t>
      </w:r>
      <w:r w:rsidR="00A16831" w:rsidRPr="00701580">
        <w:rPr>
          <w:rFonts w:ascii="Times New Roman" w:hAnsi="Times New Roman"/>
          <w:sz w:val="28"/>
          <w:szCs w:val="28"/>
        </w:rPr>
        <w:t>1</w:t>
      </w:r>
      <w:r w:rsidR="00BB0F59" w:rsidRPr="00701580">
        <w:rPr>
          <w:rFonts w:ascii="Times New Roman" w:hAnsi="Times New Roman"/>
          <w:sz w:val="28"/>
          <w:szCs w:val="28"/>
        </w:rPr>
        <w:t>6</w:t>
      </w:r>
      <w:r w:rsidR="007C52A1" w:rsidRPr="00701580">
        <w:rPr>
          <w:rFonts w:ascii="Times New Roman" w:hAnsi="Times New Roman"/>
          <w:sz w:val="28"/>
          <w:szCs w:val="28"/>
        </w:rPr>
        <w:t xml:space="preserve"> форм., </w:t>
      </w:r>
      <w:r w:rsidR="00B14461" w:rsidRPr="00701580">
        <w:rPr>
          <w:rFonts w:ascii="Times New Roman" w:hAnsi="Times New Roman"/>
          <w:sz w:val="28"/>
          <w:szCs w:val="28"/>
        </w:rPr>
        <w:t>50</w:t>
      </w:r>
      <w:r w:rsidRPr="00701580">
        <w:rPr>
          <w:rFonts w:ascii="Times New Roman" w:hAnsi="Times New Roman"/>
          <w:sz w:val="28"/>
          <w:szCs w:val="28"/>
        </w:rPr>
        <w:t xml:space="preserve"> источник</w:t>
      </w:r>
      <w:r w:rsidR="00B14461" w:rsidRPr="00701580">
        <w:rPr>
          <w:rFonts w:ascii="Times New Roman" w:hAnsi="Times New Roman"/>
          <w:sz w:val="28"/>
          <w:szCs w:val="28"/>
        </w:rPr>
        <w:t>ов</w:t>
      </w:r>
      <w:r w:rsidRPr="00701580">
        <w:rPr>
          <w:rFonts w:ascii="Times New Roman" w:hAnsi="Times New Roman"/>
          <w:sz w:val="28"/>
          <w:szCs w:val="28"/>
        </w:rPr>
        <w:t xml:space="preserve">, </w:t>
      </w:r>
      <w:r w:rsidR="007C52A1" w:rsidRPr="00701580">
        <w:rPr>
          <w:rFonts w:ascii="Times New Roman" w:hAnsi="Times New Roman"/>
          <w:sz w:val="28"/>
          <w:szCs w:val="28"/>
        </w:rPr>
        <w:t>1</w:t>
      </w:r>
      <w:r w:rsidR="00913F00" w:rsidRPr="00701580">
        <w:rPr>
          <w:rFonts w:ascii="Times New Roman" w:hAnsi="Times New Roman"/>
          <w:sz w:val="28"/>
          <w:szCs w:val="28"/>
        </w:rPr>
        <w:t>5</w:t>
      </w:r>
      <w:r w:rsidR="007C52A1" w:rsidRPr="00701580">
        <w:rPr>
          <w:rFonts w:ascii="Times New Roman" w:hAnsi="Times New Roman"/>
          <w:sz w:val="28"/>
          <w:szCs w:val="28"/>
        </w:rPr>
        <w:t xml:space="preserve"> </w:t>
      </w:r>
      <w:r w:rsidRPr="00701580">
        <w:rPr>
          <w:rFonts w:ascii="Times New Roman" w:hAnsi="Times New Roman"/>
          <w:sz w:val="28"/>
          <w:szCs w:val="28"/>
        </w:rPr>
        <w:t>приложений.</w:t>
      </w:r>
    </w:p>
    <w:p w:rsidR="00C64AED" w:rsidRPr="00701580" w:rsidRDefault="00FB6CC3" w:rsidP="00F0061E">
      <w:pPr>
        <w:suppressAutoHyphens/>
        <w:ind w:firstLine="709"/>
        <w:jc w:val="both"/>
        <w:rPr>
          <w:rFonts w:ascii="Times New Roman" w:hAnsi="Times New Roman"/>
          <w:sz w:val="28"/>
          <w:szCs w:val="28"/>
        </w:rPr>
      </w:pPr>
      <w:r w:rsidRPr="00701580">
        <w:rPr>
          <w:rFonts w:ascii="Times New Roman" w:hAnsi="Times New Roman"/>
          <w:sz w:val="28"/>
          <w:szCs w:val="28"/>
        </w:rPr>
        <w:t>МАРКЕТИНГОВАЯ ДЕЯТЕЛЬНОСТЬ</w:t>
      </w:r>
      <w:r w:rsidR="00C64AED" w:rsidRPr="00701580">
        <w:rPr>
          <w:rFonts w:ascii="Times New Roman" w:hAnsi="Times New Roman"/>
          <w:sz w:val="28"/>
          <w:szCs w:val="28"/>
        </w:rPr>
        <w:t xml:space="preserve">, </w:t>
      </w:r>
      <w:r w:rsidRPr="00701580">
        <w:rPr>
          <w:rFonts w:ascii="Times New Roman" w:hAnsi="Times New Roman"/>
          <w:sz w:val="28"/>
          <w:szCs w:val="28"/>
        </w:rPr>
        <w:t xml:space="preserve">АНАЛИЗ, </w:t>
      </w:r>
      <w:r w:rsidR="00C64AED" w:rsidRPr="00701580">
        <w:rPr>
          <w:rFonts w:ascii="Times New Roman" w:hAnsi="Times New Roman"/>
          <w:sz w:val="28"/>
          <w:szCs w:val="28"/>
        </w:rPr>
        <w:t xml:space="preserve">ПРЕДПРИЯТИЕ, ЭФФЕКТИВНОСТЬ, СОВЕРШЕНСТВОВАНИЕ, ЭКОНОМИЧЕСКИЙ ЭФФЕКТ, </w:t>
      </w:r>
      <w:r w:rsidRPr="00701580">
        <w:rPr>
          <w:rFonts w:ascii="Times New Roman" w:hAnsi="Times New Roman"/>
          <w:sz w:val="28"/>
          <w:szCs w:val="28"/>
        </w:rPr>
        <w:t>ИССЛЕДОВАНИЕ.</w:t>
      </w:r>
    </w:p>
    <w:p w:rsidR="00F0061E" w:rsidRPr="00701580" w:rsidRDefault="007C52A1" w:rsidP="00F0061E">
      <w:pPr>
        <w:suppressAutoHyphens/>
        <w:ind w:firstLine="709"/>
        <w:jc w:val="both"/>
        <w:rPr>
          <w:rFonts w:ascii="Times New Roman" w:hAnsi="Times New Roman"/>
          <w:sz w:val="28"/>
          <w:szCs w:val="28"/>
        </w:rPr>
      </w:pPr>
      <w:r w:rsidRPr="00701580">
        <w:rPr>
          <w:rFonts w:ascii="Times New Roman" w:hAnsi="Times New Roman"/>
          <w:sz w:val="28"/>
          <w:szCs w:val="28"/>
        </w:rPr>
        <w:t xml:space="preserve">Объектом исследования является </w:t>
      </w:r>
      <w:r w:rsidR="00FB6CC3" w:rsidRPr="00701580">
        <w:rPr>
          <w:rFonts w:ascii="Times New Roman" w:hAnsi="Times New Roman"/>
          <w:sz w:val="28"/>
          <w:szCs w:val="28"/>
        </w:rPr>
        <w:t xml:space="preserve">Открытое акционерное общество </w:t>
      </w:r>
      <w:r w:rsidR="00F0061E" w:rsidRPr="00701580">
        <w:rPr>
          <w:rFonts w:ascii="Times New Roman" w:hAnsi="Times New Roman"/>
          <w:sz w:val="28"/>
          <w:szCs w:val="28"/>
        </w:rPr>
        <w:t>"</w:t>
      </w:r>
      <w:r w:rsidR="00993B7B" w:rsidRPr="00701580">
        <w:rPr>
          <w:rFonts w:ascii="Times New Roman" w:hAnsi="Times New Roman"/>
          <w:sz w:val="28"/>
          <w:szCs w:val="28"/>
        </w:rPr>
        <w:t>Г</w:t>
      </w:r>
      <w:r w:rsidR="00FB6CC3" w:rsidRPr="00701580">
        <w:rPr>
          <w:rFonts w:ascii="Times New Roman" w:hAnsi="Times New Roman"/>
          <w:sz w:val="28"/>
          <w:szCs w:val="28"/>
        </w:rPr>
        <w:t>родненский мясокомбинат</w:t>
      </w:r>
      <w:r w:rsidR="00F0061E" w:rsidRPr="00701580">
        <w:rPr>
          <w:rFonts w:ascii="Times New Roman" w:hAnsi="Times New Roman"/>
          <w:sz w:val="28"/>
          <w:szCs w:val="28"/>
        </w:rPr>
        <w:t>"</w:t>
      </w:r>
      <w:r w:rsidR="00FB6CC3" w:rsidRPr="00701580">
        <w:rPr>
          <w:rFonts w:ascii="Times New Roman" w:hAnsi="Times New Roman"/>
          <w:sz w:val="28"/>
          <w:szCs w:val="28"/>
        </w:rPr>
        <w:t>.</w:t>
      </w:r>
    </w:p>
    <w:p w:rsidR="00993B7B" w:rsidRPr="00701580" w:rsidRDefault="00993B7B" w:rsidP="00F0061E">
      <w:pPr>
        <w:suppressAutoHyphens/>
        <w:ind w:firstLine="709"/>
        <w:jc w:val="both"/>
        <w:rPr>
          <w:rFonts w:ascii="Times New Roman" w:hAnsi="Times New Roman"/>
          <w:sz w:val="28"/>
          <w:szCs w:val="28"/>
        </w:rPr>
      </w:pPr>
      <w:r w:rsidRPr="00701580">
        <w:rPr>
          <w:rFonts w:ascii="Times New Roman" w:hAnsi="Times New Roman"/>
          <w:sz w:val="28"/>
          <w:szCs w:val="28"/>
        </w:rPr>
        <w:t>Предметом исследования является система экономических отношений и механизмов, обеспечивающих эффективное использование маркетинговой деятельности.</w:t>
      </w:r>
    </w:p>
    <w:p w:rsidR="00FB6CC3" w:rsidRPr="00701580" w:rsidRDefault="00FB6CC3" w:rsidP="00F0061E">
      <w:pPr>
        <w:suppressAutoHyphens/>
        <w:ind w:firstLine="709"/>
        <w:jc w:val="both"/>
        <w:rPr>
          <w:rFonts w:ascii="Times New Roman" w:hAnsi="Times New Roman"/>
          <w:bCs/>
          <w:iCs/>
          <w:sz w:val="28"/>
          <w:szCs w:val="28"/>
        </w:rPr>
      </w:pPr>
      <w:r w:rsidRPr="00701580">
        <w:rPr>
          <w:rFonts w:ascii="Times New Roman" w:hAnsi="Times New Roman"/>
          <w:bCs/>
          <w:iCs/>
          <w:sz w:val="28"/>
          <w:szCs w:val="28"/>
        </w:rPr>
        <w:t>Цель</w:t>
      </w:r>
      <w:r w:rsidRPr="00701580">
        <w:rPr>
          <w:rFonts w:ascii="Times New Roman" w:hAnsi="Times New Roman"/>
          <w:b/>
          <w:bCs/>
          <w:iCs/>
          <w:sz w:val="28"/>
          <w:szCs w:val="28"/>
        </w:rPr>
        <w:t xml:space="preserve"> </w:t>
      </w:r>
      <w:r w:rsidRPr="00701580">
        <w:rPr>
          <w:rFonts w:ascii="Times New Roman" w:hAnsi="Times New Roman"/>
          <w:bCs/>
          <w:iCs/>
          <w:sz w:val="28"/>
          <w:szCs w:val="28"/>
        </w:rPr>
        <w:t xml:space="preserve">данной дипломной работы дать оценку состояния и определить эффективность маркетинговой деятельности на предприятии ОАО </w:t>
      </w:r>
      <w:r w:rsidR="00F0061E" w:rsidRPr="00701580">
        <w:rPr>
          <w:rFonts w:ascii="Times New Roman" w:hAnsi="Times New Roman"/>
          <w:bCs/>
          <w:iCs/>
          <w:sz w:val="28"/>
          <w:szCs w:val="28"/>
        </w:rPr>
        <w:t>"</w:t>
      </w:r>
      <w:r w:rsidRPr="00701580">
        <w:rPr>
          <w:rFonts w:ascii="Times New Roman" w:hAnsi="Times New Roman"/>
          <w:bCs/>
          <w:iCs/>
          <w:sz w:val="28"/>
          <w:szCs w:val="28"/>
        </w:rPr>
        <w:t>Гродненский мясокомбинат</w:t>
      </w:r>
      <w:r w:rsidR="00F0061E" w:rsidRPr="00701580">
        <w:rPr>
          <w:rFonts w:ascii="Times New Roman" w:hAnsi="Times New Roman"/>
          <w:bCs/>
          <w:iCs/>
          <w:sz w:val="28"/>
          <w:szCs w:val="28"/>
        </w:rPr>
        <w:t>"</w:t>
      </w:r>
      <w:r w:rsidRPr="00701580">
        <w:rPr>
          <w:rFonts w:ascii="Times New Roman" w:hAnsi="Times New Roman"/>
          <w:bCs/>
          <w:iCs/>
          <w:sz w:val="28"/>
          <w:szCs w:val="28"/>
        </w:rPr>
        <w:t>.</w:t>
      </w:r>
    </w:p>
    <w:p w:rsidR="00FB6CC3" w:rsidRPr="00701580" w:rsidRDefault="00FB6CC3" w:rsidP="00F0061E">
      <w:pPr>
        <w:suppressAutoHyphens/>
        <w:ind w:firstLine="709"/>
        <w:jc w:val="both"/>
        <w:rPr>
          <w:rFonts w:ascii="Times New Roman" w:hAnsi="Times New Roman"/>
          <w:sz w:val="28"/>
          <w:szCs w:val="28"/>
        </w:rPr>
      </w:pPr>
      <w:r w:rsidRPr="00701580">
        <w:rPr>
          <w:rFonts w:ascii="Times New Roman" w:hAnsi="Times New Roman"/>
          <w:sz w:val="28"/>
          <w:szCs w:val="28"/>
        </w:rPr>
        <w:t>Для реализации поставленной цели выделены следующие задачи:</w:t>
      </w:r>
    </w:p>
    <w:p w:rsidR="00FB6CC3" w:rsidRPr="00701580" w:rsidRDefault="00FB6CC3" w:rsidP="00F0061E">
      <w:pPr>
        <w:suppressAutoHyphens/>
        <w:ind w:firstLine="709"/>
        <w:jc w:val="both"/>
        <w:rPr>
          <w:rFonts w:ascii="Times New Roman" w:hAnsi="Times New Roman"/>
          <w:sz w:val="28"/>
          <w:szCs w:val="28"/>
        </w:rPr>
      </w:pPr>
      <w:r w:rsidRPr="00701580">
        <w:rPr>
          <w:rFonts w:ascii="Times New Roman" w:hAnsi="Times New Roman"/>
          <w:sz w:val="28"/>
          <w:szCs w:val="28"/>
        </w:rPr>
        <w:t>• определить место и роль маркетинга в экономике предприятия;</w:t>
      </w:r>
    </w:p>
    <w:p w:rsidR="00FB6CC3" w:rsidRPr="00701580" w:rsidRDefault="00FB6CC3" w:rsidP="00F0061E">
      <w:pPr>
        <w:suppressAutoHyphens/>
        <w:ind w:firstLine="709"/>
        <w:jc w:val="both"/>
        <w:rPr>
          <w:rFonts w:ascii="Times New Roman" w:hAnsi="Times New Roman"/>
          <w:sz w:val="28"/>
          <w:szCs w:val="28"/>
        </w:rPr>
      </w:pPr>
      <w:r w:rsidRPr="00701580">
        <w:rPr>
          <w:rFonts w:ascii="Times New Roman" w:hAnsi="Times New Roman"/>
          <w:sz w:val="28"/>
          <w:szCs w:val="28"/>
        </w:rPr>
        <w:t>• раскрыть содержание и функции маркетинговой деятельности;</w:t>
      </w:r>
    </w:p>
    <w:p w:rsidR="00FB6CC3" w:rsidRPr="00701580" w:rsidRDefault="00FB6CC3" w:rsidP="00F0061E">
      <w:pPr>
        <w:suppressAutoHyphens/>
        <w:ind w:firstLine="709"/>
        <w:jc w:val="both"/>
        <w:rPr>
          <w:rFonts w:ascii="Times New Roman" w:hAnsi="Times New Roman"/>
          <w:sz w:val="28"/>
          <w:szCs w:val="28"/>
        </w:rPr>
      </w:pPr>
      <w:r w:rsidRPr="00701580">
        <w:rPr>
          <w:rFonts w:ascii="Times New Roman" w:hAnsi="Times New Roman"/>
          <w:sz w:val="28"/>
          <w:szCs w:val="28"/>
        </w:rPr>
        <w:t>• охарактеризовать показатели оценки организационно-технических, финансовых, коммерческих и других функций маркетинговой</w:t>
      </w:r>
      <w:r w:rsidR="00F0061E" w:rsidRPr="00701580">
        <w:rPr>
          <w:rFonts w:ascii="Times New Roman" w:hAnsi="Times New Roman"/>
          <w:sz w:val="28"/>
          <w:szCs w:val="28"/>
        </w:rPr>
        <w:t xml:space="preserve"> </w:t>
      </w:r>
      <w:r w:rsidRPr="00701580">
        <w:rPr>
          <w:rFonts w:ascii="Times New Roman" w:hAnsi="Times New Roman"/>
          <w:sz w:val="28"/>
          <w:szCs w:val="28"/>
        </w:rPr>
        <w:t>деятельности;</w:t>
      </w:r>
    </w:p>
    <w:p w:rsidR="00FB6CC3" w:rsidRPr="00701580" w:rsidRDefault="00FB6CC3" w:rsidP="00F0061E">
      <w:pPr>
        <w:suppressAutoHyphens/>
        <w:ind w:firstLine="709"/>
        <w:jc w:val="both"/>
        <w:rPr>
          <w:rFonts w:ascii="Times New Roman" w:hAnsi="Times New Roman"/>
          <w:sz w:val="28"/>
          <w:szCs w:val="28"/>
        </w:rPr>
      </w:pPr>
      <w:r w:rsidRPr="00701580">
        <w:rPr>
          <w:rFonts w:ascii="Times New Roman" w:hAnsi="Times New Roman"/>
          <w:sz w:val="28"/>
          <w:szCs w:val="28"/>
        </w:rPr>
        <w:t xml:space="preserve">• провести анализ маркетинговой деятельности на предприятии ОАО </w:t>
      </w:r>
      <w:r w:rsidR="00F0061E" w:rsidRPr="00701580">
        <w:rPr>
          <w:rFonts w:ascii="Times New Roman" w:hAnsi="Times New Roman"/>
          <w:sz w:val="28"/>
          <w:szCs w:val="28"/>
        </w:rPr>
        <w:t>"</w:t>
      </w:r>
      <w:r w:rsidRPr="00701580">
        <w:rPr>
          <w:rFonts w:ascii="Times New Roman" w:hAnsi="Times New Roman"/>
          <w:sz w:val="28"/>
          <w:szCs w:val="28"/>
        </w:rPr>
        <w:t>Гролненский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w:t>
      </w:r>
    </w:p>
    <w:p w:rsidR="00FB6CC3" w:rsidRPr="00701580" w:rsidRDefault="00FB6CC3" w:rsidP="00F0061E">
      <w:pPr>
        <w:suppressAutoHyphens/>
        <w:ind w:firstLine="709"/>
        <w:jc w:val="both"/>
        <w:rPr>
          <w:rFonts w:ascii="Times New Roman" w:hAnsi="Times New Roman"/>
          <w:sz w:val="28"/>
          <w:szCs w:val="28"/>
        </w:rPr>
      </w:pPr>
      <w:r w:rsidRPr="00701580">
        <w:rPr>
          <w:rFonts w:ascii="Times New Roman" w:hAnsi="Times New Roman"/>
          <w:sz w:val="28"/>
          <w:szCs w:val="28"/>
        </w:rPr>
        <w:t>• определить мероприятия по совершенствованию маркетинговой деятельности</w:t>
      </w:r>
      <w:r w:rsidR="00F0061E" w:rsidRPr="00701580">
        <w:rPr>
          <w:rFonts w:ascii="Times New Roman" w:hAnsi="Times New Roman"/>
          <w:sz w:val="28"/>
          <w:szCs w:val="28"/>
        </w:rPr>
        <w:t xml:space="preserve"> </w:t>
      </w:r>
      <w:r w:rsidRPr="00701580">
        <w:rPr>
          <w:rFonts w:ascii="Times New Roman" w:hAnsi="Times New Roman"/>
          <w:sz w:val="28"/>
          <w:szCs w:val="28"/>
        </w:rPr>
        <w:t>на</w:t>
      </w:r>
      <w:r w:rsidR="00F0061E" w:rsidRPr="00701580">
        <w:rPr>
          <w:rFonts w:ascii="Times New Roman" w:hAnsi="Times New Roman"/>
          <w:sz w:val="28"/>
          <w:szCs w:val="28"/>
        </w:rPr>
        <w:t xml:space="preserve"> </w:t>
      </w:r>
      <w:r w:rsidRPr="00701580">
        <w:rPr>
          <w:rFonts w:ascii="Times New Roman" w:hAnsi="Times New Roman"/>
          <w:sz w:val="28"/>
          <w:szCs w:val="28"/>
        </w:rPr>
        <w:t>предприятии.</w:t>
      </w:r>
    </w:p>
    <w:p w:rsidR="00993B7B" w:rsidRPr="00701580" w:rsidRDefault="00993B7B" w:rsidP="00F0061E">
      <w:pPr>
        <w:pStyle w:val="ac"/>
        <w:suppressAutoHyphens/>
        <w:spacing w:after="0"/>
        <w:ind w:firstLine="709"/>
        <w:jc w:val="both"/>
        <w:rPr>
          <w:rFonts w:ascii="Times New Roman" w:hAnsi="Times New Roman"/>
          <w:bCs/>
          <w:sz w:val="28"/>
          <w:szCs w:val="28"/>
        </w:rPr>
      </w:pPr>
      <w:r w:rsidRPr="00701580">
        <w:rPr>
          <w:rFonts w:ascii="Times New Roman" w:hAnsi="Times New Roman"/>
          <w:bCs/>
          <w:iCs/>
          <w:sz w:val="28"/>
          <w:szCs w:val="28"/>
        </w:rPr>
        <w:t xml:space="preserve">Методы исследования. </w:t>
      </w:r>
      <w:r w:rsidRPr="00701580">
        <w:rPr>
          <w:rFonts w:ascii="Times New Roman" w:hAnsi="Times New Roman"/>
          <w:bCs/>
          <w:sz w:val="28"/>
          <w:szCs w:val="28"/>
        </w:rPr>
        <w:t>В процессе исследования применялись такие общенаучные методы исследования, как анализ, сравнение, наблюдение, сопоставление, обследование, обобщение теоретического и практического материала.</w:t>
      </w:r>
    </w:p>
    <w:p w:rsidR="00B465E3" w:rsidRPr="00701580" w:rsidRDefault="00993B7B" w:rsidP="00F0061E">
      <w:pPr>
        <w:suppressAutoHyphens/>
        <w:ind w:firstLine="709"/>
        <w:jc w:val="both"/>
        <w:rPr>
          <w:rFonts w:ascii="Times New Roman" w:hAnsi="Times New Roman"/>
          <w:sz w:val="28"/>
          <w:szCs w:val="28"/>
        </w:rPr>
      </w:pPr>
      <w:r w:rsidRPr="00701580">
        <w:rPr>
          <w:rFonts w:ascii="Times New Roman" w:hAnsi="Times New Roman"/>
          <w:sz w:val="28"/>
          <w:szCs w:val="28"/>
        </w:rPr>
        <w:t>А</w:t>
      </w:r>
      <w:r w:rsidR="00B465E3" w:rsidRPr="00701580">
        <w:rPr>
          <w:rFonts w:ascii="Times New Roman" w:hAnsi="Times New Roman"/>
          <w:sz w:val="28"/>
          <w:szCs w:val="28"/>
        </w:rPr>
        <w:t>втор работы подтверждает, что приведенный в ней расчетно-аналитический материал, статистические данные, первичные документы правильно и объективно отражают состояние исследуемого объекта, а все взаимозаимствованные из литературных и других источников теоретические, методологические и методические положения и концепции сопровождаются ссылкой на их автора.</w:t>
      </w:r>
    </w:p>
    <w:p w:rsidR="00993B7B" w:rsidRPr="00701580" w:rsidRDefault="00993B7B" w:rsidP="00F0061E">
      <w:pPr>
        <w:suppressAutoHyphens/>
        <w:ind w:firstLine="709"/>
        <w:jc w:val="both"/>
        <w:rPr>
          <w:rFonts w:ascii="Times New Roman" w:hAnsi="Times New Roman"/>
          <w:sz w:val="28"/>
          <w:szCs w:val="28"/>
        </w:rPr>
      </w:pPr>
    </w:p>
    <w:p w:rsidR="000C6984" w:rsidRPr="00701580" w:rsidRDefault="00F0061E" w:rsidP="00F0061E">
      <w:pPr>
        <w:suppressAutoHyphens/>
        <w:ind w:firstLine="709"/>
        <w:jc w:val="both"/>
        <w:rPr>
          <w:rFonts w:ascii="Times New Roman" w:hAnsi="Times New Roman"/>
          <w:b/>
          <w:sz w:val="28"/>
          <w:szCs w:val="28"/>
        </w:rPr>
      </w:pPr>
      <w:r w:rsidRPr="00701580">
        <w:rPr>
          <w:rFonts w:ascii="Times New Roman" w:hAnsi="Times New Roman"/>
          <w:b/>
          <w:sz w:val="28"/>
          <w:szCs w:val="28"/>
        </w:rPr>
        <w:br w:type="page"/>
      </w:r>
      <w:r w:rsidR="000C6984" w:rsidRPr="00701580">
        <w:rPr>
          <w:rFonts w:ascii="Times New Roman" w:hAnsi="Times New Roman"/>
          <w:b/>
          <w:sz w:val="28"/>
          <w:szCs w:val="28"/>
        </w:rPr>
        <w:t>СОДЕРЖАНИЕ</w:t>
      </w:r>
    </w:p>
    <w:p w:rsidR="000C6984" w:rsidRPr="00701580" w:rsidRDefault="000C6984" w:rsidP="00F0061E">
      <w:pPr>
        <w:suppressAutoHyphens/>
        <w:jc w:val="left"/>
        <w:rPr>
          <w:rFonts w:ascii="Times New Roman" w:hAnsi="Times New Roman"/>
          <w:b/>
          <w:sz w:val="28"/>
          <w:szCs w:val="28"/>
        </w:rPr>
      </w:pPr>
    </w:p>
    <w:p w:rsidR="00F0061E" w:rsidRPr="00701580" w:rsidRDefault="00F0061E" w:rsidP="00F0061E">
      <w:pPr>
        <w:suppressAutoHyphens/>
        <w:jc w:val="left"/>
        <w:rPr>
          <w:rFonts w:ascii="Times New Roman" w:hAnsi="Times New Roman"/>
          <w:sz w:val="28"/>
          <w:szCs w:val="28"/>
        </w:rPr>
      </w:pPr>
      <w:r w:rsidRPr="00701580">
        <w:rPr>
          <w:rFonts w:ascii="Times New Roman" w:hAnsi="Times New Roman"/>
          <w:sz w:val="28"/>
          <w:szCs w:val="28"/>
        </w:rPr>
        <w:t>ВВЕДЕНИЕ</w:t>
      </w:r>
    </w:p>
    <w:p w:rsidR="00F0061E" w:rsidRPr="00701580" w:rsidRDefault="00F0061E" w:rsidP="00F0061E">
      <w:pPr>
        <w:suppressAutoHyphens/>
        <w:jc w:val="left"/>
        <w:rPr>
          <w:rFonts w:ascii="Times New Roman" w:hAnsi="Times New Roman"/>
          <w:sz w:val="28"/>
          <w:szCs w:val="28"/>
        </w:rPr>
      </w:pPr>
      <w:r w:rsidRPr="00701580">
        <w:rPr>
          <w:rFonts w:ascii="Times New Roman" w:hAnsi="Times New Roman"/>
          <w:sz w:val="28"/>
          <w:szCs w:val="28"/>
        </w:rPr>
        <w:t>1. МАРКЕТИНГ КАК ИНСТРУМЕНТ ПОВЫШЕНИЯ ЭФФЕКТИВНОСТИ ХОЗЯЙСТВЕННОЙ ДЕЯТЕЛЬНОСТИ ПРЕДПРИЯТИЯ</w:t>
      </w:r>
    </w:p>
    <w:p w:rsidR="00F0061E" w:rsidRPr="00701580" w:rsidRDefault="00F0061E" w:rsidP="00F0061E">
      <w:pPr>
        <w:suppressAutoHyphens/>
        <w:jc w:val="left"/>
        <w:rPr>
          <w:rFonts w:ascii="Times New Roman" w:hAnsi="Times New Roman"/>
          <w:sz w:val="28"/>
          <w:szCs w:val="28"/>
        </w:rPr>
      </w:pPr>
      <w:r w:rsidRPr="00701580">
        <w:rPr>
          <w:rFonts w:ascii="Times New Roman" w:hAnsi="Times New Roman"/>
          <w:sz w:val="28"/>
          <w:szCs w:val="28"/>
        </w:rPr>
        <w:t>1.1 Место и роль маркетинга в экономике предприятия</w:t>
      </w:r>
    </w:p>
    <w:p w:rsidR="00F0061E" w:rsidRPr="00701580" w:rsidRDefault="00F0061E" w:rsidP="00F0061E">
      <w:pPr>
        <w:suppressAutoHyphens/>
        <w:jc w:val="left"/>
        <w:rPr>
          <w:rFonts w:ascii="Times New Roman" w:hAnsi="Times New Roman"/>
          <w:sz w:val="28"/>
          <w:szCs w:val="28"/>
        </w:rPr>
      </w:pPr>
      <w:r w:rsidRPr="00701580">
        <w:rPr>
          <w:rFonts w:ascii="Times New Roman" w:hAnsi="Times New Roman"/>
          <w:sz w:val="28"/>
          <w:szCs w:val="28"/>
        </w:rPr>
        <w:t>1.2 Понятие маркетинговой деятельности: содержание и функции</w:t>
      </w:r>
    </w:p>
    <w:p w:rsidR="00F0061E" w:rsidRPr="00701580" w:rsidRDefault="00F0061E" w:rsidP="00F0061E">
      <w:pPr>
        <w:suppressAutoHyphens/>
        <w:jc w:val="left"/>
        <w:rPr>
          <w:rFonts w:ascii="Times New Roman" w:hAnsi="Times New Roman"/>
          <w:sz w:val="28"/>
          <w:szCs w:val="28"/>
        </w:rPr>
      </w:pPr>
      <w:r w:rsidRPr="00701580">
        <w:rPr>
          <w:rFonts w:ascii="Times New Roman" w:hAnsi="Times New Roman"/>
          <w:sz w:val="28"/>
          <w:szCs w:val="28"/>
        </w:rPr>
        <w:t>1.3 Показатели оценки организационно-технических, финансовых, коммерческих и других функций маркетинговой деятельности</w:t>
      </w:r>
    </w:p>
    <w:p w:rsidR="00F0061E" w:rsidRPr="00701580" w:rsidRDefault="00F0061E" w:rsidP="00F0061E">
      <w:pPr>
        <w:suppressAutoHyphens/>
        <w:jc w:val="left"/>
        <w:rPr>
          <w:rFonts w:ascii="Times New Roman" w:hAnsi="Times New Roman"/>
          <w:sz w:val="28"/>
          <w:szCs w:val="28"/>
        </w:rPr>
      </w:pPr>
      <w:r w:rsidRPr="00701580">
        <w:rPr>
          <w:rFonts w:ascii="Times New Roman" w:hAnsi="Times New Roman"/>
          <w:sz w:val="28"/>
          <w:szCs w:val="28"/>
        </w:rPr>
        <w:t>2. ОЦЕНКА СОСТОЯНИЯ ФУНКЦИЙ МАРКЕТИНГОВОЙ ДЕЯТЕЛЬНОСТИ ПРЕДПРИЯТИЯ (НА ПРИМЕРЕ ОАО ГРОДНЕНСКИЙ МЯСОКОМБИНАТ"</w:t>
      </w:r>
    </w:p>
    <w:p w:rsidR="00F0061E" w:rsidRPr="00701580" w:rsidRDefault="00F0061E" w:rsidP="00F0061E">
      <w:pPr>
        <w:suppressAutoHyphens/>
        <w:jc w:val="left"/>
        <w:rPr>
          <w:rFonts w:ascii="Times New Roman" w:hAnsi="Times New Roman"/>
          <w:sz w:val="28"/>
          <w:szCs w:val="28"/>
        </w:rPr>
      </w:pPr>
      <w:r w:rsidRPr="00701580">
        <w:rPr>
          <w:rFonts w:ascii="Times New Roman" w:hAnsi="Times New Roman"/>
          <w:sz w:val="28"/>
          <w:szCs w:val="28"/>
        </w:rPr>
        <w:t>2.1 Организационно - экономическая характеристика предприятия</w:t>
      </w:r>
    </w:p>
    <w:p w:rsidR="00F0061E" w:rsidRPr="00701580" w:rsidRDefault="00F0061E" w:rsidP="00F0061E">
      <w:pPr>
        <w:suppressAutoHyphens/>
        <w:jc w:val="left"/>
        <w:rPr>
          <w:rFonts w:ascii="Times New Roman" w:hAnsi="Times New Roman"/>
          <w:sz w:val="28"/>
          <w:szCs w:val="28"/>
        </w:rPr>
      </w:pPr>
      <w:r w:rsidRPr="00701580">
        <w:rPr>
          <w:rFonts w:ascii="Times New Roman" w:hAnsi="Times New Roman"/>
          <w:sz w:val="28"/>
          <w:szCs w:val="28"/>
        </w:rPr>
        <w:t>2.2 Оценка видов маркетинговой деятельности предприятия</w:t>
      </w:r>
    </w:p>
    <w:p w:rsidR="00F0061E" w:rsidRPr="00701580" w:rsidRDefault="00F0061E" w:rsidP="00F0061E">
      <w:pPr>
        <w:suppressAutoHyphens/>
        <w:jc w:val="left"/>
        <w:rPr>
          <w:rFonts w:ascii="Times New Roman" w:hAnsi="Times New Roman"/>
          <w:sz w:val="28"/>
          <w:szCs w:val="28"/>
        </w:rPr>
      </w:pPr>
      <w:r w:rsidRPr="00701580">
        <w:rPr>
          <w:rFonts w:ascii="Times New Roman" w:hAnsi="Times New Roman"/>
          <w:sz w:val="28"/>
          <w:szCs w:val="28"/>
        </w:rPr>
        <w:t>2.3 Анализ управления маркетинговой деятельностью на предприятии</w:t>
      </w:r>
    </w:p>
    <w:p w:rsidR="00F0061E" w:rsidRPr="00701580" w:rsidRDefault="00F0061E" w:rsidP="00F0061E">
      <w:pPr>
        <w:suppressAutoHyphens/>
        <w:jc w:val="left"/>
        <w:rPr>
          <w:rFonts w:ascii="Times New Roman" w:hAnsi="Times New Roman"/>
          <w:sz w:val="28"/>
          <w:szCs w:val="28"/>
        </w:rPr>
      </w:pPr>
      <w:r w:rsidRPr="00701580">
        <w:rPr>
          <w:rFonts w:ascii="Times New Roman" w:hAnsi="Times New Roman"/>
          <w:sz w:val="28"/>
          <w:szCs w:val="28"/>
        </w:rPr>
        <w:t>2.4 Роль маркетинговых исследований на предприятии и их использование в производственной деятельности</w:t>
      </w:r>
    </w:p>
    <w:p w:rsidR="00F0061E" w:rsidRPr="00701580" w:rsidRDefault="00F0061E" w:rsidP="00F0061E">
      <w:pPr>
        <w:suppressAutoHyphens/>
        <w:jc w:val="left"/>
        <w:rPr>
          <w:rFonts w:ascii="Times New Roman" w:hAnsi="Times New Roman"/>
          <w:sz w:val="28"/>
          <w:szCs w:val="28"/>
        </w:rPr>
      </w:pPr>
      <w:r w:rsidRPr="00701580">
        <w:rPr>
          <w:rFonts w:ascii="Times New Roman" w:hAnsi="Times New Roman"/>
          <w:sz w:val="28"/>
          <w:szCs w:val="28"/>
        </w:rPr>
        <w:t>3. ПУТИ СОВЕРШЕНСТВОВАНИЯ МАРКЕТИНГОВОЙ ДЕЯТЕЛЬНОСТИ ПРЕДПРИЯТИЯ И ЕЕ ВЛИЯНИЕ НА ЭФФЕКТИВНОСТЬ</w:t>
      </w:r>
    </w:p>
    <w:p w:rsidR="00F0061E" w:rsidRPr="00701580" w:rsidRDefault="00F0061E" w:rsidP="00F0061E">
      <w:pPr>
        <w:suppressAutoHyphens/>
        <w:jc w:val="left"/>
        <w:rPr>
          <w:rFonts w:ascii="Times New Roman" w:hAnsi="Times New Roman"/>
          <w:sz w:val="28"/>
          <w:szCs w:val="28"/>
        </w:rPr>
      </w:pPr>
      <w:r w:rsidRPr="00701580">
        <w:rPr>
          <w:rFonts w:ascii="Times New Roman" w:hAnsi="Times New Roman"/>
          <w:sz w:val="28"/>
          <w:szCs w:val="28"/>
        </w:rPr>
        <w:t>3.1 Мероприятия по совершенствованию маркетинговой деятельности на предприятии</w:t>
      </w:r>
    </w:p>
    <w:p w:rsidR="00F0061E" w:rsidRPr="00701580" w:rsidRDefault="00F0061E" w:rsidP="00F0061E">
      <w:pPr>
        <w:suppressAutoHyphens/>
        <w:jc w:val="left"/>
        <w:rPr>
          <w:rFonts w:ascii="Times New Roman" w:hAnsi="Times New Roman"/>
          <w:sz w:val="28"/>
          <w:szCs w:val="28"/>
        </w:rPr>
      </w:pPr>
      <w:r w:rsidRPr="00701580">
        <w:rPr>
          <w:rFonts w:ascii="Times New Roman" w:hAnsi="Times New Roman"/>
          <w:sz w:val="28"/>
          <w:szCs w:val="28"/>
        </w:rPr>
        <w:t>3.2 Экономическая эффективность от мероприятий по совершенствованию маркетинговой деятельности на предприятии</w:t>
      </w:r>
    </w:p>
    <w:p w:rsidR="00F0061E" w:rsidRPr="00701580" w:rsidRDefault="00F0061E" w:rsidP="00F0061E">
      <w:pPr>
        <w:suppressAutoHyphens/>
        <w:jc w:val="left"/>
        <w:rPr>
          <w:rFonts w:ascii="Times New Roman" w:hAnsi="Times New Roman"/>
          <w:sz w:val="28"/>
          <w:szCs w:val="28"/>
        </w:rPr>
      </w:pPr>
      <w:r w:rsidRPr="00701580">
        <w:rPr>
          <w:rFonts w:ascii="Times New Roman" w:hAnsi="Times New Roman"/>
          <w:sz w:val="28"/>
          <w:szCs w:val="28"/>
        </w:rPr>
        <w:t>ЗАКЛЮЧЕНИЕ</w:t>
      </w:r>
    </w:p>
    <w:p w:rsidR="00F0061E" w:rsidRPr="00701580" w:rsidRDefault="00F0061E" w:rsidP="00F0061E">
      <w:pPr>
        <w:suppressAutoHyphens/>
        <w:jc w:val="left"/>
        <w:rPr>
          <w:rFonts w:ascii="Times New Roman" w:hAnsi="Times New Roman"/>
          <w:sz w:val="28"/>
          <w:szCs w:val="28"/>
        </w:rPr>
      </w:pPr>
      <w:r w:rsidRPr="00701580">
        <w:rPr>
          <w:rFonts w:ascii="Times New Roman" w:hAnsi="Times New Roman"/>
          <w:sz w:val="28"/>
          <w:szCs w:val="28"/>
        </w:rPr>
        <w:t>СПИСОК ИСПОЛЬЗОВАННЫХ ИСТОЧНИКОВ</w:t>
      </w:r>
    </w:p>
    <w:p w:rsidR="00F0061E" w:rsidRPr="00701580" w:rsidRDefault="00F0061E" w:rsidP="00F0061E">
      <w:pPr>
        <w:suppressAutoHyphens/>
        <w:jc w:val="left"/>
        <w:rPr>
          <w:rFonts w:ascii="Times New Roman" w:hAnsi="Times New Roman"/>
          <w:sz w:val="28"/>
          <w:szCs w:val="28"/>
        </w:rPr>
      </w:pPr>
      <w:r w:rsidRPr="00701580">
        <w:rPr>
          <w:rFonts w:ascii="Times New Roman" w:hAnsi="Times New Roman"/>
          <w:sz w:val="28"/>
          <w:szCs w:val="28"/>
        </w:rPr>
        <w:t>ПРИЛОЖЕНИЕ Г. Показатели деятельности ОАО "Гродненский мясокомбинат"</w:t>
      </w:r>
    </w:p>
    <w:p w:rsidR="00F0061E" w:rsidRPr="00701580" w:rsidRDefault="00F0061E" w:rsidP="00F0061E">
      <w:pPr>
        <w:suppressAutoHyphens/>
        <w:jc w:val="left"/>
        <w:rPr>
          <w:rFonts w:ascii="Times New Roman" w:hAnsi="Times New Roman"/>
          <w:sz w:val="28"/>
          <w:szCs w:val="28"/>
        </w:rPr>
      </w:pPr>
      <w:r w:rsidRPr="00701580">
        <w:rPr>
          <w:rFonts w:ascii="Times New Roman" w:hAnsi="Times New Roman"/>
          <w:sz w:val="28"/>
          <w:szCs w:val="28"/>
        </w:rPr>
        <w:t>ПРИЛОЖЕНИЕ Ж. Анализ производственно-хозяйственной деятель-ности ОАО "Гродненский мясокомбинат"</w:t>
      </w:r>
    </w:p>
    <w:p w:rsidR="00F0061E" w:rsidRPr="00701580" w:rsidRDefault="00F0061E" w:rsidP="00F0061E">
      <w:pPr>
        <w:suppressAutoHyphens/>
        <w:jc w:val="left"/>
        <w:rPr>
          <w:rFonts w:ascii="Times New Roman" w:hAnsi="Times New Roman"/>
          <w:sz w:val="28"/>
          <w:szCs w:val="28"/>
        </w:rPr>
      </w:pPr>
      <w:r w:rsidRPr="00701580">
        <w:rPr>
          <w:rFonts w:ascii="Times New Roman" w:hAnsi="Times New Roman"/>
          <w:sz w:val="28"/>
          <w:szCs w:val="28"/>
        </w:rPr>
        <w:t>ПРИЛОЖЕНИЕ И. Анализ степени обновления, выбытия и прироста основных фондов ОАО "Гродненский мясокомбинат"</w:t>
      </w:r>
    </w:p>
    <w:p w:rsidR="00F0061E" w:rsidRPr="00701580" w:rsidRDefault="00F0061E" w:rsidP="00F0061E">
      <w:pPr>
        <w:suppressAutoHyphens/>
        <w:jc w:val="left"/>
        <w:rPr>
          <w:rFonts w:ascii="Times New Roman" w:hAnsi="Times New Roman"/>
          <w:sz w:val="28"/>
          <w:szCs w:val="28"/>
        </w:rPr>
      </w:pPr>
      <w:r w:rsidRPr="00701580">
        <w:rPr>
          <w:rFonts w:ascii="Times New Roman" w:hAnsi="Times New Roman"/>
          <w:sz w:val="28"/>
          <w:szCs w:val="28"/>
        </w:rPr>
        <w:t>ПРИЛОЖЕНИЕ К. Выработка продукции на одного работающего на предприятии ОАО "Гродненский мясокомбинат"</w:t>
      </w:r>
    </w:p>
    <w:p w:rsidR="00F0061E" w:rsidRPr="00701580" w:rsidRDefault="00F0061E" w:rsidP="00F0061E">
      <w:pPr>
        <w:suppressAutoHyphens/>
        <w:jc w:val="left"/>
        <w:rPr>
          <w:rFonts w:ascii="Times New Roman" w:hAnsi="Times New Roman"/>
          <w:sz w:val="28"/>
          <w:szCs w:val="28"/>
        </w:rPr>
      </w:pPr>
      <w:r w:rsidRPr="00701580">
        <w:rPr>
          <w:rFonts w:ascii="Times New Roman" w:hAnsi="Times New Roman"/>
          <w:sz w:val="28"/>
          <w:szCs w:val="28"/>
        </w:rPr>
        <w:t>ПРИЛОЖЕНИЕ Л. Анализ наличия, состава и структуры оборотных средств ОАО "Гродненский мясокомбинат"</w:t>
      </w:r>
    </w:p>
    <w:p w:rsidR="00F0061E" w:rsidRPr="00701580" w:rsidRDefault="00F0061E" w:rsidP="00F0061E">
      <w:pPr>
        <w:suppressAutoHyphens/>
        <w:jc w:val="left"/>
        <w:rPr>
          <w:rFonts w:ascii="Times New Roman" w:hAnsi="Times New Roman"/>
          <w:sz w:val="28"/>
          <w:szCs w:val="28"/>
        </w:rPr>
      </w:pPr>
      <w:r w:rsidRPr="00701580">
        <w:rPr>
          <w:rFonts w:ascii="Times New Roman" w:hAnsi="Times New Roman"/>
          <w:sz w:val="28"/>
          <w:szCs w:val="28"/>
        </w:rPr>
        <w:t>ПРИЛОЖЕНИЕ М. Анализ состава, выполнения и динамики прибыли анализируемого периода на предприятии Р+ОАО "Гродненский мясокомбинат"</w:t>
      </w:r>
    </w:p>
    <w:p w:rsidR="008C65AA" w:rsidRPr="00701580" w:rsidRDefault="008C65AA" w:rsidP="00F0061E">
      <w:pPr>
        <w:suppressAutoHyphens/>
        <w:ind w:firstLine="709"/>
        <w:jc w:val="both"/>
        <w:outlineLvl w:val="0"/>
        <w:rPr>
          <w:rFonts w:ascii="Times New Roman" w:hAnsi="Times New Roman"/>
          <w:b/>
          <w:sz w:val="28"/>
          <w:szCs w:val="28"/>
        </w:rPr>
      </w:pPr>
    </w:p>
    <w:p w:rsidR="00BB7FF7" w:rsidRPr="00701580" w:rsidRDefault="00F0061E" w:rsidP="00F0061E">
      <w:pPr>
        <w:suppressAutoHyphens/>
        <w:ind w:firstLine="709"/>
        <w:jc w:val="both"/>
        <w:outlineLvl w:val="0"/>
        <w:rPr>
          <w:rFonts w:ascii="Times New Roman" w:hAnsi="Times New Roman"/>
          <w:b/>
          <w:sz w:val="28"/>
          <w:szCs w:val="28"/>
        </w:rPr>
      </w:pPr>
      <w:r w:rsidRPr="00701580">
        <w:rPr>
          <w:rFonts w:ascii="Times New Roman" w:hAnsi="Times New Roman"/>
          <w:b/>
          <w:sz w:val="28"/>
          <w:szCs w:val="28"/>
        </w:rPr>
        <w:br w:type="page"/>
      </w:r>
      <w:r w:rsidR="00BB7FF7" w:rsidRPr="00701580">
        <w:rPr>
          <w:rFonts w:ascii="Times New Roman" w:hAnsi="Times New Roman"/>
          <w:b/>
          <w:sz w:val="28"/>
          <w:szCs w:val="28"/>
        </w:rPr>
        <w:t>ВВЕДЕНИЕ</w:t>
      </w:r>
    </w:p>
    <w:p w:rsidR="00BB7FF7" w:rsidRPr="00701580" w:rsidRDefault="00BB7FF7" w:rsidP="00F0061E">
      <w:pPr>
        <w:suppressAutoHyphens/>
        <w:ind w:firstLine="709"/>
        <w:jc w:val="both"/>
        <w:rPr>
          <w:rFonts w:ascii="Times New Roman" w:hAnsi="Times New Roman"/>
          <w:b/>
          <w:sz w:val="28"/>
          <w:szCs w:val="28"/>
        </w:rPr>
      </w:pPr>
    </w:p>
    <w:p w:rsidR="007F4A34" w:rsidRPr="00701580" w:rsidRDefault="007F4A34" w:rsidP="00F0061E">
      <w:pPr>
        <w:suppressAutoHyphens/>
        <w:ind w:firstLine="709"/>
        <w:jc w:val="both"/>
        <w:rPr>
          <w:rFonts w:ascii="Times New Roman" w:hAnsi="Times New Roman"/>
          <w:sz w:val="28"/>
          <w:szCs w:val="28"/>
        </w:rPr>
      </w:pPr>
      <w:r w:rsidRPr="00701580">
        <w:rPr>
          <w:rFonts w:ascii="Times New Roman" w:hAnsi="Times New Roman"/>
          <w:sz w:val="28"/>
          <w:szCs w:val="28"/>
        </w:rPr>
        <w:t>Современное становление рыночных отношений в Республике Беларусь требует более широкого применения маркетинга в различных областях человеческой деятельности. Однако его практическое использование сопряжено с наличием ряда проблем, обусловленных в большинстве случаев, непониманием сущности и возможностей маркетинга.</w:t>
      </w:r>
    </w:p>
    <w:p w:rsidR="003F1CF7" w:rsidRPr="00701580" w:rsidRDefault="003F1CF7" w:rsidP="00F0061E">
      <w:pPr>
        <w:suppressAutoHyphens/>
        <w:ind w:firstLine="709"/>
        <w:jc w:val="both"/>
        <w:rPr>
          <w:rFonts w:ascii="Times New Roman" w:hAnsi="Times New Roman"/>
          <w:sz w:val="28"/>
          <w:szCs w:val="28"/>
        </w:rPr>
      </w:pPr>
      <w:r w:rsidRPr="00701580">
        <w:rPr>
          <w:rFonts w:ascii="Times New Roman" w:hAnsi="Times New Roman"/>
          <w:sz w:val="28"/>
          <w:szCs w:val="28"/>
        </w:rPr>
        <w:t>Маркетинговая среда промышленного предприятия раскрывает основные факторы микро- и макросреды маркетинга промышленного предприятия, которые оказывают влияние на выработку и р</w:t>
      </w:r>
      <w:r w:rsidR="009D2AEA" w:rsidRPr="00701580">
        <w:rPr>
          <w:rFonts w:ascii="Times New Roman" w:hAnsi="Times New Roman"/>
          <w:sz w:val="28"/>
          <w:szCs w:val="28"/>
        </w:rPr>
        <w:t>еализацию маркетинговых решений, концепция которых заключается в ориентации любой деятельности на потребителя.</w:t>
      </w:r>
    </w:p>
    <w:p w:rsidR="00B12B2F" w:rsidRPr="00701580" w:rsidRDefault="00B12B2F"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Тема дипломной работы весьма актуальна, ведь маркетинговая деятельность предприятия помогает более эффективно использовать ресурсы предприятия, координировать бизнес-планы, что в конечном итоге позволяет достичь высоких финансовых результатов финансово-хозяйственной деятельности.</w:t>
      </w:r>
    </w:p>
    <w:p w:rsidR="00F0061E" w:rsidRPr="00701580" w:rsidRDefault="00993B7B" w:rsidP="00F0061E">
      <w:pPr>
        <w:suppressAutoHyphens/>
        <w:ind w:firstLine="709"/>
        <w:jc w:val="both"/>
        <w:rPr>
          <w:rFonts w:ascii="Times New Roman" w:hAnsi="Times New Roman"/>
          <w:sz w:val="28"/>
          <w:szCs w:val="28"/>
        </w:rPr>
      </w:pPr>
      <w:r w:rsidRPr="00701580">
        <w:rPr>
          <w:rFonts w:ascii="Times New Roman" w:hAnsi="Times New Roman"/>
          <w:b/>
          <w:sz w:val="28"/>
          <w:szCs w:val="28"/>
        </w:rPr>
        <w:t>Объектом</w:t>
      </w:r>
      <w:r w:rsidRPr="00701580">
        <w:rPr>
          <w:rFonts w:ascii="Times New Roman" w:hAnsi="Times New Roman"/>
          <w:sz w:val="28"/>
          <w:szCs w:val="28"/>
        </w:rPr>
        <w:t xml:space="preserve"> исследования является Открытое акционерное общество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w:t>
      </w:r>
    </w:p>
    <w:p w:rsidR="00993B7B" w:rsidRPr="00701580" w:rsidRDefault="00993B7B" w:rsidP="00F0061E">
      <w:pPr>
        <w:suppressAutoHyphens/>
        <w:ind w:firstLine="709"/>
        <w:jc w:val="both"/>
        <w:rPr>
          <w:rFonts w:ascii="Times New Roman" w:hAnsi="Times New Roman"/>
          <w:sz w:val="28"/>
          <w:szCs w:val="28"/>
        </w:rPr>
      </w:pPr>
      <w:r w:rsidRPr="00701580">
        <w:rPr>
          <w:rFonts w:ascii="Times New Roman" w:hAnsi="Times New Roman"/>
          <w:b/>
          <w:sz w:val="28"/>
          <w:szCs w:val="28"/>
        </w:rPr>
        <w:t xml:space="preserve">Предметом </w:t>
      </w:r>
      <w:r w:rsidRPr="00701580">
        <w:rPr>
          <w:rFonts w:ascii="Times New Roman" w:hAnsi="Times New Roman"/>
          <w:sz w:val="28"/>
          <w:szCs w:val="28"/>
        </w:rPr>
        <w:t>исследования является система экономических отношений и механизмов, обеспечивающих эффективное использование маркетинговой деятельности.</w:t>
      </w:r>
    </w:p>
    <w:p w:rsidR="007F4A34" w:rsidRPr="00701580" w:rsidRDefault="007F4A34" w:rsidP="00F0061E">
      <w:pPr>
        <w:suppressAutoHyphens/>
        <w:ind w:firstLine="709"/>
        <w:jc w:val="both"/>
        <w:rPr>
          <w:rFonts w:ascii="Times New Roman" w:hAnsi="Times New Roman"/>
          <w:bCs/>
          <w:iCs/>
          <w:sz w:val="28"/>
          <w:szCs w:val="28"/>
        </w:rPr>
      </w:pPr>
      <w:r w:rsidRPr="00701580">
        <w:rPr>
          <w:rFonts w:ascii="Times New Roman" w:hAnsi="Times New Roman"/>
          <w:b/>
          <w:bCs/>
          <w:iCs/>
          <w:sz w:val="28"/>
          <w:szCs w:val="28"/>
        </w:rPr>
        <w:t xml:space="preserve">Цель </w:t>
      </w:r>
      <w:r w:rsidRPr="00701580">
        <w:rPr>
          <w:rFonts w:ascii="Times New Roman" w:hAnsi="Times New Roman"/>
          <w:bCs/>
          <w:iCs/>
          <w:sz w:val="28"/>
          <w:szCs w:val="28"/>
        </w:rPr>
        <w:t xml:space="preserve">данной дипломной работы дать оценку состояния и определить эффективность маркетинговой деятельности на предприятии ОАО </w:t>
      </w:r>
      <w:r w:rsidR="00F0061E" w:rsidRPr="00701580">
        <w:rPr>
          <w:rFonts w:ascii="Times New Roman" w:hAnsi="Times New Roman"/>
          <w:bCs/>
          <w:iCs/>
          <w:sz w:val="28"/>
          <w:szCs w:val="28"/>
        </w:rPr>
        <w:t>"</w:t>
      </w:r>
      <w:r w:rsidRPr="00701580">
        <w:rPr>
          <w:rFonts w:ascii="Times New Roman" w:hAnsi="Times New Roman"/>
          <w:bCs/>
          <w:iCs/>
          <w:sz w:val="28"/>
          <w:szCs w:val="28"/>
        </w:rPr>
        <w:t>Гродненский мясокомбинат</w:t>
      </w:r>
      <w:r w:rsidR="00F0061E" w:rsidRPr="00701580">
        <w:rPr>
          <w:rFonts w:ascii="Times New Roman" w:hAnsi="Times New Roman"/>
          <w:bCs/>
          <w:iCs/>
          <w:sz w:val="28"/>
          <w:szCs w:val="28"/>
        </w:rPr>
        <w:t>"</w:t>
      </w:r>
      <w:r w:rsidR="00EF256A" w:rsidRPr="00701580">
        <w:rPr>
          <w:rFonts w:ascii="Times New Roman" w:hAnsi="Times New Roman"/>
          <w:bCs/>
          <w:iCs/>
          <w:sz w:val="28"/>
          <w:szCs w:val="28"/>
        </w:rPr>
        <w:t>.</w:t>
      </w:r>
    </w:p>
    <w:p w:rsidR="007F4A34" w:rsidRPr="00701580" w:rsidRDefault="007F4A34" w:rsidP="00F0061E">
      <w:pPr>
        <w:suppressAutoHyphens/>
        <w:ind w:firstLine="709"/>
        <w:jc w:val="both"/>
        <w:rPr>
          <w:rFonts w:ascii="Times New Roman" w:hAnsi="Times New Roman"/>
          <w:sz w:val="28"/>
          <w:szCs w:val="28"/>
        </w:rPr>
      </w:pPr>
      <w:r w:rsidRPr="00701580">
        <w:rPr>
          <w:rFonts w:ascii="Times New Roman" w:hAnsi="Times New Roman"/>
          <w:sz w:val="28"/>
          <w:szCs w:val="28"/>
        </w:rPr>
        <w:t xml:space="preserve">Для реализации поставленной цели выделены следующие </w:t>
      </w:r>
      <w:r w:rsidRPr="00701580">
        <w:rPr>
          <w:rFonts w:ascii="Times New Roman" w:hAnsi="Times New Roman"/>
          <w:b/>
          <w:sz w:val="28"/>
          <w:szCs w:val="28"/>
        </w:rPr>
        <w:t>задачи</w:t>
      </w:r>
      <w:r w:rsidRPr="00701580">
        <w:rPr>
          <w:rFonts w:ascii="Times New Roman" w:hAnsi="Times New Roman"/>
          <w:sz w:val="28"/>
          <w:szCs w:val="28"/>
        </w:rPr>
        <w:t>:</w:t>
      </w:r>
    </w:p>
    <w:p w:rsidR="007F4A34" w:rsidRPr="00701580" w:rsidRDefault="007F4A34" w:rsidP="00F0061E">
      <w:pPr>
        <w:suppressAutoHyphens/>
        <w:ind w:firstLine="709"/>
        <w:jc w:val="both"/>
        <w:rPr>
          <w:rFonts w:ascii="Times New Roman" w:hAnsi="Times New Roman"/>
          <w:sz w:val="28"/>
          <w:szCs w:val="28"/>
        </w:rPr>
      </w:pPr>
      <w:r w:rsidRPr="00701580">
        <w:rPr>
          <w:rFonts w:ascii="Times New Roman" w:hAnsi="Times New Roman"/>
          <w:sz w:val="28"/>
          <w:szCs w:val="28"/>
        </w:rPr>
        <w:t>• определить место и роль маркетинга в экономике предприятия;</w:t>
      </w:r>
    </w:p>
    <w:p w:rsidR="007F4A34" w:rsidRPr="00701580" w:rsidRDefault="007F4A34" w:rsidP="00F0061E">
      <w:pPr>
        <w:suppressAutoHyphens/>
        <w:ind w:firstLine="709"/>
        <w:jc w:val="both"/>
        <w:rPr>
          <w:rFonts w:ascii="Times New Roman" w:hAnsi="Times New Roman"/>
          <w:sz w:val="28"/>
          <w:szCs w:val="28"/>
        </w:rPr>
      </w:pPr>
      <w:r w:rsidRPr="00701580">
        <w:rPr>
          <w:rFonts w:ascii="Times New Roman" w:hAnsi="Times New Roman"/>
          <w:sz w:val="28"/>
          <w:szCs w:val="28"/>
        </w:rPr>
        <w:t>• раскрыть содержание и функции маркетинговой деятельности;</w:t>
      </w:r>
    </w:p>
    <w:p w:rsidR="007F4A34" w:rsidRPr="00701580" w:rsidRDefault="007F4A34" w:rsidP="00F0061E">
      <w:pPr>
        <w:suppressAutoHyphens/>
        <w:ind w:firstLine="709"/>
        <w:jc w:val="both"/>
        <w:rPr>
          <w:rFonts w:ascii="Times New Roman" w:hAnsi="Times New Roman"/>
          <w:sz w:val="28"/>
          <w:szCs w:val="28"/>
        </w:rPr>
      </w:pPr>
      <w:r w:rsidRPr="00701580">
        <w:rPr>
          <w:rFonts w:ascii="Times New Roman" w:hAnsi="Times New Roman"/>
          <w:sz w:val="28"/>
          <w:szCs w:val="28"/>
        </w:rPr>
        <w:t>• охарактеризовать показатели оценки организационно-технических, финансовых, коммерческих и других функций маркетинговой</w:t>
      </w:r>
      <w:r w:rsidR="00F0061E" w:rsidRPr="00701580">
        <w:rPr>
          <w:rFonts w:ascii="Times New Roman" w:hAnsi="Times New Roman"/>
          <w:sz w:val="28"/>
          <w:szCs w:val="28"/>
        </w:rPr>
        <w:t xml:space="preserve"> </w:t>
      </w:r>
      <w:r w:rsidRPr="00701580">
        <w:rPr>
          <w:rFonts w:ascii="Times New Roman" w:hAnsi="Times New Roman"/>
          <w:sz w:val="28"/>
          <w:szCs w:val="28"/>
        </w:rPr>
        <w:t>деятельности;</w:t>
      </w:r>
    </w:p>
    <w:p w:rsidR="007F4A34" w:rsidRPr="00701580" w:rsidRDefault="007F4A34" w:rsidP="00F0061E">
      <w:pPr>
        <w:suppressAutoHyphens/>
        <w:ind w:firstLine="709"/>
        <w:jc w:val="both"/>
        <w:rPr>
          <w:rFonts w:ascii="Times New Roman" w:hAnsi="Times New Roman"/>
          <w:sz w:val="28"/>
          <w:szCs w:val="28"/>
        </w:rPr>
      </w:pPr>
      <w:r w:rsidRPr="00701580">
        <w:rPr>
          <w:rFonts w:ascii="Times New Roman" w:hAnsi="Times New Roman"/>
          <w:sz w:val="28"/>
          <w:szCs w:val="28"/>
        </w:rPr>
        <w:t xml:space="preserve">• провести анализ маркетинговой деятельности на предприятии ОАО </w:t>
      </w:r>
      <w:r w:rsidR="00F0061E" w:rsidRPr="00701580">
        <w:rPr>
          <w:rFonts w:ascii="Times New Roman" w:hAnsi="Times New Roman"/>
          <w:sz w:val="28"/>
          <w:szCs w:val="28"/>
        </w:rPr>
        <w:t>"</w:t>
      </w:r>
      <w:r w:rsidRPr="00701580">
        <w:rPr>
          <w:rFonts w:ascii="Times New Roman" w:hAnsi="Times New Roman"/>
          <w:sz w:val="28"/>
          <w:szCs w:val="28"/>
        </w:rPr>
        <w:t>Гролненский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w:t>
      </w:r>
    </w:p>
    <w:p w:rsidR="007F4A34" w:rsidRPr="00701580" w:rsidRDefault="007F4A34" w:rsidP="00F0061E">
      <w:pPr>
        <w:suppressAutoHyphens/>
        <w:ind w:firstLine="709"/>
        <w:jc w:val="both"/>
        <w:rPr>
          <w:rFonts w:ascii="Times New Roman" w:hAnsi="Times New Roman"/>
          <w:sz w:val="28"/>
          <w:szCs w:val="28"/>
        </w:rPr>
      </w:pPr>
      <w:r w:rsidRPr="00701580">
        <w:rPr>
          <w:rFonts w:ascii="Times New Roman" w:hAnsi="Times New Roman"/>
          <w:sz w:val="28"/>
          <w:szCs w:val="28"/>
        </w:rPr>
        <w:t>• определить мероприятия по совершенствованию маркетинговой деятельности</w:t>
      </w:r>
      <w:r w:rsidR="00F0061E" w:rsidRPr="00701580">
        <w:rPr>
          <w:rFonts w:ascii="Times New Roman" w:hAnsi="Times New Roman"/>
          <w:sz w:val="28"/>
          <w:szCs w:val="28"/>
        </w:rPr>
        <w:t xml:space="preserve"> </w:t>
      </w:r>
      <w:r w:rsidRPr="00701580">
        <w:rPr>
          <w:rFonts w:ascii="Times New Roman" w:hAnsi="Times New Roman"/>
          <w:sz w:val="28"/>
          <w:szCs w:val="28"/>
        </w:rPr>
        <w:t>на</w:t>
      </w:r>
      <w:r w:rsidR="00F0061E" w:rsidRPr="00701580">
        <w:rPr>
          <w:rFonts w:ascii="Times New Roman" w:hAnsi="Times New Roman"/>
          <w:sz w:val="28"/>
          <w:szCs w:val="28"/>
        </w:rPr>
        <w:t xml:space="preserve"> </w:t>
      </w:r>
      <w:r w:rsidRPr="00701580">
        <w:rPr>
          <w:rFonts w:ascii="Times New Roman" w:hAnsi="Times New Roman"/>
          <w:sz w:val="28"/>
          <w:szCs w:val="28"/>
        </w:rPr>
        <w:t>предприятии.</w:t>
      </w:r>
    </w:p>
    <w:p w:rsidR="00993B7B" w:rsidRPr="00701580" w:rsidRDefault="00993B7B" w:rsidP="00F0061E">
      <w:pPr>
        <w:pStyle w:val="ac"/>
        <w:suppressAutoHyphens/>
        <w:spacing w:after="0"/>
        <w:ind w:firstLine="709"/>
        <w:jc w:val="both"/>
        <w:rPr>
          <w:rFonts w:ascii="Times New Roman" w:hAnsi="Times New Roman"/>
          <w:bCs/>
          <w:sz w:val="28"/>
          <w:szCs w:val="28"/>
        </w:rPr>
      </w:pPr>
      <w:r w:rsidRPr="00701580">
        <w:rPr>
          <w:rFonts w:ascii="Times New Roman" w:hAnsi="Times New Roman"/>
          <w:b/>
          <w:bCs/>
          <w:iCs/>
          <w:sz w:val="28"/>
          <w:szCs w:val="28"/>
        </w:rPr>
        <w:t>Методы исследования.</w:t>
      </w:r>
      <w:r w:rsidRPr="00701580">
        <w:rPr>
          <w:rFonts w:ascii="Times New Roman" w:hAnsi="Times New Roman"/>
          <w:bCs/>
          <w:iCs/>
          <w:sz w:val="28"/>
          <w:szCs w:val="28"/>
        </w:rPr>
        <w:t xml:space="preserve"> </w:t>
      </w:r>
      <w:r w:rsidRPr="00701580">
        <w:rPr>
          <w:rFonts w:ascii="Times New Roman" w:hAnsi="Times New Roman"/>
          <w:bCs/>
          <w:sz w:val="28"/>
          <w:szCs w:val="28"/>
        </w:rPr>
        <w:t>В процессе исследования применялись такие общенаучные методы исследования, как анализ, сравнение, наблюдение, сопоставление, обследование, обобщение теоретического и практического материала.</w:t>
      </w:r>
    </w:p>
    <w:p w:rsidR="00435F38" w:rsidRPr="00701580" w:rsidRDefault="00435F38" w:rsidP="00F0061E">
      <w:pPr>
        <w:suppressAutoHyphens/>
        <w:ind w:firstLine="709"/>
        <w:jc w:val="both"/>
        <w:rPr>
          <w:rFonts w:ascii="Times New Roman" w:hAnsi="Times New Roman"/>
          <w:sz w:val="28"/>
          <w:szCs w:val="28"/>
        </w:rPr>
      </w:pPr>
      <w:r w:rsidRPr="00701580">
        <w:rPr>
          <w:rFonts w:ascii="Times New Roman" w:hAnsi="Times New Roman"/>
          <w:sz w:val="28"/>
          <w:szCs w:val="28"/>
        </w:rPr>
        <w:t>Теоретическую основу данной дипломной работы составляют</w:t>
      </w:r>
      <w:r w:rsidR="00F0061E" w:rsidRPr="00701580">
        <w:rPr>
          <w:rFonts w:ascii="Times New Roman" w:hAnsi="Times New Roman"/>
          <w:sz w:val="28"/>
          <w:szCs w:val="28"/>
        </w:rPr>
        <w:t xml:space="preserve"> </w:t>
      </w:r>
      <w:r w:rsidRPr="00701580">
        <w:rPr>
          <w:rFonts w:ascii="Times New Roman" w:hAnsi="Times New Roman"/>
          <w:sz w:val="28"/>
          <w:szCs w:val="28"/>
        </w:rPr>
        <w:t>учебники, учебная</w:t>
      </w:r>
      <w:r w:rsidR="00F0061E" w:rsidRPr="00701580">
        <w:rPr>
          <w:rFonts w:ascii="Times New Roman" w:hAnsi="Times New Roman"/>
          <w:sz w:val="28"/>
          <w:szCs w:val="28"/>
        </w:rPr>
        <w:t xml:space="preserve"> </w:t>
      </w:r>
      <w:r w:rsidRPr="00701580">
        <w:rPr>
          <w:rFonts w:ascii="Times New Roman" w:hAnsi="Times New Roman"/>
          <w:sz w:val="28"/>
          <w:szCs w:val="28"/>
        </w:rPr>
        <w:t>литература,</w:t>
      </w:r>
      <w:r w:rsidR="00F0061E" w:rsidRPr="00701580">
        <w:rPr>
          <w:rFonts w:ascii="Times New Roman" w:hAnsi="Times New Roman"/>
          <w:sz w:val="28"/>
          <w:szCs w:val="28"/>
        </w:rPr>
        <w:t xml:space="preserve"> </w:t>
      </w:r>
      <w:r w:rsidRPr="00701580">
        <w:rPr>
          <w:rFonts w:ascii="Times New Roman" w:hAnsi="Times New Roman"/>
          <w:sz w:val="28"/>
          <w:szCs w:val="28"/>
        </w:rPr>
        <w:t>а</w:t>
      </w:r>
      <w:r w:rsidR="00F0061E" w:rsidRPr="00701580">
        <w:rPr>
          <w:rFonts w:ascii="Times New Roman" w:hAnsi="Times New Roman"/>
          <w:sz w:val="28"/>
          <w:szCs w:val="28"/>
        </w:rPr>
        <w:t xml:space="preserve"> </w:t>
      </w:r>
      <w:r w:rsidRPr="00701580">
        <w:rPr>
          <w:rFonts w:ascii="Times New Roman" w:hAnsi="Times New Roman"/>
          <w:sz w:val="28"/>
          <w:szCs w:val="28"/>
        </w:rPr>
        <w:t>также</w:t>
      </w:r>
      <w:r w:rsidR="00F0061E" w:rsidRPr="00701580">
        <w:rPr>
          <w:rFonts w:ascii="Times New Roman" w:hAnsi="Times New Roman"/>
          <w:sz w:val="28"/>
          <w:szCs w:val="28"/>
        </w:rPr>
        <w:t xml:space="preserve"> </w:t>
      </w:r>
      <w:r w:rsidRPr="00701580">
        <w:rPr>
          <w:rFonts w:ascii="Times New Roman" w:hAnsi="Times New Roman"/>
          <w:sz w:val="28"/>
          <w:szCs w:val="28"/>
        </w:rPr>
        <w:t>периодические</w:t>
      </w:r>
      <w:r w:rsidR="00F0061E" w:rsidRPr="00701580">
        <w:rPr>
          <w:rFonts w:ascii="Times New Roman" w:hAnsi="Times New Roman"/>
          <w:sz w:val="28"/>
          <w:szCs w:val="28"/>
        </w:rPr>
        <w:t xml:space="preserve"> </w:t>
      </w:r>
      <w:r w:rsidRPr="00701580">
        <w:rPr>
          <w:rFonts w:ascii="Times New Roman" w:hAnsi="Times New Roman"/>
          <w:sz w:val="28"/>
          <w:szCs w:val="28"/>
        </w:rPr>
        <w:t>издания. Использованы</w:t>
      </w:r>
      <w:r w:rsidR="00F0061E" w:rsidRPr="00701580">
        <w:rPr>
          <w:rFonts w:ascii="Times New Roman" w:hAnsi="Times New Roman"/>
          <w:sz w:val="28"/>
          <w:szCs w:val="28"/>
        </w:rPr>
        <w:t xml:space="preserve"> </w:t>
      </w:r>
      <w:r w:rsidRPr="00701580">
        <w:rPr>
          <w:rFonts w:ascii="Times New Roman" w:hAnsi="Times New Roman"/>
          <w:sz w:val="28"/>
          <w:szCs w:val="28"/>
        </w:rPr>
        <w:t>труды</w:t>
      </w:r>
      <w:r w:rsidR="00F0061E" w:rsidRPr="00701580">
        <w:rPr>
          <w:rFonts w:ascii="Times New Roman" w:hAnsi="Times New Roman"/>
          <w:sz w:val="28"/>
          <w:szCs w:val="28"/>
        </w:rPr>
        <w:t xml:space="preserve"> </w:t>
      </w:r>
      <w:r w:rsidRPr="00701580">
        <w:rPr>
          <w:rFonts w:ascii="Times New Roman" w:hAnsi="Times New Roman"/>
          <w:sz w:val="28"/>
          <w:szCs w:val="28"/>
        </w:rPr>
        <w:t>таких</w:t>
      </w:r>
      <w:r w:rsidR="00F0061E" w:rsidRPr="00701580">
        <w:rPr>
          <w:rFonts w:ascii="Times New Roman" w:hAnsi="Times New Roman"/>
          <w:sz w:val="28"/>
          <w:szCs w:val="28"/>
        </w:rPr>
        <w:t xml:space="preserve"> </w:t>
      </w:r>
      <w:r w:rsidRPr="00701580">
        <w:rPr>
          <w:rFonts w:ascii="Times New Roman" w:hAnsi="Times New Roman"/>
          <w:sz w:val="28"/>
          <w:szCs w:val="28"/>
        </w:rPr>
        <w:t>ученых,</w:t>
      </w:r>
      <w:r w:rsidR="00F0061E" w:rsidRPr="00701580">
        <w:rPr>
          <w:rFonts w:ascii="Times New Roman" w:hAnsi="Times New Roman"/>
          <w:sz w:val="28"/>
          <w:szCs w:val="28"/>
        </w:rPr>
        <w:t xml:space="preserve"> </w:t>
      </w:r>
      <w:r w:rsidRPr="00701580">
        <w:rPr>
          <w:rFonts w:ascii="Times New Roman" w:hAnsi="Times New Roman"/>
          <w:sz w:val="28"/>
          <w:szCs w:val="28"/>
        </w:rPr>
        <w:t>как</w:t>
      </w:r>
      <w:r w:rsidR="00F0061E" w:rsidRPr="00701580">
        <w:rPr>
          <w:rFonts w:ascii="Times New Roman" w:hAnsi="Times New Roman"/>
          <w:sz w:val="28"/>
          <w:szCs w:val="28"/>
        </w:rPr>
        <w:t xml:space="preserve"> </w:t>
      </w:r>
      <w:r w:rsidR="00B14461" w:rsidRPr="00701580">
        <w:rPr>
          <w:rFonts w:ascii="Times New Roman" w:hAnsi="Times New Roman"/>
          <w:sz w:val="28"/>
          <w:szCs w:val="28"/>
        </w:rPr>
        <w:t>Акулич И.Л.</w:t>
      </w:r>
      <w:r w:rsidRPr="00701580">
        <w:rPr>
          <w:rFonts w:ascii="Times New Roman" w:hAnsi="Times New Roman"/>
          <w:sz w:val="28"/>
          <w:szCs w:val="28"/>
        </w:rPr>
        <w:t xml:space="preserve"> [</w:t>
      </w:r>
      <w:r w:rsidR="00B14461" w:rsidRPr="00701580">
        <w:rPr>
          <w:rFonts w:ascii="Times New Roman" w:hAnsi="Times New Roman"/>
          <w:sz w:val="28"/>
          <w:szCs w:val="28"/>
        </w:rPr>
        <w:t>1], Баканов М.И.</w:t>
      </w:r>
      <w:r w:rsidRPr="00701580">
        <w:rPr>
          <w:rFonts w:ascii="Times New Roman" w:hAnsi="Times New Roman"/>
          <w:sz w:val="28"/>
          <w:szCs w:val="28"/>
        </w:rPr>
        <w:t xml:space="preserve"> [</w:t>
      </w:r>
      <w:r w:rsidR="00B14461" w:rsidRPr="00701580">
        <w:rPr>
          <w:rFonts w:ascii="Times New Roman" w:hAnsi="Times New Roman"/>
          <w:sz w:val="28"/>
          <w:szCs w:val="28"/>
        </w:rPr>
        <w:t>3</w:t>
      </w:r>
      <w:r w:rsidRPr="00701580">
        <w:rPr>
          <w:rFonts w:ascii="Times New Roman" w:hAnsi="Times New Roman"/>
          <w:sz w:val="28"/>
          <w:szCs w:val="28"/>
        </w:rPr>
        <w:t>],</w:t>
      </w:r>
      <w:r w:rsidR="00F0061E" w:rsidRPr="00701580">
        <w:rPr>
          <w:rFonts w:ascii="Times New Roman" w:hAnsi="Times New Roman"/>
          <w:sz w:val="28"/>
          <w:szCs w:val="28"/>
        </w:rPr>
        <w:t xml:space="preserve"> </w:t>
      </w:r>
      <w:r w:rsidR="00B14461" w:rsidRPr="00701580">
        <w:rPr>
          <w:rFonts w:ascii="Times New Roman" w:hAnsi="Times New Roman"/>
          <w:sz w:val="28"/>
          <w:szCs w:val="28"/>
        </w:rPr>
        <w:t xml:space="preserve">Нагапетьянц Н.А. [19], </w:t>
      </w:r>
      <w:r w:rsidRPr="00701580">
        <w:rPr>
          <w:rFonts w:ascii="Times New Roman" w:hAnsi="Times New Roman"/>
          <w:sz w:val="28"/>
          <w:szCs w:val="28"/>
        </w:rPr>
        <w:t>Савицкая Г.В. [</w:t>
      </w:r>
      <w:r w:rsidR="00B14461" w:rsidRPr="00701580">
        <w:rPr>
          <w:rFonts w:ascii="Times New Roman" w:hAnsi="Times New Roman"/>
          <w:sz w:val="28"/>
          <w:szCs w:val="28"/>
        </w:rPr>
        <w:t>32,33</w:t>
      </w:r>
      <w:r w:rsidRPr="00701580">
        <w:rPr>
          <w:rFonts w:ascii="Times New Roman" w:hAnsi="Times New Roman"/>
          <w:sz w:val="28"/>
          <w:szCs w:val="28"/>
        </w:rPr>
        <w:t>]</w:t>
      </w:r>
      <w:r w:rsidR="00F0061E" w:rsidRPr="00701580">
        <w:rPr>
          <w:rFonts w:ascii="Times New Roman" w:hAnsi="Times New Roman"/>
          <w:sz w:val="28"/>
          <w:szCs w:val="28"/>
        </w:rPr>
        <w:t xml:space="preserve"> </w:t>
      </w:r>
      <w:r w:rsidRPr="00701580">
        <w:rPr>
          <w:rFonts w:ascii="Times New Roman" w:hAnsi="Times New Roman"/>
          <w:sz w:val="28"/>
          <w:szCs w:val="28"/>
        </w:rPr>
        <w:t>и</w:t>
      </w:r>
      <w:r w:rsidR="00F0061E" w:rsidRPr="00701580">
        <w:rPr>
          <w:rFonts w:ascii="Times New Roman" w:hAnsi="Times New Roman"/>
          <w:sz w:val="28"/>
          <w:szCs w:val="28"/>
        </w:rPr>
        <w:t xml:space="preserve"> </w:t>
      </w:r>
      <w:r w:rsidRPr="00701580">
        <w:rPr>
          <w:rFonts w:ascii="Times New Roman" w:hAnsi="Times New Roman"/>
          <w:sz w:val="28"/>
          <w:szCs w:val="28"/>
        </w:rPr>
        <w:t>других авторов.</w:t>
      </w:r>
    </w:p>
    <w:p w:rsidR="00BB7FF7" w:rsidRPr="00701580" w:rsidRDefault="00DB4E81" w:rsidP="00F0061E">
      <w:pPr>
        <w:suppressAutoHyphens/>
        <w:ind w:firstLine="709"/>
        <w:jc w:val="both"/>
        <w:rPr>
          <w:rFonts w:ascii="Times New Roman" w:hAnsi="Times New Roman"/>
          <w:sz w:val="28"/>
          <w:szCs w:val="28"/>
        </w:rPr>
      </w:pPr>
      <w:r w:rsidRPr="00701580">
        <w:rPr>
          <w:rFonts w:ascii="Times New Roman" w:hAnsi="Times New Roman"/>
          <w:sz w:val="28"/>
          <w:szCs w:val="28"/>
        </w:rPr>
        <w:t xml:space="preserve">Для написания дипломной работы </w:t>
      </w:r>
      <w:r w:rsidR="00BB7FF7" w:rsidRPr="00701580">
        <w:rPr>
          <w:rFonts w:ascii="Times New Roman" w:hAnsi="Times New Roman"/>
          <w:sz w:val="28"/>
          <w:szCs w:val="28"/>
        </w:rPr>
        <w:t>был изучен ряд законодательных и нормативных документов, использовались периодические издания.</w:t>
      </w:r>
    </w:p>
    <w:p w:rsidR="00B12B2F" w:rsidRPr="00701580" w:rsidRDefault="00B12B2F" w:rsidP="00F0061E">
      <w:pPr>
        <w:suppressAutoHyphens/>
        <w:ind w:firstLine="709"/>
        <w:jc w:val="both"/>
        <w:rPr>
          <w:rFonts w:ascii="Times New Roman" w:hAnsi="Times New Roman"/>
          <w:sz w:val="28"/>
          <w:szCs w:val="28"/>
        </w:rPr>
      </w:pPr>
    </w:p>
    <w:p w:rsidR="002C300E" w:rsidRPr="00701580" w:rsidRDefault="00F0061E" w:rsidP="00F0061E">
      <w:pPr>
        <w:pStyle w:val="aa"/>
        <w:numPr>
          <w:ilvl w:val="0"/>
          <w:numId w:val="2"/>
        </w:numPr>
        <w:suppressAutoHyphens/>
        <w:ind w:left="0" w:firstLine="709"/>
        <w:jc w:val="both"/>
        <w:rPr>
          <w:rFonts w:ascii="Times New Roman" w:hAnsi="Times New Roman"/>
          <w:b/>
          <w:sz w:val="28"/>
          <w:szCs w:val="28"/>
        </w:rPr>
      </w:pPr>
      <w:r w:rsidRPr="00701580">
        <w:rPr>
          <w:rFonts w:ascii="Times New Roman" w:hAnsi="Times New Roman"/>
          <w:sz w:val="28"/>
          <w:szCs w:val="28"/>
        </w:rPr>
        <w:br w:type="page"/>
      </w:r>
      <w:r w:rsidR="002C300E" w:rsidRPr="00701580">
        <w:rPr>
          <w:rFonts w:ascii="Times New Roman" w:hAnsi="Times New Roman"/>
          <w:b/>
          <w:sz w:val="28"/>
          <w:szCs w:val="28"/>
        </w:rPr>
        <w:t>МАРКЕТИНГ КАК ИНСТРУМЕНТ ПОВЫШЕНИЯ ЭФФЕКТИВНОСТИ ХОЗЯЙСТВЕННОЙ ДЕЯТЕЛЬНОСТИ ПРЕДПРИЯТИЯ</w:t>
      </w:r>
    </w:p>
    <w:p w:rsidR="002C300E" w:rsidRPr="00701580" w:rsidRDefault="002C300E" w:rsidP="00F0061E">
      <w:pPr>
        <w:pStyle w:val="aa"/>
        <w:suppressAutoHyphens/>
        <w:ind w:left="0" w:firstLine="709"/>
        <w:jc w:val="both"/>
        <w:rPr>
          <w:rFonts w:ascii="Times New Roman" w:hAnsi="Times New Roman"/>
          <w:b/>
          <w:sz w:val="28"/>
          <w:szCs w:val="28"/>
        </w:rPr>
      </w:pPr>
    </w:p>
    <w:p w:rsidR="002C300E" w:rsidRPr="00701580" w:rsidRDefault="002C300E" w:rsidP="00F0061E">
      <w:pPr>
        <w:suppressAutoHyphens/>
        <w:ind w:firstLine="709"/>
        <w:jc w:val="both"/>
        <w:rPr>
          <w:rFonts w:ascii="Times New Roman" w:hAnsi="Times New Roman"/>
          <w:b/>
          <w:sz w:val="28"/>
          <w:szCs w:val="28"/>
        </w:rPr>
      </w:pPr>
      <w:r w:rsidRPr="00701580">
        <w:rPr>
          <w:rFonts w:ascii="Times New Roman" w:hAnsi="Times New Roman"/>
          <w:b/>
          <w:sz w:val="28"/>
          <w:szCs w:val="28"/>
        </w:rPr>
        <w:t>1.1 Место и роль маркетинга в экономике предприятия</w:t>
      </w:r>
    </w:p>
    <w:p w:rsidR="002C300E" w:rsidRPr="00701580" w:rsidRDefault="002C300E" w:rsidP="00F0061E">
      <w:pPr>
        <w:suppressAutoHyphens/>
        <w:ind w:firstLine="709"/>
        <w:jc w:val="both"/>
        <w:rPr>
          <w:rFonts w:ascii="Times New Roman" w:hAnsi="Times New Roman"/>
          <w:sz w:val="28"/>
          <w:szCs w:val="28"/>
        </w:rPr>
      </w:pPr>
    </w:p>
    <w:p w:rsidR="00F0061E" w:rsidRPr="00701580" w:rsidRDefault="002C300E" w:rsidP="00F0061E">
      <w:pPr>
        <w:suppressAutoHyphens/>
        <w:ind w:firstLine="709"/>
        <w:jc w:val="both"/>
        <w:rPr>
          <w:rFonts w:ascii="Times New Roman" w:hAnsi="Times New Roman"/>
          <w:sz w:val="28"/>
          <w:szCs w:val="28"/>
        </w:rPr>
      </w:pPr>
      <w:r w:rsidRPr="00701580">
        <w:rPr>
          <w:rFonts w:ascii="Times New Roman" w:hAnsi="Times New Roman"/>
          <w:sz w:val="28"/>
          <w:szCs w:val="28"/>
        </w:rPr>
        <w:t xml:space="preserve">Значительная роль в современной деятельности предприятия принадлежит маркетингу. Освоение маркетинга для руководителей имеет свои особенности. Они заключаются в том, чтобы освоить не только саму </w:t>
      </w:r>
      <w:r w:rsidRPr="00701580">
        <w:rPr>
          <w:rFonts w:ascii="Times New Roman" w:hAnsi="Times New Roman"/>
          <w:iCs/>
          <w:sz w:val="28"/>
          <w:szCs w:val="28"/>
        </w:rPr>
        <w:t>суть</w:t>
      </w:r>
      <w:r w:rsidRPr="00701580">
        <w:rPr>
          <w:rFonts w:ascii="Times New Roman" w:hAnsi="Times New Roman"/>
          <w:i/>
          <w:iCs/>
          <w:sz w:val="28"/>
          <w:szCs w:val="28"/>
        </w:rPr>
        <w:t xml:space="preserve"> </w:t>
      </w:r>
      <w:r w:rsidRPr="00701580">
        <w:rPr>
          <w:rFonts w:ascii="Times New Roman" w:hAnsi="Times New Roman"/>
          <w:bCs/>
          <w:iCs/>
          <w:sz w:val="28"/>
          <w:szCs w:val="28"/>
        </w:rPr>
        <w:t>маркетинга</w:t>
      </w:r>
      <w:r w:rsidRPr="00701580">
        <w:rPr>
          <w:rFonts w:ascii="Times New Roman" w:hAnsi="Times New Roman"/>
          <w:b/>
          <w:bCs/>
          <w:i/>
          <w:iCs/>
          <w:sz w:val="28"/>
          <w:szCs w:val="28"/>
        </w:rPr>
        <w:t xml:space="preserve">, </w:t>
      </w:r>
      <w:r w:rsidRPr="00701580">
        <w:rPr>
          <w:rFonts w:ascii="Times New Roman" w:hAnsi="Times New Roman"/>
          <w:sz w:val="28"/>
          <w:szCs w:val="28"/>
        </w:rPr>
        <w:t xml:space="preserve">его принципы и методы, но также широкие и взаимопроникающие </w:t>
      </w:r>
      <w:r w:rsidRPr="00701580">
        <w:rPr>
          <w:rFonts w:ascii="Times New Roman" w:hAnsi="Times New Roman"/>
          <w:bCs/>
          <w:iCs/>
          <w:sz w:val="28"/>
          <w:szCs w:val="28"/>
        </w:rPr>
        <w:t>связи</w:t>
      </w:r>
      <w:r w:rsidRPr="00701580">
        <w:rPr>
          <w:rFonts w:ascii="Times New Roman" w:hAnsi="Times New Roman"/>
          <w:b/>
          <w:bCs/>
          <w:i/>
          <w:iCs/>
          <w:sz w:val="28"/>
          <w:szCs w:val="28"/>
        </w:rPr>
        <w:t xml:space="preserve"> </w:t>
      </w:r>
      <w:r w:rsidRPr="00701580">
        <w:rPr>
          <w:rFonts w:ascii="Times New Roman" w:hAnsi="Times New Roman"/>
          <w:bCs/>
          <w:iCs/>
          <w:sz w:val="28"/>
          <w:szCs w:val="28"/>
        </w:rPr>
        <w:t>маркетинга</w:t>
      </w:r>
      <w:r w:rsidRPr="00701580">
        <w:rPr>
          <w:rFonts w:ascii="Times New Roman" w:hAnsi="Times New Roman"/>
          <w:b/>
          <w:bCs/>
          <w:i/>
          <w:iCs/>
          <w:sz w:val="28"/>
          <w:szCs w:val="28"/>
        </w:rPr>
        <w:t xml:space="preserve"> </w:t>
      </w:r>
      <w:r w:rsidRPr="00701580">
        <w:rPr>
          <w:rFonts w:ascii="Times New Roman" w:hAnsi="Times New Roman"/>
          <w:sz w:val="28"/>
          <w:szCs w:val="28"/>
        </w:rPr>
        <w:t>со всеми функциональными подразделениями предприятия для решения общих задач. Маркетинг на предприятии призван ориентировать деятельность на удовлетворение рыночных потребностей путем создания ценностей для потребителей. С помощью маркетинга можно эффективно использовать ресурсы предприятия, координировать бизнес-процессы.</w:t>
      </w:r>
    </w:p>
    <w:p w:rsidR="002C300E" w:rsidRPr="00701580" w:rsidRDefault="002C300E" w:rsidP="00F0061E">
      <w:pPr>
        <w:suppressAutoHyphens/>
        <w:ind w:firstLine="709"/>
        <w:jc w:val="both"/>
        <w:rPr>
          <w:rFonts w:ascii="Times New Roman" w:hAnsi="Times New Roman"/>
          <w:sz w:val="28"/>
          <w:szCs w:val="28"/>
        </w:rPr>
      </w:pPr>
      <w:r w:rsidRPr="00701580">
        <w:rPr>
          <w:rFonts w:ascii="Times New Roman" w:hAnsi="Times New Roman"/>
          <w:sz w:val="28"/>
          <w:szCs w:val="28"/>
        </w:rPr>
        <w:t>Сегодня все больше приходит понимание того, что маркетинг — это не изолированная деятельность, слабо привязанная к решению практических вопросов развития предприятия. Маркетинг во взаимодействии с другими подразделениями направлен на решение значительного круга общих задач предприятия.</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В переводе с английского слово </w:t>
      </w:r>
      <w:r w:rsidR="00F0061E" w:rsidRPr="00701580">
        <w:rPr>
          <w:rFonts w:ascii="Times New Roman" w:hAnsi="Times New Roman"/>
          <w:bCs/>
          <w:sz w:val="28"/>
          <w:szCs w:val="28"/>
        </w:rPr>
        <w:t>"</w:t>
      </w:r>
      <w:r w:rsidRPr="00701580">
        <w:rPr>
          <w:rFonts w:ascii="Times New Roman" w:hAnsi="Times New Roman"/>
          <w:bCs/>
          <w:sz w:val="28"/>
          <w:szCs w:val="28"/>
        </w:rPr>
        <w:t>маркетинг</w:t>
      </w:r>
      <w:r w:rsidR="00F0061E" w:rsidRPr="00701580">
        <w:rPr>
          <w:rFonts w:ascii="Times New Roman" w:hAnsi="Times New Roman"/>
          <w:bCs/>
          <w:sz w:val="28"/>
          <w:szCs w:val="28"/>
        </w:rPr>
        <w:t>"</w:t>
      </w:r>
      <w:r w:rsidRPr="00701580">
        <w:rPr>
          <w:rFonts w:ascii="Times New Roman" w:hAnsi="Times New Roman"/>
          <w:bCs/>
          <w:sz w:val="28"/>
          <w:szCs w:val="28"/>
        </w:rPr>
        <w:t xml:space="preserve"> </w:t>
      </w:r>
      <w:r w:rsidRPr="00701580">
        <w:rPr>
          <w:rFonts w:ascii="Times New Roman" w:hAnsi="Times New Roman"/>
          <w:bCs/>
          <w:iCs/>
          <w:sz w:val="28"/>
          <w:szCs w:val="28"/>
        </w:rPr>
        <w:t>(</w:t>
      </w:r>
      <w:r w:rsidRPr="00701580">
        <w:rPr>
          <w:rFonts w:ascii="Times New Roman" w:hAnsi="Times New Roman"/>
          <w:bCs/>
          <w:iCs/>
          <w:sz w:val="28"/>
          <w:szCs w:val="28"/>
          <w:lang w:val="en-US"/>
        </w:rPr>
        <w:t>Marketing</w:t>
      </w:r>
      <w:r w:rsidRPr="00701580">
        <w:rPr>
          <w:rFonts w:ascii="Times New Roman" w:hAnsi="Times New Roman"/>
          <w:bCs/>
          <w:iCs/>
          <w:sz w:val="28"/>
          <w:szCs w:val="28"/>
        </w:rPr>
        <w:t>)</w:t>
      </w:r>
      <w:r w:rsidRPr="00701580">
        <w:rPr>
          <w:rFonts w:ascii="Times New Roman" w:hAnsi="Times New Roman"/>
          <w:b/>
          <w:bCs/>
          <w:i/>
          <w:iCs/>
          <w:sz w:val="28"/>
          <w:szCs w:val="28"/>
        </w:rPr>
        <w:t xml:space="preserve"> </w:t>
      </w:r>
      <w:r w:rsidRPr="00701580">
        <w:rPr>
          <w:rFonts w:ascii="Times New Roman" w:hAnsi="Times New Roman"/>
          <w:sz w:val="28"/>
          <w:szCs w:val="28"/>
        </w:rPr>
        <w:t xml:space="preserve">означает </w:t>
      </w:r>
      <w:r w:rsidR="00F0061E" w:rsidRPr="00701580">
        <w:rPr>
          <w:rFonts w:ascii="Times New Roman" w:hAnsi="Times New Roman"/>
          <w:sz w:val="28"/>
          <w:szCs w:val="28"/>
        </w:rPr>
        <w:t>"</w:t>
      </w:r>
      <w:r w:rsidRPr="00701580">
        <w:rPr>
          <w:rFonts w:ascii="Times New Roman" w:hAnsi="Times New Roman"/>
          <w:sz w:val="28"/>
          <w:szCs w:val="28"/>
        </w:rPr>
        <w:t>действие на рынке</w:t>
      </w:r>
      <w:r w:rsidR="00F0061E" w:rsidRPr="00701580">
        <w:rPr>
          <w:rFonts w:ascii="Times New Roman" w:hAnsi="Times New Roman"/>
          <w:sz w:val="28"/>
          <w:szCs w:val="28"/>
        </w:rPr>
        <w:t>"</w:t>
      </w:r>
      <w:r w:rsidRPr="00701580">
        <w:rPr>
          <w:rFonts w:ascii="Times New Roman" w:hAnsi="Times New Roman"/>
          <w:sz w:val="28"/>
          <w:szCs w:val="28"/>
        </w:rPr>
        <w:t xml:space="preserve">, </w:t>
      </w:r>
      <w:r w:rsidR="00F0061E" w:rsidRPr="00701580">
        <w:rPr>
          <w:rFonts w:ascii="Times New Roman" w:hAnsi="Times New Roman"/>
          <w:sz w:val="28"/>
          <w:szCs w:val="28"/>
        </w:rPr>
        <w:t>"</w:t>
      </w:r>
      <w:r w:rsidRPr="00701580">
        <w:rPr>
          <w:rFonts w:ascii="Times New Roman" w:hAnsi="Times New Roman"/>
          <w:sz w:val="28"/>
          <w:szCs w:val="28"/>
        </w:rPr>
        <w:t>рыночная деятельность</w:t>
      </w:r>
      <w:r w:rsidR="00F0061E" w:rsidRPr="00701580">
        <w:rPr>
          <w:rFonts w:ascii="Times New Roman" w:hAnsi="Times New Roman"/>
          <w:sz w:val="28"/>
          <w:szCs w:val="28"/>
        </w:rPr>
        <w:t>"</w:t>
      </w:r>
      <w:r w:rsidRPr="00701580">
        <w:rPr>
          <w:rFonts w:ascii="Times New Roman" w:hAnsi="Times New Roman"/>
          <w:sz w:val="28"/>
          <w:szCs w:val="28"/>
        </w:rPr>
        <w:t>. Понимание сущности маркетинга содержит как теоретическую, так и практическую направленность. В самом широком смысле современный маркетинг трактуется как философия и функция бизнеса, формирующие образ мышления и образ действия на рынке. Поскольку сфера маркетинга охватывает достаточно широкий круг действий, лежащих между производством и потреблением, то существует достаточно много определений маркетинга. Приведённые ниже определения позволяют взглянуть на эволюцию взглядов на маркетинг.</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 </w:t>
      </w:r>
      <w:r w:rsidR="00F0061E" w:rsidRPr="00701580">
        <w:rPr>
          <w:rFonts w:ascii="Times New Roman" w:hAnsi="Times New Roman"/>
          <w:sz w:val="28"/>
          <w:szCs w:val="28"/>
        </w:rPr>
        <w:t>"</w:t>
      </w:r>
      <w:r w:rsidRPr="00701580">
        <w:rPr>
          <w:rFonts w:ascii="Times New Roman" w:hAnsi="Times New Roman"/>
          <w:sz w:val="28"/>
          <w:szCs w:val="28"/>
        </w:rPr>
        <w:t xml:space="preserve">Маркетинг — это </w:t>
      </w:r>
      <w:r w:rsidRPr="00701580">
        <w:rPr>
          <w:rFonts w:ascii="Times New Roman" w:hAnsi="Times New Roman"/>
          <w:bCs/>
          <w:iCs/>
          <w:sz w:val="28"/>
          <w:szCs w:val="28"/>
        </w:rPr>
        <w:t>предпринимательская деятельность,</w:t>
      </w:r>
      <w:r w:rsidRPr="00701580">
        <w:rPr>
          <w:rFonts w:ascii="Times New Roman" w:hAnsi="Times New Roman"/>
          <w:b/>
          <w:bCs/>
          <w:i/>
          <w:iCs/>
          <w:sz w:val="28"/>
          <w:szCs w:val="28"/>
        </w:rPr>
        <w:t xml:space="preserve"> </w:t>
      </w:r>
      <w:r w:rsidRPr="00701580">
        <w:rPr>
          <w:rFonts w:ascii="Times New Roman" w:hAnsi="Times New Roman"/>
          <w:sz w:val="28"/>
          <w:szCs w:val="28"/>
        </w:rPr>
        <w:t>связанная с продвижением товаров и услуг от производителя к потребителю</w:t>
      </w:r>
      <w:r w:rsidR="00F0061E" w:rsidRPr="00701580">
        <w:rPr>
          <w:rFonts w:ascii="Times New Roman" w:hAnsi="Times New Roman"/>
          <w:sz w:val="28"/>
          <w:szCs w:val="28"/>
        </w:rPr>
        <w:t>"</w:t>
      </w:r>
      <w:r w:rsidRPr="00701580">
        <w:rPr>
          <w:rFonts w:ascii="Times New Roman" w:hAnsi="Times New Roman"/>
          <w:sz w:val="28"/>
          <w:szCs w:val="28"/>
        </w:rPr>
        <w:t xml:space="preserve"> (Американская ассоциация маркетинга. 1960 г.).</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 </w:t>
      </w:r>
      <w:r w:rsidR="00F0061E" w:rsidRPr="00701580">
        <w:rPr>
          <w:rFonts w:ascii="Times New Roman" w:hAnsi="Times New Roman"/>
          <w:sz w:val="28"/>
          <w:szCs w:val="28"/>
        </w:rPr>
        <w:t>"</w:t>
      </w:r>
      <w:r w:rsidRPr="00701580">
        <w:rPr>
          <w:rFonts w:ascii="Times New Roman" w:hAnsi="Times New Roman"/>
          <w:sz w:val="28"/>
          <w:szCs w:val="28"/>
        </w:rPr>
        <w:t xml:space="preserve">Маркетинг — </w:t>
      </w:r>
      <w:r w:rsidRPr="00701580">
        <w:rPr>
          <w:rFonts w:ascii="Times New Roman" w:hAnsi="Times New Roman"/>
          <w:bCs/>
          <w:iCs/>
          <w:sz w:val="28"/>
          <w:szCs w:val="28"/>
        </w:rPr>
        <w:t>вид экономической и социальной деятельности</w:t>
      </w:r>
      <w:r w:rsidRPr="00701580">
        <w:rPr>
          <w:rFonts w:ascii="Times New Roman" w:hAnsi="Times New Roman"/>
          <w:b/>
          <w:bCs/>
          <w:i/>
          <w:iCs/>
          <w:sz w:val="28"/>
          <w:szCs w:val="28"/>
        </w:rPr>
        <w:t xml:space="preserve">, </w:t>
      </w:r>
      <w:r w:rsidRPr="00701580">
        <w:rPr>
          <w:rFonts w:ascii="Times New Roman" w:hAnsi="Times New Roman"/>
          <w:sz w:val="28"/>
          <w:szCs w:val="28"/>
        </w:rPr>
        <w:t>направленный на удовлетворение потребностей и желаний отдельных личностей и групп посредством предоставления товаров и услуг на основе обмена</w:t>
      </w:r>
      <w:r w:rsidR="00F0061E" w:rsidRPr="00701580">
        <w:rPr>
          <w:rFonts w:ascii="Times New Roman" w:hAnsi="Times New Roman"/>
          <w:sz w:val="28"/>
          <w:szCs w:val="28"/>
        </w:rPr>
        <w:t>"</w:t>
      </w:r>
      <w:r w:rsidRPr="00701580">
        <w:rPr>
          <w:rFonts w:ascii="Times New Roman" w:hAnsi="Times New Roman"/>
          <w:sz w:val="28"/>
          <w:szCs w:val="28"/>
        </w:rPr>
        <w:t xml:space="preserve"> (Котлер Ф. Управление маркетингом. М., 1967).</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 </w:t>
      </w:r>
      <w:r w:rsidR="00F0061E" w:rsidRPr="00701580">
        <w:rPr>
          <w:rFonts w:ascii="Times New Roman" w:hAnsi="Times New Roman"/>
          <w:sz w:val="28"/>
          <w:szCs w:val="28"/>
        </w:rPr>
        <w:t>"</w:t>
      </w:r>
      <w:r w:rsidRPr="00701580">
        <w:rPr>
          <w:rFonts w:ascii="Times New Roman" w:hAnsi="Times New Roman"/>
          <w:sz w:val="28"/>
          <w:szCs w:val="28"/>
        </w:rPr>
        <w:t xml:space="preserve">Маркетинг </w:t>
      </w:r>
      <w:r w:rsidRPr="00701580">
        <w:rPr>
          <w:rFonts w:ascii="Times New Roman" w:hAnsi="Times New Roman"/>
          <w:b/>
          <w:bCs/>
          <w:i/>
          <w:iCs/>
          <w:sz w:val="28"/>
          <w:szCs w:val="28"/>
        </w:rPr>
        <w:t xml:space="preserve">— </w:t>
      </w:r>
      <w:r w:rsidRPr="00701580">
        <w:rPr>
          <w:rFonts w:ascii="Times New Roman" w:hAnsi="Times New Roman"/>
          <w:bCs/>
          <w:iCs/>
          <w:sz w:val="28"/>
          <w:szCs w:val="28"/>
        </w:rPr>
        <w:t>управленческий процесс</w:t>
      </w:r>
      <w:r w:rsidRPr="00701580">
        <w:rPr>
          <w:rFonts w:ascii="Times New Roman" w:hAnsi="Times New Roman"/>
          <w:b/>
          <w:bCs/>
          <w:i/>
          <w:iCs/>
          <w:sz w:val="28"/>
          <w:szCs w:val="28"/>
        </w:rPr>
        <w:t xml:space="preserve"> </w:t>
      </w:r>
      <w:r w:rsidRPr="00701580">
        <w:rPr>
          <w:rFonts w:ascii="Times New Roman" w:hAnsi="Times New Roman"/>
          <w:sz w:val="28"/>
          <w:szCs w:val="28"/>
        </w:rPr>
        <w:t>всеми сторонами деловой активности фирмы. Он означает не что иное, как приведение всех ресурсов компании в соответствие с требованиями и возможностями рынка для получения прибыли</w:t>
      </w:r>
      <w:r w:rsidR="00F0061E" w:rsidRPr="00701580">
        <w:rPr>
          <w:rFonts w:ascii="Times New Roman" w:hAnsi="Times New Roman"/>
          <w:sz w:val="28"/>
          <w:szCs w:val="28"/>
        </w:rPr>
        <w:t>"</w:t>
      </w:r>
      <w:r w:rsidRPr="00701580">
        <w:rPr>
          <w:rFonts w:ascii="Times New Roman" w:hAnsi="Times New Roman"/>
          <w:sz w:val="28"/>
          <w:szCs w:val="28"/>
        </w:rPr>
        <w:t xml:space="preserve"> (Друккер П. Практика менеджмента. 1984).</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 </w:t>
      </w:r>
      <w:r w:rsidR="00F0061E" w:rsidRPr="00701580">
        <w:rPr>
          <w:rFonts w:ascii="Times New Roman" w:hAnsi="Times New Roman"/>
          <w:sz w:val="28"/>
          <w:szCs w:val="28"/>
        </w:rPr>
        <w:t>"</w:t>
      </w:r>
      <w:r w:rsidRPr="00701580">
        <w:rPr>
          <w:rFonts w:ascii="Times New Roman" w:hAnsi="Times New Roman"/>
          <w:sz w:val="28"/>
          <w:szCs w:val="28"/>
        </w:rPr>
        <w:t xml:space="preserve">Маркетинг — это </w:t>
      </w:r>
      <w:r w:rsidRPr="00701580">
        <w:rPr>
          <w:rFonts w:ascii="Times New Roman" w:hAnsi="Times New Roman"/>
          <w:bCs/>
          <w:iCs/>
          <w:sz w:val="28"/>
          <w:szCs w:val="28"/>
        </w:rPr>
        <w:t>философия современного бизнеса</w:t>
      </w:r>
      <w:r w:rsidRPr="00701580">
        <w:rPr>
          <w:rFonts w:ascii="Times New Roman" w:hAnsi="Times New Roman"/>
          <w:b/>
          <w:bCs/>
          <w:i/>
          <w:iCs/>
          <w:sz w:val="28"/>
          <w:szCs w:val="28"/>
        </w:rPr>
        <w:t xml:space="preserve">, </w:t>
      </w:r>
      <w:r w:rsidRPr="00701580">
        <w:rPr>
          <w:rFonts w:ascii="Times New Roman" w:hAnsi="Times New Roman"/>
          <w:sz w:val="28"/>
          <w:szCs w:val="28"/>
        </w:rPr>
        <w:t>определяющая стратегию и тактику фирмы в условиях конкуренции. Она представляет собой ориентированную на потребителя производственно-сбытовую деятельность, обеспечивающую фирме долгосрочную максимальную прибыль от реализации ее продукции</w:t>
      </w:r>
      <w:r w:rsidR="00F0061E" w:rsidRPr="00701580">
        <w:rPr>
          <w:rFonts w:ascii="Times New Roman" w:hAnsi="Times New Roman"/>
          <w:sz w:val="28"/>
          <w:szCs w:val="28"/>
        </w:rPr>
        <w:t>"</w:t>
      </w:r>
      <w:r w:rsidRPr="00701580">
        <w:rPr>
          <w:rFonts w:ascii="Times New Roman" w:hAnsi="Times New Roman"/>
          <w:sz w:val="28"/>
          <w:szCs w:val="28"/>
        </w:rPr>
        <w:t xml:space="preserve"> (Американская ассоциация маркетинга. 1988 г.).</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 </w:t>
      </w:r>
      <w:r w:rsidR="00F0061E" w:rsidRPr="00701580">
        <w:rPr>
          <w:rFonts w:ascii="Times New Roman" w:hAnsi="Times New Roman"/>
          <w:sz w:val="28"/>
          <w:szCs w:val="28"/>
        </w:rPr>
        <w:t>"</w:t>
      </w:r>
      <w:r w:rsidRPr="00701580">
        <w:rPr>
          <w:rFonts w:ascii="Times New Roman" w:hAnsi="Times New Roman"/>
          <w:sz w:val="28"/>
          <w:szCs w:val="28"/>
        </w:rPr>
        <w:t xml:space="preserve">Маркетинг— это </w:t>
      </w:r>
      <w:r w:rsidRPr="00701580">
        <w:rPr>
          <w:rFonts w:ascii="Times New Roman" w:hAnsi="Times New Roman"/>
          <w:bCs/>
          <w:iCs/>
          <w:sz w:val="28"/>
          <w:szCs w:val="28"/>
        </w:rPr>
        <w:t>процесс создания ценностей</w:t>
      </w:r>
      <w:r w:rsidR="00F0061E" w:rsidRPr="00701580">
        <w:rPr>
          <w:rFonts w:ascii="Times New Roman" w:hAnsi="Times New Roman"/>
          <w:bCs/>
          <w:iCs/>
          <w:sz w:val="28"/>
          <w:szCs w:val="28"/>
        </w:rPr>
        <w:t>"</w:t>
      </w:r>
      <w:r w:rsidRPr="00701580">
        <w:rPr>
          <w:rFonts w:ascii="Times New Roman" w:hAnsi="Times New Roman"/>
          <w:b/>
          <w:bCs/>
          <w:i/>
          <w:iCs/>
          <w:sz w:val="28"/>
          <w:szCs w:val="28"/>
        </w:rPr>
        <w:t xml:space="preserve"> </w:t>
      </w:r>
      <w:r w:rsidRPr="00701580">
        <w:rPr>
          <w:rFonts w:ascii="Times New Roman" w:hAnsi="Times New Roman"/>
          <w:sz w:val="28"/>
          <w:szCs w:val="28"/>
        </w:rPr>
        <w:t xml:space="preserve">(Брунер Р. Курс </w:t>
      </w:r>
      <w:r w:rsidRPr="00701580">
        <w:rPr>
          <w:rFonts w:ascii="Times New Roman" w:hAnsi="Times New Roman"/>
          <w:sz w:val="28"/>
          <w:szCs w:val="28"/>
          <w:lang w:val="en-US"/>
        </w:rPr>
        <w:t>MBA</w:t>
      </w:r>
      <w:r w:rsidRPr="00701580">
        <w:rPr>
          <w:rFonts w:ascii="Times New Roman" w:hAnsi="Times New Roman"/>
          <w:sz w:val="28"/>
          <w:szCs w:val="28"/>
        </w:rPr>
        <w:t xml:space="preserve">. </w:t>
      </w:r>
      <w:r w:rsidRPr="00701580">
        <w:rPr>
          <w:rFonts w:ascii="Times New Roman" w:hAnsi="Times New Roman"/>
          <w:sz w:val="28"/>
          <w:szCs w:val="28"/>
          <w:lang w:val="en-US"/>
        </w:rPr>
        <w:t>M</w:t>
      </w:r>
      <w:r w:rsidRPr="00701580">
        <w:rPr>
          <w:rFonts w:ascii="Times New Roman" w:hAnsi="Times New Roman"/>
          <w:sz w:val="28"/>
          <w:szCs w:val="28"/>
        </w:rPr>
        <w:t>, 2001).</w:t>
      </w:r>
    </w:p>
    <w:p w:rsidR="00F0061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Рассмотрение приведенных определений показывает, что маркетинг постоянно эволюционирует. Происходит смена основных акцентов в понимании сущности и определений маркетинга.</w:t>
      </w:r>
    </w:p>
    <w:p w:rsidR="00F0061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Таким образом, феномен маркетинга заключается в его адаптивности к постоянно изменяющимся условиям развития бизнеса, его открытости и способности к восприятию нового.</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Необходимо отметить, что в настоящее время в Республике Беларусь резко возрос интерес к маркетингу как рыночной концепции управления производством и реализацией товаров и оказанием услуг в условиях конкурентного рынка, который является важной составляющей практической деятельности предприятий. Практика породила новое понимание маркетинга как необходимого условия выживания предприятий в кризисных ситуациях, которое связано со всеми функциями предприятия и играет координирующую роль в его хозяйственной деятельности.</w:t>
      </w:r>
    </w:p>
    <w:p w:rsidR="00F0061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Первоначально маркетинг рассматривался как одна из многочисленных и равноправных функций предприятия, затем — как хозяйственная функция, превалирующая над другими, и, наконец, как интегрирующая хозяйственная функция, что можно проследить на рисунке 1.</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p>
    <w:p w:rsidR="002C300E" w:rsidRPr="00701580" w:rsidRDefault="00322EFA" w:rsidP="00F0061E">
      <w:pPr>
        <w:shd w:val="clear" w:color="auto" w:fill="FFFFFF"/>
        <w:suppressAutoHyphens/>
        <w:autoSpaceDE w:val="0"/>
        <w:autoSpaceDN w:val="0"/>
        <w:adjustRightInd w:val="0"/>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5.25pt;height:325.5pt;visibility:visible">
            <v:imagedata r:id="rId8" o:title=""/>
          </v:shape>
        </w:pict>
      </w:r>
    </w:p>
    <w:p w:rsidR="002C300E" w:rsidRPr="00701580" w:rsidRDefault="00A16831"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Рис.</w:t>
      </w:r>
      <w:r w:rsidR="002C300E" w:rsidRPr="00701580">
        <w:rPr>
          <w:rFonts w:ascii="Times New Roman" w:hAnsi="Times New Roman"/>
          <w:sz w:val="28"/>
          <w:szCs w:val="28"/>
        </w:rPr>
        <w:t xml:space="preserve"> </w:t>
      </w:r>
      <w:r w:rsidR="00BD7E43" w:rsidRPr="00701580">
        <w:rPr>
          <w:rFonts w:ascii="Times New Roman" w:hAnsi="Times New Roman"/>
          <w:sz w:val="28"/>
          <w:szCs w:val="28"/>
        </w:rPr>
        <w:t>1</w:t>
      </w:r>
      <w:r w:rsidR="004C7023" w:rsidRPr="00701580">
        <w:rPr>
          <w:rFonts w:ascii="Times New Roman" w:hAnsi="Times New Roman"/>
          <w:sz w:val="28"/>
          <w:szCs w:val="28"/>
        </w:rPr>
        <w:t xml:space="preserve">.1. </w:t>
      </w:r>
      <w:r w:rsidR="002C300E" w:rsidRPr="00701580">
        <w:rPr>
          <w:rFonts w:ascii="Times New Roman" w:hAnsi="Times New Roman"/>
          <w:sz w:val="28"/>
          <w:szCs w:val="28"/>
        </w:rPr>
        <w:t>Изменение роли маркетинга на предприятии</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Именно последний подход составляет основу интегрированного маркетинга. При этом речь идет не о разделении хозяйственных функций на главные и второстепенные, но о подчинении их общей идее идентификации, предвосхищения и удовлетворения потребностей, складывающихся на рынке.</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Назначение интегрирующей функции маркетинга заключается в координации, во-первых, собственно маркетинговой деятельности предприятия и, во-вторых, хозяйственных функций в целом. Задача такой </w:t>
      </w:r>
      <w:r w:rsidR="00F0061E" w:rsidRPr="00701580">
        <w:rPr>
          <w:rFonts w:ascii="Times New Roman" w:hAnsi="Times New Roman"/>
          <w:sz w:val="28"/>
          <w:szCs w:val="28"/>
        </w:rPr>
        <w:t>"</w:t>
      </w:r>
      <w:r w:rsidRPr="00701580">
        <w:rPr>
          <w:rFonts w:ascii="Times New Roman" w:hAnsi="Times New Roman"/>
          <w:sz w:val="28"/>
          <w:szCs w:val="28"/>
        </w:rPr>
        <w:t>горизонтальной координации</w:t>
      </w:r>
      <w:r w:rsidR="00F0061E" w:rsidRPr="00701580">
        <w:rPr>
          <w:rFonts w:ascii="Times New Roman" w:hAnsi="Times New Roman"/>
          <w:sz w:val="28"/>
          <w:szCs w:val="28"/>
        </w:rPr>
        <w:t>"</w:t>
      </w:r>
      <w:r w:rsidRPr="00701580">
        <w:rPr>
          <w:rFonts w:ascii="Times New Roman" w:hAnsi="Times New Roman"/>
          <w:sz w:val="28"/>
          <w:szCs w:val="28"/>
        </w:rPr>
        <w:t xml:space="preserve"> состоит в предупреждении конфликтов, которые могут возникнуть между подразделениями и специалистами из-за различия взглядов как на место предприятия в сложившейся хозяйственной системе, так и на приоритет направлений деятельности, обеспечивающих успех в достижении поставленных целей. Так, например, очень важно скоординировать функцию маркетинга с производством. Последнее, как известно, тяготеет к стабильности (постоянный объем производства, узкий ассортимент). Маркетинг же ставит размеры названных показателей в зависимость от состояния спроса.</w:t>
      </w:r>
    </w:p>
    <w:p w:rsidR="00F0061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Подчеркивая определяющую роль интегрирующей функции маркетинга в управлении хозяйственной деятельностью предприятия, известный американский ученый П. Друкер писал: </w:t>
      </w:r>
      <w:r w:rsidR="00F0061E" w:rsidRPr="00701580">
        <w:rPr>
          <w:rFonts w:ascii="Times New Roman" w:hAnsi="Times New Roman"/>
          <w:sz w:val="28"/>
          <w:szCs w:val="28"/>
        </w:rPr>
        <w:t>"</w:t>
      </w:r>
      <w:r w:rsidRPr="00701580">
        <w:rPr>
          <w:rFonts w:ascii="Times New Roman" w:hAnsi="Times New Roman"/>
          <w:sz w:val="28"/>
          <w:szCs w:val="28"/>
        </w:rPr>
        <w:t>Необходимо поставить специалиста по маркетингу в начале, а не в конце производственного цикла и интегрировать маркетинг в каждую фазу бизнеса. Путем изучения установить и довести до каждого инженера, конструктора и производственника, каким клиент хочет видеть данный продукт, какую цену он хочет платить, где и когда этот продукт потребуется. Маркетинг должен оказывать воздействие на проектирование, планирование выпуска, экономический анализ равно как и на распределение, сбыт и предоставление услуг по продукту</w:t>
      </w:r>
      <w:r w:rsidR="00F0061E" w:rsidRPr="00701580">
        <w:rPr>
          <w:rFonts w:ascii="Times New Roman" w:hAnsi="Times New Roman"/>
          <w:sz w:val="28"/>
          <w:szCs w:val="28"/>
        </w:rPr>
        <w:t>"</w:t>
      </w:r>
      <w:r w:rsidRPr="00701580">
        <w:rPr>
          <w:rFonts w:ascii="Times New Roman" w:hAnsi="Times New Roman"/>
          <w:sz w:val="28"/>
          <w:szCs w:val="28"/>
        </w:rPr>
        <w:t>.</w:t>
      </w:r>
    </w:p>
    <w:p w:rsidR="00F0061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Как показывает опыт, в условиях рынка одним из основных инструментов эффективного хозяйствования предприятия становится маркетинговая деятельность, которая представляет собой совокупность производственных и коммерческих процессов и операций, направленных на производство новых конкурентоспособных товаров, их куплю-продажу с ориентацией на спрос и получение целевой прибыли. Функции, которые выполняют маркетологи в процессе общественного воспроизводства, определяются уровнем развития сферы обращения, типом модели хозяйственной системы и ее состоянием. Они берут на себя определение вида разрабатываемого товара, обеспечение качества, необходимого объема производства товара, его доставки в оговоренное время и место, компенсации затрат на приобретение и транспортировку, а также размещают заказы у изготовителя до начала производства. </w:t>
      </w:r>
    </w:p>
    <w:p w:rsidR="00F0061E" w:rsidRPr="00701580" w:rsidRDefault="002C300E" w:rsidP="00F0061E">
      <w:pPr>
        <w:suppressAutoHyphens/>
        <w:ind w:firstLine="709"/>
        <w:jc w:val="both"/>
        <w:rPr>
          <w:rFonts w:ascii="Times New Roman" w:hAnsi="Times New Roman"/>
          <w:sz w:val="28"/>
          <w:szCs w:val="28"/>
        </w:rPr>
      </w:pPr>
      <w:r w:rsidRPr="00701580">
        <w:rPr>
          <w:rFonts w:ascii="Times New Roman" w:hAnsi="Times New Roman"/>
          <w:sz w:val="28"/>
          <w:szCs w:val="28"/>
        </w:rPr>
        <w:t>Эффективная работа на внутреннем и внешнем рынке также требует знания и учета объективных рыночных законов, умение организовать регулярное получение и оперативное использование рыночной информации, способности повысить конкурентоспособность своей продукции и т.д. Все это является элементами маркетинга – одной из наиболее эффективных концепций рыночной экономики. Именно на основе результатов маркетинговой деятельности проводится большинство коммерческих операций на мировом рынке. О росте значения маркетинга в глобальных масштабах свидетельствуют, в частности, результаты специальных исследований, согласно которым более 75% коммерческих неудач на мировом рынке происходят по причинам, связанным с ошибками в маркетинговой деятельности, и лишь менее четверти их обусловлено другими причинами.</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На эффективность маркетинговой деятельности в настоящее время оказывает влияние и прогресс в электронной индустрии. Идет повсеместное оснащение традиционных технологий новейшими компьютерными системами. Это развитие является следствием внедрения информационных технологий во все отрасли экономики. Значительный вклад в совершенствование информационных технологий маркетинговой деятельности вносит Интернет.</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Высокие темпы внедрения нововведений, изобретений, мобильность технологических изменений, быстрый рост объемов оказания услуг и расширение их спектра, острая ценовая и неценовая конкуренция, ведущая, с одной стороны, к снижению цен, с другой стороны, к тому, что потребитель получает продукцию и услуги высокого качества — все это и составляет вклад маркетинга в экономику предприятия.</w:t>
      </w:r>
    </w:p>
    <w:p w:rsidR="002C300E" w:rsidRPr="00701580" w:rsidRDefault="002C300E"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Таким образом, использовать маркетинг - это значит реализовать системный подход к управленческой деятельности с четко поставленной целью, детализированной совокупностью мероприятий, направленных на ее достижение.</w:t>
      </w:r>
    </w:p>
    <w:p w:rsidR="002C300E" w:rsidRPr="00701580" w:rsidRDefault="002C300E" w:rsidP="00F0061E">
      <w:pPr>
        <w:suppressAutoHyphens/>
        <w:ind w:firstLine="709"/>
        <w:jc w:val="both"/>
        <w:rPr>
          <w:rFonts w:ascii="Times New Roman" w:hAnsi="Times New Roman"/>
          <w:sz w:val="28"/>
          <w:szCs w:val="28"/>
        </w:rPr>
      </w:pPr>
      <w:r w:rsidRPr="00701580">
        <w:rPr>
          <w:rFonts w:ascii="Times New Roman" w:hAnsi="Times New Roman"/>
          <w:sz w:val="28"/>
          <w:szCs w:val="28"/>
        </w:rPr>
        <w:t>Применение достижений маркетинга как науки позволяет предприятиям завоевывать лидирующие позиции на рынках, одерживать победы в жесткой конкурентной борьбе и добиваться значительных успехов в долгосрочном плане.</w:t>
      </w:r>
    </w:p>
    <w:p w:rsidR="002C300E" w:rsidRPr="00701580" w:rsidRDefault="002C300E" w:rsidP="00F0061E">
      <w:pPr>
        <w:pStyle w:val="2"/>
        <w:keepNext w:val="0"/>
        <w:keepLines w:val="0"/>
        <w:suppressAutoHyphens/>
        <w:spacing w:before="0"/>
        <w:ind w:firstLine="709"/>
        <w:jc w:val="both"/>
        <w:rPr>
          <w:rFonts w:ascii="Times New Roman" w:hAnsi="Times New Roman"/>
          <w:b w:val="0"/>
          <w:color w:val="auto"/>
          <w:sz w:val="28"/>
          <w:szCs w:val="28"/>
        </w:rPr>
      </w:pPr>
      <w:r w:rsidRPr="00701580">
        <w:rPr>
          <w:rFonts w:ascii="Times New Roman" w:hAnsi="Times New Roman"/>
          <w:b w:val="0"/>
          <w:color w:val="auto"/>
          <w:sz w:val="28"/>
          <w:szCs w:val="28"/>
        </w:rPr>
        <w:t>Сегодня маркетинг становится основой разработки производственной стратегии, поскольку основным принципом конкурентоспособности предприятия является ориентация на получение прибыли через наилучшее удовлетворение потребностей потребителей, что можно сделать только с помощью маркетинговой деятельности.</w:t>
      </w:r>
    </w:p>
    <w:p w:rsidR="002C300E" w:rsidRPr="00701580" w:rsidRDefault="002C300E" w:rsidP="00F0061E">
      <w:pPr>
        <w:suppressAutoHyphens/>
        <w:ind w:firstLine="709"/>
        <w:jc w:val="both"/>
        <w:rPr>
          <w:rFonts w:ascii="Times New Roman" w:hAnsi="Times New Roman"/>
          <w:sz w:val="28"/>
          <w:szCs w:val="28"/>
        </w:rPr>
      </w:pPr>
    </w:p>
    <w:p w:rsidR="002C300E" w:rsidRPr="00701580" w:rsidRDefault="002C300E" w:rsidP="00F0061E">
      <w:pPr>
        <w:pStyle w:val="2"/>
        <w:keepNext w:val="0"/>
        <w:keepLines w:val="0"/>
        <w:suppressAutoHyphens/>
        <w:spacing w:before="0"/>
        <w:ind w:firstLine="709"/>
        <w:jc w:val="both"/>
        <w:rPr>
          <w:rFonts w:ascii="Times New Roman" w:hAnsi="Times New Roman"/>
          <w:color w:val="auto"/>
          <w:sz w:val="28"/>
          <w:szCs w:val="28"/>
        </w:rPr>
      </w:pPr>
      <w:r w:rsidRPr="00701580">
        <w:rPr>
          <w:rFonts w:ascii="Times New Roman" w:hAnsi="Times New Roman"/>
          <w:color w:val="auto"/>
          <w:sz w:val="28"/>
          <w:szCs w:val="28"/>
        </w:rPr>
        <w:t>1.2 Понятие маркетинговой деятельности: содержание, функции</w:t>
      </w:r>
    </w:p>
    <w:p w:rsidR="002C300E" w:rsidRPr="00701580" w:rsidRDefault="002C300E" w:rsidP="00F0061E">
      <w:pPr>
        <w:suppressAutoHyphens/>
        <w:ind w:firstLine="709"/>
        <w:jc w:val="both"/>
        <w:rPr>
          <w:rFonts w:ascii="Times New Roman" w:hAnsi="Times New Roman"/>
          <w:sz w:val="28"/>
          <w:szCs w:val="28"/>
        </w:rPr>
      </w:pPr>
    </w:p>
    <w:p w:rsidR="00F0061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Маркетинговая деятельность представляет собой комплекс мероприятий, ставящих целью исследование таких вопросов, как:</w:t>
      </w:r>
    </w:p>
    <w:p w:rsidR="002C300E" w:rsidRPr="00701580" w:rsidRDefault="002C300E" w:rsidP="00F0061E">
      <w:pPr>
        <w:pStyle w:val="aa"/>
        <w:numPr>
          <w:ilvl w:val="0"/>
          <w:numId w:val="3"/>
        </w:numPr>
        <w:shd w:val="clear" w:color="auto" w:fill="FFFFFF"/>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изучение потребителя;</w:t>
      </w:r>
    </w:p>
    <w:p w:rsidR="002C300E" w:rsidRPr="00701580" w:rsidRDefault="002C300E" w:rsidP="00F0061E">
      <w:pPr>
        <w:pStyle w:val="aa"/>
        <w:numPr>
          <w:ilvl w:val="0"/>
          <w:numId w:val="3"/>
        </w:numPr>
        <w:shd w:val="clear" w:color="auto" w:fill="FFFFFF"/>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исследование мотивов его поведения на рынке;</w:t>
      </w:r>
    </w:p>
    <w:p w:rsidR="002C300E" w:rsidRPr="00701580" w:rsidRDefault="002C300E" w:rsidP="00F0061E">
      <w:pPr>
        <w:pStyle w:val="aa"/>
        <w:numPr>
          <w:ilvl w:val="0"/>
          <w:numId w:val="3"/>
        </w:numPr>
        <w:shd w:val="clear" w:color="auto" w:fill="FFFFFF"/>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анализ рынка предприятия;</w:t>
      </w:r>
    </w:p>
    <w:p w:rsidR="002C300E" w:rsidRPr="00701580" w:rsidRDefault="002C300E" w:rsidP="00F0061E">
      <w:pPr>
        <w:pStyle w:val="aa"/>
        <w:numPr>
          <w:ilvl w:val="0"/>
          <w:numId w:val="3"/>
        </w:numPr>
        <w:shd w:val="clear" w:color="auto" w:fill="FFFFFF"/>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исследование продукта (изделия или вида услуг);</w:t>
      </w:r>
    </w:p>
    <w:p w:rsidR="002C300E" w:rsidRPr="00701580" w:rsidRDefault="002C300E" w:rsidP="00F0061E">
      <w:pPr>
        <w:pStyle w:val="aa"/>
        <w:numPr>
          <w:ilvl w:val="0"/>
          <w:numId w:val="3"/>
        </w:numPr>
        <w:shd w:val="clear" w:color="auto" w:fill="FFFFFF"/>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анализ форм и каналов сбыта;</w:t>
      </w:r>
    </w:p>
    <w:p w:rsidR="002C300E" w:rsidRPr="00701580" w:rsidRDefault="002C300E" w:rsidP="00F0061E">
      <w:pPr>
        <w:pStyle w:val="aa"/>
        <w:numPr>
          <w:ilvl w:val="0"/>
          <w:numId w:val="3"/>
        </w:numPr>
        <w:shd w:val="clear" w:color="auto" w:fill="FFFFFF"/>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анализ объема товарооборота предприятия;</w:t>
      </w:r>
    </w:p>
    <w:p w:rsidR="002C300E" w:rsidRPr="00701580" w:rsidRDefault="002C300E" w:rsidP="00F0061E">
      <w:pPr>
        <w:pStyle w:val="aa"/>
        <w:numPr>
          <w:ilvl w:val="0"/>
          <w:numId w:val="3"/>
        </w:numPr>
        <w:tabs>
          <w:tab w:val="left" w:pos="2410"/>
        </w:tabs>
        <w:suppressAutoHyphens/>
        <w:ind w:left="0" w:firstLine="709"/>
        <w:jc w:val="both"/>
        <w:rPr>
          <w:rFonts w:ascii="Times New Roman" w:hAnsi="Times New Roman"/>
          <w:sz w:val="28"/>
          <w:szCs w:val="28"/>
        </w:rPr>
      </w:pPr>
      <w:r w:rsidRPr="00701580">
        <w:rPr>
          <w:rFonts w:ascii="Times New Roman" w:hAnsi="Times New Roman"/>
          <w:sz w:val="28"/>
          <w:szCs w:val="28"/>
        </w:rPr>
        <w:t>изучение конкурентов, определение форм и уровня конкуренции;</w:t>
      </w:r>
    </w:p>
    <w:p w:rsidR="002C300E" w:rsidRPr="00701580" w:rsidRDefault="002C300E" w:rsidP="00F0061E">
      <w:pPr>
        <w:pStyle w:val="aa"/>
        <w:numPr>
          <w:ilvl w:val="0"/>
          <w:numId w:val="3"/>
        </w:numPr>
        <w:shd w:val="clear" w:color="auto" w:fill="FFFFFF"/>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исследование рекламной деятельности;</w:t>
      </w:r>
    </w:p>
    <w:p w:rsidR="002C300E" w:rsidRPr="00701580" w:rsidRDefault="002C300E" w:rsidP="00F0061E">
      <w:pPr>
        <w:pStyle w:val="aa"/>
        <w:numPr>
          <w:ilvl w:val="0"/>
          <w:numId w:val="4"/>
        </w:numPr>
        <w:shd w:val="clear" w:color="auto" w:fill="FFFFFF"/>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определение наиболее эффективных способов продвижения товаров на рынке;</w:t>
      </w:r>
    </w:p>
    <w:p w:rsidR="002C300E" w:rsidRPr="00701580" w:rsidRDefault="002C300E" w:rsidP="00F0061E">
      <w:pPr>
        <w:pStyle w:val="aa"/>
        <w:numPr>
          <w:ilvl w:val="0"/>
          <w:numId w:val="4"/>
        </w:numPr>
        <w:shd w:val="clear" w:color="auto" w:fill="FFFFFF"/>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 xml:space="preserve">изучение </w:t>
      </w:r>
      <w:r w:rsidR="00F0061E" w:rsidRPr="00701580">
        <w:rPr>
          <w:rFonts w:ascii="Times New Roman" w:hAnsi="Times New Roman"/>
          <w:sz w:val="28"/>
          <w:szCs w:val="28"/>
        </w:rPr>
        <w:t>"</w:t>
      </w:r>
      <w:r w:rsidRPr="00701580">
        <w:rPr>
          <w:rFonts w:ascii="Times New Roman" w:hAnsi="Times New Roman"/>
          <w:sz w:val="28"/>
          <w:szCs w:val="28"/>
        </w:rPr>
        <w:t>ниши</w:t>
      </w:r>
      <w:r w:rsidR="00F0061E" w:rsidRPr="00701580">
        <w:rPr>
          <w:rFonts w:ascii="Times New Roman" w:hAnsi="Times New Roman"/>
          <w:sz w:val="28"/>
          <w:szCs w:val="28"/>
        </w:rPr>
        <w:t>"</w:t>
      </w:r>
      <w:r w:rsidRPr="00701580">
        <w:rPr>
          <w:rFonts w:ascii="Times New Roman" w:hAnsi="Times New Roman"/>
          <w:sz w:val="28"/>
          <w:szCs w:val="28"/>
        </w:rPr>
        <w:t xml:space="preserve"> рынка.</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Маркетинговая деятельность </w:t>
      </w:r>
      <w:r w:rsidRPr="00701580">
        <w:rPr>
          <w:rFonts w:ascii="Times New Roman" w:hAnsi="Times New Roman"/>
          <w:iCs/>
          <w:sz w:val="28"/>
          <w:szCs w:val="28"/>
        </w:rPr>
        <w:t xml:space="preserve">по изучению потребителя </w:t>
      </w:r>
      <w:r w:rsidRPr="00701580">
        <w:rPr>
          <w:rFonts w:ascii="Times New Roman" w:hAnsi="Times New Roman"/>
          <w:sz w:val="28"/>
          <w:szCs w:val="28"/>
        </w:rPr>
        <w:t xml:space="preserve">определяет структуру потребительских предпочтений на рынке данного предприятия. </w:t>
      </w:r>
      <w:r w:rsidRPr="00701580">
        <w:rPr>
          <w:rFonts w:ascii="Times New Roman" w:hAnsi="Times New Roman"/>
          <w:iCs/>
          <w:sz w:val="28"/>
          <w:szCs w:val="28"/>
        </w:rPr>
        <w:t xml:space="preserve">Исследования мотивов поведения </w:t>
      </w:r>
      <w:r w:rsidRPr="00701580">
        <w:rPr>
          <w:rFonts w:ascii="Times New Roman" w:hAnsi="Times New Roman"/>
          <w:sz w:val="28"/>
          <w:szCs w:val="28"/>
        </w:rPr>
        <w:t xml:space="preserve">потребителей на рынке ставят целью прогнозирование поведения определенных групп потребителей на рынке. </w:t>
      </w:r>
      <w:r w:rsidRPr="00701580">
        <w:rPr>
          <w:rFonts w:ascii="Times New Roman" w:hAnsi="Times New Roman"/>
          <w:iCs/>
          <w:sz w:val="28"/>
          <w:szCs w:val="28"/>
        </w:rPr>
        <w:t xml:space="preserve">Анализ рынка </w:t>
      </w:r>
      <w:r w:rsidRPr="00701580">
        <w:rPr>
          <w:rFonts w:ascii="Times New Roman" w:hAnsi="Times New Roman"/>
          <w:sz w:val="28"/>
          <w:szCs w:val="28"/>
        </w:rPr>
        <w:t xml:space="preserve">преследует цель определения потенциальной емкости рынка для выпускаемой продукции, определение характера потребительского спроса, распределение спроса по разным регионам. Задачей маркетинговой деятельности по </w:t>
      </w:r>
      <w:r w:rsidRPr="00701580">
        <w:rPr>
          <w:rFonts w:ascii="Times New Roman" w:hAnsi="Times New Roman"/>
          <w:iCs/>
          <w:sz w:val="28"/>
          <w:szCs w:val="28"/>
        </w:rPr>
        <w:t xml:space="preserve">исследованию продукта </w:t>
      </w:r>
      <w:r w:rsidRPr="00701580">
        <w:rPr>
          <w:rFonts w:ascii="Times New Roman" w:hAnsi="Times New Roman"/>
          <w:sz w:val="28"/>
          <w:szCs w:val="28"/>
        </w:rPr>
        <w:t xml:space="preserve">является определение потребностей рынка в новых изделиях, улучшения или модернизации уже существующих. Проводимый </w:t>
      </w:r>
      <w:r w:rsidRPr="00701580">
        <w:rPr>
          <w:rFonts w:ascii="Times New Roman" w:hAnsi="Times New Roman"/>
          <w:iCs/>
          <w:sz w:val="28"/>
          <w:szCs w:val="28"/>
        </w:rPr>
        <w:t xml:space="preserve">анализ систем и методов реализации продуктов </w:t>
      </w:r>
      <w:r w:rsidRPr="00701580">
        <w:rPr>
          <w:rFonts w:ascii="Times New Roman" w:hAnsi="Times New Roman"/>
          <w:sz w:val="28"/>
          <w:szCs w:val="28"/>
        </w:rPr>
        <w:t xml:space="preserve">с точки зрения маркетинга позволяет определить, как можно лучше и эффективнее реализовывать продукцию предприятия в условиях конкретного рынка, кто может стать торговым посредником. В целях определения наиболее экономных путей и способов </w:t>
      </w:r>
      <w:r w:rsidRPr="00701580">
        <w:rPr>
          <w:rFonts w:ascii="Times New Roman" w:hAnsi="Times New Roman"/>
          <w:iCs/>
          <w:sz w:val="28"/>
          <w:szCs w:val="28"/>
        </w:rPr>
        <w:t xml:space="preserve">наращивания объема </w:t>
      </w:r>
      <w:r w:rsidRPr="00701580">
        <w:rPr>
          <w:rFonts w:ascii="Times New Roman" w:hAnsi="Times New Roman"/>
          <w:sz w:val="28"/>
          <w:szCs w:val="28"/>
        </w:rPr>
        <w:t xml:space="preserve">товарооборота проводятся исследования динамики продаж, издержек и прибыли предприятия. Проводимая маркетинговая деятельность по </w:t>
      </w:r>
      <w:r w:rsidRPr="00701580">
        <w:rPr>
          <w:rFonts w:ascii="Times New Roman" w:hAnsi="Times New Roman"/>
          <w:iCs/>
          <w:sz w:val="28"/>
          <w:szCs w:val="28"/>
        </w:rPr>
        <w:t xml:space="preserve">изучению конкурентов </w:t>
      </w:r>
      <w:r w:rsidRPr="00701580">
        <w:rPr>
          <w:rFonts w:ascii="Times New Roman" w:hAnsi="Times New Roman"/>
          <w:sz w:val="28"/>
          <w:szCs w:val="28"/>
        </w:rPr>
        <w:t xml:space="preserve">ставит целью установление главных конкурентов компании на рынке, выявление их слабых и сильных сторон, получение информации о финансовом положении конкурентов, особенностях производственной деятельности, управления. </w:t>
      </w:r>
      <w:r w:rsidRPr="00701580">
        <w:rPr>
          <w:rFonts w:ascii="Times New Roman" w:hAnsi="Times New Roman"/>
          <w:iCs/>
          <w:sz w:val="28"/>
          <w:szCs w:val="28"/>
        </w:rPr>
        <w:t xml:space="preserve">Исследование рекламы </w:t>
      </w:r>
      <w:r w:rsidRPr="00701580">
        <w:rPr>
          <w:rFonts w:ascii="Times New Roman" w:hAnsi="Times New Roman"/>
          <w:sz w:val="28"/>
          <w:szCs w:val="28"/>
        </w:rPr>
        <w:t>помогает определить руководству предприятия наиболее эффективные способы воздействия на потребителя, повышения его интереса к продукции. При проведении маркетинговых исследований по поиску наиболее эффективных</w:t>
      </w:r>
      <w:r w:rsidR="00F0061E" w:rsidRPr="00701580">
        <w:rPr>
          <w:rFonts w:ascii="Times New Roman" w:hAnsi="Times New Roman"/>
          <w:sz w:val="28"/>
          <w:szCs w:val="28"/>
        </w:rPr>
        <w:t xml:space="preserve"> </w:t>
      </w:r>
      <w:r w:rsidRPr="00701580">
        <w:rPr>
          <w:rFonts w:ascii="Times New Roman" w:hAnsi="Times New Roman"/>
          <w:sz w:val="28"/>
          <w:szCs w:val="28"/>
        </w:rPr>
        <w:t>способов</w:t>
      </w:r>
      <w:r w:rsidR="00F0061E" w:rsidRPr="00701580">
        <w:rPr>
          <w:rFonts w:ascii="Times New Roman" w:hAnsi="Times New Roman"/>
          <w:sz w:val="28"/>
          <w:szCs w:val="28"/>
        </w:rPr>
        <w:t xml:space="preserve"> </w:t>
      </w:r>
      <w:r w:rsidRPr="00701580">
        <w:rPr>
          <w:rFonts w:ascii="Times New Roman" w:hAnsi="Times New Roman"/>
          <w:sz w:val="28"/>
          <w:szCs w:val="28"/>
        </w:rPr>
        <w:t>продвижения</w:t>
      </w:r>
      <w:r w:rsidR="00F0061E" w:rsidRPr="00701580">
        <w:rPr>
          <w:rFonts w:ascii="Times New Roman" w:hAnsi="Times New Roman"/>
          <w:sz w:val="28"/>
          <w:szCs w:val="28"/>
        </w:rPr>
        <w:t xml:space="preserve"> </w:t>
      </w:r>
      <w:r w:rsidRPr="00701580">
        <w:rPr>
          <w:rFonts w:ascii="Times New Roman" w:hAnsi="Times New Roman"/>
          <w:sz w:val="28"/>
          <w:szCs w:val="28"/>
        </w:rPr>
        <w:t>товаров</w:t>
      </w:r>
      <w:r w:rsidR="00F0061E" w:rsidRPr="00701580">
        <w:rPr>
          <w:rFonts w:ascii="Times New Roman" w:hAnsi="Times New Roman"/>
          <w:sz w:val="28"/>
          <w:szCs w:val="28"/>
        </w:rPr>
        <w:t xml:space="preserve"> </w:t>
      </w:r>
      <w:r w:rsidRPr="00701580">
        <w:rPr>
          <w:rFonts w:ascii="Times New Roman" w:hAnsi="Times New Roman"/>
          <w:sz w:val="28"/>
          <w:szCs w:val="28"/>
        </w:rPr>
        <w:t>на</w:t>
      </w:r>
      <w:r w:rsidR="00F0061E" w:rsidRPr="00701580">
        <w:rPr>
          <w:rFonts w:ascii="Times New Roman" w:hAnsi="Times New Roman"/>
          <w:sz w:val="28"/>
          <w:szCs w:val="28"/>
        </w:rPr>
        <w:t xml:space="preserve"> </w:t>
      </w:r>
      <w:r w:rsidRPr="00701580">
        <w:rPr>
          <w:rFonts w:ascii="Times New Roman" w:hAnsi="Times New Roman"/>
          <w:sz w:val="28"/>
          <w:szCs w:val="28"/>
        </w:rPr>
        <w:t>рынке</w:t>
      </w:r>
      <w:r w:rsidR="00F0061E" w:rsidRPr="00701580">
        <w:rPr>
          <w:rFonts w:ascii="Times New Roman" w:hAnsi="Times New Roman"/>
          <w:sz w:val="28"/>
          <w:szCs w:val="28"/>
        </w:rPr>
        <w:t xml:space="preserve"> </w:t>
      </w:r>
      <w:r w:rsidRPr="00701580">
        <w:rPr>
          <w:rFonts w:ascii="Times New Roman" w:hAnsi="Times New Roman"/>
          <w:sz w:val="28"/>
          <w:szCs w:val="28"/>
        </w:rPr>
        <w:t>руководство предприятия</w:t>
      </w:r>
      <w:r w:rsidR="00F0061E" w:rsidRPr="00701580">
        <w:rPr>
          <w:rFonts w:ascii="Times New Roman" w:hAnsi="Times New Roman"/>
          <w:sz w:val="28"/>
          <w:szCs w:val="28"/>
        </w:rPr>
        <w:t xml:space="preserve"> </w:t>
      </w:r>
      <w:r w:rsidRPr="00701580">
        <w:rPr>
          <w:rFonts w:ascii="Times New Roman" w:hAnsi="Times New Roman"/>
          <w:sz w:val="28"/>
          <w:szCs w:val="28"/>
        </w:rPr>
        <w:t>определяет,</w:t>
      </w:r>
      <w:r w:rsidR="00F0061E" w:rsidRPr="00701580">
        <w:rPr>
          <w:rFonts w:ascii="Times New Roman" w:hAnsi="Times New Roman"/>
          <w:sz w:val="28"/>
          <w:szCs w:val="28"/>
        </w:rPr>
        <w:t xml:space="preserve"> </w:t>
      </w:r>
      <w:r w:rsidRPr="00701580">
        <w:rPr>
          <w:rFonts w:ascii="Times New Roman" w:hAnsi="Times New Roman"/>
          <w:sz w:val="28"/>
          <w:szCs w:val="28"/>
        </w:rPr>
        <w:t>какая</w:t>
      </w:r>
      <w:r w:rsidR="00F0061E" w:rsidRPr="00701580">
        <w:rPr>
          <w:rFonts w:ascii="Times New Roman" w:hAnsi="Times New Roman"/>
          <w:sz w:val="28"/>
          <w:szCs w:val="28"/>
        </w:rPr>
        <w:t xml:space="preserve"> </w:t>
      </w:r>
      <w:r w:rsidRPr="00701580">
        <w:rPr>
          <w:rFonts w:ascii="Times New Roman" w:hAnsi="Times New Roman"/>
          <w:sz w:val="28"/>
          <w:szCs w:val="28"/>
        </w:rPr>
        <w:t>система стимулов</w:t>
      </w:r>
      <w:r w:rsidR="00F0061E" w:rsidRPr="00701580">
        <w:rPr>
          <w:rFonts w:ascii="Times New Roman" w:hAnsi="Times New Roman"/>
          <w:sz w:val="28"/>
          <w:szCs w:val="28"/>
        </w:rPr>
        <w:t xml:space="preserve"> </w:t>
      </w:r>
      <w:r w:rsidRPr="00701580">
        <w:rPr>
          <w:rFonts w:ascii="Times New Roman" w:hAnsi="Times New Roman"/>
          <w:sz w:val="28"/>
          <w:szCs w:val="28"/>
        </w:rPr>
        <w:t>позволит</w:t>
      </w:r>
      <w:r w:rsidR="00F0061E" w:rsidRPr="00701580">
        <w:rPr>
          <w:rFonts w:ascii="Times New Roman" w:hAnsi="Times New Roman"/>
          <w:sz w:val="28"/>
          <w:szCs w:val="28"/>
        </w:rPr>
        <w:t xml:space="preserve"> </w:t>
      </w:r>
      <w:r w:rsidRPr="00701580">
        <w:rPr>
          <w:rFonts w:ascii="Times New Roman" w:hAnsi="Times New Roman"/>
          <w:sz w:val="28"/>
          <w:szCs w:val="28"/>
        </w:rPr>
        <w:t>заинтересовать оптовиков в закупке более крупных партий продукции.</w:t>
      </w:r>
    </w:p>
    <w:p w:rsidR="002C300E" w:rsidRPr="00701580" w:rsidRDefault="002C300E" w:rsidP="00F0061E">
      <w:pPr>
        <w:tabs>
          <w:tab w:val="left" w:pos="2410"/>
        </w:tabs>
        <w:suppressAutoHyphens/>
        <w:ind w:firstLine="709"/>
        <w:jc w:val="both"/>
        <w:rPr>
          <w:rFonts w:ascii="Times New Roman" w:hAnsi="Times New Roman"/>
          <w:sz w:val="28"/>
          <w:szCs w:val="28"/>
        </w:rPr>
      </w:pPr>
      <w:r w:rsidRPr="00701580">
        <w:rPr>
          <w:rFonts w:ascii="Times New Roman" w:hAnsi="Times New Roman"/>
          <w:sz w:val="28"/>
          <w:szCs w:val="28"/>
        </w:rPr>
        <w:t>В основе организации маркетинговой деятельности лежит ее концепция, которая определяет цели, принципы и стратегию маркетинга, а также конкретные действия по удержанию желаемой доли рынка и обеспечению рентабельной работы предприятия. Такая концепция строится на определении потребности и реальных покупательских оценок ассортимента и качества товаров и признания необходимости приспособления производства и сбыта к этим потребностям и оценкам.</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b/>
          <w:sz w:val="28"/>
          <w:szCs w:val="28"/>
        </w:rPr>
      </w:pPr>
      <w:r w:rsidRPr="00701580">
        <w:rPr>
          <w:rFonts w:ascii="Times New Roman" w:hAnsi="Times New Roman"/>
          <w:sz w:val="28"/>
          <w:szCs w:val="28"/>
        </w:rPr>
        <w:t>Можно выделить следующие</w:t>
      </w:r>
      <w:r w:rsidRPr="00701580">
        <w:rPr>
          <w:rFonts w:ascii="Times New Roman" w:hAnsi="Times New Roman"/>
          <w:b/>
          <w:sz w:val="28"/>
          <w:szCs w:val="28"/>
        </w:rPr>
        <w:t xml:space="preserve"> </w:t>
      </w:r>
      <w:r w:rsidRPr="00701580">
        <w:rPr>
          <w:rFonts w:ascii="Times New Roman" w:hAnsi="Times New Roman"/>
          <w:sz w:val="28"/>
          <w:szCs w:val="28"/>
        </w:rPr>
        <w:t>цели</w:t>
      </w:r>
      <w:r w:rsidRPr="00701580">
        <w:rPr>
          <w:rFonts w:ascii="Times New Roman" w:hAnsi="Times New Roman"/>
          <w:b/>
          <w:sz w:val="28"/>
          <w:szCs w:val="28"/>
        </w:rPr>
        <w:t xml:space="preserve"> </w:t>
      </w:r>
      <w:r w:rsidRPr="00701580">
        <w:rPr>
          <w:rFonts w:ascii="Times New Roman" w:hAnsi="Times New Roman"/>
          <w:sz w:val="28"/>
          <w:szCs w:val="28"/>
        </w:rPr>
        <w:t>маркетинговой деятельности:</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w:t>
      </w:r>
      <w:r w:rsidR="00F0061E" w:rsidRPr="00701580">
        <w:rPr>
          <w:rFonts w:ascii="Times New Roman" w:hAnsi="Times New Roman"/>
          <w:sz w:val="28"/>
          <w:szCs w:val="28"/>
        </w:rPr>
        <w:t xml:space="preserve"> </w:t>
      </w:r>
      <w:r w:rsidRPr="00701580">
        <w:rPr>
          <w:rFonts w:ascii="Times New Roman" w:hAnsi="Times New Roman"/>
          <w:sz w:val="28"/>
          <w:szCs w:val="28"/>
        </w:rPr>
        <w:t>достижение максимально возможной прибыли для производителя,</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достижение максимально высокого уровня потребления для всех покупателей,</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достижение максимальной потребительской удовлетворённости в тех или иных товарах и услугах,</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w:t>
      </w:r>
      <w:r w:rsidR="00F0061E" w:rsidRPr="00701580">
        <w:rPr>
          <w:rFonts w:ascii="Times New Roman" w:hAnsi="Times New Roman"/>
          <w:sz w:val="28"/>
          <w:szCs w:val="28"/>
        </w:rPr>
        <w:t xml:space="preserve"> </w:t>
      </w:r>
      <w:r w:rsidRPr="00701580">
        <w:rPr>
          <w:rFonts w:ascii="Times New Roman" w:hAnsi="Times New Roman"/>
          <w:sz w:val="28"/>
          <w:szCs w:val="28"/>
        </w:rPr>
        <w:t>предоставление максимально широкого выбора для покупателей.</w:t>
      </w:r>
    </w:p>
    <w:p w:rsidR="002C300E" w:rsidRPr="00701580" w:rsidRDefault="002C300E" w:rsidP="00F0061E">
      <w:pPr>
        <w:tabs>
          <w:tab w:val="left" w:pos="2410"/>
        </w:tabs>
        <w:suppressAutoHyphens/>
        <w:ind w:firstLine="709"/>
        <w:jc w:val="both"/>
        <w:rPr>
          <w:rFonts w:ascii="Times New Roman" w:hAnsi="Times New Roman"/>
          <w:sz w:val="28"/>
          <w:szCs w:val="28"/>
        </w:rPr>
      </w:pPr>
      <w:r w:rsidRPr="00701580">
        <w:rPr>
          <w:rFonts w:ascii="Times New Roman" w:hAnsi="Times New Roman"/>
          <w:sz w:val="28"/>
          <w:szCs w:val="28"/>
        </w:rPr>
        <w:t>Содержание маркетинговой деятельности предприятия предполагает решение следующих задач:</w:t>
      </w:r>
    </w:p>
    <w:p w:rsidR="002C300E" w:rsidRPr="00701580" w:rsidRDefault="002C300E" w:rsidP="00F0061E">
      <w:pPr>
        <w:numPr>
          <w:ilvl w:val="0"/>
          <w:numId w:val="5"/>
        </w:numPr>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комплексное изучение рынка,</w:t>
      </w:r>
    </w:p>
    <w:p w:rsidR="002C300E" w:rsidRPr="00701580" w:rsidRDefault="002C300E" w:rsidP="00F0061E">
      <w:pPr>
        <w:numPr>
          <w:ilvl w:val="0"/>
          <w:numId w:val="5"/>
        </w:numPr>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выявление потенциального спроса и неудовлетворенных потребностей,</w:t>
      </w:r>
    </w:p>
    <w:p w:rsidR="002C300E" w:rsidRPr="00701580" w:rsidRDefault="002C300E" w:rsidP="00F0061E">
      <w:pPr>
        <w:numPr>
          <w:ilvl w:val="0"/>
          <w:numId w:val="5"/>
        </w:numPr>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планирование товарного ассортимента и цен,</w:t>
      </w:r>
    </w:p>
    <w:p w:rsidR="002C300E" w:rsidRPr="00701580" w:rsidRDefault="002C300E" w:rsidP="00F0061E">
      <w:pPr>
        <w:numPr>
          <w:ilvl w:val="0"/>
          <w:numId w:val="5"/>
        </w:numPr>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разработку мер для полного удовлетворения существующего спроса,</w:t>
      </w:r>
    </w:p>
    <w:p w:rsidR="002C300E" w:rsidRPr="00701580" w:rsidRDefault="002C300E" w:rsidP="00F0061E">
      <w:pPr>
        <w:numPr>
          <w:ilvl w:val="0"/>
          <w:numId w:val="5"/>
        </w:numPr>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планирование и организацию осуществления сбыта.</w:t>
      </w:r>
    </w:p>
    <w:p w:rsidR="002C300E" w:rsidRPr="00701580" w:rsidRDefault="002C300E" w:rsidP="00F0061E">
      <w:pPr>
        <w:tabs>
          <w:tab w:val="left" w:pos="2410"/>
        </w:tabs>
        <w:suppressAutoHyphens/>
        <w:ind w:firstLine="709"/>
        <w:jc w:val="both"/>
        <w:rPr>
          <w:rFonts w:ascii="Times New Roman" w:hAnsi="Times New Roman"/>
          <w:sz w:val="28"/>
          <w:szCs w:val="28"/>
        </w:rPr>
      </w:pPr>
      <w:r w:rsidRPr="00701580">
        <w:rPr>
          <w:rFonts w:ascii="Times New Roman" w:hAnsi="Times New Roman"/>
          <w:sz w:val="28"/>
          <w:szCs w:val="28"/>
        </w:rPr>
        <w:t>Решение этих задач опирается на использование методов анализа и конкретных стратегий выхода предприятия на рынок. Это должно достигаться путем организации систематических маркетинговых исследований, дополняемых в случае необходимости специальными исследованиями по конкретным вопросам. В результате этих исследований создается информативная база для составления прогнозов, которые являются основой разработки программ и стратегий маркетинга. Анализ в маркетинге должен носить всесторонний, объективный и критический характер.</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Исходя из основной идеи маркетинга, состоящей в том, чтобы предложение товаров в обязательном порядке ориентировалось на потребителя, а предприятие постоянно согласовывало свои возможности с требованиями рынка, можно сформулировать следующие его необходимые и достаточные основополагающие принципы:</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w:t>
      </w:r>
      <w:r w:rsidR="00F0061E" w:rsidRPr="00701580">
        <w:rPr>
          <w:rFonts w:ascii="Times New Roman" w:hAnsi="Times New Roman"/>
          <w:sz w:val="28"/>
          <w:szCs w:val="28"/>
        </w:rPr>
        <w:t xml:space="preserve"> </w:t>
      </w:r>
      <w:r w:rsidRPr="00701580">
        <w:rPr>
          <w:rFonts w:ascii="Times New Roman" w:hAnsi="Times New Roman"/>
          <w:sz w:val="28"/>
          <w:szCs w:val="28"/>
        </w:rPr>
        <w:t>нацеленность на достижение конечного практического результата производственно-сбытовой внутренней и экспортной деятельности; эффективная реализация товара на внутреннем и внешнем рынках в намеченных количествах,</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постоянное исследование рынка и производственно-сбытовых возможностей предприятия,</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направленность предприятия на долговременный результат маркетинговой работы. Это требует особого внимания к прогнозным исследованиям, разработки на их основе товаров, обладающих рыночной новизной, обеспечивающих высокоприбыльную деятельность,</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w:t>
      </w:r>
      <w:r w:rsidR="00F0061E" w:rsidRPr="00701580">
        <w:rPr>
          <w:rFonts w:ascii="Times New Roman" w:hAnsi="Times New Roman"/>
          <w:sz w:val="28"/>
          <w:szCs w:val="28"/>
        </w:rPr>
        <w:t xml:space="preserve"> </w:t>
      </w:r>
      <w:r w:rsidRPr="00701580">
        <w:rPr>
          <w:rFonts w:ascii="Times New Roman" w:hAnsi="Times New Roman"/>
          <w:sz w:val="28"/>
          <w:szCs w:val="28"/>
        </w:rPr>
        <w:t>инновация - постоянное обновление производства, товара и методов сбыта,</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планирование - разработка исходя из целей организации, долгосрочной стратегии и тактики их выполнения,</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адаптация, т.е. гибкое реагирование, приспособление всей производственно-хозяйственной деятельности организации к требованиям существующего и потенциального спроса.</w:t>
      </w:r>
    </w:p>
    <w:p w:rsidR="00F0061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Являясь генеральной хозяйственной функцией многих предприятий-товаропроизводителей, маркетинг, в свою очередь, выполняет ряд функций, раскрывающих его созидательный потенциал:</w:t>
      </w:r>
    </w:p>
    <w:p w:rsidR="00F0061E" w:rsidRPr="00701580" w:rsidRDefault="002C300E" w:rsidP="00F0061E">
      <w:pPr>
        <w:pStyle w:val="aa"/>
        <w:numPr>
          <w:ilvl w:val="0"/>
          <w:numId w:val="6"/>
        </w:numPr>
        <w:shd w:val="clear" w:color="auto" w:fill="FFFFFF"/>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аналитическая функция маркетинга - это изучение и оценка внешней (в первую очередь рыночной) и внутренней среды предприятия;</w:t>
      </w:r>
    </w:p>
    <w:p w:rsidR="00F0061E" w:rsidRPr="00701580" w:rsidRDefault="002C300E" w:rsidP="00F0061E">
      <w:pPr>
        <w:pStyle w:val="aa"/>
        <w:numPr>
          <w:ilvl w:val="0"/>
          <w:numId w:val="6"/>
        </w:numPr>
        <w:shd w:val="clear" w:color="auto" w:fill="FFFFFF"/>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продуктово-производственная функция - это создание новых товаров, которые бы наиболее соответствовали требованиям потребителей. Маркетинг воздействует на производство, пытаясь сделать его достаточно гибким, способным производить конкурентоспособные товары, соответствующие технико-экономическим параметрам, и с относительно низкими издержками;</w:t>
      </w:r>
    </w:p>
    <w:p w:rsidR="00F0061E" w:rsidRPr="00701580" w:rsidRDefault="002C300E" w:rsidP="00F0061E">
      <w:pPr>
        <w:pStyle w:val="aa"/>
        <w:numPr>
          <w:ilvl w:val="0"/>
          <w:numId w:val="6"/>
        </w:numPr>
        <w:shd w:val="clear" w:color="auto" w:fill="FFFFFF"/>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сбытовая функция - эта функция маркетинга включает в себя все то, что происходит с товарами в промежутке времени после его производства и до начала потребления. Система товародвижения обеспечивает предприятию (и потребителю) создание таких условий, чтобы товар был там, где он нужен, в то время, когда он нужен, в тех количествах, в которых он востребован, и того качества (сохранность во время транспортировки), на которое рассчитывает потребитель;</w:t>
      </w:r>
    </w:p>
    <w:p w:rsidR="00F0061E" w:rsidRPr="00701580" w:rsidRDefault="002C300E" w:rsidP="00F0061E">
      <w:pPr>
        <w:pStyle w:val="aa"/>
        <w:numPr>
          <w:ilvl w:val="0"/>
          <w:numId w:val="6"/>
        </w:numPr>
        <w:shd w:val="clear" w:color="auto" w:fill="FFFFFF"/>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функция управления и контроля - установление максимально возможной планомерности и пропорциональности в деятельности предприятия, особенно в рамках его долгосрочных стратегических целей. При этом главная управленческая задача руководства предприятия состоит в том, чтобы уменьшить степень неопределенности и риска в хозяйственной деятельности и обеспечить концентрацию ресурса на выбранных приоритетных направлениях.</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Таким образом, в каждом из четырех блоков комплексных функций выделяют ряд подфункций:</w:t>
      </w:r>
    </w:p>
    <w:p w:rsidR="002C300E" w:rsidRPr="00701580" w:rsidRDefault="002C300E" w:rsidP="00F0061E">
      <w:pPr>
        <w:pStyle w:val="aa"/>
        <w:numPr>
          <w:ilvl w:val="0"/>
          <w:numId w:val="7"/>
        </w:numPr>
        <w:shd w:val="clear" w:color="auto" w:fill="FFFFFF"/>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bCs/>
          <w:sz w:val="28"/>
          <w:szCs w:val="28"/>
        </w:rPr>
        <w:t>Аналитическая функция</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1.</w:t>
      </w:r>
      <w:r w:rsidR="00F0061E" w:rsidRPr="00701580">
        <w:rPr>
          <w:rFonts w:ascii="Times New Roman" w:hAnsi="Times New Roman"/>
          <w:sz w:val="28"/>
          <w:szCs w:val="28"/>
        </w:rPr>
        <w:t xml:space="preserve"> </w:t>
      </w:r>
      <w:r w:rsidRPr="00701580">
        <w:rPr>
          <w:rFonts w:ascii="Times New Roman" w:hAnsi="Times New Roman"/>
          <w:sz w:val="28"/>
          <w:szCs w:val="28"/>
        </w:rPr>
        <w:t>Изучение рынка как такового.</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2.</w:t>
      </w:r>
      <w:r w:rsidR="00F0061E" w:rsidRPr="00701580">
        <w:rPr>
          <w:rFonts w:ascii="Times New Roman" w:hAnsi="Times New Roman"/>
          <w:sz w:val="28"/>
          <w:szCs w:val="28"/>
        </w:rPr>
        <w:t xml:space="preserve"> </w:t>
      </w:r>
      <w:r w:rsidRPr="00701580">
        <w:rPr>
          <w:rFonts w:ascii="Times New Roman" w:hAnsi="Times New Roman"/>
          <w:sz w:val="28"/>
          <w:szCs w:val="28"/>
        </w:rPr>
        <w:t>Изучение потребителей.</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3.</w:t>
      </w:r>
      <w:r w:rsidR="00F0061E" w:rsidRPr="00701580">
        <w:rPr>
          <w:rFonts w:ascii="Times New Roman" w:hAnsi="Times New Roman"/>
          <w:sz w:val="28"/>
          <w:szCs w:val="28"/>
        </w:rPr>
        <w:t xml:space="preserve"> </w:t>
      </w:r>
      <w:r w:rsidRPr="00701580">
        <w:rPr>
          <w:rFonts w:ascii="Times New Roman" w:hAnsi="Times New Roman"/>
          <w:sz w:val="28"/>
          <w:szCs w:val="28"/>
        </w:rPr>
        <w:t>Изучение фирменной структуры.</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4.</w:t>
      </w:r>
      <w:r w:rsidR="00F0061E" w:rsidRPr="00701580">
        <w:rPr>
          <w:rFonts w:ascii="Times New Roman" w:hAnsi="Times New Roman"/>
          <w:sz w:val="28"/>
          <w:szCs w:val="28"/>
        </w:rPr>
        <w:t xml:space="preserve"> </w:t>
      </w:r>
      <w:r w:rsidRPr="00701580">
        <w:rPr>
          <w:rFonts w:ascii="Times New Roman" w:hAnsi="Times New Roman"/>
          <w:sz w:val="28"/>
          <w:szCs w:val="28"/>
        </w:rPr>
        <w:t>Изучение товара (товарной структуры).</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5.</w:t>
      </w:r>
      <w:r w:rsidR="00F0061E" w:rsidRPr="00701580">
        <w:rPr>
          <w:rFonts w:ascii="Times New Roman" w:hAnsi="Times New Roman"/>
          <w:sz w:val="28"/>
          <w:szCs w:val="28"/>
        </w:rPr>
        <w:t xml:space="preserve"> </w:t>
      </w:r>
      <w:r w:rsidRPr="00701580">
        <w:rPr>
          <w:rFonts w:ascii="Times New Roman" w:hAnsi="Times New Roman"/>
          <w:sz w:val="28"/>
          <w:szCs w:val="28"/>
        </w:rPr>
        <w:t>Анализ внутренней среды предприятия.</w:t>
      </w:r>
    </w:p>
    <w:p w:rsidR="002C300E" w:rsidRPr="00701580" w:rsidRDefault="002C300E" w:rsidP="00F0061E">
      <w:pPr>
        <w:pStyle w:val="aa"/>
        <w:numPr>
          <w:ilvl w:val="0"/>
          <w:numId w:val="8"/>
        </w:numPr>
        <w:shd w:val="clear" w:color="auto" w:fill="FFFFFF"/>
        <w:tabs>
          <w:tab w:val="center" w:pos="0"/>
        </w:tabs>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bCs/>
          <w:sz w:val="28"/>
          <w:szCs w:val="28"/>
        </w:rPr>
        <w:t>Производственная функция</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1.</w:t>
      </w:r>
      <w:r w:rsidR="00F0061E" w:rsidRPr="00701580">
        <w:rPr>
          <w:rFonts w:ascii="Times New Roman" w:hAnsi="Times New Roman"/>
          <w:sz w:val="28"/>
          <w:szCs w:val="28"/>
        </w:rPr>
        <w:t xml:space="preserve"> </w:t>
      </w:r>
      <w:r w:rsidRPr="00701580">
        <w:rPr>
          <w:rFonts w:ascii="Times New Roman" w:hAnsi="Times New Roman"/>
          <w:sz w:val="28"/>
          <w:szCs w:val="28"/>
        </w:rPr>
        <w:t>Организация производства новых товаров, разработка новых технологий.</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2.</w:t>
      </w:r>
      <w:r w:rsidR="00F0061E" w:rsidRPr="00701580">
        <w:rPr>
          <w:rFonts w:ascii="Times New Roman" w:hAnsi="Times New Roman"/>
          <w:sz w:val="28"/>
          <w:szCs w:val="28"/>
        </w:rPr>
        <w:t xml:space="preserve"> </w:t>
      </w:r>
      <w:r w:rsidRPr="00701580">
        <w:rPr>
          <w:rFonts w:ascii="Times New Roman" w:hAnsi="Times New Roman"/>
          <w:sz w:val="28"/>
          <w:szCs w:val="28"/>
        </w:rPr>
        <w:t>Организация материально-технического снабжения.</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3. Управление качеством и конкурентоспособностью готовой продукции.</w:t>
      </w:r>
    </w:p>
    <w:p w:rsidR="002C300E" w:rsidRPr="00701580" w:rsidRDefault="002C300E" w:rsidP="00F0061E">
      <w:pPr>
        <w:pStyle w:val="aa"/>
        <w:numPr>
          <w:ilvl w:val="0"/>
          <w:numId w:val="9"/>
        </w:numPr>
        <w:shd w:val="clear" w:color="auto" w:fill="FFFFFF"/>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bCs/>
          <w:sz w:val="28"/>
          <w:szCs w:val="28"/>
        </w:rPr>
        <w:t>Сбытовая функция (функция продаж)</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1.</w:t>
      </w:r>
      <w:r w:rsidR="00F0061E" w:rsidRPr="00701580">
        <w:rPr>
          <w:rFonts w:ascii="Times New Roman" w:hAnsi="Times New Roman"/>
          <w:sz w:val="28"/>
          <w:szCs w:val="28"/>
        </w:rPr>
        <w:t xml:space="preserve"> </w:t>
      </w:r>
      <w:r w:rsidRPr="00701580">
        <w:rPr>
          <w:rFonts w:ascii="Times New Roman" w:hAnsi="Times New Roman"/>
          <w:sz w:val="28"/>
          <w:szCs w:val="28"/>
        </w:rPr>
        <w:t>Организация системы товародвижения.</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2.</w:t>
      </w:r>
      <w:r w:rsidR="00F0061E" w:rsidRPr="00701580">
        <w:rPr>
          <w:rFonts w:ascii="Times New Roman" w:hAnsi="Times New Roman"/>
          <w:sz w:val="28"/>
          <w:szCs w:val="28"/>
        </w:rPr>
        <w:t xml:space="preserve"> </w:t>
      </w:r>
      <w:r w:rsidRPr="00701580">
        <w:rPr>
          <w:rFonts w:ascii="Times New Roman" w:hAnsi="Times New Roman"/>
          <w:sz w:val="28"/>
          <w:szCs w:val="28"/>
        </w:rPr>
        <w:t>Организация сервиса.</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3. Организация системы формирования спроса и стимулирования сбыта.</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4.</w:t>
      </w:r>
      <w:r w:rsidR="00F0061E" w:rsidRPr="00701580">
        <w:rPr>
          <w:rFonts w:ascii="Times New Roman" w:hAnsi="Times New Roman"/>
          <w:sz w:val="28"/>
          <w:szCs w:val="28"/>
        </w:rPr>
        <w:t xml:space="preserve"> </w:t>
      </w:r>
      <w:r w:rsidRPr="00701580">
        <w:rPr>
          <w:rFonts w:ascii="Times New Roman" w:hAnsi="Times New Roman"/>
          <w:sz w:val="28"/>
          <w:szCs w:val="28"/>
        </w:rPr>
        <w:t>Проведение целенаправленной товарной политики.</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5.</w:t>
      </w:r>
      <w:r w:rsidR="00F0061E" w:rsidRPr="00701580">
        <w:rPr>
          <w:rFonts w:ascii="Times New Roman" w:hAnsi="Times New Roman"/>
          <w:sz w:val="28"/>
          <w:szCs w:val="28"/>
        </w:rPr>
        <w:t xml:space="preserve"> </w:t>
      </w:r>
      <w:r w:rsidRPr="00701580">
        <w:rPr>
          <w:rFonts w:ascii="Times New Roman" w:hAnsi="Times New Roman"/>
          <w:sz w:val="28"/>
          <w:szCs w:val="28"/>
        </w:rPr>
        <w:t>Проведение целенаправленной ценовой политики.</w:t>
      </w:r>
    </w:p>
    <w:p w:rsidR="002C300E" w:rsidRPr="00701580" w:rsidRDefault="002C300E" w:rsidP="00F0061E">
      <w:pPr>
        <w:pStyle w:val="aa"/>
        <w:numPr>
          <w:ilvl w:val="0"/>
          <w:numId w:val="10"/>
        </w:numPr>
        <w:shd w:val="clear" w:color="auto" w:fill="FFFFFF"/>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bCs/>
          <w:sz w:val="28"/>
          <w:szCs w:val="28"/>
        </w:rPr>
        <w:t>Функция управления и контроля</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bCs/>
          <w:sz w:val="28"/>
          <w:szCs w:val="28"/>
        </w:rPr>
        <w:t>1.</w:t>
      </w:r>
      <w:r w:rsidR="00F0061E" w:rsidRPr="00701580">
        <w:rPr>
          <w:rFonts w:ascii="Times New Roman" w:hAnsi="Times New Roman"/>
          <w:b/>
          <w:bCs/>
          <w:sz w:val="28"/>
          <w:szCs w:val="28"/>
        </w:rPr>
        <w:t xml:space="preserve"> </w:t>
      </w:r>
      <w:r w:rsidRPr="00701580">
        <w:rPr>
          <w:rFonts w:ascii="Times New Roman" w:hAnsi="Times New Roman"/>
          <w:sz w:val="28"/>
          <w:szCs w:val="28"/>
        </w:rPr>
        <w:t>Организация стратегического и оперативного планирования на предприятии.</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2.</w:t>
      </w:r>
      <w:r w:rsidR="00F0061E" w:rsidRPr="00701580">
        <w:rPr>
          <w:rFonts w:ascii="Times New Roman" w:hAnsi="Times New Roman"/>
          <w:sz w:val="28"/>
          <w:szCs w:val="28"/>
        </w:rPr>
        <w:t xml:space="preserve"> </w:t>
      </w:r>
      <w:r w:rsidRPr="00701580">
        <w:rPr>
          <w:rFonts w:ascii="Times New Roman" w:hAnsi="Times New Roman"/>
          <w:sz w:val="28"/>
          <w:szCs w:val="28"/>
        </w:rPr>
        <w:t>Информационное обеспечение управления маркетингом.</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3.</w:t>
      </w:r>
      <w:r w:rsidR="00F0061E" w:rsidRPr="00701580">
        <w:rPr>
          <w:rFonts w:ascii="Times New Roman" w:hAnsi="Times New Roman"/>
          <w:sz w:val="28"/>
          <w:szCs w:val="28"/>
        </w:rPr>
        <w:t xml:space="preserve"> </w:t>
      </w:r>
      <w:r w:rsidRPr="00701580">
        <w:rPr>
          <w:rFonts w:ascii="Times New Roman" w:hAnsi="Times New Roman"/>
          <w:sz w:val="28"/>
          <w:szCs w:val="28"/>
        </w:rPr>
        <w:t>Коммуникативная подфункция маркетинга (организация системы коммуникаций на предприятии).</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4.</w:t>
      </w:r>
      <w:r w:rsidR="00F0061E" w:rsidRPr="00701580">
        <w:rPr>
          <w:rFonts w:ascii="Times New Roman" w:hAnsi="Times New Roman"/>
          <w:sz w:val="28"/>
          <w:szCs w:val="28"/>
        </w:rPr>
        <w:t xml:space="preserve"> </w:t>
      </w:r>
      <w:r w:rsidRPr="00701580">
        <w:rPr>
          <w:rFonts w:ascii="Times New Roman" w:hAnsi="Times New Roman"/>
          <w:sz w:val="28"/>
          <w:szCs w:val="28"/>
        </w:rPr>
        <w:t>Организация контроля маркетинга (обратные связи, ситуационный анализ).</w:t>
      </w:r>
    </w:p>
    <w:p w:rsidR="002C300E" w:rsidRPr="00701580" w:rsidRDefault="002C300E" w:rsidP="00F0061E">
      <w:pPr>
        <w:suppressAutoHyphens/>
        <w:ind w:firstLine="709"/>
        <w:jc w:val="both"/>
        <w:rPr>
          <w:rFonts w:ascii="Times New Roman" w:hAnsi="Times New Roman"/>
          <w:sz w:val="28"/>
          <w:szCs w:val="28"/>
        </w:rPr>
      </w:pPr>
      <w:r w:rsidRPr="00701580">
        <w:rPr>
          <w:rFonts w:ascii="Times New Roman" w:hAnsi="Times New Roman"/>
          <w:sz w:val="28"/>
          <w:szCs w:val="28"/>
        </w:rPr>
        <w:t>В последние годы большое внимание стало уделяться маркетинговым исследованиям и их использованию в производственной деятельности. Любое предприятие в определённые моменты своей деятельности испытывает необходимость в информации о сложившемся на данный момент положении на рынке - о его конъюнктуре. Для эффективной рыночной деятельности, ведения целенаправленной конкурентной борьбы фирме необходимо проводить маркетинговые исследования. Маркетинговые исследования создают научно и практически обоснованную базу для принятия квалифицированных решений управленческим аппаратом предприятия.</w:t>
      </w: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Таким образом, суть и содержание маркетинговой деятельности отражают объективные условия развития рынка, который в известной мере утрачивает хаотичность и подпадает под регулирующее воздействие заранее устанавливаемых хозяйственных связей, где особая роль отводится потребителю. Осуществление маркетинговой деятельности выступает как объективная необходимость ориентации научно-технической, производственной и сбытовой деятельности фирмы (предприятия) на учет рыночного спроса, потребностей и требований потребителей. Здесь отражается и постоянно усиливается тенденция к планомерной организации производства в целях повышения эффективности функционирования фирмы в целом и ее хозяйственных подразделений.</w:t>
      </w:r>
    </w:p>
    <w:p w:rsidR="008B0C4E" w:rsidRPr="00701580" w:rsidRDefault="008B0C4E" w:rsidP="00F0061E">
      <w:pPr>
        <w:shd w:val="clear" w:color="auto" w:fill="FFFFFF"/>
        <w:suppressAutoHyphens/>
        <w:autoSpaceDE w:val="0"/>
        <w:autoSpaceDN w:val="0"/>
        <w:adjustRightInd w:val="0"/>
        <w:ind w:firstLine="709"/>
        <w:jc w:val="both"/>
        <w:rPr>
          <w:rFonts w:ascii="Times New Roman" w:hAnsi="Times New Roman"/>
          <w:sz w:val="28"/>
          <w:szCs w:val="28"/>
        </w:rPr>
      </w:pPr>
    </w:p>
    <w:p w:rsidR="002C300E" w:rsidRPr="00701580" w:rsidRDefault="002C300E" w:rsidP="00F0061E">
      <w:pPr>
        <w:pStyle w:val="aa"/>
        <w:numPr>
          <w:ilvl w:val="1"/>
          <w:numId w:val="11"/>
        </w:numPr>
        <w:suppressAutoHyphens/>
        <w:ind w:left="0" w:firstLine="709"/>
        <w:jc w:val="both"/>
        <w:rPr>
          <w:rFonts w:ascii="Times New Roman" w:hAnsi="Times New Roman"/>
          <w:b/>
          <w:sz w:val="28"/>
          <w:szCs w:val="28"/>
        </w:rPr>
      </w:pPr>
      <w:r w:rsidRPr="00701580">
        <w:rPr>
          <w:rFonts w:ascii="Times New Roman" w:hAnsi="Times New Roman"/>
          <w:b/>
          <w:sz w:val="28"/>
          <w:szCs w:val="28"/>
        </w:rPr>
        <w:t>Показатели оценки организационно-технических, финансовых, коммерческих и других функций маркетинговой деятельности</w:t>
      </w:r>
    </w:p>
    <w:p w:rsidR="002C300E" w:rsidRPr="00701580" w:rsidRDefault="002C300E" w:rsidP="00F0061E">
      <w:pPr>
        <w:pStyle w:val="aa"/>
        <w:suppressAutoHyphens/>
        <w:ind w:left="0" w:firstLine="709"/>
        <w:jc w:val="both"/>
        <w:rPr>
          <w:rFonts w:ascii="Times New Roman" w:hAnsi="Times New Roman"/>
          <w:b/>
          <w:sz w:val="28"/>
          <w:szCs w:val="28"/>
        </w:rPr>
      </w:pPr>
    </w:p>
    <w:p w:rsidR="002C300E" w:rsidRPr="00701580" w:rsidRDefault="002C300E"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Маркетинговая деятельность предприятия реализуется посредством определенных </w:t>
      </w:r>
      <w:r w:rsidRPr="00701580">
        <w:rPr>
          <w:rFonts w:ascii="Times New Roman" w:hAnsi="Times New Roman"/>
          <w:bCs/>
          <w:sz w:val="28"/>
          <w:szCs w:val="28"/>
        </w:rPr>
        <w:t>функций</w:t>
      </w:r>
      <w:r w:rsidRPr="00701580">
        <w:rPr>
          <w:rFonts w:ascii="Times New Roman" w:hAnsi="Times New Roman"/>
          <w:b/>
          <w:bCs/>
          <w:sz w:val="28"/>
          <w:szCs w:val="28"/>
        </w:rPr>
        <w:t xml:space="preserve">, </w:t>
      </w:r>
      <w:r w:rsidRPr="00701580">
        <w:rPr>
          <w:rFonts w:ascii="Times New Roman" w:hAnsi="Times New Roman"/>
          <w:sz w:val="28"/>
          <w:szCs w:val="28"/>
        </w:rPr>
        <w:t>которые представляют собой взаимосвязанный комплекс видов деятельности, осуществляемый на предприятии в процессе маркетинга товаров и услуг.</w:t>
      </w:r>
    </w:p>
    <w:p w:rsidR="002C300E" w:rsidRPr="00701580" w:rsidRDefault="002C300E" w:rsidP="00F0061E">
      <w:pPr>
        <w:suppressAutoHyphens/>
        <w:ind w:firstLine="709"/>
        <w:jc w:val="both"/>
        <w:rPr>
          <w:rFonts w:ascii="Times New Roman" w:hAnsi="Times New Roman"/>
          <w:sz w:val="28"/>
          <w:szCs w:val="28"/>
        </w:rPr>
      </w:pPr>
      <w:r w:rsidRPr="00701580">
        <w:rPr>
          <w:rFonts w:ascii="Times New Roman" w:hAnsi="Times New Roman"/>
          <w:sz w:val="28"/>
          <w:szCs w:val="28"/>
        </w:rPr>
        <w:t>По степени развития маркетинга различают:</w:t>
      </w:r>
    </w:p>
    <w:p w:rsidR="002C300E" w:rsidRPr="00701580" w:rsidRDefault="002C300E" w:rsidP="00F0061E">
      <w:pPr>
        <w:suppressAutoHyphens/>
        <w:ind w:firstLine="709"/>
        <w:jc w:val="both"/>
        <w:rPr>
          <w:rFonts w:ascii="Times New Roman" w:hAnsi="Times New Roman"/>
          <w:sz w:val="28"/>
          <w:szCs w:val="28"/>
        </w:rPr>
      </w:pPr>
      <w:r w:rsidRPr="00701580">
        <w:rPr>
          <w:rFonts w:ascii="Times New Roman" w:hAnsi="Times New Roman"/>
          <w:sz w:val="28"/>
          <w:szCs w:val="28"/>
        </w:rPr>
        <w:t>Распределительный маркетинг - торговая деятельность в широком смысле слова, деятельность по сбыту продукции, организация транспортировки, рекламная деятельность и т. д.</w:t>
      </w:r>
    </w:p>
    <w:p w:rsidR="002C300E" w:rsidRPr="00701580" w:rsidRDefault="002C300E" w:rsidP="00F0061E">
      <w:pPr>
        <w:suppressAutoHyphens/>
        <w:ind w:firstLine="709"/>
        <w:jc w:val="both"/>
        <w:rPr>
          <w:rFonts w:ascii="Times New Roman" w:hAnsi="Times New Roman"/>
          <w:sz w:val="28"/>
          <w:szCs w:val="28"/>
        </w:rPr>
      </w:pPr>
      <w:r w:rsidRPr="00701580">
        <w:rPr>
          <w:rFonts w:ascii="Times New Roman" w:hAnsi="Times New Roman"/>
          <w:sz w:val="28"/>
          <w:szCs w:val="28"/>
        </w:rPr>
        <w:t>Управленческий маркетинг - рыночная концепция управления созданием, производством и реализацией товара, в основе которой лежит информация о рынке.</w:t>
      </w:r>
    </w:p>
    <w:p w:rsidR="002C300E" w:rsidRPr="00701580" w:rsidRDefault="002C300E" w:rsidP="00F0061E">
      <w:pPr>
        <w:suppressAutoHyphens/>
        <w:ind w:firstLine="709"/>
        <w:jc w:val="both"/>
        <w:rPr>
          <w:rFonts w:ascii="Times New Roman" w:hAnsi="Times New Roman"/>
          <w:sz w:val="28"/>
          <w:szCs w:val="28"/>
        </w:rPr>
      </w:pPr>
      <w:r w:rsidRPr="00701580">
        <w:rPr>
          <w:rFonts w:ascii="Times New Roman" w:hAnsi="Times New Roman"/>
          <w:sz w:val="28"/>
          <w:szCs w:val="28"/>
        </w:rPr>
        <w:t>Функциональный маркетинг - система организационно-технических,</w:t>
      </w:r>
      <w:r w:rsidR="00F0061E" w:rsidRPr="00701580">
        <w:rPr>
          <w:rFonts w:ascii="Times New Roman" w:hAnsi="Times New Roman"/>
          <w:sz w:val="28"/>
          <w:szCs w:val="28"/>
        </w:rPr>
        <w:t xml:space="preserve"> </w:t>
      </w:r>
      <w:r w:rsidRPr="00701580">
        <w:rPr>
          <w:rFonts w:ascii="Times New Roman" w:hAnsi="Times New Roman"/>
          <w:sz w:val="28"/>
          <w:szCs w:val="28"/>
        </w:rPr>
        <w:t>финансовых, коммерческих и других функций предприятия, связанных с производством и реализацией товаров, изучением рынка, стимулированием продажи, политикой цен.</w:t>
      </w:r>
    </w:p>
    <w:p w:rsidR="002C300E" w:rsidRPr="00701580" w:rsidRDefault="002C300E" w:rsidP="00F0061E">
      <w:pPr>
        <w:suppressAutoHyphens/>
        <w:ind w:firstLine="709"/>
        <w:jc w:val="both"/>
        <w:rPr>
          <w:rFonts w:ascii="Times New Roman" w:hAnsi="Times New Roman"/>
          <w:sz w:val="28"/>
          <w:szCs w:val="28"/>
        </w:rPr>
      </w:pPr>
      <w:r w:rsidRPr="00701580">
        <w:rPr>
          <w:rFonts w:ascii="Times New Roman" w:hAnsi="Times New Roman"/>
          <w:sz w:val="28"/>
          <w:szCs w:val="28"/>
        </w:rPr>
        <w:t>Для анализа технического и организационного уровня производства продукции рассчитываются следующие показатели.</w:t>
      </w:r>
    </w:p>
    <w:p w:rsidR="00F0061E" w:rsidRPr="00701580" w:rsidRDefault="002C300E" w:rsidP="00F0061E">
      <w:pPr>
        <w:pStyle w:val="11"/>
        <w:suppressAutoHyphens/>
        <w:spacing w:before="0" w:after="0" w:line="360" w:lineRule="auto"/>
        <w:ind w:firstLine="709"/>
        <w:jc w:val="both"/>
        <w:rPr>
          <w:sz w:val="28"/>
          <w:szCs w:val="28"/>
        </w:rPr>
      </w:pPr>
      <w:r w:rsidRPr="00701580">
        <w:rPr>
          <w:sz w:val="28"/>
          <w:szCs w:val="28"/>
        </w:rPr>
        <w:t>1. Технический уровень производства:</w:t>
      </w:r>
    </w:p>
    <w:p w:rsidR="00F0061E" w:rsidRPr="00701580" w:rsidRDefault="002C300E" w:rsidP="00F0061E">
      <w:pPr>
        <w:pStyle w:val="11"/>
        <w:suppressAutoHyphens/>
        <w:spacing w:before="0" w:after="0" w:line="360" w:lineRule="auto"/>
        <w:ind w:firstLine="709"/>
        <w:jc w:val="both"/>
        <w:rPr>
          <w:sz w:val="28"/>
          <w:szCs w:val="28"/>
        </w:rPr>
      </w:pPr>
      <w:r w:rsidRPr="00701580">
        <w:rPr>
          <w:sz w:val="28"/>
          <w:szCs w:val="28"/>
        </w:rPr>
        <w:t>А) Техническая оснащенность производства:</w:t>
      </w:r>
    </w:p>
    <w:p w:rsidR="002C300E" w:rsidRPr="00701580" w:rsidRDefault="002C300E" w:rsidP="00F0061E">
      <w:pPr>
        <w:pStyle w:val="11"/>
        <w:numPr>
          <w:ilvl w:val="0"/>
          <w:numId w:val="12"/>
        </w:numPr>
        <w:tabs>
          <w:tab w:val="num" w:pos="-180"/>
          <w:tab w:val="left" w:pos="1134"/>
        </w:tabs>
        <w:suppressAutoHyphens/>
        <w:spacing w:before="0" w:after="0" w:line="360" w:lineRule="auto"/>
        <w:ind w:left="0" w:firstLine="709"/>
        <w:jc w:val="both"/>
        <w:rPr>
          <w:sz w:val="28"/>
          <w:szCs w:val="28"/>
        </w:rPr>
      </w:pPr>
      <w:r w:rsidRPr="00701580">
        <w:rPr>
          <w:sz w:val="28"/>
          <w:szCs w:val="28"/>
        </w:rPr>
        <w:t>Фондовооружённость труда = стоимость основных средств предприятия / средняя годовая списочная численность работников. Показывает сколько приходится основных фондов на одного занято в денежном выражении.</w:t>
      </w:r>
    </w:p>
    <w:p w:rsidR="002C300E" w:rsidRPr="00701580" w:rsidRDefault="002C300E" w:rsidP="00F0061E">
      <w:pPr>
        <w:pStyle w:val="11"/>
        <w:numPr>
          <w:ilvl w:val="0"/>
          <w:numId w:val="12"/>
        </w:numPr>
        <w:tabs>
          <w:tab w:val="num" w:pos="-180"/>
          <w:tab w:val="left" w:pos="1134"/>
        </w:tabs>
        <w:suppressAutoHyphens/>
        <w:spacing w:before="0" w:after="0" w:line="360" w:lineRule="auto"/>
        <w:ind w:left="0" w:firstLine="709"/>
        <w:jc w:val="both"/>
        <w:rPr>
          <w:sz w:val="28"/>
          <w:szCs w:val="28"/>
        </w:rPr>
      </w:pPr>
      <w:r w:rsidRPr="00701580">
        <w:rPr>
          <w:sz w:val="28"/>
          <w:szCs w:val="28"/>
        </w:rPr>
        <w:t>Электровооружённость труда = количество электрической энергии, потребленной на производстве / число фактически отработанных человеко-часов. Показывает потребление энергии на предприятии на одного занятого, кВт.</w:t>
      </w:r>
    </w:p>
    <w:p w:rsidR="00F0061E" w:rsidRPr="00701580" w:rsidRDefault="002C300E" w:rsidP="00F0061E">
      <w:pPr>
        <w:pStyle w:val="11"/>
        <w:numPr>
          <w:ilvl w:val="0"/>
          <w:numId w:val="12"/>
        </w:numPr>
        <w:tabs>
          <w:tab w:val="num" w:pos="-180"/>
          <w:tab w:val="left" w:pos="1134"/>
        </w:tabs>
        <w:suppressAutoHyphens/>
        <w:spacing w:before="0" w:after="0" w:line="360" w:lineRule="auto"/>
        <w:ind w:left="0" w:firstLine="709"/>
        <w:jc w:val="both"/>
        <w:rPr>
          <w:sz w:val="28"/>
          <w:szCs w:val="28"/>
        </w:rPr>
      </w:pPr>
      <w:r w:rsidRPr="00701580">
        <w:rPr>
          <w:sz w:val="28"/>
          <w:szCs w:val="28"/>
        </w:rPr>
        <w:t>Энерговооруженность труда = количество потребленной в производстве энергии / число отработанных рабочими человеко-часов (измеряется в лошадиных силах/Вт).</w:t>
      </w:r>
    </w:p>
    <w:p w:rsidR="00F0061E" w:rsidRPr="00701580" w:rsidRDefault="002C300E" w:rsidP="00F0061E">
      <w:pPr>
        <w:pStyle w:val="11"/>
        <w:tabs>
          <w:tab w:val="left" w:pos="1134"/>
        </w:tabs>
        <w:suppressAutoHyphens/>
        <w:spacing w:before="0" w:after="0" w:line="360" w:lineRule="auto"/>
        <w:ind w:firstLine="709"/>
        <w:jc w:val="both"/>
        <w:rPr>
          <w:sz w:val="28"/>
          <w:szCs w:val="28"/>
        </w:rPr>
      </w:pPr>
      <w:r w:rsidRPr="00701580">
        <w:rPr>
          <w:sz w:val="28"/>
          <w:szCs w:val="28"/>
        </w:rPr>
        <w:t>Б) уровень технического совершенства используемого оборудования:</w:t>
      </w:r>
    </w:p>
    <w:p w:rsidR="00F0061E" w:rsidRPr="00701580" w:rsidRDefault="002C300E" w:rsidP="00F0061E">
      <w:pPr>
        <w:pStyle w:val="11"/>
        <w:numPr>
          <w:ilvl w:val="0"/>
          <w:numId w:val="13"/>
        </w:numPr>
        <w:tabs>
          <w:tab w:val="left" w:pos="1134"/>
        </w:tabs>
        <w:suppressAutoHyphens/>
        <w:spacing w:before="0" w:after="0" w:line="360" w:lineRule="auto"/>
        <w:ind w:left="0" w:firstLine="709"/>
        <w:jc w:val="both"/>
        <w:rPr>
          <w:sz w:val="28"/>
          <w:szCs w:val="28"/>
        </w:rPr>
      </w:pPr>
      <w:r w:rsidRPr="00701580">
        <w:rPr>
          <w:sz w:val="28"/>
          <w:szCs w:val="28"/>
        </w:rPr>
        <w:t>Коэффициент обновления оборудования,</w:t>
      </w:r>
    </w:p>
    <w:p w:rsidR="00F0061E" w:rsidRPr="00701580" w:rsidRDefault="002C300E" w:rsidP="00F0061E">
      <w:pPr>
        <w:pStyle w:val="11"/>
        <w:numPr>
          <w:ilvl w:val="0"/>
          <w:numId w:val="13"/>
        </w:numPr>
        <w:tabs>
          <w:tab w:val="left" w:pos="1134"/>
        </w:tabs>
        <w:suppressAutoHyphens/>
        <w:spacing w:before="0" w:after="0" w:line="360" w:lineRule="auto"/>
        <w:ind w:left="0" w:firstLine="709"/>
        <w:jc w:val="both"/>
        <w:rPr>
          <w:sz w:val="28"/>
          <w:szCs w:val="28"/>
        </w:rPr>
      </w:pPr>
      <w:r w:rsidRPr="00701580">
        <w:rPr>
          <w:sz w:val="28"/>
          <w:szCs w:val="28"/>
        </w:rPr>
        <w:t>Коэффициент выбытия оборудования,</w:t>
      </w:r>
    </w:p>
    <w:p w:rsidR="00F0061E" w:rsidRPr="00701580" w:rsidRDefault="002C300E" w:rsidP="00F0061E">
      <w:pPr>
        <w:pStyle w:val="11"/>
        <w:numPr>
          <w:ilvl w:val="0"/>
          <w:numId w:val="13"/>
        </w:numPr>
        <w:tabs>
          <w:tab w:val="left" w:pos="1134"/>
        </w:tabs>
        <w:suppressAutoHyphens/>
        <w:spacing w:before="0" w:after="0" w:line="360" w:lineRule="auto"/>
        <w:ind w:left="0" w:firstLine="709"/>
        <w:jc w:val="both"/>
        <w:rPr>
          <w:sz w:val="28"/>
          <w:szCs w:val="28"/>
        </w:rPr>
      </w:pPr>
      <w:r w:rsidRPr="00701580">
        <w:rPr>
          <w:sz w:val="28"/>
          <w:szCs w:val="28"/>
        </w:rPr>
        <w:t>Коэффициент прогрессивного обновления оборудования,</w:t>
      </w:r>
    </w:p>
    <w:p w:rsidR="00F0061E" w:rsidRPr="00701580" w:rsidRDefault="002C300E" w:rsidP="00F0061E">
      <w:pPr>
        <w:pStyle w:val="11"/>
        <w:numPr>
          <w:ilvl w:val="0"/>
          <w:numId w:val="13"/>
        </w:numPr>
        <w:tabs>
          <w:tab w:val="left" w:pos="1134"/>
        </w:tabs>
        <w:suppressAutoHyphens/>
        <w:spacing w:before="0" w:after="0" w:line="360" w:lineRule="auto"/>
        <w:ind w:left="0" w:firstLine="709"/>
        <w:jc w:val="both"/>
        <w:rPr>
          <w:sz w:val="28"/>
          <w:szCs w:val="28"/>
        </w:rPr>
      </w:pPr>
      <w:r w:rsidRPr="00701580">
        <w:rPr>
          <w:sz w:val="28"/>
          <w:szCs w:val="28"/>
        </w:rPr>
        <w:t>Коэффициент прогрессивности оборудования,</w:t>
      </w:r>
    </w:p>
    <w:p w:rsidR="00F0061E" w:rsidRPr="00701580" w:rsidRDefault="002C300E" w:rsidP="00F0061E">
      <w:pPr>
        <w:pStyle w:val="11"/>
        <w:numPr>
          <w:ilvl w:val="0"/>
          <w:numId w:val="13"/>
        </w:numPr>
        <w:tabs>
          <w:tab w:val="left" w:pos="1134"/>
        </w:tabs>
        <w:suppressAutoHyphens/>
        <w:spacing w:before="0" w:after="0" w:line="360" w:lineRule="auto"/>
        <w:ind w:left="0" w:firstLine="709"/>
        <w:jc w:val="both"/>
        <w:rPr>
          <w:sz w:val="28"/>
          <w:szCs w:val="28"/>
        </w:rPr>
      </w:pPr>
      <w:r w:rsidRPr="00701580">
        <w:rPr>
          <w:sz w:val="28"/>
          <w:szCs w:val="28"/>
        </w:rPr>
        <w:t>Структура оборудования,</w:t>
      </w:r>
    </w:p>
    <w:p w:rsidR="00F0061E" w:rsidRPr="00701580" w:rsidRDefault="002C300E" w:rsidP="00F0061E">
      <w:pPr>
        <w:pStyle w:val="11"/>
        <w:numPr>
          <w:ilvl w:val="0"/>
          <w:numId w:val="13"/>
        </w:numPr>
        <w:tabs>
          <w:tab w:val="left" w:pos="1134"/>
        </w:tabs>
        <w:suppressAutoHyphens/>
        <w:spacing w:before="0" w:after="0" w:line="360" w:lineRule="auto"/>
        <w:ind w:left="0" w:firstLine="709"/>
        <w:jc w:val="both"/>
        <w:rPr>
          <w:sz w:val="28"/>
          <w:szCs w:val="28"/>
        </w:rPr>
      </w:pPr>
      <w:r w:rsidRPr="00701580">
        <w:rPr>
          <w:sz w:val="28"/>
          <w:szCs w:val="28"/>
        </w:rPr>
        <w:t>Доля оборудования в возрасте до 10 лет,</w:t>
      </w:r>
    </w:p>
    <w:p w:rsidR="00F0061E" w:rsidRPr="00701580" w:rsidRDefault="002C300E" w:rsidP="00F0061E">
      <w:pPr>
        <w:pStyle w:val="11"/>
        <w:numPr>
          <w:ilvl w:val="0"/>
          <w:numId w:val="13"/>
        </w:numPr>
        <w:tabs>
          <w:tab w:val="left" w:pos="1134"/>
        </w:tabs>
        <w:suppressAutoHyphens/>
        <w:spacing w:before="0" w:after="0" w:line="360" w:lineRule="auto"/>
        <w:ind w:left="0" w:firstLine="709"/>
        <w:jc w:val="both"/>
        <w:rPr>
          <w:sz w:val="28"/>
          <w:szCs w:val="28"/>
        </w:rPr>
      </w:pPr>
      <w:r w:rsidRPr="00701580">
        <w:rPr>
          <w:sz w:val="28"/>
          <w:szCs w:val="28"/>
        </w:rPr>
        <w:t>Коэффициент модернизации оборудования,</w:t>
      </w:r>
    </w:p>
    <w:p w:rsidR="00F0061E" w:rsidRPr="00701580" w:rsidRDefault="002C300E" w:rsidP="00F0061E">
      <w:pPr>
        <w:pStyle w:val="11"/>
        <w:numPr>
          <w:ilvl w:val="0"/>
          <w:numId w:val="13"/>
        </w:numPr>
        <w:tabs>
          <w:tab w:val="left" w:pos="1134"/>
        </w:tabs>
        <w:suppressAutoHyphens/>
        <w:spacing w:before="0" w:after="0" w:line="360" w:lineRule="auto"/>
        <w:ind w:left="0" w:firstLine="709"/>
        <w:jc w:val="both"/>
        <w:rPr>
          <w:sz w:val="28"/>
          <w:szCs w:val="28"/>
        </w:rPr>
      </w:pPr>
      <w:r w:rsidRPr="00701580">
        <w:rPr>
          <w:sz w:val="28"/>
          <w:szCs w:val="28"/>
        </w:rPr>
        <w:t>Коэффициент износа основных фондов.</w:t>
      </w:r>
      <w:r w:rsidR="00F0061E" w:rsidRPr="00701580">
        <w:rPr>
          <w:sz w:val="28"/>
          <w:szCs w:val="28"/>
        </w:rPr>
        <w:t xml:space="preserve"> </w:t>
      </w:r>
    </w:p>
    <w:p w:rsidR="00F0061E" w:rsidRPr="00701580" w:rsidRDefault="002C300E" w:rsidP="00F0061E">
      <w:pPr>
        <w:pStyle w:val="11"/>
        <w:tabs>
          <w:tab w:val="left" w:pos="1134"/>
        </w:tabs>
        <w:suppressAutoHyphens/>
        <w:spacing w:before="0" w:after="0" w:line="360" w:lineRule="auto"/>
        <w:ind w:firstLine="709"/>
        <w:jc w:val="both"/>
        <w:rPr>
          <w:sz w:val="28"/>
          <w:szCs w:val="28"/>
        </w:rPr>
      </w:pPr>
      <w:r w:rsidRPr="00701580">
        <w:rPr>
          <w:sz w:val="28"/>
          <w:szCs w:val="28"/>
        </w:rPr>
        <w:t>В) степень внедрения в производство прогрессивных технологий, комплексной механизации и автоматизации производства:</w:t>
      </w:r>
    </w:p>
    <w:p w:rsidR="00F0061E" w:rsidRPr="00701580" w:rsidRDefault="002C300E" w:rsidP="00F0061E">
      <w:pPr>
        <w:pStyle w:val="11"/>
        <w:numPr>
          <w:ilvl w:val="0"/>
          <w:numId w:val="14"/>
        </w:numPr>
        <w:tabs>
          <w:tab w:val="left" w:pos="1134"/>
        </w:tabs>
        <w:suppressAutoHyphens/>
        <w:spacing w:before="0" w:after="0" w:line="360" w:lineRule="auto"/>
        <w:ind w:left="0" w:firstLine="709"/>
        <w:jc w:val="both"/>
        <w:rPr>
          <w:sz w:val="28"/>
          <w:szCs w:val="28"/>
        </w:rPr>
      </w:pPr>
      <w:r w:rsidRPr="00701580">
        <w:rPr>
          <w:sz w:val="28"/>
          <w:szCs w:val="28"/>
        </w:rPr>
        <w:t>Коэффициент применения прогрессивных технологических процессов,</w:t>
      </w:r>
    </w:p>
    <w:p w:rsidR="00F0061E" w:rsidRPr="00701580" w:rsidRDefault="002C300E" w:rsidP="00F0061E">
      <w:pPr>
        <w:pStyle w:val="11"/>
        <w:numPr>
          <w:ilvl w:val="0"/>
          <w:numId w:val="14"/>
        </w:numPr>
        <w:tabs>
          <w:tab w:val="left" w:pos="1134"/>
        </w:tabs>
        <w:suppressAutoHyphens/>
        <w:spacing w:before="0" w:after="0" w:line="360" w:lineRule="auto"/>
        <w:ind w:left="0" w:firstLine="709"/>
        <w:jc w:val="both"/>
        <w:rPr>
          <w:sz w:val="28"/>
          <w:szCs w:val="28"/>
        </w:rPr>
      </w:pPr>
      <w:r w:rsidRPr="00701580">
        <w:rPr>
          <w:sz w:val="28"/>
          <w:szCs w:val="28"/>
        </w:rPr>
        <w:t>Доля продукции, изготовленной на автоматическом оборудовании,</w:t>
      </w:r>
    </w:p>
    <w:p w:rsidR="002C300E" w:rsidRPr="00701580" w:rsidRDefault="002C300E" w:rsidP="00F0061E">
      <w:pPr>
        <w:pStyle w:val="11"/>
        <w:numPr>
          <w:ilvl w:val="0"/>
          <w:numId w:val="14"/>
        </w:numPr>
        <w:tabs>
          <w:tab w:val="left" w:pos="1134"/>
        </w:tabs>
        <w:suppressAutoHyphens/>
        <w:spacing w:before="0" w:after="0" w:line="360" w:lineRule="auto"/>
        <w:ind w:left="0" w:firstLine="709"/>
        <w:jc w:val="both"/>
        <w:rPr>
          <w:sz w:val="28"/>
          <w:szCs w:val="28"/>
        </w:rPr>
      </w:pPr>
      <w:r w:rsidRPr="00701580">
        <w:rPr>
          <w:sz w:val="28"/>
          <w:szCs w:val="28"/>
        </w:rPr>
        <w:t>Степень охвата рабочих автоматизированным и механизированным трудом</w:t>
      </w:r>
    </w:p>
    <w:p w:rsidR="00F0061E" w:rsidRPr="00701580" w:rsidRDefault="002C300E" w:rsidP="00F0061E">
      <w:pPr>
        <w:pStyle w:val="11"/>
        <w:tabs>
          <w:tab w:val="left" w:pos="1134"/>
        </w:tabs>
        <w:suppressAutoHyphens/>
        <w:spacing w:before="0" w:after="0" w:line="360" w:lineRule="auto"/>
        <w:ind w:firstLine="709"/>
        <w:jc w:val="both"/>
        <w:rPr>
          <w:sz w:val="28"/>
          <w:szCs w:val="28"/>
        </w:rPr>
      </w:pPr>
      <w:r w:rsidRPr="00701580">
        <w:rPr>
          <w:sz w:val="28"/>
          <w:szCs w:val="28"/>
        </w:rPr>
        <w:t>Г) уровень прогрессивности предметов труда:</w:t>
      </w:r>
    </w:p>
    <w:p w:rsidR="00F0061E" w:rsidRPr="00701580" w:rsidRDefault="002C300E" w:rsidP="00F0061E">
      <w:pPr>
        <w:pStyle w:val="11"/>
        <w:numPr>
          <w:ilvl w:val="0"/>
          <w:numId w:val="15"/>
        </w:numPr>
        <w:tabs>
          <w:tab w:val="left" w:pos="1134"/>
        </w:tabs>
        <w:suppressAutoHyphens/>
        <w:spacing w:before="0" w:after="0" w:line="360" w:lineRule="auto"/>
        <w:ind w:left="0" w:firstLine="709"/>
        <w:jc w:val="both"/>
        <w:rPr>
          <w:sz w:val="28"/>
          <w:szCs w:val="28"/>
        </w:rPr>
      </w:pPr>
      <w:r w:rsidRPr="00701580">
        <w:rPr>
          <w:sz w:val="28"/>
          <w:szCs w:val="28"/>
        </w:rPr>
        <w:t>Доля пластмасс в общей массе конструкционных материалов,</w:t>
      </w:r>
    </w:p>
    <w:p w:rsidR="00F0061E" w:rsidRPr="00701580" w:rsidRDefault="002C300E" w:rsidP="00F0061E">
      <w:pPr>
        <w:pStyle w:val="11"/>
        <w:numPr>
          <w:ilvl w:val="0"/>
          <w:numId w:val="15"/>
        </w:numPr>
        <w:tabs>
          <w:tab w:val="left" w:pos="1134"/>
        </w:tabs>
        <w:suppressAutoHyphens/>
        <w:spacing w:before="0" w:after="0" w:line="360" w:lineRule="auto"/>
        <w:ind w:left="0" w:firstLine="709"/>
        <w:jc w:val="both"/>
        <w:rPr>
          <w:sz w:val="28"/>
          <w:szCs w:val="28"/>
        </w:rPr>
      </w:pPr>
      <w:r w:rsidRPr="00701580">
        <w:rPr>
          <w:sz w:val="28"/>
          <w:szCs w:val="28"/>
        </w:rPr>
        <w:t>Доля прогрессивных профилей металлов,</w:t>
      </w:r>
    </w:p>
    <w:p w:rsidR="00F0061E" w:rsidRPr="00701580" w:rsidRDefault="002C300E" w:rsidP="00F0061E">
      <w:pPr>
        <w:pStyle w:val="11"/>
        <w:numPr>
          <w:ilvl w:val="0"/>
          <w:numId w:val="15"/>
        </w:numPr>
        <w:tabs>
          <w:tab w:val="left" w:pos="1134"/>
        </w:tabs>
        <w:suppressAutoHyphens/>
        <w:spacing w:before="0" w:after="0" w:line="360" w:lineRule="auto"/>
        <w:ind w:left="0" w:firstLine="709"/>
        <w:jc w:val="both"/>
        <w:rPr>
          <w:sz w:val="28"/>
          <w:szCs w:val="28"/>
        </w:rPr>
      </w:pPr>
      <w:r w:rsidRPr="00701580">
        <w:rPr>
          <w:sz w:val="28"/>
          <w:szCs w:val="28"/>
        </w:rPr>
        <w:t>Доля металлических порошков.</w:t>
      </w:r>
      <w:r w:rsidR="00F0061E" w:rsidRPr="00701580">
        <w:rPr>
          <w:sz w:val="28"/>
          <w:szCs w:val="28"/>
        </w:rPr>
        <w:t xml:space="preserve"> </w:t>
      </w:r>
    </w:p>
    <w:p w:rsidR="002C300E" w:rsidRPr="00701580" w:rsidRDefault="002C300E" w:rsidP="00F0061E">
      <w:pPr>
        <w:pStyle w:val="11"/>
        <w:suppressAutoHyphens/>
        <w:spacing w:before="0" w:after="0" w:line="360" w:lineRule="auto"/>
        <w:ind w:firstLine="709"/>
        <w:jc w:val="both"/>
        <w:rPr>
          <w:sz w:val="28"/>
          <w:szCs w:val="28"/>
        </w:rPr>
      </w:pPr>
      <w:r w:rsidRPr="00701580">
        <w:rPr>
          <w:sz w:val="28"/>
          <w:szCs w:val="28"/>
        </w:rPr>
        <w:t>2 . Показатели, отражающие уровень организации производства, труда и управления:</w:t>
      </w:r>
    </w:p>
    <w:p w:rsidR="00F0061E" w:rsidRPr="00701580" w:rsidRDefault="002C300E" w:rsidP="00F0061E">
      <w:pPr>
        <w:pStyle w:val="11"/>
        <w:numPr>
          <w:ilvl w:val="0"/>
          <w:numId w:val="16"/>
        </w:numPr>
        <w:suppressAutoHyphens/>
        <w:spacing w:before="0" w:after="0" w:line="360" w:lineRule="auto"/>
        <w:ind w:left="0" w:firstLine="709"/>
        <w:jc w:val="both"/>
        <w:rPr>
          <w:sz w:val="28"/>
          <w:szCs w:val="28"/>
        </w:rPr>
      </w:pPr>
      <w:r w:rsidRPr="00701580">
        <w:rPr>
          <w:sz w:val="28"/>
          <w:szCs w:val="28"/>
        </w:rPr>
        <w:t>Коэффициент пропорциональности производства,</w:t>
      </w:r>
    </w:p>
    <w:p w:rsidR="00F0061E" w:rsidRPr="00701580" w:rsidRDefault="002C300E" w:rsidP="00F0061E">
      <w:pPr>
        <w:pStyle w:val="11"/>
        <w:numPr>
          <w:ilvl w:val="0"/>
          <w:numId w:val="16"/>
        </w:numPr>
        <w:suppressAutoHyphens/>
        <w:spacing w:before="0" w:after="0" w:line="360" w:lineRule="auto"/>
        <w:ind w:left="0" w:firstLine="709"/>
        <w:jc w:val="both"/>
        <w:rPr>
          <w:sz w:val="28"/>
          <w:szCs w:val="28"/>
        </w:rPr>
      </w:pPr>
      <w:r w:rsidRPr="00701580">
        <w:rPr>
          <w:sz w:val="28"/>
          <w:szCs w:val="28"/>
        </w:rPr>
        <w:t>Коэффициент ритмичности производства,</w:t>
      </w:r>
    </w:p>
    <w:p w:rsidR="00F0061E" w:rsidRPr="00701580" w:rsidRDefault="002C300E" w:rsidP="00F0061E">
      <w:pPr>
        <w:pStyle w:val="11"/>
        <w:numPr>
          <w:ilvl w:val="0"/>
          <w:numId w:val="16"/>
        </w:numPr>
        <w:suppressAutoHyphens/>
        <w:spacing w:before="0" w:after="0" w:line="360" w:lineRule="auto"/>
        <w:ind w:left="0" w:firstLine="709"/>
        <w:jc w:val="both"/>
        <w:rPr>
          <w:sz w:val="28"/>
          <w:szCs w:val="28"/>
        </w:rPr>
      </w:pPr>
      <w:r w:rsidRPr="00701580">
        <w:rPr>
          <w:sz w:val="28"/>
          <w:szCs w:val="28"/>
        </w:rPr>
        <w:t>Коэффициент организации рабочих мест,</w:t>
      </w:r>
    </w:p>
    <w:p w:rsidR="00F0061E" w:rsidRPr="00701580" w:rsidRDefault="002C300E" w:rsidP="00F0061E">
      <w:pPr>
        <w:pStyle w:val="11"/>
        <w:numPr>
          <w:ilvl w:val="0"/>
          <w:numId w:val="16"/>
        </w:numPr>
        <w:suppressAutoHyphens/>
        <w:spacing w:before="0" w:after="0" w:line="360" w:lineRule="auto"/>
        <w:ind w:left="0" w:firstLine="709"/>
        <w:jc w:val="both"/>
        <w:rPr>
          <w:sz w:val="28"/>
          <w:szCs w:val="28"/>
        </w:rPr>
      </w:pPr>
      <w:r w:rsidRPr="00701580">
        <w:rPr>
          <w:sz w:val="28"/>
          <w:szCs w:val="28"/>
        </w:rPr>
        <w:t>Доля рабочих, охваченных передовыми формами организации труда,</w:t>
      </w:r>
    </w:p>
    <w:p w:rsidR="00F0061E" w:rsidRPr="00701580" w:rsidRDefault="002C300E" w:rsidP="00F0061E">
      <w:pPr>
        <w:pStyle w:val="11"/>
        <w:numPr>
          <w:ilvl w:val="0"/>
          <w:numId w:val="16"/>
        </w:numPr>
        <w:suppressAutoHyphens/>
        <w:spacing w:before="0" w:after="0" w:line="360" w:lineRule="auto"/>
        <w:ind w:left="0" w:firstLine="709"/>
        <w:jc w:val="both"/>
        <w:rPr>
          <w:sz w:val="28"/>
          <w:szCs w:val="28"/>
        </w:rPr>
      </w:pPr>
      <w:r w:rsidRPr="00701580">
        <w:rPr>
          <w:sz w:val="28"/>
          <w:szCs w:val="28"/>
        </w:rPr>
        <w:t>Доля вспомогательных рабочих в общей численности рабочих,</w:t>
      </w:r>
    </w:p>
    <w:p w:rsidR="002C300E" w:rsidRPr="00701580" w:rsidRDefault="002C300E" w:rsidP="00F0061E">
      <w:pPr>
        <w:pStyle w:val="11"/>
        <w:numPr>
          <w:ilvl w:val="0"/>
          <w:numId w:val="16"/>
        </w:numPr>
        <w:suppressAutoHyphens/>
        <w:spacing w:before="0" w:after="0" w:line="360" w:lineRule="auto"/>
        <w:ind w:left="0" w:firstLine="709"/>
        <w:jc w:val="both"/>
        <w:rPr>
          <w:sz w:val="28"/>
          <w:szCs w:val="28"/>
        </w:rPr>
      </w:pPr>
      <w:r w:rsidRPr="00701580">
        <w:rPr>
          <w:sz w:val="28"/>
          <w:szCs w:val="28"/>
        </w:rPr>
        <w:t>Доля рабочих, занятых на складских и транспортных работах,</w:t>
      </w:r>
    </w:p>
    <w:p w:rsidR="00F0061E" w:rsidRPr="00701580" w:rsidRDefault="002C300E" w:rsidP="00F0061E">
      <w:pPr>
        <w:pStyle w:val="11"/>
        <w:numPr>
          <w:ilvl w:val="0"/>
          <w:numId w:val="16"/>
        </w:numPr>
        <w:suppressAutoHyphens/>
        <w:spacing w:before="0" w:after="0" w:line="360" w:lineRule="auto"/>
        <w:ind w:left="0" w:firstLine="709"/>
        <w:jc w:val="both"/>
        <w:rPr>
          <w:sz w:val="28"/>
          <w:szCs w:val="28"/>
        </w:rPr>
      </w:pPr>
      <w:r w:rsidRPr="00701580">
        <w:rPr>
          <w:sz w:val="28"/>
          <w:szCs w:val="28"/>
        </w:rPr>
        <w:t>Доля накладных расходов в себестоимости продукции</w:t>
      </w:r>
    </w:p>
    <w:p w:rsidR="002C300E" w:rsidRPr="00701580" w:rsidRDefault="002C300E" w:rsidP="00F0061E">
      <w:pPr>
        <w:pStyle w:val="aa"/>
        <w:numPr>
          <w:ilvl w:val="0"/>
          <w:numId w:val="17"/>
        </w:numPr>
        <w:suppressAutoHyphens/>
        <w:ind w:left="0" w:firstLine="709"/>
        <w:jc w:val="both"/>
        <w:rPr>
          <w:rFonts w:ascii="Times New Roman" w:hAnsi="Times New Roman"/>
          <w:sz w:val="28"/>
          <w:szCs w:val="28"/>
        </w:rPr>
      </w:pPr>
      <w:r w:rsidRPr="00701580">
        <w:rPr>
          <w:rFonts w:ascii="Times New Roman" w:hAnsi="Times New Roman"/>
          <w:sz w:val="28"/>
          <w:szCs w:val="28"/>
        </w:rPr>
        <w:t>коэффициент механизации = количество механизированных операций / общее число операций.</w:t>
      </w:r>
    </w:p>
    <w:p w:rsidR="002C300E" w:rsidRPr="00701580" w:rsidRDefault="002C300E" w:rsidP="00F0061E">
      <w:pPr>
        <w:pStyle w:val="aa"/>
        <w:numPr>
          <w:ilvl w:val="0"/>
          <w:numId w:val="17"/>
        </w:numPr>
        <w:suppressAutoHyphens/>
        <w:ind w:left="0" w:firstLine="709"/>
        <w:jc w:val="both"/>
        <w:rPr>
          <w:rFonts w:ascii="Times New Roman" w:hAnsi="Times New Roman"/>
          <w:sz w:val="28"/>
          <w:szCs w:val="28"/>
        </w:rPr>
      </w:pPr>
      <w:r w:rsidRPr="00701580">
        <w:rPr>
          <w:rFonts w:ascii="Times New Roman" w:hAnsi="Times New Roman"/>
          <w:sz w:val="28"/>
          <w:szCs w:val="28"/>
        </w:rPr>
        <w:t>коэффициент автоматизации = количество автоматизированных операций / общее число операций.</w:t>
      </w:r>
    </w:p>
    <w:p w:rsidR="002C300E" w:rsidRPr="00701580" w:rsidRDefault="002C300E" w:rsidP="00F0061E">
      <w:pPr>
        <w:pStyle w:val="aa"/>
        <w:numPr>
          <w:ilvl w:val="0"/>
          <w:numId w:val="17"/>
        </w:numPr>
        <w:suppressAutoHyphens/>
        <w:ind w:left="0" w:firstLine="709"/>
        <w:jc w:val="both"/>
        <w:rPr>
          <w:rFonts w:ascii="Times New Roman" w:hAnsi="Times New Roman"/>
          <w:sz w:val="28"/>
          <w:szCs w:val="28"/>
        </w:rPr>
      </w:pPr>
      <w:r w:rsidRPr="00701580">
        <w:rPr>
          <w:rFonts w:ascii="Times New Roman" w:hAnsi="Times New Roman"/>
          <w:sz w:val="28"/>
          <w:szCs w:val="28"/>
        </w:rPr>
        <w:t>коэффициент механизации труда = количество рабочих занятых на механизированных операциях / численность промышленно-производственного персонала.</w:t>
      </w:r>
    </w:p>
    <w:p w:rsidR="002C300E" w:rsidRPr="00701580" w:rsidRDefault="002C300E" w:rsidP="00F0061E">
      <w:pPr>
        <w:suppressAutoHyphens/>
        <w:ind w:firstLine="709"/>
        <w:jc w:val="both"/>
        <w:rPr>
          <w:rFonts w:ascii="Times New Roman" w:hAnsi="Times New Roman"/>
          <w:sz w:val="28"/>
          <w:szCs w:val="28"/>
        </w:rPr>
      </w:pPr>
      <w:r w:rsidRPr="00701580">
        <w:rPr>
          <w:rFonts w:ascii="Times New Roman" w:hAnsi="Times New Roman"/>
          <w:sz w:val="28"/>
          <w:szCs w:val="28"/>
        </w:rPr>
        <w:t xml:space="preserve">Также необходимо проанализировать </w:t>
      </w:r>
      <w:r w:rsidR="001333B1" w:rsidRPr="00701580">
        <w:rPr>
          <w:rFonts w:ascii="Times New Roman" w:hAnsi="Times New Roman"/>
          <w:sz w:val="28"/>
          <w:szCs w:val="28"/>
        </w:rPr>
        <w:t>организац</w:t>
      </w:r>
      <w:r w:rsidR="00065856" w:rsidRPr="00701580">
        <w:rPr>
          <w:rFonts w:ascii="Times New Roman" w:hAnsi="Times New Roman"/>
          <w:sz w:val="28"/>
          <w:szCs w:val="28"/>
        </w:rPr>
        <w:t>ионный уровень организации прои</w:t>
      </w:r>
      <w:r w:rsidR="001333B1" w:rsidRPr="00701580">
        <w:rPr>
          <w:rFonts w:ascii="Times New Roman" w:hAnsi="Times New Roman"/>
          <w:sz w:val="28"/>
          <w:szCs w:val="28"/>
        </w:rPr>
        <w:t>зводства.</w:t>
      </w:r>
    </w:p>
    <w:p w:rsidR="00036F30" w:rsidRPr="00701580" w:rsidRDefault="00065856" w:rsidP="00F0061E">
      <w:pPr>
        <w:suppressAutoHyphens/>
        <w:ind w:firstLine="709"/>
        <w:jc w:val="both"/>
        <w:rPr>
          <w:rFonts w:ascii="Times New Roman" w:hAnsi="Times New Roman"/>
          <w:sz w:val="28"/>
          <w:szCs w:val="28"/>
        </w:rPr>
      </w:pPr>
      <w:r w:rsidRPr="00701580">
        <w:rPr>
          <w:rFonts w:ascii="Times New Roman" w:hAnsi="Times New Roman"/>
          <w:sz w:val="28"/>
          <w:szCs w:val="28"/>
        </w:rPr>
        <w:t xml:space="preserve">В настоящее время существует большое количество показателей, позволяющих оценить состояние и тенденции развития маркетинга на предприятии. Считаю, что достаточно выделить лишь некоторые из них, </w:t>
      </w:r>
      <w:r w:rsidR="00036F30" w:rsidRPr="00701580">
        <w:rPr>
          <w:rFonts w:ascii="Times New Roman" w:hAnsi="Times New Roman"/>
          <w:sz w:val="28"/>
          <w:szCs w:val="28"/>
        </w:rPr>
        <w:t>которые могли бы наиболее полно отразить каждое из направлений маркетинговой деятельности предприятия.</w:t>
      </w:r>
    </w:p>
    <w:p w:rsidR="00036F30" w:rsidRPr="00701580" w:rsidRDefault="00036F30" w:rsidP="00F0061E">
      <w:pPr>
        <w:suppressAutoHyphens/>
        <w:ind w:firstLine="709"/>
        <w:jc w:val="both"/>
        <w:rPr>
          <w:rFonts w:ascii="Times New Roman" w:hAnsi="Times New Roman"/>
          <w:sz w:val="28"/>
          <w:szCs w:val="28"/>
        </w:rPr>
      </w:pPr>
      <w:r w:rsidRPr="00701580">
        <w:rPr>
          <w:rFonts w:ascii="Times New Roman" w:hAnsi="Times New Roman"/>
          <w:sz w:val="28"/>
          <w:szCs w:val="28"/>
        </w:rPr>
        <w:t>Для определения эффективности производства рассчитаем такие показатели, как темпы роста производительности труда, трудоёмкость, темпы роста заработной платы, фондоотдача, фондоёмкость, материалоотдача, материалоёмкость и др.</w:t>
      </w:r>
    </w:p>
    <w:p w:rsidR="00036F30" w:rsidRPr="00701580" w:rsidRDefault="00036F30" w:rsidP="00F0061E">
      <w:pPr>
        <w:pStyle w:val="aa"/>
        <w:numPr>
          <w:ilvl w:val="0"/>
          <w:numId w:val="47"/>
        </w:numPr>
        <w:suppressAutoHyphens/>
        <w:ind w:left="0" w:firstLine="709"/>
        <w:jc w:val="both"/>
        <w:rPr>
          <w:rFonts w:ascii="Times New Roman" w:hAnsi="Times New Roman"/>
          <w:sz w:val="28"/>
          <w:szCs w:val="28"/>
        </w:rPr>
      </w:pPr>
      <w:r w:rsidRPr="00701580">
        <w:rPr>
          <w:rFonts w:ascii="Times New Roman" w:hAnsi="Times New Roman"/>
          <w:sz w:val="28"/>
          <w:szCs w:val="28"/>
        </w:rPr>
        <w:t>материалоотдача = объём произведённой продукции в расчётном периоде / сумма материальных затрат,</w:t>
      </w:r>
    </w:p>
    <w:p w:rsidR="00036F30" w:rsidRPr="00701580" w:rsidRDefault="00036F30" w:rsidP="00F0061E">
      <w:pPr>
        <w:pStyle w:val="aa"/>
        <w:numPr>
          <w:ilvl w:val="0"/>
          <w:numId w:val="47"/>
        </w:numPr>
        <w:suppressAutoHyphens/>
        <w:ind w:left="0" w:firstLine="709"/>
        <w:jc w:val="both"/>
        <w:rPr>
          <w:rFonts w:ascii="Times New Roman" w:hAnsi="Times New Roman"/>
          <w:sz w:val="28"/>
          <w:szCs w:val="28"/>
        </w:rPr>
      </w:pPr>
      <w:r w:rsidRPr="00701580">
        <w:rPr>
          <w:rFonts w:ascii="Times New Roman" w:hAnsi="Times New Roman"/>
          <w:sz w:val="28"/>
          <w:szCs w:val="28"/>
        </w:rPr>
        <w:t>материалоёмкость это отношение расхода материальных ресурсов к производству продукции;</w:t>
      </w:r>
    </w:p>
    <w:p w:rsidR="00036F30" w:rsidRPr="00701580" w:rsidRDefault="00036F30" w:rsidP="00F0061E">
      <w:pPr>
        <w:pStyle w:val="aa"/>
        <w:numPr>
          <w:ilvl w:val="0"/>
          <w:numId w:val="47"/>
        </w:numPr>
        <w:suppressAutoHyphens/>
        <w:ind w:left="0" w:firstLine="709"/>
        <w:jc w:val="both"/>
        <w:rPr>
          <w:rFonts w:ascii="Times New Roman" w:hAnsi="Times New Roman"/>
          <w:sz w:val="28"/>
          <w:szCs w:val="28"/>
        </w:rPr>
      </w:pPr>
      <w:r w:rsidRPr="00701580">
        <w:rPr>
          <w:rFonts w:ascii="Times New Roman" w:hAnsi="Times New Roman"/>
          <w:sz w:val="28"/>
          <w:szCs w:val="28"/>
        </w:rPr>
        <w:t>производительность труда = объём произведённой продукции в расчётном периоде / среднесписочная численность промышленно-производственного персонала,</w:t>
      </w:r>
    </w:p>
    <w:p w:rsidR="00036F30" w:rsidRPr="00701580" w:rsidRDefault="00036F30" w:rsidP="00F0061E">
      <w:pPr>
        <w:pStyle w:val="aa"/>
        <w:numPr>
          <w:ilvl w:val="0"/>
          <w:numId w:val="47"/>
        </w:numPr>
        <w:suppressAutoHyphens/>
        <w:ind w:left="0" w:firstLine="709"/>
        <w:jc w:val="both"/>
        <w:rPr>
          <w:rFonts w:ascii="Times New Roman" w:hAnsi="Times New Roman"/>
          <w:sz w:val="28"/>
          <w:szCs w:val="28"/>
        </w:rPr>
      </w:pPr>
      <w:r w:rsidRPr="00701580">
        <w:rPr>
          <w:rFonts w:ascii="Times New Roman" w:hAnsi="Times New Roman"/>
          <w:sz w:val="28"/>
          <w:szCs w:val="28"/>
        </w:rPr>
        <w:t>трудоёмкость представляет собой отношение затрат живого труда в человеко-часах к количеству произведенной продукции;</w:t>
      </w:r>
    </w:p>
    <w:p w:rsidR="00036F30" w:rsidRPr="00701580" w:rsidRDefault="00036F30" w:rsidP="00F0061E">
      <w:pPr>
        <w:pStyle w:val="aa"/>
        <w:numPr>
          <w:ilvl w:val="0"/>
          <w:numId w:val="47"/>
        </w:numPr>
        <w:suppressAutoHyphens/>
        <w:ind w:left="0" w:firstLine="709"/>
        <w:jc w:val="both"/>
        <w:rPr>
          <w:rFonts w:ascii="Times New Roman" w:hAnsi="Times New Roman"/>
          <w:sz w:val="28"/>
          <w:szCs w:val="28"/>
        </w:rPr>
      </w:pPr>
      <w:r w:rsidRPr="00701580">
        <w:rPr>
          <w:rFonts w:ascii="Times New Roman" w:hAnsi="Times New Roman"/>
          <w:sz w:val="28"/>
          <w:szCs w:val="28"/>
        </w:rPr>
        <w:t>фондоотдача основных средств – отношение стоимости произведенной продукции к среднегодовой стоимости основных средств.</w:t>
      </w:r>
    </w:p>
    <w:p w:rsidR="00036F30" w:rsidRPr="00701580" w:rsidRDefault="00036F30" w:rsidP="00F0061E">
      <w:pPr>
        <w:pStyle w:val="aa"/>
        <w:numPr>
          <w:ilvl w:val="0"/>
          <w:numId w:val="47"/>
        </w:numPr>
        <w:suppressAutoHyphens/>
        <w:ind w:left="0" w:firstLine="709"/>
        <w:jc w:val="both"/>
        <w:rPr>
          <w:rFonts w:ascii="Times New Roman" w:hAnsi="Times New Roman"/>
          <w:sz w:val="28"/>
          <w:szCs w:val="28"/>
        </w:rPr>
      </w:pPr>
      <w:r w:rsidRPr="00701580">
        <w:rPr>
          <w:rFonts w:ascii="Times New Roman" w:hAnsi="Times New Roman"/>
          <w:sz w:val="28"/>
          <w:szCs w:val="28"/>
        </w:rPr>
        <w:t>фондоотдача активной части основных средств – отношение стоимости произведенной продукции к среднегодовой стоимости активной части основных средств.</w:t>
      </w:r>
    </w:p>
    <w:p w:rsidR="00036F30" w:rsidRPr="00701580" w:rsidRDefault="00036F30" w:rsidP="00F0061E">
      <w:pPr>
        <w:pStyle w:val="aa"/>
        <w:numPr>
          <w:ilvl w:val="0"/>
          <w:numId w:val="47"/>
        </w:numPr>
        <w:suppressAutoHyphens/>
        <w:ind w:left="0" w:firstLine="709"/>
        <w:jc w:val="both"/>
        <w:rPr>
          <w:rFonts w:ascii="Times New Roman" w:hAnsi="Times New Roman"/>
          <w:sz w:val="28"/>
          <w:szCs w:val="28"/>
        </w:rPr>
      </w:pPr>
      <w:r w:rsidRPr="00701580">
        <w:rPr>
          <w:rFonts w:ascii="Times New Roman" w:hAnsi="Times New Roman"/>
          <w:sz w:val="28"/>
          <w:szCs w:val="28"/>
        </w:rPr>
        <w:t>фондоемкость – отношение среднегодовой стоимости основных средств производственного назначения к стоимости произведенной продукции за отчетный период.</w:t>
      </w:r>
    </w:p>
    <w:p w:rsidR="00036F30" w:rsidRPr="00701580" w:rsidRDefault="00036F30" w:rsidP="00F0061E">
      <w:pPr>
        <w:pStyle w:val="aa"/>
        <w:shd w:val="clear" w:color="auto" w:fill="FFFFFF"/>
        <w:suppressAutoHyphens/>
        <w:ind w:left="0" w:firstLine="709"/>
        <w:jc w:val="both"/>
        <w:rPr>
          <w:rFonts w:ascii="Times New Roman" w:hAnsi="Times New Roman"/>
          <w:sz w:val="28"/>
          <w:szCs w:val="28"/>
        </w:rPr>
      </w:pPr>
      <w:r w:rsidRPr="00701580">
        <w:rPr>
          <w:rFonts w:ascii="Times New Roman" w:hAnsi="Times New Roman"/>
          <w:sz w:val="28"/>
          <w:szCs w:val="28"/>
        </w:rPr>
        <w:t>Важнейшей характеристикой текущего финансового положения организации является ее способность своевременно оплачивать свои разнообразные обязательства. Эта способность, или ликвидность, зависит от степени соответствия величины имеющихся платежных ресурсов величине краткосрочных долговых обязательств.</w:t>
      </w:r>
    </w:p>
    <w:p w:rsidR="00036F30" w:rsidRPr="00701580" w:rsidRDefault="00036F30" w:rsidP="00F0061E">
      <w:pPr>
        <w:suppressAutoHyphens/>
        <w:ind w:firstLine="709"/>
        <w:jc w:val="both"/>
        <w:rPr>
          <w:rFonts w:ascii="Times New Roman" w:hAnsi="Times New Roman"/>
          <w:sz w:val="28"/>
          <w:szCs w:val="28"/>
        </w:rPr>
      </w:pPr>
      <w:r w:rsidRPr="00701580">
        <w:rPr>
          <w:rFonts w:ascii="Times New Roman" w:hAnsi="Times New Roman"/>
          <w:sz w:val="28"/>
          <w:szCs w:val="28"/>
        </w:rPr>
        <w:t>Анализ ликвидности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w:t>
      </w:r>
    </w:p>
    <w:p w:rsidR="00036F30" w:rsidRPr="00701580" w:rsidRDefault="00036F30" w:rsidP="00F0061E">
      <w:pPr>
        <w:suppressAutoHyphens/>
        <w:ind w:firstLine="709"/>
        <w:jc w:val="both"/>
        <w:rPr>
          <w:rFonts w:ascii="Times New Roman" w:hAnsi="Times New Roman"/>
          <w:sz w:val="28"/>
          <w:szCs w:val="28"/>
        </w:rPr>
      </w:pPr>
      <w:r w:rsidRPr="00701580">
        <w:rPr>
          <w:rFonts w:ascii="Times New Roman" w:hAnsi="Times New Roman"/>
          <w:sz w:val="28"/>
          <w:szCs w:val="28"/>
        </w:rPr>
        <w:t>Для оценки ликвидности предприятия рассчитывают относительные показатели:</w:t>
      </w:r>
    </w:p>
    <w:p w:rsidR="00036F30" w:rsidRPr="00701580" w:rsidRDefault="00036F30" w:rsidP="00F0061E">
      <w:pPr>
        <w:numPr>
          <w:ilvl w:val="0"/>
          <w:numId w:val="48"/>
        </w:numPr>
        <w:tabs>
          <w:tab w:val="num" w:pos="0"/>
        </w:tabs>
        <w:suppressAutoHyphens/>
        <w:ind w:left="0" w:firstLine="709"/>
        <w:jc w:val="both"/>
        <w:rPr>
          <w:rFonts w:ascii="Times New Roman" w:hAnsi="Times New Roman"/>
          <w:sz w:val="28"/>
          <w:szCs w:val="28"/>
        </w:rPr>
      </w:pPr>
      <w:r w:rsidRPr="00701580">
        <w:rPr>
          <w:rFonts w:ascii="Times New Roman" w:hAnsi="Times New Roman"/>
          <w:sz w:val="28"/>
          <w:szCs w:val="28"/>
        </w:rPr>
        <w:t>коэффициент текущей ликвидности;</w:t>
      </w:r>
    </w:p>
    <w:p w:rsidR="00036F30" w:rsidRPr="00701580" w:rsidRDefault="00036F30" w:rsidP="00F0061E">
      <w:pPr>
        <w:numPr>
          <w:ilvl w:val="0"/>
          <w:numId w:val="48"/>
        </w:numPr>
        <w:tabs>
          <w:tab w:val="num" w:pos="0"/>
        </w:tabs>
        <w:suppressAutoHyphens/>
        <w:ind w:left="0" w:firstLine="709"/>
        <w:jc w:val="both"/>
        <w:rPr>
          <w:rFonts w:ascii="Times New Roman" w:hAnsi="Times New Roman"/>
          <w:sz w:val="28"/>
          <w:szCs w:val="28"/>
        </w:rPr>
      </w:pPr>
      <w:r w:rsidRPr="00701580">
        <w:rPr>
          <w:rFonts w:ascii="Times New Roman" w:hAnsi="Times New Roman"/>
          <w:sz w:val="28"/>
          <w:szCs w:val="28"/>
        </w:rPr>
        <w:t>коэффициент быстрой ликвидности;</w:t>
      </w:r>
    </w:p>
    <w:p w:rsidR="00036F30" w:rsidRPr="00701580" w:rsidRDefault="00036F30" w:rsidP="00F0061E">
      <w:pPr>
        <w:numPr>
          <w:ilvl w:val="0"/>
          <w:numId w:val="48"/>
        </w:numPr>
        <w:tabs>
          <w:tab w:val="num" w:pos="0"/>
        </w:tabs>
        <w:suppressAutoHyphens/>
        <w:ind w:left="0" w:firstLine="709"/>
        <w:jc w:val="both"/>
        <w:rPr>
          <w:rFonts w:ascii="Times New Roman" w:hAnsi="Times New Roman"/>
          <w:sz w:val="28"/>
          <w:szCs w:val="28"/>
        </w:rPr>
      </w:pPr>
      <w:r w:rsidRPr="00701580">
        <w:rPr>
          <w:rFonts w:ascii="Times New Roman" w:hAnsi="Times New Roman"/>
          <w:sz w:val="28"/>
          <w:szCs w:val="28"/>
        </w:rPr>
        <w:t>коэффициент абсолютной ликвидности.</w:t>
      </w:r>
    </w:p>
    <w:p w:rsidR="00036F30" w:rsidRPr="00701580" w:rsidRDefault="00036F30" w:rsidP="00F0061E">
      <w:pPr>
        <w:suppressAutoHyphens/>
        <w:ind w:firstLine="709"/>
        <w:jc w:val="both"/>
        <w:rPr>
          <w:rFonts w:ascii="Times New Roman" w:hAnsi="Times New Roman"/>
          <w:sz w:val="28"/>
          <w:szCs w:val="28"/>
        </w:rPr>
      </w:pPr>
      <w:r w:rsidRPr="00701580">
        <w:rPr>
          <w:rFonts w:ascii="Times New Roman" w:hAnsi="Times New Roman"/>
          <w:sz w:val="28"/>
          <w:szCs w:val="28"/>
        </w:rPr>
        <w:t>- Коэффициент абсолютной ликвидности (норма денежных резервов) определяется отношением денежных средств и краткосрочных финансовых вложений ко всей сумме краткосрочных долгов предприятия.</w:t>
      </w:r>
    </w:p>
    <w:p w:rsidR="00036F30" w:rsidRPr="00701580" w:rsidRDefault="00036F30" w:rsidP="00F0061E">
      <w:pPr>
        <w:suppressAutoHyphens/>
        <w:ind w:firstLine="709"/>
        <w:jc w:val="both"/>
        <w:rPr>
          <w:rFonts w:ascii="Times New Roman" w:hAnsi="Times New Roman"/>
          <w:sz w:val="28"/>
          <w:szCs w:val="28"/>
        </w:rPr>
      </w:pPr>
      <w:r w:rsidRPr="00701580">
        <w:rPr>
          <w:rFonts w:ascii="Times New Roman" w:hAnsi="Times New Roman"/>
          <w:sz w:val="28"/>
          <w:szCs w:val="28"/>
        </w:rPr>
        <w:t>- Коэффициент быстрой (срочной) ликвидности – отношение денежных средств, краткосрочных финансовых вложений НДС по приобретенным ценностям и краткосрочной дебиторской задолженности, платежи по которой ожидаются в течение 12 месяцев после отчетной даты, к сумме краткосрочных обязательств.</w:t>
      </w:r>
    </w:p>
    <w:p w:rsidR="00036F30" w:rsidRPr="00701580" w:rsidRDefault="00036F30" w:rsidP="00F0061E">
      <w:pPr>
        <w:suppressAutoHyphens/>
        <w:ind w:firstLine="709"/>
        <w:jc w:val="both"/>
        <w:rPr>
          <w:rFonts w:ascii="Times New Roman" w:hAnsi="Times New Roman"/>
          <w:sz w:val="28"/>
          <w:szCs w:val="28"/>
        </w:rPr>
      </w:pPr>
      <w:r w:rsidRPr="00701580">
        <w:rPr>
          <w:rFonts w:ascii="Times New Roman" w:hAnsi="Times New Roman"/>
          <w:sz w:val="28"/>
          <w:szCs w:val="28"/>
        </w:rPr>
        <w:t>- Коэффициент текущей ликвидности (общий коэффициент покрытии дол-гов) – отношение всей суммы оборотных активов, включая запасы за минусом расходов будущих периодов, к общей сумме краткосрочных обязательств.</w:t>
      </w:r>
    </w:p>
    <w:p w:rsidR="00036F30" w:rsidRPr="00701580" w:rsidRDefault="00036F30" w:rsidP="00F0061E">
      <w:pPr>
        <w:suppressAutoHyphens/>
        <w:ind w:firstLine="709"/>
        <w:jc w:val="both"/>
        <w:rPr>
          <w:rFonts w:ascii="Times New Roman" w:hAnsi="Times New Roman"/>
          <w:sz w:val="28"/>
          <w:szCs w:val="28"/>
        </w:rPr>
      </w:pPr>
      <w:r w:rsidRPr="00701580">
        <w:rPr>
          <w:rFonts w:ascii="Times New Roman" w:hAnsi="Times New Roman"/>
          <w:sz w:val="28"/>
          <w:szCs w:val="28"/>
        </w:rPr>
        <w:t>Финансовая устойчивость предприятия –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платежеспособность и инвестиционную привлека-тельность в долгосрочной перспективе в границах допустимого уровня риска.</w:t>
      </w:r>
    </w:p>
    <w:p w:rsidR="00F0061E" w:rsidRPr="00701580" w:rsidRDefault="00036F30" w:rsidP="00F0061E">
      <w:pPr>
        <w:suppressAutoHyphens/>
        <w:ind w:firstLine="709"/>
        <w:jc w:val="both"/>
        <w:rPr>
          <w:rFonts w:ascii="Times New Roman" w:hAnsi="Times New Roman"/>
          <w:sz w:val="28"/>
          <w:szCs w:val="28"/>
        </w:rPr>
      </w:pPr>
      <w:r w:rsidRPr="00701580">
        <w:rPr>
          <w:rFonts w:ascii="Times New Roman" w:hAnsi="Times New Roman"/>
          <w:sz w:val="28"/>
          <w:szCs w:val="28"/>
        </w:rPr>
        <w:t>Финансовое состояние предприятия, его устойчивость во многом зависят от оптимальности структуры источников капитала (соотношение собственных и заемных средств) и от оптимальности структуры активов предприятия и от соотношения основных и оборотных средств, а также от уравновешенности активов и пассив предприятия по функциональному признаку.</w:t>
      </w:r>
    </w:p>
    <w:p w:rsidR="002C300E" w:rsidRPr="00701580" w:rsidRDefault="002C300E" w:rsidP="00F0061E">
      <w:pPr>
        <w:suppressAutoHyphens/>
        <w:ind w:firstLine="709"/>
        <w:jc w:val="both"/>
        <w:rPr>
          <w:rFonts w:ascii="Times New Roman" w:hAnsi="Times New Roman"/>
          <w:sz w:val="28"/>
          <w:szCs w:val="28"/>
        </w:rPr>
      </w:pPr>
      <w:r w:rsidRPr="00701580">
        <w:rPr>
          <w:rFonts w:ascii="Times New Roman" w:hAnsi="Times New Roman"/>
          <w:sz w:val="28"/>
          <w:szCs w:val="28"/>
        </w:rPr>
        <w:t>Оценка финансовой устойчивости предприятия на основе анализа соотношения собственного и заемного капитала:</w:t>
      </w:r>
    </w:p>
    <w:p w:rsidR="002C300E" w:rsidRPr="00701580" w:rsidRDefault="002C300E" w:rsidP="00F0061E">
      <w:pPr>
        <w:numPr>
          <w:ilvl w:val="0"/>
          <w:numId w:val="19"/>
        </w:numPr>
        <w:tabs>
          <w:tab w:val="num" w:pos="0"/>
        </w:tabs>
        <w:suppressAutoHyphens/>
        <w:ind w:left="0" w:firstLine="709"/>
        <w:jc w:val="both"/>
        <w:rPr>
          <w:rFonts w:ascii="Times New Roman" w:hAnsi="Times New Roman"/>
          <w:sz w:val="28"/>
          <w:szCs w:val="28"/>
        </w:rPr>
      </w:pPr>
      <w:r w:rsidRPr="00701580">
        <w:rPr>
          <w:rFonts w:ascii="Times New Roman" w:hAnsi="Times New Roman"/>
          <w:sz w:val="28"/>
          <w:szCs w:val="28"/>
        </w:rPr>
        <w:t>Коэффициент концентрации собственного капитала (финансовой независимости) – удельный вес собственного капита</w:t>
      </w:r>
      <w:r w:rsidR="00B12B2F" w:rsidRPr="00701580">
        <w:rPr>
          <w:rFonts w:ascii="Times New Roman" w:hAnsi="Times New Roman"/>
          <w:sz w:val="28"/>
          <w:szCs w:val="28"/>
        </w:rPr>
        <w:t xml:space="preserve">ла в общей валюте </w:t>
      </w:r>
      <w:r w:rsidR="00065856" w:rsidRPr="00701580">
        <w:rPr>
          <w:rFonts w:ascii="Times New Roman" w:hAnsi="Times New Roman"/>
          <w:sz w:val="28"/>
          <w:szCs w:val="28"/>
        </w:rPr>
        <w:t>баланса</w:t>
      </w:r>
      <w:r w:rsidR="00B12B2F" w:rsidRPr="00701580">
        <w:rPr>
          <w:rFonts w:ascii="Times New Roman" w:hAnsi="Times New Roman"/>
          <w:sz w:val="28"/>
          <w:szCs w:val="28"/>
        </w:rPr>
        <w:t>;</w:t>
      </w:r>
    </w:p>
    <w:p w:rsidR="002C300E" w:rsidRPr="00701580" w:rsidRDefault="002C300E" w:rsidP="00F0061E">
      <w:pPr>
        <w:numPr>
          <w:ilvl w:val="0"/>
          <w:numId w:val="19"/>
        </w:numPr>
        <w:tabs>
          <w:tab w:val="num" w:pos="0"/>
        </w:tabs>
        <w:suppressAutoHyphens/>
        <w:ind w:left="0" w:firstLine="709"/>
        <w:jc w:val="both"/>
        <w:rPr>
          <w:rFonts w:ascii="Times New Roman" w:hAnsi="Times New Roman"/>
          <w:sz w:val="28"/>
          <w:szCs w:val="28"/>
        </w:rPr>
      </w:pPr>
      <w:r w:rsidRPr="00701580">
        <w:rPr>
          <w:rFonts w:ascii="Times New Roman" w:hAnsi="Times New Roman"/>
          <w:sz w:val="28"/>
          <w:szCs w:val="28"/>
        </w:rPr>
        <w:t>Коэффициент концентрации заемного капитала – удельный вес заемных средс</w:t>
      </w:r>
      <w:r w:rsidR="00B12B2F" w:rsidRPr="00701580">
        <w:rPr>
          <w:rFonts w:ascii="Times New Roman" w:hAnsi="Times New Roman"/>
          <w:sz w:val="28"/>
          <w:szCs w:val="28"/>
        </w:rPr>
        <w:t>тв в общей валюте нетто-баланса;</w:t>
      </w:r>
    </w:p>
    <w:p w:rsidR="002C300E" w:rsidRPr="00701580" w:rsidRDefault="002C300E" w:rsidP="00F0061E">
      <w:pPr>
        <w:numPr>
          <w:ilvl w:val="0"/>
          <w:numId w:val="19"/>
        </w:numPr>
        <w:tabs>
          <w:tab w:val="num" w:pos="0"/>
        </w:tabs>
        <w:suppressAutoHyphens/>
        <w:ind w:left="0" w:firstLine="709"/>
        <w:jc w:val="both"/>
        <w:rPr>
          <w:rFonts w:ascii="Times New Roman" w:hAnsi="Times New Roman"/>
          <w:sz w:val="28"/>
          <w:szCs w:val="28"/>
        </w:rPr>
      </w:pPr>
      <w:r w:rsidRPr="00701580">
        <w:rPr>
          <w:rFonts w:ascii="Times New Roman" w:hAnsi="Times New Roman"/>
          <w:sz w:val="28"/>
          <w:szCs w:val="28"/>
        </w:rPr>
        <w:t>Коэффициент финансовой зависимости – обратный показатель коэффи</w:t>
      </w:r>
      <w:r w:rsidR="00B12B2F" w:rsidRPr="00701580">
        <w:rPr>
          <w:rFonts w:ascii="Times New Roman" w:hAnsi="Times New Roman"/>
          <w:sz w:val="28"/>
          <w:szCs w:val="28"/>
        </w:rPr>
        <w:t>циента финансовой независимости;</w:t>
      </w:r>
    </w:p>
    <w:p w:rsidR="002C300E" w:rsidRPr="00701580" w:rsidRDefault="002C300E" w:rsidP="00F0061E">
      <w:pPr>
        <w:numPr>
          <w:ilvl w:val="0"/>
          <w:numId w:val="19"/>
        </w:numPr>
        <w:tabs>
          <w:tab w:val="num" w:pos="0"/>
        </w:tabs>
        <w:suppressAutoHyphens/>
        <w:ind w:left="0" w:firstLine="709"/>
        <w:jc w:val="both"/>
        <w:rPr>
          <w:rFonts w:ascii="Times New Roman" w:hAnsi="Times New Roman"/>
          <w:sz w:val="28"/>
          <w:szCs w:val="28"/>
        </w:rPr>
      </w:pPr>
      <w:r w:rsidRPr="00701580">
        <w:rPr>
          <w:rFonts w:ascii="Times New Roman" w:hAnsi="Times New Roman"/>
          <w:sz w:val="28"/>
          <w:szCs w:val="28"/>
        </w:rPr>
        <w:t>Коэффициент текущей задолженности:</w:t>
      </w:r>
    </w:p>
    <w:p w:rsidR="002C300E" w:rsidRPr="00701580" w:rsidRDefault="002C300E" w:rsidP="00F0061E">
      <w:pPr>
        <w:suppressAutoHyphens/>
        <w:ind w:firstLine="709"/>
        <w:jc w:val="both"/>
        <w:rPr>
          <w:rFonts w:ascii="Times New Roman" w:hAnsi="Times New Roman"/>
          <w:sz w:val="28"/>
          <w:szCs w:val="28"/>
        </w:rPr>
      </w:pPr>
      <w:r w:rsidRPr="00701580">
        <w:rPr>
          <w:rFonts w:ascii="Times New Roman" w:hAnsi="Times New Roman"/>
          <w:sz w:val="28"/>
          <w:szCs w:val="28"/>
        </w:rPr>
        <w:t>К тз = Краткосрочные обязательства / Общая валюта нетто-баланса</w:t>
      </w:r>
      <w:r w:rsidR="00B12B2F" w:rsidRPr="00701580">
        <w:rPr>
          <w:rFonts w:ascii="Times New Roman" w:hAnsi="Times New Roman"/>
          <w:sz w:val="28"/>
          <w:szCs w:val="28"/>
        </w:rPr>
        <w:t>;</w:t>
      </w:r>
    </w:p>
    <w:p w:rsidR="002C300E" w:rsidRPr="00701580" w:rsidRDefault="002C300E" w:rsidP="00F0061E">
      <w:pPr>
        <w:numPr>
          <w:ilvl w:val="0"/>
          <w:numId w:val="19"/>
        </w:numPr>
        <w:tabs>
          <w:tab w:val="num" w:pos="0"/>
        </w:tabs>
        <w:suppressAutoHyphens/>
        <w:ind w:left="0" w:firstLine="709"/>
        <w:jc w:val="both"/>
        <w:rPr>
          <w:rFonts w:ascii="Times New Roman" w:hAnsi="Times New Roman"/>
          <w:sz w:val="28"/>
          <w:szCs w:val="28"/>
        </w:rPr>
      </w:pPr>
      <w:r w:rsidRPr="00701580">
        <w:rPr>
          <w:rFonts w:ascii="Times New Roman" w:hAnsi="Times New Roman"/>
          <w:sz w:val="28"/>
          <w:szCs w:val="28"/>
        </w:rPr>
        <w:t>Коэффициент устойчивого финансирования:</w:t>
      </w:r>
    </w:p>
    <w:p w:rsidR="002C300E" w:rsidRPr="00701580" w:rsidRDefault="002C300E" w:rsidP="00F0061E">
      <w:pPr>
        <w:tabs>
          <w:tab w:val="num" w:pos="0"/>
        </w:tabs>
        <w:suppressAutoHyphens/>
        <w:ind w:firstLine="709"/>
        <w:jc w:val="both"/>
        <w:rPr>
          <w:rFonts w:ascii="Times New Roman" w:hAnsi="Times New Roman"/>
          <w:sz w:val="28"/>
          <w:szCs w:val="28"/>
        </w:rPr>
      </w:pPr>
      <w:r w:rsidRPr="00701580">
        <w:rPr>
          <w:rFonts w:ascii="Times New Roman" w:hAnsi="Times New Roman"/>
          <w:sz w:val="28"/>
          <w:szCs w:val="28"/>
        </w:rPr>
        <w:t>К уф = (Собственный капитал + Долгосрочные обязательства) / Общая валюта нетто-баланса</w:t>
      </w:r>
      <w:r w:rsidR="00B12B2F" w:rsidRPr="00701580">
        <w:rPr>
          <w:rFonts w:ascii="Times New Roman" w:hAnsi="Times New Roman"/>
          <w:sz w:val="28"/>
          <w:szCs w:val="28"/>
        </w:rPr>
        <w:t>;</w:t>
      </w:r>
    </w:p>
    <w:p w:rsidR="002C300E" w:rsidRPr="00701580" w:rsidRDefault="002C300E" w:rsidP="00F0061E">
      <w:pPr>
        <w:numPr>
          <w:ilvl w:val="0"/>
          <w:numId w:val="19"/>
        </w:numPr>
        <w:tabs>
          <w:tab w:val="num" w:pos="0"/>
        </w:tabs>
        <w:suppressAutoHyphens/>
        <w:ind w:left="0" w:firstLine="709"/>
        <w:jc w:val="both"/>
        <w:rPr>
          <w:rFonts w:ascii="Times New Roman" w:hAnsi="Times New Roman"/>
          <w:sz w:val="28"/>
          <w:szCs w:val="28"/>
        </w:rPr>
      </w:pPr>
      <w:r w:rsidRPr="00701580">
        <w:rPr>
          <w:rFonts w:ascii="Times New Roman" w:hAnsi="Times New Roman"/>
          <w:sz w:val="28"/>
          <w:szCs w:val="28"/>
        </w:rPr>
        <w:t>Коэффициент финансовой независимости капитализированных источников:</w:t>
      </w:r>
    </w:p>
    <w:p w:rsidR="002C300E" w:rsidRPr="00701580" w:rsidRDefault="002C300E" w:rsidP="00F0061E">
      <w:pPr>
        <w:tabs>
          <w:tab w:val="num" w:pos="0"/>
        </w:tabs>
        <w:suppressAutoHyphens/>
        <w:ind w:firstLine="709"/>
        <w:jc w:val="both"/>
        <w:rPr>
          <w:rFonts w:ascii="Times New Roman" w:hAnsi="Times New Roman"/>
          <w:sz w:val="28"/>
          <w:szCs w:val="28"/>
        </w:rPr>
      </w:pPr>
      <w:r w:rsidRPr="00701580">
        <w:rPr>
          <w:rFonts w:ascii="Times New Roman" w:hAnsi="Times New Roman"/>
          <w:sz w:val="28"/>
          <w:szCs w:val="28"/>
        </w:rPr>
        <w:t>К нки = Собственный капитал / (Собственный капитал + Долгосрочные обязательства)</w:t>
      </w:r>
      <w:r w:rsidR="00B12B2F" w:rsidRPr="00701580">
        <w:rPr>
          <w:rFonts w:ascii="Times New Roman" w:hAnsi="Times New Roman"/>
          <w:sz w:val="28"/>
          <w:szCs w:val="28"/>
        </w:rPr>
        <w:t>;</w:t>
      </w:r>
    </w:p>
    <w:p w:rsidR="002C300E" w:rsidRPr="00701580" w:rsidRDefault="002C300E" w:rsidP="00F0061E">
      <w:pPr>
        <w:numPr>
          <w:ilvl w:val="0"/>
          <w:numId w:val="19"/>
        </w:numPr>
        <w:tabs>
          <w:tab w:val="num" w:pos="0"/>
        </w:tabs>
        <w:suppressAutoHyphens/>
        <w:ind w:left="0" w:firstLine="709"/>
        <w:jc w:val="both"/>
        <w:rPr>
          <w:rFonts w:ascii="Times New Roman" w:hAnsi="Times New Roman"/>
          <w:sz w:val="28"/>
          <w:szCs w:val="28"/>
        </w:rPr>
      </w:pPr>
      <w:r w:rsidRPr="00701580">
        <w:rPr>
          <w:rFonts w:ascii="Times New Roman" w:hAnsi="Times New Roman"/>
          <w:sz w:val="28"/>
          <w:szCs w:val="28"/>
        </w:rPr>
        <w:t>Коэффициент финансовой зависимости капитализированных источников:</w:t>
      </w:r>
    </w:p>
    <w:p w:rsidR="002C300E" w:rsidRPr="00701580" w:rsidRDefault="002C300E" w:rsidP="00F0061E">
      <w:pPr>
        <w:tabs>
          <w:tab w:val="num" w:pos="0"/>
        </w:tabs>
        <w:suppressAutoHyphens/>
        <w:ind w:firstLine="709"/>
        <w:jc w:val="both"/>
        <w:rPr>
          <w:rFonts w:ascii="Times New Roman" w:hAnsi="Times New Roman"/>
          <w:sz w:val="28"/>
          <w:szCs w:val="28"/>
        </w:rPr>
      </w:pPr>
      <w:r w:rsidRPr="00701580">
        <w:rPr>
          <w:rFonts w:ascii="Times New Roman" w:hAnsi="Times New Roman"/>
          <w:sz w:val="28"/>
          <w:szCs w:val="28"/>
        </w:rPr>
        <w:t>К зки = Долгосрочные обязательства / (Собственный капитал + Долгосрочные обязательства)</w:t>
      </w:r>
      <w:r w:rsidR="00B12B2F" w:rsidRPr="00701580">
        <w:rPr>
          <w:rFonts w:ascii="Times New Roman" w:hAnsi="Times New Roman"/>
          <w:sz w:val="28"/>
          <w:szCs w:val="28"/>
        </w:rPr>
        <w:t>;</w:t>
      </w:r>
    </w:p>
    <w:p w:rsidR="002C300E" w:rsidRPr="00701580" w:rsidRDefault="002C300E" w:rsidP="00F0061E">
      <w:pPr>
        <w:numPr>
          <w:ilvl w:val="0"/>
          <w:numId w:val="19"/>
        </w:numPr>
        <w:tabs>
          <w:tab w:val="num" w:pos="0"/>
        </w:tabs>
        <w:suppressAutoHyphens/>
        <w:ind w:left="0" w:firstLine="709"/>
        <w:jc w:val="both"/>
        <w:rPr>
          <w:rFonts w:ascii="Times New Roman" w:hAnsi="Times New Roman"/>
          <w:sz w:val="28"/>
          <w:szCs w:val="28"/>
        </w:rPr>
      </w:pPr>
      <w:r w:rsidRPr="00701580">
        <w:rPr>
          <w:rFonts w:ascii="Times New Roman" w:hAnsi="Times New Roman"/>
          <w:sz w:val="28"/>
          <w:szCs w:val="28"/>
        </w:rPr>
        <w:t>Коэффициент покрытия долгов собственным капиталом (коэффициент платежеспособности):</w:t>
      </w:r>
    </w:p>
    <w:p w:rsidR="002C300E" w:rsidRPr="00701580" w:rsidRDefault="002C300E" w:rsidP="00F0061E">
      <w:pPr>
        <w:suppressAutoHyphens/>
        <w:ind w:firstLine="709"/>
        <w:jc w:val="both"/>
        <w:rPr>
          <w:rFonts w:ascii="Times New Roman" w:hAnsi="Times New Roman"/>
          <w:sz w:val="28"/>
          <w:szCs w:val="28"/>
        </w:rPr>
      </w:pPr>
      <w:r w:rsidRPr="00701580">
        <w:rPr>
          <w:rFonts w:ascii="Times New Roman" w:hAnsi="Times New Roman"/>
          <w:sz w:val="28"/>
          <w:szCs w:val="28"/>
        </w:rPr>
        <w:t>К покр. = Собственный капитал / Заемный капитал</w:t>
      </w:r>
      <w:r w:rsidR="00B12B2F" w:rsidRPr="00701580">
        <w:rPr>
          <w:rFonts w:ascii="Times New Roman" w:hAnsi="Times New Roman"/>
          <w:sz w:val="28"/>
          <w:szCs w:val="28"/>
        </w:rPr>
        <w:t>;</w:t>
      </w:r>
    </w:p>
    <w:p w:rsidR="002C300E" w:rsidRPr="00701580" w:rsidRDefault="002C300E" w:rsidP="00F0061E">
      <w:pPr>
        <w:numPr>
          <w:ilvl w:val="0"/>
          <w:numId w:val="19"/>
        </w:numPr>
        <w:tabs>
          <w:tab w:val="num" w:pos="0"/>
        </w:tabs>
        <w:suppressAutoHyphens/>
        <w:ind w:left="0" w:firstLine="709"/>
        <w:jc w:val="both"/>
        <w:rPr>
          <w:rFonts w:ascii="Times New Roman" w:hAnsi="Times New Roman"/>
          <w:sz w:val="28"/>
          <w:szCs w:val="28"/>
        </w:rPr>
      </w:pPr>
      <w:r w:rsidRPr="00701580">
        <w:rPr>
          <w:rFonts w:ascii="Times New Roman" w:hAnsi="Times New Roman"/>
          <w:sz w:val="28"/>
          <w:szCs w:val="28"/>
        </w:rPr>
        <w:t>Коэффициент финансового левериджа или коэффициент финансового риска – отношение заемного капитала к собственному.</w:t>
      </w:r>
    </w:p>
    <w:p w:rsidR="002C300E" w:rsidRPr="00701580" w:rsidRDefault="002C300E" w:rsidP="00F0061E">
      <w:pPr>
        <w:shd w:val="clear" w:color="auto" w:fill="FFFFFF"/>
        <w:suppressAutoHyphens/>
        <w:ind w:firstLine="709"/>
        <w:jc w:val="both"/>
        <w:rPr>
          <w:rFonts w:ascii="Times New Roman" w:hAnsi="Times New Roman"/>
          <w:sz w:val="28"/>
          <w:szCs w:val="28"/>
        </w:rPr>
      </w:pPr>
      <w:r w:rsidRPr="00701580">
        <w:rPr>
          <w:rFonts w:ascii="Times New Roman" w:hAnsi="Times New Roman"/>
          <w:sz w:val="28"/>
          <w:szCs w:val="28"/>
        </w:rPr>
        <w:t>В условиях рыночных отношений прибыль является важнейшим экономическим показателем хозяйственной деятельности предприятия. Как экономическая категория она в обобщенном виде отражает результаты хозяйствования, продуктивность затрат живого и овеществленного труда. Различают балансовую прибыль и прибыль (убыток), остающуюся в распоряжении предприятия (чистая прибыль).</w:t>
      </w:r>
    </w:p>
    <w:p w:rsidR="002C300E" w:rsidRPr="00701580" w:rsidRDefault="002C300E" w:rsidP="00F0061E">
      <w:pPr>
        <w:shd w:val="clear" w:color="auto" w:fill="FFFFFF"/>
        <w:suppressAutoHyphens/>
        <w:ind w:firstLine="709"/>
        <w:jc w:val="both"/>
        <w:rPr>
          <w:rFonts w:ascii="Times New Roman" w:hAnsi="Times New Roman"/>
          <w:sz w:val="28"/>
          <w:szCs w:val="28"/>
        </w:rPr>
      </w:pPr>
      <w:r w:rsidRPr="00701580">
        <w:rPr>
          <w:rFonts w:ascii="Times New Roman" w:hAnsi="Times New Roman"/>
          <w:sz w:val="28"/>
          <w:szCs w:val="28"/>
        </w:rPr>
        <w:t>Прибыль - выступает как превышение доходов от продажи товаров (услуг) над произведенными затратами (капиталом).</w:t>
      </w:r>
    </w:p>
    <w:p w:rsidR="002C300E" w:rsidRPr="00701580" w:rsidRDefault="002C300E" w:rsidP="00F0061E">
      <w:pPr>
        <w:suppressAutoHyphens/>
        <w:ind w:firstLine="709"/>
        <w:jc w:val="both"/>
        <w:rPr>
          <w:rFonts w:ascii="Times New Roman" w:hAnsi="Times New Roman"/>
          <w:sz w:val="28"/>
          <w:szCs w:val="28"/>
        </w:rPr>
      </w:pPr>
      <w:r w:rsidRPr="00701580">
        <w:rPr>
          <w:rFonts w:ascii="Times New Roman" w:hAnsi="Times New Roman"/>
          <w:sz w:val="28"/>
          <w:szCs w:val="28"/>
        </w:rPr>
        <w:t>Рентабельность – это степень доходности, выгодности, прибыльности бизнеса. Она измеряется с помощью целой системы относительных показателей, характеризующих эффективность работы предприятия в целом, доходность различных направлений деятельности (производственной, коммерческой, инвестиционной и т. д.), выгодность производства отдельных видов продукции и услуг.</w:t>
      </w:r>
    </w:p>
    <w:p w:rsidR="002C300E" w:rsidRPr="00701580" w:rsidRDefault="002C300E" w:rsidP="00F0061E">
      <w:pPr>
        <w:suppressAutoHyphens/>
        <w:ind w:firstLine="709"/>
        <w:jc w:val="both"/>
        <w:rPr>
          <w:rFonts w:ascii="Times New Roman" w:hAnsi="Times New Roman"/>
          <w:sz w:val="28"/>
          <w:szCs w:val="28"/>
        </w:rPr>
      </w:pPr>
      <w:r w:rsidRPr="00701580">
        <w:rPr>
          <w:rFonts w:ascii="Times New Roman" w:hAnsi="Times New Roman"/>
          <w:sz w:val="28"/>
          <w:szCs w:val="28"/>
        </w:rPr>
        <w:t>Показатели рентабельности можно объединить в несколько групп:</w:t>
      </w:r>
    </w:p>
    <w:p w:rsidR="002C300E" w:rsidRPr="00701580" w:rsidRDefault="002C300E" w:rsidP="00F0061E">
      <w:pPr>
        <w:numPr>
          <w:ilvl w:val="0"/>
          <w:numId w:val="20"/>
        </w:numPr>
        <w:tabs>
          <w:tab w:val="num" w:pos="0"/>
        </w:tabs>
        <w:suppressAutoHyphens/>
        <w:ind w:left="0" w:firstLine="709"/>
        <w:jc w:val="both"/>
        <w:rPr>
          <w:rFonts w:ascii="Times New Roman" w:hAnsi="Times New Roman"/>
          <w:sz w:val="28"/>
          <w:szCs w:val="28"/>
        </w:rPr>
      </w:pPr>
      <w:r w:rsidRPr="00701580">
        <w:rPr>
          <w:rFonts w:ascii="Times New Roman" w:hAnsi="Times New Roman"/>
          <w:sz w:val="28"/>
          <w:szCs w:val="28"/>
        </w:rPr>
        <w:t>показатели, характеризующие окупаемость издержек производства и инвестиционных проектов;</w:t>
      </w:r>
    </w:p>
    <w:p w:rsidR="002C300E" w:rsidRPr="00701580" w:rsidRDefault="002C300E" w:rsidP="00F0061E">
      <w:pPr>
        <w:numPr>
          <w:ilvl w:val="0"/>
          <w:numId w:val="20"/>
        </w:numPr>
        <w:tabs>
          <w:tab w:val="num" w:pos="0"/>
        </w:tabs>
        <w:suppressAutoHyphens/>
        <w:ind w:left="0" w:firstLine="709"/>
        <w:jc w:val="both"/>
        <w:rPr>
          <w:rFonts w:ascii="Times New Roman" w:hAnsi="Times New Roman"/>
          <w:sz w:val="28"/>
          <w:szCs w:val="28"/>
        </w:rPr>
      </w:pPr>
      <w:r w:rsidRPr="00701580">
        <w:rPr>
          <w:rFonts w:ascii="Times New Roman" w:hAnsi="Times New Roman"/>
          <w:sz w:val="28"/>
          <w:szCs w:val="28"/>
        </w:rPr>
        <w:t>показатели, характеризующие рентабельность продаж;</w:t>
      </w:r>
    </w:p>
    <w:p w:rsidR="002C300E" w:rsidRPr="00701580" w:rsidRDefault="002C300E" w:rsidP="00F0061E">
      <w:pPr>
        <w:numPr>
          <w:ilvl w:val="0"/>
          <w:numId w:val="20"/>
        </w:numPr>
        <w:tabs>
          <w:tab w:val="num" w:pos="0"/>
        </w:tabs>
        <w:suppressAutoHyphens/>
        <w:ind w:left="0" w:firstLine="709"/>
        <w:jc w:val="both"/>
        <w:rPr>
          <w:rFonts w:ascii="Times New Roman" w:hAnsi="Times New Roman"/>
          <w:sz w:val="28"/>
          <w:szCs w:val="28"/>
        </w:rPr>
      </w:pPr>
      <w:r w:rsidRPr="00701580">
        <w:rPr>
          <w:rFonts w:ascii="Times New Roman" w:hAnsi="Times New Roman"/>
          <w:sz w:val="28"/>
          <w:szCs w:val="28"/>
        </w:rPr>
        <w:t>показатели, характеризующие доходность капитала и его частей.</w:t>
      </w:r>
    </w:p>
    <w:p w:rsidR="002C300E" w:rsidRPr="00701580" w:rsidRDefault="002C300E" w:rsidP="00F0061E">
      <w:pPr>
        <w:suppressAutoHyphens/>
        <w:ind w:firstLine="709"/>
        <w:jc w:val="both"/>
        <w:rPr>
          <w:rFonts w:ascii="Times New Roman" w:hAnsi="Times New Roman"/>
          <w:sz w:val="28"/>
          <w:szCs w:val="28"/>
        </w:rPr>
      </w:pPr>
      <w:r w:rsidRPr="00701580">
        <w:rPr>
          <w:rFonts w:ascii="Times New Roman" w:hAnsi="Times New Roman"/>
          <w:sz w:val="28"/>
          <w:szCs w:val="28"/>
        </w:rPr>
        <w:t>Рентабельность реализованной продукции (</w:t>
      </w:r>
      <w:r w:rsidRPr="00701580">
        <w:rPr>
          <w:rFonts w:ascii="Times New Roman" w:hAnsi="Times New Roman"/>
          <w:sz w:val="28"/>
          <w:szCs w:val="28"/>
          <w:lang w:val="en-US"/>
        </w:rPr>
        <w:t>R</w:t>
      </w:r>
      <w:r w:rsidRPr="00701580">
        <w:rPr>
          <w:rFonts w:ascii="Times New Roman" w:hAnsi="Times New Roman"/>
          <w:sz w:val="28"/>
          <w:szCs w:val="28"/>
        </w:rPr>
        <w:t>з) исчисляется путем отношения прибыли от реализации до выплаты процентов и налогов (Прп) к сумме затрат по реализованной продукции (Зрп).</w:t>
      </w:r>
    </w:p>
    <w:p w:rsidR="002C300E" w:rsidRPr="00701580" w:rsidRDefault="002C300E" w:rsidP="00F0061E">
      <w:pPr>
        <w:suppressAutoHyphens/>
        <w:ind w:firstLine="709"/>
        <w:jc w:val="both"/>
        <w:rPr>
          <w:rFonts w:ascii="Times New Roman" w:hAnsi="Times New Roman"/>
          <w:sz w:val="28"/>
          <w:szCs w:val="28"/>
        </w:rPr>
      </w:pPr>
      <w:r w:rsidRPr="00701580">
        <w:rPr>
          <w:rFonts w:ascii="Times New Roman" w:hAnsi="Times New Roman"/>
          <w:sz w:val="28"/>
          <w:szCs w:val="28"/>
        </w:rPr>
        <w:t>Рентабельность продаж (оборота) рассчитывается делением прибыли от реализации продукции, работ и услуг до выплаты процентов и налогов на сумму полученной выручки (В).</w:t>
      </w:r>
    </w:p>
    <w:p w:rsidR="002C300E" w:rsidRPr="00701580" w:rsidRDefault="002C300E" w:rsidP="00F0061E">
      <w:pPr>
        <w:suppressAutoHyphens/>
        <w:ind w:firstLine="709"/>
        <w:jc w:val="both"/>
        <w:rPr>
          <w:rFonts w:ascii="Times New Roman" w:hAnsi="Times New Roman"/>
          <w:sz w:val="28"/>
          <w:szCs w:val="28"/>
        </w:rPr>
      </w:pPr>
      <w:r w:rsidRPr="00701580">
        <w:rPr>
          <w:rFonts w:ascii="Times New Roman" w:hAnsi="Times New Roman"/>
          <w:sz w:val="28"/>
          <w:szCs w:val="28"/>
        </w:rPr>
        <w:t>Рентабельность производственных фондов - отношение прибыли к среднегодовой стоимости производственных фондов и материальных оборотных средств.</w:t>
      </w:r>
    </w:p>
    <w:p w:rsidR="002C300E" w:rsidRPr="00701580" w:rsidRDefault="002C300E" w:rsidP="00F0061E">
      <w:pPr>
        <w:suppressAutoHyphens/>
        <w:ind w:firstLine="709"/>
        <w:jc w:val="both"/>
        <w:rPr>
          <w:rFonts w:ascii="Times New Roman" w:hAnsi="Times New Roman"/>
          <w:sz w:val="28"/>
          <w:szCs w:val="28"/>
        </w:rPr>
      </w:pPr>
      <w:r w:rsidRPr="00701580">
        <w:rPr>
          <w:rFonts w:ascii="Times New Roman" w:hAnsi="Times New Roman"/>
          <w:sz w:val="28"/>
          <w:szCs w:val="28"/>
        </w:rPr>
        <w:t>Для обобщающей характеристики эффективности и интенсивности использования основных средств служат следующие показатели:</w:t>
      </w:r>
    </w:p>
    <w:p w:rsidR="002C300E" w:rsidRPr="00701580" w:rsidRDefault="002C300E"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 Фондорентабельность – отношение прибыли от основной деятельности к среднегодовой стоимости основных средств.</w:t>
      </w:r>
    </w:p>
    <w:p w:rsidR="002C300E" w:rsidRPr="00701580" w:rsidRDefault="002C300E"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Фондорентабельность - показатель, характеризующий сколько рублей прибыли (от реализации или до налогообложения) приходится на 100 рублей основных фондов. Уменьшение данного показателя в динамике говорит об увеличении затрат предприятия.</w:t>
      </w:r>
    </w:p>
    <w:p w:rsidR="00F0061E" w:rsidRPr="00701580" w:rsidRDefault="002C300E"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Для оценки же эффективности непосредственно службы маркетинга на предприятии необходимо рассчитать следующие показатели:</w:t>
      </w:r>
    </w:p>
    <w:p w:rsidR="002C300E" w:rsidRPr="00701580" w:rsidRDefault="002C300E" w:rsidP="00F0061E">
      <w:pPr>
        <w:pStyle w:val="aa"/>
        <w:numPr>
          <w:ilvl w:val="0"/>
          <w:numId w:val="21"/>
        </w:numPr>
        <w:suppressAutoHyphens/>
        <w:ind w:left="0" w:firstLine="709"/>
        <w:jc w:val="both"/>
        <w:rPr>
          <w:rFonts w:ascii="Times New Roman" w:hAnsi="Times New Roman"/>
          <w:sz w:val="28"/>
          <w:szCs w:val="28"/>
        </w:rPr>
      </w:pPr>
      <w:r w:rsidRPr="00701580">
        <w:rPr>
          <w:rFonts w:ascii="Times New Roman" w:hAnsi="Times New Roman"/>
          <w:sz w:val="28"/>
          <w:szCs w:val="28"/>
        </w:rPr>
        <w:t>Затратоёмкость = расходы на службу маркетинга / объём продаж.</w:t>
      </w:r>
    </w:p>
    <w:p w:rsidR="002C300E" w:rsidRPr="00701580" w:rsidRDefault="002C300E" w:rsidP="00F0061E">
      <w:pPr>
        <w:pStyle w:val="aa"/>
        <w:numPr>
          <w:ilvl w:val="0"/>
          <w:numId w:val="21"/>
        </w:numPr>
        <w:suppressAutoHyphens/>
        <w:ind w:left="0" w:firstLine="709"/>
        <w:jc w:val="both"/>
        <w:rPr>
          <w:rFonts w:ascii="Times New Roman" w:hAnsi="Times New Roman"/>
          <w:sz w:val="28"/>
          <w:szCs w:val="28"/>
        </w:rPr>
      </w:pPr>
      <w:r w:rsidRPr="00701580">
        <w:rPr>
          <w:rFonts w:ascii="Times New Roman" w:hAnsi="Times New Roman"/>
          <w:sz w:val="28"/>
          <w:szCs w:val="28"/>
        </w:rPr>
        <w:t>Прибыльность = прибыль / численность работников службы маркетинга.</w:t>
      </w:r>
    </w:p>
    <w:p w:rsidR="00F0061E" w:rsidRPr="00701580" w:rsidRDefault="002C300E" w:rsidP="00F0061E">
      <w:pPr>
        <w:pStyle w:val="aa"/>
        <w:numPr>
          <w:ilvl w:val="0"/>
          <w:numId w:val="21"/>
        </w:numPr>
        <w:suppressAutoHyphens/>
        <w:ind w:left="0" w:firstLine="709"/>
        <w:jc w:val="both"/>
        <w:rPr>
          <w:rFonts w:ascii="Times New Roman" w:hAnsi="Times New Roman"/>
          <w:sz w:val="28"/>
          <w:szCs w:val="28"/>
        </w:rPr>
      </w:pPr>
      <w:r w:rsidRPr="00701580">
        <w:rPr>
          <w:rFonts w:ascii="Times New Roman" w:hAnsi="Times New Roman"/>
          <w:sz w:val="28"/>
          <w:szCs w:val="28"/>
        </w:rPr>
        <w:t xml:space="preserve">Рентабельность = прибыль / общие затраты на маркетинг. </w:t>
      </w:r>
    </w:p>
    <w:p w:rsidR="002C300E" w:rsidRPr="00701580" w:rsidRDefault="002C300E" w:rsidP="00F0061E">
      <w:pPr>
        <w:suppressAutoHyphens/>
        <w:ind w:firstLine="709"/>
        <w:jc w:val="both"/>
        <w:rPr>
          <w:rFonts w:ascii="Times New Roman" w:hAnsi="Times New Roman"/>
          <w:sz w:val="28"/>
          <w:szCs w:val="28"/>
        </w:rPr>
      </w:pPr>
      <w:r w:rsidRPr="00701580">
        <w:rPr>
          <w:rFonts w:ascii="Times New Roman" w:hAnsi="Times New Roman"/>
          <w:sz w:val="28"/>
          <w:szCs w:val="28"/>
        </w:rPr>
        <w:t>Для обеспечения эффективного использования ресурсов предприятия и максимального удовлетворения потребительского спроса в условиях совре</w:t>
      </w:r>
      <w:r w:rsidR="00065856" w:rsidRPr="00701580">
        <w:rPr>
          <w:rFonts w:ascii="Times New Roman" w:hAnsi="Times New Roman"/>
          <w:sz w:val="28"/>
          <w:szCs w:val="28"/>
        </w:rPr>
        <w:t>-</w:t>
      </w:r>
      <w:r w:rsidRPr="00701580">
        <w:rPr>
          <w:rFonts w:ascii="Times New Roman" w:hAnsi="Times New Roman"/>
          <w:sz w:val="28"/>
          <w:szCs w:val="28"/>
        </w:rPr>
        <w:t>менной рыночной экономики все большее число предприятий используют в своей деятельности маркетинг. Способы и приемы маркетинга позволяют предприятию глубоко изучать рынок, его потребности и потенциал.</w:t>
      </w:r>
    </w:p>
    <w:p w:rsidR="002C300E" w:rsidRPr="00701580" w:rsidRDefault="002C300E" w:rsidP="00F0061E">
      <w:pPr>
        <w:suppressAutoHyphens/>
        <w:ind w:firstLine="709"/>
        <w:jc w:val="both"/>
        <w:rPr>
          <w:rFonts w:ascii="Times New Roman" w:hAnsi="Times New Roman"/>
          <w:sz w:val="28"/>
          <w:szCs w:val="28"/>
        </w:rPr>
      </w:pPr>
      <w:r w:rsidRPr="00701580">
        <w:rPr>
          <w:rFonts w:ascii="Times New Roman" w:hAnsi="Times New Roman"/>
          <w:sz w:val="28"/>
          <w:szCs w:val="28"/>
        </w:rPr>
        <w:t>Итак, в развитой рыночной экономике существует множество типов предприятий, но ни на одном из них нельзя обойтись без маркетинговой службы. Хотя экономисты выделяют различные пути повышения эффективности работы предприятия, необходимо сконцентрировать внимание именно на службе маркетинга, на том как специалисты этого отдела помогают предприятию повысить эффективность, а следовательно, и прибыльность фирмы.</w:t>
      </w:r>
    </w:p>
    <w:p w:rsidR="002C300E" w:rsidRPr="00701580" w:rsidRDefault="002C300E" w:rsidP="00F0061E">
      <w:pPr>
        <w:suppressAutoHyphens/>
        <w:ind w:firstLine="709"/>
        <w:jc w:val="both"/>
        <w:rPr>
          <w:rFonts w:ascii="Times New Roman" w:hAnsi="Times New Roman"/>
          <w:sz w:val="28"/>
          <w:szCs w:val="28"/>
        </w:rPr>
      </w:pPr>
      <w:r w:rsidRPr="00701580">
        <w:rPr>
          <w:rFonts w:ascii="Times New Roman" w:hAnsi="Times New Roman"/>
          <w:sz w:val="28"/>
          <w:szCs w:val="28"/>
        </w:rPr>
        <w:t>Прежде всего, маркетологи занимаются исследовательской работой: исследованием рынка, потребителей, товара, конкурентов. Некоторые директора предприятий недооценивают и даже игнорируют исследования маркетинга, что впоследствии прямым образом отражается на финансовом благосостоянии фирмы. Хотя исследования дороги, нельзя приуменьшать их роль, потому что в будущем они принесут только прибыль: предприятие, почувствует себя уверенней на новой почве неосвоенного рынка. При помощи исследований можно выбрать наиболее оптимальный и прибыльный рынок, потребителей, способ рекламы, повышая, таким образом, повышая прибыльность предприятия.</w:t>
      </w:r>
    </w:p>
    <w:p w:rsidR="00F0061E" w:rsidRPr="00701580" w:rsidRDefault="00F0061E" w:rsidP="00F0061E">
      <w:pPr>
        <w:pStyle w:val="aa"/>
        <w:suppressAutoHyphens/>
        <w:ind w:left="709"/>
        <w:jc w:val="both"/>
        <w:rPr>
          <w:rFonts w:ascii="Times New Roman" w:hAnsi="Times New Roman"/>
          <w:b/>
          <w:sz w:val="28"/>
          <w:szCs w:val="28"/>
        </w:rPr>
      </w:pPr>
    </w:p>
    <w:p w:rsidR="002168B3" w:rsidRPr="00701580" w:rsidRDefault="00F0061E" w:rsidP="00F0061E">
      <w:pPr>
        <w:pStyle w:val="aa"/>
        <w:numPr>
          <w:ilvl w:val="0"/>
          <w:numId w:val="11"/>
        </w:numPr>
        <w:suppressAutoHyphens/>
        <w:ind w:left="0" w:firstLine="709"/>
        <w:jc w:val="both"/>
        <w:rPr>
          <w:rFonts w:ascii="Times New Roman" w:hAnsi="Times New Roman"/>
          <w:b/>
          <w:sz w:val="28"/>
          <w:szCs w:val="28"/>
        </w:rPr>
      </w:pPr>
      <w:r w:rsidRPr="00701580">
        <w:rPr>
          <w:rFonts w:ascii="Times New Roman" w:hAnsi="Times New Roman"/>
          <w:b/>
          <w:sz w:val="28"/>
          <w:szCs w:val="28"/>
        </w:rPr>
        <w:br w:type="page"/>
      </w:r>
      <w:r w:rsidR="008B0C4E" w:rsidRPr="00701580">
        <w:rPr>
          <w:rFonts w:ascii="Times New Roman" w:hAnsi="Times New Roman"/>
          <w:b/>
          <w:sz w:val="28"/>
          <w:szCs w:val="28"/>
        </w:rPr>
        <w:t>ОЦЕНКА СОСТОЯНИЯ</w:t>
      </w:r>
      <w:r w:rsidRPr="00701580">
        <w:rPr>
          <w:rFonts w:ascii="Times New Roman" w:hAnsi="Times New Roman"/>
          <w:b/>
          <w:sz w:val="28"/>
          <w:szCs w:val="28"/>
        </w:rPr>
        <w:t xml:space="preserve"> </w:t>
      </w:r>
      <w:r w:rsidR="008B0C4E" w:rsidRPr="00701580">
        <w:rPr>
          <w:rFonts w:ascii="Times New Roman" w:hAnsi="Times New Roman"/>
          <w:b/>
          <w:sz w:val="28"/>
          <w:szCs w:val="28"/>
        </w:rPr>
        <w:t>ФУНКЦИЙ МАРКЕТИНГОВОЙ ДЕЯТЕЛЬНОСТИ ПРЕДПРИЯТИЯ</w:t>
      </w:r>
      <w:r w:rsidRPr="00701580">
        <w:rPr>
          <w:rFonts w:ascii="Times New Roman" w:hAnsi="Times New Roman"/>
          <w:b/>
          <w:sz w:val="28"/>
          <w:szCs w:val="28"/>
        </w:rPr>
        <w:t xml:space="preserve"> </w:t>
      </w:r>
      <w:r w:rsidR="002168B3" w:rsidRPr="00701580">
        <w:rPr>
          <w:rFonts w:ascii="Times New Roman" w:hAnsi="Times New Roman"/>
          <w:b/>
          <w:sz w:val="28"/>
          <w:szCs w:val="28"/>
        </w:rPr>
        <w:t xml:space="preserve">(НА ПРИМЕРЕ ОАО </w:t>
      </w:r>
      <w:r w:rsidRPr="00701580">
        <w:rPr>
          <w:rFonts w:ascii="Times New Roman" w:hAnsi="Times New Roman"/>
          <w:b/>
          <w:sz w:val="28"/>
          <w:szCs w:val="28"/>
        </w:rPr>
        <w:t>"</w:t>
      </w:r>
      <w:r w:rsidR="002168B3" w:rsidRPr="00701580">
        <w:rPr>
          <w:rFonts w:ascii="Times New Roman" w:hAnsi="Times New Roman"/>
          <w:b/>
          <w:sz w:val="28"/>
          <w:szCs w:val="28"/>
        </w:rPr>
        <w:t>ГРОДНЕНСКИЙ МЯСОКОМБИНАТ</w:t>
      </w:r>
      <w:r w:rsidRPr="00701580">
        <w:rPr>
          <w:rFonts w:ascii="Times New Roman" w:hAnsi="Times New Roman"/>
          <w:b/>
          <w:sz w:val="28"/>
          <w:szCs w:val="28"/>
        </w:rPr>
        <w:t>"</w:t>
      </w:r>
      <w:r w:rsidR="002168B3" w:rsidRPr="00701580">
        <w:rPr>
          <w:rFonts w:ascii="Times New Roman" w:hAnsi="Times New Roman"/>
          <w:b/>
          <w:sz w:val="28"/>
          <w:szCs w:val="28"/>
        </w:rPr>
        <w:t>)</w:t>
      </w:r>
    </w:p>
    <w:p w:rsidR="008B0C4E" w:rsidRPr="00701580" w:rsidRDefault="008B0C4E" w:rsidP="00F0061E">
      <w:pPr>
        <w:suppressAutoHyphens/>
        <w:ind w:firstLine="709"/>
        <w:jc w:val="both"/>
        <w:rPr>
          <w:rFonts w:ascii="Times New Roman" w:hAnsi="Times New Roman"/>
          <w:b/>
          <w:sz w:val="28"/>
          <w:szCs w:val="28"/>
        </w:rPr>
      </w:pPr>
    </w:p>
    <w:p w:rsidR="008B0C4E" w:rsidRPr="00701580" w:rsidRDefault="00F0061E" w:rsidP="00F0061E">
      <w:pPr>
        <w:suppressAutoHyphens/>
        <w:ind w:firstLine="709"/>
        <w:jc w:val="both"/>
        <w:rPr>
          <w:rFonts w:ascii="Times New Roman" w:hAnsi="Times New Roman"/>
          <w:b/>
          <w:sz w:val="28"/>
          <w:szCs w:val="28"/>
        </w:rPr>
      </w:pPr>
      <w:r w:rsidRPr="00701580">
        <w:rPr>
          <w:rFonts w:ascii="Times New Roman" w:hAnsi="Times New Roman"/>
          <w:b/>
          <w:sz w:val="28"/>
          <w:szCs w:val="28"/>
        </w:rPr>
        <w:t>2.1</w:t>
      </w:r>
      <w:r w:rsidR="008B0C4E" w:rsidRPr="00701580">
        <w:rPr>
          <w:rFonts w:ascii="Times New Roman" w:hAnsi="Times New Roman"/>
          <w:b/>
          <w:sz w:val="28"/>
          <w:szCs w:val="28"/>
        </w:rPr>
        <w:t xml:space="preserve"> Организационно-экономическая характеристика предприятия</w:t>
      </w:r>
    </w:p>
    <w:p w:rsidR="008B0C4E" w:rsidRPr="00701580" w:rsidRDefault="008B0C4E" w:rsidP="00F0061E">
      <w:pPr>
        <w:suppressAutoHyphens/>
        <w:ind w:firstLine="709"/>
        <w:jc w:val="both"/>
        <w:rPr>
          <w:rFonts w:ascii="Times New Roman" w:hAnsi="Times New Roman"/>
          <w:b/>
          <w:sz w:val="28"/>
          <w:szCs w:val="28"/>
        </w:rPr>
      </w:pPr>
    </w:p>
    <w:p w:rsidR="00DE069D" w:rsidRPr="00701580" w:rsidRDefault="004E1403" w:rsidP="00F0061E">
      <w:pPr>
        <w:shd w:val="clear" w:color="auto" w:fill="FFFFFF"/>
        <w:suppressAutoHyphens/>
        <w:ind w:firstLine="709"/>
        <w:jc w:val="both"/>
        <w:rPr>
          <w:rFonts w:ascii="Times New Roman" w:hAnsi="Times New Roman"/>
          <w:sz w:val="28"/>
          <w:szCs w:val="28"/>
        </w:rPr>
      </w:pPr>
      <w:r w:rsidRPr="00701580">
        <w:rPr>
          <w:rFonts w:ascii="Times New Roman" w:hAnsi="Times New Roman"/>
          <w:sz w:val="28"/>
          <w:szCs w:val="28"/>
        </w:rPr>
        <w:t xml:space="preserve">Открытое акционерное общество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 создано в соответствии с законодательством об акционерных обществах и о разгосударствлении и приватизации государственной собственности в Республике Беларусь путем преобразования государственного предприятия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(приказ Гроднооблимущества № 73 от 30 декабря 1995 года) и является правопреемником имущественных прав и обязанностей последнего. Гродненский мясокомбинат введен в строй в 1973 году. Структурно 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входит в состав Министерства сельского хозяйства и продовольствия Республики Беларусь и является предприятием мясоперерабатывающей промышленности. Решением Гродненского городского исполнительного комитета от 19 мая </w:t>
      </w:r>
      <w:smartTag w:uri="urn:schemas-microsoft-com:office:smarttags" w:element="metricconverter">
        <w:smartTagPr>
          <w:attr w:name="ProductID" w:val="2000 г"/>
        </w:smartTagPr>
        <w:r w:rsidRPr="00701580">
          <w:rPr>
            <w:rFonts w:ascii="Times New Roman" w:hAnsi="Times New Roman"/>
            <w:sz w:val="28"/>
            <w:szCs w:val="28"/>
          </w:rPr>
          <w:t>2000 г</w:t>
        </w:r>
      </w:smartTag>
      <w:r w:rsidRPr="00701580">
        <w:rPr>
          <w:rFonts w:ascii="Times New Roman" w:hAnsi="Times New Roman"/>
          <w:sz w:val="28"/>
          <w:szCs w:val="28"/>
        </w:rPr>
        <w:t xml:space="preserve">. № 391 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зарегистрировано в Едином государственном регистре юридических лиц и индивидуальных пр</w:t>
      </w:r>
      <w:r w:rsidR="00DE069D" w:rsidRPr="00701580">
        <w:rPr>
          <w:rFonts w:ascii="Times New Roman" w:hAnsi="Times New Roman"/>
          <w:sz w:val="28"/>
          <w:szCs w:val="28"/>
        </w:rPr>
        <w:t>едпринимателей за</w:t>
      </w:r>
      <w:r w:rsidR="00F0061E" w:rsidRPr="00701580">
        <w:rPr>
          <w:rFonts w:ascii="Times New Roman" w:hAnsi="Times New Roman"/>
          <w:sz w:val="28"/>
          <w:szCs w:val="28"/>
        </w:rPr>
        <w:t xml:space="preserve"> </w:t>
      </w:r>
      <w:r w:rsidR="00DE069D" w:rsidRPr="00701580">
        <w:rPr>
          <w:rFonts w:ascii="Times New Roman" w:hAnsi="Times New Roman"/>
          <w:sz w:val="28"/>
          <w:szCs w:val="28"/>
        </w:rPr>
        <w:t>№ 500043292, о че6м имеется Свидетельство о регистрации. (ПРИЛОЖЕНИЕ</w:t>
      </w:r>
      <w:r w:rsidR="00F0061E" w:rsidRPr="00701580">
        <w:rPr>
          <w:rFonts w:ascii="Times New Roman" w:hAnsi="Times New Roman"/>
          <w:sz w:val="28"/>
          <w:szCs w:val="28"/>
        </w:rPr>
        <w:t xml:space="preserve"> </w:t>
      </w:r>
      <w:r w:rsidR="00DE069D" w:rsidRPr="00701580">
        <w:rPr>
          <w:rFonts w:ascii="Times New Roman" w:hAnsi="Times New Roman"/>
          <w:sz w:val="28"/>
          <w:szCs w:val="28"/>
        </w:rPr>
        <w:t>А)</w:t>
      </w:r>
    </w:p>
    <w:p w:rsidR="004E1403" w:rsidRPr="00701580" w:rsidRDefault="004E1403" w:rsidP="00F0061E">
      <w:pPr>
        <w:shd w:val="clear" w:color="auto" w:fill="FFFFFF"/>
        <w:suppressAutoHyphens/>
        <w:ind w:firstLine="709"/>
        <w:jc w:val="both"/>
        <w:rPr>
          <w:rFonts w:ascii="Times New Roman" w:hAnsi="Times New Roman"/>
          <w:sz w:val="28"/>
          <w:szCs w:val="28"/>
        </w:rPr>
      </w:pPr>
      <w:r w:rsidRPr="00701580">
        <w:rPr>
          <w:rFonts w:ascii="Times New Roman" w:hAnsi="Times New Roman"/>
          <w:sz w:val="28"/>
          <w:szCs w:val="28"/>
        </w:rPr>
        <w:t xml:space="preserve">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является коммерческой организацией - юридическим лицом и имеет самостоятельный баланс, имеет печать, штампы, бланки со своим наименованием, товарный знак (знак обслуживания). 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открыт расчетный счет р/с 3012000003568 в филиале 400 ГОУ АСБ </w:t>
      </w:r>
      <w:r w:rsidR="00F0061E" w:rsidRPr="00701580">
        <w:rPr>
          <w:rFonts w:ascii="Times New Roman" w:hAnsi="Times New Roman"/>
          <w:sz w:val="28"/>
          <w:szCs w:val="28"/>
        </w:rPr>
        <w:t>"</w:t>
      </w:r>
      <w:r w:rsidRPr="00701580">
        <w:rPr>
          <w:rFonts w:ascii="Times New Roman" w:hAnsi="Times New Roman"/>
          <w:sz w:val="28"/>
          <w:szCs w:val="28"/>
        </w:rPr>
        <w:t>Беларусбанк</w:t>
      </w:r>
      <w:r w:rsidR="00F0061E" w:rsidRPr="00701580">
        <w:rPr>
          <w:rFonts w:ascii="Times New Roman" w:hAnsi="Times New Roman"/>
          <w:sz w:val="28"/>
          <w:szCs w:val="28"/>
        </w:rPr>
        <w:t>"</w:t>
      </w:r>
      <w:r w:rsidRPr="00701580">
        <w:rPr>
          <w:rFonts w:ascii="Times New Roman" w:hAnsi="Times New Roman"/>
          <w:sz w:val="28"/>
          <w:szCs w:val="28"/>
        </w:rPr>
        <w:t xml:space="preserve"> г. Гродно.</w:t>
      </w:r>
    </w:p>
    <w:p w:rsidR="004E1403" w:rsidRPr="00701580" w:rsidRDefault="004E1403" w:rsidP="00F0061E">
      <w:pPr>
        <w:shd w:val="clear" w:color="auto" w:fill="FFFFFF"/>
        <w:suppressAutoHyphens/>
        <w:ind w:firstLine="709"/>
        <w:jc w:val="both"/>
        <w:rPr>
          <w:rFonts w:ascii="Times New Roman" w:hAnsi="Times New Roman"/>
          <w:sz w:val="28"/>
          <w:szCs w:val="28"/>
        </w:rPr>
      </w:pPr>
      <w:r w:rsidRPr="00701580">
        <w:rPr>
          <w:rFonts w:ascii="Times New Roman" w:hAnsi="Times New Roman"/>
          <w:sz w:val="28"/>
          <w:szCs w:val="28"/>
        </w:rPr>
        <w:t xml:space="preserve">Управление обществом осуществляют в соответствии с действующим законодательством и уставом 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w:t>
      </w:r>
    </w:p>
    <w:p w:rsidR="004E1403" w:rsidRPr="00701580" w:rsidRDefault="004E1403" w:rsidP="00F0061E">
      <w:pPr>
        <w:numPr>
          <w:ilvl w:val="1"/>
          <w:numId w:val="22"/>
        </w:numPr>
        <w:shd w:val="clear" w:color="auto" w:fill="FFFFFF"/>
        <w:tabs>
          <w:tab w:val="clear" w:pos="1440"/>
          <w:tab w:val="num" w:pos="0"/>
          <w:tab w:val="num" w:pos="1134"/>
        </w:tabs>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собрание акционеров, а в период между собраниями - наблюдательный</w:t>
      </w:r>
      <w:r w:rsidR="00F0061E" w:rsidRPr="00701580">
        <w:rPr>
          <w:rFonts w:ascii="Times New Roman" w:hAnsi="Times New Roman"/>
          <w:sz w:val="28"/>
          <w:szCs w:val="28"/>
        </w:rPr>
        <w:t xml:space="preserve"> </w:t>
      </w:r>
      <w:r w:rsidRPr="00701580">
        <w:rPr>
          <w:rFonts w:ascii="Times New Roman" w:hAnsi="Times New Roman"/>
          <w:sz w:val="28"/>
          <w:szCs w:val="28"/>
        </w:rPr>
        <w:t>совет;</w:t>
      </w:r>
    </w:p>
    <w:p w:rsidR="004E1403" w:rsidRPr="00701580" w:rsidRDefault="004E1403" w:rsidP="00F0061E">
      <w:pPr>
        <w:numPr>
          <w:ilvl w:val="1"/>
          <w:numId w:val="22"/>
        </w:numPr>
        <w:shd w:val="clear" w:color="auto" w:fill="FFFFFF"/>
        <w:tabs>
          <w:tab w:val="clear" w:pos="1440"/>
          <w:tab w:val="num" w:pos="0"/>
          <w:tab w:val="num" w:pos="1134"/>
        </w:tabs>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генеральный директор (в пределах своей компетенции и в порядке, определенном Уставом общества).</w:t>
      </w:r>
    </w:p>
    <w:p w:rsidR="004E1403" w:rsidRPr="00701580" w:rsidRDefault="004E1403" w:rsidP="00F0061E">
      <w:pPr>
        <w:pStyle w:val="aa"/>
        <w:shd w:val="clear" w:color="auto" w:fill="FFFFFF"/>
        <w:suppressAutoHyphens/>
        <w:ind w:left="0" w:firstLine="709"/>
        <w:jc w:val="both"/>
        <w:rPr>
          <w:rFonts w:ascii="Times New Roman" w:hAnsi="Times New Roman"/>
          <w:sz w:val="28"/>
          <w:szCs w:val="28"/>
        </w:rPr>
      </w:pPr>
      <w:r w:rsidRPr="00701580">
        <w:rPr>
          <w:rFonts w:ascii="Times New Roman" w:hAnsi="Times New Roman"/>
          <w:sz w:val="28"/>
          <w:szCs w:val="28"/>
        </w:rPr>
        <w:t xml:space="preserve">Контроль над деятельностью общества осуществляет ревизионная комиссия. Организационная структура 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представлена в </w:t>
      </w:r>
      <w:r w:rsidR="00DE069D" w:rsidRPr="00701580">
        <w:rPr>
          <w:rFonts w:ascii="Times New Roman" w:hAnsi="Times New Roman"/>
          <w:sz w:val="28"/>
          <w:szCs w:val="28"/>
        </w:rPr>
        <w:t>ПРИЛОЖЕНИИ</w:t>
      </w:r>
      <w:r w:rsidR="00F0061E" w:rsidRPr="00701580">
        <w:rPr>
          <w:rFonts w:ascii="Times New Roman" w:hAnsi="Times New Roman"/>
          <w:sz w:val="28"/>
          <w:szCs w:val="28"/>
        </w:rPr>
        <w:t xml:space="preserve"> </w:t>
      </w:r>
      <w:r w:rsidRPr="00701580">
        <w:rPr>
          <w:rFonts w:ascii="Times New Roman" w:hAnsi="Times New Roman"/>
          <w:sz w:val="28"/>
          <w:szCs w:val="28"/>
        </w:rPr>
        <w:t>Б.</w:t>
      </w:r>
    </w:p>
    <w:p w:rsidR="004E1403" w:rsidRPr="00701580" w:rsidRDefault="004E1403" w:rsidP="00F0061E">
      <w:pPr>
        <w:shd w:val="clear" w:color="auto" w:fill="FFFFFF"/>
        <w:suppressAutoHyphens/>
        <w:ind w:firstLine="709"/>
        <w:jc w:val="both"/>
        <w:rPr>
          <w:rFonts w:ascii="Times New Roman" w:hAnsi="Times New Roman"/>
          <w:sz w:val="28"/>
          <w:szCs w:val="28"/>
        </w:rPr>
      </w:pPr>
      <w:r w:rsidRPr="00701580">
        <w:rPr>
          <w:rFonts w:ascii="Times New Roman" w:hAnsi="Times New Roman"/>
          <w:sz w:val="28"/>
          <w:szCs w:val="28"/>
        </w:rPr>
        <w:t>Целью создания общества является хозяйственная деятельность, направленная на получение прибыли. Основной род деятельности – переработка сельскохозяйственного животноводческого сырья.</w:t>
      </w:r>
    </w:p>
    <w:p w:rsidR="004E1403" w:rsidRPr="00701580" w:rsidRDefault="00DE069D" w:rsidP="00F0061E">
      <w:pPr>
        <w:shd w:val="clear" w:color="auto" w:fill="FFFFFF"/>
        <w:suppressAutoHyphens/>
        <w:ind w:firstLine="709"/>
        <w:jc w:val="both"/>
        <w:rPr>
          <w:rFonts w:ascii="Times New Roman" w:hAnsi="Times New Roman"/>
          <w:b/>
          <w:sz w:val="28"/>
          <w:szCs w:val="28"/>
        </w:rPr>
      </w:pPr>
      <w:r w:rsidRPr="00701580">
        <w:rPr>
          <w:rFonts w:ascii="Times New Roman" w:hAnsi="Times New Roman"/>
          <w:sz w:val="28"/>
          <w:szCs w:val="28"/>
        </w:rPr>
        <w:t xml:space="preserve">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является одним из ведущих предприятий отрасли по производству мяса, колбасных изделий, полуфабрикатов, жиров пищевых. </w:t>
      </w:r>
      <w:r w:rsidR="004E1403" w:rsidRPr="00701580">
        <w:rPr>
          <w:rFonts w:ascii="Times New Roman" w:hAnsi="Times New Roman"/>
          <w:sz w:val="28"/>
          <w:szCs w:val="28"/>
        </w:rPr>
        <w:t xml:space="preserve">Продукция ОАО </w:t>
      </w:r>
      <w:r w:rsidR="00F0061E" w:rsidRPr="00701580">
        <w:rPr>
          <w:rFonts w:ascii="Times New Roman" w:hAnsi="Times New Roman"/>
          <w:sz w:val="28"/>
          <w:szCs w:val="28"/>
        </w:rPr>
        <w:t>"</w:t>
      </w:r>
      <w:r w:rsidR="004E1403"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004E1403" w:rsidRPr="00701580">
        <w:rPr>
          <w:rFonts w:ascii="Times New Roman" w:hAnsi="Times New Roman"/>
          <w:sz w:val="28"/>
          <w:szCs w:val="28"/>
        </w:rPr>
        <w:t xml:space="preserve"> и ее характеристика представлена в </w:t>
      </w:r>
      <w:r w:rsidRPr="00701580">
        <w:rPr>
          <w:rFonts w:ascii="Times New Roman" w:hAnsi="Times New Roman"/>
          <w:sz w:val="28"/>
          <w:szCs w:val="28"/>
        </w:rPr>
        <w:t>ПРИЛОЖЕНИИ</w:t>
      </w:r>
      <w:r w:rsidR="00F0061E" w:rsidRPr="00701580">
        <w:rPr>
          <w:rFonts w:ascii="Times New Roman" w:hAnsi="Times New Roman"/>
          <w:sz w:val="28"/>
          <w:szCs w:val="28"/>
        </w:rPr>
        <w:t xml:space="preserve"> </w:t>
      </w:r>
      <w:r w:rsidR="004E1403" w:rsidRPr="00701580">
        <w:rPr>
          <w:rFonts w:ascii="Times New Roman" w:hAnsi="Times New Roman"/>
          <w:sz w:val="28"/>
          <w:szCs w:val="28"/>
        </w:rPr>
        <w:t>В.</w:t>
      </w:r>
    </w:p>
    <w:p w:rsidR="004E1403" w:rsidRPr="00701580" w:rsidRDefault="004E1403" w:rsidP="00F0061E">
      <w:pPr>
        <w:shd w:val="clear" w:color="auto" w:fill="FFFFFF"/>
        <w:suppressAutoHyphens/>
        <w:ind w:firstLine="709"/>
        <w:jc w:val="both"/>
        <w:rPr>
          <w:rFonts w:ascii="Times New Roman" w:hAnsi="Times New Roman"/>
          <w:sz w:val="28"/>
          <w:szCs w:val="28"/>
        </w:rPr>
      </w:pPr>
      <w:r w:rsidRPr="00701580">
        <w:rPr>
          <w:rFonts w:ascii="Times New Roman" w:hAnsi="Times New Roman"/>
          <w:sz w:val="28"/>
          <w:szCs w:val="28"/>
        </w:rPr>
        <w:t xml:space="preserve">К настоящему времени на 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сложи</w:t>
      </w:r>
      <w:r w:rsidR="002C6CBD" w:rsidRPr="00701580">
        <w:rPr>
          <w:rFonts w:ascii="Times New Roman" w:hAnsi="Times New Roman"/>
          <w:sz w:val="28"/>
          <w:szCs w:val="28"/>
        </w:rPr>
        <w:t>-</w:t>
      </w:r>
      <w:r w:rsidRPr="00701580">
        <w:rPr>
          <w:rFonts w:ascii="Times New Roman" w:hAnsi="Times New Roman"/>
          <w:sz w:val="28"/>
          <w:szCs w:val="28"/>
        </w:rPr>
        <w:t>лась следующая структура поставок продукции в общем объеме продаж:</w:t>
      </w:r>
    </w:p>
    <w:p w:rsidR="004E1403" w:rsidRPr="00701580" w:rsidRDefault="00DE069D" w:rsidP="00F0061E">
      <w:pPr>
        <w:pStyle w:val="ac"/>
        <w:shd w:val="clear" w:color="auto" w:fill="FFFFFF"/>
        <w:tabs>
          <w:tab w:val="left" w:pos="1134"/>
        </w:tabs>
        <w:suppressAutoHyphens/>
        <w:autoSpaceDE w:val="0"/>
        <w:autoSpaceDN w:val="0"/>
        <w:adjustRightInd w:val="0"/>
        <w:spacing w:after="0"/>
        <w:ind w:firstLine="709"/>
        <w:jc w:val="both"/>
        <w:rPr>
          <w:rFonts w:ascii="Times New Roman" w:hAnsi="Times New Roman"/>
          <w:sz w:val="28"/>
          <w:szCs w:val="28"/>
        </w:rPr>
      </w:pPr>
      <w:r w:rsidRPr="00701580">
        <w:rPr>
          <w:rFonts w:ascii="Times New Roman" w:hAnsi="Times New Roman"/>
          <w:sz w:val="28"/>
          <w:szCs w:val="28"/>
        </w:rPr>
        <w:t>•</w:t>
      </w:r>
      <w:r w:rsidR="004E1403" w:rsidRPr="00701580">
        <w:rPr>
          <w:rFonts w:ascii="Times New Roman" w:hAnsi="Times New Roman"/>
          <w:sz w:val="28"/>
          <w:szCs w:val="28"/>
        </w:rPr>
        <w:t>внутренний рынок – 88 % всей продукции;</w:t>
      </w:r>
    </w:p>
    <w:p w:rsidR="00F0061E" w:rsidRPr="00701580" w:rsidRDefault="00DE069D" w:rsidP="00F0061E">
      <w:pPr>
        <w:pStyle w:val="ac"/>
        <w:shd w:val="clear" w:color="auto" w:fill="FFFFFF"/>
        <w:tabs>
          <w:tab w:val="left" w:pos="1134"/>
        </w:tabs>
        <w:suppressAutoHyphens/>
        <w:autoSpaceDE w:val="0"/>
        <w:autoSpaceDN w:val="0"/>
        <w:adjustRightInd w:val="0"/>
        <w:spacing w:after="0"/>
        <w:ind w:firstLine="709"/>
        <w:jc w:val="both"/>
        <w:rPr>
          <w:rFonts w:ascii="Times New Roman" w:hAnsi="Times New Roman"/>
          <w:sz w:val="28"/>
          <w:szCs w:val="28"/>
        </w:rPr>
      </w:pPr>
      <w:r w:rsidRPr="00701580">
        <w:rPr>
          <w:rFonts w:ascii="Times New Roman" w:hAnsi="Times New Roman"/>
          <w:sz w:val="28"/>
          <w:szCs w:val="28"/>
        </w:rPr>
        <w:t>•</w:t>
      </w:r>
      <w:r w:rsidR="004E1403" w:rsidRPr="00701580">
        <w:rPr>
          <w:rFonts w:ascii="Times New Roman" w:hAnsi="Times New Roman"/>
          <w:sz w:val="28"/>
          <w:szCs w:val="28"/>
        </w:rPr>
        <w:t>внешний рынок – 12 %,</w:t>
      </w:r>
    </w:p>
    <w:p w:rsidR="005F7271" w:rsidRPr="00701580" w:rsidRDefault="004E1403" w:rsidP="00F0061E">
      <w:pPr>
        <w:pStyle w:val="ac"/>
        <w:shd w:val="clear" w:color="auto" w:fill="FFFFFF"/>
        <w:suppressAutoHyphens/>
        <w:autoSpaceDE w:val="0"/>
        <w:autoSpaceDN w:val="0"/>
        <w:adjustRightInd w:val="0"/>
        <w:spacing w:after="0"/>
        <w:ind w:firstLine="709"/>
        <w:jc w:val="both"/>
        <w:rPr>
          <w:rFonts w:ascii="Times New Roman" w:hAnsi="Times New Roman"/>
          <w:sz w:val="28"/>
          <w:szCs w:val="28"/>
        </w:rPr>
      </w:pPr>
      <w:r w:rsidRPr="00701580">
        <w:rPr>
          <w:rFonts w:ascii="Times New Roman" w:hAnsi="Times New Roman"/>
          <w:sz w:val="28"/>
          <w:szCs w:val="28"/>
        </w:rPr>
        <w:t>в том числе:</w:t>
      </w:r>
      <w:r w:rsidR="00F0061E" w:rsidRPr="00701580">
        <w:rPr>
          <w:rFonts w:ascii="Times New Roman" w:hAnsi="Times New Roman"/>
          <w:sz w:val="28"/>
          <w:szCs w:val="28"/>
        </w:rPr>
        <w:t xml:space="preserve"> </w:t>
      </w:r>
      <w:r w:rsidR="00DE069D" w:rsidRPr="00701580">
        <w:rPr>
          <w:rFonts w:ascii="Times New Roman" w:hAnsi="Times New Roman"/>
          <w:sz w:val="28"/>
          <w:szCs w:val="28"/>
        </w:rPr>
        <w:t xml:space="preserve">- </w:t>
      </w:r>
      <w:r w:rsidRPr="00701580">
        <w:rPr>
          <w:rFonts w:ascii="Times New Roman" w:hAnsi="Times New Roman"/>
          <w:sz w:val="28"/>
          <w:szCs w:val="28"/>
        </w:rPr>
        <w:t>рынок стран СНГ – 11,9 %;</w:t>
      </w:r>
    </w:p>
    <w:p w:rsidR="004E1403" w:rsidRPr="00701580" w:rsidRDefault="00DE069D" w:rsidP="00F0061E">
      <w:pPr>
        <w:pStyle w:val="ac"/>
        <w:shd w:val="clear" w:color="auto" w:fill="FFFFFF"/>
        <w:suppressAutoHyphens/>
        <w:autoSpaceDE w:val="0"/>
        <w:autoSpaceDN w:val="0"/>
        <w:adjustRightInd w:val="0"/>
        <w:spacing w:after="0"/>
        <w:ind w:firstLine="709"/>
        <w:jc w:val="both"/>
        <w:rPr>
          <w:rFonts w:ascii="Times New Roman" w:hAnsi="Times New Roman"/>
          <w:sz w:val="28"/>
          <w:szCs w:val="28"/>
        </w:rPr>
      </w:pPr>
      <w:r w:rsidRPr="00701580">
        <w:rPr>
          <w:rFonts w:ascii="Times New Roman" w:hAnsi="Times New Roman"/>
          <w:sz w:val="28"/>
          <w:szCs w:val="28"/>
        </w:rPr>
        <w:t xml:space="preserve">- </w:t>
      </w:r>
      <w:r w:rsidR="004E1403" w:rsidRPr="00701580">
        <w:rPr>
          <w:rFonts w:ascii="Times New Roman" w:hAnsi="Times New Roman"/>
          <w:sz w:val="28"/>
          <w:szCs w:val="28"/>
        </w:rPr>
        <w:t>рынки стран дальнего зарубежья - 0,1 %.</w:t>
      </w:r>
    </w:p>
    <w:p w:rsidR="004E1403" w:rsidRPr="00701580" w:rsidRDefault="004E1403" w:rsidP="00F0061E">
      <w:pPr>
        <w:shd w:val="clear" w:color="auto" w:fill="FFFFFF"/>
        <w:suppressAutoHyphens/>
        <w:ind w:firstLine="709"/>
        <w:jc w:val="both"/>
        <w:rPr>
          <w:rFonts w:ascii="Times New Roman" w:hAnsi="Times New Roman"/>
          <w:sz w:val="28"/>
          <w:szCs w:val="28"/>
        </w:rPr>
      </w:pPr>
      <w:r w:rsidRPr="00701580">
        <w:rPr>
          <w:rFonts w:ascii="Times New Roman" w:hAnsi="Times New Roman"/>
          <w:sz w:val="28"/>
          <w:szCs w:val="28"/>
        </w:rPr>
        <w:t xml:space="preserve">Основными потребителями колбасной продукции комбината является население Беларуси: г. Минск, Минская область, г. Гродно, </w:t>
      </w:r>
      <w:r w:rsidR="002C6CBD" w:rsidRPr="00701580">
        <w:rPr>
          <w:rFonts w:ascii="Times New Roman" w:hAnsi="Times New Roman"/>
          <w:sz w:val="28"/>
          <w:szCs w:val="28"/>
        </w:rPr>
        <w:t>Гродненская область</w:t>
      </w:r>
      <w:r w:rsidRPr="00701580">
        <w:rPr>
          <w:rFonts w:ascii="Times New Roman" w:hAnsi="Times New Roman"/>
          <w:sz w:val="28"/>
          <w:szCs w:val="28"/>
        </w:rPr>
        <w:t>.</w:t>
      </w:r>
    </w:p>
    <w:p w:rsidR="00EE4DF1" w:rsidRPr="00701580" w:rsidRDefault="004E1403" w:rsidP="00F0061E">
      <w:pPr>
        <w:pStyle w:val="ae"/>
        <w:tabs>
          <w:tab w:val="left" w:pos="2160"/>
        </w:tabs>
        <w:suppressAutoHyphens/>
        <w:spacing w:after="0"/>
        <w:ind w:left="0" w:firstLine="709"/>
        <w:jc w:val="both"/>
        <w:rPr>
          <w:rFonts w:ascii="Times New Roman" w:hAnsi="Times New Roman"/>
          <w:sz w:val="28"/>
          <w:szCs w:val="28"/>
        </w:rPr>
      </w:pPr>
      <w:r w:rsidRPr="00701580">
        <w:rPr>
          <w:rFonts w:ascii="Times New Roman" w:hAnsi="Times New Roman"/>
          <w:sz w:val="28"/>
          <w:szCs w:val="28"/>
        </w:rPr>
        <w:t>Крупнейшими производителями колбасных изделий и основными конкурентами Гродненского мясокомбината на рынке Гродненской области являются следующие мясокомбинаты: Волковысский мясокомбинат; Слонимский мясокомбинат;</w:t>
      </w:r>
      <w:r w:rsidR="00F0061E" w:rsidRPr="00701580">
        <w:rPr>
          <w:rFonts w:ascii="Times New Roman" w:hAnsi="Times New Roman"/>
          <w:sz w:val="28"/>
          <w:szCs w:val="28"/>
        </w:rPr>
        <w:t xml:space="preserve"> </w:t>
      </w:r>
      <w:r w:rsidRPr="00701580">
        <w:rPr>
          <w:rFonts w:ascii="Times New Roman" w:hAnsi="Times New Roman"/>
          <w:sz w:val="28"/>
          <w:szCs w:val="28"/>
        </w:rPr>
        <w:t>Лидский мясокомбинат.</w:t>
      </w:r>
    </w:p>
    <w:p w:rsidR="004E1403" w:rsidRPr="00701580" w:rsidRDefault="004E1403" w:rsidP="00F0061E">
      <w:pPr>
        <w:pStyle w:val="ae"/>
        <w:tabs>
          <w:tab w:val="left" w:pos="2160"/>
        </w:tabs>
        <w:suppressAutoHyphens/>
        <w:spacing w:after="0"/>
        <w:ind w:left="0" w:firstLine="709"/>
        <w:jc w:val="both"/>
        <w:rPr>
          <w:rFonts w:ascii="Times New Roman" w:hAnsi="Times New Roman"/>
          <w:sz w:val="28"/>
          <w:szCs w:val="28"/>
        </w:rPr>
      </w:pPr>
      <w:r w:rsidRPr="00701580">
        <w:rPr>
          <w:rFonts w:ascii="Times New Roman" w:hAnsi="Times New Roman"/>
          <w:sz w:val="28"/>
          <w:szCs w:val="28"/>
        </w:rPr>
        <w:t xml:space="preserve">Основными конкурентами 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на белорусском рынке являются: Минский мясокомбинат; Брестский мясокомбинат; Борисовский мясокомбинат; Могилёвский мясокомбинат; Волковысский мясокомбинат.</w:t>
      </w:r>
    </w:p>
    <w:p w:rsidR="004E1403" w:rsidRPr="00701580" w:rsidRDefault="004E1403" w:rsidP="00F0061E">
      <w:pPr>
        <w:shd w:val="clear" w:color="auto" w:fill="FFFFFF"/>
        <w:tabs>
          <w:tab w:val="left" w:pos="2160"/>
        </w:tabs>
        <w:suppressAutoHyphens/>
        <w:ind w:firstLine="709"/>
        <w:jc w:val="both"/>
        <w:rPr>
          <w:rFonts w:ascii="Times New Roman" w:hAnsi="Times New Roman"/>
          <w:sz w:val="28"/>
          <w:szCs w:val="28"/>
        </w:rPr>
      </w:pPr>
      <w:r w:rsidRPr="00701580">
        <w:rPr>
          <w:rFonts w:ascii="Times New Roman" w:hAnsi="Times New Roman"/>
          <w:sz w:val="28"/>
          <w:szCs w:val="28"/>
        </w:rPr>
        <w:t xml:space="preserve">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имеет ряд положительных преимуществ по сравнению со своими конкурентами:</w:t>
      </w:r>
    </w:p>
    <w:p w:rsidR="004E1403" w:rsidRPr="00701580" w:rsidRDefault="00EE4DF1" w:rsidP="00F0061E">
      <w:pPr>
        <w:shd w:val="clear" w:color="auto" w:fill="FFFFFF"/>
        <w:tabs>
          <w:tab w:val="num" w:pos="1440"/>
        </w:tabs>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w:t>
      </w:r>
      <w:r w:rsidR="00F0061E" w:rsidRPr="00701580">
        <w:rPr>
          <w:rFonts w:ascii="Times New Roman" w:hAnsi="Times New Roman"/>
          <w:sz w:val="28"/>
          <w:szCs w:val="28"/>
        </w:rPr>
        <w:t xml:space="preserve"> </w:t>
      </w:r>
      <w:r w:rsidR="004E1403" w:rsidRPr="00701580">
        <w:rPr>
          <w:rFonts w:ascii="Times New Roman" w:hAnsi="Times New Roman"/>
          <w:sz w:val="28"/>
          <w:szCs w:val="28"/>
        </w:rPr>
        <w:t>широкий ассортимент и высокое качество продукции;</w:t>
      </w:r>
    </w:p>
    <w:p w:rsidR="004E1403" w:rsidRPr="00701580" w:rsidRDefault="00EE4DF1" w:rsidP="00F0061E">
      <w:pPr>
        <w:shd w:val="clear" w:color="auto" w:fill="FFFFFF"/>
        <w:tabs>
          <w:tab w:val="num" w:pos="1440"/>
        </w:tabs>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 </w:t>
      </w:r>
      <w:r w:rsidR="004E1403" w:rsidRPr="00701580">
        <w:rPr>
          <w:rFonts w:ascii="Times New Roman" w:hAnsi="Times New Roman"/>
          <w:sz w:val="28"/>
          <w:szCs w:val="28"/>
        </w:rPr>
        <w:t>устойчивые связи с поставщиками сырья и потребителями продукции;</w:t>
      </w:r>
    </w:p>
    <w:p w:rsidR="004E1403" w:rsidRPr="00701580" w:rsidRDefault="00EE4DF1" w:rsidP="00F0061E">
      <w:pPr>
        <w:shd w:val="clear" w:color="auto" w:fill="FFFFFF"/>
        <w:tabs>
          <w:tab w:val="num" w:pos="1440"/>
        </w:tabs>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 </w:t>
      </w:r>
      <w:r w:rsidR="004E1403" w:rsidRPr="00701580">
        <w:rPr>
          <w:rFonts w:ascii="Times New Roman" w:hAnsi="Times New Roman"/>
          <w:sz w:val="28"/>
          <w:szCs w:val="28"/>
        </w:rPr>
        <w:t>опыт работы и высокий профессионализм специалистов</w:t>
      </w:r>
      <w:r w:rsidRPr="00701580">
        <w:rPr>
          <w:rFonts w:ascii="Times New Roman" w:hAnsi="Times New Roman"/>
          <w:sz w:val="28"/>
          <w:szCs w:val="28"/>
        </w:rPr>
        <w:t xml:space="preserve"> </w:t>
      </w:r>
      <w:r w:rsidR="004E1403" w:rsidRPr="00701580">
        <w:rPr>
          <w:rFonts w:ascii="Times New Roman" w:hAnsi="Times New Roman"/>
          <w:sz w:val="28"/>
          <w:szCs w:val="28"/>
        </w:rPr>
        <w:t>предприятия;</w:t>
      </w:r>
    </w:p>
    <w:p w:rsidR="004E1403" w:rsidRPr="00701580" w:rsidRDefault="00EE4DF1" w:rsidP="00F0061E">
      <w:pPr>
        <w:shd w:val="clear" w:color="auto" w:fill="FFFFFF"/>
        <w:tabs>
          <w:tab w:val="num" w:pos="1440"/>
        </w:tabs>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 </w:t>
      </w:r>
      <w:r w:rsidR="004E1403" w:rsidRPr="00701580">
        <w:rPr>
          <w:rFonts w:ascii="Times New Roman" w:hAnsi="Times New Roman"/>
          <w:sz w:val="28"/>
          <w:szCs w:val="28"/>
        </w:rPr>
        <w:t>учитывает требования и пожелания торговой сети и своего покупателя.</w:t>
      </w:r>
    </w:p>
    <w:p w:rsidR="004E1403" w:rsidRPr="00701580" w:rsidRDefault="00EE4DF1" w:rsidP="00F0061E">
      <w:pPr>
        <w:shd w:val="clear" w:color="auto" w:fill="FFFFFF"/>
        <w:suppressAutoHyphens/>
        <w:ind w:firstLine="709"/>
        <w:jc w:val="both"/>
        <w:rPr>
          <w:rFonts w:ascii="Times New Roman" w:hAnsi="Times New Roman"/>
          <w:sz w:val="28"/>
          <w:szCs w:val="28"/>
        </w:rPr>
      </w:pPr>
      <w:r w:rsidRPr="00701580">
        <w:rPr>
          <w:rFonts w:ascii="Times New Roman" w:hAnsi="Times New Roman"/>
          <w:sz w:val="28"/>
          <w:szCs w:val="28"/>
        </w:rPr>
        <w:t xml:space="preserve">На 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о</w:t>
      </w:r>
      <w:r w:rsidR="004E1403" w:rsidRPr="00701580">
        <w:rPr>
          <w:rFonts w:ascii="Times New Roman" w:hAnsi="Times New Roman"/>
          <w:sz w:val="28"/>
          <w:szCs w:val="28"/>
        </w:rPr>
        <w:t xml:space="preserve">рганизационная структура </w:t>
      </w:r>
      <w:r w:rsidR="0001136A" w:rsidRPr="00701580">
        <w:rPr>
          <w:rFonts w:ascii="Times New Roman" w:hAnsi="Times New Roman"/>
          <w:sz w:val="28"/>
          <w:szCs w:val="28"/>
        </w:rPr>
        <w:t xml:space="preserve">управления </w:t>
      </w:r>
      <w:r w:rsidR="004E1403" w:rsidRPr="00701580">
        <w:rPr>
          <w:rFonts w:ascii="Times New Roman" w:hAnsi="Times New Roman"/>
          <w:sz w:val="28"/>
          <w:szCs w:val="28"/>
        </w:rPr>
        <w:t>является линейно-функциональной</w:t>
      </w:r>
      <w:r w:rsidRPr="00701580">
        <w:rPr>
          <w:rFonts w:ascii="Times New Roman" w:hAnsi="Times New Roman"/>
          <w:sz w:val="28"/>
          <w:szCs w:val="28"/>
        </w:rPr>
        <w:t>;</w:t>
      </w:r>
      <w:r w:rsidR="00F0061E" w:rsidRPr="00701580">
        <w:rPr>
          <w:rFonts w:ascii="Times New Roman" w:hAnsi="Times New Roman"/>
          <w:sz w:val="28"/>
          <w:szCs w:val="28"/>
        </w:rPr>
        <w:t xml:space="preserve"> </w:t>
      </w:r>
      <w:r w:rsidR="004E1403" w:rsidRPr="00701580">
        <w:rPr>
          <w:rFonts w:ascii="Times New Roman" w:hAnsi="Times New Roman"/>
          <w:sz w:val="28"/>
          <w:szCs w:val="28"/>
        </w:rPr>
        <w:t xml:space="preserve">дирекция </w:t>
      </w:r>
      <w:r w:rsidRPr="00701580">
        <w:rPr>
          <w:rFonts w:ascii="Times New Roman" w:hAnsi="Times New Roman"/>
          <w:sz w:val="28"/>
          <w:szCs w:val="28"/>
        </w:rPr>
        <w:t>и руководители подразделений</w:t>
      </w:r>
      <w:r w:rsidR="004E1403" w:rsidRPr="00701580">
        <w:rPr>
          <w:rFonts w:ascii="Times New Roman" w:hAnsi="Times New Roman"/>
          <w:sz w:val="28"/>
          <w:szCs w:val="28"/>
        </w:rPr>
        <w:t xml:space="preserve"> разделяют свое воздействие на исполнителей по функциям. Начальник осуществляет линейное руководство всеми участниками структуры, а руководители подразделений оказывают техническое содействие исполнителям выполняемых работ. Исполнители (начальники отделов) передают часть своих работ на нижестоящий уровень и выступают по отношению к нему как линейные или функциональные руководители.</w:t>
      </w:r>
    </w:p>
    <w:p w:rsidR="00607ECF" w:rsidRPr="00701580" w:rsidRDefault="00607ECF"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Организация в своей деятельности руководствуется действующим законодательством Республики Беларусь, а также Уставом организации.</w:t>
      </w:r>
    </w:p>
    <w:p w:rsidR="00F0061E" w:rsidRPr="00701580" w:rsidRDefault="00607ECF" w:rsidP="00F0061E">
      <w:pPr>
        <w:pStyle w:val="aa"/>
        <w:tabs>
          <w:tab w:val="left" w:pos="0"/>
          <w:tab w:val="left" w:pos="1276"/>
        </w:tabs>
        <w:suppressAutoHyphens/>
        <w:ind w:left="0" w:firstLine="709"/>
        <w:jc w:val="both"/>
        <w:rPr>
          <w:rFonts w:ascii="Times New Roman" w:hAnsi="Times New Roman"/>
          <w:sz w:val="28"/>
          <w:szCs w:val="28"/>
        </w:rPr>
      </w:pPr>
      <w:r w:rsidRPr="00701580">
        <w:rPr>
          <w:rFonts w:ascii="Times New Roman" w:hAnsi="Times New Roman"/>
          <w:sz w:val="28"/>
          <w:szCs w:val="28"/>
        </w:rPr>
        <w:t>Определяющим фактором при распределении работы являются челове</w:t>
      </w:r>
      <w:r w:rsidR="00A3078C" w:rsidRPr="00701580">
        <w:rPr>
          <w:rFonts w:ascii="Times New Roman" w:hAnsi="Times New Roman"/>
          <w:sz w:val="28"/>
          <w:szCs w:val="28"/>
        </w:rPr>
        <w:t>-</w:t>
      </w:r>
      <w:r w:rsidRPr="00701580">
        <w:rPr>
          <w:rFonts w:ascii="Times New Roman" w:hAnsi="Times New Roman"/>
          <w:sz w:val="28"/>
          <w:szCs w:val="28"/>
        </w:rPr>
        <w:t>ческие возможности. Тем не менее, законодательством Республики Беларусь определен Перечень должностей и требования предъявляемые</w:t>
      </w:r>
      <w:r w:rsidR="00F0061E" w:rsidRPr="00701580">
        <w:rPr>
          <w:rFonts w:ascii="Times New Roman" w:hAnsi="Times New Roman"/>
          <w:sz w:val="28"/>
          <w:szCs w:val="28"/>
        </w:rPr>
        <w:t xml:space="preserve"> </w:t>
      </w:r>
      <w:r w:rsidRPr="00701580">
        <w:rPr>
          <w:rFonts w:ascii="Times New Roman" w:hAnsi="Times New Roman"/>
          <w:sz w:val="28"/>
          <w:szCs w:val="28"/>
        </w:rPr>
        <w:t>к</w:t>
      </w:r>
      <w:r w:rsidR="00F0061E" w:rsidRPr="00701580">
        <w:rPr>
          <w:rFonts w:ascii="Times New Roman" w:hAnsi="Times New Roman"/>
          <w:sz w:val="28"/>
          <w:szCs w:val="28"/>
        </w:rPr>
        <w:t xml:space="preserve"> </w:t>
      </w:r>
      <w:r w:rsidRPr="00701580">
        <w:rPr>
          <w:rFonts w:ascii="Times New Roman" w:hAnsi="Times New Roman"/>
          <w:sz w:val="28"/>
          <w:szCs w:val="28"/>
        </w:rPr>
        <w:t>ним.</w:t>
      </w:r>
    </w:p>
    <w:p w:rsidR="00607ECF" w:rsidRPr="00701580" w:rsidRDefault="00607ECF" w:rsidP="00F0061E">
      <w:pPr>
        <w:pStyle w:val="aa"/>
        <w:tabs>
          <w:tab w:val="left" w:pos="0"/>
          <w:tab w:val="left" w:pos="1276"/>
        </w:tabs>
        <w:suppressAutoHyphens/>
        <w:ind w:left="0" w:firstLine="709"/>
        <w:jc w:val="both"/>
        <w:rPr>
          <w:rFonts w:ascii="Times New Roman" w:hAnsi="Times New Roman"/>
          <w:sz w:val="28"/>
          <w:szCs w:val="28"/>
        </w:rPr>
      </w:pPr>
      <w:r w:rsidRPr="00701580">
        <w:rPr>
          <w:rFonts w:ascii="Times New Roman" w:hAnsi="Times New Roman"/>
          <w:sz w:val="28"/>
          <w:szCs w:val="28"/>
        </w:rPr>
        <w:t>В целях организации эффективного управления организацией, повышения его финансовой устойчивости на основе совершенствования действующей</w:t>
      </w:r>
      <w:r w:rsidR="00F0061E" w:rsidRPr="00701580">
        <w:rPr>
          <w:rFonts w:ascii="Times New Roman" w:hAnsi="Times New Roman"/>
          <w:sz w:val="28"/>
          <w:szCs w:val="28"/>
        </w:rPr>
        <w:t xml:space="preserve"> </w:t>
      </w:r>
      <w:r w:rsidRPr="00701580">
        <w:rPr>
          <w:rFonts w:ascii="Times New Roman" w:hAnsi="Times New Roman"/>
          <w:sz w:val="28"/>
          <w:szCs w:val="28"/>
        </w:rPr>
        <w:t>системы</w:t>
      </w:r>
      <w:r w:rsidR="00F0061E" w:rsidRPr="00701580">
        <w:rPr>
          <w:rFonts w:ascii="Times New Roman" w:hAnsi="Times New Roman"/>
          <w:sz w:val="28"/>
          <w:szCs w:val="28"/>
        </w:rPr>
        <w:t xml:space="preserve"> </w:t>
      </w:r>
      <w:r w:rsidRPr="00701580">
        <w:rPr>
          <w:rFonts w:ascii="Times New Roman" w:hAnsi="Times New Roman"/>
          <w:sz w:val="28"/>
          <w:szCs w:val="28"/>
        </w:rPr>
        <w:t>бухгалтерского</w:t>
      </w:r>
      <w:r w:rsidR="00F0061E" w:rsidRPr="00701580">
        <w:rPr>
          <w:rFonts w:ascii="Times New Roman" w:hAnsi="Times New Roman"/>
          <w:sz w:val="28"/>
          <w:szCs w:val="28"/>
        </w:rPr>
        <w:t xml:space="preserve"> </w:t>
      </w:r>
      <w:r w:rsidRPr="00701580">
        <w:rPr>
          <w:rFonts w:ascii="Times New Roman" w:hAnsi="Times New Roman"/>
          <w:sz w:val="28"/>
          <w:szCs w:val="28"/>
        </w:rPr>
        <w:t>учета</w:t>
      </w:r>
      <w:r w:rsidR="00F0061E" w:rsidRPr="00701580">
        <w:rPr>
          <w:rFonts w:ascii="Times New Roman" w:hAnsi="Times New Roman"/>
          <w:sz w:val="28"/>
          <w:szCs w:val="28"/>
        </w:rPr>
        <w:t xml:space="preserve"> </w:t>
      </w:r>
      <w:r w:rsidRPr="00701580">
        <w:rPr>
          <w:rFonts w:ascii="Times New Roman" w:hAnsi="Times New Roman"/>
          <w:sz w:val="28"/>
          <w:szCs w:val="28"/>
        </w:rPr>
        <w:t>в</w:t>
      </w:r>
      <w:r w:rsidR="00F0061E" w:rsidRPr="00701580">
        <w:rPr>
          <w:rFonts w:ascii="Times New Roman" w:hAnsi="Times New Roman"/>
          <w:sz w:val="28"/>
          <w:szCs w:val="28"/>
        </w:rPr>
        <w:t xml:space="preserve"> </w:t>
      </w:r>
      <w:r w:rsidRPr="00701580">
        <w:rPr>
          <w:rFonts w:ascii="Times New Roman" w:hAnsi="Times New Roman"/>
          <w:sz w:val="28"/>
          <w:szCs w:val="28"/>
        </w:rPr>
        <w:t>соответствии</w:t>
      </w:r>
      <w:r w:rsidR="00F0061E" w:rsidRPr="00701580">
        <w:rPr>
          <w:rFonts w:ascii="Times New Roman" w:hAnsi="Times New Roman"/>
          <w:sz w:val="28"/>
          <w:szCs w:val="28"/>
        </w:rPr>
        <w:t xml:space="preserve"> </w:t>
      </w:r>
      <w:r w:rsidRPr="00701580">
        <w:rPr>
          <w:rFonts w:ascii="Times New Roman" w:hAnsi="Times New Roman"/>
          <w:sz w:val="28"/>
          <w:szCs w:val="28"/>
        </w:rPr>
        <w:t>со ст. 6 Закона Республики</w:t>
      </w:r>
      <w:r w:rsidR="00F0061E" w:rsidRPr="00701580">
        <w:rPr>
          <w:rFonts w:ascii="Times New Roman" w:hAnsi="Times New Roman"/>
          <w:sz w:val="28"/>
          <w:szCs w:val="28"/>
        </w:rPr>
        <w:t xml:space="preserve"> </w:t>
      </w:r>
      <w:r w:rsidRPr="00701580">
        <w:rPr>
          <w:rFonts w:ascii="Times New Roman" w:hAnsi="Times New Roman"/>
          <w:sz w:val="28"/>
          <w:szCs w:val="28"/>
        </w:rPr>
        <w:t>Беларусь</w:t>
      </w:r>
      <w:r w:rsidR="00F0061E" w:rsidRPr="00701580">
        <w:rPr>
          <w:rFonts w:ascii="Times New Roman" w:hAnsi="Times New Roman"/>
          <w:sz w:val="28"/>
          <w:szCs w:val="28"/>
        </w:rPr>
        <w:t xml:space="preserve"> "</w:t>
      </w:r>
      <w:r w:rsidRPr="00701580">
        <w:rPr>
          <w:rFonts w:ascii="Times New Roman" w:hAnsi="Times New Roman"/>
          <w:sz w:val="28"/>
          <w:szCs w:val="28"/>
        </w:rPr>
        <w:t>О бухгалтерском учете и отчетности</w:t>
      </w:r>
      <w:r w:rsidR="00F0061E" w:rsidRPr="00701580">
        <w:rPr>
          <w:rFonts w:ascii="Times New Roman" w:hAnsi="Times New Roman"/>
          <w:sz w:val="28"/>
          <w:szCs w:val="28"/>
        </w:rPr>
        <w:t>"</w:t>
      </w:r>
      <w:r w:rsidRPr="00701580">
        <w:rPr>
          <w:rFonts w:ascii="Times New Roman" w:hAnsi="Times New Roman"/>
          <w:sz w:val="28"/>
          <w:szCs w:val="28"/>
        </w:rPr>
        <w:t>, утвержденного постановлением Министерства финансов Республики Беларусь от 17.04.2002 №62, в соответствии со ст. 62 Общей части налогового</w:t>
      </w:r>
      <w:r w:rsidR="00F0061E" w:rsidRPr="00701580">
        <w:rPr>
          <w:rFonts w:ascii="Times New Roman" w:hAnsi="Times New Roman"/>
          <w:sz w:val="28"/>
          <w:szCs w:val="28"/>
        </w:rPr>
        <w:t xml:space="preserve"> </w:t>
      </w:r>
      <w:r w:rsidRPr="00701580">
        <w:rPr>
          <w:rFonts w:ascii="Times New Roman" w:hAnsi="Times New Roman"/>
          <w:sz w:val="28"/>
          <w:szCs w:val="28"/>
        </w:rPr>
        <w:t>кодекса</w:t>
      </w:r>
      <w:r w:rsidR="00F0061E" w:rsidRPr="00701580">
        <w:rPr>
          <w:rFonts w:ascii="Times New Roman" w:hAnsi="Times New Roman"/>
          <w:sz w:val="28"/>
          <w:szCs w:val="28"/>
        </w:rPr>
        <w:t xml:space="preserve"> </w:t>
      </w:r>
      <w:r w:rsidRPr="00701580">
        <w:rPr>
          <w:rFonts w:ascii="Times New Roman" w:hAnsi="Times New Roman"/>
          <w:sz w:val="28"/>
          <w:szCs w:val="28"/>
        </w:rPr>
        <w:t>Республики</w:t>
      </w:r>
      <w:r w:rsidR="00F0061E" w:rsidRPr="00701580">
        <w:rPr>
          <w:rFonts w:ascii="Times New Roman" w:hAnsi="Times New Roman"/>
          <w:sz w:val="28"/>
          <w:szCs w:val="28"/>
        </w:rPr>
        <w:t xml:space="preserve"> </w:t>
      </w:r>
      <w:r w:rsidRPr="00701580">
        <w:rPr>
          <w:rFonts w:ascii="Times New Roman" w:hAnsi="Times New Roman"/>
          <w:sz w:val="28"/>
          <w:szCs w:val="28"/>
        </w:rPr>
        <w:t>Беларусь,</w:t>
      </w:r>
      <w:r w:rsidR="00F0061E" w:rsidRPr="00701580">
        <w:rPr>
          <w:rFonts w:ascii="Times New Roman" w:hAnsi="Times New Roman"/>
          <w:sz w:val="28"/>
          <w:szCs w:val="28"/>
        </w:rPr>
        <w:t xml:space="preserve"> </w:t>
      </w:r>
      <w:r w:rsidRPr="00701580">
        <w:rPr>
          <w:rFonts w:ascii="Times New Roman" w:hAnsi="Times New Roman"/>
          <w:sz w:val="28"/>
          <w:szCs w:val="28"/>
        </w:rPr>
        <w:t>Инструкцией</w:t>
      </w:r>
      <w:r w:rsidR="00F0061E" w:rsidRPr="00701580">
        <w:rPr>
          <w:rFonts w:ascii="Times New Roman" w:hAnsi="Times New Roman"/>
          <w:sz w:val="28"/>
          <w:szCs w:val="28"/>
        </w:rPr>
        <w:t xml:space="preserve"> </w:t>
      </w:r>
      <w:r w:rsidRPr="00701580">
        <w:rPr>
          <w:rFonts w:ascii="Times New Roman" w:hAnsi="Times New Roman"/>
          <w:sz w:val="28"/>
          <w:szCs w:val="28"/>
        </w:rPr>
        <w:t>о</w:t>
      </w:r>
      <w:r w:rsidR="00F0061E" w:rsidRPr="00701580">
        <w:rPr>
          <w:rFonts w:ascii="Times New Roman" w:hAnsi="Times New Roman"/>
          <w:sz w:val="28"/>
          <w:szCs w:val="28"/>
        </w:rPr>
        <w:t xml:space="preserve"> </w:t>
      </w:r>
      <w:r w:rsidRPr="00701580">
        <w:rPr>
          <w:rFonts w:ascii="Times New Roman" w:hAnsi="Times New Roman"/>
          <w:sz w:val="28"/>
          <w:szCs w:val="28"/>
        </w:rPr>
        <w:t>порядке ведения</w:t>
      </w:r>
      <w:r w:rsidR="00F0061E" w:rsidRPr="00701580">
        <w:rPr>
          <w:rFonts w:ascii="Times New Roman" w:hAnsi="Times New Roman"/>
          <w:sz w:val="28"/>
          <w:szCs w:val="28"/>
        </w:rPr>
        <w:t xml:space="preserve"> </w:t>
      </w:r>
      <w:r w:rsidRPr="00701580">
        <w:rPr>
          <w:rFonts w:ascii="Times New Roman" w:hAnsi="Times New Roman"/>
          <w:sz w:val="28"/>
          <w:szCs w:val="28"/>
        </w:rPr>
        <w:t>налогового</w:t>
      </w:r>
      <w:r w:rsidR="00F0061E" w:rsidRPr="00701580">
        <w:rPr>
          <w:rFonts w:ascii="Times New Roman" w:hAnsi="Times New Roman"/>
          <w:sz w:val="28"/>
          <w:szCs w:val="28"/>
        </w:rPr>
        <w:t xml:space="preserve"> </w:t>
      </w:r>
      <w:r w:rsidRPr="00701580">
        <w:rPr>
          <w:rFonts w:ascii="Times New Roman" w:hAnsi="Times New Roman"/>
          <w:sz w:val="28"/>
          <w:szCs w:val="28"/>
        </w:rPr>
        <w:t>учета в Республике Беларусь, утвержденной</w:t>
      </w:r>
      <w:r w:rsidR="00F0061E" w:rsidRPr="00701580">
        <w:rPr>
          <w:rFonts w:ascii="Times New Roman" w:hAnsi="Times New Roman"/>
          <w:sz w:val="28"/>
          <w:szCs w:val="28"/>
        </w:rPr>
        <w:t xml:space="preserve"> </w:t>
      </w:r>
      <w:r w:rsidRPr="00701580">
        <w:rPr>
          <w:rFonts w:ascii="Times New Roman" w:hAnsi="Times New Roman"/>
          <w:sz w:val="28"/>
          <w:szCs w:val="28"/>
        </w:rPr>
        <w:t>постановлением</w:t>
      </w:r>
      <w:r w:rsidR="00F0061E" w:rsidRPr="00701580">
        <w:rPr>
          <w:rFonts w:ascii="Times New Roman" w:hAnsi="Times New Roman"/>
          <w:sz w:val="28"/>
          <w:szCs w:val="28"/>
        </w:rPr>
        <w:t xml:space="preserve"> </w:t>
      </w:r>
      <w:r w:rsidRPr="00701580">
        <w:rPr>
          <w:rFonts w:ascii="Times New Roman" w:hAnsi="Times New Roman"/>
          <w:sz w:val="28"/>
          <w:szCs w:val="28"/>
        </w:rPr>
        <w:t>Министерства</w:t>
      </w:r>
      <w:r w:rsidR="00F0061E" w:rsidRPr="00701580">
        <w:rPr>
          <w:rFonts w:ascii="Times New Roman" w:hAnsi="Times New Roman"/>
          <w:sz w:val="28"/>
          <w:szCs w:val="28"/>
        </w:rPr>
        <w:t xml:space="preserve"> </w:t>
      </w:r>
      <w:r w:rsidRPr="00701580">
        <w:rPr>
          <w:rFonts w:ascii="Times New Roman" w:hAnsi="Times New Roman"/>
          <w:sz w:val="28"/>
          <w:szCs w:val="28"/>
        </w:rPr>
        <w:t>финансов</w:t>
      </w:r>
      <w:r w:rsidR="00F0061E" w:rsidRPr="00701580">
        <w:rPr>
          <w:rFonts w:ascii="Times New Roman" w:hAnsi="Times New Roman"/>
          <w:sz w:val="28"/>
          <w:szCs w:val="28"/>
        </w:rPr>
        <w:t xml:space="preserve"> </w:t>
      </w:r>
      <w:r w:rsidRPr="00701580">
        <w:rPr>
          <w:rFonts w:ascii="Times New Roman" w:hAnsi="Times New Roman"/>
          <w:sz w:val="28"/>
          <w:szCs w:val="28"/>
        </w:rPr>
        <w:t>и</w:t>
      </w:r>
      <w:r w:rsidR="00F0061E" w:rsidRPr="00701580">
        <w:rPr>
          <w:rFonts w:ascii="Times New Roman" w:hAnsi="Times New Roman"/>
          <w:sz w:val="28"/>
          <w:szCs w:val="28"/>
        </w:rPr>
        <w:t xml:space="preserve"> </w:t>
      </w:r>
      <w:r w:rsidRPr="00701580">
        <w:rPr>
          <w:rFonts w:ascii="Times New Roman" w:hAnsi="Times New Roman"/>
          <w:sz w:val="28"/>
          <w:szCs w:val="28"/>
        </w:rPr>
        <w:t>Министерства по налогам</w:t>
      </w:r>
      <w:r w:rsidR="00F0061E" w:rsidRPr="00701580">
        <w:rPr>
          <w:rFonts w:ascii="Times New Roman" w:hAnsi="Times New Roman"/>
          <w:sz w:val="28"/>
          <w:szCs w:val="28"/>
        </w:rPr>
        <w:t xml:space="preserve"> </w:t>
      </w:r>
      <w:r w:rsidRPr="00701580">
        <w:rPr>
          <w:rFonts w:ascii="Times New Roman" w:hAnsi="Times New Roman"/>
          <w:sz w:val="28"/>
          <w:szCs w:val="28"/>
        </w:rPr>
        <w:t xml:space="preserve">и сборам Республики Беларусь от 16.12.2003 №173/114, в организации действует </w:t>
      </w:r>
      <w:r w:rsidR="00F0061E" w:rsidRPr="00701580">
        <w:rPr>
          <w:rFonts w:ascii="Times New Roman" w:hAnsi="Times New Roman"/>
          <w:sz w:val="28"/>
          <w:szCs w:val="28"/>
        </w:rPr>
        <w:t>"</w:t>
      </w:r>
      <w:r w:rsidRPr="00701580">
        <w:rPr>
          <w:rFonts w:ascii="Times New Roman" w:hAnsi="Times New Roman"/>
          <w:sz w:val="28"/>
          <w:szCs w:val="28"/>
        </w:rPr>
        <w:t>Положение по учетной политике в целях бухгалтерского</w:t>
      </w:r>
      <w:r w:rsidR="00F0061E" w:rsidRPr="00701580">
        <w:rPr>
          <w:rFonts w:ascii="Times New Roman" w:hAnsi="Times New Roman"/>
          <w:sz w:val="28"/>
          <w:szCs w:val="28"/>
        </w:rPr>
        <w:t xml:space="preserve"> </w:t>
      </w:r>
      <w:r w:rsidRPr="00701580">
        <w:rPr>
          <w:rFonts w:ascii="Times New Roman" w:hAnsi="Times New Roman"/>
          <w:sz w:val="28"/>
          <w:szCs w:val="28"/>
        </w:rPr>
        <w:t>и</w:t>
      </w:r>
      <w:r w:rsidR="00F0061E" w:rsidRPr="00701580">
        <w:rPr>
          <w:rFonts w:ascii="Times New Roman" w:hAnsi="Times New Roman"/>
          <w:sz w:val="28"/>
          <w:szCs w:val="28"/>
        </w:rPr>
        <w:t xml:space="preserve"> </w:t>
      </w:r>
      <w:r w:rsidRPr="00701580">
        <w:rPr>
          <w:rFonts w:ascii="Times New Roman" w:hAnsi="Times New Roman"/>
          <w:sz w:val="28"/>
          <w:szCs w:val="28"/>
        </w:rPr>
        <w:t>налогового</w:t>
      </w:r>
      <w:r w:rsidR="00F0061E" w:rsidRPr="00701580">
        <w:rPr>
          <w:rFonts w:ascii="Times New Roman" w:hAnsi="Times New Roman"/>
          <w:sz w:val="28"/>
          <w:szCs w:val="28"/>
        </w:rPr>
        <w:t xml:space="preserve"> </w:t>
      </w:r>
      <w:r w:rsidRPr="00701580">
        <w:rPr>
          <w:rFonts w:ascii="Times New Roman" w:hAnsi="Times New Roman"/>
          <w:sz w:val="28"/>
          <w:szCs w:val="28"/>
        </w:rPr>
        <w:t>учета</w:t>
      </w:r>
      <w:r w:rsidR="00F0061E" w:rsidRPr="00701580">
        <w:rPr>
          <w:rFonts w:ascii="Times New Roman" w:hAnsi="Times New Roman"/>
          <w:sz w:val="28"/>
          <w:szCs w:val="28"/>
        </w:rPr>
        <w:t>"</w:t>
      </w:r>
      <w:r w:rsidRPr="00701580">
        <w:rPr>
          <w:rFonts w:ascii="Times New Roman" w:hAnsi="Times New Roman"/>
          <w:sz w:val="28"/>
          <w:szCs w:val="28"/>
        </w:rPr>
        <w:t xml:space="preserve"> и др.</w:t>
      </w:r>
    </w:p>
    <w:p w:rsidR="00607ECF" w:rsidRPr="00701580" w:rsidRDefault="00607ECF" w:rsidP="00F0061E">
      <w:pPr>
        <w:tabs>
          <w:tab w:val="left" w:pos="0"/>
        </w:tabs>
        <w:suppressAutoHyphens/>
        <w:ind w:firstLine="709"/>
        <w:jc w:val="both"/>
        <w:rPr>
          <w:rFonts w:ascii="Times New Roman" w:hAnsi="Times New Roman"/>
          <w:sz w:val="28"/>
          <w:szCs w:val="28"/>
        </w:rPr>
      </w:pPr>
      <w:r w:rsidRPr="00701580">
        <w:rPr>
          <w:rFonts w:ascii="Times New Roman" w:hAnsi="Times New Roman"/>
          <w:sz w:val="28"/>
          <w:szCs w:val="28"/>
        </w:rPr>
        <w:t xml:space="preserve">Обобщающие показатели финансово-хозяйственной анализируемого предприятия 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представлены в </w:t>
      </w:r>
      <w:r w:rsidR="006D2FE3" w:rsidRPr="00701580">
        <w:rPr>
          <w:rFonts w:ascii="Times New Roman" w:hAnsi="Times New Roman"/>
          <w:sz w:val="28"/>
          <w:szCs w:val="28"/>
        </w:rPr>
        <w:t>ПРИЛОЖЕНИИ</w:t>
      </w:r>
      <w:r w:rsidR="00F0061E" w:rsidRPr="00701580">
        <w:rPr>
          <w:rFonts w:ascii="Times New Roman" w:hAnsi="Times New Roman"/>
          <w:sz w:val="28"/>
          <w:szCs w:val="28"/>
        </w:rPr>
        <w:t xml:space="preserve"> </w:t>
      </w:r>
      <w:r w:rsidR="006804D3" w:rsidRPr="00701580">
        <w:rPr>
          <w:rFonts w:ascii="Times New Roman" w:hAnsi="Times New Roman"/>
          <w:sz w:val="28"/>
          <w:szCs w:val="28"/>
        </w:rPr>
        <w:t>Г.</w:t>
      </w:r>
    </w:p>
    <w:p w:rsidR="005F7271" w:rsidRPr="00701580" w:rsidRDefault="00607ECF" w:rsidP="00F0061E">
      <w:pPr>
        <w:suppressAutoHyphens/>
        <w:ind w:firstLine="709"/>
        <w:jc w:val="both"/>
        <w:rPr>
          <w:rFonts w:ascii="Times New Roman" w:hAnsi="Times New Roman"/>
          <w:sz w:val="28"/>
          <w:szCs w:val="28"/>
        </w:rPr>
      </w:pPr>
      <w:r w:rsidRPr="00701580">
        <w:rPr>
          <w:rFonts w:ascii="Times New Roman" w:hAnsi="Times New Roman"/>
          <w:sz w:val="28"/>
          <w:szCs w:val="28"/>
        </w:rPr>
        <w:t xml:space="preserve">Проанализировав </w:t>
      </w:r>
      <w:r w:rsidR="006D2FE3" w:rsidRPr="00701580">
        <w:rPr>
          <w:rFonts w:ascii="Times New Roman" w:hAnsi="Times New Roman"/>
          <w:sz w:val="28"/>
          <w:szCs w:val="28"/>
        </w:rPr>
        <w:t>данные показатели</w:t>
      </w:r>
      <w:r w:rsidR="00BC3430" w:rsidRPr="00701580">
        <w:rPr>
          <w:rFonts w:ascii="Times New Roman" w:hAnsi="Times New Roman"/>
          <w:sz w:val="28"/>
          <w:szCs w:val="28"/>
        </w:rPr>
        <w:t xml:space="preserve">, </w:t>
      </w:r>
      <w:r w:rsidRPr="00701580">
        <w:rPr>
          <w:rFonts w:ascii="Times New Roman" w:hAnsi="Times New Roman"/>
          <w:sz w:val="28"/>
          <w:szCs w:val="28"/>
        </w:rPr>
        <w:t xml:space="preserve">можно сказать, </w:t>
      </w:r>
      <w:r w:rsidR="00BC3430" w:rsidRPr="00701580">
        <w:rPr>
          <w:rFonts w:ascii="Times New Roman" w:hAnsi="Times New Roman"/>
          <w:sz w:val="28"/>
          <w:szCs w:val="28"/>
        </w:rPr>
        <w:t xml:space="preserve">что деятельность анализируемого предприятия не достаточно эффективна. Об этом свидетельствует тот факт, что по анализируемому предприятию на </w:t>
      </w:r>
      <w:r w:rsidR="001F37A6" w:rsidRPr="00701580">
        <w:rPr>
          <w:rFonts w:ascii="Times New Roman" w:hAnsi="Times New Roman"/>
          <w:sz w:val="28"/>
          <w:szCs w:val="28"/>
        </w:rPr>
        <w:t>конец</w:t>
      </w:r>
      <w:r w:rsidR="003C310D" w:rsidRPr="00701580">
        <w:rPr>
          <w:rFonts w:ascii="Times New Roman" w:hAnsi="Times New Roman"/>
          <w:sz w:val="28"/>
          <w:szCs w:val="28"/>
        </w:rPr>
        <w:t xml:space="preserve"> анализируемого периода </w:t>
      </w:r>
      <w:r w:rsidR="001F37A6" w:rsidRPr="00701580">
        <w:rPr>
          <w:rFonts w:ascii="Times New Roman" w:hAnsi="Times New Roman"/>
          <w:sz w:val="28"/>
          <w:szCs w:val="28"/>
        </w:rPr>
        <w:t>прибыль от реализации снизилась на</w:t>
      </w:r>
      <w:r w:rsidR="00F0061E" w:rsidRPr="00701580">
        <w:rPr>
          <w:rFonts w:ascii="Times New Roman" w:hAnsi="Times New Roman"/>
          <w:sz w:val="28"/>
          <w:szCs w:val="28"/>
        </w:rPr>
        <w:t xml:space="preserve"> </w:t>
      </w:r>
      <w:r w:rsidR="001F37A6" w:rsidRPr="00701580">
        <w:rPr>
          <w:rFonts w:ascii="Times New Roman" w:hAnsi="Times New Roman"/>
          <w:sz w:val="28"/>
          <w:szCs w:val="28"/>
        </w:rPr>
        <w:t xml:space="preserve">4133 млн. руб. по сравнению с аналогичным периодом прошлого года, </w:t>
      </w:r>
      <w:r w:rsidR="003C310D" w:rsidRPr="00701580">
        <w:rPr>
          <w:rFonts w:ascii="Times New Roman" w:hAnsi="Times New Roman"/>
          <w:sz w:val="28"/>
          <w:szCs w:val="28"/>
        </w:rPr>
        <w:t xml:space="preserve">при этом </w:t>
      </w:r>
      <w:r w:rsidR="001F37A6" w:rsidRPr="00701580">
        <w:rPr>
          <w:rFonts w:ascii="Times New Roman" w:hAnsi="Times New Roman"/>
          <w:sz w:val="28"/>
          <w:szCs w:val="28"/>
        </w:rPr>
        <w:t xml:space="preserve">балансовая прибыль снизилась </w:t>
      </w:r>
      <w:r w:rsidR="003C310D" w:rsidRPr="00701580">
        <w:rPr>
          <w:rFonts w:ascii="Times New Roman" w:hAnsi="Times New Roman"/>
          <w:sz w:val="28"/>
          <w:szCs w:val="28"/>
        </w:rPr>
        <w:t>в 200</w:t>
      </w:r>
      <w:r w:rsidR="001F37A6" w:rsidRPr="00701580">
        <w:rPr>
          <w:rFonts w:ascii="Times New Roman" w:hAnsi="Times New Roman"/>
          <w:sz w:val="28"/>
          <w:szCs w:val="28"/>
        </w:rPr>
        <w:t>9</w:t>
      </w:r>
      <w:r w:rsidR="003C310D" w:rsidRPr="00701580">
        <w:rPr>
          <w:rFonts w:ascii="Times New Roman" w:hAnsi="Times New Roman"/>
          <w:sz w:val="28"/>
          <w:szCs w:val="28"/>
        </w:rPr>
        <w:t xml:space="preserve"> году по отношению к 200</w:t>
      </w:r>
      <w:r w:rsidR="001F37A6" w:rsidRPr="00701580">
        <w:rPr>
          <w:rFonts w:ascii="Times New Roman" w:hAnsi="Times New Roman"/>
          <w:sz w:val="28"/>
          <w:szCs w:val="28"/>
        </w:rPr>
        <w:t>8</w:t>
      </w:r>
      <w:r w:rsidR="003C310D" w:rsidRPr="00701580">
        <w:rPr>
          <w:rFonts w:ascii="Times New Roman" w:hAnsi="Times New Roman"/>
          <w:sz w:val="28"/>
          <w:szCs w:val="28"/>
        </w:rPr>
        <w:t xml:space="preserve"> году на </w:t>
      </w:r>
      <w:r w:rsidR="001F37A6" w:rsidRPr="00701580">
        <w:rPr>
          <w:rFonts w:ascii="Times New Roman" w:hAnsi="Times New Roman"/>
          <w:sz w:val="28"/>
          <w:szCs w:val="28"/>
        </w:rPr>
        <w:t>4773 млн. руб. Э</w:t>
      </w:r>
      <w:r w:rsidR="003C310D" w:rsidRPr="00701580">
        <w:rPr>
          <w:rFonts w:ascii="Times New Roman" w:hAnsi="Times New Roman"/>
          <w:sz w:val="28"/>
          <w:szCs w:val="28"/>
        </w:rPr>
        <w:t>то отрицательно характеризует деятельность предприятия.</w:t>
      </w:r>
    </w:p>
    <w:p w:rsidR="00BC3430" w:rsidRPr="00701580" w:rsidRDefault="00BC3430" w:rsidP="00F0061E">
      <w:pPr>
        <w:suppressAutoHyphens/>
        <w:ind w:firstLine="709"/>
        <w:jc w:val="both"/>
        <w:rPr>
          <w:rFonts w:ascii="Times New Roman" w:hAnsi="Times New Roman"/>
          <w:sz w:val="28"/>
          <w:szCs w:val="28"/>
        </w:rPr>
      </w:pPr>
      <w:r w:rsidRPr="00701580">
        <w:rPr>
          <w:rFonts w:ascii="Times New Roman" w:hAnsi="Times New Roman"/>
          <w:sz w:val="28"/>
          <w:szCs w:val="28"/>
        </w:rPr>
        <w:t>Тем не менее чистая прибыль увеличивается на протяжении всего периода: ее рост в 2008 году по отношению к 2007 году составил 6635 млн. руб. (1,3%), а в 2009 году по отношению к 2008 году 8820 млн. руб. (6,7%).</w:t>
      </w:r>
    </w:p>
    <w:p w:rsidR="00607ECF" w:rsidRPr="00701580" w:rsidRDefault="00607ECF" w:rsidP="00F0061E">
      <w:pPr>
        <w:suppressAutoHyphens/>
        <w:ind w:firstLine="709"/>
        <w:jc w:val="both"/>
        <w:rPr>
          <w:rFonts w:ascii="Times New Roman" w:hAnsi="Times New Roman"/>
          <w:sz w:val="28"/>
          <w:szCs w:val="28"/>
        </w:rPr>
      </w:pPr>
      <w:r w:rsidRPr="00701580">
        <w:rPr>
          <w:rFonts w:ascii="Times New Roman" w:hAnsi="Times New Roman"/>
          <w:sz w:val="28"/>
          <w:szCs w:val="28"/>
        </w:rPr>
        <w:t>На данные показатели оказали влияние ряд факторов, которые изменялись неодинаковыми темпами.</w:t>
      </w:r>
    </w:p>
    <w:p w:rsidR="00E46CDF" w:rsidRPr="00701580" w:rsidRDefault="00607ECF" w:rsidP="00F0061E">
      <w:pPr>
        <w:suppressAutoHyphens/>
        <w:ind w:firstLine="709"/>
        <w:jc w:val="both"/>
        <w:rPr>
          <w:rFonts w:ascii="Times New Roman" w:hAnsi="Times New Roman"/>
          <w:sz w:val="28"/>
          <w:szCs w:val="28"/>
        </w:rPr>
      </w:pPr>
      <w:r w:rsidRPr="00701580">
        <w:rPr>
          <w:rFonts w:ascii="Times New Roman" w:hAnsi="Times New Roman"/>
          <w:sz w:val="28"/>
          <w:szCs w:val="28"/>
        </w:rPr>
        <w:t>Рассмотрев изменение показателей 200</w:t>
      </w:r>
      <w:r w:rsidR="00F41600" w:rsidRPr="00701580">
        <w:rPr>
          <w:rFonts w:ascii="Times New Roman" w:hAnsi="Times New Roman"/>
          <w:sz w:val="28"/>
          <w:szCs w:val="28"/>
        </w:rPr>
        <w:t>7</w:t>
      </w:r>
      <w:r w:rsidRPr="00701580">
        <w:rPr>
          <w:rFonts w:ascii="Times New Roman" w:hAnsi="Times New Roman"/>
          <w:sz w:val="28"/>
          <w:szCs w:val="28"/>
        </w:rPr>
        <w:t xml:space="preserve"> и 200</w:t>
      </w:r>
      <w:r w:rsidR="00F41600" w:rsidRPr="00701580">
        <w:rPr>
          <w:rFonts w:ascii="Times New Roman" w:hAnsi="Times New Roman"/>
          <w:sz w:val="28"/>
          <w:szCs w:val="28"/>
        </w:rPr>
        <w:t>8</w:t>
      </w:r>
      <w:r w:rsidRPr="00701580">
        <w:rPr>
          <w:rFonts w:ascii="Times New Roman" w:hAnsi="Times New Roman"/>
          <w:sz w:val="28"/>
          <w:szCs w:val="28"/>
        </w:rPr>
        <w:t xml:space="preserve"> годов, можно сказать, что за данный промежуток времени </w:t>
      </w:r>
      <w:r w:rsidR="001F37A6" w:rsidRPr="00701580">
        <w:rPr>
          <w:rFonts w:ascii="Times New Roman" w:hAnsi="Times New Roman"/>
          <w:sz w:val="28"/>
          <w:szCs w:val="28"/>
        </w:rPr>
        <w:t xml:space="preserve">снизился </w:t>
      </w:r>
      <w:r w:rsidR="00F41600" w:rsidRPr="00701580">
        <w:rPr>
          <w:rFonts w:ascii="Times New Roman" w:hAnsi="Times New Roman"/>
          <w:sz w:val="28"/>
          <w:szCs w:val="28"/>
        </w:rPr>
        <w:t xml:space="preserve">выпуск </w:t>
      </w:r>
      <w:r w:rsidRPr="00701580">
        <w:rPr>
          <w:rFonts w:ascii="Times New Roman" w:hAnsi="Times New Roman"/>
          <w:sz w:val="28"/>
          <w:szCs w:val="28"/>
        </w:rPr>
        <w:t xml:space="preserve">товарной продукции </w:t>
      </w:r>
      <w:r w:rsidR="001F37A6" w:rsidRPr="00701580">
        <w:rPr>
          <w:rFonts w:ascii="Times New Roman" w:hAnsi="Times New Roman"/>
          <w:sz w:val="28"/>
          <w:szCs w:val="28"/>
        </w:rPr>
        <w:t xml:space="preserve">как </w:t>
      </w:r>
      <w:r w:rsidRPr="00701580">
        <w:rPr>
          <w:rFonts w:ascii="Times New Roman" w:hAnsi="Times New Roman"/>
          <w:sz w:val="28"/>
          <w:szCs w:val="28"/>
        </w:rPr>
        <w:t>в действующих ценах (</w:t>
      </w:r>
      <w:r w:rsidR="001F37A6" w:rsidRPr="00701580">
        <w:rPr>
          <w:rFonts w:ascii="Times New Roman" w:hAnsi="Times New Roman"/>
          <w:sz w:val="28"/>
          <w:szCs w:val="28"/>
        </w:rPr>
        <w:t>снижение</w:t>
      </w:r>
      <w:r w:rsidR="00F41600" w:rsidRPr="00701580">
        <w:rPr>
          <w:rFonts w:ascii="Times New Roman" w:hAnsi="Times New Roman"/>
          <w:sz w:val="28"/>
          <w:szCs w:val="28"/>
        </w:rPr>
        <w:t xml:space="preserve"> </w:t>
      </w:r>
      <w:r w:rsidRPr="00701580">
        <w:rPr>
          <w:rFonts w:ascii="Times New Roman" w:hAnsi="Times New Roman"/>
          <w:sz w:val="28"/>
          <w:szCs w:val="28"/>
        </w:rPr>
        <w:t xml:space="preserve">составило </w:t>
      </w:r>
      <w:r w:rsidR="001F37A6" w:rsidRPr="00701580">
        <w:rPr>
          <w:rFonts w:ascii="Times New Roman" w:hAnsi="Times New Roman"/>
          <w:sz w:val="28"/>
          <w:szCs w:val="28"/>
        </w:rPr>
        <w:t>3,6</w:t>
      </w:r>
      <w:r w:rsidRPr="00701580">
        <w:rPr>
          <w:rFonts w:ascii="Times New Roman" w:hAnsi="Times New Roman"/>
          <w:sz w:val="28"/>
          <w:szCs w:val="28"/>
        </w:rPr>
        <w:t xml:space="preserve"> процентных пункта или </w:t>
      </w:r>
      <w:r w:rsidR="001F37A6" w:rsidRPr="00701580">
        <w:rPr>
          <w:rFonts w:ascii="Times New Roman" w:hAnsi="Times New Roman"/>
          <w:sz w:val="28"/>
          <w:szCs w:val="28"/>
        </w:rPr>
        <w:t>7837</w:t>
      </w:r>
      <w:r w:rsidRPr="00701580">
        <w:rPr>
          <w:rFonts w:ascii="Times New Roman" w:hAnsi="Times New Roman"/>
          <w:sz w:val="28"/>
          <w:szCs w:val="28"/>
        </w:rPr>
        <w:t xml:space="preserve"> млн. руб.)</w:t>
      </w:r>
      <w:r w:rsidR="001F37A6" w:rsidRPr="00701580">
        <w:rPr>
          <w:rFonts w:ascii="Times New Roman" w:hAnsi="Times New Roman"/>
          <w:sz w:val="28"/>
          <w:szCs w:val="28"/>
        </w:rPr>
        <w:t xml:space="preserve">, так и в сопоставимых (снижение составило 20353 млн. руб. или </w:t>
      </w:r>
      <w:r w:rsidR="00F100EF" w:rsidRPr="00701580">
        <w:rPr>
          <w:rFonts w:ascii="Times New Roman" w:hAnsi="Times New Roman"/>
          <w:sz w:val="28"/>
          <w:szCs w:val="28"/>
        </w:rPr>
        <w:t>10,3%).</w:t>
      </w:r>
      <w:r w:rsidR="00F0061E" w:rsidRPr="00701580">
        <w:rPr>
          <w:rFonts w:ascii="Times New Roman" w:hAnsi="Times New Roman"/>
          <w:sz w:val="28"/>
          <w:szCs w:val="28"/>
        </w:rPr>
        <w:t xml:space="preserve"> </w:t>
      </w:r>
      <w:r w:rsidR="00E46CDF" w:rsidRPr="00701580">
        <w:rPr>
          <w:rFonts w:ascii="Times New Roman" w:hAnsi="Times New Roman"/>
          <w:sz w:val="28"/>
          <w:szCs w:val="28"/>
        </w:rPr>
        <w:t xml:space="preserve">Это </w:t>
      </w:r>
      <w:r w:rsidR="00444C66" w:rsidRPr="00701580">
        <w:rPr>
          <w:rFonts w:ascii="Times New Roman" w:hAnsi="Times New Roman"/>
          <w:sz w:val="28"/>
          <w:szCs w:val="28"/>
        </w:rPr>
        <w:t>вызвано ростом себестоимости продукции на 72494 млн. руб. или 40,0%. Среднесписочная численность работников увеличилась на 100 человек.</w:t>
      </w:r>
    </w:p>
    <w:p w:rsidR="00607ECF" w:rsidRPr="00701580" w:rsidRDefault="00C13C54" w:rsidP="00F0061E">
      <w:pPr>
        <w:suppressAutoHyphens/>
        <w:ind w:firstLine="709"/>
        <w:jc w:val="both"/>
        <w:rPr>
          <w:rFonts w:ascii="Times New Roman" w:hAnsi="Times New Roman"/>
          <w:sz w:val="28"/>
          <w:szCs w:val="28"/>
        </w:rPr>
      </w:pPr>
      <w:r w:rsidRPr="00701580">
        <w:rPr>
          <w:rFonts w:ascii="Times New Roman" w:hAnsi="Times New Roman"/>
          <w:sz w:val="28"/>
          <w:szCs w:val="28"/>
        </w:rPr>
        <w:t>При этом</w:t>
      </w:r>
      <w:r w:rsidR="00607ECF" w:rsidRPr="00701580">
        <w:rPr>
          <w:rFonts w:ascii="Times New Roman" w:hAnsi="Times New Roman"/>
          <w:sz w:val="28"/>
          <w:szCs w:val="28"/>
        </w:rPr>
        <w:t xml:space="preserve"> затрат</w:t>
      </w:r>
      <w:r w:rsidRPr="00701580">
        <w:rPr>
          <w:rFonts w:ascii="Times New Roman" w:hAnsi="Times New Roman"/>
          <w:sz w:val="28"/>
          <w:szCs w:val="28"/>
        </w:rPr>
        <w:t>ы</w:t>
      </w:r>
      <w:r w:rsidR="00607ECF" w:rsidRPr="00701580">
        <w:rPr>
          <w:rFonts w:ascii="Times New Roman" w:hAnsi="Times New Roman"/>
          <w:sz w:val="28"/>
          <w:szCs w:val="28"/>
        </w:rPr>
        <w:t xml:space="preserve"> на 1 руб. реализованной продукции, </w:t>
      </w:r>
      <w:r w:rsidRPr="00701580">
        <w:rPr>
          <w:rFonts w:ascii="Times New Roman" w:hAnsi="Times New Roman"/>
          <w:sz w:val="28"/>
          <w:szCs w:val="28"/>
        </w:rPr>
        <w:t>снизились на</w:t>
      </w:r>
      <w:r w:rsidR="00607ECF" w:rsidRPr="00701580">
        <w:rPr>
          <w:rFonts w:ascii="Times New Roman" w:hAnsi="Times New Roman"/>
          <w:sz w:val="28"/>
          <w:szCs w:val="28"/>
        </w:rPr>
        <w:t xml:space="preserve"> </w:t>
      </w:r>
      <w:r w:rsidR="00CA33EC" w:rsidRPr="00701580">
        <w:rPr>
          <w:rFonts w:ascii="Times New Roman" w:hAnsi="Times New Roman"/>
          <w:sz w:val="28"/>
          <w:szCs w:val="28"/>
        </w:rPr>
        <w:t>1,1</w:t>
      </w:r>
      <w:r w:rsidR="00F41600" w:rsidRPr="00701580">
        <w:rPr>
          <w:rFonts w:ascii="Times New Roman" w:hAnsi="Times New Roman"/>
          <w:sz w:val="28"/>
          <w:szCs w:val="28"/>
        </w:rPr>
        <w:t xml:space="preserve"> процентных пункта</w:t>
      </w:r>
      <w:r w:rsidR="00444C66" w:rsidRPr="00701580">
        <w:rPr>
          <w:rFonts w:ascii="Times New Roman" w:hAnsi="Times New Roman"/>
          <w:sz w:val="28"/>
          <w:szCs w:val="28"/>
        </w:rPr>
        <w:t>.</w:t>
      </w:r>
    </w:p>
    <w:p w:rsidR="00444C66" w:rsidRPr="00701580" w:rsidRDefault="00444C66" w:rsidP="00F0061E">
      <w:pPr>
        <w:suppressAutoHyphens/>
        <w:ind w:firstLine="709"/>
        <w:jc w:val="both"/>
        <w:rPr>
          <w:rFonts w:ascii="Times New Roman" w:hAnsi="Times New Roman"/>
          <w:sz w:val="28"/>
          <w:szCs w:val="28"/>
        </w:rPr>
      </w:pPr>
      <w:r w:rsidRPr="00701580">
        <w:rPr>
          <w:rFonts w:ascii="Times New Roman" w:hAnsi="Times New Roman"/>
          <w:sz w:val="28"/>
          <w:szCs w:val="28"/>
        </w:rPr>
        <w:t xml:space="preserve">Сопоставление показателей 2009 года по отношению к предыдущему 2008 году </w:t>
      </w:r>
      <w:r w:rsidR="00607ECF" w:rsidRPr="00701580">
        <w:rPr>
          <w:rFonts w:ascii="Times New Roman" w:hAnsi="Times New Roman"/>
          <w:sz w:val="28"/>
          <w:szCs w:val="28"/>
        </w:rPr>
        <w:t>показал</w:t>
      </w:r>
      <w:r w:rsidRPr="00701580">
        <w:rPr>
          <w:rFonts w:ascii="Times New Roman" w:hAnsi="Times New Roman"/>
          <w:sz w:val="28"/>
          <w:szCs w:val="28"/>
        </w:rPr>
        <w:t>о</w:t>
      </w:r>
      <w:r w:rsidR="00607ECF" w:rsidRPr="00701580">
        <w:rPr>
          <w:rFonts w:ascii="Times New Roman" w:hAnsi="Times New Roman"/>
          <w:sz w:val="28"/>
          <w:szCs w:val="28"/>
        </w:rPr>
        <w:t xml:space="preserve">, что </w:t>
      </w:r>
      <w:r w:rsidR="00F41600" w:rsidRPr="00701580">
        <w:rPr>
          <w:rFonts w:ascii="Times New Roman" w:hAnsi="Times New Roman"/>
          <w:sz w:val="28"/>
          <w:szCs w:val="28"/>
        </w:rPr>
        <w:t xml:space="preserve">наблюдается </w:t>
      </w:r>
      <w:r w:rsidR="00607ECF" w:rsidRPr="00701580">
        <w:rPr>
          <w:rFonts w:ascii="Times New Roman" w:hAnsi="Times New Roman"/>
          <w:sz w:val="28"/>
          <w:szCs w:val="28"/>
        </w:rPr>
        <w:t>рост выпуска товарной продукции как в действующих ценах</w:t>
      </w:r>
      <w:r w:rsidR="00F0061E" w:rsidRPr="00701580">
        <w:rPr>
          <w:rFonts w:ascii="Times New Roman" w:hAnsi="Times New Roman"/>
          <w:sz w:val="28"/>
          <w:szCs w:val="28"/>
        </w:rPr>
        <w:t xml:space="preserve"> </w:t>
      </w:r>
      <w:r w:rsidR="00607ECF" w:rsidRPr="00701580">
        <w:rPr>
          <w:rFonts w:ascii="Times New Roman" w:hAnsi="Times New Roman"/>
          <w:sz w:val="28"/>
          <w:szCs w:val="28"/>
        </w:rPr>
        <w:t xml:space="preserve">(рост составил </w:t>
      </w:r>
      <w:r w:rsidR="00AB4AEA" w:rsidRPr="00701580">
        <w:rPr>
          <w:rFonts w:ascii="Times New Roman" w:hAnsi="Times New Roman"/>
          <w:sz w:val="28"/>
          <w:szCs w:val="28"/>
        </w:rPr>
        <w:t>29796</w:t>
      </w:r>
      <w:r w:rsidR="00607ECF" w:rsidRPr="00701580">
        <w:rPr>
          <w:rFonts w:ascii="Times New Roman" w:hAnsi="Times New Roman"/>
          <w:sz w:val="28"/>
          <w:szCs w:val="28"/>
        </w:rPr>
        <w:t xml:space="preserve"> млн. руб. или </w:t>
      </w:r>
      <w:r w:rsidR="00AB4AEA" w:rsidRPr="00701580">
        <w:rPr>
          <w:rFonts w:ascii="Times New Roman" w:hAnsi="Times New Roman"/>
          <w:sz w:val="28"/>
          <w:szCs w:val="28"/>
        </w:rPr>
        <w:t>14,3</w:t>
      </w:r>
      <w:r w:rsidR="00607ECF" w:rsidRPr="00701580">
        <w:rPr>
          <w:rFonts w:ascii="Times New Roman" w:hAnsi="Times New Roman"/>
          <w:sz w:val="28"/>
          <w:szCs w:val="28"/>
        </w:rPr>
        <w:t>%)</w:t>
      </w:r>
      <w:r w:rsidR="003C310D" w:rsidRPr="00701580">
        <w:rPr>
          <w:rFonts w:ascii="Times New Roman" w:hAnsi="Times New Roman"/>
          <w:sz w:val="28"/>
          <w:szCs w:val="28"/>
        </w:rPr>
        <w:t xml:space="preserve">, так и в сопоставимых (рост составил </w:t>
      </w:r>
      <w:r w:rsidR="00F100EF" w:rsidRPr="00701580">
        <w:rPr>
          <w:rFonts w:ascii="Times New Roman" w:hAnsi="Times New Roman"/>
          <w:sz w:val="28"/>
          <w:szCs w:val="28"/>
        </w:rPr>
        <w:t>49402</w:t>
      </w:r>
      <w:r w:rsidR="00510020" w:rsidRPr="00701580">
        <w:rPr>
          <w:rFonts w:ascii="Times New Roman" w:hAnsi="Times New Roman"/>
          <w:sz w:val="28"/>
          <w:szCs w:val="28"/>
        </w:rPr>
        <w:t xml:space="preserve"> млн. руб. или </w:t>
      </w:r>
      <w:r w:rsidR="00F100EF" w:rsidRPr="00701580">
        <w:rPr>
          <w:rFonts w:ascii="Times New Roman" w:hAnsi="Times New Roman"/>
          <w:sz w:val="28"/>
          <w:szCs w:val="28"/>
        </w:rPr>
        <w:t>27,8</w:t>
      </w:r>
      <w:r w:rsidR="00510020" w:rsidRPr="00701580">
        <w:rPr>
          <w:rFonts w:ascii="Times New Roman" w:hAnsi="Times New Roman"/>
          <w:sz w:val="28"/>
          <w:szCs w:val="28"/>
        </w:rPr>
        <w:t xml:space="preserve">%). </w:t>
      </w:r>
      <w:r w:rsidR="00607ECF" w:rsidRPr="00701580">
        <w:rPr>
          <w:rFonts w:ascii="Times New Roman" w:hAnsi="Times New Roman"/>
          <w:sz w:val="28"/>
          <w:szCs w:val="28"/>
        </w:rPr>
        <w:t xml:space="preserve">На данный факт </w:t>
      </w:r>
      <w:r w:rsidR="00510020" w:rsidRPr="00701580">
        <w:rPr>
          <w:rFonts w:ascii="Times New Roman" w:hAnsi="Times New Roman"/>
          <w:sz w:val="28"/>
          <w:szCs w:val="28"/>
        </w:rPr>
        <w:t xml:space="preserve">влияние оказал скорее всего рост цен на производимую продукцию </w:t>
      </w:r>
      <w:r w:rsidRPr="00701580">
        <w:rPr>
          <w:rFonts w:ascii="Times New Roman" w:hAnsi="Times New Roman"/>
          <w:sz w:val="28"/>
          <w:szCs w:val="28"/>
        </w:rPr>
        <w:t>и рост себестоимости</w:t>
      </w:r>
      <w:r w:rsidR="00510020" w:rsidRPr="00701580">
        <w:rPr>
          <w:rFonts w:ascii="Times New Roman" w:hAnsi="Times New Roman"/>
          <w:sz w:val="28"/>
          <w:szCs w:val="28"/>
        </w:rPr>
        <w:t xml:space="preserve"> реализованной продукции</w:t>
      </w:r>
      <w:r w:rsidRPr="00701580">
        <w:rPr>
          <w:rFonts w:ascii="Times New Roman" w:hAnsi="Times New Roman"/>
          <w:sz w:val="28"/>
          <w:szCs w:val="28"/>
        </w:rPr>
        <w:t>, который составляет 18,2%, что в абсолютном выражении составляет 46171 млн. руб.</w:t>
      </w:r>
      <w:r w:rsidR="00510020" w:rsidRPr="00701580">
        <w:rPr>
          <w:rFonts w:ascii="Times New Roman" w:hAnsi="Times New Roman"/>
          <w:sz w:val="28"/>
          <w:szCs w:val="28"/>
        </w:rPr>
        <w:t xml:space="preserve"> </w:t>
      </w:r>
      <w:r w:rsidRPr="00701580">
        <w:rPr>
          <w:rFonts w:ascii="Times New Roman" w:hAnsi="Times New Roman"/>
          <w:sz w:val="28"/>
          <w:szCs w:val="28"/>
        </w:rPr>
        <w:t xml:space="preserve">Затраты на 1 руб. реализованной продукции </w:t>
      </w:r>
      <w:r w:rsidR="00510020" w:rsidRPr="00701580">
        <w:rPr>
          <w:rFonts w:ascii="Times New Roman" w:hAnsi="Times New Roman"/>
          <w:sz w:val="28"/>
          <w:szCs w:val="28"/>
        </w:rPr>
        <w:t>возросли на 2,3</w:t>
      </w:r>
      <w:r w:rsidRPr="00701580">
        <w:rPr>
          <w:rFonts w:ascii="Times New Roman" w:hAnsi="Times New Roman"/>
          <w:sz w:val="28"/>
          <w:szCs w:val="28"/>
        </w:rPr>
        <w:t>%.</w:t>
      </w:r>
    </w:p>
    <w:p w:rsidR="00F0061E" w:rsidRPr="00701580" w:rsidRDefault="00F41600" w:rsidP="00F0061E">
      <w:pPr>
        <w:suppressAutoHyphens/>
        <w:ind w:firstLine="709"/>
        <w:jc w:val="both"/>
        <w:rPr>
          <w:rFonts w:ascii="Times New Roman" w:hAnsi="Times New Roman"/>
          <w:sz w:val="28"/>
          <w:szCs w:val="28"/>
        </w:rPr>
      </w:pPr>
      <w:r w:rsidRPr="00701580">
        <w:rPr>
          <w:rFonts w:ascii="Times New Roman" w:hAnsi="Times New Roman"/>
          <w:sz w:val="28"/>
          <w:szCs w:val="28"/>
        </w:rPr>
        <w:t xml:space="preserve">При этом получена прибыль от реализации продукции (товаров, работ, услуг) в размере 17540 </w:t>
      </w:r>
      <w:r w:rsidR="004D0B18" w:rsidRPr="00701580">
        <w:rPr>
          <w:rFonts w:ascii="Times New Roman" w:hAnsi="Times New Roman"/>
          <w:sz w:val="28"/>
          <w:szCs w:val="28"/>
        </w:rPr>
        <w:t>млн. руб. (что на 19,1 % меньше предыдущего года); чистая прибыль составляет 14068 млн. руб. (что на 6,7% больше, чем в 2008 году).</w:t>
      </w:r>
      <w:r w:rsidR="00F0061E" w:rsidRPr="00701580">
        <w:rPr>
          <w:rFonts w:ascii="Times New Roman" w:hAnsi="Times New Roman"/>
          <w:sz w:val="28"/>
          <w:szCs w:val="28"/>
        </w:rPr>
        <w:t xml:space="preserve"> </w:t>
      </w:r>
      <w:r w:rsidR="004D0B18" w:rsidRPr="00701580">
        <w:rPr>
          <w:rFonts w:ascii="Times New Roman" w:hAnsi="Times New Roman"/>
          <w:sz w:val="28"/>
          <w:szCs w:val="28"/>
        </w:rPr>
        <w:t>Следует добавить, что на анализируемом предприятии на протяжении всего анализируемого периода с 2007 по 2009 год наблюдается убыток от операционных доходов и расходов и внереализационных операций, хотя наблюдается устойчивая тенденция к снижению отрицательных результатов от данных операций.</w:t>
      </w:r>
      <w:r w:rsidR="00F0061E" w:rsidRPr="00701580">
        <w:rPr>
          <w:rFonts w:ascii="Times New Roman" w:hAnsi="Times New Roman"/>
          <w:sz w:val="28"/>
          <w:szCs w:val="28"/>
        </w:rPr>
        <w:t xml:space="preserve"> </w:t>
      </w:r>
      <w:r w:rsidR="004D0B18" w:rsidRPr="00701580">
        <w:rPr>
          <w:rFonts w:ascii="Times New Roman" w:hAnsi="Times New Roman"/>
          <w:sz w:val="28"/>
          <w:szCs w:val="28"/>
        </w:rPr>
        <w:t>Следует обратить внимание</w:t>
      </w:r>
      <w:r w:rsidR="00F0061E" w:rsidRPr="00701580">
        <w:rPr>
          <w:rFonts w:ascii="Times New Roman" w:hAnsi="Times New Roman"/>
          <w:sz w:val="28"/>
          <w:szCs w:val="28"/>
        </w:rPr>
        <w:t xml:space="preserve"> </w:t>
      </w:r>
      <w:r w:rsidR="004D0B18" w:rsidRPr="00701580">
        <w:rPr>
          <w:rFonts w:ascii="Times New Roman" w:hAnsi="Times New Roman"/>
          <w:sz w:val="28"/>
          <w:szCs w:val="28"/>
        </w:rPr>
        <w:t>тот факт, что в период с 2007 по 2009 год наблюдается рост стоимости основных производственных фондов, который составляет соответственно 88070 млн. руб., 96850 млн. руб. и</w:t>
      </w:r>
      <w:r w:rsidR="00F0061E" w:rsidRPr="00701580">
        <w:rPr>
          <w:rFonts w:ascii="Times New Roman" w:hAnsi="Times New Roman"/>
          <w:sz w:val="28"/>
          <w:szCs w:val="28"/>
        </w:rPr>
        <w:t xml:space="preserve"> </w:t>
      </w:r>
      <w:r w:rsidR="004D0B18" w:rsidRPr="00701580">
        <w:rPr>
          <w:rFonts w:ascii="Times New Roman" w:hAnsi="Times New Roman"/>
          <w:sz w:val="28"/>
          <w:szCs w:val="28"/>
        </w:rPr>
        <w:t>127070 млн. руб. Однако нельзя однозначно утверждать, что это является положительным моментом – это может быть следствием роста</w:t>
      </w:r>
      <w:r w:rsidR="00F0061E" w:rsidRPr="00701580">
        <w:rPr>
          <w:rFonts w:ascii="Times New Roman" w:hAnsi="Times New Roman"/>
          <w:sz w:val="28"/>
          <w:szCs w:val="28"/>
        </w:rPr>
        <w:t xml:space="preserve"> </w:t>
      </w:r>
      <w:r w:rsidR="004D0B18" w:rsidRPr="00701580">
        <w:rPr>
          <w:rFonts w:ascii="Times New Roman" w:hAnsi="Times New Roman"/>
          <w:sz w:val="28"/>
          <w:szCs w:val="28"/>
        </w:rPr>
        <w:t>рыночных</w:t>
      </w:r>
      <w:r w:rsidR="00F0061E" w:rsidRPr="00701580">
        <w:rPr>
          <w:rFonts w:ascii="Times New Roman" w:hAnsi="Times New Roman"/>
          <w:sz w:val="28"/>
          <w:szCs w:val="28"/>
        </w:rPr>
        <w:t xml:space="preserve"> </w:t>
      </w:r>
      <w:r w:rsidR="004D0B18" w:rsidRPr="00701580">
        <w:rPr>
          <w:rFonts w:ascii="Times New Roman" w:hAnsi="Times New Roman"/>
          <w:sz w:val="28"/>
          <w:szCs w:val="28"/>
        </w:rPr>
        <w:t>цен.</w:t>
      </w:r>
    </w:p>
    <w:p w:rsidR="0032303F" w:rsidRPr="00701580" w:rsidRDefault="0032303F" w:rsidP="00F0061E">
      <w:pPr>
        <w:suppressAutoHyphens/>
        <w:ind w:firstLine="709"/>
        <w:jc w:val="both"/>
        <w:rPr>
          <w:rFonts w:ascii="Times New Roman" w:hAnsi="Times New Roman"/>
          <w:sz w:val="28"/>
          <w:szCs w:val="28"/>
        </w:rPr>
      </w:pPr>
    </w:p>
    <w:p w:rsidR="00F0061E" w:rsidRPr="00701580" w:rsidRDefault="0032303F" w:rsidP="00F0061E">
      <w:pPr>
        <w:suppressAutoHyphens/>
        <w:ind w:firstLine="709"/>
        <w:jc w:val="both"/>
        <w:rPr>
          <w:rFonts w:ascii="Times New Roman" w:hAnsi="Times New Roman"/>
          <w:b/>
          <w:sz w:val="28"/>
          <w:szCs w:val="28"/>
        </w:rPr>
      </w:pPr>
      <w:r w:rsidRPr="00701580">
        <w:rPr>
          <w:rFonts w:ascii="Times New Roman" w:hAnsi="Times New Roman"/>
          <w:b/>
          <w:sz w:val="28"/>
          <w:szCs w:val="28"/>
        </w:rPr>
        <w:t>2.2</w:t>
      </w:r>
      <w:r w:rsidR="00F0061E" w:rsidRPr="00701580">
        <w:rPr>
          <w:rFonts w:ascii="Times New Roman" w:hAnsi="Times New Roman"/>
          <w:b/>
          <w:sz w:val="28"/>
          <w:szCs w:val="28"/>
        </w:rPr>
        <w:t xml:space="preserve"> </w:t>
      </w:r>
      <w:r w:rsidRPr="00701580">
        <w:rPr>
          <w:rFonts w:ascii="Times New Roman" w:hAnsi="Times New Roman"/>
          <w:b/>
          <w:sz w:val="28"/>
          <w:szCs w:val="28"/>
        </w:rPr>
        <w:t>Оценка видов маркетинговой деятельности</w:t>
      </w:r>
    </w:p>
    <w:p w:rsidR="00DA03B2" w:rsidRPr="00701580" w:rsidRDefault="00DA03B2" w:rsidP="00F0061E">
      <w:pPr>
        <w:suppressAutoHyphens/>
        <w:ind w:firstLine="709"/>
        <w:jc w:val="both"/>
        <w:rPr>
          <w:rFonts w:ascii="Times New Roman" w:hAnsi="Times New Roman"/>
          <w:b/>
          <w:sz w:val="28"/>
          <w:szCs w:val="28"/>
        </w:rPr>
      </w:pPr>
    </w:p>
    <w:p w:rsidR="00F0061E" w:rsidRPr="00701580" w:rsidRDefault="00B34AEE" w:rsidP="00F0061E">
      <w:pPr>
        <w:suppressAutoHyphens/>
        <w:ind w:firstLine="709"/>
        <w:jc w:val="both"/>
        <w:rPr>
          <w:rFonts w:ascii="Times New Roman" w:hAnsi="Times New Roman"/>
          <w:sz w:val="28"/>
          <w:szCs w:val="28"/>
        </w:rPr>
      </w:pPr>
      <w:r w:rsidRPr="00701580">
        <w:rPr>
          <w:rFonts w:ascii="Times New Roman" w:hAnsi="Times New Roman"/>
          <w:sz w:val="28"/>
          <w:szCs w:val="28"/>
        </w:rPr>
        <w:t>Маркетинговые цели анализируемого предприятия предусматривают: производственно-техническую деятельность при маркетинговом сопровождении выпуска продукции; хозяйственно-экономическую деятельность предприятия с учетом создания на предприятии маркетинговых структур; инновационную деятельность предприятия, направленную на обновление ассортимента выпускаемой продукции.</w:t>
      </w:r>
    </w:p>
    <w:p w:rsidR="00F0061E" w:rsidRPr="00701580" w:rsidRDefault="00B34AEE" w:rsidP="00F0061E">
      <w:pPr>
        <w:suppressAutoHyphens/>
        <w:ind w:firstLine="709"/>
        <w:jc w:val="both"/>
        <w:rPr>
          <w:rFonts w:ascii="Times New Roman" w:hAnsi="Times New Roman"/>
          <w:sz w:val="28"/>
          <w:szCs w:val="28"/>
        </w:rPr>
      </w:pPr>
      <w:r w:rsidRPr="00701580">
        <w:rPr>
          <w:rFonts w:ascii="Times New Roman" w:hAnsi="Times New Roman"/>
          <w:sz w:val="28"/>
          <w:szCs w:val="28"/>
        </w:rPr>
        <w:t>Однако, м</w:t>
      </w:r>
      <w:r w:rsidR="00DA03B2" w:rsidRPr="00701580">
        <w:rPr>
          <w:rFonts w:ascii="Times New Roman" w:hAnsi="Times New Roman"/>
          <w:sz w:val="28"/>
          <w:szCs w:val="28"/>
        </w:rPr>
        <w:t xml:space="preserve">аркетинговые исследования на ОАО </w:t>
      </w:r>
      <w:r w:rsidR="00F0061E" w:rsidRPr="00701580">
        <w:rPr>
          <w:rFonts w:ascii="Times New Roman" w:hAnsi="Times New Roman"/>
          <w:sz w:val="28"/>
          <w:szCs w:val="28"/>
        </w:rPr>
        <w:t>"</w:t>
      </w:r>
      <w:r w:rsidR="00DA03B2"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00DA03B2" w:rsidRPr="00701580">
        <w:rPr>
          <w:rFonts w:ascii="Times New Roman" w:hAnsi="Times New Roman"/>
          <w:sz w:val="28"/>
          <w:szCs w:val="28"/>
        </w:rPr>
        <w:t xml:space="preserve"> не носят широкомасштабный характер. Проводятся несколько раз в год по мере необходимости, которая заключается в поиске решения появившейся проблемы. Основными направлениями исследований являются определение степени удовлетворенности покупателей продукцией мясокомбината, определение целевой аудитории мясных продуктов, качества продукции, определение вкусов и предпочтений, требований конечных покупателей к потребительским свойствам предлагаемой продукции, а также возможность проследить за их изменениями, изучение продукции конкурентов.</w:t>
      </w:r>
    </w:p>
    <w:p w:rsidR="00DA03B2" w:rsidRPr="00701580" w:rsidRDefault="00DA03B2" w:rsidP="00F0061E">
      <w:pPr>
        <w:pStyle w:val="af6"/>
        <w:suppressAutoHyphens/>
        <w:spacing w:before="0" w:beforeAutospacing="0" w:after="0" w:afterAutospacing="0" w:line="360" w:lineRule="auto"/>
        <w:ind w:firstLine="709"/>
        <w:jc w:val="both"/>
        <w:rPr>
          <w:sz w:val="28"/>
          <w:szCs w:val="28"/>
        </w:rPr>
      </w:pPr>
      <w:r w:rsidRPr="00701580">
        <w:rPr>
          <w:sz w:val="28"/>
          <w:szCs w:val="28"/>
        </w:rPr>
        <w:t>Источники информационного обеспечения маркетинговых исследований на предприятии можно разделить на внешние и внутренние по отношению к мясокомбинату.</w:t>
      </w:r>
    </w:p>
    <w:p w:rsidR="00F0061E" w:rsidRPr="00701580" w:rsidRDefault="00DA03B2" w:rsidP="00F0061E">
      <w:pPr>
        <w:pStyle w:val="af6"/>
        <w:suppressAutoHyphens/>
        <w:spacing w:before="0" w:beforeAutospacing="0" w:after="0" w:afterAutospacing="0" w:line="360" w:lineRule="auto"/>
        <w:ind w:firstLine="709"/>
        <w:jc w:val="both"/>
        <w:rPr>
          <w:sz w:val="28"/>
          <w:szCs w:val="28"/>
        </w:rPr>
      </w:pPr>
      <w:r w:rsidRPr="00701580">
        <w:rPr>
          <w:iCs/>
          <w:sz w:val="28"/>
          <w:szCs w:val="28"/>
        </w:rPr>
        <w:t xml:space="preserve">Внутренними </w:t>
      </w:r>
      <w:r w:rsidRPr="00701580">
        <w:rPr>
          <w:sz w:val="28"/>
          <w:szCs w:val="28"/>
        </w:rPr>
        <w:t xml:space="preserve">источниками получения коммерческой информации являются данные статистической и бухгалтерской отчетности ОАО </w:t>
      </w:r>
      <w:r w:rsidR="00F0061E" w:rsidRPr="00701580">
        <w:rPr>
          <w:sz w:val="28"/>
          <w:szCs w:val="28"/>
        </w:rPr>
        <w:t>"</w:t>
      </w:r>
      <w:r w:rsidRPr="00701580">
        <w:rPr>
          <w:sz w:val="28"/>
          <w:szCs w:val="28"/>
        </w:rPr>
        <w:t>Гродненский мясокомбинат</w:t>
      </w:r>
      <w:r w:rsidR="00F0061E" w:rsidRPr="00701580">
        <w:rPr>
          <w:sz w:val="28"/>
          <w:szCs w:val="28"/>
        </w:rPr>
        <w:t>"</w:t>
      </w:r>
      <w:r w:rsidRPr="00701580">
        <w:rPr>
          <w:sz w:val="28"/>
          <w:szCs w:val="28"/>
        </w:rPr>
        <w:t>, а также оперативного учета результатов коммерческой работы, личные наблюдения специалистов за работой предприятия и др.</w:t>
      </w:r>
      <w:r w:rsidR="00F0061E" w:rsidRPr="00701580">
        <w:rPr>
          <w:sz w:val="28"/>
          <w:szCs w:val="28"/>
        </w:rPr>
        <w:t xml:space="preserve"> </w:t>
      </w:r>
      <w:r w:rsidRPr="00701580">
        <w:rPr>
          <w:sz w:val="28"/>
          <w:szCs w:val="28"/>
        </w:rPr>
        <w:t>Используя внутренние источники, можно получить информацию об объемах и динамике продаж, закупок, товарных запасов, об оплате отгруженной продукции, размерах дебиторской задолженности, выполнении договоров поставки, издержках обращения, рентабельности и т.д. Эти сведения содержатся во внутренней отчетности, которая ведется на анализируемом предприятия.</w:t>
      </w:r>
    </w:p>
    <w:p w:rsidR="00DA03B2" w:rsidRPr="00701580" w:rsidRDefault="00DA03B2" w:rsidP="00F0061E">
      <w:pPr>
        <w:pStyle w:val="af6"/>
        <w:suppressAutoHyphens/>
        <w:spacing w:before="0" w:beforeAutospacing="0" w:after="0" w:afterAutospacing="0" w:line="360" w:lineRule="auto"/>
        <w:ind w:firstLine="709"/>
        <w:jc w:val="both"/>
        <w:rPr>
          <w:sz w:val="28"/>
          <w:szCs w:val="28"/>
        </w:rPr>
      </w:pPr>
      <w:r w:rsidRPr="00701580">
        <w:rPr>
          <w:sz w:val="28"/>
          <w:szCs w:val="28"/>
        </w:rPr>
        <w:t>В данной дипломной работе для проведения анализа использованы данные годовых балансов (ПРИЛОЖЕНИЯ</w:t>
      </w:r>
      <w:r w:rsidR="00F0061E" w:rsidRPr="00701580">
        <w:rPr>
          <w:sz w:val="28"/>
          <w:szCs w:val="28"/>
        </w:rPr>
        <w:t xml:space="preserve"> </w:t>
      </w:r>
      <w:r w:rsidRPr="00701580">
        <w:rPr>
          <w:sz w:val="28"/>
          <w:szCs w:val="28"/>
        </w:rPr>
        <w:t>Д</w:t>
      </w:r>
      <w:r w:rsidR="006804D3" w:rsidRPr="00701580">
        <w:rPr>
          <w:sz w:val="28"/>
          <w:szCs w:val="28"/>
        </w:rPr>
        <w:t>, Е</w:t>
      </w:r>
      <w:r w:rsidRPr="00701580">
        <w:rPr>
          <w:sz w:val="28"/>
          <w:szCs w:val="28"/>
        </w:rPr>
        <w:t>)</w:t>
      </w:r>
    </w:p>
    <w:p w:rsidR="000D6EEF" w:rsidRPr="00701580" w:rsidRDefault="000D6EEF"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 xml:space="preserve">Для анализа производственно-хозяйственной 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составим </w:t>
      </w:r>
      <w:r w:rsidR="006D2FE3" w:rsidRPr="00701580">
        <w:rPr>
          <w:rFonts w:ascii="Times New Roman" w:hAnsi="Times New Roman"/>
          <w:sz w:val="28"/>
          <w:szCs w:val="28"/>
        </w:rPr>
        <w:t xml:space="preserve">таблицу, которая приведена в ПРИЛОЖЕНИИ </w:t>
      </w:r>
      <w:r w:rsidR="006804D3" w:rsidRPr="00701580">
        <w:rPr>
          <w:rFonts w:ascii="Times New Roman" w:hAnsi="Times New Roman"/>
          <w:sz w:val="28"/>
          <w:szCs w:val="28"/>
        </w:rPr>
        <w:t>Ж</w:t>
      </w:r>
      <w:r w:rsidR="006D2FE3" w:rsidRPr="00701580">
        <w:rPr>
          <w:rFonts w:ascii="Times New Roman" w:hAnsi="Times New Roman"/>
          <w:sz w:val="28"/>
          <w:szCs w:val="28"/>
        </w:rPr>
        <w:t>, которые свидетельствуют, ч</w:t>
      </w:r>
      <w:r w:rsidR="001F0A76" w:rsidRPr="00701580">
        <w:rPr>
          <w:rFonts w:ascii="Times New Roman" w:hAnsi="Times New Roman"/>
          <w:sz w:val="28"/>
          <w:szCs w:val="28"/>
        </w:rPr>
        <w:t xml:space="preserve">то по ОАО </w:t>
      </w:r>
      <w:r w:rsidR="00F0061E" w:rsidRPr="00701580">
        <w:rPr>
          <w:rFonts w:ascii="Times New Roman" w:hAnsi="Times New Roman"/>
          <w:sz w:val="28"/>
          <w:szCs w:val="28"/>
        </w:rPr>
        <w:t>"</w:t>
      </w:r>
      <w:r w:rsidR="001F0A76" w:rsidRPr="00701580">
        <w:rPr>
          <w:rFonts w:ascii="Times New Roman" w:hAnsi="Times New Roman"/>
          <w:sz w:val="28"/>
          <w:szCs w:val="28"/>
        </w:rPr>
        <w:t>Гродненский мясокомбинат</w:t>
      </w:r>
      <w:r w:rsidRPr="00701580">
        <w:rPr>
          <w:rFonts w:ascii="Times New Roman" w:hAnsi="Times New Roman"/>
          <w:sz w:val="28"/>
          <w:szCs w:val="28"/>
        </w:rPr>
        <w:t xml:space="preserve"> темпы роста показателей </w:t>
      </w:r>
      <w:r w:rsidR="00B34AEE" w:rsidRPr="00701580">
        <w:rPr>
          <w:rFonts w:ascii="Times New Roman" w:hAnsi="Times New Roman"/>
          <w:sz w:val="28"/>
          <w:szCs w:val="28"/>
        </w:rPr>
        <w:t xml:space="preserve">объема выпуска и реализации </w:t>
      </w:r>
      <w:r w:rsidRPr="00701580">
        <w:rPr>
          <w:rFonts w:ascii="Times New Roman" w:hAnsi="Times New Roman"/>
          <w:sz w:val="28"/>
          <w:szCs w:val="28"/>
        </w:rPr>
        <w:t xml:space="preserve">за 2008 год к уровню 2007 года </w:t>
      </w:r>
      <w:r w:rsidR="001F0A76" w:rsidRPr="00701580">
        <w:rPr>
          <w:rFonts w:ascii="Times New Roman" w:hAnsi="Times New Roman"/>
          <w:sz w:val="28"/>
          <w:szCs w:val="28"/>
        </w:rPr>
        <w:t xml:space="preserve">возросли и </w:t>
      </w:r>
      <w:r w:rsidRPr="00701580">
        <w:rPr>
          <w:rFonts w:ascii="Times New Roman" w:hAnsi="Times New Roman"/>
          <w:sz w:val="28"/>
          <w:szCs w:val="28"/>
        </w:rPr>
        <w:t>составили:</w:t>
      </w:r>
    </w:p>
    <w:p w:rsidR="000D6EEF" w:rsidRPr="00701580" w:rsidRDefault="000D6EEF"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-по товарной продукции в сопоставимых ценах</w:t>
      </w:r>
      <w:r w:rsidR="00F0061E" w:rsidRPr="00701580">
        <w:rPr>
          <w:rFonts w:ascii="Times New Roman" w:hAnsi="Times New Roman"/>
          <w:sz w:val="28"/>
          <w:szCs w:val="28"/>
        </w:rPr>
        <w:t xml:space="preserve"> </w:t>
      </w:r>
      <w:r w:rsidRPr="00701580">
        <w:rPr>
          <w:rFonts w:ascii="Times New Roman" w:hAnsi="Times New Roman"/>
          <w:sz w:val="28"/>
          <w:szCs w:val="28"/>
        </w:rPr>
        <w:t>-</w:t>
      </w:r>
      <w:r w:rsidR="00F100EF" w:rsidRPr="00701580">
        <w:rPr>
          <w:rFonts w:ascii="Times New Roman" w:hAnsi="Times New Roman"/>
          <w:sz w:val="28"/>
          <w:szCs w:val="28"/>
        </w:rPr>
        <w:t>89,7</w:t>
      </w:r>
      <w:r w:rsidRPr="00701580">
        <w:rPr>
          <w:rFonts w:ascii="Times New Roman" w:hAnsi="Times New Roman"/>
          <w:sz w:val="28"/>
          <w:szCs w:val="28"/>
        </w:rPr>
        <w:t>%;</w:t>
      </w:r>
    </w:p>
    <w:p w:rsidR="000D6EEF" w:rsidRPr="00701580" w:rsidRDefault="000D6EEF"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-по товарной продукции в действующих ценах</w:t>
      </w:r>
      <w:r w:rsidR="00F0061E" w:rsidRPr="00701580">
        <w:rPr>
          <w:rFonts w:ascii="Times New Roman" w:hAnsi="Times New Roman"/>
          <w:sz w:val="28"/>
          <w:szCs w:val="28"/>
        </w:rPr>
        <w:t xml:space="preserve"> </w:t>
      </w:r>
      <w:r w:rsidRPr="00701580">
        <w:rPr>
          <w:rFonts w:ascii="Times New Roman" w:hAnsi="Times New Roman"/>
          <w:sz w:val="28"/>
          <w:szCs w:val="28"/>
        </w:rPr>
        <w:t>-</w:t>
      </w:r>
      <w:r w:rsidR="00F100EF" w:rsidRPr="00701580">
        <w:rPr>
          <w:rFonts w:ascii="Times New Roman" w:hAnsi="Times New Roman"/>
          <w:sz w:val="28"/>
          <w:szCs w:val="28"/>
        </w:rPr>
        <w:t>96,4</w:t>
      </w:r>
      <w:r w:rsidRPr="00701580">
        <w:rPr>
          <w:rFonts w:ascii="Times New Roman" w:hAnsi="Times New Roman"/>
          <w:sz w:val="28"/>
          <w:szCs w:val="28"/>
        </w:rPr>
        <w:t>%;</w:t>
      </w:r>
    </w:p>
    <w:p w:rsidR="000D6EEF" w:rsidRPr="00701580" w:rsidRDefault="000D6EEF"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 xml:space="preserve">-по </w:t>
      </w:r>
      <w:r w:rsidR="001F0A76" w:rsidRPr="00701580">
        <w:rPr>
          <w:rFonts w:ascii="Times New Roman" w:hAnsi="Times New Roman"/>
          <w:sz w:val="28"/>
          <w:szCs w:val="28"/>
        </w:rPr>
        <w:t>объему реализации</w:t>
      </w:r>
      <w:r w:rsidR="00F0061E" w:rsidRPr="00701580">
        <w:rPr>
          <w:rFonts w:ascii="Times New Roman" w:hAnsi="Times New Roman"/>
          <w:sz w:val="28"/>
          <w:szCs w:val="28"/>
        </w:rPr>
        <w:t xml:space="preserve"> </w:t>
      </w:r>
      <w:r w:rsidRPr="00701580">
        <w:rPr>
          <w:rFonts w:ascii="Times New Roman" w:hAnsi="Times New Roman"/>
          <w:sz w:val="28"/>
          <w:szCs w:val="28"/>
        </w:rPr>
        <w:t>-</w:t>
      </w:r>
      <w:r w:rsidR="00F100EF" w:rsidRPr="00701580">
        <w:rPr>
          <w:rFonts w:ascii="Times New Roman" w:hAnsi="Times New Roman"/>
          <w:sz w:val="28"/>
          <w:szCs w:val="28"/>
        </w:rPr>
        <w:t>142,3</w:t>
      </w:r>
      <w:r w:rsidR="001F0A76" w:rsidRPr="00701580">
        <w:rPr>
          <w:rFonts w:ascii="Times New Roman" w:hAnsi="Times New Roman"/>
          <w:sz w:val="28"/>
          <w:szCs w:val="28"/>
        </w:rPr>
        <w:t>%.</w:t>
      </w:r>
    </w:p>
    <w:p w:rsidR="001F0A76" w:rsidRPr="00701580" w:rsidRDefault="001F0A76"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Данные показатели в 2009 году по сравнению с 2008 годом составили:</w:t>
      </w:r>
    </w:p>
    <w:p w:rsidR="001F0A76" w:rsidRPr="00701580" w:rsidRDefault="001F0A76"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-по товарной продукции в сопоставимых ценах</w:t>
      </w:r>
      <w:r w:rsidR="00F0061E" w:rsidRPr="00701580">
        <w:rPr>
          <w:rFonts w:ascii="Times New Roman" w:hAnsi="Times New Roman"/>
          <w:sz w:val="28"/>
          <w:szCs w:val="28"/>
        </w:rPr>
        <w:t xml:space="preserve"> </w:t>
      </w:r>
      <w:r w:rsidRPr="00701580">
        <w:rPr>
          <w:rFonts w:ascii="Times New Roman" w:hAnsi="Times New Roman"/>
          <w:sz w:val="28"/>
          <w:szCs w:val="28"/>
        </w:rPr>
        <w:t>-</w:t>
      </w:r>
      <w:r w:rsidR="00F100EF" w:rsidRPr="00701580">
        <w:rPr>
          <w:rFonts w:ascii="Times New Roman" w:hAnsi="Times New Roman"/>
          <w:sz w:val="28"/>
          <w:szCs w:val="28"/>
        </w:rPr>
        <w:t>127,8</w:t>
      </w:r>
      <w:r w:rsidRPr="00701580">
        <w:rPr>
          <w:rFonts w:ascii="Times New Roman" w:hAnsi="Times New Roman"/>
          <w:sz w:val="28"/>
          <w:szCs w:val="28"/>
        </w:rPr>
        <w:t>%;</w:t>
      </w:r>
    </w:p>
    <w:p w:rsidR="001F0A76" w:rsidRPr="00701580" w:rsidRDefault="001F0A76"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-по товарной продукции в действующих ценах</w:t>
      </w:r>
      <w:r w:rsidR="00F0061E" w:rsidRPr="00701580">
        <w:rPr>
          <w:rFonts w:ascii="Times New Roman" w:hAnsi="Times New Roman"/>
          <w:sz w:val="28"/>
          <w:szCs w:val="28"/>
        </w:rPr>
        <w:t xml:space="preserve"> </w:t>
      </w:r>
      <w:r w:rsidRPr="00701580">
        <w:rPr>
          <w:rFonts w:ascii="Times New Roman" w:hAnsi="Times New Roman"/>
          <w:sz w:val="28"/>
          <w:szCs w:val="28"/>
        </w:rPr>
        <w:t>-</w:t>
      </w:r>
      <w:r w:rsidR="00F100EF" w:rsidRPr="00701580">
        <w:rPr>
          <w:rFonts w:ascii="Times New Roman" w:hAnsi="Times New Roman"/>
          <w:sz w:val="28"/>
          <w:szCs w:val="28"/>
        </w:rPr>
        <w:t>114,3</w:t>
      </w:r>
      <w:r w:rsidRPr="00701580">
        <w:rPr>
          <w:rFonts w:ascii="Times New Roman" w:hAnsi="Times New Roman"/>
          <w:sz w:val="28"/>
          <w:szCs w:val="28"/>
        </w:rPr>
        <w:t>%;</w:t>
      </w:r>
    </w:p>
    <w:p w:rsidR="001F0A76" w:rsidRPr="00701580" w:rsidRDefault="001F0A76"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-по объему реализации</w:t>
      </w:r>
      <w:r w:rsidR="00FC0D28" w:rsidRPr="00701580">
        <w:rPr>
          <w:rFonts w:ascii="Times New Roman" w:hAnsi="Times New Roman"/>
          <w:sz w:val="28"/>
          <w:szCs w:val="28"/>
        </w:rPr>
        <w:t>снижение составило</w:t>
      </w:r>
      <w:r w:rsidR="00F0061E" w:rsidRPr="00701580">
        <w:rPr>
          <w:rFonts w:ascii="Times New Roman" w:hAnsi="Times New Roman"/>
          <w:sz w:val="28"/>
          <w:szCs w:val="28"/>
        </w:rPr>
        <w:t xml:space="preserve"> </w:t>
      </w:r>
      <w:r w:rsidRPr="00701580">
        <w:rPr>
          <w:rFonts w:ascii="Times New Roman" w:hAnsi="Times New Roman"/>
          <w:sz w:val="28"/>
          <w:szCs w:val="28"/>
        </w:rPr>
        <w:t>-</w:t>
      </w:r>
      <w:r w:rsidR="00F100EF" w:rsidRPr="00701580">
        <w:rPr>
          <w:rFonts w:ascii="Times New Roman" w:hAnsi="Times New Roman"/>
          <w:sz w:val="28"/>
          <w:szCs w:val="28"/>
        </w:rPr>
        <w:t>115,1</w:t>
      </w:r>
      <w:r w:rsidRPr="00701580">
        <w:rPr>
          <w:rFonts w:ascii="Times New Roman" w:hAnsi="Times New Roman"/>
          <w:sz w:val="28"/>
          <w:szCs w:val="28"/>
        </w:rPr>
        <w:t>%.</w:t>
      </w:r>
    </w:p>
    <w:p w:rsidR="00F9228E" w:rsidRPr="00701580" w:rsidRDefault="00F100EF"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Низкие</w:t>
      </w:r>
      <w:r w:rsidR="000D6EEF" w:rsidRPr="00701580">
        <w:rPr>
          <w:rFonts w:ascii="Times New Roman" w:hAnsi="Times New Roman"/>
          <w:sz w:val="28"/>
          <w:szCs w:val="28"/>
        </w:rPr>
        <w:t xml:space="preserve"> темпы роста производства в 2008 году к уровню 2007 года связаны с низкими объемами производства и невыполнением прогнозных показателей </w:t>
      </w:r>
      <w:r w:rsidR="006171B4" w:rsidRPr="00701580">
        <w:rPr>
          <w:rFonts w:ascii="Times New Roman" w:hAnsi="Times New Roman"/>
          <w:sz w:val="28"/>
          <w:szCs w:val="28"/>
        </w:rPr>
        <w:t>по производству колбасных изделий в</w:t>
      </w:r>
      <w:r w:rsidR="00F0061E" w:rsidRPr="00701580">
        <w:rPr>
          <w:rFonts w:ascii="Times New Roman" w:hAnsi="Times New Roman"/>
          <w:sz w:val="28"/>
          <w:szCs w:val="28"/>
        </w:rPr>
        <w:t xml:space="preserve"> </w:t>
      </w:r>
      <w:r w:rsidR="006171B4" w:rsidRPr="00701580">
        <w:rPr>
          <w:rFonts w:ascii="Times New Roman" w:hAnsi="Times New Roman"/>
          <w:sz w:val="28"/>
          <w:szCs w:val="28"/>
        </w:rPr>
        <w:t>20</w:t>
      </w:r>
      <w:r w:rsidR="000D6EEF" w:rsidRPr="00701580">
        <w:rPr>
          <w:rFonts w:ascii="Times New Roman" w:hAnsi="Times New Roman"/>
          <w:sz w:val="28"/>
          <w:szCs w:val="28"/>
        </w:rPr>
        <w:t>0</w:t>
      </w:r>
      <w:r w:rsidR="00F25173" w:rsidRPr="00701580">
        <w:rPr>
          <w:rFonts w:ascii="Times New Roman" w:hAnsi="Times New Roman"/>
          <w:sz w:val="28"/>
          <w:szCs w:val="28"/>
        </w:rPr>
        <w:t>8</w:t>
      </w:r>
      <w:r w:rsidR="000D6EEF" w:rsidRPr="00701580">
        <w:rPr>
          <w:rFonts w:ascii="Times New Roman" w:hAnsi="Times New Roman"/>
          <w:sz w:val="28"/>
          <w:szCs w:val="28"/>
        </w:rPr>
        <w:t xml:space="preserve"> год</w:t>
      </w:r>
      <w:r w:rsidR="006171B4" w:rsidRPr="00701580">
        <w:rPr>
          <w:rFonts w:ascii="Times New Roman" w:hAnsi="Times New Roman"/>
          <w:sz w:val="28"/>
          <w:szCs w:val="28"/>
        </w:rPr>
        <w:t>у</w:t>
      </w:r>
      <w:r w:rsidR="00FC0D28" w:rsidRPr="00701580">
        <w:rPr>
          <w:rFonts w:ascii="Times New Roman" w:hAnsi="Times New Roman"/>
          <w:sz w:val="28"/>
          <w:szCs w:val="28"/>
        </w:rPr>
        <w:t xml:space="preserve"> на </w:t>
      </w:r>
      <w:r w:rsidR="00F25173" w:rsidRPr="00701580">
        <w:rPr>
          <w:rFonts w:ascii="Times New Roman" w:hAnsi="Times New Roman"/>
          <w:sz w:val="28"/>
          <w:szCs w:val="28"/>
        </w:rPr>
        <w:t>7,8</w:t>
      </w:r>
      <w:r w:rsidR="00FC0D28" w:rsidRPr="00701580">
        <w:rPr>
          <w:rFonts w:ascii="Times New Roman" w:hAnsi="Times New Roman"/>
          <w:sz w:val="28"/>
          <w:szCs w:val="28"/>
        </w:rPr>
        <w:t>%. Это связано с изменением ассортиментного перечня производимых товаров., так, например объем производства м</w:t>
      </w:r>
      <w:r w:rsidR="00F25173" w:rsidRPr="00701580">
        <w:rPr>
          <w:rFonts w:ascii="Times New Roman" w:hAnsi="Times New Roman"/>
          <w:sz w:val="28"/>
          <w:szCs w:val="28"/>
        </w:rPr>
        <w:t>ясных изделий увеличился на 7,0</w:t>
      </w:r>
      <w:r w:rsidR="00FC0D28" w:rsidRPr="00701580">
        <w:rPr>
          <w:rFonts w:ascii="Times New Roman" w:hAnsi="Times New Roman"/>
          <w:sz w:val="28"/>
          <w:szCs w:val="28"/>
        </w:rPr>
        <w:t xml:space="preserve">%. Это </w:t>
      </w:r>
      <w:r w:rsidR="001F0A76" w:rsidRPr="00701580">
        <w:rPr>
          <w:rFonts w:ascii="Times New Roman" w:hAnsi="Times New Roman"/>
          <w:sz w:val="28"/>
          <w:szCs w:val="28"/>
        </w:rPr>
        <w:t>позволило более эффективно использовать производственные мощности предприятия.</w:t>
      </w:r>
      <w:r w:rsidR="00F0061E" w:rsidRPr="00701580">
        <w:rPr>
          <w:rFonts w:ascii="Times New Roman" w:hAnsi="Times New Roman"/>
          <w:sz w:val="28"/>
          <w:szCs w:val="28"/>
        </w:rPr>
        <w:t xml:space="preserve"> </w:t>
      </w:r>
      <w:r w:rsidR="001F0A76" w:rsidRPr="00701580">
        <w:rPr>
          <w:rFonts w:ascii="Times New Roman" w:hAnsi="Times New Roman"/>
          <w:sz w:val="28"/>
          <w:szCs w:val="28"/>
        </w:rPr>
        <w:t xml:space="preserve">Темпы роста производства в 2009 году к уровню 2008 года </w:t>
      </w:r>
      <w:r w:rsidR="00805317" w:rsidRPr="00701580">
        <w:rPr>
          <w:rFonts w:ascii="Times New Roman" w:hAnsi="Times New Roman"/>
          <w:sz w:val="28"/>
          <w:szCs w:val="28"/>
        </w:rPr>
        <w:t>возросли. Это может быть связано как с хорошей деятельностью маркетинговой службы предприятия, так и с ростом цен на производимую продукцию</w:t>
      </w:r>
      <w:r w:rsidR="006171B4" w:rsidRPr="00701580">
        <w:rPr>
          <w:rFonts w:ascii="Times New Roman" w:hAnsi="Times New Roman"/>
          <w:sz w:val="28"/>
          <w:szCs w:val="28"/>
        </w:rPr>
        <w:t>.</w:t>
      </w:r>
      <w:r w:rsidR="00F0061E" w:rsidRPr="00701580">
        <w:rPr>
          <w:rFonts w:ascii="Times New Roman" w:hAnsi="Times New Roman"/>
          <w:sz w:val="28"/>
          <w:szCs w:val="28"/>
        </w:rPr>
        <w:t xml:space="preserve"> </w:t>
      </w:r>
      <w:r w:rsidR="00F9228E" w:rsidRPr="00701580">
        <w:rPr>
          <w:rFonts w:ascii="Times New Roman" w:hAnsi="Times New Roman"/>
          <w:sz w:val="28"/>
          <w:szCs w:val="28"/>
        </w:rPr>
        <w:t>Для анализа технического и организационного уровня производства вначале выясним, как обеспечено предприятие основными средствами и каково их техническое состояние, т.к. одним из важнейших факторов увеличения объема производства продукции промышленных</w:t>
      </w:r>
      <w:r w:rsidR="00F0061E" w:rsidRPr="00701580">
        <w:rPr>
          <w:rFonts w:ascii="Times New Roman" w:hAnsi="Times New Roman"/>
          <w:sz w:val="28"/>
          <w:szCs w:val="28"/>
        </w:rPr>
        <w:t xml:space="preserve"> </w:t>
      </w:r>
      <w:r w:rsidR="00F9228E" w:rsidRPr="00701580">
        <w:rPr>
          <w:rFonts w:ascii="Times New Roman" w:hAnsi="Times New Roman"/>
          <w:sz w:val="28"/>
          <w:szCs w:val="28"/>
        </w:rPr>
        <w:t>организаций является обеспеченность их основными средствами в необходимом количестве и ассортименте и более полное и эффективное их использование.</w:t>
      </w:r>
      <w:r w:rsidR="00F0061E" w:rsidRPr="00701580">
        <w:rPr>
          <w:rFonts w:ascii="Times New Roman" w:hAnsi="Times New Roman"/>
          <w:sz w:val="28"/>
          <w:szCs w:val="28"/>
        </w:rPr>
        <w:t xml:space="preserve"> </w:t>
      </w:r>
      <w:r w:rsidR="00F9228E" w:rsidRPr="00701580">
        <w:rPr>
          <w:rFonts w:ascii="Times New Roman" w:hAnsi="Times New Roman"/>
          <w:sz w:val="28"/>
          <w:szCs w:val="28"/>
        </w:rPr>
        <w:t xml:space="preserve">При проведении анализа обеспеченности предприятия Открытое акционерное общество </w:t>
      </w:r>
      <w:r w:rsidR="00F0061E" w:rsidRPr="00701580">
        <w:rPr>
          <w:rFonts w:ascii="Times New Roman" w:hAnsi="Times New Roman"/>
          <w:sz w:val="28"/>
          <w:szCs w:val="28"/>
        </w:rPr>
        <w:t>"</w:t>
      </w:r>
      <w:r w:rsidR="00F9228E"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00F9228E" w:rsidRPr="00701580">
        <w:rPr>
          <w:rFonts w:ascii="Times New Roman" w:hAnsi="Times New Roman"/>
          <w:sz w:val="28"/>
          <w:szCs w:val="28"/>
        </w:rPr>
        <w:t xml:space="preserve"> основными</w:t>
      </w:r>
      <w:r w:rsidR="00F0061E" w:rsidRPr="00701580">
        <w:rPr>
          <w:rFonts w:ascii="Times New Roman" w:hAnsi="Times New Roman"/>
          <w:sz w:val="28"/>
          <w:szCs w:val="28"/>
        </w:rPr>
        <w:t xml:space="preserve"> </w:t>
      </w:r>
      <w:r w:rsidR="00F9228E" w:rsidRPr="00701580">
        <w:rPr>
          <w:rFonts w:ascii="Times New Roman" w:hAnsi="Times New Roman"/>
          <w:sz w:val="28"/>
          <w:szCs w:val="28"/>
        </w:rPr>
        <w:t>средствами первоначально необходимо изучить, достаточно ли у организации основных средств, каково их наличие, динамика, состав, структура, техническое состояние, уровень производства и его организация. Первоначально выясним состав, структуру и динамику основных средств (табл. 2.</w:t>
      </w:r>
      <w:r w:rsidR="006D2FE3" w:rsidRPr="00701580">
        <w:rPr>
          <w:rFonts w:ascii="Times New Roman" w:hAnsi="Times New Roman"/>
          <w:sz w:val="28"/>
          <w:szCs w:val="28"/>
        </w:rPr>
        <w:t>1</w:t>
      </w:r>
      <w:r w:rsidR="00F9228E" w:rsidRPr="00701580">
        <w:rPr>
          <w:rFonts w:ascii="Times New Roman" w:hAnsi="Times New Roman"/>
          <w:sz w:val="28"/>
          <w:szCs w:val="28"/>
        </w:rPr>
        <w:t>)</w:t>
      </w:r>
      <w:r w:rsidR="00F0061E" w:rsidRPr="00701580">
        <w:rPr>
          <w:rFonts w:ascii="Times New Roman" w:hAnsi="Times New Roman"/>
          <w:sz w:val="28"/>
          <w:szCs w:val="28"/>
        </w:rPr>
        <w:t xml:space="preserve"> </w:t>
      </w:r>
      <w:r w:rsidR="006804D3" w:rsidRPr="00701580">
        <w:rPr>
          <w:rFonts w:ascii="Times New Roman" w:hAnsi="Times New Roman"/>
          <w:sz w:val="28"/>
          <w:szCs w:val="28"/>
        </w:rPr>
        <w:t>Данные таблицы 2.1, составленной по форме №11, показывают, что промышленно-производственные</w:t>
      </w:r>
      <w:r w:rsidR="00F0061E" w:rsidRPr="00701580">
        <w:rPr>
          <w:rFonts w:ascii="Times New Roman" w:hAnsi="Times New Roman"/>
          <w:sz w:val="28"/>
          <w:szCs w:val="28"/>
        </w:rPr>
        <w:t xml:space="preserve"> </w:t>
      </w:r>
      <w:r w:rsidR="006804D3" w:rsidRPr="00701580">
        <w:rPr>
          <w:rFonts w:ascii="Times New Roman" w:hAnsi="Times New Roman"/>
          <w:sz w:val="28"/>
          <w:szCs w:val="28"/>
        </w:rPr>
        <w:t>основные средства анализируемого предприятия</w:t>
      </w:r>
      <w:r w:rsidR="00F0061E" w:rsidRPr="00701580">
        <w:rPr>
          <w:rFonts w:ascii="Times New Roman" w:hAnsi="Times New Roman"/>
          <w:sz w:val="28"/>
          <w:szCs w:val="28"/>
        </w:rPr>
        <w:t xml:space="preserve"> </w:t>
      </w:r>
      <w:r w:rsidR="006804D3" w:rsidRPr="00701580">
        <w:rPr>
          <w:rFonts w:ascii="Times New Roman" w:hAnsi="Times New Roman"/>
          <w:sz w:val="28"/>
          <w:szCs w:val="28"/>
        </w:rPr>
        <w:t xml:space="preserve">ОАО </w:t>
      </w:r>
      <w:r w:rsidR="00F0061E" w:rsidRPr="00701580">
        <w:rPr>
          <w:rFonts w:ascii="Times New Roman" w:hAnsi="Times New Roman"/>
          <w:sz w:val="28"/>
          <w:szCs w:val="28"/>
        </w:rPr>
        <w:t>"</w:t>
      </w:r>
      <w:r w:rsidR="006804D3"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006804D3" w:rsidRPr="00701580">
        <w:rPr>
          <w:rFonts w:ascii="Times New Roman" w:hAnsi="Times New Roman"/>
          <w:sz w:val="28"/>
          <w:szCs w:val="28"/>
        </w:rPr>
        <w:t xml:space="preserve"> только за последний год увеличились за год на 44495 млн. руб., или на 42,3%. Основные средства других отраслей отсутствуют.</w:t>
      </w:r>
    </w:p>
    <w:p w:rsidR="00F0061E" w:rsidRPr="00701580" w:rsidRDefault="00F0061E" w:rsidP="00F0061E">
      <w:pPr>
        <w:pStyle w:val="aa"/>
        <w:tabs>
          <w:tab w:val="left" w:pos="0"/>
        </w:tabs>
        <w:suppressAutoHyphens/>
        <w:ind w:left="0" w:firstLine="709"/>
        <w:jc w:val="both"/>
        <w:rPr>
          <w:rFonts w:ascii="Times New Roman" w:hAnsi="Times New Roman"/>
          <w:sz w:val="28"/>
          <w:szCs w:val="28"/>
        </w:rPr>
      </w:pPr>
    </w:p>
    <w:p w:rsidR="00F0061E" w:rsidRPr="00701580" w:rsidRDefault="00F0061E" w:rsidP="00F0061E">
      <w:pPr>
        <w:pStyle w:val="aa"/>
        <w:tabs>
          <w:tab w:val="left" w:pos="0"/>
        </w:tabs>
        <w:suppressAutoHyphens/>
        <w:ind w:left="0" w:firstLine="709"/>
        <w:jc w:val="both"/>
        <w:rPr>
          <w:rFonts w:ascii="Times New Roman" w:hAnsi="Times New Roman"/>
          <w:sz w:val="28"/>
          <w:szCs w:val="28"/>
        </w:rPr>
        <w:sectPr w:rsidR="00F0061E" w:rsidRPr="00701580" w:rsidSect="00F0061E">
          <w:headerReference w:type="even" r:id="rId9"/>
          <w:pgSz w:w="11906" w:h="16838"/>
          <w:pgMar w:top="1134" w:right="850" w:bottom="1134" w:left="1701" w:header="709" w:footer="709" w:gutter="0"/>
          <w:pgNumType w:start="1"/>
          <w:cols w:space="708"/>
          <w:docGrid w:linePitch="360"/>
        </w:sectPr>
      </w:pPr>
    </w:p>
    <w:p w:rsidR="00F9228E" w:rsidRPr="00701580" w:rsidRDefault="00F9228E" w:rsidP="00F0061E">
      <w:pPr>
        <w:pStyle w:val="aa"/>
        <w:tabs>
          <w:tab w:val="left" w:pos="0"/>
        </w:tabs>
        <w:suppressAutoHyphens/>
        <w:ind w:left="0" w:firstLine="709"/>
        <w:jc w:val="both"/>
        <w:rPr>
          <w:rFonts w:ascii="Times New Roman" w:hAnsi="Times New Roman"/>
          <w:b/>
          <w:sz w:val="28"/>
          <w:szCs w:val="24"/>
        </w:rPr>
      </w:pPr>
      <w:r w:rsidRPr="00701580">
        <w:rPr>
          <w:rFonts w:ascii="Times New Roman" w:hAnsi="Times New Roman"/>
          <w:sz w:val="28"/>
          <w:szCs w:val="28"/>
        </w:rPr>
        <w:t>Таблица 2.</w:t>
      </w:r>
      <w:r w:rsidR="006D2FE3" w:rsidRPr="00701580">
        <w:rPr>
          <w:rFonts w:ascii="Times New Roman" w:hAnsi="Times New Roman"/>
          <w:sz w:val="28"/>
          <w:szCs w:val="28"/>
        </w:rPr>
        <w:t>1</w:t>
      </w:r>
      <w:r w:rsidR="00F0061E" w:rsidRPr="00701580">
        <w:rPr>
          <w:rFonts w:ascii="Times New Roman" w:hAnsi="Times New Roman"/>
          <w:sz w:val="28"/>
          <w:szCs w:val="28"/>
        </w:rPr>
        <w:t xml:space="preserve"> </w:t>
      </w:r>
      <w:r w:rsidRPr="00701580">
        <w:rPr>
          <w:rFonts w:ascii="Times New Roman" w:hAnsi="Times New Roman"/>
          <w:b/>
          <w:sz w:val="28"/>
          <w:szCs w:val="24"/>
        </w:rPr>
        <w:t>Наличие, движение и динамика основных средств (баланс движения)</w:t>
      </w:r>
      <w:r w:rsidR="00F0061E" w:rsidRPr="00701580">
        <w:rPr>
          <w:rFonts w:ascii="Times New Roman" w:hAnsi="Times New Roman"/>
          <w:b/>
          <w:sz w:val="28"/>
          <w:szCs w:val="24"/>
        </w:rPr>
        <w:t xml:space="preserve"> </w:t>
      </w:r>
      <w:r w:rsidRPr="00701580">
        <w:rPr>
          <w:rFonts w:ascii="Times New Roman" w:hAnsi="Times New Roman"/>
          <w:b/>
          <w:sz w:val="28"/>
          <w:szCs w:val="24"/>
        </w:rPr>
        <w:t xml:space="preserve">на ОАО </w:t>
      </w:r>
      <w:r w:rsidR="00F0061E" w:rsidRPr="00701580">
        <w:rPr>
          <w:rFonts w:ascii="Times New Roman" w:hAnsi="Times New Roman"/>
          <w:b/>
          <w:sz w:val="28"/>
          <w:szCs w:val="24"/>
        </w:rPr>
        <w:t>"</w:t>
      </w:r>
      <w:r w:rsidRPr="00701580">
        <w:rPr>
          <w:rFonts w:ascii="Times New Roman" w:hAnsi="Times New Roman"/>
          <w:b/>
          <w:sz w:val="28"/>
          <w:szCs w:val="24"/>
        </w:rPr>
        <w:t>Гродненский мясокомбинат</w:t>
      </w:r>
    </w:p>
    <w:tbl>
      <w:tblPr>
        <w:tblStyle w:val="a3"/>
        <w:tblW w:w="14487" w:type="dxa"/>
        <w:tblInd w:w="113" w:type="dxa"/>
        <w:tblLook w:val="0400" w:firstRow="0" w:lastRow="0" w:firstColumn="0" w:lastColumn="0" w:noHBand="0" w:noVBand="1"/>
      </w:tblPr>
      <w:tblGrid>
        <w:gridCol w:w="3473"/>
        <w:gridCol w:w="1476"/>
        <w:gridCol w:w="716"/>
        <w:gridCol w:w="1434"/>
        <w:gridCol w:w="716"/>
        <w:gridCol w:w="1552"/>
        <w:gridCol w:w="1981"/>
        <w:gridCol w:w="1631"/>
        <w:gridCol w:w="1508"/>
      </w:tblGrid>
      <w:tr w:rsidR="00F0061E" w:rsidRPr="00701580" w:rsidTr="00F0061E">
        <w:tc>
          <w:tcPr>
            <w:tcW w:w="0" w:type="auto"/>
            <w:vMerge w:val="restart"/>
          </w:tcPr>
          <w:p w:rsidR="00F9228E" w:rsidRPr="00701580" w:rsidRDefault="00F9228E"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Основные фонды</w:t>
            </w:r>
          </w:p>
        </w:tc>
        <w:tc>
          <w:tcPr>
            <w:tcW w:w="1476" w:type="dxa"/>
            <w:vMerge w:val="restart"/>
          </w:tcPr>
          <w:p w:rsidR="00F9228E" w:rsidRPr="00701580" w:rsidRDefault="00F9228E"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Наличие на начало 2009 года, млн. руб.</w:t>
            </w:r>
          </w:p>
        </w:tc>
        <w:tc>
          <w:tcPr>
            <w:tcW w:w="2150" w:type="dxa"/>
            <w:gridSpan w:val="2"/>
            <w:hideMark/>
          </w:tcPr>
          <w:p w:rsidR="00F9228E" w:rsidRPr="00701580" w:rsidRDefault="00F9228E"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Поступление за год. млн. руб.</w:t>
            </w:r>
          </w:p>
        </w:tc>
        <w:tc>
          <w:tcPr>
            <w:tcW w:w="2268" w:type="dxa"/>
            <w:gridSpan w:val="2"/>
            <w:hideMark/>
          </w:tcPr>
          <w:p w:rsidR="00F9228E" w:rsidRPr="00701580" w:rsidRDefault="00F9228E"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Выбытие за год, млн. руб.</w:t>
            </w:r>
          </w:p>
        </w:tc>
        <w:tc>
          <w:tcPr>
            <w:tcW w:w="0" w:type="auto"/>
            <w:vMerge w:val="restart"/>
            <w:hideMark/>
          </w:tcPr>
          <w:p w:rsidR="00F0061E" w:rsidRPr="00701580" w:rsidRDefault="00F9228E"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Наличие на конец 2009 года,</w:t>
            </w:r>
          </w:p>
          <w:p w:rsidR="00F9228E" w:rsidRPr="00701580" w:rsidRDefault="00F9228E"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млн. руб. (гр.1+гр.2-гр.4)</w:t>
            </w:r>
          </w:p>
        </w:tc>
        <w:tc>
          <w:tcPr>
            <w:tcW w:w="1631" w:type="dxa"/>
            <w:vMerge w:val="restart"/>
            <w:hideMark/>
          </w:tcPr>
          <w:p w:rsidR="00F9228E" w:rsidRPr="00701580" w:rsidRDefault="00F0061E"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Превышение поступ</w:t>
            </w:r>
            <w:r w:rsidR="00F9228E" w:rsidRPr="00701580">
              <w:rPr>
                <w:rFonts w:ascii="Times New Roman" w:hAnsi="Times New Roman"/>
                <w:sz w:val="20"/>
                <w:szCs w:val="20"/>
              </w:rPr>
              <w:t>ления над выбытием, млн. руб.</w:t>
            </w:r>
          </w:p>
        </w:tc>
        <w:tc>
          <w:tcPr>
            <w:tcW w:w="0" w:type="auto"/>
            <w:vMerge w:val="restart"/>
            <w:hideMark/>
          </w:tcPr>
          <w:p w:rsidR="005F7271" w:rsidRPr="00701580" w:rsidRDefault="00F9228E"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Темпы роста,</w:t>
            </w:r>
          </w:p>
          <w:p w:rsidR="00F9228E" w:rsidRPr="00701580" w:rsidRDefault="00F9228E"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szCs w:val="20"/>
              </w:rPr>
              <w:t>%</w:t>
            </w:r>
            <w:r w:rsidR="00F0061E" w:rsidRPr="00701580">
              <w:rPr>
                <w:rFonts w:ascii="Times New Roman" w:hAnsi="Times New Roman"/>
                <w:sz w:val="20"/>
                <w:szCs w:val="20"/>
              </w:rPr>
              <w:t xml:space="preserve"> </w:t>
            </w:r>
            <w:r w:rsidRPr="00701580">
              <w:rPr>
                <w:rFonts w:ascii="Times New Roman" w:hAnsi="Times New Roman"/>
                <w:sz w:val="20"/>
                <w:szCs w:val="20"/>
              </w:rPr>
              <w:t>(гр.6/гр.1х х100)</w:t>
            </w:r>
          </w:p>
        </w:tc>
      </w:tr>
      <w:tr w:rsidR="00F0061E" w:rsidRPr="00701580" w:rsidTr="00F0061E">
        <w:tc>
          <w:tcPr>
            <w:tcW w:w="0" w:type="auto"/>
            <w:vMerge/>
            <w:hideMark/>
          </w:tcPr>
          <w:p w:rsidR="00F9228E" w:rsidRPr="00701580" w:rsidRDefault="00F9228E" w:rsidP="00F0061E">
            <w:pPr>
              <w:suppressAutoHyphens/>
              <w:jc w:val="left"/>
              <w:rPr>
                <w:rFonts w:ascii="Times New Roman" w:hAnsi="Times New Roman"/>
                <w:sz w:val="20"/>
              </w:rPr>
            </w:pPr>
          </w:p>
        </w:tc>
        <w:tc>
          <w:tcPr>
            <w:tcW w:w="1476" w:type="dxa"/>
            <w:vMerge/>
            <w:hideMark/>
          </w:tcPr>
          <w:p w:rsidR="00F9228E" w:rsidRPr="00701580" w:rsidRDefault="00F9228E" w:rsidP="00F0061E">
            <w:pPr>
              <w:suppressAutoHyphens/>
              <w:jc w:val="left"/>
              <w:rPr>
                <w:rFonts w:ascii="Times New Roman" w:hAnsi="Times New Roman"/>
                <w:sz w:val="20"/>
              </w:rPr>
            </w:pPr>
          </w:p>
        </w:tc>
        <w:tc>
          <w:tcPr>
            <w:tcW w:w="0" w:type="auto"/>
          </w:tcPr>
          <w:p w:rsidR="00F9228E" w:rsidRPr="00701580" w:rsidRDefault="00F9228E"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всего</w:t>
            </w:r>
          </w:p>
        </w:tc>
        <w:tc>
          <w:tcPr>
            <w:tcW w:w="1434" w:type="dxa"/>
            <w:hideMark/>
          </w:tcPr>
          <w:p w:rsidR="00F9228E" w:rsidRPr="00701580" w:rsidRDefault="00F9228E"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в т.ч. введено в действие</w:t>
            </w:r>
          </w:p>
        </w:tc>
        <w:tc>
          <w:tcPr>
            <w:tcW w:w="0" w:type="auto"/>
          </w:tcPr>
          <w:p w:rsidR="00F9228E" w:rsidRPr="00701580" w:rsidRDefault="00F9228E"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всего</w:t>
            </w:r>
          </w:p>
        </w:tc>
        <w:tc>
          <w:tcPr>
            <w:tcW w:w="1552" w:type="dxa"/>
            <w:hideMark/>
          </w:tcPr>
          <w:p w:rsidR="00F9228E" w:rsidRPr="00701580" w:rsidRDefault="00F0061E"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в т.ч. ликвидиро</w:t>
            </w:r>
            <w:r w:rsidR="00F9228E" w:rsidRPr="00701580">
              <w:rPr>
                <w:rFonts w:ascii="Times New Roman" w:hAnsi="Times New Roman"/>
                <w:sz w:val="20"/>
                <w:szCs w:val="20"/>
              </w:rPr>
              <w:t>вано</w:t>
            </w:r>
          </w:p>
        </w:tc>
        <w:tc>
          <w:tcPr>
            <w:tcW w:w="0" w:type="auto"/>
            <w:vMerge/>
            <w:hideMark/>
          </w:tcPr>
          <w:p w:rsidR="00F9228E" w:rsidRPr="00701580" w:rsidRDefault="00F9228E" w:rsidP="00F0061E">
            <w:pPr>
              <w:suppressAutoHyphens/>
              <w:jc w:val="left"/>
              <w:rPr>
                <w:rFonts w:ascii="Times New Roman" w:hAnsi="Times New Roman"/>
                <w:sz w:val="20"/>
              </w:rPr>
            </w:pPr>
          </w:p>
        </w:tc>
        <w:tc>
          <w:tcPr>
            <w:tcW w:w="1631" w:type="dxa"/>
            <w:vMerge/>
            <w:hideMark/>
          </w:tcPr>
          <w:p w:rsidR="00F9228E" w:rsidRPr="00701580" w:rsidRDefault="00F9228E" w:rsidP="00F0061E">
            <w:pPr>
              <w:suppressAutoHyphens/>
              <w:jc w:val="left"/>
              <w:rPr>
                <w:rFonts w:ascii="Times New Roman" w:hAnsi="Times New Roman"/>
                <w:sz w:val="20"/>
                <w:szCs w:val="20"/>
              </w:rPr>
            </w:pPr>
          </w:p>
        </w:tc>
        <w:tc>
          <w:tcPr>
            <w:tcW w:w="0" w:type="auto"/>
            <w:vMerge/>
            <w:hideMark/>
          </w:tcPr>
          <w:p w:rsidR="00F9228E" w:rsidRPr="00701580" w:rsidRDefault="00F9228E" w:rsidP="00F0061E">
            <w:pPr>
              <w:suppressAutoHyphens/>
              <w:jc w:val="left"/>
              <w:rPr>
                <w:rFonts w:ascii="Times New Roman" w:hAnsi="Times New Roman"/>
                <w:sz w:val="20"/>
              </w:rPr>
            </w:pPr>
          </w:p>
        </w:tc>
      </w:tr>
      <w:tr w:rsidR="00F0061E" w:rsidRPr="00701580" w:rsidTr="00F0061E">
        <w:tc>
          <w:tcPr>
            <w:tcW w:w="0" w:type="auto"/>
            <w:hideMark/>
          </w:tcPr>
          <w:p w:rsidR="00F9228E" w:rsidRPr="00701580" w:rsidRDefault="00F9228E" w:rsidP="00F0061E">
            <w:pPr>
              <w:tabs>
                <w:tab w:val="left" w:pos="0"/>
              </w:tabs>
              <w:suppressAutoHyphens/>
              <w:jc w:val="left"/>
              <w:rPr>
                <w:rFonts w:ascii="Times New Roman" w:hAnsi="Times New Roman"/>
                <w:sz w:val="20"/>
                <w:szCs w:val="24"/>
              </w:rPr>
            </w:pPr>
            <w:r w:rsidRPr="00701580">
              <w:rPr>
                <w:rFonts w:ascii="Times New Roman" w:hAnsi="Times New Roman"/>
                <w:sz w:val="20"/>
                <w:szCs w:val="24"/>
              </w:rPr>
              <w:t>1.</w:t>
            </w:r>
            <w:r w:rsidR="00F0061E" w:rsidRPr="00701580">
              <w:rPr>
                <w:rFonts w:ascii="Times New Roman" w:hAnsi="Times New Roman"/>
                <w:sz w:val="20"/>
                <w:szCs w:val="24"/>
                <w:lang w:val="en-US"/>
              </w:rPr>
              <w:t xml:space="preserve"> </w:t>
            </w:r>
            <w:r w:rsidRPr="00701580">
              <w:rPr>
                <w:rFonts w:ascii="Times New Roman" w:hAnsi="Times New Roman"/>
                <w:sz w:val="20"/>
                <w:szCs w:val="24"/>
              </w:rPr>
              <w:t>Промышленно-производственные основные</w:t>
            </w:r>
            <w:r w:rsidR="00F0061E" w:rsidRPr="00701580">
              <w:rPr>
                <w:rFonts w:ascii="Times New Roman" w:hAnsi="Times New Roman"/>
                <w:sz w:val="20"/>
                <w:szCs w:val="24"/>
              </w:rPr>
              <w:t xml:space="preserve"> </w:t>
            </w:r>
            <w:r w:rsidRPr="00701580">
              <w:rPr>
                <w:rFonts w:ascii="Times New Roman" w:hAnsi="Times New Roman"/>
                <w:sz w:val="20"/>
                <w:szCs w:val="24"/>
              </w:rPr>
              <w:t>фонды</w:t>
            </w:r>
          </w:p>
        </w:tc>
        <w:tc>
          <w:tcPr>
            <w:tcW w:w="1476"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105323</w:t>
            </w:r>
          </w:p>
        </w:tc>
        <w:tc>
          <w:tcPr>
            <w:tcW w:w="0" w:type="auto"/>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55796</w:t>
            </w:r>
          </w:p>
        </w:tc>
        <w:tc>
          <w:tcPr>
            <w:tcW w:w="1434"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55796</w:t>
            </w:r>
          </w:p>
        </w:tc>
        <w:tc>
          <w:tcPr>
            <w:tcW w:w="0" w:type="auto"/>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11301</w:t>
            </w:r>
          </w:p>
        </w:tc>
        <w:tc>
          <w:tcPr>
            <w:tcW w:w="1552"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c>
          <w:tcPr>
            <w:tcW w:w="0" w:type="auto"/>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149818</w:t>
            </w:r>
          </w:p>
        </w:tc>
        <w:tc>
          <w:tcPr>
            <w:tcW w:w="1631"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44495</w:t>
            </w:r>
          </w:p>
        </w:tc>
        <w:tc>
          <w:tcPr>
            <w:tcW w:w="0" w:type="auto"/>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142,3</w:t>
            </w:r>
          </w:p>
        </w:tc>
      </w:tr>
      <w:tr w:rsidR="00F0061E" w:rsidRPr="00701580" w:rsidTr="00F0061E">
        <w:tc>
          <w:tcPr>
            <w:tcW w:w="0" w:type="auto"/>
            <w:hideMark/>
          </w:tcPr>
          <w:p w:rsidR="00F9228E" w:rsidRPr="00701580" w:rsidRDefault="00F9228E" w:rsidP="00F0061E">
            <w:pPr>
              <w:pStyle w:val="aa"/>
              <w:numPr>
                <w:ilvl w:val="1"/>
                <w:numId w:val="23"/>
              </w:numPr>
              <w:tabs>
                <w:tab w:val="left" w:pos="0"/>
                <w:tab w:val="left" w:pos="460"/>
              </w:tabs>
              <w:suppressAutoHyphens/>
              <w:ind w:left="0" w:firstLine="0"/>
              <w:jc w:val="left"/>
              <w:rPr>
                <w:rFonts w:ascii="Times New Roman" w:hAnsi="Times New Roman"/>
                <w:sz w:val="20"/>
                <w:szCs w:val="24"/>
              </w:rPr>
            </w:pPr>
            <w:r w:rsidRPr="00701580">
              <w:rPr>
                <w:rFonts w:ascii="Times New Roman" w:hAnsi="Times New Roman"/>
                <w:sz w:val="20"/>
                <w:szCs w:val="24"/>
              </w:rPr>
              <w:t>в т. ч. Активная часть ПП</w:t>
            </w:r>
            <w:r w:rsidR="00F0061E" w:rsidRPr="00701580">
              <w:rPr>
                <w:rFonts w:ascii="Times New Roman" w:hAnsi="Times New Roman"/>
                <w:sz w:val="20"/>
                <w:szCs w:val="24"/>
              </w:rPr>
              <w:t xml:space="preserve"> </w:t>
            </w:r>
            <w:r w:rsidRPr="00701580">
              <w:rPr>
                <w:rFonts w:ascii="Times New Roman" w:hAnsi="Times New Roman"/>
                <w:sz w:val="20"/>
                <w:szCs w:val="24"/>
              </w:rPr>
              <w:t>ОФ</w:t>
            </w:r>
          </w:p>
        </w:tc>
        <w:tc>
          <w:tcPr>
            <w:tcW w:w="1476"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45728</w:t>
            </w:r>
          </w:p>
        </w:tc>
        <w:tc>
          <w:tcPr>
            <w:tcW w:w="0" w:type="auto"/>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18174</w:t>
            </w:r>
          </w:p>
        </w:tc>
        <w:tc>
          <w:tcPr>
            <w:tcW w:w="1434"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18174</w:t>
            </w:r>
          </w:p>
        </w:tc>
        <w:tc>
          <w:tcPr>
            <w:tcW w:w="0" w:type="auto"/>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2795</w:t>
            </w:r>
          </w:p>
        </w:tc>
        <w:tc>
          <w:tcPr>
            <w:tcW w:w="1552"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c>
          <w:tcPr>
            <w:tcW w:w="0" w:type="auto"/>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61107</w:t>
            </w:r>
          </w:p>
        </w:tc>
        <w:tc>
          <w:tcPr>
            <w:tcW w:w="1631"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15379</w:t>
            </w:r>
          </w:p>
        </w:tc>
        <w:tc>
          <w:tcPr>
            <w:tcW w:w="0" w:type="auto"/>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133,6</w:t>
            </w:r>
          </w:p>
        </w:tc>
      </w:tr>
      <w:tr w:rsidR="00F0061E" w:rsidRPr="00701580" w:rsidTr="00F0061E">
        <w:tc>
          <w:tcPr>
            <w:tcW w:w="0" w:type="auto"/>
            <w:hideMark/>
          </w:tcPr>
          <w:p w:rsidR="00F9228E" w:rsidRPr="00701580" w:rsidRDefault="00F9228E" w:rsidP="00F0061E">
            <w:pPr>
              <w:pStyle w:val="aa"/>
              <w:numPr>
                <w:ilvl w:val="0"/>
                <w:numId w:val="23"/>
              </w:numPr>
              <w:tabs>
                <w:tab w:val="left" w:pos="0"/>
                <w:tab w:val="left" w:pos="34"/>
                <w:tab w:val="left" w:pos="318"/>
              </w:tabs>
              <w:suppressAutoHyphens/>
              <w:ind w:left="0" w:firstLine="0"/>
              <w:jc w:val="left"/>
              <w:rPr>
                <w:rFonts w:ascii="Times New Roman" w:hAnsi="Times New Roman"/>
                <w:sz w:val="20"/>
                <w:szCs w:val="24"/>
              </w:rPr>
            </w:pPr>
            <w:r w:rsidRPr="00701580">
              <w:rPr>
                <w:rFonts w:ascii="Times New Roman" w:hAnsi="Times New Roman"/>
                <w:sz w:val="20"/>
                <w:szCs w:val="24"/>
              </w:rPr>
              <w:t>Основные</w:t>
            </w:r>
            <w:r w:rsidR="00F0061E" w:rsidRPr="00701580">
              <w:rPr>
                <w:rFonts w:ascii="Times New Roman" w:hAnsi="Times New Roman"/>
                <w:sz w:val="20"/>
                <w:szCs w:val="24"/>
              </w:rPr>
              <w:t xml:space="preserve"> </w:t>
            </w:r>
            <w:r w:rsidRPr="00701580">
              <w:rPr>
                <w:rFonts w:ascii="Times New Roman" w:hAnsi="Times New Roman"/>
                <w:sz w:val="20"/>
                <w:szCs w:val="24"/>
              </w:rPr>
              <w:t>фонды других отраслей</w:t>
            </w:r>
          </w:p>
        </w:tc>
        <w:tc>
          <w:tcPr>
            <w:tcW w:w="1476"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c>
          <w:tcPr>
            <w:tcW w:w="0" w:type="auto"/>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c>
          <w:tcPr>
            <w:tcW w:w="1434"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c>
          <w:tcPr>
            <w:tcW w:w="0" w:type="auto"/>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c>
          <w:tcPr>
            <w:tcW w:w="1552"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c>
          <w:tcPr>
            <w:tcW w:w="0" w:type="auto"/>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c>
          <w:tcPr>
            <w:tcW w:w="1631"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c>
          <w:tcPr>
            <w:tcW w:w="0" w:type="auto"/>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r>
      <w:tr w:rsidR="00F0061E" w:rsidRPr="00701580" w:rsidTr="00F0061E">
        <w:tc>
          <w:tcPr>
            <w:tcW w:w="0" w:type="auto"/>
            <w:hideMark/>
          </w:tcPr>
          <w:p w:rsidR="00F9228E" w:rsidRPr="00701580" w:rsidRDefault="00F0061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xml:space="preserve"> </w:t>
            </w:r>
            <w:r w:rsidR="00F9228E" w:rsidRPr="00701580">
              <w:rPr>
                <w:rFonts w:ascii="Times New Roman" w:hAnsi="Times New Roman"/>
                <w:sz w:val="20"/>
                <w:szCs w:val="24"/>
              </w:rPr>
              <w:t>Всего:</w:t>
            </w:r>
          </w:p>
        </w:tc>
        <w:tc>
          <w:tcPr>
            <w:tcW w:w="1476"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105323</w:t>
            </w:r>
          </w:p>
        </w:tc>
        <w:tc>
          <w:tcPr>
            <w:tcW w:w="0" w:type="auto"/>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55796</w:t>
            </w:r>
          </w:p>
        </w:tc>
        <w:tc>
          <w:tcPr>
            <w:tcW w:w="1434"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55796</w:t>
            </w:r>
          </w:p>
        </w:tc>
        <w:tc>
          <w:tcPr>
            <w:tcW w:w="0" w:type="auto"/>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11301</w:t>
            </w:r>
          </w:p>
        </w:tc>
        <w:tc>
          <w:tcPr>
            <w:tcW w:w="1552"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c>
          <w:tcPr>
            <w:tcW w:w="0" w:type="auto"/>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149818</w:t>
            </w:r>
          </w:p>
        </w:tc>
        <w:tc>
          <w:tcPr>
            <w:tcW w:w="1631"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44495</w:t>
            </w:r>
          </w:p>
        </w:tc>
        <w:tc>
          <w:tcPr>
            <w:tcW w:w="0" w:type="auto"/>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142,3</w:t>
            </w:r>
          </w:p>
        </w:tc>
      </w:tr>
    </w:tbl>
    <w:p w:rsidR="00F9228E" w:rsidRPr="00701580" w:rsidRDefault="00F9228E" w:rsidP="00F0061E">
      <w:pPr>
        <w:suppressAutoHyphens/>
        <w:ind w:firstLine="709"/>
        <w:jc w:val="both"/>
        <w:rPr>
          <w:rFonts w:ascii="Times New Roman" w:hAnsi="Times New Roman"/>
          <w:sz w:val="28"/>
          <w:szCs w:val="28"/>
        </w:rPr>
      </w:pPr>
      <w:r w:rsidRPr="00701580">
        <w:rPr>
          <w:rFonts w:ascii="Times New Roman" w:hAnsi="Times New Roman"/>
          <w:sz w:val="28"/>
          <w:szCs w:val="28"/>
        </w:rPr>
        <w:t>Источник: [Собственная разработка</w:t>
      </w:r>
      <w:r w:rsidR="00036F30" w:rsidRPr="00701580">
        <w:rPr>
          <w:rFonts w:ascii="Times New Roman" w:hAnsi="Times New Roman"/>
          <w:sz w:val="28"/>
          <w:szCs w:val="28"/>
        </w:rPr>
        <w:t xml:space="preserve"> на основании приложений Д, Е</w:t>
      </w:r>
      <w:r w:rsidRPr="00701580">
        <w:rPr>
          <w:rFonts w:ascii="Times New Roman" w:hAnsi="Times New Roman"/>
          <w:sz w:val="28"/>
          <w:szCs w:val="28"/>
        </w:rPr>
        <w:t>]</w:t>
      </w:r>
    </w:p>
    <w:p w:rsidR="00F9228E" w:rsidRPr="00701580" w:rsidRDefault="00F9228E" w:rsidP="00F0061E">
      <w:pPr>
        <w:suppressAutoHyphens/>
        <w:ind w:firstLine="709"/>
        <w:jc w:val="both"/>
        <w:rPr>
          <w:rFonts w:ascii="Times New Roman" w:hAnsi="Times New Roman"/>
          <w:sz w:val="28"/>
          <w:szCs w:val="28"/>
        </w:rPr>
      </w:pPr>
    </w:p>
    <w:p w:rsidR="00F0061E" w:rsidRPr="00701580" w:rsidRDefault="00F0061E" w:rsidP="00F0061E">
      <w:pPr>
        <w:pStyle w:val="aa"/>
        <w:tabs>
          <w:tab w:val="left" w:pos="0"/>
        </w:tabs>
        <w:suppressAutoHyphens/>
        <w:ind w:left="0" w:firstLine="709"/>
        <w:jc w:val="both"/>
        <w:rPr>
          <w:rFonts w:ascii="Times New Roman" w:hAnsi="Times New Roman"/>
          <w:sz w:val="28"/>
          <w:szCs w:val="28"/>
        </w:rPr>
        <w:sectPr w:rsidR="00F0061E" w:rsidRPr="00701580" w:rsidSect="00F0061E">
          <w:pgSz w:w="16838" w:h="11906" w:orient="landscape"/>
          <w:pgMar w:top="1134" w:right="851" w:bottom="1134" w:left="1701" w:header="709" w:footer="709" w:gutter="0"/>
          <w:pgNumType w:start="1"/>
          <w:cols w:space="708"/>
          <w:docGrid w:linePitch="360"/>
        </w:sectPr>
      </w:pPr>
    </w:p>
    <w:p w:rsidR="00F0061E" w:rsidRPr="00701580" w:rsidRDefault="00F9228E"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Увеличение промышленно-производственных основных средств на</w:t>
      </w:r>
      <w:r w:rsidR="00F0061E" w:rsidRPr="00701580">
        <w:rPr>
          <w:rFonts w:ascii="Times New Roman" w:hAnsi="Times New Roman"/>
          <w:sz w:val="28"/>
          <w:szCs w:val="28"/>
        </w:rPr>
        <w:t xml:space="preserve"> </w:t>
      </w:r>
      <w:r w:rsidRPr="00701580">
        <w:rPr>
          <w:rFonts w:ascii="Times New Roman" w:hAnsi="Times New Roman"/>
          <w:sz w:val="28"/>
          <w:szCs w:val="28"/>
        </w:rPr>
        <w:t>44495 млн. руб.</w:t>
      </w:r>
      <w:r w:rsidR="00F0061E" w:rsidRPr="00701580">
        <w:rPr>
          <w:rFonts w:ascii="Times New Roman" w:hAnsi="Times New Roman"/>
          <w:sz w:val="28"/>
          <w:szCs w:val="28"/>
        </w:rPr>
        <w:t xml:space="preserve"> </w:t>
      </w:r>
      <w:r w:rsidRPr="00701580">
        <w:rPr>
          <w:rFonts w:ascii="Times New Roman" w:hAnsi="Times New Roman"/>
          <w:sz w:val="28"/>
          <w:szCs w:val="28"/>
        </w:rPr>
        <w:t>сложилось</w:t>
      </w:r>
      <w:r w:rsidR="00F0061E" w:rsidRPr="00701580">
        <w:rPr>
          <w:rFonts w:ascii="Times New Roman" w:hAnsi="Times New Roman"/>
          <w:sz w:val="28"/>
          <w:szCs w:val="28"/>
        </w:rPr>
        <w:t xml:space="preserve"> </w:t>
      </w:r>
      <w:r w:rsidRPr="00701580">
        <w:rPr>
          <w:rFonts w:ascii="Times New Roman" w:hAnsi="Times New Roman"/>
          <w:sz w:val="28"/>
          <w:szCs w:val="28"/>
        </w:rPr>
        <w:t>под</w:t>
      </w:r>
      <w:r w:rsidR="00F0061E" w:rsidRPr="00701580">
        <w:rPr>
          <w:rFonts w:ascii="Times New Roman" w:hAnsi="Times New Roman"/>
          <w:sz w:val="28"/>
          <w:szCs w:val="28"/>
        </w:rPr>
        <w:t xml:space="preserve"> </w:t>
      </w:r>
      <w:r w:rsidRPr="00701580">
        <w:rPr>
          <w:rFonts w:ascii="Times New Roman" w:hAnsi="Times New Roman"/>
          <w:sz w:val="28"/>
          <w:szCs w:val="28"/>
        </w:rPr>
        <w:t>воздействием</w:t>
      </w:r>
      <w:r w:rsidR="00F0061E" w:rsidRPr="00701580">
        <w:rPr>
          <w:rFonts w:ascii="Times New Roman" w:hAnsi="Times New Roman"/>
          <w:sz w:val="28"/>
          <w:szCs w:val="28"/>
        </w:rPr>
        <w:t xml:space="preserve"> </w:t>
      </w:r>
      <w:r w:rsidRPr="00701580">
        <w:rPr>
          <w:rFonts w:ascii="Times New Roman" w:hAnsi="Times New Roman"/>
          <w:sz w:val="28"/>
          <w:szCs w:val="28"/>
        </w:rPr>
        <w:t>их</w:t>
      </w:r>
      <w:r w:rsidR="00F0061E" w:rsidRPr="00701580">
        <w:rPr>
          <w:rFonts w:ascii="Times New Roman" w:hAnsi="Times New Roman"/>
          <w:sz w:val="28"/>
          <w:szCs w:val="28"/>
        </w:rPr>
        <w:t xml:space="preserve"> </w:t>
      </w:r>
      <w:r w:rsidRPr="00701580">
        <w:rPr>
          <w:rFonts w:ascii="Times New Roman" w:hAnsi="Times New Roman"/>
          <w:sz w:val="28"/>
          <w:szCs w:val="28"/>
        </w:rPr>
        <w:t>поступления</w:t>
      </w:r>
      <w:r w:rsidR="00F0061E" w:rsidRPr="00701580">
        <w:rPr>
          <w:rFonts w:ascii="Times New Roman" w:hAnsi="Times New Roman"/>
          <w:sz w:val="28"/>
          <w:szCs w:val="28"/>
        </w:rPr>
        <w:t xml:space="preserve"> </w:t>
      </w:r>
      <w:r w:rsidRPr="00701580">
        <w:rPr>
          <w:rFonts w:ascii="Times New Roman" w:hAnsi="Times New Roman"/>
          <w:sz w:val="28"/>
          <w:szCs w:val="28"/>
        </w:rPr>
        <w:t>на</w:t>
      </w:r>
      <w:r w:rsidR="00F0061E" w:rsidRPr="00701580">
        <w:rPr>
          <w:rFonts w:ascii="Times New Roman" w:hAnsi="Times New Roman"/>
          <w:sz w:val="28"/>
          <w:szCs w:val="28"/>
        </w:rPr>
        <w:t xml:space="preserve"> </w:t>
      </w:r>
      <w:r w:rsidRPr="00701580">
        <w:rPr>
          <w:rFonts w:ascii="Times New Roman" w:hAnsi="Times New Roman"/>
          <w:sz w:val="28"/>
          <w:szCs w:val="28"/>
        </w:rPr>
        <w:t>сумму</w:t>
      </w:r>
      <w:r w:rsidR="00F0061E" w:rsidRPr="00701580">
        <w:rPr>
          <w:rFonts w:ascii="Times New Roman" w:hAnsi="Times New Roman"/>
          <w:sz w:val="28"/>
          <w:szCs w:val="28"/>
        </w:rPr>
        <w:t xml:space="preserve"> </w:t>
      </w:r>
      <w:r w:rsidRPr="00701580">
        <w:rPr>
          <w:rFonts w:ascii="Times New Roman" w:hAnsi="Times New Roman"/>
          <w:sz w:val="28"/>
          <w:szCs w:val="28"/>
        </w:rPr>
        <w:t>55796 млн. руб. (и введения в действие на такую же величину) и выбытия на сумму 11301 млн. руб.</w:t>
      </w:r>
    </w:p>
    <w:p w:rsidR="00F9228E" w:rsidRPr="00701580" w:rsidRDefault="00F9228E"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Роль производственных фондов в процессе производства различна. Часть из них непосредственно воздействует на предмет труда и является ак</w:t>
      </w:r>
      <w:r w:rsidR="0018281A" w:rsidRPr="00701580">
        <w:rPr>
          <w:rFonts w:ascii="Times New Roman" w:hAnsi="Times New Roman"/>
          <w:sz w:val="28"/>
          <w:szCs w:val="28"/>
        </w:rPr>
        <w:t>-</w:t>
      </w:r>
      <w:r w:rsidRPr="00701580">
        <w:rPr>
          <w:rFonts w:ascii="Times New Roman" w:hAnsi="Times New Roman"/>
          <w:sz w:val="28"/>
          <w:szCs w:val="28"/>
        </w:rPr>
        <w:t>тивной, другая часть создае</w:t>
      </w:r>
      <w:r w:rsidR="0018281A" w:rsidRPr="00701580">
        <w:rPr>
          <w:rFonts w:ascii="Times New Roman" w:hAnsi="Times New Roman"/>
          <w:sz w:val="28"/>
          <w:szCs w:val="28"/>
        </w:rPr>
        <w:t xml:space="preserve">т необходимые условия для труда, т.е. </w:t>
      </w:r>
      <w:r w:rsidRPr="00701580">
        <w:rPr>
          <w:rFonts w:ascii="Times New Roman" w:hAnsi="Times New Roman"/>
          <w:sz w:val="28"/>
          <w:szCs w:val="28"/>
        </w:rPr>
        <w:t>пассивн</w:t>
      </w:r>
      <w:r w:rsidR="0018281A" w:rsidRPr="00701580">
        <w:rPr>
          <w:rFonts w:ascii="Times New Roman" w:hAnsi="Times New Roman"/>
          <w:sz w:val="28"/>
          <w:szCs w:val="28"/>
        </w:rPr>
        <w:t>ая</w:t>
      </w:r>
      <w:r w:rsidRPr="00701580">
        <w:rPr>
          <w:rFonts w:ascii="Times New Roman" w:hAnsi="Times New Roman"/>
          <w:sz w:val="28"/>
          <w:szCs w:val="28"/>
        </w:rPr>
        <w:t>.</w:t>
      </w:r>
    </w:p>
    <w:p w:rsidR="00F9228E" w:rsidRPr="00701580" w:rsidRDefault="00F9228E"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Из</w:t>
      </w:r>
      <w:r w:rsidR="00F0061E" w:rsidRPr="00701580">
        <w:rPr>
          <w:rFonts w:ascii="Times New Roman" w:hAnsi="Times New Roman"/>
          <w:sz w:val="28"/>
          <w:szCs w:val="28"/>
        </w:rPr>
        <w:t xml:space="preserve"> </w:t>
      </w:r>
      <w:r w:rsidRPr="00701580">
        <w:rPr>
          <w:rFonts w:ascii="Times New Roman" w:hAnsi="Times New Roman"/>
          <w:sz w:val="28"/>
          <w:szCs w:val="28"/>
        </w:rPr>
        <w:t>таблицы 2.</w:t>
      </w:r>
      <w:r w:rsidR="006D2FE3" w:rsidRPr="00701580">
        <w:rPr>
          <w:rFonts w:ascii="Times New Roman" w:hAnsi="Times New Roman"/>
          <w:sz w:val="28"/>
          <w:szCs w:val="28"/>
        </w:rPr>
        <w:t>1</w:t>
      </w:r>
      <w:r w:rsidRPr="00701580">
        <w:rPr>
          <w:rFonts w:ascii="Times New Roman" w:hAnsi="Times New Roman"/>
          <w:sz w:val="28"/>
          <w:szCs w:val="28"/>
        </w:rPr>
        <w:t xml:space="preserve"> видно, что по анализируемой организации активная часть промышленно-производственных основных фондов возросла за последний анализируемый год на 15379 млн. руб. или на 33,6%, в том числе поступило на 18174 млн. руб., выбыло на 2795 млн. руб.</w:t>
      </w:r>
    </w:p>
    <w:p w:rsidR="00F9228E" w:rsidRPr="00701580" w:rsidRDefault="00F9228E"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Это свидетельствует, что на предприятии активно обновляется материально-техническая база. Однако, данное увеличение могло произойти и за счет рыночной цены на основные средства.</w:t>
      </w:r>
    </w:p>
    <w:p w:rsidR="00F0061E" w:rsidRPr="00701580" w:rsidRDefault="00F9228E"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Следует заметить, что количественное увеличение активной части основных производственных фондов без учета их качественной стороны не принесет должного эффекта. Политика предприятия в последние годы направлена в сторону повышение мощностей: на предприятии производится замена самортизированного и морально устаревшего оборудования новыми промышленно-производственными основными фондами.</w:t>
      </w:r>
    </w:p>
    <w:p w:rsidR="00F0061E" w:rsidRPr="00701580" w:rsidRDefault="00F9228E"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 xml:space="preserve">Для определения изменений, произошедших в составе промышленно-производственных основных фондов, </w:t>
      </w:r>
      <w:r w:rsidR="0018281A" w:rsidRPr="00701580">
        <w:rPr>
          <w:rFonts w:ascii="Times New Roman" w:hAnsi="Times New Roman"/>
          <w:sz w:val="28"/>
          <w:szCs w:val="28"/>
        </w:rPr>
        <w:t>выясним</w:t>
      </w:r>
      <w:r w:rsidRPr="00701580">
        <w:rPr>
          <w:rFonts w:ascii="Times New Roman" w:hAnsi="Times New Roman"/>
          <w:sz w:val="28"/>
          <w:szCs w:val="28"/>
        </w:rPr>
        <w:t xml:space="preserve"> их структуру (табл. 2.</w:t>
      </w:r>
      <w:r w:rsidR="006D2FE3" w:rsidRPr="00701580">
        <w:rPr>
          <w:rFonts w:ascii="Times New Roman" w:hAnsi="Times New Roman"/>
          <w:sz w:val="28"/>
          <w:szCs w:val="28"/>
        </w:rPr>
        <w:t>2</w:t>
      </w:r>
      <w:r w:rsidRPr="00701580">
        <w:rPr>
          <w:rFonts w:ascii="Times New Roman" w:hAnsi="Times New Roman"/>
          <w:sz w:val="28"/>
          <w:szCs w:val="28"/>
        </w:rPr>
        <w:t xml:space="preserve">), которая определяется спецификой производства и отражает </w:t>
      </w:r>
      <w:r w:rsidR="0018281A" w:rsidRPr="00701580">
        <w:rPr>
          <w:rFonts w:ascii="Times New Roman" w:hAnsi="Times New Roman"/>
          <w:sz w:val="28"/>
          <w:szCs w:val="28"/>
        </w:rPr>
        <w:t>ее особенности.</w:t>
      </w:r>
    </w:p>
    <w:p w:rsidR="00F0061E" w:rsidRPr="00701580" w:rsidRDefault="00F0061E" w:rsidP="00F0061E">
      <w:pPr>
        <w:pStyle w:val="aa"/>
        <w:tabs>
          <w:tab w:val="left" w:pos="0"/>
        </w:tabs>
        <w:suppressAutoHyphens/>
        <w:ind w:left="0" w:firstLine="709"/>
        <w:jc w:val="both"/>
        <w:rPr>
          <w:rFonts w:ascii="Times New Roman" w:hAnsi="Times New Roman"/>
          <w:sz w:val="28"/>
          <w:szCs w:val="28"/>
        </w:rPr>
      </w:pPr>
    </w:p>
    <w:p w:rsidR="00F0061E" w:rsidRPr="00701580" w:rsidRDefault="00F0061E" w:rsidP="00F0061E">
      <w:pPr>
        <w:pStyle w:val="aa"/>
        <w:tabs>
          <w:tab w:val="left" w:pos="0"/>
        </w:tabs>
        <w:suppressAutoHyphens/>
        <w:ind w:left="0" w:firstLine="709"/>
        <w:jc w:val="both"/>
        <w:rPr>
          <w:rFonts w:ascii="Times New Roman" w:hAnsi="Times New Roman"/>
          <w:sz w:val="28"/>
          <w:szCs w:val="28"/>
        </w:rPr>
      </w:pPr>
    </w:p>
    <w:p w:rsidR="00F0061E" w:rsidRPr="00701580" w:rsidRDefault="00F0061E" w:rsidP="00F0061E">
      <w:pPr>
        <w:pStyle w:val="aa"/>
        <w:tabs>
          <w:tab w:val="left" w:pos="0"/>
        </w:tabs>
        <w:suppressAutoHyphens/>
        <w:ind w:left="0" w:firstLine="709"/>
        <w:jc w:val="both"/>
        <w:rPr>
          <w:rFonts w:ascii="Times New Roman" w:hAnsi="Times New Roman"/>
          <w:sz w:val="28"/>
          <w:szCs w:val="28"/>
        </w:rPr>
        <w:sectPr w:rsidR="00F0061E" w:rsidRPr="00701580" w:rsidSect="00F0061E">
          <w:pgSz w:w="11906" w:h="16838"/>
          <w:pgMar w:top="1134" w:right="850" w:bottom="1134" w:left="1701" w:header="709" w:footer="709" w:gutter="0"/>
          <w:pgNumType w:start="1"/>
          <w:cols w:space="708"/>
          <w:docGrid w:linePitch="360"/>
        </w:sectPr>
      </w:pPr>
    </w:p>
    <w:p w:rsidR="00F9228E" w:rsidRPr="00701580" w:rsidRDefault="00F9228E" w:rsidP="00F0061E">
      <w:pPr>
        <w:pStyle w:val="aa"/>
        <w:tabs>
          <w:tab w:val="left" w:pos="0"/>
        </w:tabs>
        <w:suppressAutoHyphens/>
        <w:ind w:left="0" w:firstLine="709"/>
        <w:jc w:val="both"/>
        <w:rPr>
          <w:rFonts w:ascii="Times New Roman" w:hAnsi="Times New Roman"/>
          <w:b/>
          <w:sz w:val="28"/>
          <w:szCs w:val="24"/>
        </w:rPr>
      </w:pPr>
      <w:r w:rsidRPr="00701580">
        <w:rPr>
          <w:rFonts w:ascii="Times New Roman" w:hAnsi="Times New Roman"/>
          <w:sz w:val="28"/>
          <w:szCs w:val="28"/>
        </w:rPr>
        <w:t>Таблица 2.</w:t>
      </w:r>
      <w:r w:rsidR="006D2FE3" w:rsidRPr="00701580">
        <w:rPr>
          <w:rFonts w:ascii="Times New Roman" w:hAnsi="Times New Roman"/>
          <w:sz w:val="28"/>
          <w:szCs w:val="28"/>
        </w:rPr>
        <w:t>2</w:t>
      </w:r>
      <w:r w:rsidR="00F0061E" w:rsidRPr="00701580">
        <w:rPr>
          <w:rFonts w:ascii="Times New Roman" w:hAnsi="Times New Roman"/>
          <w:sz w:val="28"/>
          <w:szCs w:val="28"/>
        </w:rPr>
        <w:t xml:space="preserve"> </w:t>
      </w:r>
      <w:r w:rsidRPr="00701580">
        <w:rPr>
          <w:rFonts w:ascii="Times New Roman" w:hAnsi="Times New Roman"/>
          <w:b/>
          <w:sz w:val="28"/>
          <w:szCs w:val="24"/>
        </w:rPr>
        <w:t>Наличие, состав и структура основных фондов</w:t>
      </w:r>
      <w:r w:rsidR="00F0061E" w:rsidRPr="00701580">
        <w:rPr>
          <w:rFonts w:ascii="Times New Roman" w:hAnsi="Times New Roman"/>
          <w:b/>
          <w:sz w:val="28"/>
          <w:szCs w:val="24"/>
        </w:rPr>
        <w:t xml:space="preserve"> </w:t>
      </w:r>
      <w:r w:rsidRPr="00701580">
        <w:rPr>
          <w:rFonts w:ascii="Times New Roman" w:hAnsi="Times New Roman"/>
          <w:b/>
          <w:sz w:val="28"/>
          <w:szCs w:val="24"/>
        </w:rPr>
        <w:t>н</w:t>
      </w:r>
      <w:r w:rsidR="003E5317" w:rsidRPr="00701580">
        <w:rPr>
          <w:rFonts w:ascii="Times New Roman" w:hAnsi="Times New Roman"/>
          <w:b/>
          <w:sz w:val="28"/>
          <w:szCs w:val="24"/>
        </w:rPr>
        <w:t xml:space="preserve">а ОАО </w:t>
      </w:r>
      <w:r w:rsidR="00F0061E" w:rsidRPr="00701580">
        <w:rPr>
          <w:rFonts w:ascii="Times New Roman" w:hAnsi="Times New Roman"/>
          <w:b/>
          <w:sz w:val="28"/>
          <w:szCs w:val="24"/>
        </w:rPr>
        <w:t>"</w:t>
      </w:r>
      <w:r w:rsidR="003E5317" w:rsidRPr="00701580">
        <w:rPr>
          <w:rFonts w:ascii="Times New Roman" w:hAnsi="Times New Roman"/>
          <w:b/>
          <w:sz w:val="28"/>
          <w:szCs w:val="24"/>
        </w:rPr>
        <w:t>Гродненский мясокомбинат</w:t>
      </w:r>
      <w:r w:rsidR="00F0061E" w:rsidRPr="00701580">
        <w:rPr>
          <w:rFonts w:ascii="Times New Roman" w:hAnsi="Times New Roman"/>
          <w:b/>
          <w:sz w:val="28"/>
          <w:szCs w:val="24"/>
        </w:rPr>
        <w:t>"</w:t>
      </w:r>
      <w:r w:rsidR="0098635C" w:rsidRPr="00701580">
        <w:rPr>
          <w:rFonts w:ascii="Times New Roman" w:hAnsi="Times New Roman"/>
          <w:b/>
          <w:sz w:val="28"/>
          <w:szCs w:val="24"/>
        </w:rPr>
        <w:t xml:space="preserve"> (остаточная стоимость по балансу)</w:t>
      </w:r>
    </w:p>
    <w:tbl>
      <w:tblPr>
        <w:tblStyle w:val="a3"/>
        <w:tblW w:w="0" w:type="auto"/>
        <w:tblInd w:w="709" w:type="dxa"/>
        <w:tblLook w:val="0400" w:firstRow="0" w:lastRow="0" w:firstColumn="0" w:lastColumn="0" w:noHBand="0" w:noVBand="1"/>
      </w:tblPr>
      <w:tblGrid>
        <w:gridCol w:w="4124"/>
        <w:gridCol w:w="902"/>
        <w:gridCol w:w="1092"/>
        <w:gridCol w:w="952"/>
        <w:gridCol w:w="1090"/>
        <w:gridCol w:w="1058"/>
        <w:gridCol w:w="1068"/>
        <w:gridCol w:w="992"/>
        <w:gridCol w:w="1217"/>
      </w:tblGrid>
      <w:tr w:rsidR="00F0061E" w:rsidRPr="00701580" w:rsidTr="00F0061E">
        <w:tc>
          <w:tcPr>
            <w:tcW w:w="0" w:type="auto"/>
            <w:vMerge w:val="restart"/>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Группы основных фондов и их наименования</w:t>
            </w:r>
          </w:p>
        </w:tc>
        <w:tc>
          <w:tcPr>
            <w:tcW w:w="1994" w:type="dxa"/>
            <w:gridSpan w:val="2"/>
          </w:tcPr>
          <w:p w:rsidR="00F9228E" w:rsidRPr="00701580" w:rsidRDefault="00F9228E"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2007 год</w:t>
            </w:r>
          </w:p>
        </w:tc>
        <w:tc>
          <w:tcPr>
            <w:tcW w:w="2042" w:type="dxa"/>
            <w:gridSpan w:val="2"/>
          </w:tcPr>
          <w:p w:rsidR="00F9228E" w:rsidRPr="00701580" w:rsidRDefault="00F9228E"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2008 год</w:t>
            </w:r>
          </w:p>
        </w:tc>
        <w:tc>
          <w:tcPr>
            <w:tcW w:w="2126" w:type="dxa"/>
            <w:gridSpan w:val="2"/>
          </w:tcPr>
          <w:p w:rsidR="00F9228E" w:rsidRPr="00701580" w:rsidRDefault="00F9228E"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2009 год</w:t>
            </w:r>
          </w:p>
        </w:tc>
        <w:tc>
          <w:tcPr>
            <w:tcW w:w="2209" w:type="dxa"/>
            <w:gridSpan w:val="2"/>
            <w:hideMark/>
          </w:tcPr>
          <w:p w:rsidR="00F9228E" w:rsidRPr="00701580" w:rsidRDefault="00F9228E"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Изменение по отношению к базовому году (+,-)</w:t>
            </w:r>
          </w:p>
        </w:tc>
      </w:tr>
      <w:tr w:rsidR="00F0061E" w:rsidRPr="00701580" w:rsidTr="00F0061E">
        <w:tc>
          <w:tcPr>
            <w:tcW w:w="0" w:type="auto"/>
            <w:vMerge/>
            <w:hideMark/>
          </w:tcPr>
          <w:p w:rsidR="00F9228E" w:rsidRPr="00701580" w:rsidRDefault="00F9228E" w:rsidP="00F0061E">
            <w:pPr>
              <w:suppressAutoHyphens/>
              <w:jc w:val="left"/>
              <w:rPr>
                <w:rFonts w:ascii="Times New Roman" w:hAnsi="Times New Roman"/>
                <w:sz w:val="20"/>
                <w:szCs w:val="24"/>
              </w:rPr>
            </w:pPr>
          </w:p>
        </w:tc>
        <w:tc>
          <w:tcPr>
            <w:tcW w:w="902" w:type="dxa"/>
            <w:hideMark/>
          </w:tcPr>
          <w:p w:rsidR="00F9228E" w:rsidRPr="00701580" w:rsidRDefault="00F9228E"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сумма, млн.руб</w:t>
            </w:r>
          </w:p>
        </w:tc>
        <w:tc>
          <w:tcPr>
            <w:tcW w:w="1092" w:type="dxa"/>
            <w:hideMark/>
          </w:tcPr>
          <w:p w:rsidR="00F9228E" w:rsidRPr="00701580" w:rsidRDefault="00F9228E"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удельный вес, %</w:t>
            </w:r>
          </w:p>
        </w:tc>
        <w:tc>
          <w:tcPr>
            <w:tcW w:w="952" w:type="dxa"/>
            <w:hideMark/>
          </w:tcPr>
          <w:p w:rsidR="00F9228E" w:rsidRPr="00701580" w:rsidRDefault="00F9228E"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сумма, млн.руб.</w:t>
            </w:r>
          </w:p>
        </w:tc>
        <w:tc>
          <w:tcPr>
            <w:tcW w:w="1090" w:type="dxa"/>
            <w:hideMark/>
          </w:tcPr>
          <w:p w:rsidR="00F9228E" w:rsidRPr="00701580" w:rsidRDefault="00F9228E"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удельный вес, %</w:t>
            </w:r>
          </w:p>
        </w:tc>
        <w:tc>
          <w:tcPr>
            <w:tcW w:w="1058" w:type="dxa"/>
            <w:hideMark/>
          </w:tcPr>
          <w:p w:rsidR="00F9228E" w:rsidRPr="00701580" w:rsidRDefault="00F9228E"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сумма, млн.руб.</w:t>
            </w:r>
          </w:p>
        </w:tc>
        <w:tc>
          <w:tcPr>
            <w:tcW w:w="1068" w:type="dxa"/>
            <w:hideMark/>
          </w:tcPr>
          <w:p w:rsidR="00F9228E" w:rsidRPr="00701580" w:rsidRDefault="00F9228E"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удельный вес, %</w:t>
            </w:r>
          </w:p>
        </w:tc>
        <w:tc>
          <w:tcPr>
            <w:tcW w:w="992" w:type="dxa"/>
            <w:hideMark/>
          </w:tcPr>
          <w:p w:rsidR="00F9228E" w:rsidRPr="00701580" w:rsidRDefault="00F9228E"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сумма, млн.руб.</w:t>
            </w:r>
          </w:p>
        </w:tc>
        <w:tc>
          <w:tcPr>
            <w:tcW w:w="1217" w:type="dxa"/>
            <w:hideMark/>
          </w:tcPr>
          <w:p w:rsidR="00F9228E" w:rsidRPr="00701580" w:rsidRDefault="00F9228E"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удельный вес, %</w:t>
            </w:r>
          </w:p>
        </w:tc>
      </w:tr>
      <w:tr w:rsidR="00F0061E" w:rsidRPr="00701580" w:rsidTr="00F0061E">
        <w:tc>
          <w:tcPr>
            <w:tcW w:w="0" w:type="auto"/>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w:t>
            </w:r>
            <w:r w:rsidR="00F0061E" w:rsidRPr="00701580">
              <w:rPr>
                <w:rFonts w:ascii="Times New Roman" w:hAnsi="Times New Roman"/>
                <w:sz w:val="20"/>
                <w:szCs w:val="24"/>
                <w:lang w:val="en-US"/>
              </w:rPr>
              <w:t xml:space="preserve"> </w:t>
            </w:r>
            <w:r w:rsidRPr="00701580">
              <w:rPr>
                <w:rFonts w:ascii="Times New Roman" w:hAnsi="Times New Roman"/>
                <w:sz w:val="20"/>
                <w:szCs w:val="24"/>
              </w:rPr>
              <w:t>Промышле</w:t>
            </w:r>
            <w:r w:rsidR="00F0061E" w:rsidRPr="00701580">
              <w:rPr>
                <w:rFonts w:ascii="Times New Roman" w:hAnsi="Times New Roman"/>
                <w:sz w:val="20"/>
                <w:szCs w:val="24"/>
              </w:rPr>
              <w:t>нно-про</w:t>
            </w:r>
            <w:r w:rsidRPr="00701580">
              <w:rPr>
                <w:rFonts w:ascii="Times New Roman" w:hAnsi="Times New Roman"/>
                <w:sz w:val="20"/>
                <w:szCs w:val="24"/>
              </w:rPr>
              <w:t>изводственные</w:t>
            </w:r>
            <w:r w:rsidR="00F0061E" w:rsidRPr="00701580">
              <w:rPr>
                <w:rFonts w:ascii="Times New Roman" w:hAnsi="Times New Roman"/>
                <w:sz w:val="20"/>
                <w:szCs w:val="24"/>
              </w:rPr>
              <w:t xml:space="preserve"> </w:t>
            </w:r>
            <w:r w:rsidRPr="00701580">
              <w:rPr>
                <w:rFonts w:ascii="Times New Roman" w:hAnsi="Times New Roman"/>
                <w:sz w:val="20"/>
                <w:szCs w:val="24"/>
              </w:rPr>
              <w:t xml:space="preserve">ОФ </w:t>
            </w:r>
          </w:p>
        </w:tc>
        <w:tc>
          <w:tcPr>
            <w:tcW w:w="902"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88365</w:t>
            </w:r>
          </w:p>
        </w:tc>
        <w:tc>
          <w:tcPr>
            <w:tcW w:w="1092"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100,0</w:t>
            </w:r>
          </w:p>
        </w:tc>
        <w:tc>
          <w:tcPr>
            <w:tcW w:w="952"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105323</w:t>
            </w:r>
          </w:p>
        </w:tc>
        <w:tc>
          <w:tcPr>
            <w:tcW w:w="1090"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100,0</w:t>
            </w:r>
          </w:p>
        </w:tc>
        <w:tc>
          <w:tcPr>
            <w:tcW w:w="1058"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149818</w:t>
            </w:r>
          </w:p>
        </w:tc>
        <w:tc>
          <w:tcPr>
            <w:tcW w:w="1068"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100,0</w:t>
            </w:r>
          </w:p>
        </w:tc>
        <w:tc>
          <w:tcPr>
            <w:tcW w:w="992"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+ 61453</w:t>
            </w:r>
          </w:p>
        </w:tc>
        <w:tc>
          <w:tcPr>
            <w:tcW w:w="1217"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х</w:t>
            </w:r>
          </w:p>
        </w:tc>
      </w:tr>
      <w:tr w:rsidR="00F0061E" w:rsidRPr="00701580" w:rsidTr="00F0061E">
        <w:tc>
          <w:tcPr>
            <w:tcW w:w="0" w:type="auto"/>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1.1.</w:t>
            </w:r>
            <w:r w:rsidR="00F0061E" w:rsidRPr="00701580">
              <w:rPr>
                <w:rFonts w:ascii="Times New Roman" w:hAnsi="Times New Roman"/>
                <w:sz w:val="20"/>
                <w:szCs w:val="24"/>
                <w:lang w:val="en-US"/>
              </w:rPr>
              <w:t xml:space="preserve"> </w:t>
            </w:r>
            <w:r w:rsidRPr="00701580">
              <w:rPr>
                <w:rFonts w:ascii="Times New Roman" w:hAnsi="Times New Roman"/>
                <w:sz w:val="20"/>
                <w:szCs w:val="24"/>
              </w:rPr>
              <w:t>Здания</w:t>
            </w:r>
            <w:r w:rsidR="00F0061E" w:rsidRPr="00701580">
              <w:rPr>
                <w:rFonts w:ascii="Times New Roman" w:hAnsi="Times New Roman"/>
                <w:sz w:val="20"/>
                <w:szCs w:val="24"/>
                <w:lang w:val="en-US"/>
              </w:rPr>
              <w:t xml:space="preserve"> </w:t>
            </w:r>
            <w:r w:rsidRPr="00701580">
              <w:rPr>
                <w:rFonts w:ascii="Times New Roman" w:hAnsi="Times New Roman"/>
                <w:sz w:val="20"/>
                <w:szCs w:val="24"/>
              </w:rPr>
              <w:t>и сооружения</w:t>
            </w:r>
          </w:p>
        </w:tc>
        <w:tc>
          <w:tcPr>
            <w:tcW w:w="902"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37924</w:t>
            </w:r>
          </w:p>
        </w:tc>
        <w:tc>
          <w:tcPr>
            <w:tcW w:w="1092"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42,9</w:t>
            </w:r>
          </w:p>
        </w:tc>
        <w:tc>
          <w:tcPr>
            <w:tcW w:w="952"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49449</w:t>
            </w:r>
          </w:p>
        </w:tc>
        <w:tc>
          <w:tcPr>
            <w:tcW w:w="1090"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47,3</w:t>
            </w:r>
          </w:p>
        </w:tc>
        <w:tc>
          <w:tcPr>
            <w:tcW w:w="1058"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73389</w:t>
            </w:r>
          </w:p>
        </w:tc>
        <w:tc>
          <w:tcPr>
            <w:tcW w:w="1068"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49,0</w:t>
            </w:r>
          </w:p>
        </w:tc>
        <w:tc>
          <w:tcPr>
            <w:tcW w:w="992"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+ 35465</w:t>
            </w:r>
          </w:p>
        </w:tc>
        <w:tc>
          <w:tcPr>
            <w:tcW w:w="1217"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+ 6,1</w:t>
            </w:r>
          </w:p>
        </w:tc>
      </w:tr>
      <w:tr w:rsidR="00F0061E" w:rsidRPr="00701580" w:rsidTr="00F0061E">
        <w:tc>
          <w:tcPr>
            <w:tcW w:w="0" w:type="auto"/>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1.2.</w:t>
            </w:r>
            <w:r w:rsidR="00F0061E" w:rsidRPr="00701580">
              <w:rPr>
                <w:rFonts w:ascii="Times New Roman" w:hAnsi="Times New Roman"/>
                <w:sz w:val="20"/>
                <w:szCs w:val="24"/>
                <w:lang w:val="en-US"/>
              </w:rPr>
              <w:t xml:space="preserve"> </w:t>
            </w:r>
            <w:r w:rsidRPr="00701580">
              <w:rPr>
                <w:rFonts w:ascii="Times New Roman" w:hAnsi="Times New Roman"/>
                <w:sz w:val="20"/>
                <w:szCs w:val="24"/>
              </w:rPr>
              <w:t>Передаточные устройства</w:t>
            </w:r>
          </w:p>
        </w:tc>
        <w:tc>
          <w:tcPr>
            <w:tcW w:w="902"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2110</w:t>
            </w:r>
          </w:p>
        </w:tc>
        <w:tc>
          <w:tcPr>
            <w:tcW w:w="1092"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2,4</w:t>
            </w:r>
          </w:p>
        </w:tc>
        <w:tc>
          <w:tcPr>
            <w:tcW w:w="952"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2013</w:t>
            </w:r>
          </w:p>
        </w:tc>
        <w:tc>
          <w:tcPr>
            <w:tcW w:w="1090"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1,9</w:t>
            </w:r>
          </w:p>
        </w:tc>
        <w:tc>
          <w:tcPr>
            <w:tcW w:w="1058"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5488</w:t>
            </w:r>
          </w:p>
        </w:tc>
        <w:tc>
          <w:tcPr>
            <w:tcW w:w="1068"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3,7</w:t>
            </w:r>
          </w:p>
        </w:tc>
        <w:tc>
          <w:tcPr>
            <w:tcW w:w="992"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+ 3378</w:t>
            </w:r>
          </w:p>
        </w:tc>
        <w:tc>
          <w:tcPr>
            <w:tcW w:w="1217"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+ 1,3</w:t>
            </w:r>
          </w:p>
        </w:tc>
      </w:tr>
      <w:tr w:rsidR="00F0061E" w:rsidRPr="00701580" w:rsidTr="00F0061E">
        <w:tc>
          <w:tcPr>
            <w:tcW w:w="0" w:type="auto"/>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1.3.</w:t>
            </w:r>
            <w:r w:rsidR="00F0061E" w:rsidRPr="00701580">
              <w:rPr>
                <w:rFonts w:ascii="Times New Roman" w:hAnsi="Times New Roman"/>
                <w:sz w:val="20"/>
                <w:szCs w:val="24"/>
                <w:lang w:val="en-US"/>
              </w:rPr>
              <w:t xml:space="preserve"> </w:t>
            </w:r>
            <w:r w:rsidRPr="00701580">
              <w:rPr>
                <w:rFonts w:ascii="Times New Roman" w:hAnsi="Times New Roman"/>
                <w:sz w:val="20"/>
                <w:szCs w:val="24"/>
              </w:rPr>
              <w:t>Машины и оборуд.</w:t>
            </w:r>
          </w:p>
        </w:tc>
        <w:tc>
          <w:tcPr>
            <w:tcW w:w="902"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41833</w:t>
            </w:r>
          </w:p>
        </w:tc>
        <w:tc>
          <w:tcPr>
            <w:tcW w:w="1092"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47,4</w:t>
            </w:r>
          </w:p>
        </w:tc>
        <w:tc>
          <w:tcPr>
            <w:tcW w:w="952"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45728</w:t>
            </w:r>
          </w:p>
        </w:tc>
        <w:tc>
          <w:tcPr>
            <w:tcW w:w="1090"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43,4</w:t>
            </w:r>
          </w:p>
        </w:tc>
        <w:tc>
          <w:tcPr>
            <w:tcW w:w="1058"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61107</w:t>
            </w:r>
          </w:p>
        </w:tc>
        <w:tc>
          <w:tcPr>
            <w:tcW w:w="1068"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40,8</w:t>
            </w:r>
          </w:p>
        </w:tc>
        <w:tc>
          <w:tcPr>
            <w:tcW w:w="992"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+ 19274</w:t>
            </w:r>
          </w:p>
        </w:tc>
        <w:tc>
          <w:tcPr>
            <w:tcW w:w="1217"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- 6,6</w:t>
            </w:r>
          </w:p>
        </w:tc>
      </w:tr>
      <w:tr w:rsidR="00F0061E" w:rsidRPr="00701580" w:rsidTr="00F0061E">
        <w:tc>
          <w:tcPr>
            <w:tcW w:w="0" w:type="auto"/>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1.4.</w:t>
            </w:r>
            <w:r w:rsidR="00F0061E" w:rsidRPr="00701580">
              <w:rPr>
                <w:rFonts w:ascii="Times New Roman" w:hAnsi="Times New Roman"/>
                <w:sz w:val="20"/>
                <w:szCs w:val="24"/>
                <w:lang w:val="en-US"/>
              </w:rPr>
              <w:t xml:space="preserve"> </w:t>
            </w:r>
            <w:r w:rsidRPr="00701580">
              <w:rPr>
                <w:rFonts w:ascii="Times New Roman" w:hAnsi="Times New Roman"/>
                <w:sz w:val="20"/>
                <w:szCs w:val="24"/>
              </w:rPr>
              <w:t>Транспортные ср.</w:t>
            </w:r>
          </w:p>
        </w:tc>
        <w:tc>
          <w:tcPr>
            <w:tcW w:w="902"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4004</w:t>
            </w:r>
          </w:p>
        </w:tc>
        <w:tc>
          <w:tcPr>
            <w:tcW w:w="1092"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4,5</w:t>
            </w:r>
          </w:p>
        </w:tc>
        <w:tc>
          <w:tcPr>
            <w:tcW w:w="952"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5129</w:t>
            </w:r>
          </w:p>
        </w:tc>
        <w:tc>
          <w:tcPr>
            <w:tcW w:w="1090"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4,9</w:t>
            </w:r>
          </w:p>
        </w:tc>
        <w:tc>
          <w:tcPr>
            <w:tcW w:w="1058"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5483</w:t>
            </w:r>
          </w:p>
        </w:tc>
        <w:tc>
          <w:tcPr>
            <w:tcW w:w="1068"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3,7</w:t>
            </w:r>
          </w:p>
        </w:tc>
        <w:tc>
          <w:tcPr>
            <w:tcW w:w="992"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+ 1479</w:t>
            </w:r>
          </w:p>
        </w:tc>
        <w:tc>
          <w:tcPr>
            <w:tcW w:w="1217"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- 0,8</w:t>
            </w:r>
          </w:p>
        </w:tc>
      </w:tr>
      <w:tr w:rsidR="00F0061E" w:rsidRPr="00701580" w:rsidTr="00F0061E">
        <w:tc>
          <w:tcPr>
            <w:tcW w:w="0" w:type="auto"/>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1.5.</w:t>
            </w:r>
            <w:r w:rsidR="00F0061E" w:rsidRPr="00701580">
              <w:rPr>
                <w:rFonts w:ascii="Times New Roman" w:hAnsi="Times New Roman"/>
                <w:sz w:val="20"/>
                <w:szCs w:val="24"/>
                <w:lang w:val="en-US"/>
              </w:rPr>
              <w:t xml:space="preserve"> </w:t>
            </w:r>
            <w:r w:rsidRPr="00701580">
              <w:rPr>
                <w:rFonts w:ascii="Times New Roman" w:hAnsi="Times New Roman"/>
                <w:sz w:val="20"/>
                <w:szCs w:val="24"/>
              </w:rPr>
              <w:t>Инструмент, инвентарь и принадл.</w:t>
            </w:r>
          </w:p>
        </w:tc>
        <w:tc>
          <w:tcPr>
            <w:tcW w:w="902"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2148</w:t>
            </w:r>
          </w:p>
        </w:tc>
        <w:tc>
          <w:tcPr>
            <w:tcW w:w="1092"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2,4</w:t>
            </w:r>
          </w:p>
        </w:tc>
        <w:tc>
          <w:tcPr>
            <w:tcW w:w="952"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2551</w:t>
            </w:r>
          </w:p>
        </w:tc>
        <w:tc>
          <w:tcPr>
            <w:tcW w:w="1090"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2,4</w:t>
            </w:r>
          </w:p>
        </w:tc>
        <w:tc>
          <w:tcPr>
            <w:tcW w:w="1058"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3493</w:t>
            </w:r>
          </w:p>
        </w:tc>
        <w:tc>
          <w:tcPr>
            <w:tcW w:w="1068"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2,3</w:t>
            </w:r>
          </w:p>
        </w:tc>
        <w:tc>
          <w:tcPr>
            <w:tcW w:w="992"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+ 1345</w:t>
            </w:r>
          </w:p>
        </w:tc>
        <w:tc>
          <w:tcPr>
            <w:tcW w:w="1217"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- 0,1</w:t>
            </w:r>
          </w:p>
        </w:tc>
      </w:tr>
      <w:tr w:rsidR="00F0061E" w:rsidRPr="00701580" w:rsidTr="00F0061E">
        <w:tc>
          <w:tcPr>
            <w:tcW w:w="0" w:type="auto"/>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1.6. Рабочий скот и животные осн. стада</w:t>
            </w:r>
          </w:p>
        </w:tc>
        <w:tc>
          <w:tcPr>
            <w:tcW w:w="902"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309</w:t>
            </w:r>
          </w:p>
        </w:tc>
        <w:tc>
          <w:tcPr>
            <w:tcW w:w="1092"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0,3</w:t>
            </w:r>
          </w:p>
        </w:tc>
        <w:tc>
          <w:tcPr>
            <w:tcW w:w="952"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366</w:t>
            </w:r>
          </w:p>
        </w:tc>
        <w:tc>
          <w:tcPr>
            <w:tcW w:w="1090"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0,3</w:t>
            </w:r>
          </w:p>
        </w:tc>
        <w:tc>
          <w:tcPr>
            <w:tcW w:w="1058"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480</w:t>
            </w:r>
          </w:p>
        </w:tc>
        <w:tc>
          <w:tcPr>
            <w:tcW w:w="1068"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0,3</w:t>
            </w:r>
          </w:p>
        </w:tc>
        <w:tc>
          <w:tcPr>
            <w:tcW w:w="992"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+ 171</w:t>
            </w:r>
          </w:p>
        </w:tc>
        <w:tc>
          <w:tcPr>
            <w:tcW w:w="1217"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w:t>
            </w:r>
          </w:p>
        </w:tc>
      </w:tr>
      <w:tr w:rsidR="00F0061E" w:rsidRPr="00701580" w:rsidTr="00F0061E">
        <w:tc>
          <w:tcPr>
            <w:tcW w:w="0" w:type="auto"/>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1.7. Многолет. нас.</w:t>
            </w:r>
          </w:p>
        </w:tc>
        <w:tc>
          <w:tcPr>
            <w:tcW w:w="902"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37</w:t>
            </w:r>
          </w:p>
        </w:tc>
        <w:tc>
          <w:tcPr>
            <w:tcW w:w="1092"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0,1</w:t>
            </w:r>
          </w:p>
        </w:tc>
        <w:tc>
          <w:tcPr>
            <w:tcW w:w="952"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87</w:t>
            </w:r>
          </w:p>
        </w:tc>
        <w:tc>
          <w:tcPr>
            <w:tcW w:w="1090"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0,1</w:t>
            </w:r>
          </w:p>
        </w:tc>
        <w:tc>
          <w:tcPr>
            <w:tcW w:w="1058"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378</w:t>
            </w:r>
          </w:p>
        </w:tc>
        <w:tc>
          <w:tcPr>
            <w:tcW w:w="1068"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0,2</w:t>
            </w:r>
          </w:p>
        </w:tc>
        <w:tc>
          <w:tcPr>
            <w:tcW w:w="992"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+ 341</w:t>
            </w:r>
          </w:p>
        </w:tc>
        <w:tc>
          <w:tcPr>
            <w:tcW w:w="1217"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+ 0,1</w:t>
            </w:r>
          </w:p>
        </w:tc>
      </w:tr>
      <w:tr w:rsidR="00F0061E" w:rsidRPr="00701580" w:rsidTr="00F0061E">
        <w:tc>
          <w:tcPr>
            <w:tcW w:w="0" w:type="auto"/>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1.8.</w:t>
            </w:r>
            <w:r w:rsidR="00F0061E" w:rsidRPr="00701580">
              <w:rPr>
                <w:rFonts w:ascii="Times New Roman" w:hAnsi="Times New Roman"/>
                <w:sz w:val="20"/>
                <w:szCs w:val="24"/>
                <w:lang w:val="en-US"/>
              </w:rPr>
              <w:t xml:space="preserve"> </w:t>
            </w:r>
            <w:r w:rsidRPr="00701580">
              <w:rPr>
                <w:rFonts w:ascii="Times New Roman" w:hAnsi="Times New Roman"/>
                <w:sz w:val="20"/>
                <w:szCs w:val="24"/>
              </w:rPr>
              <w:t>Прочие ОФ</w:t>
            </w:r>
          </w:p>
        </w:tc>
        <w:tc>
          <w:tcPr>
            <w:tcW w:w="902"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c>
          <w:tcPr>
            <w:tcW w:w="1092"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c>
          <w:tcPr>
            <w:tcW w:w="952"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c>
          <w:tcPr>
            <w:tcW w:w="1090"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c>
          <w:tcPr>
            <w:tcW w:w="1058"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c>
          <w:tcPr>
            <w:tcW w:w="1068"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p>
        </w:tc>
        <w:tc>
          <w:tcPr>
            <w:tcW w:w="992"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c>
          <w:tcPr>
            <w:tcW w:w="1217"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- 1,2</w:t>
            </w:r>
          </w:p>
        </w:tc>
      </w:tr>
      <w:tr w:rsidR="00F0061E" w:rsidRPr="00701580" w:rsidTr="00F0061E">
        <w:tc>
          <w:tcPr>
            <w:tcW w:w="0" w:type="auto"/>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Всего ОФ:</w:t>
            </w:r>
          </w:p>
        </w:tc>
        <w:tc>
          <w:tcPr>
            <w:tcW w:w="902"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88365</w:t>
            </w:r>
          </w:p>
        </w:tc>
        <w:tc>
          <w:tcPr>
            <w:tcW w:w="1092"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100,0</w:t>
            </w:r>
          </w:p>
        </w:tc>
        <w:tc>
          <w:tcPr>
            <w:tcW w:w="952"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105323</w:t>
            </w:r>
          </w:p>
        </w:tc>
        <w:tc>
          <w:tcPr>
            <w:tcW w:w="1090"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100,0</w:t>
            </w:r>
          </w:p>
        </w:tc>
        <w:tc>
          <w:tcPr>
            <w:tcW w:w="1058"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149818</w:t>
            </w:r>
          </w:p>
        </w:tc>
        <w:tc>
          <w:tcPr>
            <w:tcW w:w="1068"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100,0</w:t>
            </w:r>
          </w:p>
        </w:tc>
        <w:tc>
          <w:tcPr>
            <w:tcW w:w="992"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+122906</w:t>
            </w:r>
          </w:p>
        </w:tc>
        <w:tc>
          <w:tcPr>
            <w:tcW w:w="1217"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х</w:t>
            </w:r>
          </w:p>
        </w:tc>
      </w:tr>
    </w:tbl>
    <w:p w:rsidR="00F9228E" w:rsidRPr="00701580" w:rsidRDefault="00F9228E" w:rsidP="00F0061E">
      <w:pPr>
        <w:suppressAutoHyphens/>
        <w:ind w:firstLine="709"/>
        <w:jc w:val="both"/>
        <w:rPr>
          <w:rFonts w:ascii="Times New Roman" w:hAnsi="Times New Roman"/>
          <w:sz w:val="28"/>
          <w:szCs w:val="28"/>
        </w:rPr>
      </w:pPr>
      <w:r w:rsidRPr="00701580">
        <w:rPr>
          <w:rFonts w:ascii="Times New Roman" w:hAnsi="Times New Roman"/>
          <w:sz w:val="28"/>
          <w:szCs w:val="28"/>
        </w:rPr>
        <w:t>Источник: [Собственная разработка</w:t>
      </w:r>
      <w:r w:rsidR="00036F30" w:rsidRPr="00701580">
        <w:rPr>
          <w:rFonts w:ascii="Times New Roman" w:hAnsi="Times New Roman"/>
          <w:sz w:val="28"/>
          <w:szCs w:val="28"/>
        </w:rPr>
        <w:t xml:space="preserve"> на основании приложений Д, Е</w:t>
      </w:r>
      <w:r w:rsidRPr="00701580">
        <w:rPr>
          <w:rFonts w:ascii="Times New Roman" w:hAnsi="Times New Roman"/>
          <w:sz w:val="28"/>
          <w:szCs w:val="28"/>
        </w:rPr>
        <w:t>]</w:t>
      </w:r>
    </w:p>
    <w:p w:rsidR="00F0061E" w:rsidRPr="00701580" w:rsidRDefault="00F0061E" w:rsidP="00F0061E">
      <w:pPr>
        <w:suppressAutoHyphens/>
        <w:ind w:firstLine="709"/>
        <w:jc w:val="both"/>
        <w:rPr>
          <w:rFonts w:ascii="Times New Roman" w:hAnsi="Times New Roman"/>
          <w:sz w:val="28"/>
          <w:szCs w:val="28"/>
        </w:rPr>
      </w:pPr>
    </w:p>
    <w:p w:rsidR="00F0061E" w:rsidRPr="00701580" w:rsidRDefault="00F0061E" w:rsidP="00F0061E">
      <w:pPr>
        <w:suppressAutoHyphens/>
        <w:ind w:firstLine="709"/>
        <w:jc w:val="both"/>
        <w:rPr>
          <w:rFonts w:ascii="Times New Roman" w:hAnsi="Times New Roman"/>
          <w:sz w:val="28"/>
          <w:szCs w:val="28"/>
        </w:rPr>
      </w:pPr>
    </w:p>
    <w:p w:rsidR="00F0061E" w:rsidRPr="00701580" w:rsidRDefault="00F0061E" w:rsidP="00F0061E">
      <w:pPr>
        <w:suppressAutoHyphens/>
        <w:ind w:firstLine="709"/>
        <w:jc w:val="both"/>
        <w:rPr>
          <w:rFonts w:ascii="Times New Roman" w:hAnsi="Times New Roman"/>
          <w:sz w:val="28"/>
          <w:szCs w:val="28"/>
        </w:rPr>
        <w:sectPr w:rsidR="00F0061E" w:rsidRPr="00701580" w:rsidSect="00F0061E">
          <w:pgSz w:w="16838" w:h="11906" w:orient="landscape"/>
          <w:pgMar w:top="1134" w:right="851" w:bottom="1134" w:left="1701" w:header="709" w:footer="709" w:gutter="0"/>
          <w:pgNumType w:start="1"/>
          <w:cols w:space="708"/>
          <w:docGrid w:linePitch="360"/>
        </w:sectPr>
      </w:pPr>
    </w:p>
    <w:p w:rsidR="00F0061E" w:rsidRPr="00701580" w:rsidRDefault="00F9228E"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Данные таблицы 2.</w:t>
      </w:r>
      <w:r w:rsidR="006D2FE3" w:rsidRPr="00701580">
        <w:rPr>
          <w:rFonts w:ascii="Times New Roman" w:hAnsi="Times New Roman"/>
          <w:sz w:val="28"/>
          <w:szCs w:val="28"/>
        </w:rPr>
        <w:t>2</w:t>
      </w:r>
      <w:r w:rsidRPr="00701580">
        <w:rPr>
          <w:rFonts w:ascii="Times New Roman" w:hAnsi="Times New Roman"/>
          <w:sz w:val="28"/>
          <w:szCs w:val="28"/>
        </w:rPr>
        <w:t xml:space="preserve"> показывают, что за анализируемый период изменения по всем основным средствам промышленно-производственного назначение в денежном измерении произошли по</w:t>
      </w:r>
      <w:r w:rsidR="00F0061E" w:rsidRPr="00701580">
        <w:rPr>
          <w:rFonts w:ascii="Times New Roman" w:hAnsi="Times New Roman"/>
          <w:sz w:val="28"/>
          <w:szCs w:val="28"/>
        </w:rPr>
        <w:t xml:space="preserve"> </w:t>
      </w:r>
      <w:r w:rsidRPr="00701580">
        <w:rPr>
          <w:rFonts w:ascii="Times New Roman" w:hAnsi="Times New Roman"/>
          <w:sz w:val="28"/>
          <w:szCs w:val="28"/>
        </w:rPr>
        <w:t>всем</w:t>
      </w:r>
      <w:r w:rsidR="00F0061E" w:rsidRPr="00701580">
        <w:rPr>
          <w:rFonts w:ascii="Times New Roman" w:hAnsi="Times New Roman"/>
          <w:sz w:val="28"/>
          <w:szCs w:val="28"/>
        </w:rPr>
        <w:t xml:space="preserve"> </w:t>
      </w:r>
      <w:r w:rsidRPr="00701580">
        <w:rPr>
          <w:rFonts w:ascii="Times New Roman" w:hAnsi="Times New Roman"/>
          <w:sz w:val="28"/>
          <w:szCs w:val="28"/>
        </w:rPr>
        <w:t>позициям. Наибольшее увеличение произошло по</w:t>
      </w:r>
      <w:r w:rsidR="00F0061E" w:rsidRPr="00701580">
        <w:rPr>
          <w:rFonts w:ascii="Times New Roman" w:hAnsi="Times New Roman"/>
          <w:sz w:val="28"/>
          <w:szCs w:val="28"/>
        </w:rPr>
        <w:t xml:space="preserve"> </w:t>
      </w:r>
      <w:r w:rsidRPr="00701580">
        <w:rPr>
          <w:rFonts w:ascii="Times New Roman" w:hAnsi="Times New Roman"/>
          <w:sz w:val="28"/>
          <w:szCs w:val="28"/>
        </w:rPr>
        <w:t xml:space="preserve">позициям </w:t>
      </w:r>
      <w:r w:rsidR="00F0061E" w:rsidRPr="00701580">
        <w:rPr>
          <w:rFonts w:ascii="Times New Roman" w:hAnsi="Times New Roman"/>
          <w:sz w:val="28"/>
          <w:szCs w:val="28"/>
        </w:rPr>
        <w:t>"</w:t>
      </w:r>
      <w:r w:rsidRPr="00701580">
        <w:rPr>
          <w:rFonts w:ascii="Times New Roman" w:hAnsi="Times New Roman"/>
          <w:sz w:val="28"/>
          <w:szCs w:val="28"/>
        </w:rPr>
        <w:t>здания и сооружения</w:t>
      </w:r>
      <w:r w:rsidR="00F0061E" w:rsidRPr="00701580">
        <w:rPr>
          <w:rFonts w:ascii="Times New Roman" w:hAnsi="Times New Roman"/>
          <w:sz w:val="28"/>
          <w:szCs w:val="28"/>
        </w:rPr>
        <w:t>"</w:t>
      </w:r>
      <w:r w:rsidRPr="00701580">
        <w:rPr>
          <w:rFonts w:ascii="Times New Roman" w:hAnsi="Times New Roman"/>
          <w:sz w:val="28"/>
          <w:szCs w:val="28"/>
        </w:rPr>
        <w:t xml:space="preserve"> - на 35465 млн. руб.; </w:t>
      </w:r>
      <w:r w:rsidR="00F0061E" w:rsidRPr="00701580">
        <w:rPr>
          <w:rFonts w:ascii="Times New Roman" w:hAnsi="Times New Roman"/>
          <w:sz w:val="28"/>
          <w:szCs w:val="28"/>
        </w:rPr>
        <w:t>"</w:t>
      </w:r>
      <w:r w:rsidRPr="00701580">
        <w:rPr>
          <w:rFonts w:ascii="Times New Roman" w:hAnsi="Times New Roman"/>
          <w:sz w:val="28"/>
          <w:szCs w:val="28"/>
        </w:rPr>
        <w:t>машины и оборудование</w:t>
      </w:r>
      <w:r w:rsidR="00F0061E" w:rsidRPr="00701580">
        <w:rPr>
          <w:rFonts w:ascii="Times New Roman" w:hAnsi="Times New Roman"/>
          <w:sz w:val="28"/>
          <w:szCs w:val="28"/>
        </w:rPr>
        <w:t>"</w:t>
      </w:r>
      <w:r w:rsidRPr="00701580">
        <w:rPr>
          <w:rFonts w:ascii="Times New Roman" w:hAnsi="Times New Roman"/>
          <w:sz w:val="28"/>
          <w:szCs w:val="28"/>
        </w:rPr>
        <w:t xml:space="preserve"> - на 19274млн. руб. Если говорить о структуре основных производственных фондов, то на протяжении всего анализируемого периода наибольший удельный вес занимают </w:t>
      </w:r>
      <w:r w:rsidR="00F0061E" w:rsidRPr="00701580">
        <w:rPr>
          <w:rFonts w:ascii="Times New Roman" w:hAnsi="Times New Roman"/>
          <w:sz w:val="28"/>
          <w:szCs w:val="28"/>
        </w:rPr>
        <w:t>"</w:t>
      </w:r>
      <w:r w:rsidRPr="00701580">
        <w:rPr>
          <w:rFonts w:ascii="Times New Roman" w:hAnsi="Times New Roman"/>
          <w:sz w:val="28"/>
          <w:szCs w:val="28"/>
        </w:rPr>
        <w:t>здания и сооружения</w:t>
      </w:r>
      <w:r w:rsidR="00F0061E" w:rsidRPr="00701580">
        <w:rPr>
          <w:rFonts w:ascii="Times New Roman" w:hAnsi="Times New Roman"/>
          <w:sz w:val="28"/>
          <w:szCs w:val="28"/>
        </w:rPr>
        <w:t>"</w:t>
      </w:r>
      <w:r w:rsidRPr="00701580">
        <w:rPr>
          <w:rFonts w:ascii="Times New Roman" w:hAnsi="Times New Roman"/>
          <w:sz w:val="28"/>
          <w:szCs w:val="28"/>
        </w:rPr>
        <w:t xml:space="preserve"> и </w:t>
      </w:r>
      <w:r w:rsidR="00F0061E" w:rsidRPr="00701580">
        <w:rPr>
          <w:rFonts w:ascii="Times New Roman" w:hAnsi="Times New Roman"/>
          <w:sz w:val="28"/>
          <w:szCs w:val="28"/>
        </w:rPr>
        <w:t>"</w:t>
      </w:r>
      <w:r w:rsidRPr="00701580">
        <w:rPr>
          <w:rFonts w:ascii="Times New Roman" w:hAnsi="Times New Roman"/>
          <w:sz w:val="28"/>
          <w:szCs w:val="28"/>
        </w:rPr>
        <w:t>машины и оборудование</w:t>
      </w:r>
      <w:r w:rsidR="00F0061E" w:rsidRPr="00701580">
        <w:rPr>
          <w:rFonts w:ascii="Times New Roman" w:hAnsi="Times New Roman"/>
          <w:sz w:val="28"/>
          <w:szCs w:val="28"/>
        </w:rPr>
        <w:t>"</w:t>
      </w:r>
      <w:r w:rsidRPr="00701580">
        <w:rPr>
          <w:rFonts w:ascii="Times New Roman" w:hAnsi="Times New Roman"/>
          <w:sz w:val="28"/>
          <w:szCs w:val="28"/>
        </w:rPr>
        <w:t xml:space="preserve">, которые за анализируемый периода составляли в 2006, 2007 и 2008 годах 42,9 и 47,4; 47,3 и 43,4; 49,0 и 40,8 процентных пункта соответственно. Это является </w:t>
      </w:r>
      <w:r w:rsidR="007A5D19" w:rsidRPr="00701580">
        <w:rPr>
          <w:rFonts w:ascii="Times New Roman" w:hAnsi="Times New Roman"/>
          <w:sz w:val="28"/>
          <w:szCs w:val="28"/>
        </w:rPr>
        <w:t>отрицательной</w:t>
      </w:r>
      <w:r w:rsidRPr="00701580">
        <w:rPr>
          <w:rFonts w:ascii="Times New Roman" w:hAnsi="Times New Roman"/>
          <w:sz w:val="28"/>
          <w:szCs w:val="28"/>
        </w:rPr>
        <w:t xml:space="preserve"> тенденцией.</w:t>
      </w:r>
    </w:p>
    <w:p w:rsidR="00F9228E" w:rsidRPr="00701580" w:rsidRDefault="00F9228E"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За анализируемый период стоимость передаточных устройств</w:t>
      </w:r>
      <w:r w:rsidR="00F0061E" w:rsidRPr="00701580">
        <w:rPr>
          <w:rFonts w:ascii="Times New Roman" w:hAnsi="Times New Roman"/>
          <w:sz w:val="28"/>
          <w:szCs w:val="28"/>
        </w:rPr>
        <w:t xml:space="preserve"> </w:t>
      </w:r>
      <w:r w:rsidRPr="00701580">
        <w:rPr>
          <w:rFonts w:ascii="Times New Roman" w:hAnsi="Times New Roman"/>
          <w:sz w:val="28"/>
          <w:szCs w:val="28"/>
        </w:rPr>
        <w:t>возросла на 3378 млн. руб., или 1,3%.</w:t>
      </w:r>
      <w:r w:rsidR="00F0061E" w:rsidRPr="00701580">
        <w:rPr>
          <w:rFonts w:ascii="Times New Roman" w:hAnsi="Times New Roman"/>
          <w:sz w:val="28"/>
          <w:szCs w:val="28"/>
        </w:rPr>
        <w:t xml:space="preserve"> </w:t>
      </w:r>
      <w:r w:rsidRPr="00701580">
        <w:rPr>
          <w:rFonts w:ascii="Times New Roman" w:hAnsi="Times New Roman"/>
          <w:sz w:val="28"/>
          <w:szCs w:val="28"/>
        </w:rPr>
        <w:t>Удельный вес транспортных</w:t>
      </w:r>
      <w:r w:rsidR="00F0061E" w:rsidRPr="00701580">
        <w:rPr>
          <w:rFonts w:ascii="Times New Roman" w:hAnsi="Times New Roman"/>
          <w:sz w:val="28"/>
          <w:szCs w:val="28"/>
        </w:rPr>
        <w:t xml:space="preserve"> </w:t>
      </w:r>
      <w:r w:rsidRPr="00701580">
        <w:rPr>
          <w:rFonts w:ascii="Times New Roman" w:hAnsi="Times New Roman"/>
          <w:sz w:val="28"/>
          <w:szCs w:val="28"/>
        </w:rPr>
        <w:t>средств и инструмента, инвентаря и принадлежностей снизилась соответственно на</w:t>
      </w:r>
      <w:r w:rsidR="00F0061E" w:rsidRPr="00701580">
        <w:rPr>
          <w:rFonts w:ascii="Times New Roman" w:hAnsi="Times New Roman"/>
          <w:sz w:val="28"/>
          <w:szCs w:val="28"/>
        </w:rPr>
        <w:t xml:space="preserve"> </w:t>
      </w:r>
      <w:r w:rsidRPr="00701580">
        <w:rPr>
          <w:rFonts w:ascii="Times New Roman" w:hAnsi="Times New Roman"/>
          <w:sz w:val="28"/>
          <w:szCs w:val="28"/>
        </w:rPr>
        <w:t>снизился на -0,8 и -0,1 процентных пункта соответственно, что составляет в абсолютном выражении 1974 млн. руб. и 1479 млн. руб.</w:t>
      </w:r>
    </w:p>
    <w:p w:rsidR="0018281A" w:rsidRPr="00701580" w:rsidRDefault="0018281A"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Далее имеет смысл дать оценку технического и организационного уровня производства. Для этого рассчитаем фондовооруженность труда, которая рассчитывается по формуле:</w:t>
      </w:r>
    </w:p>
    <w:p w:rsidR="0018281A" w:rsidRPr="00701580" w:rsidRDefault="0018281A" w:rsidP="00F0061E">
      <w:pPr>
        <w:pStyle w:val="aa"/>
        <w:tabs>
          <w:tab w:val="left" w:pos="0"/>
        </w:tabs>
        <w:suppressAutoHyphens/>
        <w:ind w:left="0" w:firstLine="709"/>
        <w:jc w:val="both"/>
        <w:rPr>
          <w:rFonts w:ascii="Times New Roman" w:hAnsi="Times New Roman"/>
          <w:sz w:val="28"/>
          <w:szCs w:val="28"/>
        </w:rPr>
      </w:pPr>
    </w:p>
    <w:p w:rsidR="0018281A" w:rsidRPr="00701580" w:rsidRDefault="0018281A"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ФВ = ОПФ</w:t>
      </w:r>
      <w:r w:rsidRPr="00701580">
        <w:rPr>
          <w:rFonts w:ascii="Times New Roman" w:hAnsi="Times New Roman"/>
          <w:sz w:val="28"/>
          <w:szCs w:val="18"/>
        </w:rPr>
        <w:t>сг</w:t>
      </w:r>
      <w:r w:rsidRPr="00701580">
        <w:rPr>
          <w:rFonts w:ascii="Times New Roman" w:hAnsi="Times New Roman"/>
          <w:sz w:val="28"/>
          <w:szCs w:val="28"/>
        </w:rPr>
        <w:t xml:space="preserve"> / Ч</w:t>
      </w:r>
      <w:r w:rsidRPr="00701580">
        <w:rPr>
          <w:rFonts w:ascii="Times New Roman" w:hAnsi="Times New Roman"/>
          <w:sz w:val="28"/>
          <w:szCs w:val="20"/>
        </w:rPr>
        <w:t>с.с</w:t>
      </w:r>
      <w:r w:rsidRPr="00701580">
        <w:rPr>
          <w:rFonts w:ascii="Times New Roman" w:hAnsi="Times New Roman"/>
          <w:sz w:val="28"/>
          <w:szCs w:val="28"/>
        </w:rPr>
        <w:t>,(2.1)</w:t>
      </w:r>
    </w:p>
    <w:p w:rsidR="0018281A" w:rsidRPr="00701580" w:rsidRDefault="0018281A" w:rsidP="00F0061E">
      <w:pPr>
        <w:pStyle w:val="aa"/>
        <w:suppressAutoHyphens/>
        <w:ind w:left="0" w:firstLine="709"/>
        <w:jc w:val="both"/>
        <w:rPr>
          <w:rFonts w:ascii="Times New Roman" w:hAnsi="Times New Roman"/>
          <w:sz w:val="28"/>
          <w:szCs w:val="28"/>
        </w:rPr>
      </w:pPr>
    </w:p>
    <w:p w:rsidR="00F0061E" w:rsidRPr="00701580" w:rsidRDefault="0018281A"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где Ч</w:t>
      </w:r>
      <w:r w:rsidRPr="00701580">
        <w:rPr>
          <w:rFonts w:ascii="Times New Roman" w:hAnsi="Times New Roman"/>
          <w:sz w:val="28"/>
          <w:szCs w:val="20"/>
        </w:rPr>
        <w:t>с.с.</w:t>
      </w:r>
      <w:r w:rsidRPr="00701580">
        <w:rPr>
          <w:rFonts w:ascii="Times New Roman" w:hAnsi="Times New Roman"/>
          <w:sz w:val="28"/>
          <w:szCs w:val="28"/>
        </w:rPr>
        <w:t xml:space="preserve"> – годовая среднесписочная численность работников;</w:t>
      </w:r>
    </w:p>
    <w:p w:rsidR="00F0061E" w:rsidRPr="00701580" w:rsidRDefault="0018281A"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ОПФ</w:t>
      </w:r>
      <w:r w:rsidRPr="00701580">
        <w:rPr>
          <w:rFonts w:ascii="Times New Roman" w:hAnsi="Times New Roman"/>
          <w:sz w:val="28"/>
          <w:szCs w:val="18"/>
        </w:rPr>
        <w:t>сг</w:t>
      </w:r>
      <w:r w:rsidRPr="00701580">
        <w:rPr>
          <w:rFonts w:ascii="Times New Roman" w:hAnsi="Times New Roman"/>
          <w:sz w:val="28"/>
          <w:szCs w:val="28"/>
        </w:rPr>
        <w:t xml:space="preserve"> – среднегодовая стоимость основных фондов.</w:t>
      </w:r>
    </w:p>
    <w:p w:rsidR="0018281A" w:rsidRPr="00701580" w:rsidRDefault="0018281A"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Подставив данные соответствующих периодов в формуле, получим</w:t>
      </w:r>
    </w:p>
    <w:p w:rsidR="0018281A" w:rsidRPr="00701580" w:rsidRDefault="0018281A" w:rsidP="00F0061E">
      <w:pPr>
        <w:pStyle w:val="aa"/>
        <w:suppressAutoHyphens/>
        <w:ind w:left="0" w:firstLine="709"/>
        <w:jc w:val="both"/>
        <w:rPr>
          <w:rFonts w:ascii="Times New Roman" w:hAnsi="Times New Roman"/>
          <w:sz w:val="28"/>
          <w:szCs w:val="28"/>
        </w:rPr>
      </w:pPr>
    </w:p>
    <w:p w:rsidR="0018281A" w:rsidRPr="00701580" w:rsidRDefault="0018281A"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Ф</w:t>
      </w:r>
      <w:r w:rsidR="003E5317" w:rsidRPr="00701580">
        <w:rPr>
          <w:rFonts w:ascii="Times New Roman" w:hAnsi="Times New Roman"/>
          <w:sz w:val="28"/>
          <w:szCs w:val="28"/>
        </w:rPr>
        <w:t>В</w:t>
      </w:r>
      <w:r w:rsidRPr="00701580">
        <w:rPr>
          <w:rFonts w:ascii="Times New Roman" w:hAnsi="Times New Roman"/>
          <w:position w:val="-6"/>
          <w:sz w:val="28"/>
          <w:szCs w:val="20"/>
        </w:rPr>
        <w:t>2007</w:t>
      </w:r>
      <w:r w:rsidRPr="00701580">
        <w:rPr>
          <w:rFonts w:ascii="Times New Roman" w:hAnsi="Times New Roman"/>
          <w:sz w:val="28"/>
          <w:szCs w:val="28"/>
        </w:rPr>
        <w:t xml:space="preserve"> = 88070 : 1198 = 73,5;</w:t>
      </w:r>
    </w:p>
    <w:p w:rsidR="0018281A" w:rsidRPr="00701580" w:rsidRDefault="0018281A"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Ф</w:t>
      </w:r>
      <w:r w:rsidR="003E5317" w:rsidRPr="00701580">
        <w:rPr>
          <w:rFonts w:ascii="Times New Roman" w:hAnsi="Times New Roman"/>
          <w:sz w:val="28"/>
          <w:szCs w:val="28"/>
        </w:rPr>
        <w:t>В</w:t>
      </w:r>
      <w:r w:rsidRPr="00701580">
        <w:rPr>
          <w:rFonts w:ascii="Times New Roman" w:hAnsi="Times New Roman"/>
          <w:position w:val="-6"/>
          <w:sz w:val="28"/>
          <w:szCs w:val="20"/>
        </w:rPr>
        <w:t xml:space="preserve">2008 </w:t>
      </w:r>
      <w:r w:rsidRPr="00701580">
        <w:rPr>
          <w:rFonts w:ascii="Times New Roman" w:hAnsi="Times New Roman"/>
          <w:sz w:val="28"/>
          <w:szCs w:val="28"/>
        </w:rPr>
        <w:t>= 96850 : 1298 = 74,6;</w:t>
      </w:r>
    </w:p>
    <w:p w:rsidR="0018281A" w:rsidRPr="00701580" w:rsidRDefault="0018281A"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Ф</w:t>
      </w:r>
      <w:r w:rsidR="003E5317" w:rsidRPr="00701580">
        <w:rPr>
          <w:rFonts w:ascii="Times New Roman" w:hAnsi="Times New Roman"/>
          <w:sz w:val="28"/>
          <w:szCs w:val="28"/>
        </w:rPr>
        <w:t>В</w:t>
      </w:r>
      <w:r w:rsidRPr="00701580">
        <w:rPr>
          <w:rFonts w:ascii="Times New Roman" w:hAnsi="Times New Roman"/>
          <w:position w:val="-6"/>
          <w:sz w:val="28"/>
          <w:szCs w:val="20"/>
        </w:rPr>
        <w:t>2009</w:t>
      </w:r>
      <w:r w:rsidRPr="00701580">
        <w:rPr>
          <w:rFonts w:ascii="Times New Roman" w:hAnsi="Times New Roman"/>
          <w:sz w:val="28"/>
          <w:szCs w:val="28"/>
        </w:rPr>
        <w:t xml:space="preserve"> = 127070 : 1331 = 95,5.</w:t>
      </w:r>
    </w:p>
    <w:p w:rsidR="00F0061E" w:rsidRPr="00701580" w:rsidRDefault="00F0061E"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br w:type="page"/>
      </w:r>
      <w:r w:rsidR="0018281A" w:rsidRPr="00701580">
        <w:rPr>
          <w:rFonts w:ascii="Times New Roman" w:hAnsi="Times New Roman"/>
          <w:sz w:val="28"/>
          <w:szCs w:val="28"/>
        </w:rPr>
        <w:t xml:space="preserve">Данные расчеты показывают, что на протяжении всего анализируемого периода на ОДО </w:t>
      </w:r>
      <w:r w:rsidRPr="00701580">
        <w:rPr>
          <w:rFonts w:ascii="Times New Roman" w:hAnsi="Times New Roman"/>
          <w:sz w:val="28"/>
          <w:szCs w:val="28"/>
        </w:rPr>
        <w:t>"</w:t>
      </w:r>
      <w:r w:rsidR="0018281A" w:rsidRPr="00701580">
        <w:rPr>
          <w:rFonts w:ascii="Times New Roman" w:hAnsi="Times New Roman"/>
          <w:sz w:val="28"/>
          <w:szCs w:val="28"/>
        </w:rPr>
        <w:t>Гродненский мясокомбинат</w:t>
      </w:r>
      <w:r w:rsidRPr="00701580">
        <w:rPr>
          <w:rFonts w:ascii="Times New Roman" w:hAnsi="Times New Roman"/>
          <w:sz w:val="28"/>
          <w:szCs w:val="28"/>
        </w:rPr>
        <w:t>"</w:t>
      </w:r>
      <w:r w:rsidR="0018281A" w:rsidRPr="00701580">
        <w:rPr>
          <w:rFonts w:ascii="Times New Roman" w:hAnsi="Times New Roman"/>
          <w:sz w:val="28"/>
          <w:szCs w:val="28"/>
        </w:rPr>
        <w:t xml:space="preserve"> фондоотдача имеет устойчивую тенденцию роста.</w:t>
      </w:r>
    </w:p>
    <w:p w:rsidR="0018281A" w:rsidRPr="00701580" w:rsidRDefault="0018281A"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Уровень технического совершенства используемого оборудования определим по следующим показателям:</w:t>
      </w:r>
    </w:p>
    <w:p w:rsidR="0018281A" w:rsidRPr="00701580" w:rsidRDefault="0018281A"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 Коэффициент обновления (К</w:t>
      </w:r>
      <w:r w:rsidRPr="00701580">
        <w:rPr>
          <w:rFonts w:ascii="Times New Roman" w:hAnsi="Times New Roman"/>
          <w:position w:val="-6"/>
          <w:sz w:val="28"/>
          <w:szCs w:val="20"/>
        </w:rPr>
        <w:t>о</w:t>
      </w:r>
      <w:r w:rsidRPr="00701580">
        <w:rPr>
          <w:rFonts w:ascii="Times New Roman" w:hAnsi="Times New Roman"/>
          <w:sz w:val="28"/>
          <w:szCs w:val="28"/>
        </w:rPr>
        <w:t>) отражает интенсивность обновления основных фондов и исчисляется как отношение стоимости вновь поступивших за отчетный период основных средств (Ф</w:t>
      </w:r>
      <w:r w:rsidRPr="00701580">
        <w:rPr>
          <w:rFonts w:ascii="Times New Roman" w:hAnsi="Times New Roman"/>
          <w:position w:val="-6"/>
          <w:sz w:val="28"/>
          <w:szCs w:val="20"/>
        </w:rPr>
        <w:t>п</w:t>
      </w:r>
      <w:r w:rsidRPr="00701580">
        <w:rPr>
          <w:rFonts w:ascii="Times New Roman" w:hAnsi="Times New Roman"/>
          <w:sz w:val="28"/>
          <w:szCs w:val="28"/>
        </w:rPr>
        <w:t>) и их стоимости на конец этого же периода (Ф</w:t>
      </w:r>
      <w:r w:rsidRPr="00701580">
        <w:rPr>
          <w:rFonts w:ascii="Times New Roman" w:hAnsi="Times New Roman"/>
          <w:position w:val="-6"/>
          <w:sz w:val="28"/>
          <w:szCs w:val="20"/>
        </w:rPr>
        <w:t>к</w:t>
      </w:r>
      <w:r w:rsidRPr="00701580">
        <w:rPr>
          <w:rFonts w:ascii="Times New Roman" w:hAnsi="Times New Roman"/>
          <w:sz w:val="28"/>
          <w:szCs w:val="28"/>
        </w:rPr>
        <w:t>)</w:t>
      </w:r>
    </w:p>
    <w:p w:rsidR="0018281A" w:rsidRPr="00701580" w:rsidRDefault="0018281A"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 Коэффициент выбытия (К</w:t>
      </w:r>
      <w:r w:rsidRPr="00701580">
        <w:rPr>
          <w:rFonts w:ascii="Times New Roman" w:hAnsi="Times New Roman"/>
          <w:position w:val="-6"/>
          <w:sz w:val="28"/>
          <w:szCs w:val="20"/>
        </w:rPr>
        <w:t>выб</w:t>
      </w:r>
      <w:r w:rsidRPr="00701580">
        <w:rPr>
          <w:rFonts w:ascii="Times New Roman" w:hAnsi="Times New Roman"/>
          <w:sz w:val="28"/>
          <w:szCs w:val="28"/>
        </w:rPr>
        <w:t>) характеризует степень интенсивности выбытия основных фондов из сферы производства и рассчитывается как отношение стоимости выбывших за отчетный период основных фондов (Ф</w:t>
      </w:r>
      <w:r w:rsidRPr="00701580">
        <w:rPr>
          <w:rFonts w:ascii="Times New Roman" w:hAnsi="Times New Roman"/>
          <w:position w:val="-6"/>
          <w:sz w:val="28"/>
          <w:szCs w:val="20"/>
        </w:rPr>
        <w:t>выб</w:t>
      </w:r>
      <w:r w:rsidRPr="00701580">
        <w:rPr>
          <w:rFonts w:ascii="Times New Roman" w:hAnsi="Times New Roman"/>
          <w:sz w:val="28"/>
          <w:szCs w:val="28"/>
        </w:rPr>
        <w:t>) к их стоимости на начало этого же периода (Ф</w:t>
      </w:r>
      <w:r w:rsidRPr="00701580">
        <w:rPr>
          <w:rFonts w:ascii="Times New Roman" w:hAnsi="Times New Roman"/>
          <w:position w:val="-6"/>
          <w:sz w:val="28"/>
          <w:szCs w:val="20"/>
        </w:rPr>
        <w:t>н</w:t>
      </w:r>
      <w:r w:rsidRPr="00701580">
        <w:rPr>
          <w:rFonts w:ascii="Times New Roman" w:hAnsi="Times New Roman"/>
          <w:sz w:val="28"/>
          <w:szCs w:val="28"/>
        </w:rPr>
        <w:t>).</w:t>
      </w:r>
    </w:p>
    <w:p w:rsidR="0018281A" w:rsidRPr="00701580" w:rsidRDefault="0018281A"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 Коэффициент прироста характеризует уровень прироста основных фондов или отдельных его групп за определенный период и рассчитывается как отношение стоимости прироста основных фондов (Ф</w:t>
      </w:r>
      <w:r w:rsidRPr="00701580">
        <w:rPr>
          <w:rFonts w:ascii="Times New Roman" w:hAnsi="Times New Roman"/>
          <w:position w:val="-6"/>
          <w:sz w:val="28"/>
          <w:szCs w:val="20"/>
        </w:rPr>
        <w:t>пр</w:t>
      </w:r>
      <w:r w:rsidRPr="00701580">
        <w:rPr>
          <w:rFonts w:ascii="Times New Roman" w:hAnsi="Times New Roman"/>
          <w:sz w:val="28"/>
          <w:szCs w:val="28"/>
        </w:rPr>
        <w:t>) к их стоимости на начало периода (Ф</w:t>
      </w:r>
      <w:r w:rsidRPr="00701580">
        <w:rPr>
          <w:rFonts w:ascii="Times New Roman" w:hAnsi="Times New Roman"/>
          <w:position w:val="-6"/>
          <w:sz w:val="28"/>
          <w:szCs w:val="20"/>
        </w:rPr>
        <w:t>н</w:t>
      </w:r>
      <w:r w:rsidRPr="00701580">
        <w:rPr>
          <w:rFonts w:ascii="Times New Roman" w:hAnsi="Times New Roman"/>
          <w:sz w:val="28"/>
          <w:szCs w:val="28"/>
        </w:rPr>
        <w:t>).</w:t>
      </w:r>
    </w:p>
    <w:p w:rsidR="006D2FE3" w:rsidRPr="00701580" w:rsidRDefault="006D2FE3"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Коэффициент воспроизводства основных фондов рассчитывается</w:t>
      </w:r>
      <w:r w:rsidR="00F0061E" w:rsidRPr="00701580">
        <w:rPr>
          <w:rFonts w:ascii="Times New Roman" w:hAnsi="Times New Roman"/>
          <w:sz w:val="28"/>
          <w:szCs w:val="28"/>
        </w:rPr>
        <w:t xml:space="preserve"> </w:t>
      </w:r>
      <w:r w:rsidRPr="00701580">
        <w:rPr>
          <w:rFonts w:ascii="Times New Roman" w:hAnsi="Times New Roman"/>
          <w:sz w:val="28"/>
          <w:szCs w:val="28"/>
        </w:rPr>
        <w:t>как отношение капитальных вложений к стоимости вводимых основных</w:t>
      </w:r>
      <w:r w:rsidR="00F0061E" w:rsidRPr="00701580">
        <w:rPr>
          <w:rFonts w:ascii="Times New Roman" w:hAnsi="Times New Roman"/>
          <w:sz w:val="28"/>
          <w:szCs w:val="28"/>
        </w:rPr>
        <w:t xml:space="preserve"> </w:t>
      </w:r>
      <w:r w:rsidRPr="00701580">
        <w:rPr>
          <w:rFonts w:ascii="Times New Roman" w:hAnsi="Times New Roman"/>
          <w:sz w:val="28"/>
          <w:szCs w:val="28"/>
        </w:rPr>
        <w:t>фондов.</w:t>
      </w:r>
    </w:p>
    <w:p w:rsidR="00F0061E" w:rsidRPr="00701580" w:rsidRDefault="0018281A"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По анализируемому предприятию данные о степени обновления, выбытия и прироста основных фондов за период с 2007 по 2009 год сформир</w:t>
      </w:r>
      <w:r w:rsidR="006D2FE3" w:rsidRPr="00701580">
        <w:rPr>
          <w:rFonts w:ascii="Times New Roman" w:hAnsi="Times New Roman"/>
          <w:sz w:val="28"/>
          <w:szCs w:val="28"/>
        </w:rPr>
        <w:t xml:space="preserve">ованы в ПРИЛОЖЕНИИ </w:t>
      </w:r>
      <w:r w:rsidR="006804D3" w:rsidRPr="00701580">
        <w:rPr>
          <w:rFonts w:ascii="Times New Roman" w:hAnsi="Times New Roman"/>
          <w:sz w:val="28"/>
          <w:szCs w:val="28"/>
        </w:rPr>
        <w:t>И</w:t>
      </w:r>
      <w:r w:rsidR="006D2FE3" w:rsidRPr="00701580">
        <w:rPr>
          <w:rFonts w:ascii="Times New Roman" w:hAnsi="Times New Roman"/>
          <w:sz w:val="28"/>
          <w:szCs w:val="28"/>
        </w:rPr>
        <w:t>, п</w:t>
      </w:r>
      <w:r w:rsidRPr="00701580">
        <w:rPr>
          <w:rFonts w:ascii="Times New Roman" w:hAnsi="Times New Roman"/>
          <w:sz w:val="28"/>
          <w:szCs w:val="28"/>
        </w:rPr>
        <w:t xml:space="preserve">роанализировав </w:t>
      </w:r>
      <w:r w:rsidR="006D2FE3" w:rsidRPr="00701580">
        <w:rPr>
          <w:rFonts w:ascii="Times New Roman" w:hAnsi="Times New Roman"/>
          <w:sz w:val="28"/>
          <w:szCs w:val="28"/>
        </w:rPr>
        <w:t>которые можно</w:t>
      </w:r>
      <w:r w:rsidRPr="00701580">
        <w:rPr>
          <w:rFonts w:ascii="Times New Roman" w:hAnsi="Times New Roman"/>
          <w:sz w:val="28"/>
          <w:szCs w:val="28"/>
        </w:rPr>
        <w:t xml:space="preserve"> </w:t>
      </w:r>
      <w:r w:rsidR="006717D5" w:rsidRPr="00701580">
        <w:rPr>
          <w:rFonts w:ascii="Times New Roman" w:hAnsi="Times New Roman"/>
          <w:sz w:val="28"/>
          <w:szCs w:val="28"/>
        </w:rPr>
        <w:t>отмети</w:t>
      </w:r>
      <w:r w:rsidR="006D2FE3" w:rsidRPr="00701580">
        <w:rPr>
          <w:rFonts w:ascii="Times New Roman" w:hAnsi="Times New Roman"/>
          <w:sz w:val="28"/>
          <w:szCs w:val="28"/>
        </w:rPr>
        <w:t>ть</w:t>
      </w:r>
      <w:r w:rsidRPr="00701580">
        <w:rPr>
          <w:rFonts w:ascii="Times New Roman" w:hAnsi="Times New Roman"/>
          <w:sz w:val="28"/>
          <w:szCs w:val="28"/>
        </w:rPr>
        <w:t xml:space="preserve">, что уровень всех коэффициентов на конец анализируемого периода достаточно велик. При этом коэффициент обновления основных производственных фондов равен </w:t>
      </w:r>
      <w:r w:rsidR="006717D5" w:rsidRPr="00701580">
        <w:rPr>
          <w:rFonts w:ascii="Times New Roman" w:hAnsi="Times New Roman"/>
          <w:sz w:val="28"/>
          <w:szCs w:val="28"/>
        </w:rPr>
        <w:t>0,37</w:t>
      </w:r>
      <w:r w:rsidRPr="00701580">
        <w:rPr>
          <w:rFonts w:ascii="Times New Roman" w:hAnsi="Times New Roman"/>
          <w:sz w:val="28"/>
          <w:szCs w:val="28"/>
        </w:rPr>
        <w:t>, а коэффициент обновления активной их</w:t>
      </w:r>
      <w:r w:rsidR="006717D5" w:rsidRPr="00701580">
        <w:rPr>
          <w:rFonts w:ascii="Times New Roman" w:hAnsi="Times New Roman"/>
          <w:sz w:val="28"/>
          <w:szCs w:val="28"/>
        </w:rPr>
        <w:t xml:space="preserve"> части – 0,30</w:t>
      </w:r>
      <w:r w:rsidRPr="00701580">
        <w:rPr>
          <w:rFonts w:ascii="Times New Roman" w:hAnsi="Times New Roman"/>
          <w:sz w:val="28"/>
          <w:szCs w:val="28"/>
        </w:rPr>
        <w:t>; коэффициент прироста по всем промышленно-производственным основным фон</w:t>
      </w:r>
      <w:r w:rsidR="006717D5" w:rsidRPr="00701580">
        <w:rPr>
          <w:rFonts w:ascii="Times New Roman" w:hAnsi="Times New Roman"/>
          <w:sz w:val="28"/>
          <w:szCs w:val="28"/>
        </w:rPr>
        <w:t>дам соответствует показателю 0,4</w:t>
      </w:r>
      <w:r w:rsidRPr="00701580">
        <w:rPr>
          <w:rFonts w:ascii="Times New Roman" w:hAnsi="Times New Roman"/>
          <w:sz w:val="28"/>
          <w:szCs w:val="28"/>
        </w:rPr>
        <w:t>2, а прирост их активной части – 0,</w:t>
      </w:r>
      <w:r w:rsidR="006717D5" w:rsidRPr="00701580">
        <w:rPr>
          <w:rFonts w:ascii="Times New Roman" w:hAnsi="Times New Roman"/>
          <w:sz w:val="28"/>
          <w:szCs w:val="28"/>
        </w:rPr>
        <w:t>34</w:t>
      </w:r>
      <w:r w:rsidRPr="00701580">
        <w:rPr>
          <w:rFonts w:ascii="Times New Roman" w:hAnsi="Times New Roman"/>
          <w:sz w:val="28"/>
          <w:szCs w:val="28"/>
        </w:rPr>
        <w:t>.</w:t>
      </w:r>
    </w:p>
    <w:p w:rsidR="0018281A" w:rsidRPr="00701580" w:rsidRDefault="0018281A"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Однако, на протяжении анализируемого периода данные</w:t>
      </w:r>
      <w:r w:rsidR="00F0061E" w:rsidRPr="00701580">
        <w:rPr>
          <w:rFonts w:ascii="Times New Roman" w:hAnsi="Times New Roman"/>
          <w:sz w:val="28"/>
          <w:szCs w:val="28"/>
        </w:rPr>
        <w:t xml:space="preserve"> </w:t>
      </w:r>
      <w:r w:rsidRPr="00701580">
        <w:rPr>
          <w:rFonts w:ascii="Times New Roman" w:hAnsi="Times New Roman"/>
          <w:sz w:val="28"/>
          <w:szCs w:val="28"/>
        </w:rPr>
        <w:t>показатели были значительно ниже: коэффициент обновления основных производственных фондов в 2007 году составлял 0,</w:t>
      </w:r>
      <w:r w:rsidR="006717D5" w:rsidRPr="00701580">
        <w:rPr>
          <w:rFonts w:ascii="Times New Roman" w:hAnsi="Times New Roman"/>
          <w:sz w:val="28"/>
          <w:szCs w:val="28"/>
        </w:rPr>
        <w:t>15</w:t>
      </w:r>
      <w:r w:rsidRPr="00701580">
        <w:rPr>
          <w:rFonts w:ascii="Times New Roman" w:hAnsi="Times New Roman"/>
          <w:sz w:val="28"/>
          <w:szCs w:val="28"/>
        </w:rPr>
        <w:t>, а коэффициент</w:t>
      </w:r>
      <w:r w:rsidR="006717D5" w:rsidRPr="00701580">
        <w:rPr>
          <w:rFonts w:ascii="Times New Roman" w:hAnsi="Times New Roman"/>
          <w:sz w:val="28"/>
          <w:szCs w:val="28"/>
        </w:rPr>
        <w:t xml:space="preserve"> обновления активной части – 0,05</w:t>
      </w:r>
      <w:r w:rsidRPr="00701580">
        <w:rPr>
          <w:rFonts w:ascii="Times New Roman" w:hAnsi="Times New Roman"/>
          <w:sz w:val="28"/>
          <w:szCs w:val="28"/>
        </w:rPr>
        <w:t xml:space="preserve">; коэффициент прироста по всем промышленно-производственным основным фондам соответствует показателю </w:t>
      </w:r>
      <w:r w:rsidR="006717D5" w:rsidRPr="00701580">
        <w:rPr>
          <w:rFonts w:ascii="Times New Roman" w:hAnsi="Times New Roman"/>
          <w:sz w:val="28"/>
          <w:szCs w:val="28"/>
        </w:rPr>
        <w:t>0,21</w:t>
      </w:r>
      <w:r w:rsidRPr="00701580">
        <w:rPr>
          <w:rFonts w:ascii="Times New Roman" w:hAnsi="Times New Roman"/>
          <w:sz w:val="28"/>
          <w:szCs w:val="28"/>
        </w:rPr>
        <w:t>, а прирост их активной части</w:t>
      </w:r>
      <w:r w:rsidR="006717D5" w:rsidRPr="00701580">
        <w:rPr>
          <w:rFonts w:ascii="Times New Roman" w:hAnsi="Times New Roman"/>
          <w:sz w:val="28"/>
          <w:szCs w:val="28"/>
        </w:rPr>
        <w:t xml:space="preserve"> – 0,05</w:t>
      </w:r>
      <w:r w:rsidRPr="00701580">
        <w:rPr>
          <w:rFonts w:ascii="Times New Roman" w:hAnsi="Times New Roman"/>
          <w:sz w:val="28"/>
          <w:szCs w:val="28"/>
        </w:rPr>
        <w:t>; коэффициент</w:t>
      </w:r>
      <w:r w:rsidR="00F0061E" w:rsidRPr="00701580">
        <w:rPr>
          <w:rFonts w:ascii="Times New Roman" w:hAnsi="Times New Roman"/>
          <w:sz w:val="28"/>
          <w:szCs w:val="28"/>
        </w:rPr>
        <w:t xml:space="preserve"> </w:t>
      </w:r>
      <w:r w:rsidRPr="00701580">
        <w:rPr>
          <w:rFonts w:ascii="Times New Roman" w:hAnsi="Times New Roman"/>
          <w:sz w:val="28"/>
          <w:szCs w:val="28"/>
        </w:rPr>
        <w:t>выбытия основных производственных фондов как в целом, так и в их активной части, составлял 0,</w:t>
      </w:r>
      <w:r w:rsidR="006717D5" w:rsidRPr="00701580">
        <w:rPr>
          <w:rFonts w:ascii="Times New Roman" w:hAnsi="Times New Roman"/>
          <w:sz w:val="28"/>
          <w:szCs w:val="28"/>
        </w:rPr>
        <w:t>3</w:t>
      </w:r>
      <w:r w:rsidRPr="00701580">
        <w:rPr>
          <w:rFonts w:ascii="Times New Roman" w:hAnsi="Times New Roman"/>
          <w:sz w:val="28"/>
          <w:szCs w:val="28"/>
        </w:rPr>
        <w:t>. В 2008 году данные показатели</w:t>
      </w:r>
      <w:r w:rsidR="006717D5" w:rsidRPr="00701580">
        <w:rPr>
          <w:rFonts w:ascii="Times New Roman" w:hAnsi="Times New Roman"/>
          <w:sz w:val="28"/>
          <w:szCs w:val="28"/>
        </w:rPr>
        <w:t xml:space="preserve"> хотя и увеличились, но на незначительную величину.</w:t>
      </w:r>
    </w:p>
    <w:p w:rsidR="00F0061E" w:rsidRPr="00701580" w:rsidRDefault="0018281A"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Все вышесказанное свидетельствует о том, что предприятие к концу анализируемого периода уделяет особое внимание обновлению основных производственных фондов,</w:t>
      </w:r>
      <w:r w:rsidR="00F0061E" w:rsidRPr="00701580">
        <w:rPr>
          <w:rFonts w:ascii="Times New Roman" w:hAnsi="Times New Roman"/>
          <w:sz w:val="28"/>
          <w:szCs w:val="28"/>
        </w:rPr>
        <w:t xml:space="preserve"> </w:t>
      </w:r>
      <w:r w:rsidRPr="00701580">
        <w:rPr>
          <w:rFonts w:ascii="Times New Roman" w:hAnsi="Times New Roman"/>
          <w:sz w:val="28"/>
          <w:szCs w:val="28"/>
        </w:rPr>
        <w:t>как за счет активной части и положительно при прочих равных условиях повлияет на показатель фондоотдачи.</w:t>
      </w:r>
    </w:p>
    <w:p w:rsidR="0018281A" w:rsidRPr="00701580" w:rsidRDefault="0018281A" w:rsidP="00F0061E">
      <w:pPr>
        <w:tabs>
          <w:tab w:val="num" w:pos="284"/>
          <w:tab w:val="left" w:pos="1134"/>
        </w:tabs>
        <w:suppressAutoHyphens/>
        <w:ind w:firstLine="709"/>
        <w:jc w:val="both"/>
        <w:outlineLvl w:val="5"/>
        <w:rPr>
          <w:rFonts w:ascii="Times New Roman" w:hAnsi="Times New Roman"/>
          <w:bCs/>
          <w:sz w:val="28"/>
          <w:szCs w:val="28"/>
        </w:rPr>
      </w:pPr>
      <w:r w:rsidRPr="00701580">
        <w:rPr>
          <w:rFonts w:ascii="Times New Roman" w:hAnsi="Times New Roman"/>
          <w:bCs/>
          <w:sz w:val="28"/>
          <w:szCs w:val="28"/>
        </w:rPr>
        <w:t>Следует добавить, что на предприятии установлено оборудование, не имеющее аналогов в республике.</w:t>
      </w:r>
    </w:p>
    <w:p w:rsidR="00F9228E" w:rsidRPr="00701580" w:rsidRDefault="00F9228E"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Обобщающим показателем технического состояния основных средств являются коэффициенты амортизации и годности.</w:t>
      </w:r>
    </w:p>
    <w:p w:rsidR="00F9228E" w:rsidRPr="00701580" w:rsidRDefault="00F9228E"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Коэффициент амортизации (К</w:t>
      </w:r>
      <w:r w:rsidRPr="00701580">
        <w:rPr>
          <w:rFonts w:ascii="Times New Roman" w:hAnsi="Times New Roman"/>
          <w:position w:val="-6"/>
          <w:sz w:val="28"/>
          <w:szCs w:val="18"/>
        </w:rPr>
        <w:t>а</w:t>
      </w:r>
      <w:r w:rsidRPr="00701580">
        <w:rPr>
          <w:rFonts w:ascii="Times New Roman" w:hAnsi="Times New Roman"/>
          <w:sz w:val="28"/>
          <w:szCs w:val="28"/>
        </w:rPr>
        <w:t>) определяется как отношение</w:t>
      </w:r>
      <w:r w:rsidR="00F0061E" w:rsidRPr="00701580">
        <w:rPr>
          <w:rFonts w:ascii="Times New Roman" w:hAnsi="Times New Roman"/>
          <w:sz w:val="28"/>
          <w:szCs w:val="28"/>
        </w:rPr>
        <w:t xml:space="preserve"> </w:t>
      </w:r>
      <w:r w:rsidRPr="00701580">
        <w:rPr>
          <w:rFonts w:ascii="Times New Roman" w:hAnsi="Times New Roman"/>
          <w:sz w:val="28"/>
          <w:szCs w:val="28"/>
        </w:rPr>
        <w:t>суммы амортизации (А) к первоначальной стоимости основных</w:t>
      </w:r>
      <w:r w:rsidR="00F0061E" w:rsidRPr="00701580">
        <w:rPr>
          <w:rFonts w:ascii="Times New Roman" w:hAnsi="Times New Roman"/>
          <w:sz w:val="28"/>
          <w:szCs w:val="28"/>
        </w:rPr>
        <w:t xml:space="preserve"> </w:t>
      </w:r>
      <w:r w:rsidRPr="00701580">
        <w:rPr>
          <w:rFonts w:ascii="Times New Roman" w:hAnsi="Times New Roman"/>
          <w:sz w:val="28"/>
          <w:szCs w:val="28"/>
        </w:rPr>
        <w:t>средств (Ф):</w:t>
      </w:r>
    </w:p>
    <w:p w:rsidR="00F9228E" w:rsidRPr="00701580" w:rsidRDefault="00F9228E" w:rsidP="00F0061E">
      <w:pPr>
        <w:pStyle w:val="aa"/>
        <w:tabs>
          <w:tab w:val="left" w:pos="0"/>
        </w:tabs>
        <w:suppressAutoHyphens/>
        <w:ind w:left="0" w:firstLine="709"/>
        <w:jc w:val="both"/>
        <w:rPr>
          <w:rFonts w:ascii="Times New Roman" w:hAnsi="Times New Roman"/>
          <w:sz w:val="28"/>
          <w:szCs w:val="28"/>
        </w:rPr>
      </w:pPr>
    </w:p>
    <w:p w:rsidR="00F9228E" w:rsidRPr="00701580" w:rsidRDefault="00F9228E"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К</w:t>
      </w:r>
      <w:r w:rsidRPr="00701580">
        <w:rPr>
          <w:rFonts w:ascii="Times New Roman" w:hAnsi="Times New Roman"/>
          <w:position w:val="-6"/>
          <w:sz w:val="28"/>
          <w:szCs w:val="18"/>
        </w:rPr>
        <w:t>а</w:t>
      </w:r>
      <w:r w:rsidRPr="00701580">
        <w:rPr>
          <w:rFonts w:ascii="Times New Roman" w:hAnsi="Times New Roman"/>
          <w:sz w:val="28"/>
          <w:szCs w:val="28"/>
        </w:rPr>
        <w:t xml:space="preserve"> = А : Ф</w:t>
      </w:r>
      <w:r w:rsidR="00F0061E" w:rsidRPr="00701580">
        <w:rPr>
          <w:rFonts w:ascii="Times New Roman" w:hAnsi="Times New Roman"/>
          <w:sz w:val="28"/>
          <w:szCs w:val="28"/>
        </w:rPr>
        <w:t xml:space="preserve">  </w:t>
      </w:r>
      <w:r w:rsidRPr="00701580">
        <w:rPr>
          <w:rFonts w:ascii="Times New Roman" w:hAnsi="Times New Roman"/>
          <w:sz w:val="28"/>
          <w:szCs w:val="28"/>
        </w:rPr>
        <w:t>(2.</w:t>
      </w:r>
      <w:r w:rsidR="006717D5" w:rsidRPr="00701580">
        <w:rPr>
          <w:rFonts w:ascii="Times New Roman" w:hAnsi="Times New Roman"/>
          <w:sz w:val="28"/>
          <w:szCs w:val="28"/>
        </w:rPr>
        <w:t>2</w:t>
      </w:r>
      <w:r w:rsidRPr="00701580">
        <w:rPr>
          <w:rFonts w:ascii="Times New Roman" w:hAnsi="Times New Roman"/>
          <w:sz w:val="28"/>
          <w:szCs w:val="28"/>
        </w:rPr>
        <w:t>)</w:t>
      </w:r>
    </w:p>
    <w:p w:rsidR="006717D5" w:rsidRPr="00701580" w:rsidRDefault="006717D5" w:rsidP="00F0061E">
      <w:pPr>
        <w:pStyle w:val="aa"/>
        <w:tabs>
          <w:tab w:val="left" w:pos="0"/>
        </w:tabs>
        <w:suppressAutoHyphens/>
        <w:ind w:left="0" w:firstLine="709"/>
        <w:jc w:val="both"/>
        <w:rPr>
          <w:rFonts w:ascii="Times New Roman" w:hAnsi="Times New Roman"/>
          <w:sz w:val="28"/>
          <w:szCs w:val="28"/>
        </w:rPr>
      </w:pPr>
    </w:p>
    <w:p w:rsidR="00F9228E" w:rsidRPr="00701580" w:rsidRDefault="00F9228E"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Коэффициент годности (К</w:t>
      </w:r>
      <w:r w:rsidRPr="00701580">
        <w:rPr>
          <w:rFonts w:ascii="Times New Roman" w:hAnsi="Times New Roman"/>
          <w:position w:val="-6"/>
          <w:sz w:val="28"/>
          <w:szCs w:val="18"/>
        </w:rPr>
        <w:t>г</w:t>
      </w:r>
      <w:r w:rsidRPr="00701580">
        <w:rPr>
          <w:rFonts w:ascii="Times New Roman" w:hAnsi="Times New Roman"/>
          <w:sz w:val="28"/>
          <w:szCs w:val="28"/>
        </w:rPr>
        <w:t>) – это отношение остаточной стоимости основных фондов (Фо) к первоначальной:</w:t>
      </w:r>
    </w:p>
    <w:p w:rsidR="006C0DC9" w:rsidRPr="00701580" w:rsidRDefault="006C0DC9" w:rsidP="00F0061E">
      <w:pPr>
        <w:pStyle w:val="aa"/>
        <w:tabs>
          <w:tab w:val="left" w:pos="0"/>
        </w:tabs>
        <w:suppressAutoHyphens/>
        <w:ind w:left="0" w:firstLine="709"/>
        <w:jc w:val="both"/>
        <w:rPr>
          <w:rFonts w:ascii="Times New Roman" w:hAnsi="Times New Roman"/>
          <w:sz w:val="28"/>
          <w:szCs w:val="28"/>
        </w:rPr>
      </w:pPr>
    </w:p>
    <w:p w:rsidR="00F9228E" w:rsidRPr="00701580" w:rsidRDefault="00F9228E"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К</w:t>
      </w:r>
      <w:r w:rsidRPr="00701580">
        <w:rPr>
          <w:rFonts w:ascii="Times New Roman" w:hAnsi="Times New Roman"/>
          <w:position w:val="-6"/>
          <w:sz w:val="28"/>
          <w:szCs w:val="18"/>
        </w:rPr>
        <w:t>г</w:t>
      </w:r>
      <w:r w:rsidRPr="00701580">
        <w:rPr>
          <w:rFonts w:ascii="Times New Roman" w:hAnsi="Times New Roman"/>
          <w:sz w:val="28"/>
          <w:szCs w:val="28"/>
        </w:rPr>
        <w:t xml:space="preserve"> = Ф</w:t>
      </w:r>
      <w:r w:rsidRPr="00701580">
        <w:rPr>
          <w:rFonts w:ascii="Times New Roman" w:hAnsi="Times New Roman"/>
          <w:position w:val="-6"/>
          <w:sz w:val="28"/>
          <w:szCs w:val="18"/>
        </w:rPr>
        <w:t>о</w:t>
      </w:r>
      <w:r w:rsidRPr="00701580">
        <w:rPr>
          <w:rFonts w:ascii="Times New Roman" w:hAnsi="Times New Roman"/>
          <w:sz w:val="28"/>
          <w:szCs w:val="28"/>
        </w:rPr>
        <w:t xml:space="preserve"> / Ф = 1 – К</w:t>
      </w:r>
      <w:r w:rsidRPr="00701580">
        <w:rPr>
          <w:rFonts w:ascii="Times New Roman" w:hAnsi="Times New Roman"/>
          <w:position w:val="-6"/>
          <w:sz w:val="28"/>
          <w:szCs w:val="18"/>
        </w:rPr>
        <w:t>а</w:t>
      </w:r>
      <w:r w:rsidR="00F0061E" w:rsidRPr="00701580">
        <w:rPr>
          <w:rFonts w:ascii="Times New Roman" w:hAnsi="Times New Roman"/>
          <w:sz w:val="28"/>
          <w:szCs w:val="28"/>
        </w:rPr>
        <w:t xml:space="preserve">  </w:t>
      </w:r>
      <w:r w:rsidRPr="00701580">
        <w:rPr>
          <w:rFonts w:ascii="Times New Roman" w:hAnsi="Times New Roman"/>
          <w:sz w:val="28"/>
          <w:szCs w:val="28"/>
        </w:rPr>
        <w:t>(2.</w:t>
      </w:r>
      <w:r w:rsidR="006717D5" w:rsidRPr="00701580">
        <w:rPr>
          <w:rFonts w:ascii="Times New Roman" w:hAnsi="Times New Roman"/>
          <w:sz w:val="28"/>
          <w:szCs w:val="28"/>
        </w:rPr>
        <w:t>3</w:t>
      </w:r>
      <w:r w:rsidRPr="00701580">
        <w:rPr>
          <w:rFonts w:ascii="Times New Roman" w:hAnsi="Times New Roman"/>
          <w:sz w:val="28"/>
          <w:szCs w:val="28"/>
        </w:rPr>
        <w:t>)</w:t>
      </w:r>
    </w:p>
    <w:p w:rsidR="00F9228E" w:rsidRPr="00701580" w:rsidRDefault="00F9228E" w:rsidP="00F0061E">
      <w:pPr>
        <w:pStyle w:val="aa"/>
        <w:tabs>
          <w:tab w:val="left" w:pos="0"/>
        </w:tabs>
        <w:suppressAutoHyphens/>
        <w:ind w:left="0" w:firstLine="709"/>
        <w:jc w:val="both"/>
        <w:rPr>
          <w:rFonts w:ascii="Times New Roman" w:hAnsi="Times New Roman"/>
          <w:sz w:val="28"/>
          <w:szCs w:val="28"/>
        </w:rPr>
      </w:pPr>
    </w:p>
    <w:p w:rsidR="00F9228E" w:rsidRPr="00701580" w:rsidRDefault="00F9228E"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Для расчета данных о степени амортизации основных средств на</w:t>
      </w:r>
      <w:r w:rsidR="00F0061E" w:rsidRPr="00701580">
        <w:rPr>
          <w:rFonts w:ascii="Times New Roman" w:hAnsi="Times New Roman"/>
          <w:sz w:val="28"/>
          <w:szCs w:val="28"/>
        </w:rPr>
        <w:t xml:space="preserve"> </w:t>
      </w:r>
      <w:r w:rsidRPr="00701580">
        <w:rPr>
          <w:rFonts w:ascii="Times New Roman" w:hAnsi="Times New Roman"/>
          <w:sz w:val="28"/>
          <w:szCs w:val="28"/>
        </w:rPr>
        <w:t xml:space="preserve">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за анализируемый период составим</w:t>
      </w:r>
      <w:r w:rsidR="00F0061E" w:rsidRPr="00701580">
        <w:rPr>
          <w:rFonts w:ascii="Times New Roman" w:hAnsi="Times New Roman"/>
          <w:sz w:val="28"/>
          <w:szCs w:val="28"/>
        </w:rPr>
        <w:t xml:space="preserve"> </w:t>
      </w:r>
      <w:r w:rsidRPr="00701580">
        <w:rPr>
          <w:rFonts w:ascii="Times New Roman" w:hAnsi="Times New Roman"/>
          <w:sz w:val="28"/>
          <w:szCs w:val="28"/>
        </w:rPr>
        <w:t>табл. 2.</w:t>
      </w:r>
      <w:r w:rsidR="006D2FE3" w:rsidRPr="00701580">
        <w:rPr>
          <w:rFonts w:ascii="Times New Roman" w:hAnsi="Times New Roman"/>
          <w:sz w:val="28"/>
          <w:szCs w:val="28"/>
        </w:rPr>
        <w:t>3</w:t>
      </w:r>
      <w:r w:rsidRPr="00701580">
        <w:rPr>
          <w:rFonts w:ascii="Times New Roman" w:hAnsi="Times New Roman"/>
          <w:sz w:val="28"/>
          <w:szCs w:val="28"/>
        </w:rPr>
        <w:t>.</w:t>
      </w:r>
    </w:p>
    <w:p w:rsidR="00F9228E" w:rsidRPr="00701580" w:rsidRDefault="00F0061E" w:rsidP="00F0061E">
      <w:pPr>
        <w:pStyle w:val="aa"/>
        <w:tabs>
          <w:tab w:val="left" w:pos="0"/>
        </w:tabs>
        <w:suppressAutoHyphens/>
        <w:ind w:left="0" w:firstLine="709"/>
        <w:jc w:val="both"/>
        <w:rPr>
          <w:rFonts w:ascii="Times New Roman" w:hAnsi="Times New Roman"/>
          <w:b/>
          <w:sz w:val="28"/>
          <w:szCs w:val="24"/>
        </w:rPr>
      </w:pPr>
      <w:r w:rsidRPr="00701580">
        <w:rPr>
          <w:rFonts w:ascii="Times New Roman" w:hAnsi="Times New Roman"/>
          <w:bCs/>
          <w:iCs/>
          <w:sz w:val="28"/>
          <w:szCs w:val="28"/>
        </w:rPr>
        <w:br w:type="page"/>
      </w:r>
      <w:r w:rsidR="00F9228E" w:rsidRPr="00701580">
        <w:rPr>
          <w:rFonts w:ascii="Times New Roman" w:hAnsi="Times New Roman"/>
          <w:bCs/>
          <w:iCs/>
          <w:sz w:val="28"/>
          <w:szCs w:val="28"/>
        </w:rPr>
        <w:t>Таблица 2.</w:t>
      </w:r>
      <w:r w:rsidR="006C0DC9" w:rsidRPr="00701580">
        <w:rPr>
          <w:rFonts w:ascii="Times New Roman" w:hAnsi="Times New Roman"/>
          <w:bCs/>
          <w:iCs/>
          <w:sz w:val="28"/>
          <w:szCs w:val="28"/>
        </w:rPr>
        <w:t>3</w:t>
      </w:r>
      <w:r w:rsidR="00F9228E" w:rsidRPr="00701580">
        <w:rPr>
          <w:rFonts w:ascii="Times New Roman" w:hAnsi="Times New Roman"/>
          <w:b/>
          <w:bCs/>
          <w:iCs/>
          <w:sz w:val="28"/>
          <w:szCs w:val="24"/>
        </w:rPr>
        <w:t xml:space="preserve"> </w:t>
      </w:r>
      <w:r w:rsidR="00F9228E" w:rsidRPr="00701580">
        <w:rPr>
          <w:rFonts w:ascii="Times New Roman" w:hAnsi="Times New Roman"/>
          <w:b/>
          <w:sz w:val="28"/>
          <w:szCs w:val="24"/>
        </w:rPr>
        <w:t xml:space="preserve">Анализ амортизации основных средств на ОАО </w:t>
      </w:r>
      <w:r w:rsidRPr="00701580">
        <w:rPr>
          <w:rFonts w:ascii="Times New Roman" w:hAnsi="Times New Roman"/>
          <w:b/>
          <w:sz w:val="28"/>
          <w:szCs w:val="24"/>
        </w:rPr>
        <w:t>"</w:t>
      </w:r>
      <w:r w:rsidR="00F9228E" w:rsidRPr="00701580">
        <w:rPr>
          <w:rFonts w:ascii="Times New Roman" w:hAnsi="Times New Roman"/>
          <w:b/>
          <w:sz w:val="28"/>
          <w:szCs w:val="24"/>
        </w:rPr>
        <w:t>Гродненский мясокомбинат</w:t>
      </w:r>
      <w:r w:rsidRPr="00701580">
        <w:rPr>
          <w:rFonts w:ascii="Times New Roman" w:hAnsi="Times New Roman"/>
          <w:b/>
          <w:sz w:val="28"/>
          <w:szCs w:val="24"/>
        </w:rPr>
        <w:t>"</w:t>
      </w:r>
    </w:p>
    <w:tbl>
      <w:tblPr>
        <w:tblStyle w:val="a3"/>
        <w:tblW w:w="0" w:type="auto"/>
        <w:tblInd w:w="113" w:type="dxa"/>
        <w:tblLayout w:type="fixed"/>
        <w:tblLook w:val="0400" w:firstRow="0" w:lastRow="0" w:firstColumn="0" w:lastColumn="0" w:noHBand="0" w:noVBand="1"/>
      </w:tblPr>
      <w:tblGrid>
        <w:gridCol w:w="366"/>
        <w:gridCol w:w="5218"/>
        <w:gridCol w:w="1215"/>
        <w:gridCol w:w="1134"/>
        <w:gridCol w:w="1276"/>
      </w:tblGrid>
      <w:tr w:rsidR="00F9228E" w:rsidRPr="00701580" w:rsidTr="00F0061E">
        <w:tc>
          <w:tcPr>
            <w:tcW w:w="5584" w:type="dxa"/>
            <w:gridSpan w:val="2"/>
          </w:tcPr>
          <w:p w:rsidR="00F9228E" w:rsidRPr="00701580" w:rsidRDefault="00F9228E" w:rsidP="00F0061E">
            <w:pPr>
              <w:pStyle w:val="aa"/>
              <w:tabs>
                <w:tab w:val="left" w:pos="0"/>
              </w:tabs>
              <w:suppressAutoHyphens/>
              <w:ind w:left="0"/>
              <w:jc w:val="left"/>
              <w:rPr>
                <w:rFonts w:ascii="Times New Roman" w:hAnsi="Times New Roman"/>
                <w:sz w:val="20"/>
                <w:lang w:val="en-US"/>
              </w:rPr>
            </w:pPr>
            <w:r w:rsidRPr="00701580">
              <w:rPr>
                <w:rFonts w:ascii="Times New Roman" w:hAnsi="Times New Roman"/>
                <w:sz w:val="20"/>
              </w:rPr>
              <w:t>Показатели</w:t>
            </w:r>
          </w:p>
        </w:tc>
        <w:tc>
          <w:tcPr>
            <w:tcW w:w="1215" w:type="dxa"/>
          </w:tcPr>
          <w:p w:rsidR="00F9228E" w:rsidRPr="00701580" w:rsidRDefault="00F9228E"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На начало</w:t>
            </w:r>
            <w:r w:rsidR="00F0061E" w:rsidRPr="00701580">
              <w:rPr>
                <w:rFonts w:ascii="Times New Roman" w:hAnsi="Times New Roman"/>
                <w:sz w:val="20"/>
                <w:lang w:val="en-US"/>
              </w:rPr>
              <w:t xml:space="preserve"> </w:t>
            </w:r>
            <w:r w:rsidRPr="00701580">
              <w:rPr>
                <w:rFonts w:ascii="Times New Roman" w:hAnsi="Times New Roman"/>
                <w:sz w:val="20"/>
              </w:rPr>
              <w:t>периода</w:t>
            </w:r>
            <w:r w:rsidR="00F0061E" w:rsidRPr="00701580">
              <w:rPr>
                <w:rFonts w:ascii="Times New Roman" w:hAnsi="Times New Roman"/>
                <w:sz w:val="20"/>
                <w:lang w:val="en-US"/>
              </w:rPr>
              <w:t xml:space="preserve"> </w:t>
            </w:r>
            <w:r w:rsidRPr="00701580">
              <w:rPr>
                <w:rFonts w:ascii="Times New Roman" w:hAnsi="Times New Roman"/>
                <w:sz w:val="20"/>
              </w:rPr>
              <w:t>(2007 год)</w:t>
            </w:r>
          </w:p>
        </w:tc>
        <w:tc>
          <w:tcPr>
            <w:tcW w:w="1134" w:type="dxa"/>
          </w:tcPr>
          <w:p w:rsidR="005F7271" w:rsidRPr="00701580" w:rsidRDefault="00F9228E"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На конец</w:t>
            </w:r>
          </w:p>
          <w:p w:rsidR="00F9228E" w:rsidRPr="00701580" w:rsidRDefault="00F9228E"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периода</w:t>
            </w:r>
          </w:p>
          <w:p w:rsidR="00F9228E" w:rsidRPr="00701580" w:rsidRDefault="00F9228E"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(2009 год)</w:t>
            </w:r>
          </w:p>
        </w:tc>
        <w:tc>
          <w:tcPr>
            <w:tcW w:w="1276" w:type="dxa"/>
          </w:tcPr>
          <w:p w:rsidR="00F9228E" w:rsidRPr="00701580" w:rsidRDefault="00F9228E"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Изменение</w:t>
            </w:r>
          </w:p>
          <w:p w:rsidR="00F9228E" w:rsidRPr="00701580" w:rsidRDefault="00F9228E"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за год</w:t>
            </w:r>
            <w:r w:rsidR="00F0061E" w:rsidRPr="00701580">
              <w:rPr>
                <w:rFonts w:ascii="Times New Roman" w:hAnsi="Times New Roman"/>
                <w:sz w:val="20"/>
                <w:lang w:val="en-US"/>
              </w:rPr>
              <w:t xml:space="preserve"> </w:t>
            </w:r>
            <w:r w:rsidRPr="00701580">
              <w:rPr>
                <w:rFonts w:ascii="Times New Roman" w:hAnsi="Times New Roman"/>
                <w:sz w:val="20"/>
              </w:rPr>
              <w:t>(+, -)</w:t>
            </w:r>
          </w:p>
        </w:tc>
      </w:tr>
      <w:tr w:rsidR="00F9228E" w:rsidRPr="00701580" w:rsidTr="00F0061E">
        <w:tc>
          <w:tcPr>
            <w:tcW w:w="366"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w:t>
            </w:r>
          </w:p>
        </w:tc>
        <w:tc>
          <w:tcPr>
            <w:tcW w:w="5218"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Первоначальная стоимость основных средств, млн. руб.</w:t>
            </w:r>
          </w:p>
        </w:tc>
        <w:tc>
          <w:tcPr>
            <w:tcW w:w="1215"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88365</w:t>
            </w:r>
          </w:p>
        </w:tc>
        <w:tc>
          <w:tcPr>
            <w:tcW w:w="1134"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149818</w:t>
            </w:r>
          </w:p>
        </w:tc>
        <w:tc>
          <w:tcPr>
            <w:tcW w:w="1276"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+ 61453</w:t>
            </w:r>
          </w:p>
        </w:tc>
      </w:tr>
      <w:tr w:rsidR="00F9228E" w:rsidRPr="00701580" w:rsidTr="00F0061E">
        <w:tc>
          <w:tcPr>
            <w:tcW w:w="366"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w:t>
            </w:r>
          </w:p>
        </w:tc>
        <w:tc>
          <w:tcPr>
            <w:tcW w:w="5218"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Амортизация основных средств за время их эксплуатации, млн. руб.</w:t>
            </w:r>
          </w:p>
        </w:tc>
        <w:tc>
          <w:tcPr>
            <w:tcW w:w="1215"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41947</w:t>
            </w:r>
          </w:p>
        </w:tc>
        <w:tc>
          <w:tcPr>
            <w:tcW w:w="1134"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56436</w:t>
            </w:r>
          </w:p>
        </w:tc>
        <w:tc>
          <w:tcPr>
            <w:tcW w:w="1276"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+ 14489</w:t>
            </w:r>
          </w:p>
        </w:tc>
      </w:tr>
      <w:tr w:rsidR="00F9228E" w:rsidRPr="00701580" w:rsidTr="00F0061E">
        <w:tc>
          <w:tcPr>
            <w:tcW w:w="366"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w:t>
            </w:r>
          </w:p>
        </w:tc>
        <w:tc>
          <w:tcPr>
            <w:tcW w:w="5218"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Степень амортизации основных средств, млн. руб.</w:t>
            </w:r>
          </w:p>
        </w:tc>
        <w:tc>
          <w:tcPr>
            <w:tcW w:w="1215"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47,47</w:t>
            </w:r>
          </w:p>
        </w:tc>
        <w:tc>
          <w:tcPr>
            <w:tcW w:w="1134"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37,67</w:t>
            </w:r>
          </w:p>
        </w:tc>
        <w:tc>
          <w:tcPr>
            <w:tcW w:w="1276"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- 9,80</w:t>
            </w:r>
          </w:p>
        </w:tc>
      </w:tr>
      <w:tr w:rsidR="00F9228E" w:rsidRPr="00701580" w:rsidTr="00F0061E">
        <w:tc>
          <w:tcPr>
            <w:tcW w:w="366"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w:t>
            </w:r>
          </w:p>
        </w:tc>
        <w:tc>
          <w:tcPr>
            <w:tcW w:w="5218" w:type="dxa"/>
            <w:hideMark/>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Степень</w:t>
            </w:r>
            <w:r w:rsidR="00F0061E" w:rsidRPr="00701580">
              <w:rPr>
                <w:rFonts w:ascii="Times New Roman" w:hAnsi="Times New Roman"/>
                <w:sz w:val="20"/>
                <w:szCs w:val="24"/>
              </w:rPr>
              <w:t xml:space="preserve"> </w:t>
            </w:r>
            <w:r w:rsidRPr="00701580">
              <w:rPr>
                <w:rFonts w:ascii="Times New Roman" w:hAnsi="Times New Roman"/>
                <w:sz w:val="20"/>
                <w:szCs w:val="24"/>
              </w:rPr>
              <w:t>годности</w:t>
            </w:r>
            <w:r w:rsidR="00F0061E" w:rsidRPr="00701580">
              <w:rPr>
                <w:rFonts w:ascii="Times New Roman" w:hAnsi="Times New Roman"/>
                <w:sz w:val="20"/>
                <w:szCs w:val="24"/>
              </w:rPr>
              <w:t xml:space="preserve"> </w:t>
            </w:r>
            <w:r w:rsidRPr="00701580">
              <w:rPr>
                <w:rFonts w:ascii="Times New Roman" w:hAnsi="Times New Roman"/>
                <w:sz w:val="20"/>
                <w:szCs w:val="24"/>
              </w:rPr>
              <w:t>основных</w:t>
            </w:r>
            <w:r w:rsidR="00F0061E" w:rsidRPr="00701580">
              <w:rPr>
                <w:rFonts w:ascii="Times New Roman" w:hAnsi="Times New Roman"/>
                <w:sz w:val="20"/>
                <w:szCs w:val="24"/>
              </w:rPr>
              <w:t xml:space="preserve"> </w:t>
            </w:r>
            <w:r w:rsidRPr="00701580">
              <w:rPr>
                <w:rFonts w:ascii="Times New Roman" w:hAnsi="Times New Roman"/>
                <w:sz w:val="20"/>
                <w:szCs w:val="24"/>
              </w:rPr>
              <w:t>средств, млн. руб.</w:t>
            </w:r>
          </w:p>
        </w:tc>
        <w:tc>
          <w:tcPr>
            <w:tcW w:w="1215"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52,53</w:t>
            </w:r>
          </w:p>
        </w:tc>
        <w:tc>
          <w:tcPr>
            <w:tcW w:w="1134"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62,33</w:t>
            </w:r>
          </w:p>
        </w:tc>
        <w:tc>
          <w:tcPr>
            <w:tcW w:w="1276" w:type="dxa"/>
          </w:tcPr>
          <w:p w:rsidR="00F9228E" w:rsidRPr="00701580" w:rsidRDefault="00F9228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+ 9,80</w:t>
            </w:r>
          </w:p>
        </w:tc>
      </w:tr>
    </w:tbl>
    <w:p w:rsidR="00F9228E" w:rsidRPr="00701580" w:rsidRDefault="00F9228E" w:rsidP="00F0061E">
      <w:pPr>
        <w:suppressAutoHyphens/>
        <w:ind w:firstLine="709"/>
        <w:jc w:val="both"/>
        <w:rPr>
          <w:rFonts w:ascii="Times New Roman" w:hAnsi="Times New Roman"/>
          <w:sz w:val="28"/>
          <w:szCs w:val="28"/>
        </w:rPr>
      </w:pPr>
      <w:r w:rsidRPr="00701580">
        <w:rPr>
          <w:rFonts w:ascii="Times New Roman" w:hAnsi="Times New Roman"/>
          <w:sz w:val="28"/>
          <w:szCs w:val="28"/>
        </w:rPr>
        <w:t>Источник: [Собственная разработка</w:t>
      </w:r>
      <w:r w:rsidR="00036F30" w:rsidRPr="00701580">
        <w:rPr>
          <w:rFonts w:ascii="Times New Roman" w:hAnsi="Times New Roman"/>
          <w:sz w:val="28"/>
          <w:szCs w:val="28"/>
        </w:rPr>
        <w:t xml:space="preserve"> на основании приложений Д, Е</w:t>
      </w:r>
      <w:r w:rsidRPr="00701580">
        <w:rPr>
          <w:rFonts w:ascii="Times New Roman" w:hAnsi="Times New Roman"/>
          <w:sz w:val="28"/>
          <w:szCs w:val="28"/>
        </w:rPr>
        <w:t>]</w:t>
      </w:r>
    </w:p>
    <w:p w:rsidR="006717D5" w:rsidRPr="00701580" w:rsidRDefault="006717D5" w:rsidP="00F0061E">
      <w:pPr>
        <w:suppressAutoHyphens/>
        <w:ind w:firstLine="709"/>
        <w:jc w:val="both"/>
        <w:rPr>
          <w:rFonts w:ascii="Times New Roman" w:hAnsi="Times New Roman"/>
          <w:sz w:val="28"/>
          <w:szCs w:val="28"/>
        </w:rPr>
      </w:pPr>
    </w:p>
    <w:p w:rsidR="00F9228E" w:rsidRPr="00701580" w:rsidRDefault="00F9228E"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Данные таблицы 2.</w:t>
      </w:r>
      <w:r w:rsidR="006C0DC9" w:rsidRPr="00701580">
        <w:rPr>
          <w:rFonts w:ascii="Times New Roman" w:hAnsi="Times New Roman"/>
          <w:sz w:val="28"/>
          <w:szCs w:val="28"/>
        </w:rPr>
        <w:t>3</w:t>
      </w:r>
      <w:r w:rsidRPr="00701580">
        <w:rPr>
          <w:rFonts w:ascii="Times New Roman" w:hAnsi="Times New Roman"/>
          <w:sz w:val="28"/>
          <w:szCs w:val="28"/>
        </w:rPr>
        <w:t xml:space="preserve"> показывают, что если первоначальная</w:t>
      </w:r>
      <w:r w:rsidR="00F0061E" w:rsidRPr="00701580">
        <w:rPr>
          <w:rFonts w:ascii="Times New Roman" w:hAnsi="Times New Roman"/>
          <w:sz w:val="28"/>
          <w:szCs w:val="28"/>
        </w:rPr>
        <w:t xml:space="preserve"> </w:t>
      </w:r>
      <w:r w:rsidRPr="00701580">
        <w:rPr>
          <w:rFonts w:ascii="Times New Roman" w:hAnsi="Times New Roman"/>
          <w:sz w:val="28"/>
          <w:szCs w:val="28"/>
        </w:rPr>
        <w:t>стоимость</w:t>
      </w:r>
      <w:r w:rsidR="00F0061E" w:rsidRPr="00701580">
        <w:rPr>
          <w:rFonts w:ascii="Times New Roman" w:hAnsi="Times New Roman"/>
          <w:sz w:val="28"/>
          <w:szCs w:val="28"/>
        </w:rPr>
        <w:t xml:space="preserve"> </w:t>
      </w:r>
      <w:r w:rsidRPr="00701580">
        <w:rPr>
          <w:rFonts w:ascii="Times New Roman" w:hAnsi="Times New Roman"/>
          <w:sz w:val="28"/>
          <w:szCs w:val="28"/>
        </w:rPr>
        <w:t>основных</w:t>
      </w:r>
      <w:r w:rsidR="00F0061E" w:rsidRPr="00701580">
        <w:rPr>
          <w:rFonts w:ascii="Times New Roman" w:hAnsi="Times New Roman"/>
          <w:sz w:val="28"/>
          <w:szCs w:val="28"/>
        </w:rPr>
        <w:t xml:space="preserve"> </w:t>
      </w:r>
      <w:r w:rsidRPr="00701580">
        <w:rPr>
          <w:rFonts w:ascii="Times New Roman" w:hAnsi="Times New Roman"/>
          <w:sz w:val="28"/>
          <w:szCs w:val="28"/>
        </w:rPr>
        <w:t>средств</w:t>
      </w:r>
      <w:r w:rsidR="00F0061E" w:rsidRPr="00701580">
        <w:rPr>
          <w:rFonts w:ascii="Times New Roman" w:hAnsi="Times New Roman"/>
          <w:sz w:val="28"/>
          <w:szCs w:val="28"/>
        </w:rPr>
        <w:t xml:space="preserve"> </w:t>
      </w:r>
      <w:r w:rsidRPr="00701580">
        <w:rPr>
          <w:rFonts w:ascii="Times New Roman" w:hAnsi="Times New Roman"/>
          <w:sz w:val="28"/>
          <w:szCs w:val="28"/>
        </w:rPr>
        <w:t>возросла</w:t>
      </w:r>
      <w:r w:rsidR="00F0061E" w:rsidRPr="00701580">
        <w:rPr>
          <w:rFonts w:ascii="Times New Roman" w:hAnsi="Times New Roman"/>
          <w:sz w:val="28"/>
          <w:szCs w:val="28"/>
        </w:rPr>
        <w:t xml:space="preserve"> </w:t>
      </w:r>
      <w:r w:rsidRPr="00701580">
        <w:rPr>
          <w:rFonts w:ascii="Times New Roman" w:hAnsi="Times New Roman"/>
          <w:sz w:val="28"/>
          <w:szCs w:val="28"/>
        </w:rPr>
        <w:t>на</w:t>
      </w:r>
      <w:r w:rsidR="00F0061E" w:rsidRPr="00701580">
        <w:rPr>
          <w:rFonts w:ascii="Times New Roman" w:hAnsi="Times New Roman"/>
          <w:sz w:val="28"/>
          <w:szCs w:val="28"/>
        </w:rPr>
        <w:t xml:space="preserve"> </w:t>
      </w:r>
      <w:r w:rsidRPr="00701580">
        <w:rPr>
          <w:rFonts w:ascii="Times New Roman" w:hAnsi="Times New Roman"/>
          <w:sz w:val="28"/>
          <w:szCs w:val="28"/>
        </w:rPr>
        <w:t>61453 млн. руб., то амортизация уменьшилась на 14489 млн. руб. Это привело к снижению степени</w:t>
      </w:r>
      <w:r w:rsidR="00F0061E" w:rsidRPr="00701580">
        <w:rPr>
          <w:rFonts w:ascii="Times New Roman" w:hAnsi="Times New Roman"/>
          <w:sz w:val="28"/>
          <w:szCs w:val="28"/>
        </w:rPr>
        <w:t xml:space="preserve"> </w:t>
      </w:r>
      <w:r w:rsidRPr="00701580">
        <w:rPr>
          <w:rFonts w:ascii="Times New Roman" w:hAnsi="Times New Roman"/>
          <w:sz w:val="28"/>
          <w:szCs w:val="28"/>
        </w:rPr>
        <w:t>амортизации (или увеличении степени годности) основных средств на</w:t>
      </w:r>
      <w:r w:rsidR="00F0061E" w:rsidRPr="00701580">
        <w:rPr>
          <w:rFonts w:ascii="Times New Roman" w:hAnsi="Times New Roman"/>
          <w:sz w:val="28"/>
          <w:szCs w:val="28"/>
        </w:rPr>
        <w:t xml:space="preserve"> </w:t>
      </w:r>
      <w:r w:rsidRPr="00701580">
        <w:rPr>
          <w:rFonts w:ascii="Times New Roman" w:hAnsi="Times New Roman"/>
          <w:sz w:val="28"/>
          <w:szCs w:val="28"/>
        </w:rPr>
        <w:t xml:space="preserve">9,80 млн. руб. Данный факт свидетельствует об относительно неплохом техническом состоянии основных средств на </w:t>
      </w:r>
      <w:r w:rsidR="00FC0D28" w:rsidRPr="00701580">
        <w:rPr>
          <w:rFonts w:ascii="Times New Roman" w:hAnsi="Times New Roman"/>
          <w:sz w:val="28"/>
          <w:szCs w:val="28"/>
        </w:rPr>
        <w:t>анализируемом предприятии.</w:t>
      </w:r>
    </w:p>
    <w:p w:rsidR="00F9228E" w:rsidRPr="00701580" w:rsidRDefault="00F9228E"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Технический уровень основных средств и степень их морального износа характеризует возрастной состав оборудования. В первую очередь он дает возможность выявить устаревшее оборудование, которое требует замены. Для такого анализа действующее оборудование группируется по видам, а внутри этих видов – по продолжительности использования; исчисляется их вес. При проведении такого анализа исходят из того, что срок окупаемости около семи (максимум десяти) лет является наиболее оптимальным для замены действующего оборудования. Для характеристики состояния машин, силового оборудования, приборов, инструмента и приспособлений применяют группировку по технической годности, выделяя следующие группы: оборудование, требующее капитального ремонта; негодное, подлежащее списанию. Не следует забывать, что техническое состояние основных фондов зависит от своевременного и качественного ремонта.</w:t>
      </w:r>
    </w:p>
    <w:p w:rsidR="00F9228E" w:rsidRPr="00701580" w:rsidRDefault="00F9228E"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Для обобщающей характеристики эффективности и интенсивности использования основных средств служит ряд показателей.</w:t>
      </w:r>
    </w:p>
    <w:p w:rsidR="00F9228E" w:rsidRPr="00701580" w:rsidRDefault="00F9228E"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Важнейшим обобщающим показателем эффективности использования основных средств является фондоотдача. В процессе анализа этого показателя дается оценка выполнения плана, изучается динамика за ряд лет, выявляются и количественно измеряются факторы изменения фондоотдачи. При расчете этого показателя в стоимости фондов учитываются не только собственные, но и арендуемые фонды.</w:t>
      </w:r>
    </w:p>
    <w:p w:rsidR="00F9228E" w:rsidRPr="00701580" w:rsidRDefault="00F9228E"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Фоондоотдача (отношение стоимости произведенной продукции к среднегодовой стоимости основных производственных фондов), которая определяется по формуле:</w:t>
      </w:r>
    </w:p>
    <w:p w:rsidR="00F9228E" w:rsidRPr="00701580" w:rsidRDefault="00F9228E" w:rsidP="00F0061E">
      <w:pPr>
        <w:pStyle w:val="aa"/>
        <w:suppressAutoHyphens/>
        <w:ind w:left="0" w:firstLine="709"/>
        <w:jc w:val="both"/>
        <w:rPr>
          <w:rFonts w:ascii="Times New Roman" w:hAnsi="Times New Roman"/>
          <w:sz w:val="28"/>
          <w:szCs w:val="28"/>
        </w:rPr>
      </w:pPr>
    </w:p>
    <w:p w:rsidR="00F9228E" w:rsidRPr="00701580" w:rsidRDefault="00F9228E"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ФО = ВП / ОПФ</w:t>
      </w:r>
      <w:r w:rsidRPr="00701580">
        <w:rPr>
          <w:rFonts w:ascii="Times New Roman" w:hAnsi="Times New Roman"/>
          <w:sz w:val="28"/>
          <w:szCs w:val="18"/>
        </w:rPr>
        <w:t>сг</w:t>
      </w:r>
      <w:r w:rsidRPr="00701580">
        <w:rPr>
          <w:rFonts w:ascii="Times New Roman" w:hAnsi="Times New Roman"/>
          <w:sz w:val="28"/>
          <w:szCs w:val="28"/>
        </w:rPr>
        <w:t>,(2.</w:t>
      </w:r>
      <w:r w:rsidR="006717D5" w:rsidRPr="00701580">
        <w:rPr>
          <w:rFonts w:ascii="Times New Roman" w:hAnsi="Times New Roman"/>
          <w:sz w:val="28"/>
          <w:szCs w:val="28"/>
        </w:rPr>
        <w:t>4</w:t>
      </w:r>
      <w:r w:rsidRPr="00701580">
        <w:rPr>
          <w:rFonts w:ascii="Times New Roman" w:hAnsi="Times New Roman"/>
          <w:sz w:val="28"/>
          <w:szCs w:val="28"/>
        </w:rPr>
        <w:t>)</w:t>
      </w:r>
    </w:p>
    <w:p w:rsidR="00F9228E" w:rsidRPr="00701580" w:rsidRDefault="00F9228E" w:rsidP="00F0061E">
      <w:pPr>
        <w:pStyle w:val="aa"/>
        <w:suppressAutoHyphens/>
        <w:ind w:left="0" w:firstLine="709"/>
        <w:jc w:val="both"/>
        <w:rPr>
          <w:rFonts w:ascii="Times New Roman" w:hAnsi="Times New Roman"/>
          <w:sz w:val="28"/>
          <w:szCs w:val="28"/>
        </w:rPr>
      </w:pPr>
    </w:p>
    <w:p w:rsidR="00F0061E" w:rsidRPr="00701580" w:rsidRDefault="00F9228E"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где ВП – объем валовой продукции в принятых единицах измерения;</w:t>
      </w:r>
    </w:p>
    <w:p w:rsidR="00F9228E" w:rsidRPr="00701580" w:rsidRDefault="00F9228E"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ОПФ</w:t>
      </w:r>
      <w:r w:rsidRPr="00701580">
        <w:rPr>
          <w:rFonts w:ascii="Times New Roman" w:hAnsi="Times New Roman"/>
          <w:sz w:val="28"/>
          <w:szCs w:val="18"/>
        </w:rPr>
        <w:t>сг</w:t>
      </w:r>
      <w:r w:rsidRPr="00701580">
        <w:rPr>
          <w:rFonts w:ascii="Times New Roman" w:hAnsi="Times New Roman"/>
          <w:sz w:val="28"/>
          <w:szCs w:val="28"/>
        </w:rPr>
        <w:t xml:space="preserve"> – среднегодовая стоимость основных фондов. [3, 246]</w:t>
      </w:r>
    </w:p>
    <w:p w:rsidR="00F9228E" w:rsidRPr="00701580" w:rsidRDefault="00F9228E"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Подставив данные соответствующих периодов в формуле, получим</w:t>
      </w:r>
    </w:p>
    <w:p w:rsidR="00F9228E" w:rsidRPr="00701580" w:rsidRDefault="00F9228E" w:rsidP="00F0061E">
      <w:pPr>
        <w:pStyle w:val="aa"/>
        <w:suppressAutoHyphens/>
        <w:ind w:left="0" w:firstLine="709"/>
        <w:jc w:val="both"/>
        <w:rPr>
          <w:rFonts w:ascii="Times New Roman" w:hAnsi="Times New Roman"/>
          <w:sz w:val="28"/>
          <w:szCs w:val="28"/>
        </w:rPr>
      </w:pPr>
    </w:p>
    <w:p w:rsidR="00F9228E" w:rsidRPr="00701580" w:rsidRDefault="00F9228E"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ФО</w:t>
      </w:r>
      <w:r w:rsidRPr="00701580">
        <w:rPr>
          <w:rFonts w:ascii="Times New Roman" w:hAnsi="Times New Roman"/>
          <w:position w:val="-6"/>
          <w:sz w:val="28"/>
          <w:szCs w:val="20"/>
        </w:rPr>
        <w:t>2007</w:t>
      </w:r>
      <w:r w:rsidRPr="00701580">
        <w:rPr>
          <w:rFonts w:ascii="Times New Roman" w:hAnsi="Times New Roman"/>
          <w:sz w:val="28"/>
          <w:szCs w:val="28"/>
        </w:rPr>
        <w:t xml:space="preserve"> = </w:t>
      </w:r>
      <w:r w:rsidR="007A5D19" w:rsidRPr="00701580">
        <w:rPr>
          <w:rFonts w:ascii="Times New Roman" w:hAnsi="Times New Roman"/>
          <w:sz w:val="28"/>
          <w:szCs w:val="28"/>
        </w:rPr>
        <w:t>216200</w:t>
      </w:r>
      <w:r w:rsidRPr="00701580">
        <w:rPr>
          <w:rFonts w:ascii="Times New Roman" w:hAnsi="Times New Roman"/>
          <w:sz w:val="28"/>
          <w:szCs w:val="28"/>
        </w:rPr>
        <w:t xml:space="preserve"> : 88070 = </w:t>
      </w:r>
      <w:r w:rsidR="007A5D19" w:rsidRPr="00701580">
        <w:rPr>
          <w:rFonts w:ascii="Times New Roman" w:hAnsi="Times New Roman"/>
          <w:sz w:val="28"/>
          <w:szCs w:val="28"/>
        </w:rPr>
        <w:t>2,45</w:t>
      </w:r>
      <w:r w:rsidR="00FC0D28" w:rsidRPr="00701580">
        <w:rPr>
          <w:rFonts w:ascii="Times New Roman" w:hAnsi="Times New Roman"/>
          <w:sz w:val="28"/>
          <w:szCs w:val="28"/>
        </w:rPr>
        <w:t>;</w:t>
      </w:r>
    </w:p>
    <w:p w:rsidR="00F9228E" w:rsidRPr="00701580" w:rsidRDefault="00F9228E"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ФО</w:t>
      </w:r>
      <w:r w:rsidRPr="00701580">
        <w:rPr>
          <w:rFonts w:ascii="Times New Roman" w:hAnsi="Times New Roman"/>
          <w:position w:val="-6"/>
          <w:sz w:val="28"/>
          <w:szCs w:val="20"/>
        </w:rPr>
        <w:t xml:space="preserve">2008 </w:t>
      </w:r>
      <w:r w:rsidRPr="00701580">
        <w:rPr>
          <w:rFonts w:ascii="Times New Roman" w:hAnsi="Times New Roman"/>
          <w:sz w:val="28"/>
          <w:szCs w:val="28"/>
        </w:rPr>
        <w:t xml:space="preserve">= </w:t>
      </w:r>
      <w:r w:rsidR="007A5D19" w:rsidRPr="00701580">
        <w:rPr>
          <w:rFonts w:ascii="Times New Roman" w:hAnsi="Times New Roman"/>
          <w:sz w:val="28"/>
          <w:szCs w:val="28"/>
        </w:rPr>
        <w:t>253598</w:t>
      </w:r>
      <w:r w:rsidRPr="00701580">
        <w:rPr>
          <w:rFonts w:ascii="Times New Roman" w:hAnsi="Times New Roman"/>
          <w:sz w:val="28"/>
          <w:szCs w:val="28"/>
        </w:rPr>
        <w:t xml:space="preserve"> : 96850 = </w:t>
      </w:r>
      <w:r w:rsidR="007A5D19" w:rsidRPr="00701580">
        <w:rPr>
          <w:rFonts w:ascii="Times New Roman" w:hAnsi="Times New Roman"/>
          <w:sz w:val="28"/>
          <w:szCs w:val="28"/>
        </w:rPr>
        <w:t>2,62</w:t>
      </w:r>
      <w:r w:rsidR="00FC0D28" w:rsidRPr="00701580">
        <w:rPr>
          <w:rFonts w:ascii="Times New Roman" w:hAnsi="Times New Roman"/>
          <w:sz w:val="28"/>
          <w:szCs w:val="28"/>
        </w:rPr>
        <w:t>;</w:t>
      </w:r>
    </w:p>
    <w:p w:rsidR="00F9228E" w:rsidRPr="00701580" w:rsidRDefault="00F9228E"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ФО</w:t>
      </w:r>
      <w:r w:rsidRPr="00701580">
        <w:rPr>
          <w:rFonts w:ascii="Times New Roman" w:hAnsi="Times New Roman"/>
          <w:position w:val="-6"/>
          <w:sz w:val="28"/>
          <w:szCs w:val="20"/>
        </w:rPr>
        <w:t>2009</w:t>
      </w:r>
      <w:r w:rsidRPr="00701580">
        <w:rPr>
          <w:rFonts w:ascii="Times New Roman" w:hAnsi="Times New Roman"/>
          <w:sz w:val="28"/>
          <w:szCs w:val="28"/>
        </w:rPr>
        <w:t xml:space="preserve"> = </w:t>
      </w:r>
      <w:r w:rsidR="007A5D19" w:rsidRPr="00701580">
        <w:rPr>
          <w:rFonts w:ascii="Times New Roman" w:hAnsi="Times New Roman"/>
          <w:sz w:val="28"/>
          <w:szCs w:val="28"/>
        </w:rPr>
        <w:t>266024</w:t>
      </w:r>
      <w:r w:rsidRPr="00701580">
        <w:rPr>
          <w:rFonts w:ascii="Times New Roman" w:hAnsi="Times New Roman"/>
          <w:sz w:val="28"/>
          <w:szCs w:val="28"/>
        </w:rPr>
        <w:t xml:space="preserve"> : 127070 = </w:t>
      </w:r>
      <w:r w:rsidR="007A5D19" w:rsidRPr="00701580">
        <w:rPr>
          <w:rFonts w:ascii="Times New Roman" w:hAnsi="Times New Roman"/>
          <w:sz w:val="28"/>
          <w:szCs w:val="28"/>
        </w:rPr>
        <w:t>2,09</w:t>
      </w:r>
      <w:r w:rsidR="00FC0D28" w:rsidRPr="00701580">
        <w:rPr>
          <w:rFonts w:ascii="Times New Roman" w:hAnsi="Times New Roman"/>
          <w:sz w:val="28"/>
          <w:szCs w:val="28"/>
        </w:rPr>
        <w:t>.</w:t>
      </w:r>
    </w:p>
    <w:p w:rsidR="006C0DC9" w:rsidRPr="00701580" w:rsidRDefault="006C0DC9" w:rsidP="00F0061E">
      <w:pPr>
        <w:pStyle w:val="aa"/>
        <w:suppressAutoHyphens/>
        <w:ind w:left="0" w:firstLine="709"/>
        <w:jc w:val="both"/>
        <w:rPr>
          <w:rFonts w:ascii="Times New Roman" w:hAnsi="Times New Roman"/>
          <w:sz w:val="28"/>
          <w:szCs w:val="28"/>
        </w:rPr>
      </w:pPr>
    </w:p>
    <w:p w:rsidR="00F0061E" w:rsidRPr="00701580" w:rsidRDefault="007976DC"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Приведенные расчеты показывают, что за анализируемый период</w:t>
      </w:r>
      <w:r w:rsidR="00F0061E" w:rsidRPr="00701580">
        <w:rPr>
          <w:rFonts w:ascii="Times New Roman" w:hAnsi="Times New Roman"/>
          <w:sz w:val="28"/>
          <w:szCs w:val="28"/>
        </w:rPr>
        <w:t xml:space="preserve"> </w:t>
      </w:r>
      <w:r w:rsidRPr="00701580">
        <w:rPr>
          <w:rFonts w:ascii="Times New Roman" w:hAnsi="Times New Roman"/>
          <w:sz w:val="28"/>
          <w:szCs w:val="28"/>
        </w:rPr>
        <w:t xml:space="preserve">на 1 руб. основных производственных фондов приходится соответственно валовой продукции 2,45 руб. в 2007 году, 2,62 руб. в 2008 году, 2,09 руб. в 2009 году. </w:t>
      </w:r>
      <w:r w:rsidR="00F9228E" w:rsidRPr="00701580">
        <w:rPr>
          <w:rFonts w:ascii="Times New Roman" w:hAnsi="Times New Roman"/>
          <w:sz w:val="28"/>
          <w:szCs w:val="28"/>
        </w:rPr>
        <w:t>Эт</w:t>
      </w:r>
      <w:r w:rsidRPr="00701580">
        <w:rPr>
          <w:rFonts w:ascii="Times New Roman" w:hAnsi="Times New Roman"/>
          <w:sz w:val="28"/>
          <w:szCs w:val="28"/>
        </w:rPr>
        <w:t>о</w:t>
      </w:r>
      <w:r w:rsidR="00F9228E" w:rsidRPr="00701580">
        <w:rPr>
          <w:rFonts w:ascii="Times New Roman" w:hAnsi="Times New Roman"/>
          <w:sz w:val="28"/>
          <w:szCs w:val="28"/>
        </w:rPr>
        <w:t xml:space="preserve"> свидетельствует о том, что темпы роста производительности труда по сравнению с базовым годом опережали темпы роста его фондовооруженности, а по отношению к предыдущему году наоборот.</w:t>
      </w:r>
    </w:p>
    <w:p w:rsidR="00F9228E" w:rsidRPr="00701580" w:rsidRDefault="00F9228E"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Помимо этого дают оценку выполнения плана, изучают динамику за ряд лет, выявляют и количественно измеряют факторы изменения фондоотдачи, рассчитывают резервы ее роста.</w:t>
      </w:r>
    </w:p>
    <w:p w:rsidR="00F9228E" w:rsidRPr="00701580" w:rsidRDefault="00F9228E"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Факторами первого порядка, влияющими на фондоотдачу, являются изменение удельного веса активной части и изменение отдачи активной части. Для расчета их влияния можно использовать прием абсолютных разниц. Произведение изменения удельного веса активной части основных средств и ее фондоотдачи в прошлом году дает влияние первого порядка.</w:t>
      </w:r>
    </w:p>
    <w:p w:rsidR="00F9228E" w:rsidRPr="00701580" w:rsidRDefault="00F9228E"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Фондоотдача активной части зависит от изменения количества действующего оборудования, продолжительности (времени) работы единицы оборудования и среднечасовой отдачи работы единицы оборудования. Для расчета влияния указанных факторов используется метод абсолютных разниц.</w:t>
      </w:r>
    </w:p>
    <w:p w:rsidR="00F9228E" w:rsidRPr="00701580" w:rsidRDefault="00F9228E"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Факторы второго порядка доводятся до уровня первого путем умножения уровня их влияния на удельный вес активной части основных средств в среднегодовой стоимости промышленно-производственных основных фондов в отчетном году.</w:t>
      </w:r>
    </w:p>
    <w:p w:rsidR="00F9228E" w:rsidRPr="00701580" w:rsidRDefault="00F9228E"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Показатель, обратный фондоотдаче, - фондоемкость (отношение среднегодовой стоимости ОПФ к стоимости произведенной продукции за отчетный период):</w:t>
      </w:r>
    </w:p>
    <w:p w:rsidR="00F9228E" w:rsidRPr="00701580" w:rsidRDefault="00F9228E" w:rsidP="00F0061E">
      <w:pPr>
        <w:pStyle w:val="aa"/>
        <w:suppressAutoHyphens/>
        <w:ind w:left="0" w:firstLine="709"/>
        <w:jc w:val="both"/>
        <w:rPr>
          <w:rFonts w:ascii="Times New Roman" w:hAnsi="Times New Roman"/>
          <w:sz w:val="28"/>
          <w:szCs w:val="28"/>
        </w:rPr>
      </w:pPr>
    </w:p>
    <w:p w:rsidR="00F9228E" w:rsidRPr="00701580" w:rsidRDefault="00F9228E"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ФЕ = ОПФсг / ВПили</w:t>
      </w:r>
      <w:r w:rsidR="00F0061E" w:rsidRPr="00701580">
        <w:rPr>
          <w:rFonts w:ascii="Times New Roman" w:hAnsi="Times New Roman"/>
          <w:sz w:val="28"/>
          <w:szCs w:val="28"/>
        </w:rPr>
        <w:t xml:space="preserve"> </w:t>
      </w:r>
      <w:r w:rsidRPr="00701580">
        <w:rPr>
          <w:rFonts w:ascii="Times New Roman" w:hAnsi="Times New Roman"/>
          <w:sz w:val="28"/>
          <w:szCs w:val="28"/>
        </w:rPr>
        <w:t>ФЕ = 1 / ФО(2.</w:t>
      </w:r>
      <w:r w:rsidR="006717D5" w:rsidRPr="00701580">
        <w:rPr>
          <w:rFonts w:ascii="Times New Roman" w:hAnsi="Times New Roman"/>
          <w:sz w:val="28"/>
          <w:szCs w:val="28"/>
        </w:rPr>
        <w:t>5</w:t>
      </w:r>
      <w:r w:rsidRPr="00701580">
        <w:rPr>
          <w:rFonts w:ascii="Times New Roman" w:hAnsi="Times New Roman"/>
          <w:sz w:val="28"/>
          <w:szCs w:val="28"/>
        </w:rPr>
        <w:t>)</w:t>
      </w:r>
    </w:p>
    <w:p w:rsidR="00F9228E" w:rsidRPr="00701580" w:rsidRDefault="00F9228E" w:rsidP="00F0061E">
      <w:pPr>
        <w:pStyle w:val="aa"/>
        <w:suppressAutoHyphens/>
        <w:ind w:left="0" w:firstLine="709"/>
        <w:jc w:val="both"/>
        <w:rPr>
          <w:rFonts w:ascii="Times New Roman" w:hAnsi="Times New Roman"/>
          <w:sz w:val="28"/>
          <w:szCs w:val="28"/>
        </w:rPr>
      </w:pPr>
    </w:p>
    <w:p w:rsidR="00F9228E" w:rsidRPr="00701580" w:rsidRDefault="00F9228E"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Для определения фондоемкости за анализируемый период произведем необходимые вычисления:</w:t>
      </w:r>
    </w:p>
    <w:p w:rsidR="006C0DC9" w:rsidRPr="00701580" w:rsidRDefault="006C0DC9" w:rsidP="00F0061E">
      <w:pPr>
        <w:pStyle w:val="aa"/>
        <w:suppressAutoHyphens/>
        <w:ind w:left="0" w:firstLine="709"/>
        <w:jc w:val="both"/>
        <w:rPr>
          <w:rFonts w:ascii="Times New Roman" w:hAnsi="Times New Roman"/>
          <w:sz w:val="28"/>
          <w:szCs w:val="28"/>
        </w:rPr>
      </w:pPr>
    </w:p>
    <w:p w:rsidR="00F9228E" w:rsidRPr="00701580" w:rsidRDefault="00F9228E"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ФЕ</w:t>
      </w:r>
      <w:r w:rsidRPr="00701580">
        <w:rPr>
          <w:rFonts w:ascii="Times New Roman" w:hAnsi="Times New Roman"/>
          <w:position w:val="-6"/>
          <w:sz w:val="28"/>
          <w:szCs w:val="20"/>
        </w:rPr>
        <w:t>2007</w:t>
      </w:r>
      <w:r w:rsidRPr="00701580">
        <w:rPr>
          <w:rFonts w:ascii="Times New Roman" w:hAnsi="Times New Roman"/>
          <w:sz w:val="28"/>
          <w:szCs w:val="28"/>
        </w:rPr>
        <w:t xml:space="preserve"> = 1 : </w:t>
      </w:r>
      <w:r w:rsidR="00FC0D28" w:rsidRPr="00701580">
        <w:rPr>
          <w:rFonts w:ascii="Times New Roman" w:hAnsi="Times New Roman"/>
          <w:sz w:val="28"/>
          <w:szCs w:val="28"/>
        </w:rPr>
        <w:t>1,89</w:t>
      </w:r>
      <w:r w:rsidRPr="00701580">
        <w:rPr>
          <w:rFonts w:ascii="Times New Roman" w:hAnsi="Times New Roman"/>
          <w:sz w:val="28"/>
          <w:szCs w:val="28"/>
        </w:rPr>
        <w:t xml:space="preserve"> = </w:t>
      </w:r>
      <w:r w:rsidR="00FC0D28" w:rsidRPr="00701580">
        <w:rPr>
          <w:rFonts w:ascii="Times New Roman" w:hAnsi="Times New Roman"/>
          <w:sz w:val="28"/>
          <w:szCs w:val="28"/>
        </w:rPr>
        <w:t>0,53;</w:t>
      </w:r>
    </w:p>
    <w:p w:rsidR="00F9228E" w:rsidRPr="00701580" w:rsidRDefault="00F9228E"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ФЕ</w:t>
      </w:r>
      <w:r w:rsidRPr="00701580">
        <w:rPr>
          <w:rFonts w:ascii="Times New Roman" w:hAnsi="Times New Roman"/>
          <w:position w:val="-6"/>
          <w:sz w:val="28"/>
          <w:szCs w:val="20"/>
        </w:rPr>
        <w:t xml:space="preserve">2008 </w:t>
      </w:r>
      <w:r w:rsidRPr="00701580">
        <w:rPr>
          <w:rFonts w:ascii="Times New Roman" w:hAnsi="Times New Roman"/>
          <w:sz w:val="28"/>
          <w:szCs w:val="28"/>
        </w:rPr>
        <w:t>= 1 :</w:t>
      </w:r>
      <w:r w:rsidR="00F0061E" w:rsidRPr="00701580">
        <w:rPr>
          <w:rFonts w:ascii="Times New Roman" w:hAnsi="Times New Roman"/>
          <w:sz w:val="28"/>
          <w:szCs w:val="28"/>
        </w:rPr>
        <w:t xml:space="preserve"> </w:t>
      </w:r>
      <w:r w:rsidR="00FC0D28" w:rsidRPr="00701580">
        <w:rPr>
          <w:rFonts w:ascii="Times New Roman" w:hAnsi="Times New Roman"/>
          <w:sz w:val="28"/>
          <w:szCs w:val="28"/>
        </w:rPr>
        <w:t>2,30</w:t>
      </w:r>
      <w:r w:rsidRPr="00701580">
        <w:rPr>
          <w:rFonts w:ascii="Times New Roman" w:hAnsi="Times New Roman"/>
          <w:sz w:val="28"/>
          <w:szCs w:val="28"/>
        </w:rPr>
        <w:t xml:space="preserve"> = </w:t>
      </w:r>
      <w:r w:rsidR="00FC0D28" w:rsidRPr="00701580">
        <w:rPr>
          <w:rFonts w:ascii="Times New Roman" w:hAnsi="Times New Roman"/>
          <w:sz w:val="28"/>
          <w:szCs w:val="28"/>
        </w:rPr>
        <w:t>0,43;</w:t>
      </w:r>
    </w:p>
    <w:p w:rsidR="00F9228E" w:rsidRPr="00701580" w:rsidRDefault="00F9228E"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ФЕ</w:t>
      </w:r>
      <w:r w:rsidRPr="00701580">
        <w:rPr>
          <w:rFonts w:ascii="Times New Roman" w:hAnsi="Times New Roman"/>
          <w:position w:val="-6"/>
          <w:sz w:val="28"/>
          <w:szCs w:val="20"/>
        </w:rPr>
        <w:t>2009</w:t>
      </w:r>
      <w:r w:rsidRPr="00701580">
        <w:rPr>
          <w:rFonts w:ascii="Times New Roman" w:hAnsi="Times New Roman"/>
          <w:sz w:val="28"/>
          <w:szCs w:val="28"/>
        </w:rPr>
        <w:t xml:space="preserve"> = 1 :</w:t>
      </w:r>
      <w:r w:rsidR="00F0061E" w:rsidRPr="00701580">
        <w:rPr>
          <w:rFonts w:ascii="Times New Roman" w:hAnsi="Times New Roman"/>
          <w:sz w:val="28"/>
          <w:szCs w:val="28"/>
        </w:rPr>
        <w:t xml:space="preserve"> </w:t>
      </w:r>
      <w:r w:rsidRPr="00701580">
        <w:rPr>
          <w:rFonts w:ascii="Times New Roman" w:hAnsi="Times New Roman"/>
          <w:sz w:val="28"/>
          <w:szCs w:val="28"/>
        </w:rPr>
        <w:t>2,</w:t>
      </w:r>
      <w:r w:rsidR="00FC0D28" w:rsidRPr="00701580">
        <w:rPr>
          <w:rFonts w:ascii="Times New Roman" w:hAnsi="Times New Roman"/>
          <w:sz w:val="28"/>
          <w:szCs w:val="28"/>
        </w:rPr>
        <w:t>39</w:t>
      </w:r>
      <w:r w:rsidRPr="00701580">
        <w:rPr>
          <w:rFonts w:ascii="Times New Roman" w:hAnsi="Times New Roman"/>
          <w:sz w:val="28"/>
          <w:szCs w:val="28"/>
        </w:rPr>
        <w:t xml:space="preserve"> = 0,</w:t>
      </w:r>
      <w:r w:rsidR="00FC0D28" w:rsidRPr="00701580">
        <w:rPr>
          <w:rFonts w:ascii="Times New Roman" w:hAnsi="Times New Roman"/>
          <w:sz w:val="28"/>
          <w:szCs w:val="28"/>
        </w:rPr>
        <w:t>42.</w:t>
      </w:r>
    </w:p>
    <w:p w:rsidR="00F9228E" w:rsidRPr="00701580" w:rsidRDefault="00F0061E"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br w:type="page"/>
      </w:r>
      <w:r w:rsidR="00F9228E" w:rsidRPr="00701580">
        <w:rPr>
          <w:rFonts w:ascii="Times New Roman" w:hAnsi="Times New Roman"/>
          <w:sz w:val="28"/>
          <w:szCs w:val="28"/>
        </w:rPr>
        <w:t>Данные расчеты подтверждают тот факт, что увеличение фондоотдачи основных средств, влечет за собой снижение фондоемкости. Это является положительным моментом в деятельности организации.</w:t>
      </w:r>
    </w:p>
    <w:p w:rsidR="00F9228E" w:rsidRPr="00701580" w:rsidRDefault="00F9228E"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Эффективность использования основных производственных фондов характеризуется рентабельностью производства:</w:t>
      </w:r>
    </w:p>
    <w:p w:rsidR="00F9228E" w:rsidRPr="00701580" w:rsidRDefault="00F9228E" w:rsidP="00F0061E">
      <w:pPr>
        <w:pStyle w:val="aa"/>
        <w:suppressAutoHyphens/>
        <w:ind w:left="0" w:firstLine="709"/>
        <w:jc w:val="both"/>
        <w:rPr>
          <w:rFonts w:ascii="Times New Roman" w:hAnsi="Times New Roman"/>
          <w:sz w:val="28"/>
          <w:szCs w:val="28"/>
        </w:rPr>
      </w:pPr>
    </w:p>
    <w:p w:rsidR="00F9228E" w:rsidRPr="00701580" w:rsidRDefault="00F9228E"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Р</w:t>
      </w:r>
      <w:r w:rsidRPr="00701580">
        <w:rPr>
          <w:rFonts w:ascii="Times New Roman" w:hAnsi="Times New Roman"/>
          <w:sz w:val="28"/>
          <w:szCs w:val="18"/>
        </w:rPr>
        <w:t>пр</w:t>
      </w:r>
      <w:r w:rsidRPr="00701580">
        <w:rPr>
          <w:rFonts w:ascii="Times New Roman" w:hAnsi="Times New Roman"/>
          <w:sz w:val="28"/>
          <w:szCs w:val="28"/>
        </w:rPr>
        <w:t xml:space="preserve"> = (П</w:t>
      </w:r>
      <w:r w:rsidRPr="00701580">
        <w:rPr>
          <w:rFonts w:ascii="Times New Roman" w:hAnsi="Times New Roman"/>
          <w:sz w:val="28"/>
          <w:szCs w:val="18"/>
        </w:rPr>
        <w:t>б</w:t>
      </w:r>
      <w:r w:rsidRPr="00701580">
        <w:rPr>
          <w:rFonts w:ascii="Times New Roman" w:hAnsi="Times New Roman"/>
          <w:sz w:val="28"/>
          <w:szCs w:val="28"/>
        </w:rPr>
        <w:t xml:space="preserve"> / (ОПФ</w:t>
      </w:r>
      <w:r w:rsidRPr="00701580">
        <w:rPr>
          <w:rFonts w:ascii="Times New Roman" w:hAnsi="Times New Roman"/>
          <w:sz w:val="28"/>
          <w:szCs w:val="18"/>
        </w:rPr>
        <w:t>сг</w:t>
      </w:r>
      <w:r w:rsidRPr="00701580">
        <w:rPr>
          <w:rFonts w:ascii="Times New Roman" w:hAnsi="Times New Roman"/>
          <w:sz w:val="28"/>
          <w:szCs w:val="28"/>
        </w:rPr>
        <w:t xml:space="preserve"> + ОбС</w:t>
      </w:r>
      <w:r w:rsidRPr="00701580">
        <w:rPr>
          <w:rFonts w:ascii="Times New Roman" w:hAnsi="Times New Roman"/>
          <w:sz w:val="28"/>
          <w:szCs w:val="18"/>
        </w:rPr>
        <w:t>н</w:t>
      </w:r>
      <w:r w:rsidRPr="00701580">
        <w:rPr>
          <w:rFonts w:ascii="Times New Roman" w:hAnsi="Times New Roman"/>
          <w:sz w:val="28"/>
          <w:szCs w:val="28"/>
        </w:rPr>
        <w:t>)) · 100,(2.</w:t>
      </w:r>
      <w:r w:rsidR="006717D5" w:rsidRPr="00701580">
        <w:rPr>
          <w:rFonts w:ascii="Times New Roman" w:hAnsi="Times New Roman"/>
          <w:sz w:val="28"/>
          <w:szCs w:val="28"/>
        </w:rPr>
        <w:t>6</w:t>
      </w:r>
      <w:r w:rsidRPr="00701580">
        <w:rPr>
          <w:rFonts w:ascii="Times New Roman" w:hAnsi="Times New Roman"/>
          <w:sz w:val="28"/>
          <w:szCs w:val="28"/>
        </w:rPr>
        <w:t>)</w:t>
      </w:r>
    </w:p>
    <w:p w:rsidR="00F9228E" w:rsidRPr="00701580" w:rsidRDefault="00F9228E" w:rsidP="00F0061E">
      <w:pPr>
        <w:pStyle w:val="aa"/>
        <w:suppressAutoHyphens/>
        <w:ind w:left="0" w:firstLine="709"/>
        <w:jc w:val="both"/>
        <w:rPr>
          <w:rFonts w:ascii="Times New Roman" w:hAnsi="Times New Roman"/>
          <w:sz w:val="28"/>
          <w:szCs w:val="28"/>
        </w:rPr>
      </w:pPr>
    </w:p>
    <w:p w:rsidR="00F0061E" w:rsidRPr="00701580" w:rsidRDefault="00F9228E"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где П</w:t>
      </w:r>
      <w:r w:rsidRPr="00701580">
        <w:rPr>
          <w:rFonts w:ascii="Times New Roman" w:hAnsi="Times New Roman"/>
          <w:sz w:val="28"/>
          <w:szCs w:val="18"/>
        </w:rPr>
        <w:t>б</w:t>
      </w:r>
      <w:r w:rsidRPr="00701580">
        <w:rPr>
          <w:rFonts w:ascii="Times New Roman" w:hAnsi="Times New Roman"/>
          <w:sz w:val="28"/>
          <w:szCs w:val="28"/>
        </w:rPr>
        <w:t xml:space="preserve"> – балансовая прибыль;</w:t>
      </w:r>
    </w:p>
    <w:p w:rsidR="00F9228E" w:rsidRPr="00701580" w:rsidRDefault="00F9228E"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ОбС</w:t>
      </w:r>
      <w:r w:rsidRPr="00701580">
        <w:rPr>
          <w:rFonts w:ascii="Times New Roman" w:hAnsi="Times New Roman"/>
          <w:sz w:val="28"/>
          <w:szCs w:val="18"/>
        </w:rPr>
        <w:t>н</w:t>
      </w:r>
      <w:r w:rsidRPr="00701580">
        <w:rPr>
          <w:rFonts w:ascii="Times New Roman" w:hAnsi="Times New Roman"/>
          <w:sz w:val="28"/>
          <w:szCs w:val="28"/>
        </w:rPr>
        <w:t xml:space="preserve"> – нормируемые оборотные средства.</w:t>
      </w:r>
    </w:p>
    <w:p w:rsidR="00F9228E" w:rsidRPr="00701580" w:rsidRDefault="00F9228E" w:rsidP="00F0061E">
      <w:pPr>
        <w:pStyle w:val="aa"/>
        <w:suppressAutoHyphens/>
        <w:ind w:left="0" w:firstLine="709"/>
        <w:jc w:val="both"/>
        <w:rPr>
          <w:rFonts w:ascii="Times New Roman" w:hAnsi="Times New Roman"/>
          <w:sz w:val="28"/>
          <w:szCs w:val="28"/>
        </w:rPr>
      </w:pPr>
    </w:p>
    <w:p w:rsidR="00F9228E" w:rsidRPr="00701580" w:rsidRDefault="00F9228E"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 xml:space="preserve">На 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за анализируемый период рентабельность производства составила:</w:t>
      </w:r>
    </w:p>
    <w:p w:rsidR="00F9228E" w:rsidRPr="00701580" w:rsidRDefault="00F9228E" w:rsidP="00F0061E">
      <w:pPr>
        <w:pStyle w:val="aa"/>
        <w:suppressAutoHyphens/>
        <w:ind w:left="0" w:firstLine="709"/>
        <w:jc w:val="both"/>
        <w:rPr>
          <w:rFonts w:ascii="Times New Roman" w:hAnsi="Times New Roman"/>
          <w:sz w:val="28"/>
          <w:szCs w:val="28"/>
        </w:rPr>
      </w:pPr>
    </w:p>
    <w:p w:rsidR="00F9228E" w:rsidRPr="00701580" w:rsidRDefault="00F9228E" w:rsidP="00F0061E">
      <w:pPr>
        <w:suppressAutoHyphens/>
        <w:ind w:firstLine="709"/>
        <w:jc w:val="both"/>
        <w:rPr>
          <w:rFonts w:ascii="Times New Roman" w:hAnsi="Times New Roman"/>
          <w:sz w:val="28"/>
          <w:szCs w:val="28"/>
        </w:rPr>
      </w:pPr>
      <w:r w:rsidRPr="00701580">
        <w:rPr>
          <w:rFonts w:ascii="Times New Roman" w:hAnsi="Times New Roman"/>
          <w:sz w:val="28"/>
          <w:szCs w:val="28"/>
        </w:rPr>
        <w:t>Р</w:t>
      </w:r>
      <w:r w:rsidRPr="00701580">
        <w:rPr>
          <w:rFonts w:ascii="Times New Roman" w:hAnsi="Times New Roman"/>
          <w:sz w:val="28"/>
          <w:szCs w:val="18"/>
        </w:rPr>
        <w:t>пр</w:t>
      </w:r>
      <w:r w:rsidRPr="00701580">
        <w:rPr>
          <w:rFonts w:ascii="Times New Roman" w:hAnsi="Times New Roman"/>
          <w:position w:val="-6"/>
          <w:sz w:val="28"/>
          <w:szCs w:val="20"/>
        </w:rPr>
        <w:t xml:space="preserve"> 2007</w:t>
      </w:r>
      <w:r w:rsidRPr="00701580">
        <w:rPr>
          <w:rFonts w:ascii="Times New Roman" w:hAnsi="Times New Roman"/>
          <w:sz w:val="28"/>
          <w:szCs w:val="28"/>
        </w:rPr>
        <w:t xml:space="preserve"> = 12004 : (88070 +</w:t>
      </w:r>
      <w:r w:rsidR="00F0061E" w:rsidRPr="00701580">
        <w:rPr>
          <w:rFonts w:ascii="Times New Roman" w:hAnsi="Times New Roman"/>
          <w:sz w:val="28"/>
          <w:szCs w:val="28"/>
        </w:rPr>
        <w:t xml:space="preserve"> </w:t>
      </w:r>
      <w:r w:rsidRPr="00701580">
        <w:rPr>
          <w:rFonts w:ascii="Times New Roman" w:hAnsi="Times New Roman"/>
          <w:sz w:val="28"/>
          <w:szCs w:val="28"/>
        </w:rPr>
        <w:t>33461) = 12004 : 121531 = 0,099</w:t>
      </w:r>
    </w:p>
    <w:p w:rsidR="00F9228E" w:rsidRPr="00701580" w:rsidRDefault="00F9228E" w:rsidP="00F0061E">
      <w:pPr>
        <w:suppressAutoHyphens/>
        <w:ind w:firstLine="709"/>
        <w:jc w:val="both"/>
        <w:rPr>
          <w:rFonts w:ascii="Times New Roman" w:hAnsi="Times New Roman"/>
          <w:sz w:val="28"/>
          <w:szCs w:val="28"/>
        </w:rPr>
      </w:pPr>
      <w:r w:rsidRPr="00701580">
        <w:rPr>
          <w:rFonts w:ascii="Times New Roman" w:hAnsi="Times New Roman"/>
          <w:sz w:val="28"/>
          <w:szCs w:val="28"/>
        </w:rPr>
        <w:t>Р</w:t>
      </w:r>
      <w:r w:rsidRPr="00701580">
        <w:rPr>
          <w:rFonts w:ascii="Times New Roman" w:hAnsi="Times New Roman"/>
          <w:sz w:val="28"/>
          <w:szCs w:val="18"/>
        </w:rPr>
        <w:t>пр</w:t>
      </w:r>
      <w:r w:rsidRPr="00701580">
        <w:rPr>
          <w:rFonts w:ascii="Times New Roman" w:hAnsi="Times New Roman"/>
          <w:position w:val="-6"/>
          <w:sz w:val="28"/>
          <w:szCs w:val="20"/>
        </w:rPr>
        <w:t xml:space="preserve"> 2008 </w:t>
      </w:r>
      <w:r w:rsidRPr="00701580">
        <w:rPr>
          <w:rFonts w:ascii="Times New Roman" w:hAnsi="Times New Roman"/>
          <w:sz w:val="28"/>
          <w:szCs w:val="28"/>
        </w:rPr>
        <w:t>= 21228 : (96850 + 47303) = 21228 : 144153 = 0,147</w:t>
      </w:r>
    </w:p>
    <w:p w:rsidR="00F9228E" w:rsidRPr="00701580" w:rsidRDefault="00F9228E" w:rsidP="00F0061E">
      <w:pPr>
        <w:suppressAutoHyphens/>
        <w:ind w:firstLine="709"/>
        <w:jc w:val="both"/>
        <w:rPr>
          <w:rFonts w:ascii="Times New Roman" w:hAnsi="Times New Roman"/>
          <w:sz w:val="28"/>
          <w:szCs w:val="28"/>
        </w:rPr>
      </w:pPr>
      <w:r w:rsidRPr="00701580">
        <w:rPr>
          <w:rFonts w:ascii="Times New Roman" w:hAnsi="Times New Roman"/>
          <w:sz w:val="28"/>
          <w:szCs w:val="28"/>
        </w:rPr>
        <w:t>Р</w:t>
      </w:r>
      <w:r w:rsidRPr="00701580">
        <w:rPr>
          <w:rFonts w:ascii="Times New Roman" w:hAnsi="Times New Roman"/>
          <w:sz w:val="28"/>
          <w:szCs w:val="18"/>
        </w:rPr>
        <w:t>пр</w:t>
      </w:r>
      <w:r w:rsidRPr="00701580">
        <w:rPr>
          <w:rFonts w:ascii="Times New Roman" w:hAnsi="Times New Roman"/>
          <w:position w:val="-6"/>
          <w:sz w:val="28"/>
          <w:szCs w:val="20"/>
        </w:rPr>
        <w:t xml:space="preserve"> 20098</w:t>
      </w:r>
      <w:r w:rsidRPr="00701580">
        <w:rPr>
          <w:rFonts w:ascii="Times New Roman" w:hAnsi="Times New Roman"/>
          <w:sz w:val="28"/>
          <w:szCs w:val="28"/>
        </w:rPr>
        <w:t xml:space="preserve"> = 16455 : (127070 + 60620) = 16455 : 187690 = 0,088</w:t>
      </w:r>
    </w:p>
    <w:p w:rsidR="00F9228E" w:rsidRPr="00701580" w:rsidRDefault="00F9228E" w:rsidP="00F0061E">
      <w:pPr>
        <w:suppressAutoHyphens/>
        <w:ind w:firstLine="709"/>
        <w:jc w:val="both"/>
        <w:rPr>
          <w:rFonts w:ascii="Times New Roman" w:hAnsi="Times New Roman"/>
          <w:sz w:val="28"/>
          <w:szCs w:val="28"/>
        </w:rPr>
      </w:pPr>
    </w:p>
    <w:p w:rsidR="00A10392" w:rsidRPr="00701580" w:rsidRDefault="00F9228E" w:rsidP="005F7271">
      <w:pPr>
        <w:suppressAutoHyphens/>
        <w:ind w:firstLine="709"/>
        <w:jc w:val="both"/>
        <w:rPr>
          <w:rFonts w:ascii="Times New Roman" w:hAnsi="Times New Roman"/>
          <w:sz w:val="28"/>
          <w:szCs w:val="24"/>
        </w:rPr>
      </w:pPr>
      <w:r w:rsidRPr="00701580">
        <w:rPr>
          <w:rFonts w:ascii="Times New Roman" w:hAnsi="Times New Roman"/>
          <w:sz w:val="28"/>
          <w:szCs w:val="28"/>
        </w:rPr>
        <w:t>Приведенные расчеты показывают, что рентабельность</w:t>
      </w:r>
      <w:r w:rsidR="00F0061E" w:rsidRPr="00701580">
        <w:rPr>
          <w:rFonts w:ascii="Times New Roman" w:hAnsi="Times New Roman"/>
          <w:sz w:val="28"/>
          <w:szCs w:val="28"/>
        </w:rPr>
        <w:t xml:space="preserve"> </w:t>
      </w:r>
      <w:r w:rsidRPr="00701580">
        <w:rPr>
          <w:rFonts w:ascii="Times New Roman" w:hAnsi="Times New Roman"/>
          <w:sz w:val="28"/>
          <w:szCs w:val="28"/>
        </w:rPr>
        <w:t>производства по отношению как по отношению к базовому году, так</w:t>
      </w:r>
      <w:r w:rsidR="00F0061E" w:rsidRPr="00701580">
        <w:rPr>
          <w:rFonts w:ascii="Times New Roman" w:hAnsi="Times New Roman"/>
          <w:sz w:val="28"/>
          <w:szCs w:val="28"/>
        </w:rPr>
        <w:t xml:space="preserve"> </w:t>
      </w:r>
      <w:r w:rsidRPr="00701580">
        <w:rPr>
          <w:rFonts w:ascii="Times New Roman" w:hAnsi="Times New Roman"/>
          <w:sz w:val="28"/>
          <w:szCs w:val="28"/>
        </w:rPr>
        <w:t>и по отношению к предыдущему году имеет отрицательную</w:t>
      </w:r>
      <w:r w:rsidR="00F0061E" w:rsidRPr="00701580">
        <w:rPr>
          <w:rFonts w:ascii="Times New Roman" w:hAnsi="Times New Roman"/>
          <w:sz w:val="28"/>
          <w:szCs w:val="28"/>
        </w:rPr>
        <w:t xml:space="preserve"> </w:t>
      </w:r>
      <w:r w:rsidRPr="00701580">
        <w:rPr>
          <w:rFonts w:ascii="Times New Roman" w:hAnsi="Times New Roman"/>
          <w:sz w:val="28"/>
          <w:szCs w:val="28"/>
        </w:rPr>
        <w:t>тенденцию: составляет -0,011 (0,088 – 0,099)</w:t>
      </w:r>
      <w:r w:rsidR="00F0061E" w:rsidRPr="00701580">
        <w:rPr>
          <w:rFonts w:ascii="Times New Roman" w:hAnsi="Times New Roman"/>
          <w:sz w:val="28"/>
          <w:szCs w:val="28"/>
        </w:rPr>
        <w:t xml:space="preserve"> </w:t>
      </w:r>
      <w:r w:rsidRPr="00701580">
        <w:rPr>
          <w:rFonts w:ascii="Times New Roman" w:hAnsi="Times New Roman"/>
          <w:sz w:val="28"/>
          <w:szCs w:val="28"/>
        </w:rPr>
        <w:t>и</w:t>
      </w:r>
      <w:r w:rsidR="00F0061E" w:rsidRPr="00701580">
        <w:rPr>
          <w:rFonts w:ascii="Times New Roman" w:hAnsi="Times New Roman"/>
          <w:sz w:val="28"/>
          <w:szCs w:val="28"/>
        </w:rPr>
        <w:t xml:space="preserve"> </w:t>
      </w:r>
      <w:r w:rsidRPr="00701580">
        <w:rPr>
          <w:rFonts w:ascii="Times New Roman" w:hAnsi="Times New Roman"/>
          <w:sz w:val="28"/>
          <w:szCs w:val="28"/>
        </w:rPr>
        <w:t>-0,059 (0,088 – 0,147). Руководству следует обратить на это внимание. Для этого выявляют</w:t>
      </w:r>
      <w:r w:rsidR="00F0061E" w:rsidRPr="00701580">
        <w:rPr>
          <w:rFonts w:ascii="Times New Roman" w:hAnsi="Times New Roman"/>
          <w:sz w:val="28"/>
          <w:szCs w:val="28"/>
        </w:rPr>
        <w:t xml:space="preserve"> </w:t>
      </w:r>
      <w:r w:rsidRPr="00701580">
        <w:rPr>
          <w:rFonts w:ascii="Times New Roman" w:hAnsi="Times New Roman"/>
          <w:sz w:val="28"/>
          <w:szCs w:val="28"/>
        </w:rPr>
        <w:t>факторы влияния.</w:t>
      </w:r>
      <w:r w:rsidR="005F7271" w:rsidRPr="00701580">
        <w:rPr>
          <w:rFonts w:ascii="Times New Roman" w:hAnsi="Times New Roman"/>
          <w:sz w:val="28"/>
          <w:szCs w:val="28"/>
        </w:rPr>
        <w:t xml:space="preserve"> </w:t>
      </w:r>
      <w:r w:rsidR="00A10392" w:rsidRPr="00701580">
        <w:rPr>
          <w:rFonts w:ascii="Times New Roman" w:hAnsi="Times New Roman"/>
          <w:sz w:val="28"/>
          <w:szCs w:val="28"/>
        </w:rPr>
        <w:t>Одним из важнейших условий выполнения плана производства, увеличения</w:t>
      </w:r>
      <w:r w:rsidR="00F0061E" w:rsidRPr="00701580">
        <w:rPr>
          <w:rFonts w:ascii="Times New Roman" w:hAnsi="Times New Roman"/>
          <w:sz w:val="28"/>
          <w:szCs w:val="28"/>
        </w:rPr>
        <w:t xml:space="preserve"> </w:t>
      </w:r>
      <w:r w:rsidR="00A10392" w:rsidRPr="00701580">
        <w:rPr>
          <w:rFonts w:ascii="Times New Roman" w:hAnsi="Times New Roman"/>
          <w:sz w:val="28"/>
          <w:szCs w:val="28"/>
        </w:rPr>
        <w:t>выработки</w:t>
      </w:r>
      <w:r w:rsidR="00F0061E" w:rsidRPr="00701580">
        <w:rPr>
          <w:rFonts w:ascii="Times New Roman" w:hAnsi="Times New Roman"/>
          <w:sz w:val="28"/>
          <w:szCs w:val="28"/>
        </w:rPr>
        <w:t xml:space="preserve"> </w:t>
      </w:r>
      <w:r w:rsidR="00A10392" w:rsidRPr="00701580">
        <w:rPr>
          <w:rFonts w:ascii="Times New Roman" w:hAnsi="Times New Roman"/>
          <w:sz w:val="28"/>
          <w:szCs w:val="28"/>
        </w:rPr>
        <w:t>продукции</w:t>
      </w:r>
      <w:r w:rsidR="00F0061E" w:rsidRPr="00701580">
        <w:rPr>
          <w:rFonts w:ascii="Times New Roman" w:hAnsi="Times New Roman"/>
          <w:sz w:val="28"/>
          <w:szCs w:val="28"/>
        </w:rPr>
        <w:t xml:space="preserve"> </w:t>
      </w:r>
      <w:r w:rsidR="00A10392" w:rsidRPr="00701580">
        <w:rPr>
          <w:rFonts w:ascii="Times New Roman" w:hAnsi="Times New Roman"/>
          <w:sz w:val="28"/>
          <w:szCs w:val="28"/>
        </w:rPr>
        <w:t>на</w:t>
      </w:r>
      <w:r w:rsidR="00F0061E" w:rsidRPr="00701580">
        <w:rPr>
          <w:rFonts w:ascii="Times New Roman" w:hAnsi="Times New Roman"/>
          <w:sz w:val="28"/>
          <w:szCs w:val="28"/>
        </w:rPr>
        <w:t xml:space="preserve"> </w:t>
      </w:r>
      <w:r w:rsidR="00A10392" w:rsidRPr="00701580">
        <w:rPr>
          <w:rFonts w:ascii="Times New Roman" w:hAnsi="Times New Roman"/>
          <w:sz w:val="28"/>
          <w:szCs w:val="28"/>
        </w:rPr>
        <w:t>каждого</w:t>
      </w:r>
      <w:r w:rsidR="00F0061E" w:rsidRPr="00701580">
        <w:rPr>
          <w:rFonts w:ascii="Times New Roman" w:hAnsi="Times New Roman"/>
          <w:sz w:val="28"/>
          <w:szCs w:val="28"/>
        </w:rPr>
        <w:t xml:space="preserve"> </w:t>
      </w:r>
      <w:r w:rsidR="00A10392" w:rsidRPr="00701580">
        <w:rPr>
          <w:rFonts w:ascii="Times New Roman" w:hAnsi="Times New Roman"/>
          <w:sz w:val="28"/>
          <w:szCs w:val="28"/>
        </w:rPr>
        <w:t>члена трудового коллектива, а также рационального использования трудовых ресурсов является</w:t>
      </w:r>
      <w:r w:rsidR="00F0061E" w:rsidRPr="00701580">
        <w:rPr>
          <w:rFonts w:ascii="Times New Roman" w:hAnsi="Times New Roman"/>
          <w:sz w:val="28"/>
          <w:szCs w:val="28"/>
        </w:rPr>
        <w:t xml:space="preserve"> </w:t>
      </w:r>
      <w:r w:rsidR="00A10392" w:rsidRPr="00701580">
        <w:rPr>
          <w:rFonts w:ascii="Times New Roman" w:hAnsi="Times New Roman"/>
          <w:sz w:val="28"/>
          <w:szCs w:val="28"/>
        </w:rPr>
        <w:t>экономное</w:t>
      </w:r>
      <w:r w:rsidR="00F0061E" w:rsidRPr="00701580">
        <w:rPr>
          <w:rFonts w:ascii="Times New Roman" w:hAnsi="Times New Roman"/>
          <w:sz w:val="28"/>
          <w:szCs w:val="28"/>
        </w:rPr>
        <w:t xml:space="preserve"> </w:t>
      </w:r>
      <w:r w:rsidR="00A10392" w:rsidRPr="00701580">
        <w:rPr>
          <w:rFonts w:ascii="Times New Roman" w:hAnsi="Times New Roman"/>
          <w:sz w:val="28"/>
          <w:szCs w:val="28"/>
        </w:rPr>
        <w:t>использование</w:t>
      </w:r>
      <w:r w:rsidR="00F0061E" w:rsidRPr="00701580">
        <w:rPr>
          <w:rFonts w:ascii="Times New Roman" w:hAnsi="Times New Roman"/>
          <w:sz w:val="28"/>
          <w:szCs w:val="28"/>
        </w:rPr>
        <w:t xml:space="preserve"> </w:t>
      </w:r>
      <w:r w:rsidR="00A10392" w:rsidRPr="00701580">
        <w:rPr>
          <w:rFonts w:ascii="Times New Roman" w:hAnsi="Times New Roman"/>
          <w:sz w:val="28"/>
          <w:szCs w:val="28"/>
        </w:rPr>
        <w:t>рабочего</w:t>
      </w:r>
      <w:r w:rsidR="00F0061E" w:rsidRPr="00701580">
        <w:rPr>
          <w:rFonts w:ascii="Times New Roman" w:hAnsi="Times New Roman"/>
          <w:sz w:val="28"/>
          <w:szCs w:val="28"/>
        </w:rPr>
        <w:t xml:space="preserve"> </w:t>
      </w:r>
      <w:r w:rsidR="00A10392" w:rsidRPr="00701580">
        <w:rPr>
          <w:rFonts w:ascii="Times New Roman" w:hAnsi="Times New Roman"/>
          <w:sz w:val="28"/>
          <w:szCs w:val="28"/>
        </w:rPr>
        <w:t>времени.</w:t>
      </w:r>
      <w:r w:rsidR="00F0061E" w:rsidRPr="00701580">
        <w:rPr>
          <w:rFonts w:ascii="Times New Roman" w:hAnsi="Times New Roman"/>
          <w:sz w:val="28"/>
          <w:szCs w:val="28"/>
        </w:rPr>
        <w:t xml:space="preserve"> </w:t>
      </w:r>
      <w:r w:rsidR="00A10392" w:rsidRPr="00701580">
        <w:rPr>
          <w:rFonts w:ascii="Times New Roman" w:hAnsi="Times New Roman"/>
          <w:sz w:val="28"/>
          <w:szCs w:val="28"/>
        </w:rPr>
        <w:t>От</w:t>
      </w:r>
      <w:r w:rsidR="00F0061E" w:rsidRPr="00701580">
        <w:rPr>
          <w:rFonts w:ascii="Times New Roman" w:hAnsi="Times New Roman"/>
          <w:sz w:val="28"/>
          <w:szCs w:val="28"/>
        </w:rPr>
        <w:t xml:space="preserve"> </w:t>
      </w:r>
      <w:r w:rsidR="00A10392" w:rsidRPr="00701580">
        <w:rPr>
          <w:rFonts w:ascii="Times New Roman" w:hAnsi="Times New Roman"/>
          <w:sz w:val="28"/>
          <w:szCs w:val="28"/>
        </w:rPr>
        <w:t>того,</w:t>
      </w:r>
      <w:r w:rsidR="00F0061E" w:rsidRPr="00701580">
        <w:rPr>
          <w:rFonts w:ascii="Times New Roman" w:hAnsi="Times New Roman"/>
          <w:sz w:val="28"/>
          <w:szCs w:val="28"/>
        </w:rPr>
        <w:t xml:space="preserve"> </w:t>
      </w:r>
      <w:r w:rsidR="00A10392" w:rsidRPr="00701580">
        <w:rPr>
          <w:rFonts w:ascii="Times New Roman" w:hAnsi="Times New Roman"/>
          <w:sz w:val="28"/>
          <w:szCs w:val="28"/>
        </w:rPr>
        <w:t xml:space="preserve">насколько полно и рационально используется рабочее время, зависит эффективность работы, выполнение всех технико-экономических показателей, доводимых трудовому коллективу. Поэтому анализ использования рабочего времени является важной составной частью аналитической работы на предприятии Открытое акционерное общество </w:t>
      </w:r>
      <w:r w:rsidR="00F0061E" w:rsidRPr="00701580">
        <w:rPr>
          <w:rFonts w:ascii="Times New Roman" w:hAnsi="Times New Roman"/>
          <w:sz w:val="28"/>
          <w:szCs w:val="28"/>
        </w:rPr>
        <w:t>"</w:t>
      </w:r>
      <w:r w:rsidR="00A10392"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00A10392" w:rsidRPr="00701580">
        <w:rPr>
          <w:rFonts w:ascii="Times New Roman" w:hAnsi="Times New Roman"/>
          <w:sz w:val="28"/>
          <w:szCs w:val="28"/>
        </w:rPr>
        <w:t>.</w:t>
      </w:r>
      <w:r w:rsidR="005F7271" w:rsidRPr="00701580">
        <w:rPr>
          <w:rFonts w:ascii="Times New Roman" w:hAnsi="Times New Roman"/>
          <w:sz w:val="28"/>
          <w:szCs w:val="28"/>
        </w:rPr>
        <w:t xml:space="preserve"> </w:t>
      </w:r>
      <w:r w:rsidR="00A10392" w:rsidRPr="00701580">
        <w:rPr>
          <w:rFonts w:ascii="Times New Roman" w:hAnsi="Times New Roman"/>
          <w:sz w:val="28"/>
          <w:szCs w:val="28"/>
        </w:rPr>
        <w:t>Однако прежде чем приступись к анализу использования рабочего времени на анализируемом предприятии рассмотрим укомплектованность предприятия необходимыми кадрами работников соответствующих специальностей и квалификации. Рациональное использование рабочих кадров является непременным условием, обеспечивающим бесперебойность производственного процесса и успешное выполнение</w:t>
      </w:r>
      <w:r w:rsidR="00F0061E" w:rsidRPr="00701580">
        <w:rPr>
          <w:rFonts w:ascii="Times New Roman" w:hAnsi="Times New Roman"/>
          <w:sz w:val="28"/>
          <w:szCs w:val="28"/>
        </w:rPr>
        <w:t xml:space="preserve"> </w:t>
      </w:r>
      <w:r w:rsidR="00A10392" w:rsidRPr="00701580">
        <w:rPr>
          <w:rFonts w:ascii="Times New Roman" w:hAnsi="Times New Roman"/>
          <w:sz w:val="28"/>
          <w:szCs w:val="28"/>
        </w:rPr>
        <w:t>производственных планов и хозяйственных процессов.</w:t>
      </w:r>
    </w:p>
    <w:p w:rsidR="00A10392" w:rsidRPr="00701580" w:rsidRDefault="00A10392"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Для анализа обеспеченности эффективного использования рабочей силы применяется статистическая фора №1-т.</w:t>
      </w:r>
    </w:p>
    <w:p w:rsidR="00A10392" w:rsidRPr="00701580" w:rsidRDefault="00A10392"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 xml:space="preserve">У анализируемого предприятия 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обеспеченность трудовыми ресурсами характеризуется трудовыми ресурсами, приведенными в аналитической табл. 2.</w:t>
      </w:r>
      <w:r w:rsidR="006C0DC9" w:rsidRPr="00701580">
        <w:rPr>
          <w:rFonts w:ascii="Times New Roman" w:hAnsi="Times New Roman"/>
          <w:sz w:val="28"/>
          <w:szCs w:val="28"/>
        </w:rPr>
        <w:t>4</w:t>
      </w:r>
      <w:r w:rsidRPr="00701580">
        <w:rPr>
          <w:rFonts w:ascii="Times New Roman" w:hAnsi="Times New Roman"/>
          <w:sz w:val="28"/>
          <w:szCs w:val="28"/>
        </w:rPr>
        <w:t>.</w:t>
      </w:r>
    </w:p>
    <w:p w:rsidR="00F0061E" w:rsidRPr="00701580" w:rsidRDefault="00F0061E" w:rsidP="00F0061E">
      <w:pPr>
        <w:pStyle w:val="aa"/>
        <w:tabs>
          <w:tab w:val="left" w:pos="0"/>
        </w:tabs>
        <w:suppressAutoHyphens/>
        <w:ind w:left="0" w:firstLine="709"/>
        <w:jc w:val="both"/>
        <w:rPr>
          <w:rFonts w:ascii="Times New Roman" w:hAnsi="Times New Roman"/>
          <w:sz w:val="28"/>
          <w:szCs w:val="28"/>
        </w:rPr>
      </w:pPr>
    </w:p>
    <w:p w:rsidR="00A10392" w:rsidRPr="00701580" w:rsidRDefault="00A10392" w:rsidP="00F0061E">
      <w:pPr>
        <w:pStyle w:val="aa"/>
        <w:tabs>
          <w:tab w:val="left" w:pos="0"/>
        </w:tabs>
        <w:suppressAutoHyphens/>
        <w:ind w:left="0" w:firstLine="709"/>
        <w:jc w:val="both"/>
        <w:rPr>
          <w:rFonts w:ascii="Times New Roman" w:hAnsi="Times New Roman"/>
          <w:b/>
          <w:sz w:val="28"/>
          <w:szCs w:val="24"/>
        </w:rPr>
      </w:pPr>
      <w:r w:rsidRPr="00701580">
        <w:rPr>
          <w:rFonts w:ascii="Times New Roman" w:hAnsi="Times New Roman"/>
          <w:sz w:val="28"/>
          <w:szCs w:val="28"/>
        </w:rPr>
        <w:t>Таблица</w:t>
      </w:r>
      <w:r w:rsidR="00F0061E" w:rsidRPr="00701580">
        <w:rPr>
          <w:rFonts w:ascii="Times New Roman" w:hAnsi="Times New Roman"/>
          <w:sz w:val="28"/>
          <w:szCs w:val="28"/>
        </w:rPr>
        <w:t xml:space="preserve"> </w:t>
      </w:r>
      <w:r w:rsidRPr="00701580">
        <w:rPr>
          <w:rFonts w:ascii="Times New Roman" w:hAnsi="Times New Roman"/>
          <w:sz w:val="28"/>
          <w:szCs w:val="28"/>
        </w:rPr>
        <w:t>2.</w:t>
      </w:r>
      <w:r w:rsidR="006C0DC9" w:rsidRPr="00701580">
        <w:rPr>
          <w:rFonts w:ascii="Times New Roman" w:hAnsi="Times New Roman"/>
          <w:sz w:val="28"/>
          <w:szCs w:val="28"/>
        </w:rPr>
        <w:t>4</w:t>
      </w:r>
      <w:r w:rsidRPr="00701580">
        <w:rPr>
          <w:rFonts w:ascii="Times New Roman" w:hAnsi="Times New Roman"/>
          <w:sz w:val="28"/>
          <w:szCs w:val="28"/>
        </w:rPr>
        <w:t>.</w:t>
      </w:r>
      <w:r w:rsidR="00F0061E" w:rsidRPr="00701580">
        <w:rPr>
          <w:rFonts w:ascii="Times New Roman" w:hAnsi="Times New Roman"/>
          <w:sz w:val="28"/>
          <w:szCs w:val="28"/>
        </w:rPr>
        <w:t xml:space="preserve"> </w:t>
      </w:r>
      <w:r w:rsidRPr="00701580">
        <w:rPr>
          <w:rFonts w:ascii="Times New Roman" w:hAnsi="Times New Roman"/>
          <w:b/>
          <w:sz w:val="28"/>
          <w:szCs w:val="24"/>
        </w:rPr>
        <w:t>Оценка обеспеченности трудовыми ресурсами, их состав и структура</w:t>
      </w:r>
      <w:r w:rsidR="00F0061E" w:rsidRPr="00701580">
        <w:rPr>
          <w:rFonts w:ascii="Times New Roman" w:hAnsi="Times New Roman"/>
          <w:b/>
          <w:sz w:val="28"/>
          <w:szCs w:val="24"/>
        </w:rPr>
        <w:t xml:space="preserve"> </w:t>
      </w:r>
      <w:r w:rsidRPr="00701580">
        <w:rPr>
          <w:rFonts w:ascii="Times New Roman" w:hAnsi="Times New Roman"/>
          <w:b/>
          <w:sz w:val="28"/>
          <w:szCs w:val="24"/>
        </w:rPr>
        <w:t xml:space="preserve">на предприятии ОАО </w:t>
      </w:r>
      <w:r w:rsidR="00F0061E" w:rsidRPr="00701580">
        <w:rPr>
          <w:rFonts w:ascii="Times New Roman" w:hAnsi="Times New Roman"/>
          <w:b/>
          <w:sz w:val="28"/>
          <w:szCs w:val="24"/>
        </w:rPr>
        <w:t>"</w:t>
      </w:r>
      <w:r w:rsidRPr="00701580">
        <w:rPr>
          <w:rFonts w:ascii="Times New Roman" w:hAnsi="Times New Roman"/>
          <w:b/>
          <w:sz w:val="28"/>
          <w:szCs w:val="24"/>
        </w:rPr>
        <w:t>Гродненский мясокомбинат</w:t>
      </w:r>
      <w:r w:rsidR="00F0061E" w:rsidRPr="00701580">
        <w:rPr>
          <w:rFonts w:ascii="Times New Roman" w:hAnsi="Times New Roman"/>
          <w:b/>
          <w:sz w:val="28"/>
          <w:szCs w:val="24"/>
        </w:rPr>
        <w:t>"</w:t>
      </w:r>
    </w:p>
    <w:tbl>
      <w:tblPr>
        <w:tblStyle w:val="a3"/>
        <w:tblW w:w="0" w:type="auto"/>
        <w:tblInd w:w="113" w:type="dxa"/>
        <w:tblLayout w:type="fixed"/>
        <w:tblLook w:val="0400" w:firstRow="0" w:lastRow="0" w:firstColumn="0" w:lastColumn="0" w:noHBand="0" w:noVBand="1"/>
      </w:tblPr>
      <w:tblGrid>
        <w:gridCol w:w="516"/>
        <w:gridCol w:w="1606"/>
        <w:gridCol w:w="895"/>
        <w:gridCol w:w="792"/>
        <w:gridCol w:w="895"/>
        <w:gridCol w:w="792"/>
        <w:gridCol w:w="910"/>
        <w:gridCol w:w="1244"/>
        <w:gridCol w:w="1623"/>
      </w:tblGrid>
      <w:tr w:rsidR="00A10392" w:rsidRPr="00701580" w:rsidTr="005F7271">
        <w:tc>
          <w:tcPr>
            <w:tcW w:w="2122" w:type="dxa"/>
            <w:gridSpan w:val="2"/>
            <w:vMerge w:val="restart"/>
          </w:tcPr>
          <w:p w:rsidR="00A10392" w:rsidRPr="00701580" w:rsidRDefault="00A10392"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Категория персонала</w:t>
            </w:r>
          </w:p>
        </w:tc>
        <w:tc>
          <w:tcPr>
            <w:tcW w:w="1687" w:type="dxa"/>
            <w:gridSpan w:val="2"/>
          </w:tcPr>
          <w:p w:rsidR="00A10392" w:rsidRPr="00701580" w:rsidRDefault="00A10392"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За</w:t>
            </w:r>
            <w:r w:rsidR="00F0061E" w:rsidRPr="00701580">
              <w:rPr>
                <w:rFonts w:ascii="Times New Roman" w:hAnsi="Times New Roman"/>
                <w:sz w:val="20"/>
              </w:rPr>
              <w:t xml:space="preserve"> </w:t>
            </w:r>
            <w:r w:rsidRPr="00701580">
              <w:rPr>
                <w:rFonts w:ascii="Times New Roman" w:hAnsi="Times New Roman"/>
                <w:sz w:val="20"/>
              </w:rPr>
              <w:t>2007</w:t>
            </w:r>
            <w:r w:rsidR="00F0061E" w:rsidRPr="00701580">
              <w:rPr>
                <w:rFonts w:ascii="Times New Roman" w:hAnsi="Times New Roman"/>
                <w:sz w:val="20"/>
              </w:rPr>
              <w:t xml:space="preserve"> </w:t>
            </w:r>
            <w:r w:rsidRPr="00701580">
              <w:rPr>
                <w:rFonts w:ascii="Times New Roman" w:hAnsi="Times New Roman"/>
                <w:sz w:val="20"/>
              </w:rPr>
              <w:t>год</w:t>
            </w:r>
          </w:p>
        </w:tc>
        <w:tc>
          <w:tcPr>
            <w:tcW w:w="1687" w:type="dxa"/>
            <w:gridSpan w:val="2"/>
          </w:tcPr>
          <w:p w:rsidR="00A10392" w:rsidRPr="00701580" w:rsidRDefault="00A10392"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За 200</w:t>
            </w:r>
            <w:r w:rsidR="00FB1224" w:rsidRPr="00701580">
              <w:rPr>
                <w:rFonts w:ascii="Times New Roman" w:hAnsi="Times New Roman"/>
                <w:sz w:val="20"/>
              </w:rPr>
              <w:t>9</w:t>
            </w:r>
            <w:r w:rsidRPr="00701580">
              <w:rPr>
                <w:rFonts w:ascii="Times New Roman" w:hAnsi="Times New Roman"/>
                <w:sz w:val="20"/>
              </w:rPr>
              <w:t xml:space="preserve"> год</w:t>
            </w:r>
          </w:p>
        </w:tc>
        <w:tc>
          <w:tcPr>
            <w:tcW w:w="2154" w:type="dxa"/>
            <w:gridSpan w:val="2"/>
            <w:hideMark/>
          </w:tcPr>
          <w:p w:rsidR="00A10392" w:rsidRPr="00701580" w:rsidRDefault="00A10392"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Отклонение от предыдущего года</w:t>
            </w:r>
          </w:p>
        </w:tc>
        <w:tc>
          <w:tcPr>
            <w:tcW w:w="1623" w:type="dxa"/>
            <w:vMerge w:val="restart"/>
          </w:tcPr>
          <w:p w:rsidR="00A10392" w:rsidRPr="00701580" w:rsidRDefault="00A10392"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Фактическая</w:t>
            </w:r>
            <w:r w:rsidR="00F0061E" w:rsidRPr="00701580">
              <w:rPr>
                <w:rFonts w:ascii="Times New Roman" w:hAnsi="Times New Roman"/>
                <w:sz w:val="20"/>
                <w:szCs w:val="20"/>
              </w:rPr>
              <w:t xml:space="preserve"> </w:t>
            </w:r>
            <w:r w:rsidRPr="00701580">
              <w:rPr>
                <w:rFonts w:ascii="Times New Roman" w:hAnsi="Times New Roman"/>
                <w:sz w:val="20"/>
                <w:szCs w:val="20"/>
              </w:rPr>
              <w:t>численность отчетного года к численности предыдущего года (гр.3/гр.1) х100</w:t>
            </w:r>
          </w:p>
        </w:tc>
      </w:tr>
      <w:tr w:rsidR="00A10392" w:rsidRPr="00701580" w:rsidTr="005F7271">
        <w:tc>
          <w:tcPr>
            <w:tcW w:w="2122" w:type="dxa"/>
            <w:gridSpan w:val="2"/>
            <w:vMerge/>
            <w:hideMark/>
          </w:tcPr>
          <w:p w:rsidR="00A10392" w:rsidRPr="00701580" w:rsidRDefault="00A10392" w:rsidP="00F0061E">
            <w:pPr>
              <w:suppressAutoHyphens/>
              <w:jc w:val="left"/>
              <w:rPr>
                <w:rFonts w:ascii="Times New Roman" w:hAnsi="Times New Roman"/>
                <w:sz w:val="20"/>
              </w:rPr>
            </w:pPr>
          </w:p>
        </w:tc>
        <w:tc>
          <w:tcPr>
            <w:tcW w:w="895" w:type="dxa"/>
          </w:tcPr>
          <w:p w:rsidR="00F0061E" w:rsidRPr="00701580" w:rsidRDefault="00A10392"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числен-ность,</w:t>
            </w:r>
          </w:p>
          <w:p w:rsidR="00A10392" w:rsidRPr="00701580" w:rsidRDefault="00A10392"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чел.</w:t>
            </w:r>
          </w:p>
        </w:tc>
        <w:tc>
          <w:tcPr>
            <w:tcW w:w="792" w:type="dxa"/>
          </w:tcPr>
          <w:p w:rsidR="005F7271" w:rsidRPr="00701580" w:rsidRDefault="00A10392"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удель-ный вес,</w:t>
            </w:r>
          </w:p>
          <w:p w:rsidR="00A10392" w:rsidRPr="00701580" w:rsidRDefault="00A10392"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w:t>
            </w:r>
          </w:p>
        </w:tc>
        <w:tc>
          <w:tcPr>
            <w:tcW w:w="895" w:type="dxa"/>
          </w:tcPr>
          <w:p w:rsidR="00F0061E" w:rsidRPr="00701580" w:rsidRDefault="00A10392"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числен-ность,</w:t>
            </w:r>
          </w:p>
          <w:p w:rsidR="00A10392" w:rsidRPr="00701580" w:rsidRDefault="00A10392"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чел.</w:t>
            </w:r>
          </w:p>
        </w:tc>
        <w:tc>
          <w:tcPr>
            <w:tcW w:w="792" w:type="dxa"/>
          </w:tcPr>
          <w:p w:rsidR="005F7271" w:rsidRPr="00701580" w:rsidRDefault="00A10392"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удель-ный вес,</w:t>
            </w:r>
          </w:p>
          <w:p w:rsidR="00A10392" w:rsidRPr="00701580" w:rsidRDefault="00A10392"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w:t>
            </w:r>
          </w:p>
        </w:tc>
        <w:tc>
          <w:tcPr>
            <w:tcW w:w="910" w:type="dxa"/>
          </w:tcPr>
          <w:p w:rsidR="00A10392" w:rsidRPr="00701580" w:rsidRDefault="00A10392"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числен-ности, чел.</w:t>
            </w:r>
          </w:p>
          <w:p w:rsidR="00A10392" w:rsidRPr="00701580" w:rsidRDefault="00A10392"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(гр.3-гр.1)</w:t>
            </w:r>
          </w:p>
        </w:tc>
        <w:tc>
          <w:tcPr>
            <w:tcW w:w="1244" w:type="dxa"/>
            <w:hideMark/>
          </w:tcPr>
          <w:p w:rsidR="005F7271" w:rsidRPr="00701580" w:rsidRDefault="00A10392"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удельного</w:t>
            </w:r>
          </w:p>
          <w:p w:rsidR="00F0061E" w:rsidRPr="00701580" w:rsidRDefault="00A10392"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веса,</w:t>
            </w:r>
          </w:p>
          <w:p w:rsidR="00A10392" w:rsidRPr="00701580" w:rsidRDefault="005F7271"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процент</w:t>
            </w:r>
            <w:r w:rsidR="00A10392" w:rsidRPr="00701580">
              <w:rPr>
                <w:rFonts w:ascii="Times New Roman" w:hAnsi="Times New Roman"/>
                <w:sz w:val="20"/>
                <w:szCs w:val="20"/>
              </w:rPr>
              <w:t>ных пунктов</w:t>
            </w:r>
          </w:p>
          <w:p w:rsidR="00A10392" w:rsidRPr="00701580" w:rsidRDefault="00A10392"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(гр.4-гр.2)</w:t>
            </w:r>
          </w:p>
        </w:tc>
        <w:tc>
          <w:tcPr>
            <w:tcW w:w="1623" w:type="dxa"/>
            <w:vMerge/>
            <w:hideMark/>
          </w:tcPr>
          <w:p w:rsidR="00A10392" w:rsidRPr="00701580" w:rsidRDefault="00A10392" w:rsidP="00F0061E">
            <w:pPr>
              <w:suppressAutoHyphens/>
              <w:jc w:val="left"/>
              <w:rPr>
                <w:rFonts w:ascii="Times New Roman" w:hAnsi="Times New Roman"/>
                <w:sz w:val="20"/>
                <w:szCs w:val="20"/>
              </w:rPr>
            </w:pPr>
          </w:p>
        </w:tc>
      </w:tr>
      <w:tr w:rsidR="00A10392" w:rsidRPr="00701580" w:rsidTr="005F7271">
        <w:tc>
          <w:tcPr>
            <w:tcW w:w="516" w:type="dxa"/>
          </w:tcPr>
          <w:p w:rsidR="00A10392" w:rsidRPr="00701580" w:rsidRDefault="00A10392" w:rsidP="00F0061E">
            <w:pPr>
              <w:tabs>
                <w:tab w:val="left" w:pos="0"/>
              </w:tabs>
              <w:suppressAutoHyphens/>
              <w:jc w:val="left"/>
              <w:rPr>
                <w:rFonts w:ascii="Times New Roman" w:hAnsi="Times New Roman"/>
                <w:sz w:val="20"/>
                <w:szCs w:val="24"/>
              </w:rPr>
            </w:pPr>
            <w:r w:rsidRPr="00701580">
              <w:rPr>
                <w:rFonts w:ascii="Times New Roman" w:hAnsi="Times New Roman"/>
                <w:sz w:val="20"/>
                <w:szCs w:val="24"/>
              </w:rPr>
              <w:t xml:space="preserve">1. </w:t>
            </w:r>
          </w:p>
        </w:tc>
        <w:tc>
          <w:tcPr>
            <w:tcW w:w="1606" w:type="dxa"/>
            <w:hideMark/>
          </w:tcPr>
          <w:p w:rsidR="00A10392" w:rsidRPr="00701580" w:rsidRDefault="00A10392" w:rsidP="005F7271">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xml:space="preserve">Персонал </w:t>
            </w:r>
            <w:r w:rsidR="00C1779C" w:rsidRPr="00701580">
              <w:rPr>
                <w:rFonts w:ascii="Times New Roman" w:hAnsi="Times New Roman"/>
                <w:sz w:val="20"/>
                <w:szCs w:val="24"/>
              </w:rPr>
              <w:t>основ</w:t>
            </w:r>
            <w:r w:rsidRPr="00701580">
              <w:rPr>
                <w:rFonts w:ascii="Times New Roman" w:hAnsi="Times New Roman"/>
                <w:sz w:val="20"/>
                <w:szCs w:val="24"/>
              </w:rPr>
              <w:t>ной деятельности</w:t>
            </w:r>
          </w:p>
        </w:tc>
        <w:tc>
          <w:tcPr>
            <w:tcW w:w="895" w:type="dxa"/>
          </w:tcPr>
          <w:p w:rsidR="00A10392" w:rsidRPr="00701580" w:rsidRDefault="00FB122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1198</w:t>
            </w:r>
          </w:p>
        </w:tc>
        <w:tc>
          <w:tcPr>
            <w:tcW w:w="792" w:type="dxa"/>
          </w:tcPr>
          <w:p w:rsidR="00A10392" w:rsidRPr="00701580" w:rsidRDefault="00FB122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100,0</w:t>
            </w:r>
          </w:p>
        </w:tc>
        <w:tc>
          <w:tcPr>
            <w:tcW w:w="895" w:type="dxa"/>
          </w:tcPr>
          <w:p w:rsidR="00A10392" w:rsidRPr="00701580" w:rsidRDefault="006B0CB8"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1331</w:t>
            </w:r>
          </w:p>
        </w:tc>
        <w:tc>
          <w:tcPr>
            <w:tcW w:w="792" w:type="dxa"/>
          </w:tcPr>
          <w:p w:rsidR="00A10392" w:rsidRPr="00701580" w:rsidRDefault="00FB122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100,0</w:t>
            </w:r>
          </w:p>
        </w:tc>
        <w:tc>
          <w:tcPr>
            <w:tcW w:w="910" w:type="dxa"/>
          </w:tcPr>
          <w:p w:rsidR="00A10392" w:rsidRPr="00701580" w:rsidRDefault="006B0CB8"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+ 133</w:t>
            </w:r>
          </w:p>
        </w:tc>
        <w:tc>
          <w:tcPr>
            <w:tcW w:w="1244" w:type="dxa"/>
          </w:tcPr>
          <w:p w:rsidR="00A10392" w:rsidRPr="00701580" w:rsidRDefault="006B0CB8"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w:t>
            </w:r>
          </w:p>
        </w:tc>
        <w:tc>
          <w:tcPr>
            <w:tcW w:w="1623" w:type="dxa"/>
          </w:tcPr>
          <w:p w:rsidR="00A10392" w:rsidRPr="00701580" w:rsidRDefault="006B0CB8"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111,1</w:t>
            </w:r>
          </w:p>
        </w:tc>
      </w:tr>
      <w:tr w:rsidR="00A10392" w:rsidRPr="00701580" w:rsidTr="005F7271">
        <w:tc>
          <w:tcPr>
            <w:tcW w:w="516" w:type="dxa"/>
          </w:tcPr>
          <w:p w:rsidR="00A10392" w:rsidRPr="00701580" w:rsidRDefault="00A10392" w:rsidP="00F0061E">
            <w:pPr>
              <w:pStyle w:val="aa"/>
              <w:tabs>
                <w:tab w:val="left" w:pos="0"/>
              </w:tabs>
              <w:suppressAutoHyphens/>
              <w:ind w:left="0"/>
              <w:jc w:val="left"/>
              <w:rPr>
                <w:rFonts w:ascii="Times New Roman" w:hAnsi="Times New Roman"/>
                <w:sz w:val="20"/>
                <w:szCs w:val="24"/>
              </w:rPr>
            </w:pPr>
          </w:p>
        </w:tc>
        <w:tc>
          <w:tcPr>
            <w:tcW w:w="1606" w:type="dxa"/>
            <w:hideMark/>
          </w:tcPr>
          <w:p w:rsidR="00A10392" w:rsidRPr="00701580" w:rsidRDefault="00A10392"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Из него:</w:t>
            </w:r>
          </w:p>
        </w:tc>
        <w:tc>
          <w:tcPr>
            <w:tcW w:w="895" w:type="dxa"/>
          </w:tcPr>
          <w:p w:rsidR="00A10392" w:rsidRPr="00701580" w:rsidRDefault="00A10392" w:rsidP="00F0061E">
            <w:pPr>
              <w:pStyle w:val="aa"/>
              <w:tabs>
                <w:tab w:val="left" w:pos="0"/>
              </w:tabs>
              <w:suppressAutoHyphens/>
              <w:ind w:left="0"/>
              <w:jc w:val="left"/>
              <w:rPr>
                <w:rFonts w:ascii="Times New Roman" w:hAnsi="Times New Roman"/>
                <w:sz w:val="20"/>
                <w:szCs w:val="24"/>
              </w:rPr>
            </w:pPr>
          </w:p>
        </w:tc>
        <w:tc>
          <w:tcPr>
            <w:tcW w:w="792" w:type="dxa"/>
          </w:tcPr>
          <w:p w:rsidR="00A10392" w:rsidRPr="00701580" w:rsidRDefault="00A10392" w:rsidP="00F0061E">
            <w:pPr>
              <w:pStyle w:val="aa"/>
              <w:tabs>
                <w:tab w:val="left" w:pos="0"/>
              </w:tabs>
              <w:suppressAutoHyphens/>
              <w:ind w:left="0"/>
              <w:jc w:val="left"/>
              <w:rPr>
                <w:rFonts w:ascii="Times New Roman" w:hAnsi="Times New Roman"/>
                <w:sz w:val="20"/>
                <w:szCs w:val="24"/>
              </w:rPr>
            </w:pPr>
          </w:p>
        </w:tc>
        <w:tc>
          <w:tcPr>
            <w:tcW w:w="895" w:type="dxa"/>
          </w:tcPr>
          <w:p w:rsidR="00A10392" w:rsidRPr="00701580" w:rsidRDefault="00A10392" w:rsidP="00F0061E">
            <w:pPr>
              <w:pStyle w:val="aa"/>
              <w:tabs>
                <w:tab w:val="left" w:pos="0"/>
              </w:tabs>
              <w:suppressAutoHyphens/>
              <w:ind w:left="0"/>
              <w:jc w:val="left"/>
              <w:rPr>
                <w:rFonts w:ascii="Times New Roman" w:hAnsi="Times New Roman"/>
                <w:sz w:val="20"/>
                <w:szCs w:val="24"/>
              </w:rPr>
            </w:pPr>
          </w:p>
        </w:tc>
        <w:tc>
          <w:tcPr>
            <w:tcW w:w="792" w:type="dxa"/>
          </w:tcPr>
          <w:p w:rsidR="00A10392" w:rsidRPr="00701580" w:rsidRDefault="00A10392" w:rsidP="00F0061E">
            <w:pPr>
              <w:pStyle w:val="aa"/>
              <w:tabs>
                <w:tab w:val="left" w:pos="0"/>
              </w:tabs>
              <w:suppressAutoHyphens/>
              <w:ind w:left="0"/>
              <w:jc w:val="left"/>
              <w:rPr>
                <w:rFonts w:ascii="Times New Roman" w:hAnsi="Times New Roman"/>
                <w:sz w:val="20"/>
                <w:szCs w:val="24"/>
              </w:rPr>
            </w:pPr>
          </w:p>
        </w:tc>
        <w:tc>
          <w:tcPr>
            <w:tcW w:w="910" w:type="dxa"/>
          </w:tcPr>
          <w:p w:rsidR="00A10392" w:rsidRPr="00701580" w:rsidRDefault="00A10392" w:rsidP="00F0061E">
            <w:pPr>
              <w:pStyle w:val="aa"/>
              <w:tabs>
                <w:tab w:val="left" w:pos="0"/>
              </w:tabs>
              <w:suppressAutoHyphens/>
              <w:ind w:left="0"/>
              <w:jc w:val="left"/>
              <w:rPr>
                <w:rFonts w:ascii="Times New Roman" w:hAnsi="Times New Roman"/>
                <w:sz w:val="20"/>
                <w:szCs w:val="24"/>
              </w:rPr>
            </w:pPr>
          </w:p>
        </w:tc>
        <w:tc>
          <w:tcPr>
            <w:tcW w:w="1244" w:type="dxa"/>
          </w:tcPr>
          <w:p w:rsidR="00A10392" w:rsidRPr="00701580" w:rsidRDefault="00A10392" w:rsidP="00F0061E">
            <w:pPr>
              <w:pStyle w:val="aa"/>
              <w:tabs>
                <w:tab w:val="left" w:pos="0"/>
              </w:tabs>
              <w:suppressAutoHyphens/>
              <w:ind w:left="0"/>
              <w:jc w:val="left"/>
              <w:rPr>
                <w:rFonts w:ascii="Times New Roman" w:hAnsi="Times New Roman"/>
                <w:sz w:val="20"/>
                <w:szCs w:val="24"/>
              </w:rPr>
            </w:pPr>
          </w:p>
        </w:tc>
        <w:tc>
          <w:tcPr>
            <w:tcW w:w="1623" w:type="dxa"/>
          </w:tcPr>
          <w:p w:rsidR="00A10392" w:rsidRPr="00701580" w:rsidRDefault="00A10392" w:rsidP="00F0061E">
            <w:pPr>
              <w:pStyle w:val="aa"/>
              <w:tabs>
                <w:tab w:val="left" w:pos="0"/>
              </w:tabs>
              <w:suppressAutoHyphens/>
              <w:ind w:left="0"/>
              <w:jc w:val="left"/>
              <w:rPr>
                <w:rFonts w:ascii="Times New Roman" w:hAnsi="Times New Roman"/>
                <w:sz w:val="20"/>
                <w:szCs w:val="24"/>
              </w:rPr>
            </w:pPr>
          </w:p>
        </w:tc>
      </w:tr>
      <w:tr w:rsidR="00FB1224" w:rsidRPr="00701580" w:rsidTr="005F7271">
        <w:tc>
          <w:tcPr>
            <w:tcW w:w="516" w:type="dxa"/>
            <w:hideMark/>
          </w:tcPr>
          <w:p w:rsidR="00FB1224" w:rsidRPr="00701580" w:rsidRDefault="00FB122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1.1.</w:t>
            </w:r>
          </w:p>
        </w:tc>
        <w:tc>
          <w:tcPr>
            <w:tcW w:w="1606" w:type="dxa"/>
            <w:hideMark/>
          </w:tcPr>
          <w:p w:rsidR="00FB1224" w:rsidRPr="00701580" w:rsidRDefault="00FB122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Рабочие</w:t>
            </w:r>
          </w:p>
        </w:tc>
        <w:tc>
          <w:tcPr>
            <w:tcW w:w="895" w:type="dxa"/>
            <w:hideMark/>
          </w:tcPr>
          <w:p w:rsidR="00FB1224" w:rsidRPr="00701580" w:rsidRDefault="00FB122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1011</w:t>
            </w:r>
          </w:p>
        </w:tc>
        <w:tc>
          <w:tcPr>
            <w:tcW w:w="792" w:type="dxa"/>
            <w:hideMark/>
          </w:tcPr>
          <w:p w:rsidR="00FB1224" w:rsidRPr="00701580" w:rsidRDefault="00FB122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84,4</w:t>
            </w:r>
          </w:p>
        </w:tc>
        <w:tc>
          <w:tcPr>
            <w:tcW w:w="895" w:type="dxa"/>
            <w:hideMark/>
          </w:tcPr>
          <w:p w:rsidR="00FB1224" w:rsidRPr="00701580" w:rsidRDefault="00FB122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1108</w:t>
            </w:r>
          </w:p>
        </w:tc>
        <w:tc>
          <w:tcPr>
            <w:tcW w:w="792" w:type="dxa"/>
            <w:hideMark/>
          </w:tcPr>
          <w:p w:rsidR="00FB1224" w:rsidRPr="00701580" w:rsidRDefault="00FB122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83,2</w:t>
            </w:r>
          </w:p>
        </w:tc>
        <w:tc>
          <w:tcPr>
            <w:tcW w:w="910" w:type="dxa"/>
            <w:hideMark/>
          </w:tcPr>
          <w:p w:rsidR="00FB1224" w:rsidRPr="00701580" w:rsidRDefault="006B0CB8"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+ 97</w:t>
            </w:r>
          </w:p>
        </w:tc>
        <w:tc>
          <w:tcPr>
            <w:tcW w:w="1244" w:type="dxa"/>
            <w:hideMark/>
          </w:tcPr>
          <w:p w:rsidR="00FB1224" w:rsidRPr="00701580" w:rsidRDefault="00FB122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- 1,</w:t>
            </w:r>
            <w:r w:rsidR="006B0CB8" w:rsidRPr="00701580">
              <w:rPr>
                <w:rFonts w:ascii="Times New Roman" w:hAnsi="Times New Roman"/>
                <w:sz w:val="20"/>
                <w:szCs w:val="24"/>
              </w:rPr>
              <w:t>2</w:t>
            </w:r>
          </w:p>
        </w:tc>
        <w:tc>
          <w:tcPr>
            <w:tcW w:w="1623" w:type="dxa"/>
            <w:hideMark/>
          </w:tcPr>
          <w:p w:rsidR="00FB1224" w:rsidRPr="00701580" w:rsidRDefault="006B0CB8"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109,6</w:t>
            </w:r>
          </w:p>
        </w:tc>
      </w:tr>
      <w:tr w:rsidR="00FB1224" w:rsidRPr="00701580" w:rsidTr="005F7271">
        <w:tc>
          <w:tcPr>
            <w:tcW w:w="516" w:type="dxa"/>
            <w:hideMark/>
          </w:tcPr>
          <w:p w:rsidR="00FB1224" w:rsidRPr="00701580" w:rsidRDefault="00FB122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1.2.</w:t>
            </w:r>
          </w:p>
        </w:tc>
        <w:tc>
          <w:tcPr>
            <w:tcW w:w="1606" w:type="dxa"/>
            <w:hideMark/>
          </w:tcPr>
          <w:p w:rsidR="00FB1224" w:rsidRPr="00701580" w:rsidRDefault="00FB122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Служащие</w:t>
            </w:r>
          </w:p>
        </w:tc>
        <w:tc>
          <w:tcPr>
            <w:tcW w:w="895" w:type="dxa"/>
            <w:hideMark/>
          </w:tcPr>
          <w:p w:rsidR="00FB1224" w:rsidRPr="00701580" w:rsidRDefault="006B0CB8"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187</w:t>
            </w:r>
          </w:p>
        </w:tc>
        <w:tc>
          <w:tcPr>
            <w:tcW w:w="792" w:type="dxa"/>
            <w:hideMark/>
          </w:tcPr>
          <w:p w:rsidR="00FB1224" w:rsidRPr="00701580" w:rsidRDefault="00FB122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15,6</w:t>
            </w:r>
          </w:p>
        </w:tc>
        <w:tc>
          <w:tcPr>
            <w:tcW w:w="895" w:type="dxa"/>
            <w:hideMark/>
          </w:tcPr>
          <w:p w:rsidR="00FB1224" w:rsidRPr="00701580" w:rsidRDefault="00FB122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223</w:t>
            </w:r>
          </w:p>
        </w:tc>
        <w:tc>
          <w:tcPr>
            <w:tcW w:w="792" w:type="dxa"/>
            <w:hideMark/>
          </w:tcPr>
          <w:p w:rsidR="00FB1224" w:rsidRPr="00701580" w:rsidRDefault="00FB122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16,8</w:t>
            </w:r>
          </w:p>
        </w:tc>
        <w:tc>
          <w:tcPr>
            <w:tcW w:w="910" w:type="dxa"/>
            <w:hideMark/>
          </w:tcPr>
          <w:p w:rsidR="00FB1224" w:rsidRPr="00701580" w:rsidRDefault="006B0CB8"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+ 36</w:t>
            </w:r>
          </w:p>
        </w:tc>
        <w:tc>
          <w:tcPr>
            <w:tcW w:w="1244" w:type="dxa"/>
            <w:hideMark/>
          </w:tcPr>
          <w:p w:rsidR="00FB1224" w:rsidRPr="00701580" w:rsidRDefault="00FB122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+ 1,</w:t>
            </w:r>
            <w:r w:rsidR="006B0CB8" w:rsidRPr="00701580">
              <w:rPr>
                <w:rFonts w:ascii="Times New Roman" w:hAnsi="Times New Roman"/>
                <w:sz w:val="20"/>
                <w:szCs w:val="24"/>
              </w:rPr>
              <w:t>2</w:t>
            </w:r>
          </w:p>
        </w:tc>
        <w:tc>
          <w:tcPr>
            <w:tcW w:w="1623" w:type="dxa"/>
            <w:hideMark/>
          </w:tcPr>
          <w:p w:rsidR="00FB1224" w:rsidRPr="00701580" w:rsidRDefault="006B0CB8"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119,3</w:t>
            </w:r>
          </w:p>
        </w:tc>
      </w:tr>
      <w:tr w:rsidR="00A10392" w:rsidRPr="00701580" w:rsidTr="005F7271">
        <w:tc>
          <w:tcPr>
            <w:tcW w:w="516" w:type="dxa"/>
            <w:hideMark/>
          </w:tcPr>
          <w:p w:rsidR="00A10392" w:rsidRPr="00701580" w:rsidRDefault="00A10392"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w:t>
            </w:r>
          </w:p>
        </w:tc>
        <w:tc>
          <w:tcPr>
            <w:tcW w:w="1606" w:type="dxa"/>
            <w:hideMark/>
          </w:tcPr>
          <w:p w:rsidR="00A10392" w:rsidRPr="00701580" w:rsidRDefault="00A10392"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Неосновная деятельность</w:t>
            </w:r>
          </w:p>
        </w:tc>
        <w:tc>
          <w:tcPr>
            <w:tcW w:w="895" w:type="dxa"/>
          </w:tcPr>
          <w:p w:rsidR="00A10392" w:rsidRPr="00701580" w:rsidRDefault="00FB122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c>
          <w:tcPr>
            <w:tcW w:w="792" w:type="dxa"/>
          </w:tcPr>
          <w:p w:rsidR="00A10392" w:rsidRPr="00701580" w:rsidRDefault="00FB122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c>
          <w:tcPr>
            <w:tcW w:w="895" w:type="dxa"/>
          </w:tcPr>
          <w:p w:rsidR="00A10392" w:rsidRPr="00701580" w:rsidRDefault="00FB122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c>
          <w:tcPr>
            <w:tcW w:w="792" w:type="dxa"/>
          </w:tcPr>
          <w:p w:rsidR="00A10392" w:rsidRPr="00701580" w:rsidRDefault="00FB122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c>
          <w:tcPr>
            <w:tcW w:w="910" w:type="dxa"/>
          </w:tcPr>
          <w:p w:rsidR="00A10392" w:rsidRPr="00701580" w:rsidRDefault="00A10392"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w:t>
            </w:r>
          </w:p>
        </w:tc>
        <w:tc>
          <w:tcPr>
            <w:tcW w:w="1244" w:type="dxa"/>
          </w:tcPr>
          <w:p w:rsidR="00A10392" w:rsidRPr="00701580" w:rsidRDefault="006B0CB8"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w:t>
            </w:r>
          </w:p>
        </w:tc>
        <w:tc>
          <w:tcPr>
            <w:tcW w:w="1623" w:type="dxa"/>
          </w:tcPr>
          <w:p w:rsidR="00A10392" w:rsidRPr="00701580" w:rsidRDefault="006B0CB8"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w:t>
            </w:r>
          </w:p>
        </w:tc>
      </w:tr>
      <w:tr w:rsidR="00A10392" w:rsidRPr="00701580" w:rsidTr="005F7271">
        <w:tc>
          <w:tcPr>
            <w:tcW w:w="516" w:type="dxa"/>
          </w:tcPr>
          <w:p w:rsidR="00A10392" w:rsidRPr="00701580" w:rsidRDefault="00A10392" w:rsidP="00F0061E">
            <w:pPr>
              <w:pStyle w:val="aa"/>
              <w:tabs>
                <w:tab w:val="left" w:pos="0"/>
              </w:tabs>
              <w:suppressAutoHyphens/>
              <w:ind w:left="0"/>
              <w:jc w:val="left"/>
              <w:rPr>
                <w:rFonts w:ascii="Times New Roman" w:hAnsi="Times New Roman"/>
                <w:sz w:val="20"/>
                <w:szCs w:val="24"/>
              </w:rPr>
            </w:pPr>
          </w:p>
        </w:tc>
        <w:tc>
          <w:tcPr>
            <w:tcW w:w="1606" w:type="dxa"/>
            <w:hideMark/>
          </w:tcPr>
          <w:p w:rsidR="00A10392" w:rsidRPr="00701580" w:rsidRDefault="00A10392"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Всего персонала</w:t>
            </w:r>
          </w:p>
        </w:tc>
        <w:tc>
          <w:tcPr>
            <w:tcW w:w="895" w:type="dxa"/>
            <w:hideMark/>
          </w:tcPr>
          <w:p w:rsidR="00A10392" w:rsidRPr="00701580" w:rsidRDefault="00A10392"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1198</w:t>
            </w:r>
          </w:p>
        </w:tc>
        <w:tc>
          <w:tcPr>
            <w:tcW w:w="792" w:type="dxa"/>
            <w:hideMark/>
          </w:tcPr>
          <w:p w:rsidR="00A10392" w:rsidRPr="00701580" w:rsidRDefault="00A10392"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100,0</w:t>
            </w:r>
          </w:p>
        </w:tc>
        <w:tc>
          <w:tcPr>
            <w:tcW w:w="895" w:type="dxa"/>
            <w:hideMark/>
          </w:tcPr>
          <w:p w:rsidR="00A10392" w:rsidRPr="00701580" w:rsidRDefault="00FB122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1331</w:t>
            </w:r>
          </w:p>
        </w:tc>
        <w:tc>
          <w:tcPr>
            <w:tcW w:w="792" w:type="dxa"/>
            <w:hideMark/>
          </w:tcPr>
          <w:p w:rsidR="00A10392" w:rsidRPr="00701580" w:rsidRDefault="00A10392"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100,0</w:t>
            </w:r>
          </w:p>
        </w:tc>
        <w:tc>
          <w:tcPr>
            <w:tcW w:w="910" w:type="dxa"/>
            <w:hideMark/>
          </w:tcPr>
          <w:p w:rsidR="00A10392" w:rsidRPr="00701580" w:rsidRDefault="008B58D2"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+133</w:t>
            </w:r>
          </w:p>
        </w:tc>
        <w:tc>
          <w:tcPr>
            <w:tcW w:w="1244" w:type="dxa"/>
            <w:hideMark/>
          </w:tcPr>
          <w:p w:rsidR="00A10392" w:rsidRPr="00701580" w:rsidRDefault="00A10392"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х</w:t>
            </w:r>
          </w:p>
        </w:tc>
        <w:tc>
          <w:tcPr>
            <w:tcW w:w="1623" w:type="dxa"/>
            <w:hideMark/>
          </w:tcPr>
          <w:p w:rsidR="00A10392" w:rsidRPr="00701580" w:rsidRDefault="006B0CB8"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111,1</w:t>
            </w:r>
          </w:p>
        </w:tc>
      </w:tr>
    </w:tbl>
    <w:p w:rsidR="00A10392" w:rsidRPr="00701580" w:rsidRDefault="00A10392" w:rsidP="00F0061E">
      <w:pPr>
        <w:suppressAutoHyphens/>
        <w:ind w:firstLine="709"/>
        <w:jc w:val="both"/>
        <w:rPr>
          <w:rFonts w:ascii="Times New Roman" w:hAnsi="Times New Roman"/>
          <w:sz w:val="28"/>
          <w:szCs w:val="28"/>
        </w:rPr>
      </w:pPr>
      <w:r w:rsidRPr="00701580">
        <w:rPr>
          <w:rFonts w:ascii="Times New Roman" w:hAnsi="Times New Roman"/>
          <w:sz w:val="28"/>
          <w:szCs w:val="28"/>
        </w:rPr>
        <w:t>Источник: [Собственная разработка</w:t>
      </w:r>
      <w:r w:rsidR="00036F30" w:rsidRPr="00701580">
        <w:rPr>
          <w:rFonts w:ascii="Times New Roman" w:hAnsi="Times New Roman"/>
          <w:sz w:val="28"/>
          <w:szCs w:val="28"/>
        </w:rPr>
        <w:t xml:space="preserve"> на основании приложений Д, Е</w:t>
      </w:r>
      <w:r w:rsidRPr="00701580">
        <w:rPr>
          <w:rFonts w:ascii="Times New Roman" w:hAnsi="Times New Roman"/>
          <w:sz w:val="28"/>
          <w:szCs w:val="28"/>
        </w:rPr>
        <w:t>]</w:t>
      </w:r>
    </w:p>
    <w:p w:rsidR="00A10392" w:rsidRPr="00701580" w:rsidRDefault="005F7271"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br w:type="page"/>
      </w:r>
      <w:r w:rsidR="00C1779C" w:rsidRPr="00701580">
        <w:rPr>
          <w:rFonts w:ascii="Times New Roman" w:hAnsi="Times New Roman"/>
          <w:sz w:val="28"/>
          <w:szCs w:val="28"/>
        </w:rPr>
        <w:t>Как видно из табл. 2.</w:t>
      </w:r>
      <w:r w:rsidR="006C0DC9" w:rsidRPr="00701580">
        <w:rPr>
          <w:rFonts w:ascii="Times New Roman" w:hAnsi="Times New Roman"/>
          <w:sz w:val="28"/>
          <w:szCs w:val="28"/>
        </w:rPr>
        <w:t>4</w:t>
      </w:r>
      <w:r w:rsidR="00C1779C" w:rsidRPr="00701580">
        <w:rPr>
          <w:rFonts w:ascii="Times New Roman" w:hAnsi="Times New Roman"/>
          <w:sz w:val="28"/>
          <w:szCs w:val="28"/>
        </w:rPr>
        <w:t xml:space="preserve"> среднесписочная численность персонала основной</w:t>
      </w:r>
      <w:r w:rsidR="00F0061E" w:rsidRPr="00701580">
        <w:rPr>
          <w:rFonts w:ascii="Times New Roman" w:hAnsi="Times New Roman"/>
          <w:sz w:val="28"/>
          <w:szCs w:val="28"/>
        </w:rPr>
        <w:t xml:space="preserve"> </w:t>
      </w:r>
      <w:r w:rsidR="00C1779C" w:rsidRPr="00701580">
        <w:rPr>
          <w:rFonts w:ascii="Times New Roman" w:hAnsi="Times New Roman"/>
          <w:sz w:val="28"/>
          <w:szCs w:val="28"/>
        </w:rPr>
        <w:t>деятельности</w:t>
      </w:r>
      <w:r w:rsidR="00F0061E" w:rsidRPr="00701580">
        <w:rPr>
          <w:rFonts w:ascii="Times New Roman" w:hAnsi="Times New Roman"/>
          <w:sz w:val="28"/>
          <w:szCs w:val="28"/>
        </w:rPr>
        <w:t xml:space="preserve"> </w:t>
      </w:r>
      <w:r w:rsidR="00C1779C" w:rsidRPr="00701580">
        <w:rPr>
          <w:rFonts w:ascii="Times New Roman" w:hAnsi="Times New Roman"/>
          <w:sz w:val="28"/>
          <w:szCs w:val="28"/>
        </w:rPr>
        <w:t>на конец анализируемого на предприятии</w:t>
      </w:r>
      <w:r w:rsidR="00F0061E" w:rsidRPr="00701580">
        <w:rPr>
          <w:rFonts w:ascii="Times New Roman" w:hAnsi="Times New Roman"/>
          <w:sz w:val="28"/>
          <w:szCs w:val="28"/>
        </w:rPr>
        <w:t xml:space="preserve"> </w:t>
      </w:r>
      <w:r w:rsidR="00C1779C" w:rsidRPr="00701580">
        <w:rPr>
          <w:rFonts w:ascii="Times New Roman" w:hAnsi="Times New Roman"/>
          <w:sz w:val="28"/>
          <w:szCs w:val="28"/>
        </w:rPr>
        <w:t>ОАО</w:t>
      </w:r>
      <w:r w:rsidR="00F0061E" w:rsidRPr="00701580">
        <w:rPr>
          <w:rFonts w:ascii="Times New Roman" w:hAnsi="Times New Roman"/>
          <w:sz w:val="28"/>
          <w:szCs w:val="28"/>
        </w:rPr>
        <w:t xml:space="preserve"> "</w:t>
      </w:r>
      <w:r w:rsidR="00C1779C" w:rsidRPr="00701580">
        <w:rPr>
          <w:rFonts w:ascii="Times New Roman" w:hAnsi="Times New Roman"/>
          <w:sz w:val="28"/>
          <w:szCs w:val="28"/>
        </w:rPr>
        <w:t>Гродненский</w:t>
      </w:r>
      <w:r w:rsidR="00F0061E" w:rsidRPr="00701580">
        <w:rPr>
          <w:rFonts w:ascii="Times New Roman" w:hAnsi="Times New Roman"/>
          <w:sz w:val="28"/>
          <w:szCs w:val="28"/>
        </w:rPr>
        <w:t xml:space="preserve"> </w:t>
      </w:r>
      <w:r w:rsidR="00C1779C" w:rsidRPr="00701580">
        <w:rPr>
          <w:rFonts w:ascii="Times New Roman" w:hAnsi="Times New Roman"/>
          <w:sz w:val="28"/>
          <w:szCs w:val="28"/>
        </w:rPr>
        <w:t>мясокомбинат</w:t>
      </w:r>
      <w:r w:rsidR="00F0061E" w:rsidRPr="00701580">
        <w:rPr>
          <w:rFonts w:ascii="Times New Roman" w:hAnsi="Times New Roman"/>
          <w:sz w:val="28"/>
          <w:szCs w:val="28"/>
        </w:rPr>
        <w:t xml:space="preserve">" </w:t>
      </w:r>
      <w:r w:rsidR="00C1779C" w:rsidRPr="00701580">
        <w:rPr>
          <w:rFonts w:ascii="Times New Roman" w:hAnsi="Times New Roman"/>
          <w:sz w:val="28"/>
          <w:szCs w:val="28"/>
        </w:rPr>
        <w:t>периода</w:t>
      </w:r>
      <w:r w:rsidR="00F0061E" w:rsidRPr="00701580">
        <w:rPr>
          <w:rFonts w:ascii="Times New Roman" w:hAnsi="Times New Roman"/>
          <w:sz w:val="28"/>
          <w:szCs w:val="28"/>
        </w:rPr>
        <w:t xml:space="preserve"> </w:t>
      </w:r>
      <w:r w:rsidR="00C1779C" w:rsidRPr="00701580">
        <w:rPr>
          <w:rFonts w:ascii="Times New Roman" w:hAnsi="Times New Roman"/>
          <w:sz w:val="28"/>
          <w:szCs w:val="28"/>
        </w:rPr>
        <w:t>увеличилась</w:t>
      </w:r>
      <w:r w:rsidR="00F0061E" w:rsidRPr="00701580">
        <w:rPr>
          <w:rFonts w:ascii="Times New Roman" w:hAnsi="Times New Roman"/>
          <w:sz w:val="28"/>
          <w:szCs w:val="28"/>
        </w:rPr>
        <w:t xml:space="preserve"> </w:t>
      </w:r>
      <w:r w:rsidR="00C1779C" w:rsidRPr="00701580">
        <w:rPr>
          <w:rFonts w:ascii="Times New Roman" w:hAnsi="Times New Roman"/>
          <w:sz w:val="28"/>
          <w:szCs w:val="28"/>
        </w:rPr>
        <w:t>на 11,1%</w:t>
      </w:r>
      <w:r w:rsidR="00F0061E" w:rsidRPr="00701580">
        <w:rPr>
          <w:rFonts w:ascii="Times New Roman" w:hAnsi="Times New Roman"/>
          <w:sz w:val="28"/>
          <w:szCs w:val="28"/>
        </w:rPr>
        <w:t xml:space="preserve"> </w:t>
      </w:r>
      <w:r w:rsidR="00C1779C" w:rsidRPr="00701580">
        <w:rPr>
          <w:rFonts w:ascii="Times New Roman" w:hAnsi="Times New Roman"/>
          <w:sz w:val="28"/>
          <w:szCs w:val="28"/>
        </w:rPr>
        <w:t>(111,1 – 100,0),</w:t>
      </w:r>
      <w:r w:rsidR="00F0061E" w:rsidRPr="00701580">
        <w:rPr>
          <w:rFonts w:ascii="Times New Roman" w:hAnsi="Times New Roman"/>
          <w:sz w:val="28"/>
          <w:szCs w:val="28"/>
        </w:rPr>
        <w:t xml:space="preserve"> </w:t>
      </w:r>
      <w:r w:rsidR="00C1779C" w:rsidRPr="00701580">
        <w:rPr>
          <w:rFonts w:ascii="Times New Roman" w:hAnsi="Times New Roman"/>
          <w:sz w:val="28"/>
          <w:szCs w:val="28"/>
        </w:rPr>
        <w:t>при</w:t>
      </w:r>
      <w:r w:rsidR="00F0061E" w:rsidRPr="00701580">
        <w:rPr>
          <w:rFonts w:ascii="Times New Roman" w:hAnsi="Times New Roman"/>
          <w:sz w:val="28"/>
          <w:szCs w:val="28"/>
        </w:rPr>
        <w:t xml:space="preserve"> </w:t>
      </w:r>
      <w:r w:rsidR="00C1779C" w:rsidRPr="00701580">
        <w:rPr>
          <w:rFonts w:ascii="Times New Roman" w:hAnsi="Times New Roman"/>
          <w:sz w:val="28"/>
          <w:szCs w:val="28"/>
        </w:rPr>
        <w:t>этом</w:t>
      </w:r>
      <w:r w:rsidR="00F0061E" w:rsidRPr="00701580">
        <w:rPr>
          <w:rFonts w:ascii="Times New Roman" w:hAnsi="Times New Roman"/>
          <w:sz w:val="28"/>
          <w:szCs w:val="28"/>
        </w:rPr>
        <w:t xml:space="preserve"> </w:t>
      </w:r>
      <w:r w:rsidR="00C1779C" w:rsidRPr="00701580">
        <w:rPr>
          <w:rFonts w:ascii="Times New Roman" w:hAnsi="Times New Roman"/>
          <w:sz w:val="28"/>
          <w:szCs w:val="28"/>
        </w:rPr>
        <w:t>численность</w:t>
      </w:r>
      <w:r w:rsidR="00F0061E" w:rsidRPr="00701580">
        <w:rPr>
          <w:rFonts w:ascii="Times New Roman" w:hAnsi="Times New Roman"/>
          <w:sz w:val="28"/>
          <w:szCs w:val="28"/>
        </w:rPr>
        <w:t xml:space="preserve"> </w:t>
      </w:r>
      <w:r w:rsidR="00C1779C" w:rsidRPr="00701580">
        <w:rPr>
          <w:rFonts w:ascii="Times New Roman" w:hAnsi="Times New Roman"/>
          <w:sz w:val="28"/>
          <w:szCs w:val="28"/>
        </w:rPr>
        <w:t>рабочих</w:t>
      </w:r>
      <w:r w:rsidR="00F0061E" w:rsidRPr="00701580">
        <w:rPr>
          <w:rFonts w:ascii="Times New Roman" w:hAnsi="Times New Roman"/>
          <w:sz w:val="28"/>
          <w:szCs w:val="28"/>
        </w:rPr>
        <w:t xml:space="preserve"> </w:t>
      </w:r>
      <w:r w:rsidR="00C1779C" w:rsidRPr="00701580">
        <w:rPr>
          <w:rFonts w:ascii="Times New Roman" w:hAnsi="Times New Roman"/>
          <w:sz w:val="28"/>
          <w:szCs w:val="28"/>
        </w:rPr>
        <w:t>увеличилась</w:t>
      </w:r>
      <w:r w:rsidR="00F0061E" w:rsidRPr="00701580">
        <w:rPr>
          <w:rFonts w:ascii="Times New Roman" w:hAnsi="Times New Roman"/>
          <w:sz w:val="28"/>
          <w:szCs w:val="28"/>
        </w:rPr>
        <w:t xml:space="preserve"> </w:t>
      </w:r>
      <w:r w:rsidR="00C1779C" w:rsidRPr="00701580">
        <w:rPr>
          <w:rFonts w:ascii="Times New Roman" w:hAnsi="Times New Roman"/>
          <w:sz w:val="28"/>
          <w:szCs w:val="28"/>
        </w:rPr>
        <w:t>на</w:t>
      </w:r>
      <w:r w:rsidR="00F0061E" w:rsidRPr="00701580">
        <w:rPr>
          <w:rFonts w:ascii="Times New Roman" w:hAnsi="Times New Roman"/>
          <w:sz w:val="28"/>
          <w:szCs w:val="28"/>
        </w:rPr>
        <w:t xml:space="preserve"> </w:t>
      </w:r>
      <w:r w:rsidR="00C1779C" w:rsidRPr="00701580">
        <w:rPr>
          <w:rFonts w:ascii="Times New Roman" w:hAnsi="Times New Roman"/>
          <w:sz w:val="28"/>
          <w:szCs w:val="28"/>
        </w:rPr>
        <w:t>9,6% (109,6 – 100,0), численность служащих увеличилась на 19,3% (119,3 – 100,0. Увеличение произошло за счет уменьшения численности промышленно-производственного</w:t>
      </w:r>
      <w:r w:rsidR="00F0061E" w:rsidRPr="00701580">
        <w:rPr>
          <w:rFonts w:ascii="Times New Roman" w:hAnsi="Times New Roman"/>
          <w:sz w:val="28"/>
          <w:szCs w:val="28"/>
        </w:rPr>
        <w:t xml:space="preserve"> </w:t>
      </w:r>
      <w:r w:rsidR="00C1779C" w:rsidRPr="00701580">
        <w:rPr>
          <w:rFonts w:ascii="Times New Roman" w:hAnsi="Times New Roman"/>
          <w:sz w:val="28"/>
          <w:szCs w:val="28"/>
        </w:rPr>
        <w:t>персонала.</w:t>
      </w:r>
      <w:r w:rsidR="00F0061E" w:rsidRPr="00701580">
        <w:rPr>
          <w:rFonts w:ascii="Times New Roman" w:hAnsi="Times New Roman"/>
          <w:sz w:val="28"/>
          <w:szCs w:val="28"/>
        </w:rPr>
        <w:t xml:space="preserve"> </w:t>
      </w:r>
      <w:r w:rsidR="00A10392" w:rsidRPr="00701580">
        <w:rPr>
          <w:rFonts w:ascii="Times New Roman" w:hAnsi="Times New Roman"/>
          <w:sz w:val="28"/>
          <w:szCs w:val="28"/>
        </w:rPr>
        <w:t xml:space="preserve">Так численность всех работающих </w:t>
      </w:r>
      <w:r w:rsidR="009D4289" w:rsidRPr="00701580">
        <w:rPr>
          <w:rFonts w:ascii="Times New Roman" w:hAnsi="Times New Roman"/>
          <w:sz w:val="28"/>
          <w:szCs w:val="28"/>
        </w:rPr>
        <w:t>за период с 2007 по 2009 год увеличилась на</w:t>
      </w:r>
      <w:r w:rsidR="00F0061E" w:rsidRPr="00701580">
        <w:rPr>
          <w:rFonts w:ascii="Times New Roman" w:hAnsi="Times New Roman"/>
          <w:sz w:val="28"/>
          <w:szCs w:val="28"/>
        </w:rPr>
        <w:t xml:space="preserve"> </w:t>
      </w:r>
      <w:r w:rsidR="009D4289" w:rsidRPr="00701580">
        <w:rPr>
          <w:rFonts w:ascii="Times New Roman" w:hAnsi="Times New Roman"/>
          <w:sz w:val="28"/>
          <w:szCs w:val="28"/>
        </w:rPr>
        <w:t>133</w:t>
      </w:r>
      <w:r w:rsidR="00F0061E" w:rsidRPr="00701580">
        <w:rPr>
          <w:rFonts w:ascii="Times New Roman" w:hAnsi="Times New Roman"/>
          <w:sz w:val="28"/>
          <w:szCs w:val="28"/>
        </w:rPr>
        <w:t xml:space="preserve"> </w:t>
      </w:r>
      <w:r w:rsidR="00A10392" w:rsidRPr="00701580">
        <w:rPr>
          <w:rFonts w:ascii="Times New Roman" w:hAnsi="Times New Roman"/>
          <w:sz w:val="28"/>
          <w:szCs w:val="28"/>
        </w:rPr>
        <w:t>человек</w:t>
      </w:r>
      <w:r w:rsidR="009D4289" w:rsidRPr="00701580">
        <w:rPr>
          <w:rFonts w:ascii="Times New Roman" w:hAnsi="Times New Roman"/>
          <w:sz w:val="28"/>
          <w:szCs w:val="28"/>
        </w:rPr>
        <w:t>а</w:t>
      </w:r>
      <w:r w:rsidR="00F0061E" w:rsidRPr="00701580">
        <w:rPr>
          <w:rFonts w:ascii="Times New Roman" w:hAnsi="Times New Roman"/>
          <w:sz w:val="28"/>
          <w:szCs w:val="28"/>
        </w:rPr>
        <w:t xml:space="preserve"> </w:t>
      </w:r>
      <w:r w:rsidR="00A10392" w:rsidRPr="00701580">
        <w:rPr>
          <w:rFonts w:ascii="Times New Roman" w:hAnsi="Times New Roman"/>
          <w:sz w:val="28"/>
          <w:szCs w:val="28"/>
        </w:rPr>
        <w:t>и</w:t>
      </w:r>
      <w:r w:rsidR="00F0061E" w:rsidRPr="00701580">
        <w:rPr>
          <w:rFonts w:ascii="Times New Roman" w:hAnsi="Times New Roman"/>
          <w:sz w:val="28"/>
          <w:szCs w:val="28"/>
        </w:rPr>
        <w:t xml:space="preserve"> </w:t>
      </w:r>
      <w:r w:rsidR="00A10392" w:rsidRPr="00701580">
        <w:rPr>
          <w:rFonts w:ascii="Times New Roman" w:hAnsi="Times New Roman"/>
          <w:sz w:val="28"/>
          <w:szCs w:val="28"/>
        </w:rPr>
        <w:t>составила</w:t>
      </w:r>
      <w:r w:rsidR="00F0061E" w:rsidRPr="00701580">
        <w:rPr>
          <w:rFonts w:ascii="Times New Roman" w:hAnsi="Times New Roman"/>
          <w:sz w:val="28"/>
          <w:szCs w:val="28"/>
        </w:rPr>
        <w:t xml:space="preserve"> </w:t>
      </w:r>
      <w:r w:rsidR="009D4289" w:rsidRPr="00701580">
        <w:rPr>
          <w:rFonts w:ascii="Times New Roman" w:hAnsi="Times New Roman"/>
          <w:sz w:val="28"/>
          <w:szCs w:val="28"/>
        </w:rPr>
        <w:t>1331</w:t>
      </w:r>
      <w:r w:rsidR="00A10392" w:rsidRPr="00701580">
        <w:rPr>
          <w:rFonts w:ascii="Times New Roman" w:hAnsi="Times New Roman"/>
          <w:sz w:val="28"/>
          <w:szCs w:val="28"/>
        </w:rPr>
        <w:t xml:space="preserve"> человек</w:t>
      </w:r>
      <w:r w:rsidR="00F0061E" w:rsidRPr="00701580">
        <w:rPr>
          <w:rFonts w:ascii="Times New Roman" w:hAnsi="Times New Roman"/>
          <w:sz w:val="28"/>
          <w:szCs w:val="28"/>
        </w:rPr>
        <w:t xml:space="preserve"> </w:t>
      </w:r>
      <w:r w:rsidR="00A10392" w:rsidRPr="00701580">
        <w:rPr>
          <w:rFonts w:ascii="Times New Roman" w:hAnsi="Times New Roman"/>
          <w:sz w:val="28"/>
          <w:szCs w:val="28"/>
        </w:rPr>
        <w:t>против</w:t>
      </w:r>
      <w:r w:rsidR="00F0061E" w:rsidRPr="00701580">
        <w:rPr>
          <w:rFonts w:ascii="Times New Roman" w:hAnsi="Times New Roman"/>
          <w:sz w:val="28"/>
          <w:szCs w:val="28"/>
        </w:rPr>
        <w:t xml:space="preserve"> </w:t>
      </w:r>
      <w:r w:rsidR="009D4289" w:rsidRPr="00701580">
        <w:rPr>
          <w:rFonts w:ascii="Times New Roman" w:hAnsi="Times New Roman"/>
          <w:sz w:val="28"/>
          <w:szCs w:val="28"/>
        </w:rPr>
        <w:t>1198</w:t>
      </w:r>
      <w:r w:rsidR="00F0061E" w:rsidRPr="00701580">
        <w:rPr>
          <w:rFonts w:ascii="Times New Roman" w:hAnsi="Times New Roman"/>
          <w:sz w:val="28"/>
          <w:szCs w:val="28"/>
        </w:rPr>
        <w:t xml:space="preserve"> </w:t>
      </w:r>
      <w:r w:rsidR="00A10392" w:rsidRPr="00701580">
        <w:rPr>
          <w:rFonts w:ascii="Times New Roman" w:hAnsi="Times New Roman"/>
          <w:sz w:val="28"/>
          <w:szCs w:val="28"/>
        </w:rPr>
        <w:t>человек</w:t>
      </w:r>
      <w:r w:rsidR="00F0061E" w:rsidRPr="00701580">
        <w:rPr>
          <w:rFonts w:ascii="Times New Roman" w:hAnsi="Times New Roman"/>
          <w:sz w:val="28"/>
          <w:szCs w:val="28"/>
        </w:rPr>
        <w:t xml:space="preserve"> </w:t>
      </w:r>
      <w:r w:rsidR="00A10392" w:rsidRPr="00701580">
        <w:rPr>
          <w:rFonts w:ascii="Times New Roman" w:hAnsi="Times New Roman"/>
          <w:sz w:val="28"/>
          <w:szCs w:val="28"/>
        </w:rPr>
        <w:t>в</w:t>
      </w:r>
      <w:r w:rsidR="00F0061E" w:rsidRPr="00701580">
        <w:rPr>
          <w:rFonts w:ascii="Times New Roman" w:hAnsi="Times New Roman"/>
          <w:sz w:val="28"/>
          <w:szCs w:val="28"/>
        </w:rPr>
        <w:t xml:space="preserve"> </w:t>
      </w:r>
      <w:r w:rsidR="00A10392" w:rsidRPr="00701580">
        <w:rPr>
          <w:rFonts w:ascii="Times New Roman" w:hAnsi="Times New Roman"/>
          <w:sz w:val="28"/>
          <w:szCs w:val="28"/>
        </w:rPr>
        <w:t>2007 году.</w:t>
      </w:r>
    </w:p>
    <w:p w:rsidR="009D4289" w:rsidRPr="00701580" w:rsidRDefault="009D4289"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Из них:</w:t>
      </w:r>
    </w:p>
    <w:p w:rsidR="009D4289" w:rsidRPr="00701580" w:rsidRDefault="009D4289"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 с высшим образованием-</w:t>
      </w:r>
      <w:r w:rsidR="00F0061E" w:rsidRPr="00701580">
        <w:rPr>
          <w:rFonts w:ascii="Times New Roman" w:hAnsi="Times New Roman"/>
          <w:sz w:val="28"/>
          <w:szCs w:val="28"/>
        </w:rPr>
        <w:t xml:space="preserve"> </w:t>
      </w:r>
      <w:r w:rsidRPr="00701580">
        <w:rPr>
          <w:rFonts w:ascii="Times New Roman" w:hAnsi="Times New Roman"/>
          <w:sz w:val="28"/>
          <w:szCs w:val="28"/>
        </w:rPr>
        <w:t>324 человека;</w:t>
      </w:r>
    </w:p>
    <w:p w:rsidR="009D4289" w:rsidRPr="00701580" w:rsidRDefault="009D4289"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 со средним специальным образованием-</w:t>
      </w:r>
      <w:r w:rsidR="00F0061E" w:rsidRPr="00701580">
        <w:rPr>
          <w:rFonts w:ascii="Times New Roman" w:hAnsi="Times New Roman"/>
          <w:sz w:val="28"/>
          <w:szCs w:val="28"/>
        </w:rPr>
        <w:t xml:space="preserve"> </w:t>
      </w:r>
      <w:r w:rsidRPr="00701580">
        <w:rPr>
          <w:rFonts w:ascii="Times New Roman" w:hAnsi="Times New Roman"/>
          <w:sz w:val="28"/>
          <w:szCs w:val="28"/>
        </w:rPr>
        <w:t>232 человека;</w:t>
      </w:r>
    </w:p>
    <w:p w:rsidR="009D4289" w:rsidRPr="00701580" w:rsidRDefault="009D4289"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 с профессионально-техническим образованием-</w:t>
      </w:r>
      <w:r w:rsidR="00F0061E" w:rsidRPr="00701580">
        <w:rPr>
          <w:rFonts w:ascii="Times New Roman" w:hAnsi="Times New Roman"/>
          <w:sz w:val="28"/>
          <w:szCs w:val="28"/>
        </w:rPr>
        <w:t xml:space="preserve"> </w:t>
      </w:r>
      <w:r w:rsidRPr="00701580">
        <w:rPr>
          <w:rFonts w:ascii="Times New Roman" w:hAnsi="Times New Roman"/>
          <w:sz w:val="28"/>
          <w:szCs w:val="28"/>
        </w:rPr>
        <w:t>418 человек;</w:t>
      </w:r>
    </w:p>
    <w:p w:rsidR="009D4289" w:rsidRPr="00701580" w:rsidRDefault="009D4289"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 с общим средним образование-</w:t>
      </w:r>
      <w:r w:rsidR="00F0061E" w:rsidRPr="00701580">
        <w:rPr>
          <w:rFonts w:ascii="Times New Roman" w:hAnsi="Times New Roman"/>
          <w:sz w:val="28"/>
          <w:szCs w:val="28"/>
        </w:rPr>
        <w:t xml:space="preserve"> </w:t>
      </w:r>
      <w:r w:rsidRPr="00701580">
        <w:rPr>
          <w:rFonts w:ascii="Times New Roman" w:hAnsi="Times New Roman"/>
          <w:sz w:val="28"/>
          <w:szCs w:val="28"/>
        </w:rPr>
        <w:t>346 человека;</w:t>
      </w:r>
    </w:p>
    <w:p w:rsidR="005341BC" w:rsidRPr="00701580" w:rsidRDefault="009D4289"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 с базовым образованием-</w:t>
      </w:r>
      <w:r w:rsidR="00F0061E" w:rsidRPr="00701580">
        <w:rPr>
          <w:rFonts w:ascii="Times New Roman" w:hAnsi="Times New Roman"/>
          <w:sz w:val="28"/>
          <w:szCs w:val="28"/>
        </w:rPr>
        <w:t xml:space="preserve"> </w:t>
      </w:r>
      <w:r w:rsidRPr="00701580">
        <w:rPr>
          <w:rFonts w:ascii="Times New Roman" w:hAnsi="Times New Roman"/>
          <w:sz w:val="28"/>
          <w:szCs w:val="28"/>
        </w:rPr>
        <w:t>11 человек.</w:t>
      </w:r>
    </w:p>
    <w:p w:rsidR="003C03BC" w:rsidRPr="00701580" w:rsidRDefault="003C03BC"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Руководством предприятия практикуется назначение на должности руководителей молодых специалистов, обладающих большими профессиональными знаниями, инициативных и имеющих творческий подход к работе.</w:t>
      </w:r>
      <w:r w:rsidR="005341BC" w:rsidRPr="00701580">
        <w:rPr>
          <w:rFonts w:ascii="Times New Roman" w:hAnsi="Times New Roman"/>
          <w:sz w:val="28"/>
          <w:szCs w:val="28"/>
        </w:rPr>
        <w:t xml:space="preserve"> </w:t>
      </w:r>
      <w:r w:rsidRPr="00701580">
        <w:rPr>
          <w:rFonts w:ascii="Times New Roman" w:hAnsi="Times New Roman"/>
          <w:sz w:val="28"/>
          <w:szCs w:val="28"/>
        </w:rPr>
        <w:t>Главные специалисты, начальники отделов, цехов и служб в основном имеют высшее образование, высокую профессиональную подготовку, практический опыт работы.</w:t>
      </w:r>
    </w:p>
    <w:p w:rsidR="003C03BC" w:rsidRPr="00701580" w:rsidRDefault="003C03BC"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 xml:space="preserve">Для эффективного использования производственного и трудового потенциала комбината важное значение на предприятии отводится проведению аттестации и рационализации рабочих мест и повышению на этой основе производительности труда и качества продукции, использования оновных фондов и капитальных вложений, сбалансированности рабочих мест с трудовыми ресурсами. Поэтому в соответствии с Постановлением Кабинета Министров Республики Беларусь №409 от 02.08.1995 г. </w:t>
      </w:r>
      <w:r w:rsidR="00F0061E" w:rsidRPr="00701580">
        <w:rPr>
          <w:rFonts w:ascii="Times New Roman" w:hAnsi="Times New Roman"/>
          <w:sz w:val="28"/>
          <w:szCs w:val="28"/>
        </w:rPr>
        <w:t>"</w:t>
      </w:r>
      <w:r w:rsidRPr="00701580">
        <w:rPr>
          <w:rFonts w:ascii="Times New Roman" w:hAnsi="Times New Roman"/>
          <w:sz w:val="28"/>
          <w:szCs w:val="28"/>
        </w:rPr>
        <w:t>Об утверждении порядка проведения аттестации рабочих мест по условиям труда</w:t>
      </w:r>
      <w:r w:rsidR="00F0061E" w:rsidRPr="00701580">
        <w:rPr>
          <w:rFonts w:ascii="Times New Roman" w:hAnsi="Times New Roman"/>
          <w:sz w:val="28"/>
          <w:szCs w:val="28"/>
        </w:rPr>
        <w:t>"</w:t>
      </w:r>
      <w:r w:rsidRPr="00701580">
        <w:rPr>
          <w:rFonts w:ascii="Times New Roman" w:hAnsi="Times New Roman"/>
          <w:sz w:val="28"/>
          <w:szCs w:val="28"/>
        </w:rPr>
        <w:t xml:space="preserve">, на предприятии 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проведена аттестация рабочих мест, а также руководителей и специалистов в соответствии в планом-графиком аттестации. По результатам аттестации составлены карты оценки организационно-технического уровня рабочих мест на соответствие проектной документации, стандартам безопасности труда, строительным и санитарным нормам и правилам, разработаны мероприятия по улучшению условий труда, которые ежегодно конкретизируется и корректируется.</w:t>
      </w:r>
    </w:p>
    <w:p w:rsidR="00A10392" w:rsidRPr="00701580" w:rsidRDefault="00A10392" w:rsidP="00F0061E">
      <w:pPr>
        <w:tabs>
          <w:tab w:val="left" w:pos="0"/>
        </w:tabs>
        <w:suppressAutoHyphens/>
        <w:ind w:firstLine="709"/>
        <w:jc w:val="both"/>
        <w:rPr>
          <w:rFonts w:ascii="Times New Roman" w:hAnsi="Times New Roman"/>
          <w:sz w:val="28"/>
          <w:szCs w:val="28"/>
        </w:rPr>
      </w:pPr>
      <w:r w:rsidRPr="00701580">
        <w:rPr>
          <w:rFonts w:ascii="Times New Roman" w:hAnsi="Times New Roman"/>
          <w:sz w:val="28"/>
          <w:szCs w:val="28"/>
        </w:rPr>
        <w:t>Повышение производительности труда в условиях рыночной экономики имеет особое значение. При анализе показателя производительности труда (выработки) следует учитывать условия,</w:t>
      </w:r>
      <w:r w:rsidR="00F0061E" w:rsidRPr="00701580">
        <w:rPr>
          <w:rFonts w:ascii="Times New Roman" w:hAnsi="Times New Roman"/>
          <w:sz w:val="28"/>
          <w:szCs w:val="28"/>
        </w:rPr>
        <w:t xml:space="preserve"> </w:t>
      </w:r>
      <w:r w:rsidRPr="00701580">
        <w:rPr>
          <w:rFonts w:ascii="Times New Roman" w:hAnsi="Times New Roman"/>
          <w:sz w:val="28"/>
          <w:szCs w:val="28"/>
        </w:rPr>
        <w:t>факторы и резервы ее повышения.</w:t>
      </w:r>
      <w:r w:rsidR="00F0061E" w:rsidRPr="00701580">
        <w:rPr>
          <w:rFonts w:ascii="Times New Roman" w:hAnsi="Times New Roman"/>
          <w:sz w:val="28"/>
          <w:szCs w:val="28"/>
        </w:rPr>
        <w:t xml:space="preserve"> </w:t>
      </w:r>
      <w:r w:rsidRPr="00701580">
        <w:rPr>
          <w:rFonts w:ascii="Times New Roman" w:hAnsi="Times New Roman"/>
          <w:sz w:val="28"/>
          <w:szCs w:val="28"/>
        </w:rPr>
        <w:t>На анализируемом предприятии</w:t>
      </w:r>
      <w:r w:rsidR="00F0061E" w:rsidRPr="00701580">
        <w:rPr>
          <w:rFonts w:ascii="Times New Roman" w:hAnsi="Times New Roman"/>
          <w:sz w:val="28"/>
          <w:szCs w:val="28"/>
        </w:rPr>
        <w:t xml:space="preserve"> </w:t>
      </w:r>
      <w:r w:rsidR="00996E53" w:rsidRPr="00701580">
        <w:rPr>
          <w:rFonts w:ascii="Times New Roman" w:hAnsi="Times New Roman"/>
          <w:sz w:val="28"/>
          <w:szCs w:val="28"/>
        </w:rPr>
        <w:t xml:space="preserve">ОАО </w:t>
      </w:r>
      <w:r w:rsidR="00F0061E" w:rsidRPr="00701580">
        <w:rPr>
          <w:rFonts w:ascii="Times New Roman" w:hAnsi="Times New Roman"/>
          <w:sz w:val="28"/>
          <w:szCs w:val="28"/>
        </w:rPr>
        <w:t>"</w:t>
      </w:r>
      <w:r w:rsidR="00996E53"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00996E53" w:rsidRPr="00701580">
        <w:rPr>
          <w:rFonts w:ascii="Times New Roman" w:hAnsi="Times New Roman"/>
          <w:sz w:val="28"/>
          <w:szCs w:val="28"/>
        </w:rPr>
        <w:t xml:space="preserve"> </w:t>
      </w:r>
      <w:r w:rsidRPr="00701580">
        <w:rPr>
          <w:rFonts w:ascii="Times New Roman" w:hAnsi="Times New Roman"/>
          <w:sz w:val="28"/>
          <w:szCs w:val="28"/>
        </w:rPr>
        <w:t>для оценки производительности</w:t>
      </w:r>
      <w:r w:rsidR="00F0061E" w:rsidRPr="00701580">
        <w:rPr>
          <w:rFonts w:ascii="Times New Roman" w:hAnsi="Times New Roman"/>
          <w:sz w:val="28"/>
          <w:szCs w:val="28"/>
        </w:rPr>
        <w:t xml:space="preserve"> </w:t>
      </w:r>
      <w:r w:rsidRPr="00701580">
        <w:rPr>
          <w:rFonts w:ascii="Times New Roman" w:hAnsi="Times New Roman"/>
          <w:sz w:val="28"/>
          <w:szCs w:val="28"/>
        </w:rPr>
        <w:t xml:space="preserve">труда планируется средняя выработка продукции на одного работника в денежном выражении. Для определения уровня выработки продукции на одного работающего, составим аналитическую </w:t>
      </w:r>
      <w:r w:rsidR="006C0DC9" w:rsidRPr="00701580">
        <w:rPr>
          <w:rFonts w:ascii="Times New Roman" w:hAnsi="Times New Roman"/>
          <w:sz w:val="28"/>
          <w:szCs w:val="28"/>
        </w:rPr>
        <w:t>таблицу, которая представлена в ПРИЛОЖЕНИИ</w:t>
      </w:r>
      <w:r w:rsidR="00F0061E" w:rsidRPr="00701580">
        <w:rPr>
          <w:rFonts w:ascii="Times New Roman" w:hAnsi="Times New Roman"/>
          <w:sz w:val="28"/>
          <w:szCs w:val="28"/>
        </w:rPr>
        <w:t xml:space="preserve"> </w:t>
      </w:r>
      <w:r w:rsidR="006804D3" w:rsidRPr="00701580">
        <w:rPr>
          <w:rFonts w:ascii="Times New Roman" w:hAnsi="Times New Roman"/>
          <w:sz w:val="28"/>
          <w:szCs w:val="28"/>
        </w:rPr>
        <w:t>К.</w:t>
      </w:r>
    </w:p>
    <w:p w:rsidR="00BD011F" w:rsidRPr="00701580" w:rsidRDefault="007C4D8A" w:rsidP="00F0061E">
      <w:pPr>
        <w:tabs>
          <w:tab w:val="left" w:pos="0"/>
        </w:tabs>
        <w:suppressAutoHyphens/>
        <w:ind w:firstLine="709"/>
        <w:jc w:val="both"/>
        <w:rPr>
          <w:rFonts w:ascii="Times New Roman" w:hAnsi="Times New Roman"/>
          <w:sz w:val="28"/>
          <w:szCs w:val="28"/>
        </w:rPr>
      </w:pPr>
      <w:r w:rsidRPr="00701580">
        <w:rPr>
          <w:rFonts w:ascii="Times New Roman" w:hAnsi="Times New Roman"/>
          <w:sz w:val="28"/>
          <w:szCs w:val="28"/>
        </w:rPr>
        <w:t>Из</w:t>
      </w:r>
      <w:r w:rsidR="00F0061E" w:rsidRPr="00701580">
        <w:rPr>
          <w:rFonts w:ascii="Times New Roman" w:hAnsi="Times New Roman"/>
          <w:sz w:val="28"/>
          <w:szCs w:val="28"/>
        </w:rPr>
        <w:t xml:space="preserve"> </w:t>
      </w:r>
      <w:r w:rsidR="006C0DC9" w:rsidRPr="00701580">
        <w:rPr>
          <w:rFonts w:ascii="Times New Roman" w:hAnsi="Times New Roman"/>
          <w:sz w:val="28"/>
          <w:szCs w:val="28"/>
        </w:rPr>
        <w:t>данной таблицы видно</w:t>
      </w:r>
      <w:r w:rsidRPr="00701580">
        <w:rPr>
          <w:rFonts w:ascii="Times New Roman" w:hAnsi="Times New Roman"/>
          <w:sz w:val="28"/>
          <w:szCs w:val="28"/>
        </w:rPr>
        <w:t>,</w:t>
      </w:r>
      <w:r w:rsidR="00F0061E" w:rsidRPr="00701580">
        <w:rPr>
          <w:rFonts w:ascii="Times New Roman" w:hAnsi="Times New Roman"/>
          <w:sz w:val="28"/>
          <w:szCs w:val="28"/>
        </w:rPr>
        <w:t xml:space="preserve"> </w:t>
      </w:r>
      <w:r w:rsidRPr="00701580">
        <w:rPr>
          <w:rFonts w:ascii="Times New Roman" w:hAnsi="Times New Roman"/>
          <w:sz w:val="28"/>
          <w:szCs w:val="28"/>
        </w:rPr>
        <w:t>что</w:t>
      </w:r>
      <w:r w:rsidR="00F0061E" w:rsidRPr="00701580">
        <w:rPr>
          <w:rFonts w:ascii="Times New Roman" w:hAnsi="Times New Roman"/>
          <w:sz w:val="28"/>
          <w:szCs w:val="28"/>
        </w:rPr>
        <w:t xml:space="preserve"> </w:t>
      </w:r>
      <w:r w:rsidRPr="00701580">
        <w:rPr>
          <w:rFonts w:ascii="Times New Roman" w:hAnsi="Times New Roman"/>
          <w:sz w:val="28"/>
          <w:szCs w:val="28"/>
        </w:rPr>
        <w:t>выработка</w:t>
      </w:r>
      <w:r w:rsidR="00F0061E" w:rsidRPr="00701580">
        <w:rPr>
          <w:rFonts w:ascii="Times New Roman" w:hAnsi="Times New Roman"/>
          <w:sz w:val="28"/>
          <w:szCs w:val="28"/>
        </w:rPr>
        <w:t xml:space="preserve"> </w:t>
      </w:r>
      <w:r w:rsidRPr="00701580">
        <w:rPr>
          <w:rFonts w:ascii="Times New Roman" w:hAnsi="Times New Roman"/>
          <w:sz w:val="28"/>
          <w:szCs w:val="28"/>
        </w:rPr>
        <w:t>на</w:t>
      </w:r>
      <w:r w:rsidR="00F0061E" w:rsidRPr="00701580">
        <w:rPr>
          <w:rFonts w:ascii="Times New Roman" w:hAnsi="Times New Roman"/>
          <w:sz w:val="28"/>
          <w:szCs w:val="28"/>
        </w:rPr>
        <w:t xml:space="preserve"> </w:t>
      </w:r>
      <w:r w:rsidRPr="00701580">
        <w:rPr>
          <w:rFonts w:ascii="Times New Roman" w:hAnsi="Times New Roman"/>
          <w:sz w:val="28"/>
          <w:szCs w:val="28"/>
        </w:rPr>
        <w:t>одного работающего возр</w:t>
      </w:r>
      <w:r w:rsidR="00586C40" w:rsidRPr="00701580">
        <w:rPr>
          <w:rFonts w:ascii="Times New Roman" w:hAnsi="Times New Roman"/>
          <w:sz w:val="28"/>
          <w:szCs w:val="28"/>
        </w:rPr>
        <w:t>а</w:t>
      </w:r>
      <w:r w:rsidRPr="00701580">
        <w:rPr>
          <w:rFonts w:ascii="Times New Roman" w:hAnsi="Times New Roman"/>
          <w:sz w:val="28"/>
          <w:szCs w:val="28"/>
        </w:rPr>
        <w:t>с</w:t>
      </w:r>
      <w:r w:rsidR="00BD011F" w:rsidRPr="00701580">
        <w:rPr>
          <w:rFonts w:ascii="Times New Roman" w:hAnsi="Times New Roman"/>
          <w:sz w:val="28"/>
          <w:szCs w:val="28"/>
        </w:rPr>
        <w:t>тала на протяжении всего периода, так рост по отношению к</w:t>
      </w:r>
      <w:r w:rsidR="00F0061E" w:rsidRPr="00701580">
        <w:rPr>
          <w:rFonts w:ascii="Times New Roman" w:hAnsi="Times New Roman"/>
          <w:sz w:val="28"/>
          <w:szCs w:val="28"/>
        </w:rPr>
        <w:t xml:space="preserve"> </w:t>
      </w:r>
      <w:r w:rsidR="00BD011F" w:rsidRPr="00701580">
        <w:rPr>
          <w:rFonts w:ascii="Times New Roman" w:hAnsi="Times New Roman"/>
          <w:sz w:val="28"/>
          <w:szCs w:val="28"/>
        </w:rPr>
        <w:t xml:space="preserve">базовому году </w:t>
      </w:r>
      <w:r w:rsidR="00586C40" w:rsidRPr="00701580">
        <w:rPr>
          <w:rFonts w:ascii="Times New Roman" w:hAnsi="Times New Roman"/>
          <w:sz w:val="28"/>
          <w:szCs w:val="28"/>
        </w:rPr>
        <w:t xml:space="preserve">она возросла на </w:t>
      </w:r>
      <w:r w:rsidR="00F100EF" w:rsidRPr="00701580">
        <w:rPr>
          <w:rFonts w:ascii="Times New Roman" w:hAnsi="Times New Roman"/>
          <w:sz w:val="28"/>
          <w:szCs w:val="28"/>
        </w:rPr>
        <w:t>3,2</w:t>
      </w:r>
      <w:r w:rsidR="00586C40" w:rsidRPr="00701580">
        <w:rPr>
          <w:rFonts w:ascii="Times New Roman" w:hAnsi="Times New Roman"/>
          <w:sz w:val="28"/>
          <w:szCs w:val="28"/>
        </w:rPr>
        <w:t>%</w:t>
      </w:r>
      <w:r w:rsidR="00F100EF" w:rsidRPr="00701580">
        <w:rPr>
          <w:rFonts w:ascii="Times New Roman" w:hAnsi="Times New Roman"/>
          <w:sz w:val="28"/>
          <w:szCs w:val="28"/>
        </w:rPr>
        <w:t>, что в абсолютном выражении составляет 5,3</w:t>
      </w:r>
      <w:r w:rsidR="00BD011F" w:rsidRPr="00701580">
        <w:rPr>
          <w:rFonts w:ascii="Times New Roman" w:hAnsi="Times New Roman"/>
          <w:sz w:val="28"/>
          <w:szCs w:val="28"/>
        </w:rPr>
        <w:t xml:space="preserve"> млн. руб., а по отношению к предыдущему году </w:t>
      </w:r>
      <w:r w:rsidR="00586C40" w:rsidRPr="00701580">
        <w:rPr>
          <w:rFonts w:ascii="Times New Roman" w:hAnsi="Times New Roman"/>
          <w:sz w:val="28"/>
          <w:szCs w:val="28"/>
        </w:rPr>
        <w:t xml:space="preserve">рост составил </w:t>
      </w:r>
      <w:r w:rsidR="00F100EF" w:rsidRPr="00701580">
        <w:rPr>
          <w:rFonts w:ascii="Times New Roman" w:hAnsi="Times New Roman"/>
          <w:sz w:val="28"/>
          <w:szCs w:val="28"/>
        </w:rPr>
        <w:t>24,7</w:t>
      </w:r>
      <w:r w:rsidR="00586C40" w:rsidRPr="00701580">
        <w:rPr>
          <w:rFonts w:ascii="Times New Roman" w:hAnsi="Times New Roman"/>
          <w:sz w:val="28"/>
          <w:szCs w:val="28"/>
        </w:rPr>
        <w:t xml:space="preserve">% , что в абсолютном выражении составляет </w:t>
      </w:r>
      <w:r w:rsidR="00F100EF" w:rsidRPr="00701580">
        <w:rPr>
          <w:rFonts w:ascii="Times New Roman" w:hAnsi="Times New Roman"/>
          <w:sz w:val="28"/>
          <w:szCs w:val="28"/>
        </w:rPr>
        <w:t>33,8</w:t>
      </w:r>
      <w:r w:rsidR="00586C40" w:rsidRPr="00701580">
        <w:rPr>
          <w:rFonts w:ascii="Times New Roman" w:hAnsi="Times New Roman"/>
          <w:sz w:val="28"/>
          <w:szCs w:val="28"/>
        </w:rPr>
        <w:t xml:space="preserve"> </w:t>
      </w:r>
      <w:r w:rsidR="00BD011F" w:rsidRPr="00701580">
        <w:rPr>
          <w:rFonts w:ascii="Times New Roman" w:hAnsi="Times New Roman"/>
          <w:sz w:val="28"/>
          <w:szCs w:val="28"/>
        </w:rPr>
        <w:t xml:space="preserve">млн. руб. </w:t>
      </w:r>
      <w:r w:rsidRPr="00701580">
        <w:rPr>
          <w:rFonts w:ascii="Times New Roman" w:hAnsi="Times New Roman"/>
          <w:sz w:val="28"/>
          <w:szCs w:val="28"/>
        </w:rPr>
        <w:t>При</w:t>
      </w:r>
      <w:r w:rsidR="00F0061E" w:rsidRPr="00701580">
        <w:rPr>
          <w:rFonts w:ascii="Times New Roman" w:hAnsi="Times New Roman"/>
          <w:sz w:val="28"/>
          <w:szCs w:val="28"/>
        </w:rPr>
        <w:t xml:space="preserve"> </w:t>
      </w:r>
      <w:r w:rsidRPr="00701580">
        <w:rPr>
          <w:rFonts w:ascii="Times New Roman" w:hAnsi="Times New Roman"/>
          <w:sz w:val="28"/>
          <w:szCs w:val="28"/>
        </w:rPr>
        <w:t>этом</w:t>
      </w:r>
      <w:r w:rsidR="00F0061E" w:rsidRPr="00701580">
        <w:rPr>
          <w:rFonts w:ascii="Times New Roman" w:hAnsi="Times New Roman"/>
          <w:sz w:val="28"/>
          <w:szCs w:val="28"/>
        </w:rPr>
        <w:t xml:space="preserve"> </w:t>
      </w:r>
      <w:r w:rsidRPr="00701580">
        <w:rPr>
          <w:rFonts w:ascii="Times New Roman" w:hAnsi="Times New Roman"/>
          <w:sz w:val="28"/>
          <w:szCs w:val="28"/>
        </w:rPr>
        <w:t>средняя</w:t>
      </w:r>
      <w:r w:rsidR="00F0061E" w:rsidRPr="00701580">
        <w:rPr>
          <w:rFonts w:ascii="Times New Roman" w:hAnsi="Times New Roman"/>
          <w:sz w:val="28"/>
          <w:szCs w:val="28"/>
        </w:rPr>
        <w:t xml:space="preserve"> </w:t>
      </w:r>
      <w:r w:rsidRPr="00701580">
        <w:rPr>
          <w:rFonts w:ascii="Times New Roman" w:hAnsi="Times New Roman"/>
          <w:sz w:val="28"/>
          <w:szCs w:val="28"/>
        </w:rPr>
        <w:t>выработка</w:t>
      </w:r>
      <w:r w:rsidR="00F0061E" w:rsidRPr="00701580">
        <w:rPr>
          <w:rFonts w:ascii="Times New Roman" w:hAnsi="Times New Roman"/>
          <w:sz w:val="28"/>
          <w:szCs w:val="28"/>
        </w:rPr>
        <w:t xml:space="preserve"> </w:t>
      </w:r>
      <w:r w:rsidRPr="00701580">
        <w:rPr>
          <w:rFonts w:ascii="Times New Roman" w:hAnsi="Times New Roman"/>
          <w:sz w:val="28"/>
          <w:szCs w:val="28"/>
        </w:rPr>
        <w:t>на</w:t>
      </w:r>
      <w:r w:rsidR="00F0061E" w:rsidRPr="00701580">
        <w:rPr>
          <w:rFonts w:ascii="Times New Roman" w:hAnsi="Times New Roman"/>
          <w:sz w:val="28"/>
          <w:szCs w:val="28"/>
        </w:rPr>
        <w:t xml:space="preserve"> </w:t>
      </w:r>
      <w:r w:rsidRPr="00701580">
        <w:rPr>
          <w:rFonts w:ascii="Times New Roman" w:hAnsi="Times New Roman"/>
          <w:sz w:val="28"/>
          <w:szCs w:val="28"/>
        </w:rPr>
        <w:t>одного рабочего</w:t>
      </w:r>
      <w:r w:rsidR="00F0061E" w:rsidRPr="00701580">
        <w:rPr>
          <w:rFonts w:ascii="Times New Roman" w:hAnsi="Times New Roman"/>
          <w:sz w:val="28"/>
          <w:szCs w:val="28"/>
        </w:rPr>
        <w:t xml:space="preserve"> </w:t>
      </w:r>
      <w:r w:rsidRPr="00701580">
        <w:rPr>
          <w:rFonts w:ascii="Times New Roman" w:hAnsi="Times New Roman"/>
          <w:sz w:val="28"/>
          <w:szCs w:val="28"/>
        </w:rPr>
        <w:t>возросла</w:t>
      </w:r>
      <w:r w:rsidR="00F0061E" w:rsidRPr="00701580">
        <w:rPr>
          <w:rFonts w:ascii="Times New Roman" w:hAnsi="Times New Roman"/>
          <w:sz w:val="28"/>
          <w:szCs w:val="28"/>
        </w:rPr>
        <w:t xml:space="preserve"> </w:t>
      </w:r>
      <w:r w:rsidRPr="00701580">
        <w:rPr>
          <w:rFonts w:ascii="Times New Roman" w:hAnsi="Times New Roman"/>
          <w:sz w:val="28"/>
          <w:szCs w:val="28"/>
        </w:rPr>
        <w:t>в</w:t>
      </w:r>
      <w:r w:rsidR="00F0061E" w:rsidRPr="00701580">
        <w:rPr>
          <w:rFonts w:ascii="Times New Roman" w:hAnsi="Times New Roman"/>
          <w:sz w:val="28"/>
          <w:szCs w:val="28"/>
        </w:rPr>
        <w:t xml:space="preserve"> </w:t>
      </w:r>
      <w:r w:rsidRPr="00701580">
        <w:rPr>
          <w:rFonts w:ascii="Times New Roman" w:hAnsi="Times New Roman"/>
          <w:sz w:val="28"/>
          <w:szCs w:val="28"/>
        </w:rPr>
        <w:t>200</w:t>
      </w:r>
      <w:r w:rsidR="00586C40" w:rsidRPr="00701580">
        <w:rPr>
          <w:rFonts w:ascii="Times New Roman" w:hAnsi="Times New Roman"/>
          <w:sz w:val="28"/>
          <w:szCs w:val="28"/>
        </w:rPr>
        <w:t>9</w:t>
      </w:r>
      <w:r w:rsidR="00F0061E" w:rsidRPr="00701580">
        <w:rPr>
          <w:rFonts w:ascii="Times New Roman" w:hAnsi="Times New Roman"/>
          <w:sz w:val="28"/>
          <w:szCs w:val="28"/>
        </w:rPr>
        <w:t xml:space="preserve"> </w:t>
      </w:r>
      <w:r w:rsidRPr="00701580">
        <w:rPr>
          <w:rFonts w:ascii="Times New Roman" w:hAnsi="Times New Roman"/>
          <w:sz w:val="28"/>
          <w:szCs w:val="28"/>
        </w:rPr>
        <w:t>году</w:t>
      </w:r>
      <w:r w:rsidR="00F0061E" w:rsidRPr="00701580">
        <w:rPr>
          <w:rFonts w:ascii="Times New Roman" w:hAnsi="Times New Roman"/>
          <w:sz w:val="28"/>
          <w:szCs w:val="28"/>
        </w:rPr>
        <w:t xml:space="preserve"> </w:t>
      </w:r>
      <w:r w:rsidRPr="00701580">
        <w:rPr>
          <w:rFonts w:ascii="Times New Roman" w:hAnsi="Times New Roman"/>
          <w:sz w:val="28"/>
          <w:szCs w:val="28"/>
        </w:rPr>
        <w:t>по</w:t>
      </w:r>
      <w:r w:rsidR="00F0061E" w:rsidRPr="00701580">
        <w:rPr>
          <w:rFonts w:ascii="Times New Roman" w:hAnsi="Times New Roman"/>
          <w:sz w:val="28"/>
          <w:szCs w:val="28"/>
        </w:rPr>
        <w:t xml:space="preserve"> </w:t>
      </w:r>
      <w:r w:rsidRPr="00701580">
        <w:rPr>
          <w:rFonts w:ascii="Times New Roman" w:hAnsi="Times New Roman"/>
          <w:sz w:val="28"/>
          <w:szCs w:val="28"/>
        </w:rPr>
        <w:t>сравнению</w:t>
      </w:r>
      <w:r w:rsidR="00F0061E" w:rsidRPr="00701580">
        <w:rPr>
          <w:rFonts w:ascii="Times New Roman" w:hAnsi="Times New Roman"/>
          <w:sz w:val="28"/>
          <w:szCs w:val="28"/>
        </w:rPr>
        <w:t xml:space="preserve"> </w:t>
      </w:r>
      <w:r w:rsidRPr="00701580">
        <w:rPr>
          <w:rFonts w:ascii="Times New Roman" w:hAnsi="Times New Roman"/>
          <w:sz w:val="28"/>
          <w:szCs w:val="28"/>
        </w:rPr>
        <w:t>с</w:t>
      </w:r>
      <w:r w:rsidR="00F0061E" w:rsidRPr="00701580">
        <w:rPr>
          <w:rFonts w:ascii="Times New Roman" w:hAnsi="Times New Roman"/>
          <w:sz w:val="28"/>
          <w:szCs w:val="28"/>
        </w:rPr>
        <w:t xml:space="preserve"> </w:t>
      </w:r>
      <w:r w:rsidR="00BD011F" w:rsidRPr="00701580">
        <w:rPr>
          <w:rFonts w:ascii="Times New Roman" w:hAnsi="Times New Roman"/>
          <w:sz w:val="28"/>
          <w:szCs w:val="28"/>
        </w:rPr>
        <w:t xml:space="preserve">базовым годом на </w:t>
      </w:r>
      <w:r w:rsidR="00F100EF" w:rsidRPr="00701580">
        <w:rPr>
          <w:rFonts w:ascii="Times New Roman" w:hAnsi="Times New Roman"/>
          <w:sz w:val="28"/>
          <w:szCs w:val="28"/>
        </w:rPr>
        <w:t>4,6</w:t>
      </w:r>
      <w:r w:rsidR="00586C40" w:rsidRPr="00701580">
        <w:rPr>
          <w:rFonts w:ascii="Times New Roman" w:hAnsi="Times New Roman"/>
          <w:sz w:val="28"/>
          <w:szCs w:val="28"/>
        </w:rPr>
        <w:t xml:space="preserve">%, что составляет </w:t>
      </w:r>
      <w:r w:rsidR="00F100EF" w:rsidRPr="00701580">
        <w:rPr>
          <w:rFonts w:ascii="Times New Roman" w:hAnsi="Times New Roman"/>
          <w:sz w:val="28"/>
          <w:szCs w:val="28"/>
        </w:rPr>
        <w:t>9,1</w:t>
      </w:r>
      <w:r w:rsidR="00BD011F" w:rsidRPr="00701580">
        <w:rPr>
          <w:rFonts w:ascii="Times New Roman" w:hAnsi="Times New Roman"/>
          <w:sz w:val="28"/>
          <w:szCs w:val="28"/>
        </w:rPr>
        <w:t xml:space="preserve"> млн. руб., а по отношению с предыдущим годом на </w:t>
      </w:r>
      <w:r w:rsidR="00F100EF" w:rsidRPr="00701580">
        <w:rPr>
          <w:rFonts w:ascii="Times New Roman" w:hAnsi="Times New Roman"/>
          <w:sz w:val="28"/>
          <w:szCs w:val="28"/>
        </w:rPr>
        <w:t>37,6</w:t>
      </w:r>
      <w:r w:rsidR="00BD011F" w:rsidRPr="00701580">
        <w:rPr>
          <w:rFonts w:ascii="Times New Roman" w:hAnsi="Times New Roman"/>
          <w:sz w:val="28"/>
          <w:szCs w:val="28"/>
        </w:rPr>
        <w:t xml:space="preserve"> млн. руб.</w:t>
      </w:r>
      <w:r w:rsidR="00586C40" w:rsidRPr="00701580">
        <w:rPr>
          <w:rFonts w:ascii="Times New Roman" w:hAnsi="Times New Roman"/>
          <w:sz w:val="28"/>
          <w:szCs w:val="28"/>
        </w:rPr>
        <w:t xml:space="preserve"> (прирост составил </w:t>
      </w:r>
      <w:r w:rsidR="00F100EF" w:rsidRPr="00701580">
        <w:rPr>
          <w:rFonts w:ascii="Times New Roman" w:hAnsi="Times New Roman"/>
          <w:sz w:val="28"/>
          <w:szCs w:val="28"/>
        </w:rPr>
        <w:t>22,5</w:t>
      </w:r>
      <w:r w:rsidR="00586C40" w:rsidRPr="00701580">
        <w:rPr>
          <w:rFonts w:ascii="Times New Roman" w:hAnsi="Times New Roman"/>
          <w:sz w:val="28"/>
          <w:szCs w:val="28"/>
        </w:rPr>
        <w:t>%).</w:t>
      </w:r>
    </w:p>
    <w:p w:rsidR="00252F1F" w:rsidRPr="00701580" w:rsidRDefault="00252F1F" w:rsidP="00F0061E">
      <w:pPr>
        <w:tabs>
          <w:tab w:val="left" w:pos="0"/>
        </w:tabs>
        <w:suppressAutoHyphens/>
        <w:ind w:firstLine="709"/>
        <w:jc w:val="both"/>
        <w:rPr>
          <w:rFonts w:ascii="Times New Roman" w:hAnsi="Times New Roman"/>
          <w:sz w:val="28"/>
          <w:szCs w:val="28"/>
        </w:rPr>
      </w:pPr>
      <w:r w:rsidRPr="00701580">
        <w:rPr>
          <w:rFonts w:ascii="Times New Roman" w:hAnsi="Times New Roman"/>
          <w:sz w:val="28"/>
          <w:szCs w:val="28"/>
        </w:rPr>
        <w:t>Заработная плата работников возросла по отношению к 2007 году в абсолютном выражении на 6653 млн. руб. (прирост составил 61%), по отношению к 2008 году – 3858 млн. руб. (прирост составил 28,2). Данные изменения могли произойти как за счет роста тарифной ставки 1-го разряда, так и за счет увеличения численности работников.</w:t>
      </w:r>
    </w:p>
    <w:p w:rsidR="00BD011F" w:rsidRPr="00701580" w:rsidRDefault="00B839A9" w:rsidP="00F0061E">
      <w:pPr>
        <w:tabs>
          <w:tab w:val="left" w:pos="0"/>
        </w:tabs>
        <w:suppressAutoHyphens/>
        <w:ind w:firstLine="709"/>
        <w:jc w:val="both"/>
        <w:rPr>
          <w:rFonts w:ascii="Times New Roman" w:hAnsi="Times New Roman"/>
          <w:sz w:val="28"/>
          <w:szCs w:val="28"/>
        </w:rPr>
      </w:pPr>
      <w:r w:rsidRPr="00701580">
        <w:rPr>
          <w:rFonts w:ascii="Times New Roman" w:hAnsi="Times New Roman"/>
          <w:sz w:val="28"/>
          <w:szCs w:val="28"/>
        </w:rPr>
        <w:t>С</w:t>
      </w:r>
      <w:r w:rsidR="00BD011F" w:rsidRPr="00701580">
        <w:rPr>
          <w:rFonts w:ascii="Times New Roman" w:hAnsi="Times New Roman"/>
          <w:sz w:val="28"/>
          <w:szCs w:val="28"/>
        </w:rPr>
        <w:t xml:space="preserve"> учетом специфики работы предприятия и в целях более полного использования производственных мощностей на предприятии для рабочих основных профессий в колбасном цеху введен 2-х сменный режим работ</w:t>
      </w:r>
      <w:r w:rsidRPr="00701580">
        <w:rPr>
          <w:rFonts w:ascii="Times New Roman" w:hAnsi="Times New Roman"/>
          <w:sz w:val="28"/>
          <w:szCs w:val="28"/>
        </w:rPr>
        <w:t>; для работников котельной, компрессорной, службы водоснабжения применяется суммированный учет рабочего времени. Вспомогательные службы работают по 2-х сменному графику. Остальные рабочие и служащие работают в одно смену.</w:t>
      </w:r>
    </w:p>
    <w:p w:rsidR="00B839A9" w:rsidRPr="00701580" w:rsidRDefault="00B839A9" w:rsidP="00F0061E">
      <w:pPr>
        <w:tabs>
          <w:tab w:val="left" w:pos="0"/>
        </w:tabs>
        <w:suppressAutoHyphens/>
        <w:ind w:firstLine="709"/>
        <w:jc w:val="both"/>
        <w:rPr>
          <w:rFonts w:ascii="Times New Roman" w:hAnsi="Times New Roman"/>
          <w:sz w:val="28"/>
          <w:szCs w:val="28"/>
        </w:rPr>
      </w:pPr>
      <w:r w:rsidRPr="00701580">
        <w:rPr>
          <w:rFonts w:ascii="Times New Roman" w:hAnsi="Times New Roman"/>
          <w:sz w:val="28"/>
          <w:szCs w:val="28"/>
        </w:rPr>
        <w:t xml:space="preserve">Это напрямую сказывается на увеличение производительности труда напрямую связано с увеличением объема производства продукции в целом и свидетельствует о том, что за рассматриваемый период анализируемое предприятие 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предприятие использовало свои производственные мощности с большей загрузкой.</w:t>
      </w:r>
    </w:p>
    <w:p w:rsidR="00B839A9" w:rsidRPr="00701580" w:rsidRDefault="00B839A9" w:rsidP="00F0061E">
      <w:pPr>
        <w:tabs>
          <w:tab w:val="left" w:pos="0"/>
        </w:tabs>
        <w:suppressAutoHyphens/>
        <w:ind w:firstLine="709"/>
        <w:jc w:val="both"/>
        <w:rPr>
          <w:rFonts w:ascii="Times New Roman" w:hAnsi="Times New Roman"/>
          <w:sz w:val="28"/>
          <w:szCs w:val="28"/>
        </w:rPr>
      </w:pPr>
      <w:r w:rsidRPr="00701580">
        <w:rPr>
          <w:rFonts w:ascii="Times New Roman" w:hAnsi="Times New Roman"/>
          <w:sz w:val="28"/>
          <w:szCs w:val="28"/>
        </w:rPr>
        <w:t xml:space="preserve">Следует добавить, что на предприятии 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организация работы с персоналом является составной частью управления производством. Она заключается в проведении кадровой работы, состоящей из следующих направлений:</w:t>
      </w:r>
    </w:p>
    <w:p w:rsidR="00B839A9" w:rsidRPr="00701580" w:rsidRDefault="00B839A9" w:rsidP="00F0061E">
      <w:pPr>
        <w:tabs>
          <w:tab w:val="left" w:pos="0"/>
        </w:tabs>
        <w:suppressAutoHyphens/>
        <w:ind w:firstLine="709"/>
        <w:jc w:val="both"/>
        <w:rPr>
          <w:rFonts w:ascii="Times New Roman" w:hAnsi="Times New Roman"/>
          <w:sz w:val="28"/>
          <w:szCs w:val="28"/>
        </w:rPr>
      </w:pPr>
      <w:r w:rsidRPr="00701580">
        <w:rPr>
          <w:rFonts w:ascii="Times New Roman" w:hAnsi="Times New Roman"/>
          <w:sz w:val="28"/>
          <w:szCs w:val="28"/>
        </w:rPr>
        <w:t>-</w:t>
      </w:r>
      <w:r w:rsidR="00F0061E" w:rsidRPr="00701580">
        <w:rPr>
          <w:rFonts w:ascii="Times New Roman" w:hAnsi="Times New Roman"/>
          <w:sz w:val="28"/>
          <w:szCs w:val="28"/>
        </w:rPr>
        <w:t xml:space="preserve"> </w:t>
      </w:r>
      <w:r w:rsidRPr="00701580">
        <w:rPr>
          <w:rFonts w:ascii="Times New Roman" w:hAnsi="Times New Roman"/>
          <w:sz w:val="28"/>
          <w:szCs w:val="28"/>
        </w:rPr>
        <w:t>обеспечение потребности в кадрах;</w:t>
      </w:r>
    </w:p>
    <w:p w:rsidR="00B839A9" w:rsidRPr="00701580" w:rsidRDefault="00B839A9" w:rsidP="00F0061E">
      <w:pPr>
        <w:tabs>
          <w:tab w:val="left" w:pos="0"/>
        </w:tabs>
        <w:suppressAutoHyphens/>
        <w:ind w:firstLine="709"/>
        <w:jc w:val="both"/>
        <w:rPr>
          <w:rFonts w:ascii="Times New Roman" w:hAnsi="Times New Roman"/>
          <w:sz w:val="28"/>
          <w:szCs w:val="28"/>
        </w:rPr>
      </w:pPr>
      <w:r w:rsidRPr="00701580">
        <w:rPr>
          <w:rFonts w:ascii="Times New Roman" w:hAnsi="Times New Roman"/>
          <w:sz w:val="28"/>
          <w:szCs w:val="28"/>
        </w:rPr>
        <w:t>-</w:t>
      </w:r>
      <w:r w:rsidR="00F0061E" w:rsidRPr="00701580">
        <w:rPr>
          <w:rFonts w:ascii="Times New Roman" w:hAnsi="Times New Roman"/>
          <w:sz w:val="28"/>
          <w:szCs w:val="28"/>
        </w:rPr>
        <w:t xml:space="preserve"> </w:t>
      </w:r>
      <w:r w:rsidRPr="00701580">
        <w:rPr>
          <w:rFonts w:ascii="Times New Roman" w:hAnsi="Times New Roman"/>
          <w:sz w:val="28"/>
          <w:szCs w:val="28"/>
        </w:rPr>
        <w:t>подбор и расстановка кадров;</w:t>
      </w:r>
    </w:p>
    <w:p w:rsidR="00B839A9" w:rsidRPr="00701580" w:rsidRDefault="00B839A9" w:rsidP="00F0061E">
      <w:pPr>
        <w:tabs>
          <w:tab w:val="left" w:pos="0"/>
        </w:tabs>
        <w:suppressAutoHyphens/>
        <w:ind w:firstLine="709"/>
        <w:jc w:val="both"/>
        <w:rPr>
          <w:rFonts w:ascii="Times New Roman" w:hAnsi="Times New Roman"/>
          <w:sz w:val="28"/>
          <w:szCs w:val="28"/>
        </w:rPr>
      </w:pPr>
      <w:r w:rsidRPr="00701580">
        <w:rPr>
          <w:rFonts w:ascii="Times New Roman" w:hAnsi="Times New Roman"/>
          <w:sz w:val="28"/>
          <w:szCs w:val="28"/>
        </w:rPr>
        <w:t>-</w:t>
      </w:r>
      <w:r w:rsidR="00F0061E" w:rsidRPr="00701580">
        <w:rPr>
          <w:rFonts w:ascii="Times New Roman" w:hAnsi="Times New Roman"/>
          <w:sz w:val="28"/>
          <w:szCs w:val="28"/>
        </w:rPr>
        <w:t xml:space="preserve"> </w:t>
      </w:r>
      <w:r w:rsidRPr="00701580">
        <w:rPr>
          <w:rFonts w:ascii="Times New Roman" w:hAnsi="Times New Roman"/>
          <w:sz w:val="28"/>
          <w:szCs w:val="28"/>
        </w:rPr>
        <w:t>планирование развития персонала, повышение его квалификации;</w:t>
      </w:r>
    </w:p>
    <w:p w:rsidR="00B839A9" w:rsidRPr="00701580" w:rsidRDefault="00B839A9" w:rsidP="00F0061E">
      <w:pPr>
        <w:tabs>
          <w:tab w:val="left" w:pos="0"/>
        </w:tabs>
        <w:suppressAutoHyphens/>
        <w:ind w:firstLine="709"/>
        <w:jc w:val="both"/>
        <w:rPr>
          <w:rFonts w:ascii="Times New Roman" w:hAnsi="Times New Roman"/>
          <w:sz w:val="28"/>
          <w:szCs w:val="28"/>
        </w:rPr>
      </w:pPr>
      <w:r w:rsidRPr="00701580">
        <w:rPr>
          <w:rFonts w:ascii="Times New Roman" w:hAnsi="Times New Roman"/>
          <w:sz w:val="28"/>
          <w:szCs w:val="28"/>
        </w:rPr>
        <w:t>- мотивация работников, т.е. обеспечение устойчивого личного интереса работника любого уровня в достижении высоких результатов</w:t>
      </w:r>
      <w:r w:rsidR="00F0061E" w:rsidRPr="00701580">
        <w:rPr>
          <w:rFonts w:ascii="Times New Roman" w:hAnsi="Times New Roman"/>
          <w:sz w:val="28"/>
          <w:szCs w:val="28"/>
        </w:rPr>
        <w:t xml:space="preserve"> </w:t>
      </w:r>
      <w:r w:rsidRPr="00701580">
        <w:rPr>
          <w:rFonts w:ascii="Times New Roman" w:hAnsi="Times New Roman"/>
          <w:sz w:val="28"/>
          <w:szCs w:val="28"/>
        </w:rPr>
        <w:t>труда.</w:t>
      </w:r>
    </w:p>
    <w:p w:rsidR="00D34D26" w:rsidRPr="00701580" w:rsidRDefault="00B839A9" w:rsidP="00F0061E">
      <w:pPr>
        <w:tabs>
          <w:tab w:val="left" w:pos="0"/>
        </w:tabs>
        <w:suppressAutoHyphens/>
        <w:ind w:firstLine="709"/>
        <w:jc w:val="both"/>
        <w:rPr>
          <w:rFonts w:ascii="Times New Roman" w:hAnsi="Times New Roman"/>
          <w:sz w:val="28"/>
          <w:szCs w:val="28"/>
        </w:rPr>
      </w:pPr>
      <w:r w:rsidRPr="00701580">
        <w:rPr>
          <w:rFonts w:ascii="Times New Roman" w:hAnsi="Times New Roman"/>
          <w:sz w:val="28"/>
          <w:szCs w:val="28"/>
        </w:rPr>
        <w:t>В целях освоения новых рынков сбыта, своевременного поступления средств за реализованную продукцию, проведения разработок в области рекламы, расширен штат работников отдела сбыта, работает отдел внешнеэкономических связей и маркетинга, бюро развития маркетинга. В связи с увеличением числа поставщиков сырья, а также получателей готовой продукции и в целях обеспечения правомерности и обоснованности заключения контрактов укреплена юридическая служба, создано бюро про тендерным и подрядным торгам. Большое значение придается внедрению автоматизированной системы управления производством,</w:t>
      </w:r>
      <w:r w:rsidR="00D34D26" w:rsidRPr="00701580">
        <w:rPr>
          <w:rFonts w:ascii="Times New Roman" w:hAnsi="Times New Roman"/>
          <w:sz w:val="28"/>
          <w:szCs w:val="28"/>
        </w:rPr>
        <w:t xml:space="preserve"> на предприятии работает группа из 4-х человек инженеров-программистов, занятая </w:t>
      </w:r>
      <w:r w:rsidRPr="00701580">
        <w:rPr>
          <w:rFonts w:ascii="Times New Roman" w:hAnsi="Times New Roman"/>
          <w:sz w:val="28"/>
          <w:szCs w:val="28"/>
        </w:rPr>
        <w:t>компьютиризацией</w:t>
      </w:r>
      <w:r w:rsidR="00D34D26" w:rsidRPr="00701580">
        <w:rPr>
          <w:rFonts w:ascii="Times New Roman" w:hAnsi="Times New Roman"/>
          <w:sz w:val="28"/>
          <w:szCs w:val="28"/>
        </w:rPr>
        <w:t xml:space="preserve"> бухучета производства и программным обеспечением всего предприятия.</w:t>
      </w:r>
    </w:p>
    <w:p w:rsidR="00BD011F" w:rsidRPr="00701580" w:rsidRDefault="00D34D26" w:rsidP="00F0061E">
      <w:pPr>
        <w:tabs>
          <w:tab w:val="left" w:pos="0"/>
        </w:tabs>
        <w:suppressAutoHyphens/>
        <w:ind w:firstLine="709"/>
        <w:jc w:val="both"/>
        <w:rPr>
          <w:rFonts w:ascii="Times New Roman" w:hAnsi="Times New Roman"/>
          <w:sz w:val="28"/>
          <w:szCs w:val="28"/>
        </w:rPr>
      </w:pPr>
      <w:r w:rsidRPr="00701580">
        <w:rPr>
          <w:rFonts w:ascii="Times New Roman" w:hAnsi="Times New Roman"/>
          <w:sz w:val="28"/>
          <w:szCs w:val="28"/>
        </w:rPr>
        <w:t>Для подготовки специалистов и руководителей структурных подразде</w:t>
      </w:r>
      <w:r w:rsidR="006C0DC9" w:rsidRPr="00701580">
        <w:rPr>
          <w:rFonts w:ascii="Times New Roman" w:hAnsi="Times New Roman"/>
          <w:sz w:val="28"/>
          <w:szCs w:val="28"/>
        </w:rPr>
        <w:t>-</w:t>
      </w:r>
      <w:r w:rsidRPr="00701580">
        <w:rPr>
          <w:rFonts w:ascii="Times New Roman" w:hAnsi="Times New Roman"/>
          <w:sz w:val="28"/>
          <w:szCs w:val="28"/>
        </w:rPr>
        <w:t>лений сформирован резерв на выдвижение и проводится работа с ним.</w:t>
      </w:r>
    </w:p>
    <w:p w:rsidR="00EB0E16" w:rsidRPr="00701580" w:rsidRDefault="00586C40" w:rsidP="005F7271">
      <w:pPr>
        <w:tabs>
          <w:tab w:val="left" w:pos="0"/>
        </w:tabs>
        <w:suppressAutoHyphens/>
        <w:ind w:firstLine="709"/>
        <w:jc w:val="both"/>
        <w:rPr>
          <w:rFonts w:ascii="Times New Roman" w:hAnsi="Times New Roman"/>
          <w:sz w:val="28"/>
          <w:szCs w:val="28"/>
        </w:rPr>
      </w:pPr>
      <w:r w:rsidRPr="00701580">
        <w:rPr>
          <w:rFonts w:ascii="Times New Roman" w:hAnsi="Times New Roman"/>
          <w:sz w:val="28"/>
          <w:szCs w:val="28"/>
        </w:rPr>
        <w:t xml:space="preserve">Далее для определения эффективности производства 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проанализируем </w:t>
      </w:r>
      <w:r w:rsidR="00EB0E16" w:rsidRPr="00701580">
        <w:rPr>
          <w:rFonts w:ascii="Times New Roman" w:hAnsi="Times New Roman"/>
          <w:sz w:val="28"/>
          <w:szCs w:val="28"/>
        </w:rPr>
        <w:t>состав, структур</w:t>
      </w:r>
      <w:r w:rsidRPr="00701580">
        <w:rPr>
          <w:rFonts w:ascii="Times New Roman" w:hAnsi="Times New Roman"/>
          <w:sz w:val="28"/>
          <w:szCs w:val="28"/>
        </w:rPr>
        <w:t>у</w:t>
      </w:r>
      <w:r w:rsidR="00EB0E16" w:rsidRPr="00701580">
        <w:rPr>
          <w:rFonts w:ascii="Times New Roman" w:hAnsi="Times New Roman"/>
          <w:sz w:val="28"/>
          <w:szCs w:val="28"/>
        </w:rPr>
        <w:t xml:space="preserve"> и динамик</w:t>
      </w:r>
      <w:r w:rsidRPr="00701580">
        <w:rPr>
          <w:rFonts w:ascii="Times New Roman" w:hAnsi="Times New Roman"/>
          <w:sz w:val="28"/>
          <w:szCs w:val="28"/>
        </w:rPr>
        <w:t>у</w:t>
      </w:r>
      <w:r w:rsidR="00EB0E16" w:rsidRPr="00701580">
        <w:rPr>
          <w:rFonts w:ascii="Times New Roman" w:hAnsi="Times New Roman"/>
          <w:sz w:val="28"/>
          <w:szCs w:val="28"/>
        </w:rPr>
        <w:t xml:space="preserve"> оборотных средств</w:t>
      </w:r>
      <w:r w:rsidR="00EB0E16" w:rsidRPr="00701580">
        <w:rPr>
          <w:rFonts w:ascii="Times New Roman" w:hAnsi="Times New Roman"/>
          <w:i/>
          <w:sz w:val="28"/>
          <w:szCs w:val="28"/>
        </w:rPr>
        <w:t xml:space="preserve">. </w:t>
      </w:r>
      <w:r w:rsidR="00EB0E16" w:rsidRPr="00701580">
        <w:rPr>
          <w:rFonts w:ascii="Times New Roman" w:hAnsi="Times New Roman"/>
          <w:sz w:val="28"/>
          <w:szCs w:val="28"/>
        </w:rPr>
        <w:t>Оборотные средства занимают большой удельный вес в общей сумме средств, которыми располагает предприятие. От рациональности их размещения и эффективности использования в большой мере зависит успешный результат работы предприятия. Поэтому в процессе анализа изучается структура оборотных средств, размещение их в сфере производства и сфере обращения, эффективность использования. Изучаются также и отдельные группы оборотных активов, оказывающих наиболее существенное влияние на платежеспособность и финансовую устойчивость предприятия. [2, с.32]</w:t>
      </w:r>
      <w:r w:rsidR="005F7271" w:rsidRPr="00701580">
        <w:rPr>
          <w:rFonts w:ascii="Times New Roman" w:hAnsi="Times New Roman"/>
          <w:sz w:val="28"/>
          <w:szCs w:val="28"/>
        </w:rPr>
        <w:t xml:space="preserve"> </w:t>
      </w:r>
      <w:r w:rsidR="00EB0E16" w:rsidRPr="00701580">
        <w:rPr>
          <w:rFonts w:ascii="Times New Roman" w:hAnsi="Times New Roman"/>
          <w:sz w:val="28"/>
          <w:szCs w:val="28"/>
        </w:rPr>
        <w:t>Для общей характеристики имущества или средств предприятия вначале изучим их наличие, состав, структура и происшедшие в них изменения (табл. 2.</w:t>
      </w:r>
      <w:r w:rsidR="006C0DC9" w:rsidRPr="00701580">
        <w:rPr>
          <w:rFonts w:ascii="Times New Roman" w:hAnsi="Times New Roman"/>
          <w:sz w:val="28"/>
          <w:szCs w:val="28"/>
        </w:rPr>
        <w:t>5</w:t>
      </w:r>
      <w:r w:rsidR="00EB0E16" w:rsidRPr="00701580">
        <w:rPr>
          <w:rFonts w:ascii="Times New Roman" w:hAnsi="Times New Roman"/>
          <w:sz w:val="28"/>
          <w:szCs w:val="28"/>
        </w:rPr>
        <w:t>).</w:t>
      </w:r>
    </w:p>
    <w:p w:rsidR="00F0061E" w:rsidRPr="00701580" w:rsidRDefault="00C1779C"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Данные табл. 2.</w:t>
      </w:r>
      <w:r w:rsidR="006C0DC9" w:rsidRPr="00701580">
        <w:rPr>
          <w:rFonts w:ascii="Times New Roman" w:hAnsi="Times New Roman"/>
          <w:sz w:val="28"/>
          <w:szCs w:val="28"/>
        </w:rPr>
        <w:t>5</w:t>
      </w:r>
      <w:r w:rsidRPr="00701580">
        <w:rPr>
          <w:rFonts w:ascii="Times New Roman" w:hAnsi="Times New Roman"/>
          <w:sz w:val="28"/>
          <w:szCs w:val="28"/>
        </w:rPr>
        <w:t xml:space="preserve"> показывают, что в анализируемом периоде общая сумма средств предприятия по отношению к базовому 2007 году значительно возросла и составила на конец 2009 года 166583 млн. руб., темп роста составил 71,3%; по отношению же к предыдущему 2008 году наблюдается рост на 30,6% или на 1650 млн. руб.</w:t>
      </w:r>
    </w:p>
    <w:p w:rsidR="00C1779C" w:rsidRPr="00701580" w:rsidRDefault="00C1779C"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За анализируемый период с 2007 г</w:t>
      </w:r>
      <w:r w:rsidR="00B076E0" w:rsidRPr="00701580">
        <w:rPr>
          <w:rFonts w:ascii="Times New Roman" w:hAnsi="Times New Roman"/>
          <w:sz w:val="28"/>
          <w:szCs w:val="28"/>
        </w:rPr>
        <w:t>ода по 2009 год налицо и сущест</w:t>
      </w:r>
      <w:r w:rsidRPr="00701580">
        <w:rPr>
          <w:rFonts w:ascii="Times New Roman" w:hAnsi="Times New Roman"/>
          <w:sz w:val="28"/>
          <w:szCs w:val="28"/>
        </w:rPr>
        <w:t>венные изменения в этих группах средств. Заметим, что по отношению к базовому году наблюдается увеличение по всем позициям как оборотных активов (+ 27159 млн. руб.), так и внеоборотных активов</w:t>
      </w:r>
      <w:r w:rsidR="00F0061E" w:rsidRPr="00701580">
        <w:rPr>
          <w:rFonts w:ascii="Times New Roman" w:hAnsi="Times New Roman"/>
          <w:sz w:val="28"/>
          <w:szCs w:val="28"/>
        </w:rPr>
        <w:t xml:space="preserve"> </w:t>
      </w:r>
      <w:r w:rsidRPr="00701580">
        <w:rPr>
          <w:rFonts w:ascii="Times New Roman" w:hAnsi="Times New Roman"/>
          <w:sz w:val="28"/>
          <w:szCs w:val="28"/>
        </w:rPr>
        <w:t>(+ 42196 млн. руб.); тем роста при этом 81,2% и</w:t>
      </w:r>
      <w:r w:rsidR="00F0061E" w:rsidRPr="00701580">
        <w:rPr>
          <w:rFonts w:ascii="Times New Roman" w:hAnsi="Times New Roman"/>
          <w:sz w:val="28"/>
          <w:szCs w:val="28"/>
        </w:rPr>
        <w:t xml:space="preserve"> </w:t>
      </w:r>
      <w:r w:rsidRPr="00701580">
        <w:rPr>
          <w:rFonts w:ascii="Times New Roman" w:hAnsi="Times New Roman"/>
          <w:sz w:val="28"/>
          <w:szCs w:val="28"/>
        </w:rPr>
        <w:t>66,2% соответственно. Увеличение связано с тем, что в 2008 году предприятие сменило ассортимент своей продукции.</w:t>
      </w:r>
    </w:p>
    <w:p w:rsidR="00EB0E16" w:rsidRPr="00701580" w:rsidRDefault="005F7271" w:rsidP="00F0061E">
      <w:pPr>
        <w:pStyle w:val="aa"/>
        <w:tabs>
          <w:tab w:val="left" w:pos="0"/>
        </w:tabs>
        <w:suppressAutoHyphens/>
        <w:ind w:left="0" w:firstLine="709"/>
        <w:jc w:val="both"/>
        <w:rPr>
          <w:rFonts w:ascii="Times New Roman" w:hAnsi="Times New Roman"/>
          <w:b/>
          <w:sz w:val="28"/>
          <w:szCs w:val="24"/>
        </w:rPr>
      </w:pPr>
      <w:r w:rsidRPr="00701580">
        <w:rPr>
          <w:rFonts w:ascii="Times New Roman" w:hAnsi="Times New Roman"/>
          <w:sz w:val="28"/>
          <w:szCs w:val="28"/>
        </w:rPr>
        <w:br w:type="page"/>
      </w:r>
      <w:r w:rsidR="00A16831" w:rsidRPr="00701580">
        <w:rPr>
          <w:rFonts w:ascii="Times New Roman" w:hAnsi="Times New Roman"/>
          <w:sz w:val="28"/>
          <w:szCs w:val="28"/>
        </w:rPr>
        <w:t>Таблица</w:t>
      </w:r>
      <w:r w:rsidR="00F0061E" w:rsidRPr="00701580">
        <w:rPr>
          <w:rFonts w:ascii="Times New Roman" w:hAnsi="Times New Roman"/>
          <w:sz w:val="28"/>
          <w:szCs w:val="28"/>
        </w:rPr>
        <w:t xml:space="preserve"> </w:t>
      </w:r>
      <w:r w:rsidR="00A16831" w:rsidRPr="00701580">
        <w:rPr>
          <w:rFonts w:ascii="Times New Roman" w:hAnsi="Times New Roman"/>
          <w:sz w:val="28"/>
          <w:szCs w:val="28"/>
        </w:rPr>
        <w:t>2.</w:t>
      </w:r>
      <w:r w:rsidR="006C0DC9" w:rsidRPr="00701580">
        <w:rPr>
          <w:rFonts w:ascii="Times New Roman" w:hAnsi="Times New Roman"/>
          <w:sz w:val="28"/>
          <w:szCs w:val="28"/>
        </w:rPr>
        <w:t>5</w:t>
      </w:r>
      <w:r w:rsidR="00EB0E16" w:rsidRPr="00701580">
        <w:rPr>
          <w:rFonts w:ascii="Times New Roman" w:hAnsi="Times New Roman"/>
          <w:sz w:val="28"/>
          <w:szCs w:val="28"/>
        </w:rPr>
        <w:t>.</w:t>
      </w:r>
      <w:r w:rsidRPr="00701580">
        <w:rPr>
          <w:rFonts w:ascii="Times New Roman" w:hAnsi="Times New Roman"/>
          <w:sz w:val="28"/>
          <w:szCs w:val="28"/>
        </w:rPr>
        <w:t xml:space="preserve"> </w:t>
      </w:r>
      <w:r w:rsidR="00EB0E16" w:rsidRPr="00701580">
        <w:rPr>
          <w:rFonts w:ascii="Times New Roman" w:hAnsi="Times New Roman"/>
          <w:b/>
          <w:sz w:val="28"/>
          <w:szCs w:val="24"/>
        </w:rPr>
        <w:t>Оценка наличия, состава и структуры имущества предприятия</w:t>
      </w:r>
      <w:r w:rsidRPr="00701580">
        <w:rPr>
          <w:rFonts w:ascii="Times New Roman" w:hAnsi="Times New Roman"/>
          <w:b/>
          <w:sz w:val="28"/>
          <w:szCs w:val="24"/>
        </w:rPr>
        <w:t xml:space="preserve"> </w:t>
      </w:r>
      <w:r w:rsidR="00EB0E16" w:rsidRPr="00701580">
        <w:rPr>
          <w:rFonts w:ascii="Times New Roman" w:hAnsi="Times New Roman"/>
          <w:b/>
          <w:sz w:val="28"/>
          <w:szCs w:val="24"/>
        </w:rPr>
        <w:t xml:space="preserve">ОАО </w:t>
      </w:r>
      <w:r w:rsidR="00F0061E" w:rsidRPr="00701580">
        <w:rPr>
          <w:rFonts w:ascii="Times New Roman" w:hAnsi="Times New Roman"/>
          <w:b/>
          <w:sz w:val="28"/>
          <w:szCs w:val="24"/>
        </w:rPr>
        <w:t>"</w:t>
      </w:r>
      <w:r w:rsidR="00EB0E16" w:rsidRPr="00701580">
        <w:rPr>
          <w:rFonts w:ascii="Times New Roman" w:hAnsi="Times New Roman"/>
          <w:b/>
          <w:sz w:val="28"/>
          <w:szCs w:val="24"/>
        </w:rPr>
        <w:t>Гродненский мясокомбинат</w:t>
      </w:r>
      <w:r w:rsidR="00F0061E" w:rsidRPr="00701580">
        <w:rPr>
          <w:rFonts w:ascii="Times New Roman" w:hAnsi="Times New Roman"/>
          <w:b/>
          <w:sz w:val="28"/>
          <w:szCs w:val="24"/>
        </w:rPr>
        <w:t>"</w:t>
      </w:r>
    </w:p>
    <w:tbl>
      <w:tblPr>
        <w:tblStyle w:val="a3"/>
        <w:tblW w:w="0" w:type="auto"/>
        <w:tblInd w:w="709" w:type="dxa"/>
        <w:tblLook w:val="0400" w:firstRow="0" w:lastRow="0" w:firstColumn="0" w:lastColumn="0" w:noHBand="0" w:noVBand="1"/>
      </w:tblPr>
      <w:tblGrid>
        <w:gridCol w:w="466"/>
        <w:gridCol w:w="1695"/>
        <w:gridCol w:w="716"/>
        <w:gridCol w:w="816"/>
        <w:gridCol w:w="816"/>
        <w:gridCol w:w="1021"/>
        <w:gridCol w:w="1015"/>
        <w:gridCol w:w="1108"/>
        <w:gridCol w:w="1209"/>
      </w:tblGrid>
      <w:tr w:rsidR="00EB0E16" w:rsidRPr="00701580" w:rsidTr="00F0061E">
        <w:tc>
          <w:tcPr>
            <w:tcW w:w="0" w:type="auto"/>
            <w:gridSpan w:val="2"/>
            <w:vMerge w:val="restart"/>
            <w:hideMark/>
          </w:tcPr>
          <w:p w:rsidR="00F0061E" w:rsidRPr="00701580" w:rsidRDefault="00EB0E16"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Состав имущества предприятия</w:t>
            </w:r>
          </w:p>
          <w:p w:rsidR="00EB0E16" w:rsidRPr="00701580" w:rsidRDefault="00EB0E16"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(активов)</w:t>
            </w:r>
          </w:p>
        </w:tc>
        <w:tc>
          <w:tcPr>
            <w:tcW w:w="0" w:type="auto"/>
            <w:vMerge w:val="restart"/>
          </w:tcPr>
          <w:p w:rsidR="00EB0E16" w:rsidRPr="00701580" w:rsidRDefault="00EB0E16" w:rsidP="00F0061E">
            <w:pPr>
              <w:pStyle w:val="aa"/>
              <w:tabs>
                <w:tab w:val="left" w:pos="0"/>
              </w:tabs>
              <w:suppressAutoHyphens/>
              <w:ind w:left="0"/>
              <w:jc w:val="left"/>
              <w:rPr>
                <w:rFonts w:ascii="Times New Roman" w:hAnsi="Times New Roman"/>
                <w:bCs/>
                <w:sz w:val="20"/>
              </w:rPr>
            </w:pPr>
            <w:r w:rsidRPr="00701580">
              <w:rPr>
                <w:rFonts w:ascii="Times New Roman" w:hAnsi="Times New Roman"/>
                <w:bCs/>
                <w:sz w:val="20"/>
              </w:rPr>
              <w:t>2007</w:t>
            </w:r>
          </w:p>
          <w:p w:rsidR="00EB0E16" w:rsidRPr="00701580" w:rsidRDefault="00EB0E16" w:rsidP="00F0061E">
            <w:pPr>
              <w:pStyle w:val="aa"/>
              <w:tabs>
                <w:tab w:val="left" w:pos="0"/>
              </w:tabs>
              <w:suppressAutoHyphens/>
              <w:ind w:left="0"/>
              <w:jc w:val="left"/>
              <w:rPr>
                <w:rFonts w:ascii="Times New Roman" w:hAnsi="Times New Roman"/>
                <w:bCs/>
                <w:sz w:val="20"/>
              </w:rPr>
            </w:pPr>
            <w:r w:rsidRPr="00701580">
              <w:rPr>
                <w:rFonts w:ascii="Times New Roman" w:hAnsi="Times New Roman"/>
                <w:bCs/>
                <w:sz w:val="20"/>
              </w:rPr>
              <w:t>год</w:t>
            </w:r>
          </w:p>
        </w:tc>
        <w:tc>
          <w:tcPr>
            <w:tcW w:w="0" w:type="auto"/>
            <w:vMerge w:val="restart"/>
          </w:tcPr>
          <w:p w:rsidR="00EB0E16" w:rsidRPr="00701580" w:rsidRDefault="00EB0E16" w:rsidP="00F0061E">
            <w:pPr>
              <w:pStyle w:val="aa"/>
              <w:tabs>
                <w:tab w:val="left" w:pos="0"/>
              </w:tabs>
              <w:suppressAutoHyphens/>
              <w:ind w:left="0"/>
              <w:jc w:val="left"/>
              <w:rPr>
                <w:rFonts w:ascii="Times New Roman" w:hAnsi="Times New Roman"/>
                <w:bCs/>
                <w:sz w:val="20"/>
              </w:rPr>
            </w:pPr>
            <w:r w:rsidRPr="00701580">
              <w:rPr>
                <w:rFonts w:ascii="Times New Roman" w:hAnsi="Times New Roman"/>
                <w:bCs/>
                <w:sz w:val="20"/>
              </w:rPr>
              <w:t>2008</w:t>
            </w:r>
          </w:p>
          <w:p w:rsidR="00EB0E16" w:rsidRPr="00701580" w:rsidRDefault="00EB0E16" w:rsidP="00F0061E">
            <w:pPr>
              <w:pStyle w:val="aa"/>
              <w:tabs>
                <w:tab w:val="left" w:pos="0"/>
              </w:tabs>
              <w:suppressAutoHyphens/>
              <w:ind w:left="0"/>
              <w:jc w:val="left"/>
              <w:rPr>
                <w:rFonts w:ascii="Times New Roman" w:hAnsi="Times New Roman"/>
                <w:bCs/>
                <w:sz w:val="20"/>
              </w:rPr>
            </w:pPr>
            <w:r w:rsidRPr="00701580">
              <w:rPr>
                <w:rFonts w:ascii="Times New Roman" w:hAnsi="Times New Roman"/>
                <w:bCs/>
                <w:sz w:val="20"/>
              </w:rPr>
              <w:t>год</w:t>
            </w:r>
          </w:p>
        </w:tc>
        <w:tc>
          <w:tcPr>
            <w:tcW w:w="0" w:type="auto"/>
            <w:vMerge w:val="restart"/>
          </w:tcPr>
          <w:p w:rsidR="00F0061E" w:rsidRPr="00701580" w:rsidRDefault="00EB0E16" w:rsidP="00F0061E">
            <w:pPr>
              <w:pStyle w:val="aa"/>
              <w:tabs>
                <w:tab w:val="left" w:pos="0"/>
              </w:tabs>
              <w:suppressAutoHyphens/>
              <w:ind w:left="0"/>
              <w:jc w:val="left"/>
              <w:rPr>
                <w:rFonts w:ascii="Times New Roman" w:hAnsi="Times New Roman"/>
                <w:bCs/>
                <w:sz w:val="20"/>
              </w:rPr>
            </w:pPr>
            <w:r w:rsidRPr="00701580">
              <w:rPr>
                <w:rFonts w:ascii="Times New Roman" w:hAnsi="Times New Roman"/>
                <w:bCs/>
                <w:sz w:val="20"/>
              </w:rPr>
              <w:t>2009</w:t>
            </w:r>
          </w:p>
          <w:p w:rsidR="00EB0E16" w:rsidRPr="00701580" w:rsidRDefault="00EB0E16" w:rsidP="00F0061E">
            <w:pPr>
              <w:pStyle w:val="aa"/>
              <w:tabs>
                <w:tab w:val="left" w:pos="0"/>
              </w:tabs>
              <w:suppressAutoHyphens/>
              <w:ind w:left="0"/>
              <w:jc w:val="left"/>
              <w:rPr>
                <w:rFonts w:ascii="Times New Roman" w:hAnsi="Times New Roman"/>
                <w:bCs/>
                <w:sz w:val="20"/>
              </w:rPr>
            </w:pPr>
            <w:r w:rsidRPr="00701580">
              <w:rPr>
                <w:rFonts w:ascii="Times New Roman" w:hAnsi="Times New Roman"/>
                <w:bCs/>
                <w:sz w:val="20"/>
              </w:rPr>
              <w:t>год</w:t>
            </w:r>
          </w:p>
        </w:tc>
        <w:tc>
          <w:tcPr>
            <w:tcW w:w="0" w:type="auto"/>
            <w:gridSpan w:val="2"/>
            <w:hideMark/>
          </w:tcPr>
          <w:p w:rsidR="00EB0E16" w:rsidRPr="00701580" w:rsidRDefault="00EB0E16" w:rsidP="00F0061E">
            <w:pPr>
              <w:pStyle w:val="aa"/>
              <w:tabs>
                <w:tab w:val="left" w:pos="0"/>
              </w:tabs>
              <w:suppressAutoHyphens/>
              <w:ind w:left="0"/>
              <w:jc w:val="left"/>
              <w:rPr>
                <w:rFonts w:ascii="Times New Roman" w:hAnsi="Times New Roman"/>
                <w:bCs/>
                <w:sz w:val="20"/>
              </w:rPr>
            </w:pPr>
            <w:r w:rsidRPr="00701580">
              <w:rPr>
                <w:rFonts w:ascii="Times New Roman" w:hAnsi="Times New Roman"/>
                <w:bCs/>
                <w:sz w:val="20"/>
              </w:rPr>
              <w:t>Абсолютный прирост, ±</w:t>
            </w:r>
          </w:p>
        </w:tc>
        <w:tc>
          <w:tcPr>
            <w:tcW w:w="0" w:type="auto"/>
            <w:gridSpan w:val="2"/>
            <w:hideMark/>
          </w:tcPr>
          <w:p w:rsidR="00F0061E" w:rsidRPr="00701580" w:rsidRDefault="00EB0E16" w:rsidP="00F0061E">
            <w:pPr>
              <w:pStyle w:val="aa"/>
              <w:tabs>
                <w:tab w:val="left" w:pos="0"/>
              </w:tabs>
              <w:suppressAutoHyphens/>
              <w:ind w:left="0"/>
              <w:jc w:val="left"/>
              <w:rPr>
                <w:rFonts w:ascii="Times New Roman" w:hAnsi="Times New Roman"/>
                <w:bCs/>
                <w:sz w:val="20"/>
              </w:rPr>
            </w:pPr>
            <w:r w:rsidRPr="00701580">
              <w:rPr>
                <w:rFonts w:ascii="Times New Roman" w:hAnsi="Times New Roman"/>
                <w:bCs/>
                <w:sz w:val="20"/>
              </w:rPr>
              <w:t>Темп роста,</w:t>
            </w:r>
          </w:p>
          <w:p w:rsidR="00EB0E16" w:rsidRPr="00701580" w:rsidRDefault="00EB0E16" w:rsidP="00F0061E">
            <w:pPr>
              <w:pStyle w:val="aa"/>
              <w:tabs>
                <w:tab w:val="left" w:pos="0"/>
              </w:tabs>
              <w:suppressAutoHyphens/>
              <w:ind w:left="0"/>
              <w:jc w:val="left"/>
              <w:rPr>
                <w:rFonts w:ascii="Times New Roman" w:hAnsi="Times New Roman"/>
                <w:bCs/>
                <w:sz w:val="20"/>
              </w:rPr>
            </w:pPr>
            <w:r w:rsidRPr="00701580">
              <w:rPr>
                <w:rFonts w:ascii="Times New Roman" w:hAnsi="Times New Roman"/>
                <w:bCs/>
                <w:sz w:val="20"/>
              </w:rPr>
              <w:t>%</w:t>
            </w:r>
          </w:p>
        </w:tc>
      </w:tr>
      <w:tr w:rsidR="00EB0E16" w:rsidRPr="00701580" w:rsidTr="00F0061E">
        <w:tc>
          <w:tcPr>
            <w:tcW w:w="0" w:type="auto"/>
            <w:gridSpan w:val="2"/>
            <w:vMerge/>
            <w:hideMark/>
          </w:tcPr>
          <w:p w:rsidR="00EB0E16" w:rsidRPr="00701580" w:rsidRDefault="00EB0E16" w:rsidP="00F0061E">
            <w:pPr>
              <w:suppressAutoHyphens/>
              <w:jc w:val="left"/>
              <w:rPr>
                <w:rFonts w:ascii="Times New Roman" w:hAnsi="Times New Roman"/>
                <w:sz w:val="20"/>
              </w:rPr>
            </w:pPr>
          </w:p>
        </w:tc>
        <w:tc>
          <w:tcPr>
            <w:tcW w:w="0" w:type="auto"/>
            <w:vMerge/>
            <w:hideMark/>
          </w:tcPr>
          <w:p w:rsidR="00EB0E16" w:rsidRPr="00701580" w:rsidRDefault="00EB0E16" w:rsidP="00F0061E">
            <w:pPr>
              <w:suppressAutoHyphens/>
              <w:jc w:val="left"/>
              <w:rPr>
                <w:rFonts w:ascii="Times New Roman" w:hAnsi="Times New Roman"/>
                <w:bCs/>
                <w:sz w:val="20"/>
              </w:rPr>
            </w:pPr>
          </w:p>
        </w:tc>
        <w:tc>
          <w:tcPr>
            <w:tcW w:w="0" w:type="auto"/>
            <w:vMerge/>
            <w:hideMark/>
          </w:tcPr>
          <w:p w:rsidR="00EB0E16" w:rsidRPr="00701580" w:rsidRDefault="00EB0E16" w:rsidP="00F0061E">
            <w:pPr>
              <w:suppressAutoHyphens/>
              <w:jc w:val="left"/>
              <w:rPr>
                <w:rFonts w:ascii="Times New Roman" w:hAnsi="Times New Roman"/>
                <w:bCs/>
                <w:sz w:val="20"/>
              </w:rPr>
            </w:pPr>
          </w:p>
        </w:tc>
        <w:tc>
          <w:tcPr>
            <w:tcW w:w="0" w:type="auto"/>
            <w:vMerge/>
            <w:hideMark/>
          </w:tcPr>
          <w:p w:rsidR="00EB0E16" w:rsidRPr="00701580" w:rsidRDefault="00EB0E16" w:rsidP="00F0061E">
            <w:pPr>
              <w:suppressAutoHyphens/>
              <w:jc w:val="left"/>
              <w:rPr>
                <w:rFonts w:ascii="Times New Roman" w:hAnsi="Times New Roman"/>
                <w:bCs/>
                <w:sz w:val="20"/>
              </w:rPr>
            </w:pPr>
          </w:p>
        </w:tc>
        <w:tc>
          <w:tcPr>
            <w:tcW w:w="0" w:type="auto"/>
            <w:hideMark/>
          </w:tcPr>
          <w:p w:rsidR="00EB0E16" w:rsidRPr="00701580" w:rsidRDefault="00EB0E16" w:rsidP="00F0061E">
            <w:pPr>
              <w:pStyle w:val="aa"/>
              <w:tabs>
                <w:tab w:val="left" w:pos="0"/>
              </w:tabs>
              <w:suppressAutoHyphens/>
              <w:ind w:left="0"/>
              <w:jc w:val="left"/>
              <w:rPr>
                <w:rFonts w:ascii="Times New Roman" w:hAnsi="Times New Roman"/>
                <w:bCs/>
                <w:sz w:val="20"/>
                <w:szCs w:val="20"/>
              </w:rPr>
            </w:pPr>
            <w:r w:rsidRPr="00701580">
              <w:rPr>
                <w:rFonts w:ascii="Times New Roman" w:hAnsi="Times New Roman"/>
                <w:bCs/>
                <w:sz w:val="20"/>
                <w:szCs w:val="20"/>
              </w:rPr>
              <w:t>к базовому</w:t>
            </w:r>
          </w:p>
          <w:p w:rsidR="00EB0E16" w:rsidRPr="00701580" w:rsidRDefault="00EB0E16" w:rsidP="00F0061E">
            <w:pPr>
              <w:pStyle w:val="aa"/>
              <w:tabs>
                <w:tab w:val="left" w:pos="0"/>
              </w:tabs>
              <w:suppressAutoHyphens/>
              <w:ind w:left="0"/>
              <w:jc w:val="left"/>
              <w:rPr>
                <w:rFonts w:ascii="Times New Roman" w:hAnsi="Times New Roman"/>
                <w:bCs/>
                <w:sz w:val="20"/>
                <w:szCs w:val="20"/>
              </w:rPr>
            </w:pPr>
            <w:r w:rsidRPr="00701580">
              <w:rPr>
                <w:rFonts w:ascii="Times New Roman" w:hAnsi="Times New Roman"/>
                <w:bCs/>
                <w:sz w:val="20"/>
                <w:szCs w:val="20"/>
              </w:rPr>
              <w:t>2007 г.</w:t>
            </w:r>
          </w:p>
          <w:p w:rsidR="00EB0E16" w:rsidRPr="00701580" w:rsidRDefault="00EB0E16" w:rsidP="00F0061E">
            <w:pPr>
              <w:pStyle w:val="aa"/>
              <w:tabs>
                <w:tab w:val="left" w:pos="0"/>
              </w:tabs>
              <w:suppressAutoHyphens/>
              <w:ind w:left="0"/>
              <w:jc w:val="left"/>
              <w:rPr>
                <w:rFonts w:ascii="Times New Roman" w:hAnsi="Times New Roman"/>
                <w:bCs/>
                <w:sz w:val="20"/>
                <w:szCs w:val="20"/>
              </w:rPr>
            </w:pPr>
            <w:r w:rsidRPr="00701580">
              <w:rPr>
                <w:rFonts w:ascii="Times New Roman" w:hAnsi="Times New Roman"/>
                <w:bCs/>
                <w:sz w:val="20"/>
                <w:szCs w:val="20"/>
              </w:rPr>
              <w:t>(гр.3–гр.1)</w:t>
            </w:r>
          </w:p>
        </w:tc>
        <w:tc>
          <w:tcPr>
            <w:tcW w:w="0" w:type="auto"/>
            <w:hideMark/>
          </w:tcPr>
          <w:p w:rsidR="00EB0E16" w:rsidRPr="00701580" w:rsidRDefault="00EB0E16" w:rsidP="00F0061E">
            <w:pPr>
              <w:pStyle w:val="aa"/>
              <w:tabs>
                <w:tab w:val="left" w:pos="0"/>
              </w:tabs>
              <w:suppressAutoHyphens/>
              <w:ind w:left="0"/>
              <w:jc w:val="left"/>
              <w:rPr>
                <w:rFonts w:ascii="Times New Roman" w:hAnsi="Times New Roman"/>
                <w:bCs/>
                <w:sz w:val="20"/>
                <w:szCs w:val="20"/>
              </w:rPr>
            </w:pPr>
            <w:r w:rsidRPr="00701580">
              <w:rPr>
                <w:rFonts w:ascii="Times New Roman" w:hAnsi="Times New Roman"/>
                <w:bCs/>
                <w:sz w:val="20"/>
                <w:szCs w:val="20"/>
              </w:rPr>
              <w:t>к преды-дущему 2008г.</w:t>
            </w:r>
          </w:p>
          <w:p w:rsidR="00EB0E16" w:rsidRPr="00701580" w:rsidRDefault="00EB0E16" w:rsidP="00F0061E">
            <w:pPr>
              <w:pStyle w:val="aa"/>
              <w:tabs>
                <w:tab w:val="left" w:pos="0"/>
              </w:tabs>
              <w:suppressAutoHyphens/>
              <w:ind w:left="0"/>
              <w:jc w:val="left"/>
              <w:rPr>
                <w:rFonts w:ascii="Times New Roman" w:hAnsi="Times New Roman"/>
                <w:bCs/>
                <w:sz w:val="20"/>
                <w:szCs w:val="20"/>
              </w:rPr>
            </w:pPr>
            <w:r w:rsidRPr="00701580">
              <w:rPr>
                <w:rFonts w:ascii="Times New Roman" w:hAnsi="Times New Roman"/>
                <w:bCs/>
                <w:sz w:val="20"/>
                <w:szCs w:val="20"/>
              </w:rPr>
              <w:t>(гр.3-гр.2)</w:t>
            </w:r>
          </w:p>
        </w:tc>
        <w:tc>
          <w:tcPr>
            <w:tcW w:w="0" w:type="auto"/>
            <w:hideMark/>
          </w:tcPr>
          <w:p w:rsidR="00EB0E16" w:rsidRPr="00701580" w:rsidRDefault="00EB0E16" w:rsidP="00F0061E">
            <w:pPr>
              <w:pStyle w:val="aa"/>
              <w:tabs>
                <w:tab w:val="left" w:pos="0"/>
              </w:tabs>
              <w:suppressAutoHyphens/>
              <w:ind w:left="0"/>
              <w:jc w:val="left"/>
              <w:rPr>
                <w:rFonts w:ascii="Times New Roman" w:hAnsi="Times New Roman"/>
                <w:bCs/>
                <w:sz w:val="20"/>
                <w:szCs w:val="20"/>
              </w:rPr>
            </w:pPr>
            <w:r w:rsidRPr="00701580">
              <w:rPr>
                <w:rFonts w:ascii="Times New Roman" w:hAnsi="Times New Roman"/>
                <w:bCs/>
                <w:sz w:val="20"/>
                <w:szCs w:val="20"/>
              </w:rPr>
              <w:t>к базовому</w:t>
            </w:r>
          </w:p>
          <w:p w:rsidR="00EB0E16" w:rsidRPr="00701580" w:rsidRDefault="00EB0E16" w:rsidP="00F0061E">
            <w:pPr>
              <w:pStyle w:val="aa"/>
              <w:tabs>
                <w:tab w:val="left" w:pos="0"/>
              </w:tabs>
              <w:suppressAutoHyphens/>
              <w:ind w:left="0"/>
              <w:jc w:val="left"/>
              <w:rPr>
                <w:rFonts w:ascii="Times New Roman" w:hAnsi="Times New Roman"/>
                <w:bCs/>
                <w:sz w:val="20"/>
                <w:szCs w:val="20"/>
              </w:rPr>
            </w:pPr>
            <w:r w:rsidRPr="00701580">
              <w:rPr>
                <w:rFonts w:ascii="Times New Roman" w:hAnsi="Times New Roman"/>
                <w:bCs/>
                <w:sz w:val="20"/>
                <w:szCs w:val="20"/>
              </w:rPr>
              <w:t>2007 г.</w:t>
            </w:r>
          </w:p>
          <w:p w:rsidR="00EB0E16" w:rsidRPr="00701580" w:rsidRDefault="00EB0E16" w:rsidP="00F0061E">
            <w:pPr>
              <w:pStyle w:val="aa"/>
              <w:tabs>
                <w:tab w:val="left" w:pos="0"/>
              </w:tabs>
              <w:suppressAutoHyphens/>
              <w:ind w:left="0"/>
              <w:jc w:val="left"/>
              <w:rPr>
                <w:rFonts w:ascii="Times New Roman" w:hAnsi="Times New Roman"/>
                <w:bCs/>
                <w:sz w:val="20"/>
                <w:szCs w:val="18"/>
              </w:rPr>
            </w:pPr>
            <w:r w:rsidRPr="00701580">
              <w:rPr>
                <w:rFonts w:ascii="Times New Roman" w:hAnsi="Times New Roman"/>
                <w:bCs/>
                <w:sz w:val="20"/>
                <w:szCs w:val="18"/>
              </w:rPr>
              <w:t>(гр.3/гр.1х</w:t>
            </w:r>
          </w:p>
          <w:p w:rsidR="00EB0E16" w:rsidRPr="00701580" w:rsidRDefault="003325B2" w:rsidP="00F0061E">
            <w:pPr>
              <w:pStyle w:val="aa"/>
              <w:tabs>
                <w:tab w:val="left" w:pos="0"/>
              </w:tabs>
              <w:suppressAutoHyphens/>
              <w:ind w:left="0"/>
              <w:jc w:val="left"/>
              <w:rPr>
                <w:rFonts w:ascii="Times New Roman" w:hAnsi="Times New Roman"/>
                <w:bCs/>
                <w:sz w:val="20"/>
                <w:szCs w:val="18"/>
              </w:rPr>
            </w:pPr>
            <w:r w:rsidRPr="00701580">
              <w:rPr>
                <w:rFonts w:ascii="Times New Roman" w:hAnsi="Times New Roman"/>
                <w:bCs/>
                <w:sz w:val="20"/>
                <w:szCs w:val="18"/>
              </w:rPr>
              <w:t>х1</w:t>
            </w:r>
            <w:r w:rsidR="00EB0E16" w:rsidRPr="00701580">
              <w:rPr>
                <w:rFonts w:ascii="Times New Roman" w:hAnsi="Times New Roman"/>
                <w:bCs/>
                <w:sz w:val="20"/>
                <w:szCs w:val="18"/>
              </w:rPr>
              <w:t>00)</w:t>
            </w:r>
          </w:p>
        </w:tc>
        <w:tc>
          <w:tcPr>
            <w:tcW w:w="0" w:type="auto"/>
            <w:hideMark/>
          </w:tcPr>
          <w:p w:rsidR="00EB0E16" w:rsidRPr="00701580" w:rsidRDefault="00EB0E16" w:rsidP="00F0061E">
            <w:pPr>
              <w:pStyle w:val="aa"/>
              <w:tabs>
                <w:tab w:val="left" w:pos="0"/>
              </w:tabs>
              <w:suppressAutoHyphens/>
              <w:ind w:left="0"/>
              <w:jc w:val="left"/>
              <w:rPr>
                <w:rFonts w:ascii="Times New Roman" w:hAnsi="Times New Roman"/>
                <w:bCs/>
                <w:sz w:val="20"/>
                <w:szCs w:val="20"/>
              </w:rPr>
            </w:pPr>
            <w:r w:rsidRPr="00701580">
              <w:rPr>
                <w:rFonts w:ascii="Times New Roman" w:hAnsi="Times New Roman"/>
                <w:bCs/>
                <w:sz w:val="20"/>
                <w:szCs w:val="20"/>
              </w:rPr>
              <w:t>к предыду-щему 2008г.</w:t>
            </w:r>
          </w:p>
          <w:p w:rsidR="003325B2" w:rsidRPr="00701580" w:rsidRDefault="00EB0E16" w:rsidP="00F0061E">
            <w:pPr>
              <w:pStyle w:val="aa"/>
              <w:tabs>
                <w:tab w:val="left" w:pos="0"/>
              </w:tabs>
              <w:suppressAutoHyphens/>
              <w:ind w:left="0"/>
              <w:jc w:val="left"/>
              <w:rPr>
                <w:rFonts w:ascii="Times New Roman" w:hAnsi="Times New Roman"/>
                <w:bCs/>
                <w:sz w:val="20"/>
                <w:szCs w:val="18"/>
              </w:rPr>
            </w:pPr>
            <w:r w:rsidRPr="00701580">
              <w:rPr>
                <w:rFonts w:ascii="Times New Roman" w:hAnsi="Times New Roman"/>
                <w:bCs/>
                <w:sz w:val="20"/>
                <w:szCs w:val="18"/>
              </w:rPr>
              <w:t>(гр.3/гр.2х</w:t>
            </w:r>
          </w:p>
          <w:p w:rsidR="00EB0E16" w:rsidRPr="00701580" w:rsidRDefault="003325B2" w:rsidP="00F0061E">
            <w:pPr>
              <w:pStyle w:val="aa"/>
              <w:tabs>
                <w:tab w:val="left" w:pos="0"/>
              </w:tabs>
              <w:suppressAutoHyphens/>
              <w:ind w:left="0"/>
              <w:jc w:val="left"/>
              <w:rPr>
                <w:rFonts w:ascii="Times New Roman" w:hAnsi="Times New Roman"/>
                <w:bCs/>
                <w:sz w:val="20"/>
                <w:szCs w:val="20"/>
              </w:rPr>
            </w:pPr>
            <w:r w:rsidRPr="00701580">
              <w:rPr>
                <w:rFonts w:ascii="Times New Roman" w:hAnsi="Times New Roman"/>
                <w:bCs/>
                <w:sz w:val="20"/>
                <w:szCs w:val="18"/>
              </w:rPr>
              <w:t>х</w:t>
            </w:r>
            <w:r w:rsidR="00EB0E16" w:rsidRPr="00701580">
              <w:rPr>
                <w:rFonts w:ascii="Times New Roman" w:hAnsi="Times New Roman"/>
                <w:bCs/>
                <w:sz w:val="20"/>
                <w:szCs w:val="18"/>
              </w:rPr>
              <w:t>100)</w:t>
            </w:r>
          </w:p>
        </w:tc>
      </w:tr>
      <w:tr w:rsidR="00EB0E16" w:rsidRPr="00701580" w:rsidTr="00F0061E">
        <w:tc>
          <w:tcPr>
            <w:tcW w:w="0" w:type="auto"/>
            <w:gridSpan w:val="2"/>
            <w:hideMark/>
          </w:tcPr>
          <w:p w:rsidR="00EB0E16" w:rsidRPr="00701580" w:rsidRDefault="00EB0E16" w:rsidP="00F0061E">
            <w:pPr>
              <w:pStyle w:val="aa"/>
              <w:tabs>
                <w:tab w:val="left" w:pos="0"/>
              </w:tabs>
              <w:suppressAutoHyphens/>
              <w:ind w:left="0"/>
              <w:jc w:val="left"/>
              <w:rPr>
                <w:rFonts w:ascii="Times New Roman" w:hAnsi="Times New Roman"/>
                <w:bCs/>
                <w:sz w:val="20"/>
              </w:rPr>
            </w:pPr>
            <w:r w:rsidRPr="00701580">
              <w:rPr>
                <w:rFonts w:ascii="Times New Roman" w:hAnsi="Times New Roman"/>
                <w:bCs/>
                <w:sz w:val="20"/>
              </w:rPr>
              <w:t>А</w:t>
            </w:r>
          </w:p>
        </w:tc>
        <w:tc>
          <w:tcPr>
            <w:tcW w:w="0" w:type="auto"/>
            <w:hideMark/>
          </w:tcPr>
          <w:p w:rsidR="00EB0E16" w:rsidRPr="00701580" w:rsidRDefault="00EB0E16" w:rsidP="00F0061E">
            <w:pPr>
              <w:pStyle w:val="aa"/>
              <w:tabs>
                <w:tab w:val="left" w:pos="0"/>
              </w:tabs>
              <w:suppressAutoHyphens/>
              <w:ind w:left="0"/>
              <w:jc w:val="left"/>
              <w:rPr>
                <w:rFonts w:ascii="Times New Roman" w:hAnsi="Times New Roman"/>
                <w:bCs/>
                <w:sz w:val="20"/>
              </w:rPr>
            </w:pPr>
            <w:r w:rsidRPr="00701580">
              <w:rPr>
                <w:rFonts w:ascii="Times New Roman" w:hAnsi="Times New Roman"/>
                <w:bCs/>
                <w:sz w:val="20"/>
              </w:rPr>
              <w:t>1</w:t>
            </w:r>
          </w:p>
        </w:tc>
        <w:tc>
          <w:tcPr>
            <w:tcW w:w="0" w:type="auto"/>
            <w:hideMark/>
          </w:tcPr>
          <w:p w:rsidR="00EB0E16" w:rsidRPr="00701580" w:rsidRDefault="00EB0E16" w:rsidP="00F0061E">
            <w:pPr>
              <w:pStyle w:val="aa"/>
              <w:tabs>
                <w:tab w:val="left" w:pos="0"/>
              </w:tabs>
              <w:suppressAutoHyphens/>
              <w:ind w:left="0"/>
              <w:jc w:val="left"/>
              <w:rPr>
                <w:rFonts w:ascii="Times New Roman" w:hAnsi="Times New Roman"/>
                <w:bCs/>
                <w:sz w:val="20"/>
              </w:rPr>
            </w:pPr>
            <w:r w:rsidRPr="00701580">
              <w:rPr>
                <w:rFonts w:ascii="Times New Roman" w:hAnsi="Times New Roman"/>
                <w:bCs/>
                <w:sz w:val="20"/>
              </w:rPr>
              <w:t>2</w:t>
            </w:r>
          </w:p>
        </w:tc>
        <w:tc>
          <w:tcPr>
            <w:tcW w:w="0" w:type="auto"/>
            <w:hideMark/>
          </w:tcPr>
          <w:p w:rsidR="00EB0E16" w:rsidRPr="00701580" w:rsidRDefault="00EB0E16" w:rsidP="00F0061E">
            <w:pPr>
              <w:pStyle w:val="aa"/>
              <w:tabs>
                <w:tab w:val="left" w:pos="0"/>
              </w:tabs>
              <w:suppressAutoHyphens/>
              <w:ind w:left="0"/>
              <w:jc w:val="left"/>
              <w:rPr>
                <w:rFonts w:ascii="Times New Roman" w:hAnsi="Times New Roman"/>
                <w:bCs/>
                <w:sz w:val="20"/>
              </w:rPr>
            </w:pPr>
            <w:r w:rsidRPr="00701580">
              <w:rPr>
                <w:rFonts w:ascii="Times New Roman" w:hAnsi="Times New Roman"/>
                <w:bCs/>
                <w:sz w:val="20"/>
              </w:rPr>
              <w:t>3</w:t>
            </w:r>
          </w:p>
        </w:tc>
        <w:tc>
          <w:tcPr>
            <w:tcW w:w="0" w:type="auto"/>
            <w:hideMark/>
          </w:tcPr>
          <w:p w:rsidR="00EB0E16" w:rsidRPr="00701580" w:rsidRDefault="00EB0E16" w:rsidP="00F0061E">
            <w:pPr>
              <w:pStyle w:val="aa"/>
              <w:tabs>
                <w:tab w:val="left" w:pos="0"/>
              </w:tabs>
              <w:suppressAutoHyphens/>
              <w:ind w:left="0"/>
              <w:jc w:val="left"/>
              <w:rPr>
                <w:rFonts w:ascii="Times New Roman" w:hAnsi="Times New Roman"/>
                <w:bCs/>
                <w:sz w:val="20"/>
              </w:rPr>
            </w:pPr>
            <w:r w:rsidRPr="00701580">
              <w:rPr>
                <w:rFonts w:ascii="Times New Roman" w:hAnsi="Times New Roman"/>
                <w:bCs/>
                <w:sz w:val="20"/>
              </w:rPr>
              <w:t>4</w:t>
            </w:r>
          </w:p>
        </w:tc>
        <w:tc>
          <w:tcPr>
            <w:tcW w:w="0" w:type="auto"/>
            <w:hideMark/>
          </w:tcPr>
          <w:p w:rsidR="00EB0E16" w:rsidRPr="00701580" w:rsidRDefault="00EB0E16" w:rsidP="00F0061E">
            <w:pPr>
              <w:pStyle w:val="aa"/>
              <w:tabs>
                <w:tab w:val="left" w:pos="0"/>
              </w:tabs>
              <w:suppressAutoHyphens/>
              <w:ind w:left="0"/>
              <w:jc w:val="left"/>
              <w:rPr>
                <w:rFonts w:ascii="Times New Roman" w:hAnsi="Times New Roman"/>
                <w:bCs/>
                <w:sz w:val="20"/>
              </w:rPr>
            </w:pPr>
            <w:r w:rsidRPr="00701580">
              <w:rPr>
                <w:rFonts w:ascii="Times New Roman" w:hAnsi="Times New Roman"/>
                <w:bCs/>
                <w:sz w:val="20"/>
              </w:rPr>
              <w:t>5</w:t>
            </w:r>
          </w:p>
        </w:tc>
        <w:tc>
          <w:tcPr>
            <w:tcW w:w="0" w:type="auto"/>
            <w:hideMark/>
          </w:tcPr>
          <w:p w:rsidR="00EB0E16" w:rsidRPr="00701580" w:rsidRDefault="00EB0E16" w:rsidP="00F0061E">
            <w:pPr>
              <w:pStyle w:val="aa"/>
              <w:tabs>
                <w:tab w:val="left" w:pos="0"/>
              </w:tabs>
              <w:suppressAutoHyphens/>
              <w:ind w:left="0"/>
              <w:jc w:val="left"/>
              <w:rPr>
                <w:rFonts w:ascii="Times New Roman" w:hAnsi="Times New Roman"/>
                <w:bCs/>
                <w:sz w:val="20"/>
              </w:rPr>
            </w:pPr>
            <w:r w:rsidRPr="00701580">
              <w:rPr>
                <w:rFonts w:ascii="Times New Roman" w:hAnsi="Times New Roman"/>
                <w:bCs/>
                <w:sz w:val="20"/>
              </w:rPr>
              <w:t>6</w:t>
            </w:r>
          </w:p>
        </w:tc>
        <w:tc>
          <w:tcPr>
            <w:tcW w:w="0" w:type="auto"/>
            <w:hideMark/>
          </w:tcPr>
          <w:p w:rsidR="00EB0E16" w:rsidRPr="00701580" w:rsidRDefault="00EB0E16" w:rsidP="00F0061E">
            <w:pPr>
              <w:pStyle w:val="aa"/>
              <w:tabs>
                <w:tab w:val="left" w:pos="0"/>
              </w:tabs>
              <w:suppressAutoHyphens/>
              <w:ind w:left="0"/>
              <w:jc w:val="left"/>
              <w:rPr>
                <w:rFonts w:ascii="Times New Roman" w:hAnsi="Times New Roman"/>
                <w:bCs/>
                <w:sz w:val="20"/>
              </w:rPr>
            </w:pPr>
            <w:r w:rsidRPr="00701580">
              <w:rPr>
                <w:rFonts w:ascii="Times New Roman" w:hAnsi="Times New Roman"/>
                <w:bCs/>
                <w:sz w:val="20"/>
              </w:rPr>
              <w:t>7</w:t>
            </w:r>
          </w:p>
        </w:tc>
      </w:tr>
      <w:tr w:rsidR="00EB0E16" w:rsidRPr="00701580" w:rsidTr="00F0061E">
        <w:tc>
          <w:tcPr>
            <w:tcW w:w="0" w:type="auto"/>
            <w:gridSpan w:val="2"/>
            <w:hideMark/>
          </w:tcPr>
          <w:p w:rsidR="005F7271" w:rsidRPr="00701580" w:rsidRDefault="00F0061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xml:space="preserve"> </w:t>
            </w:r>
            <w:r w:rsidR="00EB0E16" w:rsidRPr="00701580">
              <w:rPr>
                <w:rFonts w:ascii="Times New Roman" w:hAnsi="Times New Roman"/>
                <w:sz w:val="20"/>
                <w:szCs w:val="24"/>
              </w:rPr>
              <w:t>Всего имущества</w:t>
            </w:r>
          </w:p>
          <w:p w:rsidR="00EB0E16" w:rsidRPr="00701580" w:rsidRDefault="00EB0E16"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(итог баланса)</w:t>
            </w:r>
          </w:p>
        </w:tc>
        <w:tc>
          <w:tcPr>
            <w:tcW w:w="0" w:type="auto"/>
          </w:tcPr>
          <w:p w:rsidR="00EB0E16" w:rsidRPr="00701580" w:rsidRDefault="00EB0E16"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97228</w:t>
            </w:r>
          </w:p>
        </w:tc>
        <w:tc>
          <w:tcPr>
            <w:tcW w:w="0" w:type="auto"/>
          </w:tcPr>
          <w:p w:rsidR="00EB0E16" w:rsidRPr="00701580" w:rsidRDefault="00EB0E16"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127502</w:t>
            </w:r>
          </w:p>
        </w:tc>
        <w:tc>
          <w:tcPr>
            <w:tcW w:w="0" w:type="auto"/>
          </w:tcPr>
          <w:p w:rsidR="00EB0E16" w:rsidRPr="00701580" w:rsidRDefault="003325B2"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w:t>
            </w:r>
            <w:r w:rsidR="00EB0E16" w:rsidRPr="00701580">
              <w:rPr>
                <w:rFonts w:ascii="Times New Roman" w:hAnsi="Times New Roman"/>
                <w:sz w:val="20"/>
                <w:szCs w:val="24"/>
              </w:rPr>
              <w:t>66583</w:t>
            </w:r>
          </w:p>
        </w:tc>
        <w:tc>
          <w:tcPr>
            <w:tcW w:w="0" w:type="auto"/>
          </w:tcPr>
          <w:p w:rsidR="00EB0E16" w:rsidRPr="00701580" w:rsidRDefault="00EB0E16"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 xml:space="preserve">+ </w:t>
            </w:r>
            <w:r w:rsidR="003325B2" w:rsidRPr="00701580">
              <w:rPr>
                <w:rFonts w:ascii="Times New Roman" w:hAnsi="Times New Roman"/>
                <w:bCs/>
                <w:sz w:val="20"/>
                <w:szCs w:val="24"/>
              </w:rPr>
              <w:t>69355</w:t>
            </w:r>
          </w:p>
        </w:tc>
        <w:tc>
          <w:tcPr>
            <w:tcW w:w="0" w:type="auto"/>
          </w:tcPr>
          <w:p w:rsidR="00EB0E16" w:rsidRPr="00701580" w:rsidRDefault="003325B2"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+ 39081</w:t>
            </w:r>
          </w:p>
        </w:tc>
        <w:tc>
          <w:tcPr>
            <w:tcW w:w="0" w:type="auto"/>
          </w:tcPr>
          <w:p w:rsidR="00EB0E16" w:rsidRPr="00701580" w:rsidRDefault="003325B2"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171,3</w:t>
            </w:r>
          </w:p>
        </w:tc>
        <w:tc>
          <w:tcPr>
            <w:tcW w:w="0" w:type="auto"/>
          </w:tcPr>
          <w:p w:rsidR="00EB0E16" w:rsidRPr="00701580" w:rsidRDefault="003325B2"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130,6</w:t>
            </w:r>
          </w:p>
        </w:tc>
      </w:tr>
      <w:tr w:rsidR="00EB0E16" w:rsidRPr="00701580" w:rsidTr="00F0061E">
        <w:tc>
          <w:tcPr>
            <w:tcW w:w="0" w:type="auto"/>
            <w:hideMark/>
          </w:tcPr>
          <w:p w:rsidR="00EB0E16" w:rsidRPr="00701580" w:rsidRDefault="00EB0E16"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1.1</w:t>
            </w:r>
          </w:p>
        </w:tc>
        <w:tc>
          <w:tcPr>
            <w:tcW w:w="0" w:type="auto"/>
            <w:hideMark/>
          </w:tcPr>
          <w:p w:rsidR="00EB0E16" w:rsidRPr="00701580" w:rsidRDefault="00EB0E16"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xml:space="preserve">Внеоборотные активы (итог разд. </w:t>
            </w:r>
            <w:r w:rsidRPr="00701580">
              <w:rPr>
                <w:rFonts w:ascii="Times New Roman" w:hAnsi="Times New Roman"/>
                <w:sz w:val="20"/>
                <w:szCs w:val="24"/>
                <w:lang w:val="en-US"/>
              </w:rPr>
              <w:t>I</w:t>
            </w:r>
            <w:r w:rsidRPr="00701580">
              <w:rPr>
                <w:rFonts w:ascii="Times New Roman" w:hAnsi="Times New Roman"/>
                <w:sz w:val="20"/>
                <w:szCs w:val="24"/>
              </w:rPr>
              <w:t xml:space="preserve"> актива)</w:t>
            </w:r>
          </w:p>
        </w:tc>
        <w:tc>
          <w:tcPr>
            <w:tcW w:w="0" w:type="auto"/>
          </w:tcPr>
          <w:p w:rsidR="00EB0E16" w:rsidRPr="00701580" w:rsidRDefault="00EB0E16"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63767</w:t>
            </w:r>
          </w:p>
        </w:tc>
        <w:tc>
          <w:tcPr>
            <w:tcW w:w="0" w:type="auto"/>
          </w:tcPr>
          <w:p w:rsidR="00EB0E16" w:rsidRPr="00701580" w:rsidRDefault="00EB0E16"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80199</w:t>
            </w:r>
          </w:p>
        </w:tc>
        <w:tc>
          <w:tcPr>
            <w:tcW w:w="0" w:type="auto"/>
          </w:tcPr>
          <w:p w:rsidR="00EB0E16" w:rsidRPr="00701580" w:rsidRDefault="00EB0E16"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105963</w:t>
            </w:r>
          </w:p>
        </w:tc>
        <w:tc>
          <w:tcPr>
            <w:tcW w:w="0" w:type="auto"/>
          </w:tcPr>
          <w:p w:rsidR="00EB0E16" w:rsidRPr="00701580" w:rsidRDefault="00EB0E16"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 xml:space="preserve">+ </w:t>
            </w:r>
            <w:r w:rsidR="003325B2" w:rsidRPr="00701580">
              <w:rPr>
                <w:rFonts w:ascii="Times New Roman" w:hAnsi="Times New Roman"/>
                <w:bCs/>
                <w:sz w:val="20"/>
                <w:szCs w:val="24"/>
              </w:rPr>
              <w:t>42196</w:t>
            </w:r>
          </w:p>
        </w:tc>
        <w:tc>
          <w:tcPr>
            <w:tcW w:w="0" w:type="auto"/>
          </w:tcPr>
          <w:p w:rsidR="00EB0E16" w:rsidRPr="00701580" w:rsidRDefault="003325B2"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+ 25764</w:t>
            </w:r>
          </w:p>
        </w:tc>
        <w:tc>
          <w:tcPr>
            <w:tcW w:w="0" w:type="auto"/>
          </w:tcPr>
          <w:p w:rsidR="00EB0E16" w:rsidRPr="00701580" w:rsidRDefault="003325B2"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166,2</w:t>
            </w:r>
          </w:p>
        </w:tc>
        <w:tc>
          <w:tcPr>
            <w:tcW w:w="0" w:type="auto"/>
          </w:tcPr>
          <w:p w:rsidR="00EB0E16" w:rsidRPr="00701580" w:rsidRDefault="003325B2"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132,1</w:t>
            </w:r>
          </w:p>
        </w:tc>
      </w:tr>
      <w:tr w:rsidR="00EB0E16" w:rsidRPr="00701580" w:rsidTr="00F0061E">
        <w:tc>
          <w:tcPr>
            <w:tcW w:w="0" w:type="auto"/>
            <w:hideMark/>
          </w:tcPr>
          <w:p w:rsidR="00EB0E16" w:rsidRPr="00701580" w:rsidRDefault="00EB0E16"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1.2</w:t>
            </w:r>
          </w:p>
        </w:tc>
        <w:tc>
          <w:tcPr>
            <w:tcW w:w="0" w:type="auto"/>
            <w:hideMark/>
          </w:tcPr>
          <w:p w:rsidR="00EB0E16" w:rsidRPr="00701580" w:rsidRDefault="00EB0E16"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xml:space="preserve">Оборотные активы (итог разд. </w:t>
            </w:r>
            <w:r w:rsidRPr="00701580">
              <w:rPr>
                <w:rFonts w:ascii="Times New Roman" w:hAnsi="Times New Roman"/>
                <w:sz w:val="20"/>
                <w:szCs w:val="24"/>
                <w:lang w:val="en-US"/>
              </w:rPr>
              <w:t>II</w:t>
            </w:r>
            <w:r w:rsidRPr="00701580">
              <w:rPr>
                <w:rFonts w:ascii="Times New Roman" w:hAnsi="Times New Roman"/>
                <w:sz w:val="20"/>
                <w:szCs w:val="24"/>
              </w:rPr>
              <w:t xml:space="preserve"> актива)</w:t>
            </w:r>
          </w:p>
        </w:tc>
        <w:tc>
          <w:tcPr>
            <w:tcW w:w="0" w:type="auto"/>
          </w:tcPr>
          <w:p w:rsidR="00EB0E16" w:rsidRPr="00701580" w:rsidRDefault="00EB0E16"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33461</w:t>
            </w:r>
          </w:p>
        </w:tc>
        <w:tc>
          <w:tcPr>
            <w:tcW w:w="0" w:type="auto"/>
          </w:tcPr>
          <w:p w:rsidR="00EB0E16" w:rsidRPr="00701580" w:rsidRDefault="00EB0E16"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47303</w:t>
            </w:r>
          </w:p>
        </w:tc>
        <w:tc>
          <w:tcPr>
            <w:tcW w:w="0" w:type="auto"/>
          </w:tcPr>
          <w:p w:rsidR="00EB0E16" w:rsidRPr="00701580" w:rsidRDefault="00EB0E16"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60620</w:t>
            </w:r>
          </w:p>
        </w:tc>
        <w:tc>
          <w:tcPr>
            <w:tcW w:w="0" w:type="auto"/>
          </w:tcPr>
          <w:p w:rsidR="00EB0E16" w:rsidRPr="00701580" w:rsidRDefault="00EB0E16"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 xml:space="preserve">+ </w:t>
            </w:r>
            <w:r w:rsidR="003325B2" w:rsidRPr="00701580">
              <w:rPr>
                <w:rFonts w:ascii="Times New Roman" w:hAnsi="Times New Roman"/>
                <w:bCs/>
                <w:sz w:val="20"/>
                <w:szCs w:val="24"/>
              </w:rPr>
              <w:t>27159</w:t>
            </w:r>
          </w:p>
        </w:tc>
        <w:tc>
          <w:tcPr>
            <w:tcW w:w="0" w:type="auto"/>
          </w:tcPr>
          <w:p w:rsidR="00EB0E16" w:rsidRPr="00701580" w:rsidRDefault="00EB0E16"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 xml:space="preserve">+ </w:t>
            </w:r>
            <w:r w:rsidR="003325B2" w:rsidRPr="00701580">
              <w:rPr>
                <w:rFonts w:ascii="Times New Roman" w:hAnsi="Times New Roman"/>
                <w:bCs/>
                <w:sz w:val="20"/>
                <w:szCs w:val="24"/>
              </w:rPr>
              <w:t>13317</w:t>
            </w:r>
          </w:p>
        </w:tc>
        <w:tc>
          <w:tcPr>
            <w:tcW w:w="0" w:type="auto"/>
          </w:tcPr>
          <w:p w:rsidR="00EB0E16" w:rsidRPr="00701580" w:rsidRDefault="003325B2"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181,2</w:t>
            </w:r>
          </w:p>
        </w:tc>
        <w:tc>
          <w:tcPr>
            <w:tcW w:w="0" w:type="auto"/>
          </w:tcPr>
          <w:p w:rsidR="00EB0E16" w:rsidRPr="00701580" w:rsidRDefault="003325B2"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128,2</w:t>
            </w:r>
          </w:p>
        </w:tc>
      </w:tr>
      <w:tr w:rsidR="00EB0E16" w:rsidRPr="00701580" w:rsidTr="00F0061E">
        <w:tc>
          <w:tcPr>
            <w:tcW w:w="0" w:type="auto"/>
            <w:gridSpan w:val="2"/>
            <w:hideMark/>
          </w:tcPr>
          <w:p w:rsidR="00EB0E16" w:rsidRPr="00701580" w:rsidRDefault="00EB0E16"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1.2.1. Запасы и затраты</w:t>
            </w:r>
          </w:p>
        </w:tc>
        <w:tc>
          <w:tcPr>
            <w:tcW w:w="0" w:type="auto"/>
            <w:hideMark/>
          </w:tcPr>
          <w:p w:rsidR="00EB0E16" w:rsidRPr="00701580" w:rsidRDefault="00EB0E16"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12446</w:t>
            </w:r>
          </w:p>
        </w:tc>
        <w:tc>
          <w:tcPr>
            <w:tcW w:w="0" w:type="auto"/>
            <w:hideMark/>
          </w:tcPr>
          <w:p w:rsidR="00EB0E16" w:rsidRPr="00701580" w:rsidRDefault="00EB0E16"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17133</w:t>
            </w:r>
          </w:p>
        </w:tc>
        <w:tc>
          <w:tcPr>
            <w:tcW w:w="0" w:type="auto"/>
            <w:hideMark/>
          </w:tcPr>
          <w:p w:rsidR="00EB0E16" w:rsidRPr="00701580" w:rsidRDefault="00EB0E16"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20205</w:t>
            </w:r>
          </w:p>
        </w:tc>
        <w:tc>
          <w:tcPr>
            <w:tcW w:w="0" w:type="auto"/>
            <w:hideMark/>
          </w:tcPr>
          <w:p w:rsidR="00EB0E16" w:rsidRPr="00701580" w:rsidRDefault="00EB0E16"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 xml:space="preserve">+ </w:t>
            </w:r>
            <w:r w:rsidR="003325B2" w:rsidRPr="00701580">
              <w:rPr>
                <w:rFonts w:ascii="Times New Roman" w:hAnsi="Times New Roman"/>
                <w:bCs/>
                <w:sz w:val="20"/>
                <w:szCs w:val="24"/>
              </w:rPr>
              <w:t>7759</w:t>
            </w:r>
          </w:p>
        </w:tc>
        <w:tc>
          <w:tcPr>
            <w:tcW w:w="0" w:type="auto"/>
            <w:hideMark/>
          </w:tcPr>
          <w:p w:rsidR="00EB0E16" w:rsidRPr="00701580" w:rsidRDefault="003325B2"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 xml:space="preserve">+ </w:t>
            </w:r>
            <w:r w:rsidR="008B58D2" w:rsidRPr="00701580">
              <w:rPr>
                <w:rFonts w:ascii="Times New Roman" w:hAnsi="Times New Roman"/>
                <w:bCs/>
                <w:sz w:val="20"/>
                <w:szCs w:val="24"/>
              </w:rPr>
              <w:t>3072</w:t>
            </w:r>
          </w:p>
        </w:tc>
        <w:tc>
          <w:tcPr>
            <w:tcW w:w="0" w:type="auto"/>
            <w:hideMark/>
          </w:tcPr>
          <w:p w:rsidR="00EB0E16" w:rsidRPr="00701580" w:rsidRDefault="003325B2"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162,3</w:t>
            </w:r>
          </w:p>
        </w:tc>
        <w:tc>
          <w:tcPr>
            <w:tcW w:w="0" w:type="auto"/>
            <w:hideMark/>
          </w:tcPr>
          <w:p w:rsidR="003325B2" w:rsidRPr="00701580" w:rsidRDefault="003325B2"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117,9</w:t>
            </w:r>
          </w:p>
        </w:tc>
      </w:tr>
      <w:tr w:rsidR="00EB0E16" w:rsidRPr="00701580" w:rsidTr="00F0061E">
        <w:tc>
          <w:tcPr>
            <w:tcW w:w="0" w:type="auto"/>
            <w:gridSpan w:val="2"/>
            <w:hideMark/>
          </w:tcPr>
          <w:p w:rsidR="005F7271" w:rsidRPr="00701580" w:rsidRDefault="005F7271"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1.2.2. Налоги по приоб</w:t>
            </w:r>
          </w:p>
          <w:p w:rsidR="00EB0E16" w:rsidRPr="00701580" w:rsidRDefault="005F7271" w:rsidP="005F7271">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ретенным цен</w:t>
            </w:r>
            <w:r w:rsidR="00EB0E16" w:rsidRPr="00701580">
              <w:rPr>
                <w:rFonts w:ascii="Times New Roman" w:hAnsi="Times New Roman"/>
                <w:sz w:val="20"/>
                <w:szCs w:val="24"/>
              </w:rPr>
              <w:t>ностям</w:t>
            </w:r>
          </w:p>
        </w:tc>
        <w:tc>
          <w:tcPr>
            <w:tcW w:w="0" w:type="auto"/>
          </w:tcPr>
          <w:p w:rsidR="00EB0E16" w:rsidRPr="00701580" w:rsidRDefault="00EB0E16"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1813</w:t>
            </w:r>
          </w:p>
        </w:tc>
        <w:tc>
          <w:tcPr>
            <w:tcW w:w="0" w:type="auto"/>
          </w:tcPr>
          <w:p w:rsidR="00EB0E16" w:rsidRPr="00701580" w:rsidRDefault="00EB0E16"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3050</w:t>
            </w:r>
          </w:p>
        </w:tc>
        <w:tc>
          <w:tcPr>
            <w:tcW w:w="0" w:type="auto"/>
          </w:tcPr>
          <w:p w:rsidR="00EB0E16" w:rsidRPr="00701580" w:rsidRDefault="00EB0E16"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4563</w:t>
            </w:r>
          </w:p>
        </w:tc>
        <w:tc>
          <w:tcPr>
            <w:tcW w:w="0" w:type="auto"/>
          </w:tcPr>
          <w:p w:rsidR="00EB0E16" w:rsidRPr="00701580" w:rsidRDefault="00EB0E16"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 xml:space="preserve">+ </w:t>
            </w:r>
            <w:r w:rsidR="003325B2" w:rsidRPr="00701580">
              <w:rPr>
                <w:rFonts w:ascii="Times New Roman" w:hAnsi="Times New Roman"/>
                <w:bCs/>
                <w:sz w:val="20"/>
                <w:szCs w:val="24"/>
              </w:rPr>
              <w:t>2750</w:t>
            </w:r>
          </w:p>
        </w:tc>
        <w:tc>
          <w:tcPr>
            <w:tcW w:w="0" w:type="auto"/>
          </w:tcPr>
          <w:p w:rsidR="00EB0E16" w:rsidRPr="00701580" w:rsidRDefault="00EB0E16"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 xml:space="preserve">+ </w:t>
            </w:r>
            <w:r w:rsidR="008B58D2" w:rsidRPr="00701580">
              <w:rPr>
                <w:rFonts w:ascii="Times New Roman" w:hAnsi="Times New Roman"/>
                <w:bCs/>
                <w:sz w:val="20"/>
                <w:szCs w:val="24"/>
              </w:rPr>
              <w:t>1513</w:t>
            </w:r>
          </w:p>
        </w:tc>
        <w:tc>
          <w:tcPr>
            <w:tcW w:w="0" w:type="auto"/>
          </w:tcPr>
          <w:p w:rsidR="00EB0E16" w:rsidRPr="00701580" w:rsidRDefault="003325B2"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251,7</w:t>
            </w:r>
          </w:p>
        </w:tc>
        <w:tc>
          <w:tcPr>
            <w:tcW w:w="0" w:type="auto"/>
          </w:tcPr>
          <w:p w:rsidR="00EB0E16" w:rsidRPr="00701580" w:rsidRDefault="00007A0B"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149,6</w:t>
            </w:r>
          </w:p>
        </w:tc>
      </w:tr>
      <w:tr w:rsidR="00EB0E16" w:rsidRPr="00701580" w:rsidTr="00F0061E">
        <w:tc>
          <w:tcPr>
            <w:tcW w:w="0" w:type="auto"/>
            <w:gridSpan w:val="2"/>
            <w:hideMark/>
          </w:tcPr>
          <w:p w:rsidR="005F7271" w:rsidRPr="00701580" w:rsidRDefault="00EB0E16"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1.2.3.</w:t>
            </w:r>
            <w:r w:rsidR="005F7271" w:rsidRPr="00701580">
              <w:rPr>
                <w:rFonts w:ascii="Times New Roman" w:hAnsi="Times New Roman"/>
                <w:sz w:val="20"/>
                <w:szCs w:val="24"/>
                <w:lang w:val="en-US"/>
              </w:rPr>
              <w:t xml:space="preserve"> </w:t>
            </w:r>
            <w:r w:rsidRPr="00701580">
              <w:rPr>
                <w:rFonts w:ascii="Times New Roman" w:hAnsi="Times New Roman"/>
                <w:sz w:val="20"/>
                <w:szCs w:val="24"/>
              </w:rPr>
              <w:t>Дебиторская</w:t>
            </w:r>
          </w:p>
          <w:p w:rsidR="00EB0E16" w:rsidRPr="00701580" w:rsidRDefault="00EB0E16"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задолженность</w:t>
            </w:r>
          </w:p>
        </w:tc>
        <w:tc>
          <w:tcPr>
            <w:tcW w:w="0" w:type="auto"/>
          </w:tcPr>
          <w:p w:rsidR="00EB0E16" w:rsidRPr="00701580" w:rsidRDefault="00EB0E16"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1775</w:t>
            </w:r>
            <w:r w:rsidR="003325B2" w:rsidRPr="00701580">
              <w:rPr>
                <w:rFonts w:ascii="Times New Roman" w:hAnsi="Times New Roman"/>
                <w:sz w:val="20"/>
                <w:szCs w:val="24"/>
              </w:rPr>
              <w:t>3</w:t>
            </w:r>
          </w:p>
        </w:tc>
        <w:tc>
          <w:tcPr>
            <w:tcW w:w="0" w:type="auto"/>
          </w:tcPr>
          <w:p w:rsidR="00EB0E16" w:rsidRPr="00701580" w:rsidRDefault="00EB0E16"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23776</w:t>
            </w:r>
          </w:p>
        </w:tc>
        <w:tc>
          <w:tcPr>
            <w:tcW w:w="0" w:type="auto"/>
          </w:tcPr>
          <w:p w:rsidR="00EB0E16" w:rsidRPr="00701580" w:rsidRDefault="00EB0E16"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30911</w:t>
            </w:r>
          </w:p>
        </w:tc>
        <w:tc>
          <w:tcPr>
            <w:tcW w:w="0" w:type="auto"/>
          </w:tcPr>
          <w:p w:rsidR="00EB0E16" w:rsidRPr="00701580" w:rsidRDefault="00EB0E16"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 xml:space="preserve">+ </w:t>
            </w:r>
            <w:r w:rsidR="003325B2" w:rsidRPr="00701580">
              <w:rPr>
                <w:rFonts w:ascii="Times New Roman" w:hAnsi="Times New Roman"/>
                <w:bCs/>
                <w:sz w:val="20"/>
                <w:szCs w:val="24"/>
              </w:rPr>
              <w:t>13158</w:t>
            </w:r>
          </w:p>
        </w:tc>
        <w:tc>
          <w:tcPr>
            <w:tcW w:w="0" w:type="auto"/>
          </w:tcPr>
          <w:p w:rsidR="00EB0E16" w:rsidRPr="00701580" w:rsidRDefault="00EB0E16"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 xml:space="preserve">+ </w:t>
            </w:r>
            <w:r w:rsidR="003325B2" w:rsidRPr="00701580">
              <w:rPr>
                <w:rFonts w:ascii="Times New Roman" w:hAnsi="Times New Roman"/>
                <w:bCs/>
                <w:sz w:val="20"/>
                <w:szCs w:val="24"/>
              </w:rPr>
              <w:t>7135</w:t>
            </w:r>
          </w:p>
        </w:tc>
        <w:tc>
          <w:tcPr>
            <w:tcW w:w="0" w:type="auto"/>
          </w:tcPr>
          <w:p w:rsidR="00EB0E16" w:rsidRPr="00701580" w:rsidRDefault="003325B2"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174,1</w:t>
            </w:r>
          </w:p>
        </w:tc>
        <w:tc>
          <w:tcPr>
            <w:tcW w:w="0" w:type="auto"/>
          </w:tcPr>
          <w:p w:rsidR="00EB0E16" w:rsidRPr="00701580" w:rsidRDefault="00007A0B"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130,0</w:t>
            </w:r>
          </w:p>
        </w:tc>
      </w:tr>
      <w:tr w:rsidR="00EB0E16" w:rsidRPr="00701580" w:rsidTr="00F0061E">
        <w:tc>
          <w:tcPr>
            <w:tcW w:w="0" w:type="auto"/>
            <w:gridSpan w:val="2"/>
            <w:hideMark/>
          </w:tcPr>
          <w:p w:rsidR="005F7271" w:rsidRPr="00701580" w:rsidRDefault="00EB0E16"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1.2.4. Денежные</w:t>
            </w:r>
            <w:r w:rsidR="00F0061E" w:rsidRPr="00701580">
              <w:rPr>
                <w:rFonts w:ascii="Times New Roman" w:hAnsi="Times New Roman"/>
                <w:sz w:val="20"/>
                <w:szCs w:val="24"/>
              </w:rPr>
              <w:t xml:space="preserve"> </w:t>
            </w:r>
            <w:r w:rsidRPr="00701580">
              <w:rPr>
                <w:rFonts w:ascii="Times New Roman" w:hAnsi="Times New Roman"/>
                <w:sz w:val="20"/>
                <w:szCs w:val="24"/>
              </w:rPr>
              <w:t>средства</w:t>
            </w:r>
          </w:p>
          <w:p w:rsidR="005F7271" w:rsidRPr="00701580" w:rsidRDefault="00EB0E16"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и краткосрочные</w:t>
            </w:r>
          </w:p>
          <w:p w:rsidR="00EB0E16" w:rsidRPr="00701580" w:rsidRDefault="00EB0E16"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финн. вложения</w:t>
            </w:r>
            <w:r w:rsidR="00F0061E" w:rsidRPr="00701580">
              <w:rPr>
                <w:rFonts w:ascii="Times New Roman" w:hAnsi="Times New Roman"/>
                <w:sz w:val="20"/>
                <w:szCs w:val="24"/>
              </w:rPr>
              <w:t xml:space="preserve"> </w:t>
            </w:r>
          </w:p>
        </w:tc>
        <w:tc>
          <w:tcPr>
            <w:tcW w:w="0" w:type="auto"/>
          </w:tcPr>
          <w:p w:rsidR="003325B2" w:rsidRPr="00701580" w:rsidRDefault="003325B2"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595</w:t>
            </w:r>
          </w:p>
        </w:tc>
        <w:tc>
          <w:tcPr>
            <w:tcW w:w="0" w:type="auto"/>
          </w:tcPr>
          <w:p w:rsidR="00EB0E16" w:rsidRPr="00701580" w:rsidRDefault="003325B2"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2334</w:t>
            </w:r>
          </w:p>
        </w:tc>
        <w:tc>
          <w:tcPr>
            <w:tcW w:w="0" w:type="auto"/>
          </w:tcPr>
          <w:p w:rsidR="00EB0E16" w:rsidRPr="00701580" w:rsidRDefault="00EB0E16"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3173</w:t>
            </w:r>
          </w:p>
        </w:tc>
        <w:tc>
          <w:tcPr>
            <w:tcW w:w="0" w:type="auto"/>
          </w:tcPr>
          <w:p w:rsidR="00EB0E16" w:rsidRPr="00701580" w:rsidRDefault="003325B2"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+ 2578</w:t>
            </w:r>
          </w:p>
        </w:tc>
        <w:tc>
          <w:tcPr>
            <w:tcW w:w="0" w:type="auto"/>
          </w:tcPr>
          <w:p w:rsidR="00EB0E16" w:rsidRPr="00701580" w:rsidRDefault="003325B2"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+ 839</w:t>
            </w:r>
          </w:p>
        </w:tc>
        <w:tc>
          <w:tcPr>
            <w:tcW w:w="0" w:type="auto"/>
          </w:tcPr>
          <w:p w:rsidR="00EB0E16" w:rsidRPr="00701580" w:rsidRDefault="003325B2"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533,3</w:t>
            </w:r>
          </w:p>
        </w:tc>
        <w:tc>
          <w:tcPr>
            <w:tcW w:w="0" w:type="auto"/>
          </w:tcPr>
          <w:p w:rsidR="00EB0E16" w:rsidRPr="00701580" w:rsidRDefault="00007A0B"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135,9</w:t>
            </w:r>
          </w:p>
        </w:tc>
      </w:tr>
      <w:tr w:rsidR="00EB0E16" w:rsidRPr="00701580" w:rsidTr="00F0061E">
        <w:tc>
          <w:tcPr>
            <w:tcW w:w="0" w:type="auto"/>
            <w:gridSpan w:val="2"/>
            <w:hideMark/>
          </w:tcPr>
          <w:p w:rsidR="005F7271" w:rsidRPr="00701580" w:rsidRDefault="00EB0E16"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1.2.5. Прочие</w:t>
            </w:r>
          </w:p>
          <w:p w:rsidR="00EB0E16" w:rsidRPr="00701580" w:rsidRDefault="00EB0E16"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оборотные активы</w:t>
            </w:r>
          </w:p>
        </w:tc>
        <w:tc>
          <w:tcPr>
            <w:tcW w:w="0" w:type="auto"/>
          </w:tcPr>
          <w:p w:rsidR="003325B2" w:rsidRPr="00701580" w:rsidRDefault="003325B2"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854</w:t>
            </w:r>
          </w:p>
        </w:tc>
        <w:tc>
          <w:tcPr>
            <w:tcW w:w="0" w:type="auto"/>
          </w:tcPr>
          <w:p w:rsidR="00EB0E16" w:rsidRPr="00701580" w:rsidRDefault="00EB0E16"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1010</w:t>
            </w:r>
          </w:p>
        </w:tc>
        <w:tc>
          <w:tcPr>
            <w:tcW w:w="0" w:type="auto"/>
          </w:tcPr>
          <w:p w:rsidR="00EB0E16" w:rsidRPr="00701580" w:rsidRDefault="00EB0E16"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1768</w:t>
            </w:r>
          </w:p>
        </w:tc>
        <w:tc>
          <w:tcPr>
            <w:tcW w:w="0" w:type="auto"/>
          </w:tcPr>
          <w:p w:rsidR="00EB0E16" w:rsidRPr="00701580" w:rsidRDefault="003325B2"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+ 914</w:t>
            </w:r>
          </w:p>
        </w:tc>
        <w:tc>
          <w:tcPr>
            <w:tcW w:w="0" w:type="auto"/>
          </w:tcPr>
          <w:p w:rsidR="00EB0E16" w:rsidRPr="00701580" w:rsidRDefault="003325B2"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+ 758</w:t>
            </w:r>
          </w:p>
        </w:tc>
        <w:tc>
          <w:tcPr>
            <w:tcW w:w="0" w:type="auto"/>
          </w:tcPr>
          <w:p w:rsidR="00EB0E16" w:rsidRPr="00701580" w:rsidRDefault="003325B2"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207,0</w:t>
            </w:r>
          </w:p>
        </w:tc>
        <w:tc>
          <w:tcPr>
            <w:tcW w:w="0" w:type="auto"/>
          </w:tcPr>
          <w:p w:rsidR="00414EAC" w:rsidRPr="00701580" w:rsidRDefault="00007A0B" w:rsidP="00F0061E">
            <w:pPr>
              <w:pStyle w:val="aa"/>
              <w:tabs>
                <w:tab w:val="left" w:pos="0"/>
              </w:tabs>
              <w:suppressAutoHyphens/>
              <w:ind w:left="0"/>
              <w:jc w:val="left"/>
              <w:rPr>
                <w:rFonts w:ascii="Times New Roman" w:hAnsi="Times New Roman"/>
                <w:bCs/>
                <w:sz w:val="20"/>
                <w:szCs w:val="24"/>
              </w:rPr>
            </w:pPr>
            <w:r w:rsidRPr="00701580">
              <w:rPr>
                <w:rFonts w:ascii="Times New Roman" w:hAnsi="Times New Roman"/>
                <w:bCs/>
                <w:sz w:val="20"/>
                <w:szCs w:val="24"/>
              </w:rPr>
              <w:t>175,0</w:t>
            </w:r>
          </w:p>
        </w:tc>
      </w:tr>
    </w:tbl>
    <w:p w:rsidR="00EB0E16" w:rsidRPr="00701580" w:rsidRDefault="00EB0E16"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Источник: [Собственная разработка</w:t>
      </w:r>
      <w:r w:rsidR="00036F30" w:rsidRPr="00701580">
        <w:rPr>
          <w:rFonts w:ascii="Times New Roman" w:hAnsi="Times New Roman"/>
          <w:sz w:val="28"/>
          <w:szCs w:val="28"/>
        </w:rPr>
        <w:t xml:space="preserve"> на основании приложений Д, Е</w:t>
      </w:r>
      <w:r w:rsidRPr="00701580">
        <w:rPr>
          <w:rFonts w:ascii="Times New Roman" w:hAnsi="Times New Roman"/>
          <w:sz w:val="28"/>
          <w:szCs w:val="28"/>
        </w:rPr>
        <w:t>]</w:t>
      </w:r>
    </w:p>
    <w:p w:rsidR="00EB0E16" w:rsidRPr="00701580" w:rsidRDefault="00EB0E16" w:rsidP="00F0061E">
      <w:pPr>
        <w:pStyle w:val="aa"/>
        <w:tabs>
          <w:tab w:val="left" w:pos="0"/>
        </w:tabs>
        <w:suppressAutoHyphens/>
        <w:ind w:left="0" w:firstLine="709"/>
        <w:jc w:val="both"/>
        <w:rPr>
          <w:rFonts w:ascii="Times New Roman" w:hAnsi="Times New Roman"/>
          <w:sz w:val="28"/>
          <w:szCs w:val="24"/>
        </w:rPr>
      </w:pPr>
    </w:p>
    <w:p w:rsidR="00EB0E16" w:rsidRPr="00701580" w:rsidRDefault="00EB0E16"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 xml:space="preserve">Сравнение отчетного года с предыдущим показало, что произошло </w:t>
      </w:r>
      <w:r w:rsidR="00007A0B" w:rsidRPr="00701580">
        <w:rPr>
          <w:rFonts w:ascii="Times New Roman" w:hAnsi="Times New Roman"/>
          <w:sz w:val="28"/>
          <w:szCs w:val="28"/>
        </w:rPr>
        <w:t>увеличение</w:t>
      </w:r>
      <w:r w:rsidRPr="00701580">
        <w:rPr>
          <w:rFonts w:ascii="Times New Roman" w:hAnsi="Times New Roman"/>
          <w:sz w:val="28"/>
          <w:szCs w:val="28"/>
        </w:rPr>
        <w:t xml:space="preserve"> по разделу </w:t>
      </w:r>
      <w:r w:rsidR="00F0061E" w:rsidRPr="00701580">
        <w:rPr>
          <w:rFonts w:ascii="Times New Roman" w:hAnsi="Times New Roman"/>
          <w:sz w:val="28"/>
          <w:szCs w:val="28"/>
        </w:rPr>
        <w:t>"</w:t>
      </w:r>
      <w:r w:rsidRPr="00701580">
        <w:rPr>
          <w:rFonts w:ascii="Times New Roman" w:hAnsi="Times New Roman"/>
          <w:sz w:val="28"/>
          <w:szCs w:val="28"/>
        </w:rPr>
        <w:t>внеоборотные активы</w:t>
      </w:r>
      <w:r w:rsidR="00F0061E" w:rsidRPr="00701580">
        <w:rPr>
          <w:rFonts w:ascii="Times New Roman" w:hAnsi="Times New Roman"/>
          <w:sz w:val="28"/>
          <w:szCs w:val="28"/>
        </w:rPr>
        <w:t>"</w:t>
      </w:r>
      <w:r w:rsidRPr="00701580">
        <w:rPr>
          <w:rFonts w:ascii="Times New Roman" w:hAnsi="Times New Roman"/>
          <w:sz w:val="28"/>
          <w:szCs w:val="28"/>
        </w:rPr>
        <w:t xml:space="preserve"> на </w:t>
      </w:r>
      <w:r w:rsidR="00007A0B" w:rsidRPr="00701580">
        <w:rPr>
          <w:rFonts w:ascii="Times New Roman" w:hAnsi="Times New Roman"/>
          <w:sz w:val="28"/>
          <w:szCs w:val="28"/>
        </w:rPr>
        <w:t>25764</w:t>
      </w:r>
      <w:r w:rsidRPr="00701580">
        <w:rPr>
          <w:rFonts w:ascii="Times New Roman" w:hAnsi="Times New Roman"/>
          <w:sz w:val="28"/>
          <w:szCs w:val="28"/>
        </w:rPr>
        <w:t xml:space="preserve"> </w:t>
      </w:r>
      <w:r w:rsidR="00007A0B" w:rsidRPr="00701580">
        <w:rPr>
          <w:rFonts w:ascii="Times New Roman" w:hAnsi="Times New Roman"/>
          <w:sz w:val="28"/>
          <w:szCs w:val="28"/>
        </w:rPr>
        <w:t xml:space="preserve">млн. руб., а </w:t>
      </w:r>
      <w:r w:rsidR="00F0061E" w:rsidRPr="00701580">
        <w:rPr>
          <w:rFonts w:ascii="Times New Roman" w:hAnsi="Times New Roman"/>
          <w:sz w:val="28"/>
          <w:szCs w:val="28"/>
        </w:rPr>
        <w:t>"</w:t>
      </w:r>
      <w:r w:rsidR="00007A0B" w:rsidRPr="00701580">
        <w:rPr>
          <w:rFonts w:ascii="Times New Roman" w:hAnsi="Times New Roman"/>
          <w:sz w:val="28"/>
          <w:szCs w:val="28"/>
        </w:rPr>
        <w:t>оборотные активы</w:t>
      </w:r>
      <w:r w:rsidR="00F0061E" w:rsidRPr="00701580">
        <w:rPr>
          <w:rFonts w:ascii="Times New Roman" w:hAnsi="Times New Roman"/>
          <w:sz w:val="28"/>
          <w:szCs w:val="28"/>
        </w:rPr>
        <w:t>"</w:t>
      </w:r>
      <w:r w:rsidR="00007A0B" w:rsidRPr="00701580">
        <w:rPr>
          <w:rFonts w:ascii="Times New Roman" w:hAnsi="Times New Roman"/>
          <w:sz w:val="28"/>
          <w:szCs w:val="28"/>
        </w:rPr>
        <w:t xml:space="preserve"> – </w:t>
      </w:r>
      <w:r w:rsidRPr="00701580">
        <w:rPr>
          <w:rFonts w:ascii="Times New Roman" w:hAnsi="Times New Roman"/>
          <w:sz w:val="28"/>
          <w:szCs w:val="28"/>
        </w:rPr>
        <w:t xml:space="preserve">на </w:t>
      </w:r>
      <w:r w:rsidR="00007A0B" w:rsidRPr="00701580">
        <w:rPr>
          <w:rFonts w:ascii="Times New Roman" w:hAnsi="Times New Roman"/>
          <w:sz w:val="28"/>
          <w:szCs w:val="28"/>
        </w:rPr>
        <w:t>13317</w:t>
      </w:r>
      <w:r w:rsidRPr="00701580">
        <w:rPr>
          <w:rFonts w:ascii="Times New Roman" w:hAnsi="Times New Roman"/>
          <w:sz w:val="28"/>
          <w:szCs w:val="28"/>
        </w:rPr>
        <w:t xml:space="preserve"> млн. руб. Темп роста оборотных активов за данный период составил </w:t>
      </w:r>
      <w:r w:rsidR="00007A0B" w:rsidRPr="00701580">
        <w:rPr>
          <w:rFonts w:ascii="Times New Roman" w:hAnsi="Times New Roman"/>
          <w:sz w:val="28"/>
          <w:szCs w:val="28"/>
        </w:rPr>
        <w:t>128,2</w:t>
      </w:r>
      <w:r w:rsidRPr="00701580">
        <w:rPr>
          <w:rFonts w:ascii="Times New Roman" w:hAnsi="Times New Roman"/>
          <w:sz w:val="28"/>
          <w:szCs w:val="28"/>
        </w:rPr>
        <w:t>%.</w:t>
      </w:r>
      <w:r w:rsidR="00F0061E" w:rsidRPr="00701580">
        <w:rPr>
          <w:rFonts w:ascii="Times New Roman" w:hAnsi="Times New Roman"/>
          <w:sz w:val="28"/>
          <w:szCs w:val="28"/>
        </w:rPr>
        <w:t xml:space="preserve"> </w:t>
      </w:r>
      <w:r w:rsidR="00007A0B" w:rsidRPr="00701580">
        <w:rPr>
          <w:rFonts w:ascii="Times New Roman" w:hAnsi="Times New Roman"/>
          <w:sz w:val="28"/>
          <w:szCs w:val="28"/>
        </w:rPr>
        <w:t>На д</w:t>
      </w:r>
      <w:r w:rsidRPr="00701580">
        <w:rPr>
          <w:rFonts w:ascii="Times New Roman" w:hAnsi="Times New Roman"/>
          <w:sz w:val="28"/>
          <w:szCs w:val="28"/>
        </w:rPr>
        <w:t xml:space="preserve">анный рост </w:t>
      </w:r>
      <w:r w:rsidR="00007A0B" w:rsidRPr="00701580">
        <w:rPr>
          <w:rFonts w:ascii="Times New Roman" w:hAnsi="Times New Roman"/>
          <w:sz w:val="28"/>
          <w:szCs w:val="28"/>
        </w:rPr>
        <w:t xml:space="preserve">повлияли изменения по всем позициям, особенно важное место занимает позиция </w:t>
      </w:r>
      <w:r w:rsidR="00F0061E" w:rsidRPr="00701580">
        <w:rPr>
          <w:rFonts w:ascii="Times New Roman" w:hAnsi="Times New Roman"/>
          <w:sz w:val="28"/>
          <w:szCs w:val="28"/>
        </w:rPr>
        <w:t>"</w:t>
      </w:r>
      <w:r w:rsidR="00007A0B" w:rsidRPr="00701580">
        <w:rPr>
          <w:rFonts w:ascii="Times New Roman" w:hAnsi="Times New Roman"/>
          <w:sz w:val="28"/>
          <w:szCs w:val="28"/>
        </w:rPr>
        <w:t>денежные средства и долгосрочные финансовые вложения</w:t>
      </w:r>
      <w:r w:rsidR="00F0061E" w:rsidRPr="00701580">
        <w:rPr>
          <w:rFonts w:ascii="Times New Roman" w:hAnsi="Times New Roman"/>
          <w:sz w:val="28"/>
          <w:szCs w:val="28"/>
        </w:rPr>
        <w:t>"</w:t>
      </w:r>
      <w:r w:rsidR="00007A0B" w:rsidRPr="00701580">
        <w:rPr>
          <w:rFonts w:ascii="Times New Roman" w:hAnsi="Times New Roman"/>
          <w:sz w:val="28"/>
          <w:szCs w:val="28"/>
        </w:rPr>
        <w:t>, рост по которой наблюдается в размере 2578 млн. руб. по отношению к базовому 2007 году и 839 млн. руб. по отношению к предыдущему 2008 году.</w:t>
      </w:r>
    </w:p>
    <w:p w:rsidR="00EB0E16" w:rsidRPr="00701580" w:rsidRDefault="00EB0E16"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Все эти изменения свидетельствуют о происходящих на предприятии структурных преобразованиях. Приведенные данные показывают, что в абсолютной сумме предприятие по сравнению с началом рассматриваемого периода значительно расширило свою материально-техническую базу.</w:t>
      </w:r>
    </w:p>
    <w:p w:rsidR="00F0061E" w:rsidRPr="00701580" w:rsidRDefault="00EB0E16"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Теперь необходимо дать общую оценку изменений оборотных активов по важнейшим группам</w:t>
      </w:r>
      <w:r w:rsidR="006804D3" w:rsidRPr="00701580">
        <w:rPr>
          <w:rFonts w:ascii="Times New Roman" w:hAnsi="Times New Roman"/>
          <w:sz w:val="28"/>
          <w:szCs w:val="28"/>
        </w:rPr>
        <w:t>.</w:t>
      </w:r>
      <w:r w:rsidRPr="00701580">
        <w:rPr>
          <w:rFonts w:ascii="Times New Roman" w:hAnsi="Times New Roman"/>
          <w:sz w:val="28"/>
          <w:szCs w:val="28"/>
        </w:rPr>
        <w:t xml:space="preserve"> Данные </w:t>
      </w:r>
      <w:r w:rsidR="006C0DC9" w:rsidRPr="00701580">
        <w:rPr>
          <w:rFonts w:ascii="Times New Roman" w:hAnsi="Times New Roman"/>
          <w:sz w:val="28"/>
          <w:szCs w:val="28"/>
        </w:rPr>
        <w:t xml:space="preserve">ПРИЛОЖЕНИЯ </w:t>
      </w:r>
      <w:r w:rsidR="006804D3" w:rsidRPr="00701580">
        <w:rPr>
          <w:rFonts w:ascii="Times New Roman" w:hAnsi="Times New Roman"/>
          <w:sz w:val="28"/>
          <w:szCs w:val="28"/>
        </w:rPr>
        <w:t>Л</w:t>
      </w:r>
      <w:r w:rsidRPr="00701580">
        <w:rPr>
          <w:rFonts w:ascii="Times New Roman" w:hAnsi="Times New Roman"/>
          <w:sz w:val="28"/>
          <w:szCs w:val="28"/>
        </w:rPr>
        <w:t xml:space="preserve"> подтверждают сделанный ранее вывод о</w:t>
      </w:r>
      <w:r w:rsidR="00FF4996" w:rsidRPr="00701580">
        <w:rPr>
          <w:rFonts w:ascii="Times New Roman" w:hAnsi="Times New Roman"/>
          <w:sz w:val="28"/>
          <w:szCs w:val="28"/>
        </w:rPr>
        <w:t>б</w:t>
      </w:r>
      <w:r w:rsidRPr="00701580">
        <w:rPr>
          <w:rFonts w:ascii="Times New Roman" w:hAnsi="Times New Roman"/>
          <w:sz w:val="28"/>
          <w:szCs w:val="28"/>
        </w:rPr>
        <w:t xml:space="preserve"> изменениях структуры оборотных средств, вызванный в основном освоением нового производства, ростом. Это – следствие. Причина же такого п</w:t>
      </w:r>
      <w:r w:rsidR="00FF4996" w:rsidRPr="00701580">
        <w:rPr>
          <w:rFonts w:ascii="Times New Roman" w:hAnsi="Times New Roman"/>
          <w:sz w:val="28"/>
          <w:szCs w:val="28"/>
        </w:rPr>
        <w:t>оложения во взаимных неплатежах, о чем свидетельствует увеличение дебиторской задолженности, которая на конец анализируемого периода возросла на 74,1 процентных пункта.</w:t>
      </w:r>
    </w:p>
    <w:p w:rsidR="00F0061E" w:rsidRPr="00701580" w:rsidRDefault="00EB0E16"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Причины и следствия изменения структуры по отдельным статьям оборотных активов различны. Так</w:t>
      </w:r>
      <w:r w:rsidR="00F0061E" w:rsidRPr="00701580">
        <w:rPr>
          <w:rFonts w:ascii="Times New Roman" w:hAnsi="Times New Roman"/>
          <w:sz w:val="28"/>
          <w:szCs w:val="28"/>
        </w:rPr>
        <w:t xml:space="preserve"> </w:t>
      </w:r>
      <w:r w:rsidRPr="00701580">
        <w:rPr>
          <w:rFonts w:ascii="Times New Roman" w:hAnsi="Times New Roman"/>
          <w:sz w:val="28"/>
          <w:szCs w:val="28"/>
        </w:rPr>
        <w:t>изменение удельного веса вложений средств в производственные запасы и незавершенное</w:t>
      </w:r>
      <w:r w:rsidR="00F0061E" w:rsidRPr="00701580">
        <w:rPr>
          <w:rFonts w:ascii="Times New Roman" w:hAnsi="Times New Roman"/>
          <w:sz w:val="28"/>
          <w:szCs w:val="28"/>
        </w:rPr>
        <w:t xml:space="preserve"> </w:t>
      </w:r>
      <w:r w:rsidRPr="00701580">
        <w:rPr>
          <w:rFonts w:ascii="Times New Roman" w:hAnsi="Times New Roman"/>
          <w:sz w:val="28"/>
          <w:szCs w:val="28"/>
        </w:rPr>
        <w:t>производство (+</w:t>
      </w:r>
      <w:r w:rsidR="00FF4996" w:rsidRPr="00701580">
        <w:rPr>
          <w:rFonts w:ascii="Times New Roman" w:hAnsi="Times New Roman"/>
          <w:sz w:val="28"/>
          <w:szCs w:val="28"/>
        </w:rPr>
        <w:t>162,3</w:t>
      </w:r>
      <w:r w:rsidR="00F0061E" w:rsidRPr="00701580">
        <w:rPr>
          <w:rFonts w:ascii="Times New Roman" w:hAnsi="Times New Roman"/>
          <w:sz w:val="28"/>
          <w:szCs w:val="28"/>
        </w:rPr>
        <w:t xml:space="preserve"> </w:t>
      </w:r>
      <w:r w:rsidRPr="00701580">
        <w:rPr>
          <w:rFonts w:ascii="Times New Roman" w:hAnsi="Times New Roman"/>
          <w:sz w:val="28"/>
          <w:szCs w:val="28"/>
        </w:rPr>
        <w:t xml:space="preserve">и </w:t>
      </w:r>
      <w:r w:rsidR="00FF4996" w:rsidRPr="00701580">
        <w:rPr>
          <w:rFonts w:ascii="Times New Roman" w:hAnsi="Times New Roman"/>
          <w:sz w:val="28"/>
          <w:szCs w:val="28"/>
        </w:rPr>
        <w:t>201,1</w:t>
      </w:r>
      <w:r w:rsidRPr="00701580">
        <w:rPr>
          <w:rFonts w:ascii="Times New Roman" w:hAnsi="Times New Roman"/>
          <w:sz w:val="28"/>
          <w:szCs w:val="28"/>
        </w:rPr>
        <w:t xml:space="preserve">% соответственно) может свидетельствовать о недостаточно эффективном использовании отдельных видов ресурсов и отрицательно сказаться на финансовых результатах деятельности предприятия. Изучение наличия, состава и структуры производственных запасов позволяет сделать вывод о благоприятной тенденции </w:t>
      </w:r>
      <w:r w:rsidR="00FF4996" w:rsidRPr="00701580">
        <w:rPr>
          <w:rFonts w:ascii="Times New Roman" w:hAnsi="Times New Roman"/>
          <w:sz w:val="28"/>
          <w:szCs w:val="28"/>
        </w:rPr>
        <w:t xml:space="preserve">в плане </w:t>
      </w:r>
      <w:r w:rsidRPr="00701580">
        <w:rPr>
          <w:rFonts w:ascii="Times New Roman" w:hAnsi="Times New Roman"/>
          <w:sz w:val="28"/>
          <w:szCs w:val="28"/>
        </w:rPr>
        <w:t xml:space="preserve">нереализованной продукции. Ее сумма на конец 2009 года составила </w:t>
      </w:r>
      <w:r w:rsidR="00FF4996" w:rsidRPr="00701580">
        <w:rPr>
          <w:rFonts w:ascii="Times New Roman" w:hAnsi="Times New Roman"/>
          <w:sz w:val="28"/>
          <w:szCs w:val="28"/>
        </w:rPr>
        <w:t>2310</w:t>
      </w:r>
      <w:r w:rsidRPr="00701580">
        <w:rPr>
          <w:rFonts w:ascii="Times New Roman" w:hAnsi="Times New Roman"/>
          <w:sz w:val="28"/>
          <w:szCs w:val="28"/>
        </w:rPr>
        <w:t xml:space="preserve"> млн. руб., в то время как в 200</w:t>
      </w:r>
      <w:r w:rsidR="00FF4996" w:rsidRPr="00701580">
        <w:rPr>
          <w:rFonts w:ascii="Times New Roman" w:hAnsi="Times New Roman"/>
          <w:sz w:val="28"/>
          <w:szCs w:val="28"/>
        </w:rPr>
        <w:t>8</w:t>
      </w:r>
      <w:r w:rsidRPr="00701580">
        <w:rPr>
          <w:rFonts w:ascii="Times New Roman" w:hAnsi="Times New Roman"/>
          <w:sz w:val="28"/>
          <w:szCs w:val="28"/>
        </w:rPr>
        <w:t xml:space="preserve"> году данный показатель равнялся</w:t>
      </w:r>
      <w:r w:rsidR="00F0061E" w:rsidRPr="00701580">
        <w:rPr>
          <w:rFonts w:ascii="Times New Roman" w:hAnsi="Times New Roman"/>
          <w:sz w:val="28"/>
          <w:szCs w:val="28"/>
        </w:rPr>
        <w:t xml:space="preserve"> </w:t>
      </w:r>
      <w:r w:rsidR="00FF4996" w:rsidRPr="00701580">
        <w:rPr>
          <w:rFonts w:ascii="Times New Roman" w:hAnsi="Times New Roman"/>
          <w:sz w:val="28"/>
          <w:szCs w:val="28"/>
        </w:rPr>
        <w:t>682</w:t>
      </w:r>
      <w:r w:rsidRPr="00701580">
        <w:rPr>
          <w:rFonts w:ascii="Times New Roman" w:hAnsi="Times New Roman"/>
          <w:sz w:val="28"/>
          <w:szCs w:val="28"/>
        </w:rPr>
        <w:t xml:space="preserve"> млн. руб.</w:t>
      </w:r>
    </w:p>
    <w:p w:rsidR="00EB0E16" w:rsidRPr="00701580" w:rsidRDefault="00EB0E16"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 xml:space="preserve">Это может </w:t>
      </w:r>
      <w:r w:rsidR="00FF4996" w:rsidRPr="00701580">
        <w:rPr>
          <w:rFonts w:ascii="Times New Roman" w:hAnsi="Times New Roman"/>
          <w:sz w:val="28"/>
          <w:szCs w:val="28"/>
        </w:rPr>
        <w:t xml:space="preserve">свидетельствовать об эффективной деятельности службы маркетинга, </w:t>
      </w:r>
      <w:r w:rsidR="000B6964" w:rsidRPr="00701580">
        <w:rPr>
          <w:rFonts w:ascii="Times New Roman" w:hAnsi="Times New Roman"/>
          <w:sz w:val="28"/>
          <w:szCs w:val="28"/>
        </w:rPr>
        <w:t>которая на достаточно высоком уровне проводит маркетинговую деятельность, в состав которой входит:</w:t>
      </w:r>
    </w:p>
    <w:p w:rsidR="000B6964" w:rsidRPr="00701580" w:rsidRDefault="00926984" w:rsidP="00F0061E">
      <w:pPr>
        <w:pStyle w:val="aa"/>
        <w:shd w:val="clear" w:color="auto" w:fill="FFFFFF"/>
        <w:tabs>
          <w:tab w:val="left" w:pos="1134"/>
        </w:tabs>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•и</w:t>
      </w:r>
      <w:r w:rsidR="000B6964" w:rsidRPr="00701580">
        <w:rPr>
          <w:rFonts w:ascii="Times New Roman" w:hAnsi="Times New Roman"/>
          <w:sz w:val="28"/>
          <w:szCs w:val="28"/>
        </w:rPr>
        <w:t>зучение продукции конкурентов</w:t>
      </w:r>
      <w:r w:rsidRPr="00701580">
        <w:rPr>
          <w:rFonts w:ascii="Times New Roman" w:hAnsi="Times New Roman"/>
          <w:sz w:val="28"/>
          <w:szCs w:val="28"/>
        </w:rPr>
        <w:t>;</w:t>
      </w:r>
    </w:p>
    <w:p w:rsidR="000B6964" w:rsidRPr="00701580" w:rsidRDefault="00926984" w:rsidP="00F0061E">
      <w:pPr>
        <w:pStyle w:val="aa"/>
        <w:tabs>
          <w:tab w:val="left" w:pos="1134"/>
        </w:tabs>
        <w:suppressAutoHyphens/>
        <w:ind w:left="0" w:firstLine="709"/>
        <w:jc w:val="both"/>
        <w:rPr>
          <w:rFonts w:ascii="Times New Roman" w:hAnsi="Times New Roman"/>
          <w:b/>
          <w:bCs/>
          <w:sz w:val="28"/>
          <w:szCs w:val="28"/>
        </w:rPr>
      </w:pPr>
      <w:r w:rsidRPr="00701580">
        <w:rPr>
          <w:rFonts w:ascii="Times New Roman" w:hAnsi="Times New Roman"/>
          <w:bCs/>
          <w:sz w:val="28"/>
          <w:szCs w:val="28"/>
        </w:rPr>
        <w:t>•р</w:t>
      </w:r>
      <w:r w:rsidR="000B6964" w:rsidRPr="00701580">
        <w:rPr>
          <w:rFonts w:ascii="Times New Roman" w:hAnsi="Times New Roman"/>
          <w:bCs/>
          <w:sz w:val="28"/>
          <w:szCs w:val="28"/>
        </w:rPr>
        <w:t>екламная и коммуникационная деятельность</w:t>
      </w:r>
      <w:r w:rsidRPr="00701580">
        <w:rPr>
          <w:rFonts w:ascii="Times New Roman" w:hAnsi="Times New Roman"/>
          <w:bCs/>
          <w:sz w:val="28"/>
          <w:szCs w:val="28"/>
        </w:rPr>
        <w:t>.</w:t>
      </w:r>
    </w:p>
    <w:p w:rsidR="00CA3BAD" w:rsidRPr="00701580" w:rsidRDefault="00CA3BAD" w:rsidP="00F0061E">
      <w:pPr>
        <w:tabs>
          <w:tab w:val="left" w:pos="0"/>
          <w:tab w:val="left" w:pos="1276"/>
        </w:tabs>
        <w:suppressAutoHyphens/>
        <w:ind w:firstLine="709"/>
        <w:jc w:val="both"/>
        <w:rPr>
          <w:rFonts w:ascii="Times New Roman" w:hAnsi="Times New Roman"/>
          <w:sz w:val="28"/>
          <w:szCs w:val="28"/>
        </w:rPr>
      </w:pPr>
      <w:r w:rsidRPr="00701580">
        <w:rPr>
          <w:rFonts w:ascii="Times New Roman" w:hAnsi="Times New Roman"/>
          <w:sz w:val="28"/>
          <w:szCs w:val="28"/>
        </w:rPr>
        <w:t>Финансовые результаты деятельности предприятия</w:t>
      </w:r>
      <w:r w:rsidR="00926984" w:rsidRPr="00701580">
        <w:rPr>
          <w:rFonts w:ascii="Times New Roman" w:hAnsi="Times New Roman"/>
          <w:sz w:val="28"/>
          <w:szCs w:val="28"/>
        </w:rPr>
        <w:t xml:space="preserve"> </w:t>
      </w:r>
      <w:r w:rsidRPr="00701580">
        <w:rPr>
          <w:rFonts w:ascii="Times New Roman" w:hAnsi="Times New Roman"/>
          <w:sz w:val="28"/>
          <w:szCs w:val="28"/>
        </w:rPr>
        <w:t>характеризуются суммой полученной прибыли и уровнем рентабельности. Прибыль предприя</w:t>
      </w:r>
      <w:r w:rsidR="00926984" w:rsidRPr="00701580">
        <w:rPr>
          <w:rFonts w:ascii="Times New Roman" w:hAnsi="Times New Roman"/>
          <w:sz w:val="28"/>
          <w:szCs w:val="28"/>
        </w:rPr>
        <w:t>-</w:t>
      </w:r>
      <w:r w:rsidRPr="00701580">
        <w:rPr>
          <w:rFonts w:ascii="Times New Roman" w:hAnsi="Times New Roman"/>
          <w:sz w:val="28"/>
          <w:szCs w:val="28"/>
        </w:rPr>
        <w:t>тия получают главным образом от реализации</w:t>
      </w:r>
      <w:r w:rsidR="00F0061E" w:rsidRPr="00701580">
        <w:rPr>
          <w:rFonts w:ascii="Times New Roman" w:hAnsi="Times New Roman"/>
          <w:sz w:val="28"/>
          <w:szCs w:val="28"/>
        </w:rPr>
        <w:t xml:space="preserve"> </w:t>
      </w:r>
      <w:r w:rsidRPr="00701580">
        <w:rPr>
          <w:rFonts w:ascii="Times New Roman" w:hAnsi="Times New Roman"/>
          <w:sz w:val="28"/>
          <w:szCs w:val="28"/>
        </w:rPr>
        <w:t>продукции (работ, услуг), а также от других видов деятельности (сдачи в аренду основных фондов, коммерческая деятельность на финансовых и валютных биржах и т.д.)</w:t>
      </w:r>
    </w:p>
    <w:p w:rsidR="00CA3BAD" w:rsidRPr="00701580" w:rsidRDefault="00CA3BAD" w:rsidP="00F0061E">
      <w:pPr>
        <w:pStyle w:val="aa"/>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Объем реализации и величина прибыли, уровень рентабельности зависят от производственной, хозяйственной, снабженческой, маркетинговой и финансовой деятельности предприятия, иначе говоря,</w:t>
      </w:r>
      <w:r w:rsidR="00F0061E" w:rsidRPr="00701580">
        <w:rPr>
          <w:rFonts w:ascii="Times New Roman" w:hAnsi="Times New Roman"/>
          <w:sz w:val="28"/>
          <w:szCs w:val="28"/>
        </w:rPr>
        <w:t xml:space="preserve"> </w:t>
      </w:r>
      <w:r w:rsidRPr="00701580">
        <w:rPr>
          <w:rFonts w:ascii="Times New Roman" w:hAnsi="Times New Roman"/>
          <w:sz w:val="28"/>
          <w:szCs w:val="28"/>
        </w:rPr>
        <w:t>эти показатели характеризуют все стороны хозяйствования.</w:t>
      </w:r>
    </w:p>
    <w:p w:rsidR="00F0061E" w:rsidRPr="00701580" w:rsidRDefault="00CA3BAD" w:rsidP="00F0061E">
      <w:pPr>
        <w:tabs>
          <w:tab w:val="left" w:pos="0"/>
          <w:tab w:val="left" w:pos="1026"/>
          <w:tab w:val="left" w:pos="1298"/>
        </w:tabs>
        <w:suppressAutoHyphens/>
        <w:ind w:firstLine="709"/>
        <w:jc w:val="both"/>
        <w:rPr>
          <w:rFonts w:ascii="Times New Roman" w:hAnsi="Times New Roman"/>
          <w:sz w:val="28"/>
          <w:szCs w:val="28"/>
        </w:rPr>
      </w:pPr>
      <w:r w:rsidRPr="00701580">
        <w:rPr>
          <w:rFonts w:ascii="Times New Roman" w:hAnsi="Times New Roman"/>
          <w:sz w:val="28"/>
          <w:szCs w:val="28"/>
        </w:rPr>
        <w:t>Оценка выполнения плана прибыли сочетается с изучением динамики.</w:t>
      </w:r>
    </w:p>
    <w:p w:rsidR="00414EAC" w:rsidRPr="00701580" w:rsidRDefault="00414EAC" w:rsidP="00F0061E">
      <w:pPr>
        <w:tabs>
          <w:tab w:val="left" w:pos="0"/>
          <w:tab w:val="left" w:pos="1026"/>
          <w:tab w:val="left" w:pos="1298"/>
        </w:tabs>
        <w:suppressAutoHyphens/>
        <w:ind w:firstLine="709"/>
        <w:jc w:val="both"/>
        <w:rPr>
          <w:rFonts w:ascii="Times New Roman" w:hAnsi="Times New Roman"/>
          <w:sz w:val="28"/>
          <w:szCs w:val="28"/>
        </w:rPr>
      </w:pPr>
      <w:r w:rsidRPr="00701580">
        <w:rPr>
          <w:rFonts w:ascii="Times New Roman" w:hAnsi="Times New Roman"/>
          <w:sz w:val="28"/>
          <w:szCs w:val="28"/>
        </w:rPr>
        <w:t xml:space="preserve">Как свидетельствуют данные </w:t>
      </w:r>
      <w:r w:rsidR="006C0DC9" w:rsidRPr="00701580">
        <w:rPr>
          <w:rFonts w:ascii="Times New Roman" w:hAnsi="Times New Roman"/>
          <w:sz w:val="28"/>
          <w:szCs w:val="28"/>
        </w:rPr>
        <w:t xml:space="preserve">ПРИЛОЖЕНИЯ </w:t>
      </w:r>
      <w:r w:rsidR="006804D3" w:rsidRPr="00701580">
        <w:rPr>
          <w:rFonts w:ascii="Times New Roman" w:hAnsi="Times New Roman"/>
          <w:sz w:val="28"/>
          <w:szCs w:val="28"/>
        </w:rPr>
        <w:t>М</w:t>
      </w:r>
      <w:r w:rsidRPr="00701580">
        <w:rPr>
          <w:rFonts w:ascii="Times New Roman" w:hAnsi="Times New Roman"/>
          <w:sz w:val="28"/>
          <w:szCs w:val="28"/>
        </w:rPr>
        <w:t xml:space="preserve"> в 2007 году</w:t>
      </w:r>
      <w:r w:rsidR="00F0061E" w:rsidRPr="00701580">
        <w:rPr>
          <w:rFonts w:ascii="Times New Roman" w:hAnsi="Times New Roman"/>
          <w:sz w:val="28"/>
          <w:szCs w:val="28"/>
        </w:rPr>
        <w:t xml:space="preserve"> </w:t>
      </w:r>
      <w:r w:rsidRPr="00701580">
        <w:rPr>
          <w:rFonts w:ascii="Times New Roman" w:hAnsi="Times New Roman"/>
          <w:sz w:val="28"/>
          <w:szCs w:val="28"/>
        </w:rPr>
        <w:t>основное место в прибыли занимали доходы от реализации прод</w:t>
      </w:r>
      <w:r w:rsidR="00036F30" w:rsidRPr="00701580">
        <w:rPr>
          <w:rFonts w:ascii="Times New Roman" w:hAnsi="Times New Roman"/>
          <w:sz w:val="28"/>
          <w:szCs w:val="28"/>
        </w:rPr>
        <w:t xml:space="preserve">укции (товаров, работ, услуг); </w:t>
      </w:r>
      <w:r w:rsidRPr="00701580">
        <w:rPr>
          <w:rFonts w:ascii="Times New Roman" w:hAnsi="Times New Roman"/>
          <w:sz w:val="28"/>
          <w:szCs w:val="28"/>
        </w:rPr>
        <w:t xml:space="preserve">внереализационные операции и доходы от прочей реализации оказывали отрицательное влияние на получение общей прибыли. В абсолютном выражении на основании данных </w:t>
      </w:r>
      <w:r w:rsidR="00036F30" w:rsidRPr="00701580">
        <w:rPr>
          <w:rFonts w:ascii="Times New Roman" w:hAnsi="Times New Roman"/>
          <w:sz w:val="28"/>
          <w:szCs w:val="28"/>
        </w:rPr>
        <w:t>ПРИЛОЖЕНИЯ М</w:t>
      </w:r>
      <w:r w:rsidRPr="00701580">
        <w:rPr>
          <w:rFonts w:ascii="Times New Roman" w:hAnsi="Times New Roman"/>
          <w:sz w:val="28"/>
          <w:szCs w:val="28"/>
        </w:rPr>
        <w:t xml:space="preserve"> можно сказать, что прибыль от основного вида деятельности на конец 2007 года составляла 11892 млн. руб., а</w:t>
      </w:r>
      <w:r w:rsidR="00F0061E" w:rsidRPr="00701580">
        <w:rPr>
          <w:rFonts w:ascii="Times New Roman" w:hAnsi="Times New Roman"/>
          <w:sz w:val="28"/>
          <w:szCs w:val="28"/>
        </w:rPr>
        <w:t xml:space="preserve"> </w:t>
      </w:r>
      <w:r w:rsidRPr="00701580">
        <w:rPr>
          <w:rFonts w:ascii="Times New Roman" w:hAnsi="Times New Roman"/>
          <w:sz w:val="28"/>
          <w:szCs w:val="28"/>
        </w:rPr>
        <w:t>к концу 2009 года она значительно</w:t>
      </w:r>
      <w:r w:rsidR="00F0061E" w:rsidRPr="00701580">
        <w:rPr>
          <w:rFonts w:ascii="Times New Roman" w:hAnsi="Times New Roman"/>
          <w:sz w:val="28"/>
          <w:szCs w:val="28"/>
        </w:rPr>
        <w:t xml:space="preserve"> </w:t>
      </w:r>
      <w:r w:rsidRPr="00701580">
        <w:rPr>
          <w:rFonts w:ascii="Times New Roman" w:hAnsi="Times New Roman"/>
          <w:sz w:val="28"/>
          <w:szCs w:val="28"/>
        </w:rPr>
        <w:t>увеличилась (на 5648млн. руб.) и составила 17540 млн. руб.</w:t>
      </w:r>
    </w:p>
    <w:p w:rsidR="00CA3BAD" w:rsidRPr="00701580" w:rsidRDefault="003749EA"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Это подтверждает факт успешной деятельности отдела маркетинга. </w:t>
      </w:r>
      <w:r w:rsidR="00CA3BAD" w:rsidRPr="00701580">
        <w:rPr>
          <w:rFonts w:ascii="Times New Roman" w:hAnsi="Times New Roman"/>
          <w:sz w:val="28"/>
          <w:szCs w:val="28"/>
        </w:rPr>
        <w:t>Для изучения эффективности воздействия условий перехода к рыночным отношений, то следует изучить динамику прибыли отчетного периода по рассмотренной выше методике с той лишь разницей, что в качестве предыдущего года надо брать год, предшествующий этому периоду. Следует учесть прирост прибыли за счет внедрения мероприятий научно-технического прогресса, роста цен.</w:t>
      </w:r>
    </w:p>
    <w:p w:rsidR="003749EA" w:rsidRPr="00701580" w:rsidRDefault="00926984" w:rsidP="00F0061E">
      <w:pPr>
        <w:tabs>
          <w:tab w:val="left" w:pos="0"/>
          <w:tab w:val="left" w:pos="1276"/>
        </w:tabs>
        <w:suppressAutoHyphens/>
        <w:ind w:firstLine="709"/>
        <w:jc w:val="both"/>
        <w:rPr>
          <w:rFonts w:ascii="Times New Roman" w:hAnsi="Times New Roman"/>
          <w:sz w:val="28"/>
          <w:szCs w:val="28"/>
        </w:rPr>
      </w:pPr>
      <w:r w:rsidRPr="00701580">
        <w:rPr>
          <w:rFonts w:ascii="Times New Roman" w:hAnsi="Times New Roman"/>
          <w:bCs/>
          <w:sz w:val="28"/>
          <w:szCs w:val="28"/>
        </w:rPr>
        <w:t>Для а</w:t>
      </w:r>
      <w:r w:rsidR="003749EA" w:rsidRPr="00701580">
        <w:rPr>
          <w:rFonts w:ascii="Times New Roman" w:hAnsi="Times New Roman"/>
          <w:bCs/>
          <w:sz w:val="28"/>
          <w:szCs w:val="28"/>
        </w:rPr>
        <w:t>нализ финансового состояния предприятия</w:t>
      </w:r>
      <w:r w:rsidR="003749EA" w:rsidRPr="00701580">
        <w:rPr>
          <w:rFonts w:ascii="Times New Roman" w:hAnsi="Times New Roman"/>
          <w:bCs/>
          <w:i/>
          <w:sz w:val="28"/>
          <w:szCs w:val="28"/>
        </w:rPr>
        <w:t xml:space="preserve"> </w:t>
      </w:r>
      <w:r w:rsidR="003749EA" w:rsidRPr="00701580">
        <w:rPr>
          <w:rFonts w:ascii="Times New Roman" w:hAnsi="Times New Roman"/>
          <w:sz w:val="28"/>
          <w:szCs w:val="28"/>
        </w:rPr>
        <w:t xml:space="preserve">27 апреля 2007 г. Постановлением Министерства финансов Республики Беларусь, Министерством экономики Республики Беларусь и Министерством статистики и анализа Республики Беларусь была утверждена Инструкция </w:t>
      </w:r>
      <w:r w:rsidR="00F0061E" w:rsidRPr="00701580">
        <w:rPr>
          <w:rFonts w:ascii="Times New Roman" w:hAnsi="Times New Roman"/>
          <w:sz w:val="28"/>
          <w:szCs w:val="28"/>
        </w:rPr>
        <w:t>"</w:t>
      </w:r>
      <w:r w:rsidR="003749EA" w:rsidRPr="00701580">
        <w:rPr>
          <w:rFonts w:ascii="Times New Roman" w:hAnsi="Times New Roman"/>
          <w:sz w:val="28"/>
          <w:szCs w:val="28"/>
        </w:rPr>
        <w:t>О внесении изменений и дополнений в Инструкцию по анализу и контролю за финансовым состоянием и платежеспособностью субъектов предпринимательской деятельности</w:t>
      </w:r>
      <w:r w:rsidR="00F0061E" w:rsidRPr="00701580">
        <w:rPr>
          <w:rFonts w:ascii="Times New Roman" w:hAnsi="Times New Roman"/>
          <w:sz w:val="28"/>
          <w:szCs w:val="28"/>
        </w:rPr>
        <w:t>"</w:t>
      </w:r>
      <w:r w:rsidR="003749EA" w:rsidRPr="00701580">
        <w:rPr>
          <w:rFonts w:ascii="Times New Roman" w:hAnsi="Times New Roman"/>
          <w:sz w:val="28"/>
          <w:szCs w:val="28"/>
        </w:rPr>
        <w:t>.</w:t>
      </w:r>
    </w:p>
    <w:p w:rsidR="003749EA" w:rsidRPr="00701580" w:rsidRDefault="003749EA" w:rsidP="00F0061E">
      <w:pPr>
        <w:pStyle w:val="aa"/>
        <w:tabs>
          <w:tab w:val="left" w:pos="0"/>
          <w:tab w:val="left" w:pos="1276"/>
        </w:tabs>
        <w:suppressAutoHyphens/>
        <w:ind w:left="0" w:firstLine="709"/>
        <w:jc w:val="both"/>
        <w:rPr>
          <w:rFonts w:ascii="Times New Roman" w:hAnsi="Times New Roman"/>
          <w:sz w:val="28"/>
          <w:szCs w:val="28"/>
        </w:rPr>
      </w:pPr>
      <w:r w:rsidRPr="00701580">
        <w:rPr>
          <w:rFonts w:ascii="Times New Roman" w:hAnsi="Times New Roman"/>
          <w:sz w:val="28"/>
          <w:szCs w:val="28"/>
        </w:rPr>
        <w:t>Данная Инструкция по анализу и контролю за финансовым состоянием применяется в отношении юридических лиц, их обособленных подразделений, имеющих обособленный (отдельный) баланс, расчетный (текущий) счет, осуществляющих на территории Республики Беларусь предпринимательскую деятельность в различных отраслях экономики, независимо от их организационно-правовой формы и формы собственности для проведения анализа финансового состояния организация и выявления организаций с неудовлетворительной структурой бухгалтерского баланса (неплатежеспособные организации).</w:t>
      </w:r>
    </w:p>
    <w:p w:rsidR="003749EA" w:rsidRPr="00701580" w:rsidRDefault="003749EA" w:rsidP="00F0061E">
      <w:pPr>
        <w:pStyle w:val="aa"/>
        <w:tabs>
          <w:tab w:val="left" w:pos="0"/>
          <w:tab w:val="left" w:pos="1276"/>
        </w:tabs>
        <w:suppressAutoHyphens/>
        <w:ind w:left="0" w:firstLine="709"/>
        <w:jc w:val="both"/>
        <w:rPr>
          <w:rFonts w:ascii="Times New Roman" w:hAnsi="Times New Roman"/>
          <w:sz w:val="28"/>
          <w:szCs w:val="28"/>
        </w:rPr>
      </w:pPr>
      <w:r w:rsidRPr="00701580">
        <w:rPr>
          <w:rFonts w:ascii="Times New Roman" w:hAnsi="Times New Roman"/>
          <w:sz w:val="28"/>
          <w:szCs w:val="28"/>
        </w:rPr>
        <w:t>Источниками информации для проведения анализа финансового состояния организации в соответствии с данной Инструкцией</w:t>
      </w:r>
      <w:r w:rsidR="00F0061E" w:rsidRPr="00701580">
        <w:rPr>
          <w:rFonts w:ascii="Times New Roman" w:hAnsi="Times New Roman"/>
          <w:sz w:val="28"/>
          <w:szCs w:val="28"/>
        </w:rPr>
        <w:t xml:space="preserve"> </w:t>
      </w:r>
      <w:r w:rsidRPr="00701580">
        <w:rPr>
          <w:rFonts w:ascii="Times New Roman" w:hAnsi="Times New Roman"/>
          <w:sz w:val="28"/>
          <w:szCs w:val="28"/>
        </w:rPr>
        <w:t>являются: бухгалтерский баланс (форма 1), отчет о прибылях и убытках (форма 2), отчет об изменении капитала (форма 3), отчет о движении денежных средств (форма 4), приложение к</w:t>
      </w:r>
      <w:r w:rsidR="00F0061E" w:rsidRPr="00701580">
        <w:rPr>
          <w:rFonts w:ascii="Times New Roman" w:hAnsi="Times New Roman"/>
          <w:sz w:val="28"/>
          <w:szCs w:val="28"/>
        </w:rPr>
        <w:t xml:space="preserve"> </w:t>
      </w:r>
      <w:r w:rsidRPr="00701580">
        <w:rPr>
          <w:rFonts w:ascii="Times New Roman" w:hAnsi="Times New Roman"/>
          <w:sz w:val="28"/>
          <w:szCs w:val="28"/>
        </w:rPr>
        <w:t>бухгалтерскому балансу (форма 5) и отчет о целевом использовании полученных средств (форма 6), заполненные в соответствии с постановлением Министерства финансов Республики Беларусь от 7 марта 2007 г.</w:t>
      </w:r>
      <w:r w:rsidR="00F0061E" w:rsidRPr="00701580">
        <w:rPr>
          <w:rFonts w:ascii="Times New Roman" w:hAnsi="Times New Roman"/>
          <w:sz w:val="28"/>
          <w:szCs w:val="28"/>
        </w:rPr>
        <w:t xml:space="preserve"> </w:t>
      </w:r>
      <w:r w:rsidRPr="00701580">
        <w:rPr>
          <w:rFonts w:ascii="Times New Roman" w:hAnsi="Times New Roman"/>
          <w:sz w:val="28"/>
          <w:szCs w:val="28"/>
        </w:rPr>
        <w:t xml:space="preserve">№41 </w:t>
      </w:r>
      <w:r w:rsidR="00F0061E" w:rsidRPr="00701580">
        <w:rPr>
          <w:rFonts w:ascii="Times New Roman" w:hAnsi="Times New Roman"/>
          <w:sz w:val="28"/>
          <w:szCs w:val="28"/>
        </w:rPr>
        <w:t>"</w:t>
      </w:r>
      <w:r w:rsidRPr="00701580">
        <w:rPr>
          <w:rFonts w:ascii="Times New Roman" w:hAnsi="Times New Roman"/>
          <w:sz w:val="28"/>
          <w:szCs w:val="28"/>
        </w:rPr>
        <w:t>Об утверждении форм бухгалтерской отчетности, Инструкции по заполнению и предъявлению форм бухгалтерской отчетности и признании утратившим силу некоторых нормативных правовых актов Министерства финансов Республики Беларусь</w:t>
      </w:r>
      <w:r w:rsidR="00F0061E" w:rsidRPr="00701580">
        <w:rPr>
          <w:rFonts w:ascii="Times New Roman" w:hAnsi="Times New Roman"/>
          <w:sz w:val="28"/>
          <w:szCs w:val="28"/>
        </w:rPr>
        <w:t>"</w:t>
      </w:r>
      <w:r w:rsidRPr="00701580">
        <w:rPr>
          <w:rFonts w:ascii="Times New Roman" w:hAnsi="Times New Roman"/>
          <w:sz w:val="28"/>
          <w:szCs w:val="28"/>
        </w:rPr>
        <w:t xml:space="preserve"> (Национальный реестр правовых актов Республики Беларусь, 2007 г., №82, 8/161/56).</w:t>
      </w:r>
    </w:p>
    <w:p w:rsidR="003749EA" w:rsidRPr="00701580" w:rsidRDefault="003749EA" w:rsidP="00F0061E">
      <w:pPr>
        <w:pStyle w:val="aa"/>
        <w:tabs>
          <w:tab w:val="left" w:pos="0"/>
          <w:tab w:val="left" w:pos="1276"/>
        </w:tabs>
        <w:suppressAutoHyphens/>
        <w:ind w:left="0" w:firstLine="709"/>
        <w:jc w:val="both"/>
        <w:rPr>
          <w:rFonts w:ascii="Times New Roman" w:hAnsi="Times New Roman"/>
          <w:sz w:val="28"/>
          <w:szCs w:val="28"/>
        </w:rPr>
      </w:pPr>
      <w:r w:rsidRPr="00701580">
        <w:rPr>
          <w:rFonts w:ascii="Times New Roman" w:hAnsi="Times New Roman"/>
          <w:sz w:val="28"/>
          <w:szCs w:val="28"/>
        </w:rPr>
        <w:t xml:space="preserve">Для проведения экспресс-анализа финансового состояния и платежеспособности организации могут быть использованы формы государственной статистической отчетности 2-ф </w:t>
      </w:r>
      <w:r w:rsidR="00F0061E" w:rsidRPr="00701580">
        <w:rPr>
          <w:rFonts w:ascii="Times New Roman" w:hAnsi="Times New Roman"/>
          <w:sz w:val="28"/>
          <w:szCs w:val="28"/>
        </w:rPr>
        <w:t>"</w:t>
      </w:r>
      <w:r w:rsidRPr="00701580">
        <w:rPr>
          <w:rFonts w:ascii="Times New Roman" w:hAnsi="Times New Roman"/>
          <w:sz w:val="28"/>
          <w:szCs w:val="28"/>
        </w:rPr>
        <w:t>Отчет о составе средств и источников их образования</w:t>
      </w:r>
      <w:r w:rsidR="00F0061E" w:rsidRPr="00701580">
        <w:rPr>
          <w:rFonts w:ascii="Times New Roman" w:hAnsi="Times New Roman"/>
          <w:sz w:val="28"/>
          <w:szCs w:val="28"/>
        </w:rPr>
        <w:t>"</w:t>
      </w:r>
      <w:r w:rsidRPr="00701580">
        <w:rPr>
          <w:rFonts w:ascii="Times New Roman" w:hAnsi="Times New Roman"/>
          <w:sz w:val="28"/>
          <w:szCs w:val="28"/>
        </w:rPr>
        <w:t xml:space="preserve">, утвержденной постановлением Минис-терства статистики Республики Беларусь от 14 ноября 2006 г. №178, и формы 6-ф </w:t>
      </w:r>
      <w:r w:rsidR="00F0061E" w:rsidRPr="00701580">
        <w:rPr>
          <w:rFonts w:ascii="Times New Roman" w:hAnsi="Times New Roman"/>
          <w:sz w:val="28"/>
          <w:szCs w:val="28"/>
        </w:rPr>
        <w:t>"</w:t>
      </w:r>
      <w:r w:rsidRPr="00701580">
        <w:rPr>
          <w:rFonts w:ascii="Times New Roman" w:hAnsi="Times New Roman"/>
          <w:sz w:val="28"/>
          <w:szCs w:val="28"/>
        </w:rPr>
        <w:t>Отчет о состоянии резервов</w:t>
      </w:r>
      <w:r w:rsidR="00F0061E" w:rsidRPr="00701580">
        <w:rPr>
          <w:rFonts w:ascii="Times New Roman" w:hAnsi="Times New Roman"/>
          <w:sz w:val="28"/>
          <w:szCs w:val="28"/>
        </w:rPr>
        <w:t>"</w:t>
      </w:r>
      <w:r w:rsidRPr="00701580">
        <w:rPr>
          <w:rFonts w:ascii="Times New Roman" w:hAnsi="Times New Roman"/>
          <w:sz w:val="28"/>
          <w:szCs w:val="28"/>
        </w:rPr>
        <w:t>, утвержденной постановлением Министерства статистики и анализа Республики Беларусь от 14 ноября 2006 г. №179.</w:t>
      </w:r>
    </w:p>
    <w:p w:rsidR="003749EA" w:rsidRPr="00701580" w:rsidRDefault="003749EA" w:rsidP="00F0061E">
      <w:pPr>
        <w:pStyle w:val="aa"/>
        <w:tabs>
          <w:tab w:val="left" w:pos="0"/>
          <w:tab w:val="left" w:pos="1276"/>
        </w:tabs>
        <w:suppressAutoHyphens/>
        <w:ind w:left="0" w:firstLine="709"/>
        <w:jc w:val="both"/>
        <w:rPr>
          <w:rFonts w:ascii="Times New Roman" w:hAnsi="Times New Roman"/>
          <w:sz w:val="28"/>
          <w:szCs w:val="28"/>
        </w:rPr>
      </w:pPr>
      <w:r w:rsidRPr="00701580">
        <w:rPr>
          <w:rFonts w:ascii="Times New Roman" w:hAnsi="Times New Roman"/>
          <w:sz w:val="28"/>
          <w:szCs w:val="28"/>
        </w:rPr>
        <w:t>В соответствии с данной Инструкцией определена система критерие</w:t>
      </w:r>
      <w:r w:rsidR="006804D3" w:rsidRPr="00701580">
        <w:rPr>
          <w:rFonts w:ascii="Times New Roman" w:hAnsi="Times New Roman"/>
          <w:sz w:val="28"/>
          <w:szCs w:val="28"/>
        </w:rPr>
        <w:t>в для определения неудовлетвори</w:t>
      </w:r>
      <w:r w:rsidRPr="00701580">
        <w:rPr>
          <w:rFonts w:ascii="Times New Roman" w:hAnsi="Times New Roman"/>
          <w:sz w:val="28"/>
          <w:szCs w:val="28"/>
        </w:rPr>
        <w:t>тельной структуры бухгалтерского баланса организации. В качестве таких критериев используются такие показатели как:</w:t>
      </w:r>
    </w:p>
    <w:p w:rsidR="003749EA" w:rsidRPr="00701580" w:rsidRDefault="003749EA" w:rsidP="00F0061E">
      <w:pPr>
        <w:pStyle w:val="aa"/>
        <w:tabs>
          <w:tab w:val="left" w:pos="0"/>
          <w:tab w:val="left" w:pos="993"/>
        </w:tabs>
        <w:suppressAutoHyphens/>
        <w:ind w:left="0" w:firstLine="709"/>
        <w:jc w:val="both"/>
        <w:rPr>
          <w:rFonts w:ascii="Times New Roman" w:hAnsi="Times New Roman"/>
          <w:sz w:val="28"/>
          <w:szCs w:val="28"/>
        </w:rPr>
      </w:pPr>
      <w:r w:rsidRPr="00701580">
        <w:rPr>
          <w:rFonts w:ascii="Times New Roman" w:hAnsi="Times New Roman"/>
          <w:sz w:val="28"/>
          <w:szCs w:val="28"/>
        </w:rPr>
        <w:t>•</w:t>
      </w:r>
      <w:r w:rsidR="00F0061E" w:rsidRPr="00701580">
        <w:rPr>
          <w:rFonts w:ascii="Times New Roman" w:hAnsi="Times New Roman"/>
          <w:sz w:val="28"/>
          <w:szCs w:val="28"/>
        </w:rPr>
        <w:t xml:space="preserve"> </w:t>
      </w:r>
      <w:r w:rsidRPr="00701580">
        <w:rPr>
          <w:rFonts w:ascii="Times New Roman" w:hAnsi="Times New Roman"/>
          <w:i/>
          <w:iCs/>
          <w:sz w:val="28"/>
          <w:szCs w:val="28"/>
        </w:rPr>
        <w:t>коэффициент текущей ликвидности</w:t>
      </w:r>
      <w:r w:rsidRPr="00701580">
        <w:rPr>
          <w:rFonts w:ascii="Times New Roman" w:hAnsi="Times New Roman"/>
          <w:sz w:val="28"/>
          <w:szCs w:val="28"/>
        </w:rPr>
        <w:t xml:space="preserve"> характеризует общую обеспеченность предприятия собственными оборотными средствами для ведения хозяйственной деятельности и своевременного погашения срочных обязательств предприятия).</w:t>
      </w:r>
    </w:p>
    <w:p w:rsidR="003749EA" w:rsidRPr="00701580" w:rsidRDefault="003749EA" w:rsidP="00F0061E">
      <w:pPr>
        <w:tabs>
          <w:tab w:val="left" w:pos="0"/>
          <w:tab w:val="left" w:pos="1276"/>
        </w:tabs>
        <w:suppressAutoHyphens/>
        <w:ind w:firstLine="709"/>
        <w:jc w:val="both"/>
        <w:rPr>
          <w:rFonts w:ascii="Times New Roman" w:hAnsi="Times New Roman"/>
          <w:sz w:val="28"/>
          <w:szCs w:val="28"/>
        </w:rPr>
      </w:pPr>
      <w:r w:rsidRPr="00701580">
        <w:rPr>
          <w:rFonts w:ascii="Times New Roman" w:hAnsi="Times New Roman"/>
          <w:sz w:val="28"/>
          <w:szCs w:val="28"/>
        </w:rPr>
        <w:t>Коэффициент текущей ликвидности определяется как отношение фактической стоимости находящихся в наличии у предприятия оборотных активов в виде запасов и затрат, налогов по приобретенным активам, дебитор-ской задолженности, расчетов с учредителями, денежных средств, финансовых вложений и прочих оборотных активов к краткосрочным обязательствам предприятия, за исключением резервов предстоящих расходов.</w:t>
      </w:r>
    </w:p>
    <w:p w:rsidR="003749EA" w:rsidRPr="00701580" w:rsidRDefault="003749EA" w:rsidP="00F0061E">
      <w:pPr>
        <w:tabs>
          <w:tab w:val="left" w:pos="0"/>
          <w:tab w:val="left" w:pos="1276"/>
        </w:tabs>
        <w:suppressAutoHyphens/>
        <w:ind w:firstLine="709"/>
        <w:jc w:val="both"/>
        <w:rPr>
          <w:rFonts w:ascii="Times New Roman" w:hAnsi="Times New Roman"/>
          <w:sz w:val="28"/>
          <w:szCs w:val="35"/>
          <w:lang w:bidi="th-TH"/>
        </w:rPr>
      </w:pPr>
      <w:r w:rsidRPr="00701580">
        <w:rPr>
          <w:rFonts w:ascii="Times New Roman" w:hAnsi="Times New Roman"/>
          <w:sz w:val="28"/>
          <w:szCs w:val="28"/>
        </w:rPr>
        <w:t>Коэффициент текущей ликвидности (К</w:t>
      </w:r>
      <w:r w:rsidRPr="00701580">
        <w:rPr>
          <w:rFonts w:ascii="Times New Roman" w:hAnsi="Times New Roman"/>
          <w:position w:val="-6"/>
          <w:sz w:val="28"/>
          <w:szCs w:val="18"/>
        </w:rPr>
        <w:t>1</w:t>
      </w:r>
      <w:r w:rsidRPr="00701580">
        <w:rPr>
          <w:rFonts w:ascii="Times New Roman" w:hAnsi="Times New Roman"/>
          <w:sz w:val="28"/>
          <w:szCs w:val="28"/>
        </w:rPr>
        <w:t>) на конец анализируемого периода рассчитывается по формуле (</w:t>
      </w:r>
      <w:r w:rsidR="0041511B" w:rsidRPr="00701580">
        <w:rPr>
          <w:rFonts w:ascii="Times New Roman" w:hAnsi="Times New Roman"/>
          <w:sz w:val="28"/>
          <w:szCs w:val="28"/>
        </w:rPr>
        <w:t>2.</w:t>
      </w:r>
      <w:r w:rsidR="00EC6729" w:rsidRPr="00701580">
        <w:rPr>
          <w:rFonts w:ascii="Times New Roman" w:hAnsi="Times New Roman"/>
          <w:sz w:val="28"/>
          <w:szCs w:val="28"/>
        </w:rPr>
        <w:t>7</w:t>
      </w:r>
      <w:r w:rsidRPr="00701580">
        <w:rPr>
          <w:rFonts w:ascii="Times New Roman" w:hAnsi="Times New Roman"/>
          <w:sz w:val="28"/>
          <w:szCs w:val="28"/>
        </w:rPr>
        <w:t xml:space="preserve">) как отношение итога раздела </w:t>
      </w:r>
      <w:r w:rsidRPr="00701580">
        <w:rPr>
          <w:rFonts w:ascii="Times New Roman" w:hAnsi="Times New Roman"/>
          <w:sz w:val="28"/>
          <w:szCs w:val="28"/>
          <w:lang w:val="en-US"/>
        </w:rPr>
        <w:t>II</w:t>
      </w:r>
      <w:r w:rsidRPr="00701580">
        <w:rPr>
          <w:rFonts w:ascii="Times New Roman" w:hAnsi="Times New Roman"/>
          <w:sz w:val="28"/>
          <w:szCs w:val="28"/>
        </w:rPr>
        <w:t xml:space="preserve"> актива бухгалтерского баланса к итогу раздела </w:t>
      </w:r>
      <w:r w:rsidRPr="00701580">
        <w:rPr>
          <w:rFonts w:ascii="Times New Roman" w:hAnsi="Times New Roman"/>
          <w:sz w:val="28"/>
          <w:szCs w:val="35"/>
          <w:lang w:val="en-US" w:bidi="th-TH"/>
        </w:rPr>
        <w:t>IV</w:t>
      </w:r>
      <w:r w:rsidRPr="00701580">
        <w:rPr>
          <w:rFonts w:ascii="Times New Roman" w:hAnsi="Times New Roman"/>
          <w:sz w:val="28"/>
          <w:szCs w:val="35"/>
          <w:lang w:bidi="th-TH"/>
        </w:rPr>
        <w:t xml:space="preserve"> пассива бухгалтерского баланса за вычетом строки 510 </w:t>
      </w:r>
      <w:r w:rsidR="00F0061E" w:rsidRPr="00701580">
        <w:rPr>
          <w:rFonts w:ascii="Times New Roman" w:hAnsi="Times New Roman"/>
          <w:sz w:val="28"/>
          <w:szCs w:val="35"/>
          <w:lang w:bidi="th-TH"/>
        </w:rPr>
        <w:t>"</w:t>
      </w:r>
      <w:r w:rsidRPr="00701580">
        <w:rPr>
          <w:rFonts w:ascii="Times New Roman" w:hAnsi="Times New Roman"/>
          <w:sz w:val="28"/>
          <w:szCs w:val="35"/>
          <w:lang w:bidi="th-TH"/>
        </w:rPr>
        <w:t>Долгосрочные кредиты и займы</w:t>
      </w:r>
      <w:r w:rsidR="00F0061E" w:rsidRPr="00701580">
        <w:rPr>
          <w:rFonts w:ascii="Times New Roman" w:hAnsi="Times New Roman"/>
          <w:sz w:val="28"/>
          <w:szCs w:val="35"/>
          <w:lang w:bidi="th-TH"/>
        </w:rPr>
        <w:t>"</w:t>
      </w:r>
      <w:r w:rsidRPr="00701580">
        <w:rPr>
          <w:rFonts w:ascii="Times New Roman" w:hAnsi="Times New Roman"/>
          <w:sz w:val="28"/>
          <w:szCs w:val="35"/>
          <w:lang w:bidi="th-TH"/>
        </w:rPr>
        <w:t xml:space="preserve"> и строки 550 </w:t>
      </w:r>
      <w:r w:rsidR="00F0061E" w:rsidRPr="00701580">
        <w:rPr>
          <w:rFonts w:ascii="Times New Roman" w:hAnsi="Times New Roman"/>
          <w:sz w:val="28"/>
          <w:szCs w:val="35"/>
          <w:lang w:bidi="th-TH"/>
        </w:rPr>
        <w:t>"</w:t>
      </w:r>
      <w:r w:rsidRPr="00701580">
        <w:rPr>
          <w:rFonts w:ascii="Times New Roman" w:hAnsi="Times New Roman"/>
          <w:sz w:val="28"/>
          <w:szCs w:val="35"/>
          <w:lang w:bidi="th-TH"/>
        </w:rPr>
        <w:t>Резервы предстоящих расходов:</w:t>
      </w:r>
    </w:p>
    <w:p w:rsidR="003749EA" w:rsidRPr="00701580" w:rsidRDefault="003749EA" w:rsidP="00F0061E">
      <w:pPr>
        <w:tabs>
          <w:tab w:val="left" w:pos="0"/>
          <w:tab w:val="left" w:pos="1276"/>
        </w:tabs>
        <w:suppressAutoHyphens/>
        <w:ind w:firstLine="709"/>
        <w:jc w:val="both"/>
        <w:rPr>
          <w:rFonts w:ascii="Times New Roman" w:hAnsi="Times New Roman"/>
          <w:sz w:val="28"/>
          <w:szCs w:val="35"/>
          <w:lang w:bidi="th-TH"/>
        </w:rPr>
      </w:pPr>
    </w:p>
    <w:p w:rsidR="003749EA" w:rsidRPr="00701580" w:rsidRDefault="003749EA" w:rsidP="00F0061E">
      <w:pPr>
        <w:tabs>
          <w:tab w:val="left" w:pos="0"/>
          <w:tab w:val="left" w:pos="1276"/>
        </w:tabs>
        <w:suppressAutoHyphens/>
        <w:ind w:firstLine="709"/>
        <w:jc w:val="both"/>
        <w:rPr>
          <w:rFonts w:ascii="Times New Roman" w:hAnsi="Times New Roman"/>
          <w:sz w:val="28"/>
          <w:szCs w:val="35"/>
          <w:lang w:bidi="th-TH"/>
        </w:rPr>
      </w:pPr>
      <w:r w:rsidRPr="00701580">
        <w:rPr>
          <w:rFonts w:ascii="Times New Roman" w:hAnsi="Times New Roman"/>
          <w:sz w:val="28"/>
          <w:szCs w:val="35"/>
          <w:lang w:bidi="th-TH"/>
        </w:rPr>
        <w:t>К</w:t>
      </w:r>
      <w:r w:rsidRPr="00701580">
        <w:rPr>
          <w:rFonts w:ascii="Times New Roman" w:hAnsi="Times New Roman"/>
          <w:position w:val="-6"/>
          <w:sz w:val="28"/>
          <w:szCs w:val="18"/>
          <w:lang w:bidi="th-TH"/>
        </w:rPr>
        <w:t>1</w:t>
      </w:r>
      <w:r w:rsidRPr="00701580">
        <w:rPr>
          <w:rFonts w:ascii="Times New Roman" w:hAnsi="Times New Roman"/>
          <w:sz w:val="28"/>
          <w:szCs w:val="35"/>
          <w:lang w:bidi="th-TH"/>
        </w:rPr>
        <w:t xml:space="preserve"> =</w:t>
      </w:r>
      <w:r w:rsidR="0098635C" w:rsidRPr="00701580">
        <w:rPr>
          <w:rFonts w:ascii="Times New Roman" w:hAnsi="Times New Roman"/>
          <w:sz w:val="28"/>
          <w:szCs w:val="35"/>
          <w:lang w:bidi="th-TH"/>
        </w:rPr>
        <w:t xml:space="preserve"> </w:t>
      </w:r>
      <w:r w:rsidR="00A86235" w:rsidRPr="00701580">
        <w:rPr>
          <w:rFonts w:ascii="Times New Roman" w:hAnsi="Times New Roman"/>
          <w:sz w:val="28"/>
          <w:szCs w:val="35"/>
          <w:lang w:val="en-US" w:bidi="th-TH"/>
        </w:rPr>
        <w:t>II</w:t>
      </w:r>
      <w:r w:rsidR="00A86235" w:rsidRPr="00701580">
        <w:rPr>
          <w:rFonts w:ascii="Times New Roman" w:hAnsi="Times New Roman"/>
          <w:sz w:val="28"/>
          <w:szCs w:val="35"/>
          <w:lang w:bidi="th-TH"/>
        </w:rPr>
        <w:t>А / (</w:t>
      </w:r>
      <w:r w:rsidR="00A86235" w:rsidRPr="00701580">
        <w:rPr>
          <w:rFonts w:ascii="Times New Roman" w:hAnsi="Times New Roman"/>
          <w:sz w:val="28"/>
          <w:szCs w:val="35"/>
          <w:lang w:val="en-US" w:bidi="th-TH"/>
        </w:rPr>
        <w:t>IV</w:t>
      </w:r>
      <w:r w:rsidR="00A86235" w:rsidRPr="00701580">
        <w:rPr>
          <w:rFonts w:ascii="Times New Roman" w:hAnsi="Times New Roman"/>
          <w:sz w:val="28"/>
          <w:szCs w:val="35"/>
          <w:lang w:bidi="th-TH"/>
        </w:rPr>
        <w:t xml:space="preserve"> П – строка 510 – строка 550)</w:t>
      </w:r>
      <w:r w:rsidRPr="00701580">
        <w:rPr>
          <w:rFonts w:ascii="Times New Roman" w:hAnsi="Times New Roman"/>
          <w:sz w:val="28"/>
          <w:szCs w:val="35"/>
          <w:lang w:bidi="th-TH"/>
        </w:rPr>
        <w:t xml:space="preserve"> </w:t>
      </w:r>
      <w:r w:rsidR="006C1461" w:rsidRPr="00701580">
        <w:rPr>
          <w:rFonts w:ascii="Times New Roman" w:hAnsi="Times New Roman"/>
          <w:sz w:val="28"/>
          <w:szCs w:val="35"/>
          <w:lang w:bidi="th-TH"/>
        </w:rPr>
        <w:fldChar w:fldCharType="begin"/>
      </w:r>
      <w:r w:rsidR="006C1461" w:rsidRPr="00701580">
        <w:rPr>
          <w:rFonts w:ascii="Times New Roman" w:hAnsi="Times New Roman"/>
          <w:sz w:val="28"/>
          <w:szCs w:val="35"/>
          <w:lang w:bidi="th-TH"/>
        </w:rPr>
        <w:instrText xml:space="preserve"> QUOTE </w:instrText>
      </w:r>
      <w:r w:rsidR="00322EFA">
        <w:rPr>
          <w:rFonts w:ascii="Times New Roman" w:hAnsi="Times New Roman"/>
          <w:position w:val="-51"/>
          <w:sz w:val="28"/>
        </w:rPr>
        <w:pict>
          <v:shape id="_x0000_i1026" type="#_x0000_t75" style="width:129.75pt;height:42pt">
            <v:imagedata r:id="rId10" o:title="" chromakey="white"/>
          </v:shape>
        </w:pict>
      </w:r>
      <w:r w:rsidR="006C1461" w:rsidRPr="00701580">
        <w:rPr>
          <w:rFonts w:ascii="Times New Roman" w:hAnsi="Times New Roman"/>
          <w:sz w:val="28"/>
          <w:szCs w:val="35"/>
          <w:lang w:bidi="th-TH"/>
        </w:rPr>
        <w:instrText xml:space="preserve"> </w:instrText>
      </w:r>
      <w:r w:rsidR="006C1461" w:rsidRPr="00701580">
        <w:rPr>
          <w:rFonts w:ascii="Times New Roman" w:hAnsi="Times New Roman"/>
          <w:sz w:val="28"/>
          <w:szCs w:val="35"/>
          <w:lang w:bidi="th-TH"/>
        </w:rPr>
        <w:fldChar w:fldCharType="end"/>
      </w:r>
      <w:r w:rsidR="00F0061E" w:rsidRPr="00701580">
        <w:rPr>
          <w:rFonts w:ascii="Times New Roman" w:hAnsi="Times New Roman"/>
          <w:sz w:val="28"/>
          <w:szCs w:val="35"/>
          <w:lang w:bidi="th-TH"/>
        </w:rPr>
        <w:t xml:space="preserve">  </w:t>
      </w:r>
      <w:r w:rsidRPr="00701580">
        <w:rPr>
          <w:rFonts w:ascii="Times New Roman" w:hAnsi="Times New Roman"/>
          <w:sz w:val="28"/>
          <w:szCs w:val="35"/>
          <w:lang w:bidi="th-TH"/>
        </w:rPr>
        <w:t>(2.</w:t>
      </w:r>
      <w:r w:rsidR="00EC6729" w:rsidRPr="00701580">
        <w:rPr>
          <w:rFonts w:ascii="Times New Roman" w:hAnsi="Times New Roman"/>
          <w:sz w:val="28"/>
          <w:szCs w:val="35"/>
          <w:lang w:bidi="th-TH"/>
        </w:rPr>
        <w:t>7</w:t>
      </w:r>
      <w:r w:rsidRPr="00701580">
        <w:rPr>
          <w:rFonts w:ascii="Times New Roman" w:hAnsi="Times New Roman"/>
          <w:sz w:val="28"/>
          <w:szCs w:val="35"/>
          <w:lang w:bidi="th-TH"/>
        </w:rPr>
        <w:t>)</w:t>
      </w:r>
    </w:p>
    <w:p w:rsidR="003749EA" w:rsidRPr="00701580" w:rsidRDefault="003749EA" w:rsidP="00F0061E">
      <w:pPr>
        <w:tabs>
          <w:tab w:val="left" w:pos="0"/>
          <w:tab w:val="left" w:pos="1276"/>
        </w:tabs>
        <w:suppressAutoHyphens/>
        <w:ind w:firstLine="709"/>
        <w:jc w:val="both"/>
        <w:rPr>
          <w:rFonts w:ascii="Times New Roman" w:hAnsi="Times New Roman"/>
          <w:sz w:val="28"/>
          <w:szCs w:val="35"/>
          <w:lang w:bidi="th-TH"/>
        </w:rPr>
      </w:pPr>
      <w:r w:rsidRPr="00701580">
        <w:rPr>
          <w:rFonts w:ascii="Times New Roman" w:hAnsi="Times New Roman"/>
          <w:sz w:val="28"/>
          <w:szCs w:val="35"/>
          <w:lang w:bidi="th-TH"/>
        </w:rPr>
        <w:t>К</w:t>
      </w:r>
      <w:r w:rsidRPr="00701580">
        <w:rPr>
          <w:rFonts w:ascii="Times New Roman" w:hAnsi="Times New Roman"/>
          <w:position w:val="-6"/>
          <w:sz w:val="28"/>
          <w:szCs w:val="18"/>
          <w:lang w:bidi="th-TH"/>
        </w:rPr>
        <w:t>1</w:t>
      </w:r>
      <w:r w:rsidRPr="00701580">
        <w:rPr>
          <w:rFonts w:ascii="Times New Roman" w:hAnsi="Times New Roman"/>
          <w:sz w:val="28"/>
          <w:szCs w:val="35"/>
          <w:lang w:bidi="th-TH"/>
        </w:rPr>
        <w:t xml:space="preserve"> = </w:t>
      </w:r>
      <w:r w:rsidR="00A86235" w:rsidRPr="00701580">
        <w:rPr>
          <w:rFonts w:ascii="Times New Roman" w:hAnsi="Times New Roman"/>
          <w:sz w:val="28"/>
          <w:szCs w:val="35"/>
          <w:lang w:bidi="th-TH"/>
        </w:rPr>
        <w:t>60620 / 7724</w:t>
      </w:r>
      <w:r w:rsidR="006C1461" w:rsidRPr="00701580">
        <w:rPr>
          <w:rFonts w:ascii="Times New Roman" w:hAnsi="Times New Roman"/>
          <w:sz w:val="28"/>
          <w:szCs w:val="35"/>
          <w:lang w:bidi="th-TH"/>
        </w:rPr>
        <w:fldChar w:fldCharType="begin"/>
      </w:r>
      <w:r w:rsidR="006C1461" w:rsidRPr="00701580">
        <w:rPr>
          <w:rFonts w:ascii="Times New Roman" w:hAnsi="Times New Roman"/>
          <w:sz w:val="28"/>
          <w:szCs w:val="35"/>
          <w:lang w:bidi="th-TH"/>
        </w:rPr>
        <w:instrText xml:space="preserve"> QUOTE </w:instrText>
      </w:r>
      <w:r w:rsidR="00322EFA">
        <w:rPr>
          <w:rFonts w:ascii="Times New Roman" w:hAnsi="Times New Roman"/>
          <w:position w:val="-32"/>
          <w:sz w:val="28"/>
        </w:rPr>
        <w:pict>
          <v:shape id="_x0000_i1027" type="#_x0000_t75" style="width:29.25pt;height:31.5pt">
            <v:imagedata r:id="rId11" o:title="" chromakey="white"/>
          </v:shape>
        </w:pict>
      </w:r>
      <w:r w:rsidR="006C1461" w:rsidRPr="00701580">
        <w:rPr>
          <w:rFonts w:ascii="Times New Roman" w:hAnsi="Times New Roman"/>
          <w:sz w:val="28"/>
          <w:szCs w:val="35"/>
          <w:lang w:bidi="th-TH"/>
        </w:rPr>
        <w:instrText xml:space="preserve"> </w:instrText>
      </w:r>
      <w:r w:rsidR="006C1461" w:rsidRPr="00701580">
        <w:rPr>
          <w:rFonts w:ascii="Times New Roman" w:hAnsi="Times New Roman"/>
          <w:sz w:val="28"/>
          <w:szCs w:val="35"/>
          <w:lang w:bidi="th-TH"/>
        </w:rPr>
        <w:fldChar w:fldCharType="end"/>
      </w:r>
      <w:r w:rsidRPr="00701580">
        <w:rPr>
          <w:rFonts w:ascii="Times New Roman" w:hAnsi="Times New Roman"/>
          <w:sz w:val="28"/>
          <w:szCs w:val="35"/>
          <w:lang w:bidi="th-TH"/>
        </w:rPr>
        <w:t xml:space="preserve"> = </w:t>
      </w:r>
      <w:r w:rsidR="0041511B" w:rsidRPr="00701580">
        <w:rPr>
          <w:rFonts w:ascii="Times New Roman" w:hAnsi="Times New Roman"/>
          <w:sz w:val="28"/>
          <w:szCs w:val="35"/>
          <w:lang w:bidi="th-TH"/>
        </w:rPr>
        <w:t>7,8</w:t>
      </w:r>
    </w:p>
    <w:p w:rsidR="003749EA" w:rsidRPr="00701580" w:rsidRDefault="003749EA" w:rsidP="00F0061E">
      <w:pPr>
        <w:pStyle w:val="aa"/>
        <w:tabs>
          <w:tab w:val="left" w:pos="0"/>
          <w:tab w:val="left" w:pos="1276"/>
        </w:tabs>
        <w:suppressAutoHyphens/>
        <w:ind w:left="0" w:firstLine="709"/>
        <w:jc w:val="both"/>
        <w:rPr>
          <w:rFonts w:ascii="Times New Roman" w:hAnsi="Times New Roman"/>
          <w:sz w:val="28"/>
          <w:szCs w:val="28"/>
        </w:rPr>
      </w:pPr>
    </w:p>
    <w:p w:rsidR="003749EA" w:rsidRPr="00701580" w:rsidRDefault="003749EA" w:rsidP="00F0061E">
      <w:pPr>
        <w:pStyle w:val="aa"/>
        <w:tabs>
          <w:tab w:val="left" w:pos="0"/>
          <w:tab w:val="left" w:pos="1276"/>
        </w:tabs>
        <w:suppressAutoHyphens/>
        <w:ind w:left="0" w:firstLine="709"/>
        <w:jc w:val="both"/>
        <w:rPr>
          <w:rFonts w:ascii="Times New Roman" w:hAnsi="Times New Roman"/>
          <w:sz w:val="28"/>
          <w:szCs w:val="28"/>
        </w:rPr>
      </w:pPr>
      <w:r w:rsidRPr="00701580">
        <w:rPr>
          <w:rFonts w:ascii="Times New Roman" w:hAnsi="Times New Roman"/>
          <w:sz w:val="28"/>
          <w:szCs w:val="28"/>
        </w:rPr>
        <w:t>•</w:t>
      </w:r>
      <w:r w:rsidR="00F0061E" w:rsidRPr="00701580">
        <w:rPr>
          <w:rFonts w:ascii="Times New Roman" w:hAnsi="Times New Roman"/>
          <w:sz w:val="28"/>
          <w:szCs w:val="28"/>
        </w:rPr>
        <w:t xml:space="preserve"> </w:t>
      </w:r>
      <w:r w:rsidRPr="00701580">
        <w:rPr>
          <w:rFonts w:ascii="Times New Roman" w:hAnsi="Times New Roman"/>
          <w:i/>
          <w:iCs/>
          <w:sz w:val="28"/>
          <w:szCs w:val="28"/>
        </w:rPr>
        <w:t>коэффициент обеспеченности собствен</w:t>
      </w:r>
      <w:r w:rsidR="0041511B" w:rsidRPr="00701580">
        <w:rPr>
          <w:rFonts w:ascii="Times New Roman" w:hAnsi="Times New Roman"/>
          <w:i/>
          <w:iCs/>
          <w:sz w:val="28"/>
          <w:szCs w:val="28"/>
        </w:rPr>
        <w:t>ными оборот</w:t>
      </w:r>
      <w:r w:rsidRPr="00701580">
        <w:rPr>
          <w:rFonts w:ascii="Times New Roman" w:hAnsi="Times New Roman"/>
          <w:i/>
          <w:iCs/>
          <w:sz w:val="28"/>
          <w:szCs w:val="28"/>
        </w:rPr>
        <w:t>ными средствами</w:t>
      </w:r>
      <w:r w:rsidRPr="00701580">
        <w:rPr>
          <w:rFonts w:ascii="Times New Roman" w:hAnsi="Times New Roman"/>
          <w:sz w:val="28"/>
          <w:szCs w:val="28"/>
        </w:rPr>
        <w:t xml:space="preserve"> (характеризует наличие у предприятия собственных оборотных средств для ее финансовой устойчивости).</w:t>
      </w:r>
    </w:p>
    <w:p w:rsidR="003749EA" w:rsidRPr="00701580" w:rsidRDefault="003749EA" w:rsidP="00F0061E">
      <w:pPr>
        <w:tabs>
          <w:tab w:val="left" w:pos="0"/>
          <w:tab w:val="left" w:pos="1276"/>
        </w:tabs>
        <w:suppressAutoHyphens/>
        <w:ind w:firstLine="709"/>
        <w:jc w:val="both"/>
        <w:rPr>
          <w:rFonts w:ascii="Times New Roman" w:hAnsi="Times New Roman"/>
          <w:sz w:val="28"/>
          <w:szCs w:val="28"/>
        </w:rPr>
      </w:pPr>
      <w:r w:rsidRPr="00701580">
        <w:rPr>
          <w:rFonts w:ascii="Times New Roman" w:hAnsi="Times New Roman"/>
          <w:sz w:val="28"/>
          <w:szCs w:val="28"/>
        </w:rPr>
        <w:t>Коэффициент обеспеченности оборотными средствами определяется как отношение разности капитала и резервов, включая резервы предстоящих расходов, и фактической стоимости внеоборотных активов к фактической стоимости находящихся в наличии у предприятия оборотных активов в виде запасов и затрат, налогов по приобретенным активам, дебиторской задолженности, расчетов с учредителями, денежных средств, финансовых вложений и прочих оборотных активов.</w:t>
      </w:r>
    </w:p>
    <w:p w:rsidR="003749EA" w:rsidRPr="00701580" w:rsidRDefault="003749EA" w:rsidP="00F0061E">
      <w:pPr>
        <w:tabs>
          <w:tab w:val="left" w:pos="0"/>
          <w:tab w:val="left" w:pos="1276"/>
        </w:tabs>
        <w:suppressAutoHyphens/>
        <w:ind w:firstLine="709"/>
        <w:jc w:val="both"/>
        <w:rPr>
          <w:rFonts w:ascii="Times New Roman" w:hAnsi="Times New Roman"/>
          <w:sz w:val="28"/>
          <w:szCs w:val="35"/>
          <w:lang w:bidi="th-TH"/>
        </w:rPr>
      </w:pPr>
      <w:r w:rsidRPr="00701580">
        <w:rPr>
          <w:rFonts w:ascii="Times New Roman" w:hAnsi="Times New Roman"/>
          <w:sz w:val="28"/>
          <w:szCs w:val="28"/>
        </w:rPr>
        <w:t>Коэффициент обеспеченности собственными оборотными средствами (К</w:t>
      </w:r>
      <w:r w:rsidRPr="00701580">
        <w:rPr>
          <w:rFonts w:ascii="Times New Roman" w:hAnsi="Times New Roman"/>
          <w:position w:val="-6"/>
          <w:sz w:val="28"/>
          <w:szCs w:val="18"/>
        </w:rPr>
        <w:t>2</w:t>
      </w:r>
      <w:r w:rsidRPr="00701580">
        <w:rPr>
          <w:rFonts w:ascii="Times New Roman" w:hAnsi="Times New Roman"/>
          <w:sz w:val="28"/>
          <w:szCs w:val="28"/>
        </w:rPr>
        <w:t>) на конец анализируемого периода рассчитывается по формуле (</w:t>
      </w:r>
      <w:r w:rsidR="0041511B" w:rsidRPr="00701580">
        <w:rPr>
          <w:rFonts w:ascii="Times New Roman" w:hAnsi="Times New Roman"/>
          <w:sz w:val="28"/>
          <w:szCs w:val="28"/>
        </w:rPr>
        <w:t>2.</w:t>
      </w:r>
      <w:r w:rsidR="00EC6729" w:rsidRPr="00701580">
        <w:rPr>
          <w:rFonts w:ascii="Times New Roman" w:hAnsi="Times New Roman"/>
          <w:sz w:val="28"/>
          <w:szCs w:val="28"/>
        </w:rPr>
        <w:t>8</w:t>
      </w:r>
      <w:r w:rsidRPr="00701580">
        <w:rPr>
          <w:rFonts w:ascii="Times New Roman" w:hAnsi="Times New Roman"/>
          <w:sz w:val="28"/>
          <w:szCs w:val="28"/>
        </w:rPr>
        <w:t xml:space="preserve">) как отношение суммы итога раздела </w:t>
      </w:r>
      <w:r w:rsidRPr="00701580">
        <w:rPr>
          <w:rFonts w:ascii="Times New Roman" w:hAnsi="Times New Roman"/>
          <w:sz w:val="28"/>
          <w:szCs w:val="35"/>
          <w:lang w:val="en-US" w:bidi="th-TH"/>
        </w:rPr>
        <w:t>III</w:t>
      </w:r>
      <w:r w:rsidRPr="00701580">
        <w:rPr>
          <w:rFonts w:ascii="Times New Roman" w:hAnsi="Times New Roman"/>
          <w:sz w:val="28"/>
          <w:szCs w:val="35"/>
          <w:lang w:bidi="th-TH"/>
        </w:rPr>
        <w:t xml:space="preserve"> пассива бухгалтерского баланса и строки 550 </w:t>
      </w:r>
      <w:r w:rsidR="00F0061E" w:rsidRPr="00701580">
        <w:rPr>
          <w:rFonts w:ascii="Times New Roman" w:hAnsi="Times New Roman"/>
          <w:sz w:val="28"/>
          <w:szCs w:val="35"/>
          <w:lang w:bidi="th-TH"/>
        </w:rPr>
        <w:t>"</w:t>
      </w:r>
      <w:r w:rsidRPr="00701580">
        <w:rPr>
          <w:rFonts w:ascii="Times New Roman" w:hAnsi="Times New Roman"/>
          <w:sz w:val="28"/>
          <w:szCs w:val="35"/>
          <w:lang w:bidi="th-TH"/>
        </w:rPr>
        <w:t>Резервы предстоящих расходов</w:t>
      </w:r>
      <w:r w:rsidR="00F0061E" w:rsidRPr="00701580">
        <w:rPr>
          <w:rFonts w:ascii="Times New Roman" w:hAnsi="Times New Roman"/>
          <w:sz w:val="28"/>
          <w:szCs w:val="35"/>
          <w:lang w:bidi="th-TH"/>
        </w:rPr>
        <w:t>"</w:t>
      </w:r>
      <w:r w:rsidRPr="00701580">
        <w:rPr>
          <w:rFonts w:ascii="Times New Roman" w:hAnsi="Times New Roman"/>
          <w:sz w:val="28"/>
          <w:szCs w:val="35"/>
          <w:lang w:bidi="th-TH"/>
        </w:rPr>
        <w:t xml:space="preserve"> за вычетом итога раздела </w:t>
      </w:r>
      <w:r w:rsidRPr="00701580">
        <w:rPr>
          <w:rFonts w:ascii="Times New Roman" w:hAnsi="Times New Roman"/>
          <w:sz w:val="28"/>
          <w:szCs w:val="35"/>
          <w:lang w:val="en-US" w:bidi="th-TH"/>
        </w:rPr>
        <w:t>I</w:t>
      </w:r>
      <w:r w:rsidRPr="00701580">
        <w:rPr>
          <w:rFonts w:ascii="Times New Roman" w:hAnsi="Times New Roman"/>
          <w:sz w:val="28"/>
          <w:szCs w:val="35"/>
          <w:lang w:bidi="th-TH"/>
        </w:rPr>
        <w:t xml:space="preserve"> актива бухгалтерского баланса к итогу раздела </w:t>
      </w:r>
      <w:r w:rsidRPr="00701580">
        <w:rPr>
          <w:rFonts w:ascii="Times New Roman" w:hAnsi="Times New Roman"/>
          <w:sz w:val="28"/>
          <w:szCs w:val="35"/>
          <w:lang w:val="en-US" w:bidi="th-TH"/>
        </w:rPr>
        <w:t>II</w:t>
      </w:r>
      <w:r w:rsidRPr="00701580">
        <w:rPr>
          <w:rFonts w:ascii="Times New Roman" w:hAnsi="Times New Roman"/>
          <w:sz w:val="28"/>
          <w:szCs w:val="35"/>
          <w:lang w:bidi="th-TH"/>
        </w:rPr>
        <w:t xml:space="preserve"> актива бухгалтерского баланса:</w:t>
      </w:r>
    </w:p>
    <w:p w:rsidR="003749EA" w:rsidRPr="00701580" w:rsidRDefault="003749EA" w:rsidP="00F0061E">
      <w:pPr>
        <w:tabs>
          <w:tab w:val="left" w:pos="0"/>
          <w:tab w:val="left" w:pos="1276"/>
        </w:tabs>
        <w:suppressAutoHyphens/>
        <w:ind w:firstLine="709"/>
        <w:jc w:val="both"/>
        <w:rPr>
          <w:rFonts w:ascii="Times New Roman" w:hAnsi="Times New Roman"/>
          <w:sz w:val="28"/>
          <w:szCs w:val="35"/>
          <w:lang w:bidi="th-TH"/>
        </w:rPr>
      </w:pPr>
    </w:p>
    <w:p w:rsidR="003749EA" w:rsidRPr="00701580" w:rsidRDefault="003749EA" w:rsidP="00F0061E">
      <w:pPr>
        <w:tabs>
          <w:tab w:val="left" w:pos="0"/>
          <w:tab w:val="left" w:pos="1276"/>
        </w:tabs>
        <w:suppressAutoHyphens/>
        <w:ind w:firstLine="709"/>
        <w:jc w:val="both"/>
        <w:rPr>
          <w:rFonts w:ascii="Times New Roman" w:hAnsi="Times New Roman"/>
          <w:sz w:val="28"/>
          <w:szCs w:val="35"/>
          <w:lang w:bidi="th-TH"/>
        </w:rPr>
      </w:pPr>
      <w:r w:rsidRPr="00701580">
        <w:rPr>
          <w:rFonts w:ascii="Times New Roman" w:hAnsi="Times New Roman"/>
          <w:sz w:val="28"/>
          <w:szCs w:val="35"/>
          <w:lang w:bidi="th-TH"/>
        </w:rPr>
        <w:t>К</w:t>
      </w:r>
      <w:r w:rsidRPr="00701580">
        <w:rPr>
          <w:rFonts w:ascii="Times New Roman" w:hAnsi="Times New Roman"/>
          <w:position w:val="-6"/>
          <w:sz w:val="28"/>
          <w:szCs w:val="18"/>
          <w:lang w:bidi="th-TH"/>
        </w:rPr>
        <w:t>2</w:t>
      </w:r>
      <w:r w:rsidRPr="00701580">
        <w:rPr>
          <w:rFonts w:ascii="Times New Roman" w:hAnsi="Times New Roman"/>
          <w:sz w:val="28"/>
          <w:szCs w:val="35"/>
          <w:lang w:bidi="th-TH"/>
        </w:rPr>
        <w:t xml:space="preserve"> =</w:t>
      </w:r>
      <w:r w:rsidR="00A86235" w:rsidRPr="00701580">
        <w:rPr>
          <w:rFonts w:ascii="Times New Roman" w:hAnsi="Times New Roman"/>
          <w:sz w:val="28"/>
          <w:szCs w:val="35"/>
          <w:lang w:bidi="th-TH"/>
        </w:rPr>
        <w:t xml:space="preserve"> (</w:t>
      </w:r>
      <w:r w:rsidR="00A86235" w:rsidRPr="00701580">
        <w:rPr>
          <w:rFonts w:ascii="Times New Roman" w:hAnsi="Times New Roman"/>
          <w:sz w:val="28"/>
          <w:szCs w:val="35"/>
          <w:lang w:val="en-US" w:bidi="th-TH"/>
        </w:rPr>
        <w:t>III</w:t>
      </w:r>
      <w:r w:rsidR="00A86235" w:rsidRPr="00701580">
        <w:rPr>
          <w:rFonts w:ascii="Times New Roman" w:hAnsi="Times New Roman"/>
          <w:sz w:val="28"/>
          <w:szCs w:val="35"/>
          <w:lang w:bidi="th-TH"/>
        </w:rPr>
        <w:t xml:space="preserve"> + строка 550 – </w:t>
      </w:r>
      <w:r w:rsidR="00A86235" w:rsidRPr="00701580">
        <w:rPr>
          <w:rFonts w:ascii="Times New Roman" w:hAnsi="Times New Roman"/>
          <w:sz w:val="28"/>
          <w:szCs w:val="35"/>
          <w:lang w:val="en-US" w:bidi="th-TH"/>
        </w:rPr>
        <w:t>I</w:t>
      </w:r>
      <w:r w:rsidR="00A86235" w:rsidRPr="00701580">
        <w:rPr>
          <w:rFonts w:ascii="Times New Roman" w:hAnsi="Times New Roman"/>
          <w:sz w:val="28"/>
          <w:szCs w:val="35"/>
          <w:lang w:bidi="th-TH"/>
        </w:rPr>
        <w:t xml:space="preserve">А) / </w:t>
      </w:r>
      <w:r w:rsidR="00A86235" w:rsidRPr="00701580">
        <w:rPr>
          <w:rFonts w:ascii="Times New Roman" w:hAnsi="Times New Roman"/>
          <w:sz w:val="28"/>
          <w:szCs w:val="35"/>
          <w:lang w:val="en-US" w:bidi="th-TH"/>
        </w:rPr>
        <w:t>II</w:t>
      </w:r>
      <w:r w:rsidR="00A86235" w:rsidRPr="00701580">
        <w:rPr>
          <w:rFonts w:ascii="Times New Roman" w:hAnsi="Times New Roman"/>
          <w:sz w:val="28"/>
          <w:szCs w:val="35"/>
          <w:lang w:bidi="th-TH"/>
        </w:rPr>
        <w:t>А</w:t>
      </w:r>
      <w:r w:rsidR="00F0061E" w:rsidRPr="00701580">
        <w:rPr>
          <w:rFonts w:ascii="Times New Roman" w:hAnsi="Times New Roman"/>
          <w:sz w:val="28"/>
          <w:szCs w:val="35"/>
          <w:lang w:bidi="th-TH"/>
        </w:rPr>
        <w:t xml:space="preserve">  </w:t>
      </w:r>
      <w:r w:rsidRPr="00701580">
        <w:rPr>
          <w:rFonts w:ascii="Times New Roman" w:hAnsi="Times New Roman"/>
          <w:sz w:val="28"/>
          <w:szCs w:val="35"/>
          <w:lang w:bidi="th-TH"/>
        </w:rPr>
        <w:t>(</w:t>
      </w:r>
      <w:r w:rsidR="0041511B" w:rsidRPr="00701580">
        <w:rPr>
          <w:rFonts w:ascii="Times New Roman" w:hAnsi="Times New Roman"/>
          <w:sz w:val="28"/>
          <w:szCs w:val="35"/>
          <w:lang w:bidi="th-TH"/>
        </w:rPr>
        <w:t>2.</w:t>
      </w:r>
      <w:r w:rsidR="00EC6729" w:rsidRPr="00701580">
        <w:rPr>
          <w:rFonts w:ascii="Times New Roman" w:hAnsi="Times New Roman"/>
          <w:sz w:val="28"/>
          <w:szCs w:val="35"/>
          <w:lang w:bidi="th-TH"/>
        </w:rPr>
        <w:t>8</w:t>
      </w:r>
      <w:r w:rsidRPr="00701580">
        <w:rPr>
          <w:rFonts w:ascii="Times New Roman" w:hAnsi="Times New Roman"/>
          <w:sz w:val="28"/>
          <w:szCs w:val="35"/>
          <w:lang w:bidi="th-TH"/>
        </w:rPr>
        <w:t>)</w:t>
      </w:r>
    </w:p>
    <w:p w:rsidR="003749EA" w:rsidRPr="00701580" w:rsidRDefault="003749EA" w:rsidP="00F0061E">
      <w:pPr>
        <w:tabs>
          <w:tab w:val="left" w:pos="0"/>
          <w:tab w:val="left" w:pos="1276"/>
        </w:tabs>
        <w:suppressAutoHyphens/>
        <w:ind w:firstLine="709"/>
        <w:jc w:val="both"/>
        <w:rPr>
          <w:rFonts w:ascii="Times New Roman" w:hAnsi="Times New Roman"/>
          <w:sz w:val="28"/>
          <w:szCs w:val="35"/>
          <w:lang w:bidi="th-TH"/>
        </w:rPr>
      </w:pPr>
      <w:r w:rsidRPr="00701580">
        <w:rPr>
          <w:rFonts w:ascii="Times New Roman" w:hAnsi="Times New Roman"/>
          <w:sz w:val="28"/>
          <w:szCs w:val="35"/>
          <w:lang w:bidi="th-TH"/>
        </w:rPr>
        <w:t>К</w:t>
      </w:r>
      <w:r w:rsidRPr="00701580">
        <w:rPr>
          <w:rFonts w:ascii="Times New Roman" w:hAnsi="Times New Roman"/>
          <w:position w:val="-6"/>
          <w:sz w:val="28"/>
          <w:szCs w:val="18"/>
          <w:lang w:bidi="th-TH"/>
        </w:rPr>
        <w:t>2</w:t>
      </w:r>
      <w:r w:rsidRPr="00701580">
        <w:rPr>
          <w:rFonts w:ascii="Times New Roman" w:hAnsi="Times New Roman"/>
          <w:sz w:val="28"/>
          <w:szCs w:val="35"/>
          <w:lang w:bidi="th-TH"/>
        </w:rPr>
        <w:t xml:space="preserve"> = </w:t>
      </w:r>
      <w:r w:rsidR="00A86235" w:rsidRPr="00701580">
        <w:rPr>
          <w:rFonts w:ascii="Times New Roman" w:hAnsi="Times New Roman"/>
          <w:sz w:val="28"/>
          <w:szCs w:val="35"/>
          <w:lang w:bidi="th-TH"/>
        </w:rPr>
        <w:t>(78460 – 105963) / 680</w:t>
      </w:r>
      <w:r w:rsidR="006C1461" w:rsidRPr="00701580">
        <w:rPr>
          <w:rFonts w:ascii="Times New Roman" w:hAnsi="Times New Roman"/>
          <w:sz w:val="28"/>
          <w:szCs w:val="35"/>
          <w:lang w:bidi="th-TH"/>
        </w:rPr>
        <w:fldChar w:fldCharType="begin"/>
      </w:r>
      <w:r w:rsidR="006C1461" w:rsidRPr="00701580">
        <w:rPr>
          <w:rFonts w:ascii="Times New Roman" w:hAnsi="Times New Roman"/>
          <w:sz w:val="28"/>
          <w:szCs w:val="35"/>
          <w:lang w:bidi="th-TH"/>
        </w:rPr>
        <w:instrText xml:space="preserve"> QUOTE </w:instrText>
      </w:r>
      <w:r w:rsidR="00322EFA">
        <w:rPr>
          <w:rFonts w:ascii="Times New Roman" w:hAnsi="Times New Roman"/>
          <w:position w:val="-32"/>
          <w:sz w:val="28"/>
        </w:rPr>
        <w:pict>
          <v:shape id="_x0000_i1028" type="#_x0000_t75" style="width:72.75pt;height:32.25pt">
            <v:imagedata r:id="rId12" o:title="" chromakey="white"/>
          </v:shape>
        </w:pict>
      </w:r>
      <w:r w:rsidR="006C1461" w:rsidRPr="00701580">
        <w:rPr>
          <w:rFonts w:ascii="Times New Roman" w:hAnsi="Times New Roman"/>
          <w:sz w:val="28"/>
          <w:szCs w:val="35"/>
          <w:lang w:bidi="th-TH"/>
        </w:rPr>
        <w:instrText xml:space="preserve"> </w:instrText>
      </w:r>
      <w:r w:rsidR="006C1461" w:rsidRPr="00701580">
        <w:rPr>
          <w:rFonts w:ascii="Times New Roman" w:hAnsi="Times New Roman"/>
          <w:sz w:val="28"/>
          <w:szCs w:val="35"/>
          <w:lang w:bidi="th-TH"/>
        </w:rPr>
        <w:fldChar w:fldCharType="end"/>
      </w:r>
      <w:r w:rsidRPr="00701580">
        <w:rPr>
          <w:rFonts w:ascii="Times New Roman" w:hAnsi="Times New Roman"/>
          <w:sz w:val="28"/>
          <w:szCs w:val="35"/>
          <w:lang w:bidi="th-TH"/>
        </w:rPr>
        <w:t xml:space="preserve"> = </w:t>
      </w:r>
      <w:r w:rsidR="0041511B" w:rsidRPr="00701580">
        <w:rPr>
          <w:rFonts w:ascii="Times New Roman" w:hAnsi="Times New Roman"/>
          <w:sz w:val="28"/>
          <w:szCs w:val="35"/>
          <w:lang w:bidi="th-TH"/>
        </w:rPr>
        <w:t>- 40,4</w:t>
      </w:r>
    </w:p>
    <w:p w:rsidR="003749EA" w:rsidRPr="00701580" w:rsidRDefault="003749EA" w:rsidP="00F0061E">
      <w:pPr>
        <w:tabs>
          <w:tab w:val="left" w:pos="0"/>
          <w:tab w:val="left" w:pos="1276"/>
        </w:tabs>
        <w:suppressAutoHyphens/>
        <w:ind w:firstLine="709"/>
        <w:jc w:val="both"/>
        <w:rPr>
          <w:rFonts w:ascii="Times New Roman" w:hAnsi="Times New Roman"/>
          <w:sz w:val="28"/>
          <w:szCs w:val="35"/>
          <w:lang w:bidi="th-TH"/>
        </w:rPr>
      </w:pPr>
    </w:p>
    <w:p w:rsidR="003749EA" w:rsidRPr="00701580" w:rsidRDefault="003749EA" w:rsidP="00F0061E">
      <w:pPr>
        <w:tabs>
          <w:tab w:val="left" w:pos="0"/>
          <w:tab w:val="left" w:pos="1276"/>
        </w:tabs>
        <w:suppressAutoHyphens/>
        <w:ind w:firstLine="709"/>
        <w:jc w:val="both"/>
        <w:rPr>
          <w:rFonts w:ascii="Times New Roman" w:hAnsi="Times New Roman"/>
          <w:sz w:val="28"/>
          <w:szCs w:val="35"/>
          <w:lang w:bidi="th-TH"/>
        </w:rPr>
      </w:pPr>
      <w:r w:rsidRPr="00701580">
        <w:rPr>
          <w:rFonts w:ascii="Times New Roman" w:hAnsi="Times New Roman"/>
          <w:sz w:val="28"/>
          <w:szCs w:val="35"/>
          <w:lang w:bidi="th-TH"/>
        </w:rPr>
        <w:t>Значение данных показателей на анализируемом предприятии ниже нормативных значений коэффициентов платежеспособности, дифференциро-ванных по отраслям.</w:t>
      </w:r>
    </w:p>
    <w:p w:rsidR="00F0061E" w:rsidRPr="00701580" w:rsidRDefault="003749EA" w:rsidP="00F0061E">
      <w:pPr>
        <w:tabs>
          <w:tab w:val="left" w:pos="0"/>
          <w:tab w:val="left" w:pos="1276"/>
        </w:tabs>
        <w:suppressAutoHyphens/>
        <w:ind w:firstLine="709"/>
        <w:jc w:val="both"/>
        <w:rPr>
          <w:rFonts w:ascii="Times New Roman" w:hAnsi="Times New Roman"/>
          <w:sz w:val="28"/>
          <w:szCs w:val="35"/>
          <w:lang w:bidi="th-TH"/>
        </w:rPr>
      </w:pPr>
      <w:r w:rsidRPr="00701580">
        <w:rPr>
          <w:rFonts w:ascii="Times New Roman" w:hAnsi="Times New Roman"/>
          <w:sz w:val="28"/>
          <w:szCs w:val="35"/>
          <w:lang w:bidi="th-TH"/>
        </w:rPr>
        <w:t>Помимо вышеназванных коэффициентов, используется система критериев к организациям, неплатежеспособность которых имеет устойчивый характер. Основанием для такого отнесения служит неплатежеспособность организации (предприятия) в течение четырех кварталов, предшествующих составлению последнего бухгалтерского баланса. В данном случае применяется</w:t>
      </w:r>
    </w:p>
    <w:p w:rsidR="003749EA" w:rsidRPr="00701580" w:rsidRDefault="003749EA" w:rsidP="00F0061E">
      <w:pPr>
        <w:tabs>
          <w:tab w:val="left" w:pos="0"/>
          <w:tab w:val="left" w:pos="1276"/>
        </w:tabs>
        <w:suppressAutoHyphens/>
        <w:ind w:firstLine="709"/>
        <w:jc w:val="both"/>
        <w:rPr>
          <w:rFonts w:ascii="Times New Roman" w:hAnsi="Times New Roman"/>
          <w:sz w:val="28"/>
          <w:szCs w:val="35"/>
          <w:lang w:bidi="th-TH"/>
        </w:rPr>
      </w:pPr>
      <w:r w:rsidRPr="00701580">
        <w:rPr>
          <w:rFonts w:ascii="Times New Roman" w:hAnsi="Times New Roman"/>
          <w:i/>
          <w:iCs/>
          <w:sz w:val="28"/>
          <w:szCs w:val="35"/>
          <w:lang w:bidi="th-TH"/>
        </w:rPr>
        <w:t>• коэффициент обеспеченности финансовых обязательств активами</w:t>
      </w:r>
      <w:r w:rsidRPr="00701580">
        <w:rPr>
          <w:rFonts w:ascii="Times New Roman" w:hAnsi="Times New Roman"/>
          <w:sz w:val="28"/>
          <w:szCs w:val="35"/>
          <w:lang w:bidi="th-TH"/>
        </w:rPr>
        <w:t xml:space="preserve"> характеризует способность предприятия рассчитаться по своим финансовым обязательствам после реализации активов.</w:t>
      </w:r>
    </w:p>
    <w:p w:rsidR="003749EA" w:rsidRPr="00701580" w:rsidRDefault="003749EA" w:rsidP="00F0061E">
      <w:pPr>
        <w:tabs>
          <w:tab w:val="left" w:pos="0"/>
          <w:tab w:val="left" w:pos="1276"/>
        </w:tabs>
        <w:suppressAutoHyphens/>
        <w:ind w:firstLine="709"/>
        <w:jc w:val="both"/>
        <w:rPr>
          <w:rFonts w:ascii="Times New Roman" w:hAnsi="Times New Roman"/>
          <w:sz w:val="28"/>
          <w:szCs w:val="35"/>
          <w:lang w:bidi="th-TH"/>
        </w:rPr>
      </w:pPr>
      <w:r w:rsidRPr="00701580">
        <w:rPr>
          <w:rFonts w:ascii="Times New Roman" w:hAnsi="Times New Roman"/>
          <w:sz w:val="28"/>
          <w:szCs w:val="35"/>
          <w:lang w:bidi="th-TH"/>
        </w:rPr>
        <w:t>Коэффициент обеспеченности финансовых обязательств активами определяется как отношение всех (долгосрочных и краткосрочных) обязательств предприятия, за исключением резервов предстоящих расходов, к общей стоимости активов.</w:t>
      </w:r>
    </w:p>
    <w:p w:rsidR="003749EA" w:rsidRPr="00701580" w:rsidRDefault="003749EA" w:rsidP="00F0061E">
      <w:pPr>
        <w:tabs>
          <w:tab w:val="left" w:pos="0"/>
          <w:tab w:val="left" w:pos="1276"/>
        </w:tabs>
        <w:suppressAutoHyphens/>
        <w:ind w:firstLine="709"/>
        <w:jc w:val="both"/>
        <w:rPr>
          <w:rFonts w:ascii="Times New Roman" w:hAnsi="Times New Roman"/>
          <w:sz w:val="28"/>
          <w:szCs w:val="35"/>
          <w:lang w:bidi="th-TH"/>
        </w:rPr>
      </w:pPr>
      <w:r w:rsidRPr="00701580">
        <w:rPr>
          <w:rFonts w:ascii="Times New Roman" w:hAnsi="Times New Roman"/>
          <w:sz w:val="28"/>
          <w:szCs w:val="35"/>
          <w:lang w:bidi="th-TH"/>
        </w:rPr>
        <w:t>Коэффициент обеспеченности финансовых обязательств активами (К</w:t>
      </w:r>
      <w:r w:rsidRPr="00701580">
        <w:rPr>
          <w:rFonts w:ascii="Times New Roman" w:hAnsi="Times New Roman"/>
          <w:position w:val="-6"/>
          <w:sz w:val="28"/>
          <w:szCs w:val="24"/>
          <w:lang w:bidi="th-TH"/>
        </w:rPr>
        <w:t>3</w:t>
      </w:r>
      <w:r w:rsidRPr="00701580">
        <w:rPr>
          <w:rFonts w:ascii="Times New Roman" w:hAnsi="Times New Roman"/>
          <w:sz w:val="28"/>
          <w:szCs w:val="35"/>
          <w:lang w:bidi="th-TH"/>
        </w:rPr>
        <w:t>) на конец отчетного периода рассчитывается про формуле (</w:t>
      </w:r>
      <w:r w:rsidR="0041511B" w:rsidRPr="00701580">
        <w:rPr>
          <w:rFonts w:ascii="Times New Roman" w:hAnsi="Times New Roman"/>
          <w:sz w:val="28"/>
          <w:szCs w:val="35"/>
          <w:lang w:bidi="th-TH"/>
        </w:rPr>
        <w:t>2.</w:t>
      </w:r>
      <w:r w:rsidR="00EC6729" w:rsidRPr="00701580">
        <w:rPr>
          <w:rFonts w:ascii="Times New Roman" w:hAnsi="Times New Roman"/>
          <w:sz w:val="28"/>
          <w:szCs w:val="35"/>
          <w:lang w:bidi="th-TH"/>
        </w:rPr>
        <w:t>9</w:t>
      </w:r>
      <w:r w:rsidRPr="00701580">
        <w:rPr>
          <w:rFonts w:ascii="Times New Roman" w:hAnsi="Times New Roman"/>
          <w:sz w:val="28"/>
          <w:szCs w:val="35"/>
          <w:lang w:bidi="th-TH"/>
        </w:rPr>
        <w:t xml:space="preserve">) как отношение раздела </w:t>
      </w:r>
      <w:r w:rsidRPr="00701580">
        <w:rPr>
          <w:rFonts w:ascii="Times New Roman" w:hAnsi="Times New Roman"/>
          <w:sz w:val="28"/>
          <w:szCs w:val="35"/>
          <w:lang w:val="en-US" w:bidi="th-TH"/>
        </w:rPr>
        <w:t>IV</w:t>
      </w:r>
      <w:r w:rsidRPr="00701580">
        <w:rPr>
          <w:rFonts w:ascii="Times New Roman" w:hAnsi="Times New Roman"/>
          <w:sz w:val="28"/>
          <w:szCs w:val="35"/>
          <w:lang w:bidi="th-TH"/>
        </w:rPr>
        <w:t xml:space="preserve"> пассива бухгалтерского баланса за</w:t>
      </w:r>
      <w:r w:rsidR="00F0061E" w:rsidRPr="00701580">
        <w:rPr>
          <w:rFonts w:ascii="Times New Roman" w:hAnsi="Times New Roman"/>
          <w:sz w:val="28"/>
          <w:szCs w:val="35"/>
          <w:lang w:bidi="th-TH"/>
        </w:rPr>
        <w:t xml:space="preserve"> </w:t>
      </w:r>
      <w:r w:rsidRPr="00701580">
        <w:rPr>
          <w:rFonts w:ascii="Times New Roman" w:hAnsi="Times New Roman"/>
          <w:sz w:val="28"/>
          <w:szCs w:val="35"/>
          <w:lang w:bidi="th-TH"/>
        </w:rPr>
        <w:t xml:space="preserve">вычетом строки 550 </w:t>
      </w:r>
      <w:r w:rsidR="00F0061E" w:rsidRPr="00701580">
        <w:rPr>
          <w:rFonts w:ascii="Times New Roman" w:hAnsi="Times New Roman"/>
          <w:sz w:val="28"/>
          <w:szCs w:val="35"/>
          <w:lang w:bidi="th-TH"/>
        </w:rPr>
        <w:t>"</w:t>
      </w:r>
      <w:r w:rsidRPr="00701580">
        <w:rPr>
          <w:rFonts w:ascii="Times New Roman" w:hAnsi="Times New Roman"/>
          <w:sz w:val="28"/>
          <w:szCs w:val="35"/>
          <w:lang w:bidi="th-TH"/>
        </w:rPr>
        <w:t>Резервы предстоящих расходов</w:t>
      </w:r>
      <w:r w:rsidR="00F0061E" w:rsidRPr="00701580">
        <w:rPr>
          <w:rFonts w:ascii="Times New Roman" w:hAnsi="Times New Roman"/>
          <w:sz w:val="28"/>
          <w:szCs w:val="35"/>
          <w:lang w:bidi="th-TH"/>
        </w:rPr>
        <w:t xml:space="preserve">" </w:t>
      </w:r>
      <w:r w:rsidRPr="00701580">
        <w:rPr>
          <w:rFonts w:ascii="Times New Roman" w:hAnsi="Times New Roman"/>
          <w:sz w:val="28"/>
          <w:szCs w:val="35"/>
          <w:lang w:bidi="th-TH"/>
        </w:rPr>
        <w:t>к валюте бухгалтерского баланса</w:t>
      </w:r>
    </w:p>
    <w:p w:rsidR="005F7271" w:rsidRPr="00701580" w:rsidRDefault="005F7271" w:rsidP="00F0061E">
      <w:pPr>
        <w:tabs>
          <w:tab w:val="left" w:pos="0"/>
          <w:tab w:val="left" w:pos="1276"/>
        </w:tabs>
        <w:suppressAutoHyphens/>
        <w:ind w:firstLine="709"/>
        <w:jc w:val="both"/>
        <w:rPr>
          <w:rFonts w:ascii="Times New Roman" w:hAnsi="Times New Roman"/>
          <w:sz w:val="28"/>
          <w:szCs w:val="35"/>
          <w:lang w:bidi="th-TH"/>
        </w:rPr>
      </w:pPr>
    </w:p>
    <w:p w:rsidR="00F0061E" w:rsidRPr="00701580" w:rsidRDefault="003749EA" w:rsidP="00F0061E">
      <w:pPr>
        <w:tabs>
          <w:tab w:val="left" w:pos="0"/>
          <w:tab w:val="left" w:pos="1276"/>
        </w:tabs>
        <w:suppressAutoHyphens/>
        <w:ind w:firstLine="709"/>
        <w:jc w:val="both"/>
        <w:rPr>
          <w:rFonts w:ascii="Times New Roman" w:hAnsi="Times New Roman"/>
          <w:sz w:val="28"/>
          <w:szCs w:val="35"/>
          <w:lang w:bidi="th-TH"/>
        </w:rPr>
      </w:pPr>
      <w:r w:rsidRPr="00701580">
        <w:rPr>
          <w:rFonts w:ascii="Times New Roman" w:hAnsi="Times New Roman"/>
          <w:sz w:val="28"/>
          <w:szCs w:val="35"/>
          <w:lang w:bidi="th-TH"/>
        </w:rPr>
        <w:t>К</w:t>
      </w:r>
      <w:r w:rsidRPr="00701580">
        <w:rPr>
          <w:rFonts w:ascii="Times New Roman" w:hAnsi="Times New Roman"/>
          <w:position w:val="-6"/>
          <w:sz w:val="28"/>
          <w:szCs w:val="18"/>
          <w:lang w:bidi="th-TH"/>
        </w:rPr>
        <w:t>3</w:t>
      </w:r>
      <w:r w:rsidRPr="00701580">
        <w:rPr>
          <w:rFonts w:ascii="Times New Roman" w:hAnsi="Times New Roman"/>
          <w:sz w:val="28"/>
          <w:szCs w:val="35"/>
          <w:lang w:bidi="th-TH"/>
        </w:rPr>
        <w:t xml:space="preserve"> =</w:t>
      </w:r>
      <w:r w:rsidR="00A86235" w:rsidRPr="00701580">
        <w:rPr>
          <w:rFonts w:ascii="Times New Roman" w:hAnsi="Times New Roman"/>
          <w:sz w:val="28"/>
          <w:szCs w:val="35"/>
          <w:lang w:bidi="th-TH"/>
        </w:rPr>
        <w:t xml:space="preserve"> (</w:t>
      </w:r>
      <w:r w:rsidR="00A86235" w:rsidRPr="00701580">
        <w:rPr>
          <w:rFonts w:ascii="Times New Roman" w:hAnsi="Times New Roman"/>
          <w:sz w:val="28"/>
          <w:szCs w:val="35"/>
          <w:lang w:val="en-US" w:bidi="th-TH"/>
        </w:rPr>
        <w:t>IV</w:t>
      </w:r>
      <w:r w:rsidR="00A86235" w:rsidRPr="00701580">
        <w:rPr>
          <w:rFonts w:ascii="Times New Roman" w:hAnsi="Times New Roman"/>
          <w:sz w:val="28"/>
          <w:szCs w:val="35"/>
          <w:lang w:bidi="th-TH"/>
        </w:rPr>
        <w:t xml:space="preserve"> + строка 550) / ВБ</w:t>
      </w:r>
      <w:r w:rsidRPr="00701580">
        <w:rPr>
          <w:rFonts w:ascii="Times New Roman" w:hAnsi="Times New Roman"/>
          <w:sz w:val="28"/>
          <w:szCs w:val="35"/>
          <w:lang w:bidi="th-TH"/>
        </w:rPr>
        <w:t xml:space="preserve"> </w:t>
      </w:r>
      <w:r w:rsidR="006C1461" w:rsidRPr="00701580">
        <w:rPr>
          <w:rFonts w:ascii="Times New Roman" w:hAnsi="Times New Roman"/>
          <w:sz w:val="28"/>
          <w:szCs w:val="35"/>
          <w:lang w:bidi="th-TH"/>
        </w:rPr>
        <w:fldChar w:fldCharType="begin"/>
      </w:r>
      <w:r w:rsidR="006C1461" w:rsidRPr="00701580">
        <w:rPr>
          <w:rFonts w:ascii="Times New Roman" w:hAnsi="Times New Roman"/>
          <w:sz w:val="28"/>
          <w:szCs w:val="35"/>
          <w:lang w:bidi="th-TH"/>
        </w:rPr>
        <w:instrText xml:space="preserve"> QUOTE </w:instrText>
      </w:r>
      <w:r w:rsidR="00322EFA">
        <w:rPr>
          <w:rFonts w:ascii="Times New Roman" w:hAnsi="Times New Roman"/>
          <w:position w:val="-32"/>
          <w:sz w:val="28"/>
        </w:rPr>
        <w:pict>
          <v:shape id="_x0000_i1029" type="#_x0000_t75" style="width:1in;height:32.25pt">
            <v:imagedata r:id="rId13" o:title="" chromakey="white"/>
          </v:shape>
        </w:pict>
      </w:r>
      <w:r w:rsidR="006C1461" w:rsidRPr="00701580">
        <w:rPr>
          <w:rFonts w:ascii="Times New Roman" w:hAnsi="Times New Roman"/>
          <w:sz w:val="28"/>
          <w:szCs w:val="35"/>
          <w:lang w:bidi="th-TH"/>
        </w:rPr>
        <w:instrText xml:space="preserve"> </w:instrText>
      </w:r>
      <w:r w:rsidR="006C1461" w:rsidRPr="00701580">
        <w:rPr>
          <w:rFonts w:ascii="Times New Roman" w:hAnsi="Times New Roman"/>
          <w:sz w:val="28"/>
          <w:szCs w:val="35"/>
          <w:lang w:bidi="th-TH"/>
        </w:rPr>
        <w:fldChar w:fldCharType="end"/>
      </w:r>
      <w:r w:rsidR="0041511B" w:rsidRPr="00701580">
        <w:rPr>
          <w:rFonts w:ascii="Times New Roman" w:hAnsi="Times New Roman"/>
          <w:sz w:val="28"/>
          <w:szCs w:val="35"/>
          <w:lang w:bidi="th-TH"/>
        </w:rPr>
        <w:t xml:space="preserve"> (2.</w:t>
      </w:r>
      <w:r w:rsidR="00EC6729" w:rsidRPr="00701580">
        <w:rPr>
          <w:rFonts w:ascii="Times New Roman" w:hAnsi="Times New Roman"/>
          <w:sz w:val="28"/>
          <w:szCs w:val="35"/>
          <w:lang w:bidi="th-TH"/>
        </w:rPr>
        <w:t>9</w:t>
      </w:r>
      <w:r w:rsidR="0041511B" w:rsidRPr="00701580">
        <w:rPr>
          <w:rFonts w:ascii="Times New Roman" w:hAnsi="Times New Roman"/>
          <w:sz w:val="28"/>
          <w:szCs w:val="35"/>
          <w:lang w:bidi="th-TH"/>
        </w:rPr>
        <w:t>)</w:t>
      </w:r>
      <w:r w:rsidR="00F0061E" w:rsidRPr="00701580">
        <w:rPr>
          <w:rFonts w:ascii="Times New Roman" w:hAnsi="Times New Roman"/>
          <w:sz w:val="28"/>
          <w:szCs w:val="35"/>
          <w:lang w:bidi="th-TH"/>
        </w:rPr>
        <w:t xml:space="preserve"> </w:t>
      </w:r>
    </w:p>
    <w:p w:rsidR="005F7271" w:rsidRPr="00701580" w:rsidRDefault="003749EA" w:rsidP="00F0061E">
      <w:pPr>
        <w:tabs>
          <w:tab w:val="left" w:pos="0"/>
          <w:tab w:val="left" w:pos="1276"/>
        </w:tabs>
        <w:suppressAutoHyphens/>
        <w:ind w:firstLine="709"/>
        <w:jc w:val="both"/>
        <w:rPr>
          <w:rFonts w:ascii="Times New Roman" w:hAnsi="Times New Roman"/>
          <w:sz w:val="28"/>
          <w:szCs w:val="35"/>
          <w:lang w:bidi="th-TH"/>
        </w:rPr>
      </w:pPr>
      <w:r w:rsidRPr="00701580">
        <w:rPr>
          <w:rFonts w:ascii="Times New Roman" w:hAnsi="Times New Roman"/>
          <w:sz w:val="28"/>
          <w:szCs w:val="35"/>
          <w:lang w:bidi="th-TH"/>
        </w:rPr>
        <w:t>К</w:t>
      </w:r>
      <w:r w:rsidRPr="00701580">
        <w:rPr>
          <w:rFonts w:ascii="Times New Roman" w:hAnsi="Times New Roman"/>
          <w:position w:val="-6"/>
          <w:sz w:val="28"/>
          <w:szCs w:val="18"/>
          <w:lang w:bidi="th-TH"/>
        </w:rPr>
        <w:t>3</w:t>
      </w:r>
      <w:r w:rsidRPr="00701580">
        <w:rPr>
          <w:rFonts w:ascii="Times New Roman" w:hAnsi="Times New Roman"/>
          <w:sz w:val="28"/>
          <w:szCs w:val="35"/>
          <w:lang w:bidi="th-TH"/>
        </w:rPr>
        <w:t xml:space="preserve"> = </w:t>
      </w:r>
      <w:r w:rsidR="00A86235" w:rsidRPr="00701580">
        <w:rPr>
          <w:rFonts w:ascii="Times New Roman" w:hAnsi="Times New Roman"/>
          <w:sz w:val="28"/>
          <w:szCs w:val="35"/>
          <w:lang w:bidi="th-TH"/>
        </w:rPr>
        <w:t>7724 / 166583</w:t>
      </w:r>
      <w:r w:rsidR="006C1461" w:rsidRPr="00701580">
        <w:rPr>
          <w:rFonts w:ascii="Times New Roman" w:hAnsi="Times New Roman"/>
          <w:sz w:val="28"/>
          <w:szCs w:val="35"/>
          <w:lang w:bidi="th-TH"/>
        </w:rPr>
        <w:fldChar w:fldCharType="begin"/>
      </w:r>
      <w:r w:rsidR="006C1461" w:rsidRPr="00701580">
        <w:rPr>
          <w:rFonts w:ascii="Times New Roman" w:hAnsi="Times New Roman"/>
          <w:sz w:val="28"/>
          <w:szCs w:val="35"/>
          <w:lang w:bidi="th-TH"/>
        </w:rPr>
        <w:instrText xml:space="preserve"> QUOTE </w:instrText>
      </w:r>
      <w:r w:rsidR="00322EFA">
        <w:rPr>
          <w:rFonts w:ascii="Times New Roman" w:hAnsi="Times New Roman"/>
          <w:position w:val="-32"/>
          <w:sz w:val="28"/>
        </w:rPr>
        <w:pict>
          <v:shape id="_x0000_i1030" type="#_x0000_t75" style="width:34.5pt;height:32.25pt">
            <v:imagedata r:id="rId14" o:title="" chromakey="white"/>
          </v:shape>
        </w:pict>
      </w:r>
      <w:r w:rsidR="006C1461" w:rsidRPr="00701580">
        <w:rPr>
          <w:rFonts w:ascii="Times New Roman" w:hAnsi="Times New Roman"/>
          <w:sz w:val="28"/>
          <w:szCs w:val="35"/>
          <w:lang w:bidi="th-TH"/>
        </w:rPr>
        <w:instrText xml:space="preserve"> </w:instrText>
      </w:r>
      <w:r w:rsidR="006C1461" w:rsidRPr="00701580">
        <w:rPr>
          <w:rFonts w:ascii="Times New Roman" w:hAnsi="Times New Roman"/>
          <w:sz w:val="28"/>
          <w:szCs w:val="35"/>
          <w:lang w:bidi="th-TH"/>
        </w:rPr>
        <w:fldChar w:fldCharType="end"/>
      </w:r>
      <w:r w:rsidRPr="00701580">
        <w:rPr>
          <w:rFonts w:ascii="Times New Roman" w:hAnsi="Times New Roman"/>
          <w:sz w:val="28"/>
          <w:szCs w:val="35"/>
          <w:lang w:bidi="th-TH"/>
        </w:rPr>
        <w:t xml:space="preserve"> = 0</w:t>
      </w:r>
      <w:r w:rsidR="0041511B" w:rsidRPr="00701580">
        <w:rPr>
          <w:rFonts w:ascii="Times New Roman" w:hAnsi="Times New Roman"/>
          <w:sz w:val="28"/>
          <w:szCs w:val="35"/>
          <w:lang w:bidi="th-TH"/>
        </w:rPr>
        <w:t>,04</w:t>
      </w:r>
    </w:p>
    <w:p w:rsidR="00F0061E" w:rsidRPr="00701580" w:rsidRDefault="00F0061E" w:rsidP="00F0061E">
      <w:pPr>
        <w:tabs>
          <w:tab w:val="left" w:pos="0"/>
          <w:tab w:val="left" w:pos="1276"/>
        </w:tabs>
        <w:suppressAutoHyphens/>
        <w:ind w:firstLine="709"/>
        <w:jc w:val="both"/>
        <w:rPr>
          <w:rFonts w:ascii="Times New Roman" w:hAnsi="Times New Roman"/>
          <w:sz w:val="28"/>
          <w:szCs w:val="35"/>
          <w:lang w:bidi="th-TH"/>
        </w:rPr>
      </w:pPr>
    </w:p>
    <w:p w:rsidR="00F0061E" w:rsidRPr="00701580" w:rsidRDefault="003749EA" w:rsidP="00F0061E">
      <w:pPr>
        <w:tabs>
          <w:tab w:val="left" w:pos="0"/>
          <w:tab w:val="left" w:pos="1276"/>
        </w:tabs>
        <w:suppressAutoHyphens/>
        <w:ind w:firstLine="709"/>
        <w:jc w:val="both"/>
        <w:rPr>
          <w:rFonts w:ascii="Times New Roman" w:hAnsi="Times New Roman"/>
          <w:sz w:val="28"/>
          <w:szCs w:val="35"/>
          <w:lang w:bidi="th-TH"/>
        </w:rPr>
      </w:pPr>
      <w:r w:rsidRPr="00701580">
        <w:rPr>
          <w:rFonts w:ascii="Times New Roman" w:hAnsi="Times New Roman"/>
          <w:sz w:val="28"/>
          <w:szCs w:val="35"/>
          <w:lang w:bidi="th-TH"/>
        </w:rPr>
        <w:t>По анализируемому предприятию данный коэффициент не превышает нормативного значения данного коэффициента в соответствии с Инструкцией. Следовательно, можно сказать, что в целом ликвидность бухгалтерского баланса анализируемого предприятия можно оценить как достаточно стабильную. В</w:t>
      </w:r>
      <w:r w:rsidR="00F0061E" w:rsidRPr="00701580">
        <w:rPr>
          <w:rFonts w:ascii="Times New Roman" w:hAnsi="Times New Roman"/>
          <w:sz w:val="28"/>
          <w:szCs w:val="35"/>
          <w:lang w:bidi="th-TH"/>
        </w:rPr>
        <w:t xml:space="preserve"> </w:t>
      </w:r>
      <w:r w:rsidRPr="00701580">
        <w:rPr>
          <w:rFonts w:ascii="Times New Roman" w:hAnsi="Times New Roman"/>
          <w:sz w:val="28"/>
          <w:szCs w:val="35"/>
          <w:lang w:bidi="th-TH"/>
        </w:rPr>
        <w:t>противном случае серьезными последствиями может явиться неспособность предприятия оплатить свои текущие долги и обязательства, что может привести к вынужденной продаже долгосрочных финансовых вложений и активов.</w:t>
      </w:r>
    </w:p>
    <w:p w:rsidR="003749EA" w:rsidRPr="00701580" w:rsidRDefault="003749EA" w:rsidP="00F0061E">
      <w:pPr>
        <w:tabs>
          <w:tab w:val="left" w:pos="0"/>
          <w:tab w:val="left" w:pos="1276"/>
        </w:tabs>
        <w:suppressAutoHyphens/>
        <w:ind w:firstLine="709"/>
        <w:jc w:val="both"/>
        <w:rPr>
          <w:rFonts w:ascii="Times New Roman" w:hAnsi="Times New Roman"/>
          <w:sz w:val="28"/>
          <w:szCs w:val="35"/>
          <w:lang w:bidi="th-TH"/>
        </w:rPr>
      </w:pPr>
      <w:r w:rsidRPr="00701580">
        <w:rPr>
          <w:rFonts w:ascii="Times New Roman" w:hAnsi="Times New Roman"/>
          <w:sz w:val="28"/>
          <w:szCs w:val="35"/>
          <w:lang w:bidi="th-TH"/>
        </w:rPr>
        <w:t>В случае признания структуры бухгалтерского баланса неудовлетворительной, а организации (предприятия) неплатежеспособной проводится детальный анализ бухгалтерской отчетности организации, целью которого является выявление причин ухудшения финансового состояния.</w:t>
      </w:r>
    </w:p>
    <w:p w:rsidR="003749EA" w:rsidRPr="00701580" w:rsidRDefault="0041511B" w:rsidP="00F0061E">
      <w:pPr>
        <w:tabs>
          <w:tab w:val="left" w:pos="0"/>
          <w:tab w:val="left" w:pos="1276"/>
        </w:tabs>
        <w:suppressAutoHyphens/>
        <w:ind w:firstLine="709"/>
        <w:jc w:val="both"/>
        <w:rPr>
          <w:rFonts w:ascii="Times New Roman" w:hAnsi="Times New Roman"/>
          <w:sz w:val="28"/>
          <w:szCs w:val="35"/>
          <w:lang w:bidi="th-TH"/>
        </w:rPr>
      </w:pPr>
      <w:r w:rsidRPr="00701580">
        <w:rPr>
          <w:rFonts w:ascii="Times New Roman" w:hAnsi="Times New Roman"/>
          <w:sz w:val="28"/>
          <w:szCs w:val="35"/>
          <w:lang w:bidi="th-TH"/>
        </w:rPr>
        <w:t xml:space="preserve">Все приведенные расчеты положительно характеризуют деятельность предприятия ОАО </w:t>
      </w:r>
      <w:r w:rsidR="00F0061E" w:rsidRPr="00701580">
        <w:rPr>
          <w:rFonts w:ascii="Times New Roman" w:hAnsi="Times New Roman"/>
          <w:sz w:val="28"/>
          <w:szCs w:val="35"/>
          <w:lang w:bidi="th-TH"/>
        </w:rPr>
        <w:t>"</w:t>
      </w:r>
      <w:r w:rsidRPr="00701580">
        <w:rPr>
          <w:rFonts w:ascii="Times New Roman" w:hAnsi="Times New Roman"/>
          <w:sz w:val="28"/>
          <w:szCs w:val="35"/>
          <w:lang w:bidi="th-TH"/>
        </w:rPr>
        <w:t>Гродненский мясокомбинат</w:t>
      </w:r>
      <w:r w:rsidR="00F0061E" w:rsidRPr="00701580">
        <w:rPr>
          <w:rFonts w:ascii="Times New Roman" w:hAnsi="Times New Roman"/>
          <w:sz w:val="28"/>
          <w:szCs w:val="35"/>
          <w:lang w:bidi="th-TH"/>
        </w:rPr>
        <w:t>"</w:t>
      </w:r>
      <w:r w:rsidRPr="00701580">
        <w:rPr>
          <w:rFonts w:ascii="Times New Roman" w:hAnsi="Times New Roman"/>
          <w:sz w:val="28"/>
          <w:szCs w:val="35"/>
          <w:lang w:bidi="th-TH"/>
        </w:rPr>
        <w:t>, а в этом большая заслуга отдела маркетинговой службы предприятия. Как видим, проводимая ими работа оказывает благоприятное воздействие на получение положительных результатов. А это</w:t>
      </w:r>
      <w:r w:rsidR="00072C36" w:rsidRPr="00701580">
        <w:rPr>
          <w:rFonts w:ascii="Times New Roman" w:hAnsi="Times New Roman"/>
          <w:sz w:val="28"/>
          <w:szCs w:val="35"/>
          <w:lang w:bidi="th-TH"/>
        </w:rPr>
        <w:t xml:space="preserve"> проведение такой работы как:</w:t>
      </w:r>
    </w:p>
    <w:p w:rsidR="0041511B" w:rsidRPr="00701580" w:rsidRDefault="00072C36"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w:t>
      </w:r>
      <w:r w:rsidR="0041511B" w:rsidRPr="00701580">
        <w:rPr>
          <w:rFonts w:ascii="Times New Roman" w:hAnsi="Times New Roman"/>
          <w:sz w:val="28"/>
          <w:szCs w:val="28"/>
        </w:rPr>
        <w:t>Составление плана конкретных рекламных мероприятий и отчетов по ним, исходя из объема выделенной суммы денежных средств, согласно</w:t>
      </w:r>
      <w:r w:rsidR="00F0061E" w:rsidRPr="00701580">
        <w:rPr>
          <w:rFonts w:ascii="Times New Roman" w:hAnsi="Times New Roman"/>
          <w:sz w:val="28"/>
          <w:szCs w:val="28"/>
        </w:rPr>
        <w:t xml:space="preserve"> </w:t>
      </w:r>
      <w:r w:rsidR="0041511B" w:rsidRPr="00701580">
        <w:rPr>
          <w:rFonts w:ascii="Times New Roman" w:hAnsi="Times New Roman"/>
          <w:sz w:val="28"/>
          <w:szCs w:val="28"/>
        </w:rPr>
        <w:t>годового</w:t>
      </w:r>
      <w:r w:rsidR="00F0061E" w:rsidRPr="00701580">
        <w:rPr>
          <w:rFonts w:ascii="Times New Roman" w:hAnsi="Times New Roman"/>
          <w:sz w:val="28"/>
          <w:szCs w:val="28"/>
        </w:rPr>
        <w:t xml:space="preserve"> </w:t>
      </w:r>
      <w:r w:rsidR="0041511B" w:rsidRPr="00701580">
        <w:rPr>
          <w:rFonts w:ascii="Times New Roman" w:hAnsi="Times New Roman"/>
          <w:sz w:val="28"/>
          <w:szCs w:val="28"/>
        </w:rPr>
        <w:t>финансового плана.</w:t>
      </w:r>
    </w:p>
    <w:p w:rsidR="0041511B" w:rsidRPr="00701580" w:rsidRDefault="00072C36"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w:t>
      </w:r>
      <w:r w:rsidR="0041511B" w:rsidRPr="00701580">
        <w:rPr>
          <w:rFonts w:ascii="Times New Roman" w:hAnsi="Times New Roman"/>
          <w:sz w:val="28"/>
          <w:szCs w:val="28"/>
        </w:rPr>
        <w:t>Участие в выставках, ярмарках, презентациях согласно</w:t>
      </w:r>
      <w:r w:rsidR="00F0061E" w:rsidRPr="00701580">
        <w:rPr>
          <w:rFonts w:ascii="Times New Roman" w:hAnsi="Times New Roman"/>
          <w:sz w:val="28"/>
          <w:szCs w:val="28"/>
        </w:rPr>
        <w:t xml:space="preserve"> </w:t>
      </w:r>
      <w:r w:rsidR="0041511B" w:rsidRPr="00701580">
        <w:rPr>
          <w:rFonts w:ascii="Times New Roman" w:hAnsi="Times New Roman"/>
          <w:sz w:val="28"/>
          <w:szCs w:val="28"/>
        </w:rPr>
        <w:t>согласованного плана на 2010г.</w:t>
      </w:r>
    </w:p>
    <w:p w:rsidR="0041511B" w:rsidRPr="00701580" w:rsidRDefault="00072C36"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w:t>
      </w:r>
      <w:r w:rsidR="0041511B" w:rsidRPr="00701580">
        <w:rPr>
          <w:rFonts w:ascii="Times New Roman" w:hAnsi="Times New Roman"/>
          <w:sz w:val="28"/>
          <w:szCs w:val="28"/>
        </w:rPr>
        <w:t>Согласование дизайна на упаковку и оболочку продукции согласно заявок, предоставленных</w:t>
      </w:r>
      <w:r w:rsidR="00F0061E" w:rsidRPr="00701580">
        <w:rPr>
          <w:rFonts w:ascii="Times New Roman" w:hAnsi="Times New Roman"/>
          <w:sz w:val="28"/>
          <w:szCs w:val="28"/>
        </w:rPr>
        <w:t xml:space="preserve"> </w:t>
      </w:r>
      <w:r w:rsidR="0041511B" w:rsidRPr="00701580">
        <w:rPr>
          <w:rFonts w:ascii="Times New Roman" w:hAnsi="Times New Roman"/>
          <w:sz w:val="28"/>
          <w:szCs w:val="28"/>
        </w:rPr>
        <w:t>от</w:t>
      </w:r>
      <w:r w:rsidR="00F0061E" w:rsidRPr="00701580">
        <w:rPr>
          <w:rFonts w:ascii="Times New Roman" w:hAnsi="Times New Roman"/>
          <w:sz w:val="28"/>
          <w:szCs w:val="28"/>
        </w:rPr>
        <w:t xml:space="preserve"> </w:t>
      </w:r>
      <w:r w:rsidR="0041511B" w:rsidRPr="00701580">
        <w:rPr>
          <w:rFonts w:ascii="Times New Roman" w:hAnsi="Times New Roman"/>
          <w:sz w:val="28"/>
          <w:szCs w:val="28"/>
        </w:rPr>
        <w:t>отдела</w:t>
      </w:r>
      <w:r w:rsidR="00F0061E" w:rsidRPr="00701580">
        <w:rPr>
          <w:rFonts w:ascii="Times New Roman" w:hAnsi="Times New Roman"/>
          <w:sz w:val="28"/>
          <w:szCs w:val="28"/>
        </w:rPr>
        <w:t xml:space="preserve"> </w:t>
      </w:r>
      <w:r w:rsidR="0041511B" w:rsidRPr="00701580">
        <w:rPr>
          <w:rFonts w:ascii="Times New Roman" w:hAnsi="Times New Roman"/>
          <w:sz w:val="28"/>
          <w:szCs w:val="28"/>
        </w:rPr>
        <w:t>главного технолога</w:t>
      </w:r>
    </w:p>
    <w:p w:rsidR="0041511B" w:rsidRPr="00701580" w:rsidRDefault="00072C36"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w:t>
      </w:r>
      <w:r w:rsidR="0041511B" w:rsidRPr="00701580">
        <w:rPr>
          <w:rFonts w:ascii="Times New Roman" w:hAnsi="Times New Roman"/>
          <w:sz w:val="28"/>
          <w:szCs w:val="28"/>
        </w:rPr>
        <w:t>Проведение рекламных мероприятий (наружная реклама, реклама в транспорте (внутри и на бортах), реклама в объектах торговли и обслуживания.)</w:t>
      </w:r>
    </w:p>
    <w:p w:rsidR="0041511B" w:rsidRPr="00701580" w:rsidRDefault="00072C36"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w:t>
      </w:r>
      <w:r w:rsidR="0041511B" w:rsidRPr="00701580">
        <w:rPr>
          <w:rFonts w:ascii="Times New Roman" w:hAnsi="Times New Roman"/>
          <w:sz w:val="28"/>
          <w:szCs w:val="28"/>
        </w:rPr>
        <w:t xml:space="preserve">Проведение дегустаций в розничной сети г. Гродно и других регионах </w:t>
      </w:r>
      <w:r w:rsidRPr="00701580">
        <w:rPr>
          <w:rFonts w:ascii="Times New Roman" w:hAnsi="Times New Roman"/>
          <w:sz w:val="28"/>
          <w:szCs w:val="28"/>
        </w:rPr>
        <w:t>Республики Беларусь.</w:t>
      </w:r>
    </w:p>
    <w:p w:rsidR="0041511B" w:rsidRPr="00701580" w:rsidRDefault="00072C36"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w:t>
      </w:r>
      <w:r w:rsidR="0041511B" w:rsidRPr="00701580">
        <w:rPr>
          <w:rFonts w:ascii="Times New Roman" w:hAnsi="Times New Roman"/>
          <w:sz w:val="28"/>
          <w:szCs w:val="28"/>
        </w:rPr>
        <w:t>Проведение сравнительных анонимных дегустаций по отдельным видам продукции на предприятии.</w:t>
      </w:r>
    </w:p>
    <w:p w:rsidR="0041511B" w:rsidRPr="00701580" w:rsidRDefault="00072C36"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w:t>
      </w:r>
      <w:r w:rsidR="0041511B" w:rsidRPr="00701580">
        <w:rPr>
          <w:rFonts w:ascii="Times New Roman" w:hAnsi="Times New Roman"/>
          <w:sz w:val="28"/>
          <w:szCs w:val="28"/>
        </w:rPr>
        <w:t>Заключение договоров на рекламные изделия и сувениры с фирменной символикой.</w:t>
      </w:r>
    </w:p>
    <w:p w:rsidR="0041511B" w:rsidRPr="00701580" w:rsidRDefault="0041511B"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Ответственность за выполнение таких видов деятельности как изучение возможности совершенствования процесса управления маркетинговой деятельностью, а также составление плана конкретных рекламных мероприятий и отчетов по ним, исходя из объема выделенной суммы денежных средств,</w:t>
      </w:r>
      <w:r w:rsidR="00F0061E" w:rsidRPr="00701580">
        <w:rPr>
          <w:rFonts w:ascii="Times New Roman" w:hAnsi="Times New Roman"/>
          <w:sz w:val="28"/>
          <w:szCs w:val="28"/>
        </w:rPr>
        <w:t xml:space="preserve"> </w:t>
      </w:r>
      <w:r w:rsidRPr="00701580">
        <w:rPr>
          <w:rFonts w:ascii="Times New Roman" w:hAnsi="Times New Roman"/>
          <w:sz w:val="28"/>
          <w:szCs w:val="28"/>
        </w:rPr>
        <w:t>согласно</w:t>
      </w:r>
      <w:r w:rsidR="00F0061E" w:rsidRPr="00701580">
        <w:rPr>
          <w:rFonts w:ascii="Times New Roman" w:hAnsi="Times New Roman"/>
          <w:sz w:val="28"/>
          <w:szCs w:val="28"/>
        </w:rPr>
        <w:t xml:space="preserve"> </w:t>
      </w:r>
      <w:r w:rsidRPr="00701580">
        <w:rPr>
          <w:rFonts w:ascii="Times New Roman" w:hAnsi="Times New Roman"/>
          <w:sz w:val="28"/>
          <w:szCs w:val="28"/>
        </w:rPr>
        <w:t>годового</w:t>
      </w:r>
      <w:r w:rsidR="00F0061E" w:rsidRPr="00701580">
        <w:rPr>
          <w:rFonts w:ascii="Times New Roman" w:hAnsi="Times New Roman"/>
          <w:sz w:val="28"/>
          <w:szCs w:val="28"/>
        </w:rPr>
        <w:t xml:space="preserve"> </w:t>
      </w:r>
      <w:r w:rsidRPr="00701580">
        <w:rPr>
          <w:rFonts w:ascii="Times New Roman" w:hAnsi="Times New Roman"/>
          <w:sz w:val="28"/>
          <w:szCs w:val="28"/>
        </w:rPr>
        <w:t>финансового плана, участие в выставках, ярмарках, презентациях</w:t>
      </w:r>
      <w:r w:rsidR="00F0061E" w:rsidRPr="00701580">
        <w:rPr>
          <w:rFonts w:ascii="Times New Roman" w:hAnsi="Times New Roman"/>
          <w:sz w:val="28"/>
          <w:szCs w:val="28"/>
        </w:rPr>
        <w:t xml:space="preserve"> </w:t>
      </w:r>
      <w:r w:rsidRPr="00701580">
        <w:rPr>
          <w:rFonts w:ascii="Times New Roman" w:hAnsi="Times New Roman"/>
          <w:sz w:val="28"/>
          <w:szCs w:val="28"/>
        </w:rPr>
        <w:t>согласно</w:t>
      </w:r>
      <w:r w:rsidR="00F0061E" w:rsidRPr="00701580">
        <w:rPr>
          <w:rFonts w:ascii="Times New Roman" w:hAnsi="Times New Roman"/>
          <w:sz w:val="28"/>
          <w:szCs w:val="28"/>
        </w:rPr>
        <w:t xml:space="preserve"> </w:t>
      </w:r>
      <w:r w:rsidRPr="00701580">
        <w:rPr>
          <w:rFonts w:ascii="Times New Roman" w:hAnsi="Times New Roman"/>
          <w:sz w:val="28"/>
          <w:szCs w:val="28"/>
        </w:rPr>
        <w:t>согласованного плана на 2010г. лежит на начальнике бюро развития и маркетинга, за проведение остальных мероприятий отвечают специалисты по маркетингу бюро развития и маркетинга. Следует отметить, что нет чёткого разграничения функций специалистов по маркетингу, что приводит к нерациональному использованию рабочего времени.</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p>
    <w:p w:rsidR="003C3482" w:rsidRPr="00701580" w:rsidRDefault="003C3482" w:rsidP="00F0061E">
      <w:pPr>
        <w:pStyle w:val="aa"/>
        <w:numPr>
          <w:ilvl w:val="1"/>
          <w:numId w:val="26"/>
        </w:numPr>
        <w:suppressAutoHyphens/>
        <w:ind w:left="0" w:firstLine="709"/>
        <w:jc w:val="both"/>
        <w:rPr>
          <w:rFonts w:ascii="Times New Roman" w:hAnsi="Times New Roman"/>
          <w:b/>
          <w:sz w:val="28"/>
          <w:szCs w:val="28"/>
        </w:rPr>
      </w:pPr>
      <w:r w:rsidRPr="00701580">
        <w:rPr>
          <w:rFonts w:ascii="Times New Roman" w:hAnsi="Times New Roman"/>
          <w:b/>
          <w:sz w:val="28"/>
          <w:szCs w:val="28"/>
        </w:rPr>
        <w:t>Анализ управления маркетинговой деятельностью на предприятии</w:t>
      </w:r>
    </w:p>
    <w:p w:rsidR="003C3482" w:rsidRPr="00701580" w:rsidRDefault="003C3482" w:rsidP="00F0061E">
      <w:pPr>
        <w:pStyle w:val="aa"/>
        <w:suppressAutoHyphens/>
        <w:ind w:left="0" w:firstLine="709"/>
        <w:jc w:val="both"/>
        <w:rPr>
          <w:rFonts w:ascii="Times New Roman" w:hAnsi="Times New Roman"/>
          <w:b/>
          <w:sz w:val="28"/>
          <w:szCs w:val="28"/>
        </w:rPr>
      </w:pPr>
    </w:p>
    <w:p w:rsidR="00F0061E" w:rsidRPr="00701580" w:rsidRDefault="003C3482" w:rsidP="00F0061E">
      <w:pPr>
        <w:suppressAutoHyphens/>
        <w:ind w:firstLine="709"/>
        <w:jc w:val="both"/>
        <w:rPr>
          <w:rFonts w:ascii="Times New Roman" w:hAnsi="Times New Roman"/>
          <w:sz w:val="28"/>
          <w:szCs w:val="28"/>
        </w:rPr>
      </w:pPr>
      <w:r w:rsidRPr="00701580">
        <w:rPr>
          <w:rFonts w:ascii="Times New Roman" w:hAnsi="Times New Roman"/>
          <w:sz w:val="28"/>
          <w:szCs w:val="28"/>
        </w:rPr>
        <w:t xml:space="preserve">Маркетинговой деятельностью на 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 xml:space="preserve">" </w:t>
      </w:r>
      <w:r w:rsidRPr="00701580">
        <w:rPr>
          <w:rFonts w:ascii="Times New Roman" w:hAnsi="Times New Roman"/>
          <w:sz w:val="28"/>
          <w:szCs w:val="28"/>
        </w:rPr>
        <w:t>занимается Бюро развития и маркетинга. Бюро развития и маркетинга является самостоятельным структурным подразделением предприятия, создается и ликвидируется приказом Генерального директора. Бюро подчиняется непосредственно заместителю Генерального директора по коммерческим вопросам.</w:t>
      </w:r>
    </w:p>
    <w:p w:rsidR="004560AF" w:rsidRPr="00701580" w:rsidRDefault="004560AF" w:rsidP="00F0061E">
      <w:pPr>
        <w:shd w:val="clear" w:color="auto" w:fill="FFFFFF"/>
        <w:suppressAutoHyphens/>
        <w:ind w:firstLine="709"/>
        <w:jc w:val="both"/>
        <w:rPr>
          <w:rFonts w:ascii="Times New Roman" w:hAnsi="Times New Roman"/>
          <w:sz w:val="28"/>
          <w:szCs w:val="28"/>
        </w:rPr>
      </w:pPr>
      <w:bookmarkStart w:id="0" w:name="_Toc256367371"/>
      <w:r w:rsidRPr="00701580">
        <w:rPr>
          <w:rFonts w:ascii="Times New Roman" w:hAnsi="Times New Roman"/>
          <w:sz w:val="28"/>
          <w:szCs w:val="28"/>
        </w:rPr>
        <w:t>Организационная структура является линейно-функциональной. В ОАО "Гродненский мясокомбинат" дирекция и руководители подразделений разделяют свое воздействие на исполнителей по функциям. Начальник осуществляет линейное руководство всеми участниками структуры, а руководители подразделений оказывают техническое содействие исполнителям выполняемых работ. Исполнители (начальники отделов) передают часть своих работ на нижестоящий уровень и выступают по отношению к нему как линейные или функциональные руководители.</w:t>
      </w:r>
    </w:p>
    <w:p w:rsidR="005F7271" w:rsidRPr="00701580" w:rsidRDefault="005F7271" w:rsidP="00F0061E">
      <w:pPr>
        <w:shd w:val="clear" w:color="auto" w:fill="FFFFFF"/>
        <w:suppressAutoHyphens/>
        <w:ind w:firstLine="709"/>
        <w:jc w:val="both"/>
        <w:rPr>
          <w:rFonts w:ascii="Times New Roman" w:hAnsi="Times New Roman"/>
          <w:sz w:val="28"/>
          <w:szCs w:val="28"/>
        </w:rPr>
      </w:pPr>
    </w:p>
    <w:bookmarkEnd w:id="0"/>
    <w:p w:rsidR="004560AF" w:rsidRPr="00701580" w:rsidRDefault="00322EFA" w:rsidP="00F0061E">
      <w:pPr>
        <w:pStyle w:val="13"/>
        <w:suppressAutoHyphens/>
        <w:spacing w:line="360" w:lineRule="auto"/>
        <w:ind w:firstLine="709"/>
        <w:jc w:val="both"/>
      </w:pPr>
      <w:r>
        <w:pict>
          <v:group id="_x0000_s1026" editas="canvas" style="width:321.45pt;height:118.45pt;mso-position-horizontal-relative:char;mso-position-vertical-relative:line" coordorigin="2269,2888" coordsize="6659,2423">
            <o:lock v:ext="edit" aspectratio="t"/>
            <v:shape id="_x0000_s1027" type="#_x0000_t75" style="position:absolute;left:2269;top:2888;width:6659;height:2423" o:preferrelative="f">
              <v:fill o:detectmouseclick="t"/>
              <v:path o:extrusionok="t" o:connecttype="none"/>
            </v:shape>
            <v:rect id="_x0000_s1028" style="position:absolute;left:3128;top:2900;width:4800;height:686" strokeweight="1.5pt">
              <v:textbox style="mso-next-textbox:#_x0000_s1028" inset="1.93039mm,.96519mm,1.93039mm,.96519mm">
                <w:txbxContent>
                  <w:p w:rsidR="00B3628E" w:rsidRPr="005F7271" w:rsidRDefault="00B3628E" w:rsidP="004560AF">
                    <w:pPr>
                      <w:rPr>
                        <w:rFonts w:ascii="Times New Roman" w:hAnsi="Times New Roman"/>
                        <w:sz w:val="18"/>
                        <w:szCs w:val="24"/>
                      </w:rPr>
                    </w:pPr>
                    <w:r w:rsidRPr="005F7271">
                      <w:rPr>
                        <w:sz w:val="18"/>
                        <w:szCs w:val="24"/>
                      </w:rPr>
                      <w:t>Руководитель службы маркетинга</w:t>
                    </w:r>
                  </w:p>
                  <w:p w:rsidR="00B3628E" w:rsidRPr="005F7271" w:rsidRDefault="00B3628E" w:rsidP="004560AF">
                    <w:pPr>
                      <w:rPr>
                        <w:sz w:val="17"/>
                      </w:rPr>
                    </w:pPr>
                    <w:r w:rsidRPr="005F7271">
                      <w:rPr>
                        <w:sz w:val="18"/>
                        <w:szCs w:val="24"/>
                      </w:rPr>
                      <w:t>Специалист по маркетинговому планированию</w:t>
                    </w:r>
                  </w:p>
                </w:txbxContent>
              </v:textbox>
            </v:rect>
            <v:rect id="_x0000_s1029" style="position:absolute;left:2281;top:4465;width:1871;height:834" strokeweight="1.5pt">
              <v:textbox style="mso-next-textbox:#_x0000_s1029" inset="1.93039mm,.96519mm,1.93039mm,.96519mm">
                <w:txbxContent>
                  <w:p w:rsidR="00B3628E" w:rsidRPr="005F7271" w:rsidRDefault="00B3628E" w:rsidP="004560AF">
                    <w:pPr>
                      <w:spacing w:line="240" w:lineRule="auto"/>
                      <w:rPr>
                        <w:rFonts w:ascii="Times New Roman" w:hAnsi="Times New Roman"/>
                        <w:sz w:val="18"/>
                        <w:szCs w:val="24"/>
                      </w:rPr>
                    </w:pPr>
                    <w:r w:rsidRPr="005F7271">
                      <w:rPr>
                        <w:sz w:val="18"/>
                        <w:szCs w:val="24"/>
                      </w:rPr>
                      <w:t>Специалист</w:t>
                    </w:r>
                  </w:p>
                  <w:p w:rsidR="00B3628E" w:rsidRPr="005F7271" w:rsidRDefault="00B3628E" w:rsidP="004560AF">
                    <w:pPr>
                      <w:spacing w:line="240" w:lineRule="auto"/>
                      <w:rPr>
                        <w:rFonts w:ascii="Times New Roman" w:hAnsi="Times New Roman"/>
                        <w:sz w:val="18"/>
                        <w:szCs w:val="24"/>
                      </w:rPr>
                    </w:pPr>
                    <w:r w:rsidRPr="005F7271">
                      <w:rPr>
                        <w:sz w:val="18"/>
                        <w:szCs w:val="24"/>
                      </w:rPr>
                      <w:t>по маркетинговым</w:t>
                    </w:r>
                  </w:p>
                  <w:p w:rsidR="00B3628E" w:rsidRPr="005F7271" w:rsidRDefault="00B3628E" w:rsidP="004560AF">
                    <w:pPr>
                      <w:spacing w:line="240" w:lineRule="auto"/>
                      <w:rPr>
                        <w:rFonts w:ascii="Times New Roman" w:hAnsi="Times New Roman"/>
                        <w:sz w:val="18"/>
                        <w:szCs w:val="24"/>
                      </w:rPr>
                    </w:pPr>
                    <w:r w:rsidRPr="005F7271">
                      <w:rPr>
                        <w:sz w:val="18"/>
                        <w:szCs w:val="24"/>
                      </w:rPr>
                      <w:t>исследованиям</w:t>
                    </w:r>
                  </w:p>
                </w:txbxContent>
              </v:textbox>
            </v:rect>
            <v:rect id="_x0000_s1030" style="position:absolute;left:4681;top:4465;width:1694;height:833" strokeweight="1.5pt">
              <v:textbox style="mso-next-textbox:#_x0000_s1030" inset="1.93039mm,.96519mm,1.93039mm,.96519mm">
                <w:txbxContent>
                  <w:p w:rsidR="00B3628E" w:rsidRPr="005F7271" w:rsidRDefault="00B3628E" w:rsidP="004560AF">
                    <w:pPr>
                      <w:spacing w:line="240" w:lineRule="auto"/>
                      <w:rPr>
                        <w:rFonts w:ascii="Times New Roman" w:hAnsi="Times New Roman"/>
                        <w:sz w:val="18"/>
                        <w:szCs w:val="24"/>
                      </w:rPr>
                    </w:pPr>
                    <w:r w:rsidRPr="005F7271">
                      <w:rPr>
                        <w:sz w:val="18"/>
                        <w:szCs w:val="24"/>
                      </w:rPr>
                      <w:t>Специалист</w:t>
                    </w:r>
                  </w:p>
                  <w:p w:rsidR="00B3628E" w:rsidRPr="005F7271" w:rsidRDefault="00B3628E" w:rsidP="004560AF">
                    <w:pPr>
                      <w:spacing w:line="240" w:lineRule="auto"/>
                      <w:rPr>
                        <w:rFonts w:ascii="Times New Roman" w:hAnsi="Times New Roman"/>
                        <w:sz w:val="18"/>
                        <w:szCs w:val="24"/>
                      </w:rPr>
                    </w:pPr>
                    <w:r w:rsidRPr="005F7271">
                      <w:rPr>
                        <w:sz w:val="18"/>
                        <w:szCs w:val="24"/>
                      </w:rPr>
                      <w:t>по рекламной деятельности</w:t>
                    </w:r>
                  </w:p>
                </w:txbxContent>
              </v:textbox>
            </v:rect>
            <v:rect id="_x0000_s1031" style="position:absolute;left:7081;top:4465;width:1835;height:834" strokeweight="1.5pt">
              <v:textbox style="mso-next-textbox:#_x0000_s1031" inset="1.93039mm,.96519mm,1.93039mm,.96519mm">
                <w:txbxContent>
                  <w:p w:rsidR="00B3628E" w:rsidRPr="005F7271" w:rsidRDefault="00B3628E" w:rsidP="004560AF">
                    <w:pPr>
                      <w:spacing w:line="240" w:lineRule="auto"/>
                      <w:rPr>
                        <w:rFonts w:ascii="Times New Roman" w:hAnsi="Times New Roman"/>
                        <w:sz w:val="18"/>
                        <w:szCs w:val="24"/>
                      </w:rPr>
                    </w:pPr>
                    <w:r w:rsidRPr="005F7271">
                      <w:rPr>
                        <w:sz w:val="18"/>
                        <w:szCs w:val="24"/>
                      </w:rPr>
                      <w:t xml:space="preserve">Специалист </w:t>
                    </w:r>
                  </w:p>
                  <w:p w:rsidR="00B3628E" w:rsidRPr="005F7271" w:rsidRDefault="00B3628E" w:rsidP="004560AF">
                    <w:pPr>
                      <w:spacing w:line="240" w:lineRule="auto"/>
                      <w:rPr>
                        <w:rFonts w:ascii="Times New Roman" w:hAnsi="Times New Roman"/>
                        <w:sz w:val="18"/>
                        <w:szCs w:val="24"/>
                      </w:rPr>
                    </w:pPr>
                    <w:r w:rsidRPr="005F7271">
                      <w:rPr>
                        <w:sz w:val="18"/>
                        <w:szCs w:val="24"/>
                      </w:rPr>
                      <w:t>по связям</w:t>
                    </w:r>
                  </w:p>
                  <w:p w:rsidR="00B3628E" w:rsidRPr="005F7271" w:rsidRDefault="00B3628E" w:rsidP="004560AF">
                    <w:pPr>
                      <w:spacing w:line="240" w:lineRule="auto"/>
                      <w:rPr>
                        <w:rFonts w:ascii="Times New Roman" w:hAnsi="Times New Roman"/>
                        <w:sz w:val="18"/>
                        <w:szCs w:val="24"/>
                      </w:rPr>
                    </w:pPr>
                    <w:r w:rsidRPr="005F7271">
                      <w:rPr>
                        <w:sz w:val="18"/>
                        <w:szCs w:val="24"/>
                      </w:rPr>
                      <w:t>с общественностью</w:t>
                    </w:r>
                  </w:p>
                </w:txbxContent>
              </v:textbox>
            </v:rect>
            <v:shapetype id="_x0000_t32" coordsize="21600,21600" o:spt="32" o:oned="t" path="m,l21600,21600e" filled="f">
              <v:path arrowok="t" fillok="f" o:connecttype="none"/>
              <o:lock v:ext="edit" shapetype="t"/>
            </v:shapetype>
            <v:shape id="_x0000_s1032" type="#_x0000_t32" style="position:absolute;left:3217;top:3601;width:2312;height:849;flip:x" o:connectortype="straight"/>
            <v:shape id="_x0000_s1033" type="#_x0000_t32" style="position:absolute;left:5529;top:3601;width:2470;height:849" o:connectortype="straight"/>
            <v:shape id="_x0000_s1034" type="#_x0000_t32" style="position:absolute;left:5529;top:3601;width:1;height:849" o:connectortype="straight"/>
            <w10:wrap type="none"/>
            <w10:anchorlock/>
          </v:group>
        </w:pict>
      </w:r>
    </w:p>
    <w:p w:rsidR="004560AF" w:rsidRPr="00701580" w:rsidRDefault="004560AF" w:rsidP="00F0061E">
      <w:pPr>
        <w:pStyle w:val="13"/>
        <w:suppressAutoHyphens/>
        <w:spacing w:line="360" w:lineRule="auto"/>
        <w:ind w:firstLine="709"/>
        <w:jc w:val="both"/>
      </w:pPr>
      <w:r w:rsidRPr="00701580">
        <w:t xml:space="preserve">Рис. </w:t>
      </w:r>
      <w:r w:rsidR="004C7023" w:rsidRPr="00701580">
        <w:t>2.</w:t>
      </w:r>
      <w:r w:rsidRPr="00701580">
        <w:t>1</w:t>
      </w:r>
      <w:r w:rsidR="004C7023" w:rsidRPr="00701580">
        <w:t>.</w:t>
      </w:r>
      <w:r w:rsidRPr="00701580">
        <w:t xml:space="preserve"> Организационная структура </w:t>
      </w:r>
      <w:r w:rsidR="000338FC" w:rsidRPr="00701580">
        <w:t xml:space="preserve">бюро развития и </w:t>
      </w:r>
      <w:r w:rsidRPr="00701580">
        <w:t xml:space="preserve">маркетинга ОАО </w:t>
      </w:r>
      <w:r w:rsidR="00F0061E" w:rsidRPr="00701580">
        <w:t>"</w:t>
      </w:r>
      <w:r w:rsidR="005F7271" w:rsidRPr="00701580">
        <w:t>Грод</w:t>
      </w:r>
      <w:r w:rsidRPr="00701580">
        <w:t>ненский мясокомбинат</w:t>
      </w:r>
      <w:r w:rsidR="00F0061E" w:rsidRPr="00701580">
        <w:t>"</w:t>
      </w:r>
      <w:r w:rsidRPr="00701580">
        <w:t xml:space="preserve"> [Источник: собственная разработка]</w:t>
      </w:r>
    </w:p>
    <w:p w:rsidR="004560AF" w:rsidRPr="00701580" w:rsidRDefault="004560AF" w:rsidP="00F0061E">
      <w:pPr>
        <w:pStyle w:val="13"/>
        <w:suppressAutoHyphens/>
        <w:spacing w:line="360" w:lineRule="auto"/>
        <w:ind w:firstLine="709"/>
        <w:jc w:val="both"/>
      </w:pPr>
    </w:p>
    <w:p w:rsidR="004560AF" w:rsidRPr="00701580" w:rsidRDefault="004560AF" w:rsidP="00F0061E">
      <w:pPr>
        <w:suppressAutoHyphens/>
        <w:ind w:firstLine="709"/>
        <w:jc w:val="both"/>
        <w:rPr>
          <w:rFonts w:ascii="Times New Roman" w:hAnsi="Times New Roman"/>
          <w:sz w:val="28"/>
          <w:szCs w:val="28"/>
        </w:rPr>
      </w:pPr>
      <w:r w:rsidRPr="00701580">
        <w:rPr>
          <w:rFonts w:ascii="Times New Roman" w:hAnsi="Times New Roman"/>
          <w:sz w:val="28"/>
          <w:szCs w:val="28"/>
        </w:rPr>
        <w:t>Структуру и штатную численность бюро утверждает Генеральный директор предприятия, в зависимости от объема и характера работ.</w:t>
      </w:r>
      <w:r w:rsidR="00F0061E" w:rsidRPr="00701580">
        <w:rPr>
          <w:rFonts w:ascii="Times New Roman" w:hAnsi="Times New Roman"/>
          <w:sz w:val="28"/>
          <w:szCs w:val="28"/>
        </w:rPr>
        <w:t xml:space="preserve"> </w:t>
      </w:r>
      <w:r w:rsidRPr="00701580">
        <w:rPr>
          <w:rFonts w:ascii="Times New Roman" w:hAnsi="Times New Roman"/>
          <w:sz w:val="28"/>
          <w:szCs w:val="28"/>
        </w:rPr>
        <w:t>Должностные инструкции</w:t>
      </w:r>
      <w:r w:rsidR="00F0061E" w:rsidRPr="00701580">
        <w:rPr>
          <w:rFonts w:ascii="Times New Roman" w:hAnsi="Times New Roman"/>
          <w:sz w:val="28"/>
          <w:szCs w:val="28"/>
        </w:rPr>
        <w:t xml:space="preserve"> </w:t>
      </w:r>
      <w:r w:rsidRPr="00701580">
        <w:rPr>
          <w:rFonts w:ascii="Times New Roman" w:hAnsi="Times New Roman"/>
          <w:sz w:val="28"/>
          <w:szCs w:val="28"/>
        </w:rPr>
        <w:t>на специалистов утверждает директор предприятия, а распределение обязанностей между работниками бюро осуществляется начальником бюро. Возглавляет бюро развития и маркетинга начальник, имеющий высшее профессиональное (экономическое) образование и стаж работы в области маркетинга не менее 2 лет.</w:t>
      </w:r>
    </w:p>
    <w:p w:rsidR="004560AF" w:rsidRPr="00701580" w:rsidRDefault="004560AF" w:rsidP="00F0061E">
      <w:pPr>
        <w:shd w:val="clear" w:color="auto" w:fill="FFFFFF"/>
        <w:suppressAutoHyphens/>
        <w:ind w:firstLine="709"/>
        <w:jc w:val="both"/>
        <w:rPr>
          <w:rFonts w:ascii="Times New Roman" w:hAnsi="Times New Roman"/>
          <w:sz w:val="28"/>
          <w:szCs w:val="28"/>
        </w:rPr>
      </w:pPr>
      <w:r w:rsidRPr="00701580">
        <w:rPr>
          <w:rFonts w:ascii="Times New Roman" w:hAnsi="Times New Roman"/>
          <w:sz w:val="28"/>
          <w:szCs w:val="28"/>
        </w:rPr>
        <w:t>Достоинствами такой структуры организации управления ОАО "Гродненский мясокомбинат" является:</w:t>
      </w:r>
    </w:p>
    <w:p w:rsidR="004560AF" w:rsidRPr="00701580" w:rsidRDefault="004560AF" w:rsidP="00F0061E">
      <w:pPr>
        <w:numPr>
          <w:ilvl w:val="0"/>
          <w:numId w:val="40"/>
        </w:numPr>
        <w:shd w:val="clear" w:color="auto" w:fill="FFFFFF"/>
        <w:tabs>
          <w:tab w:val="left" w:pos="374"/>
        </w:tabs>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возможность привлечения к руководству более компетентных в конкретной области (торговля, снабжение, маркетинг) специалистов;</w:t>
      </w:r>
    </w:p>
    <w:p w:rsidR="004560AF" w:rsidRPr="00701580" w:rsidRDefault="004560AF" w:rsidP="00F0061E">
      <w:pPr>
        <w:numPr>
          <w:ilvl w:val="0"/>
          <w:numId w:val="41"/>
        </w:numPr>
        <w:shd w:val="clear" w:color="auto" w:fill="FFFFFF"/>
        <w:tabs>
          <w:tab w:val="left" w:pos="374"/>
        </w:tabs>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оперативность в решении нестандартных ситуаций;</w:t>
      </w:r>
    </w:p>
    <w:p w:rsidR="004560AF" w:rsidRPr="00701580" w:rsidRDefault="004560AF" w:rsidP="00F0061E">
      <w:pPr>
        <w:numPr>
          <w:ilvl w:val="0"/>
          <w:numId w:val="41"/>
        </w:numPr>
        <w:shd w:val="clear" w:color="auto" w:fill="FFFFFF"/>
        <w:tabs>
          <w:tab w:val="left" w:pos="374"/>
        </w:tabs>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быстрый рост профессионализма функциональных руководителей;</w:t>
      </w:r>
    </w:p>
    <w:p w:rsidR="004560AF" w:rsidRPr="00701580" w:rsidRDefault="004560AF" w:rsidP="00F0061E">
      <w:pPr>
        <w:numPr>
          <w:ilvl w:val="0"/>
          <w:numId w:val="40"/>
        </w:numPr>
        <w:shd w:val="clear" w:color="auto" w:fill="FFFFFF"/>
        <w:tabs>
          <w:tab w:val="left" w:pos="374"/>
        </w:tabs>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передача заданий в доступной для понимания конкретных исполнителей форме; полная персональная ответственность за результаты работы.</w:t>
      </w:r>
    </w:p>
    <w:p w:rsidR="004560AF" w:rsidRPr="00701580" w:rsidRDefault="004560AF" w:rsidP="00F0061E">
      <w:pPr>
        <w:shd w:val="clear" w:color="auto" w:fill="FFFFFF"/>
        <w:suppressAutoHyphens/>
        <w:ind w:firstLine="709"/>
        <w:jc w:val="both"/>
        <w:rPr>
          <w:rFonts w:ascii="Times New Roman" w:hAnsi="Times New Roman"/>
          <w:sz w:val="28"/>
          <w:szCs w:val="28"/>
        </w:rPr>
      </w:pPr>
      <w:r w:rsidRPr="00701580">
        <w:rPr>
          <w:rFonts w:ascii="Times New Roman" w:hAnsi="Times New Roman"/>
          <w:sz w:val="28"/>
          <w:szCs w:val="28"/>
        </w:rPr>
        <w:t>Заметными недостатками, которые в некоторой мере затрудняют работу предприятия, являются:</w:t>
      </w:r>
    </w:p>
    <w:p w:rsidR="004560AF" w:rsidRPr="00701580" w:rsidRDefault="004560AF" w:rsidP="00F0061E">
      <w:pPr>
        <w:numPr>
          <w:ilvl w:val="0"/>
          <w:numId w:val="41"/>
        </w:numPr>
        <w:shd w:val="clear" w:color="auto" w:fill="FFFFFF"/>
        <w:tabs>
          <w:tab w:val="left" w:pos="374"/>
        </w:tabs>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трудность координации деятельности всех подразделений;</w:t>
      </w:r>
    </w:p>
    <w:p w:rsidR="004560AF" w:rsidRPr="00701580" w:rsidRDefault="004560AF" w:rsidP="00F0061E">
      <w:pPr>
        <w:numPr>
          <w:ilvl w:val="0"/>
          <w:numId w:val="40"/>
        </w:numPr>
        <w:shd w:val="clear" w:color="auto" w:fill="FFFFFF"/>
        <w:tabs>
          <w:tab w:val="left" w:pos="374"/>
        </w:tabs>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большая нагрузка начальника и его аппарата по оперативным вопросам производства и управления.</w:t>
      </w:r>
    </w:p>
    <w:p w:rsidR="003C3482" w:rsidRPr="00701580" w:rsidRDefault="00EC6729" w:rsidP="00F0061E">
      <w:pPr>
        <w:suppressAutoHyphens/>
        <w:ind w:firstLine="709"/>
        <w:jc w:val="both"/>
        <w:rPr>
          <w:rFonts w:ascii="Times New Roman" w:hAnsi="Times New Roman"/>
          <w:sz w:val="28"/>
          <w:szCs w:val="28"/>
        </w:rPr>
      </w:pPr>
      <w:r w:rsidRPr="00701580">
        <w:rPr>
          <w:rFonts w:ascii="Times New Roman" w:hAnsi="Times New Roman"/>
          <w:sz w:val="28"/>
          <w:szCs w:val="28"/>
        </w:rPr>
        <w:t>На анализируемом предприятии определены ф</w:t>
      </w:r>
      <w:r w:rsidR="003C3482" w:rsidRPr="00701580">
        <w:rPr>
          <w:rFonts w:ascii="Times New Roman" w:hAnsi="Times New Roman"/>
          <w:sz w:val="28"/>
          <w:szCs w:val="28"/>
        </w:rPr>
        <w:t>ункции бюро развития и маркетинга</w:t>
      </w:r>
      <w:r w:rsidRPr="00701580">
        <w:rPr>
          <w:rFonts w:ascii="Times New Roman" w:hAnsi="Times New Roman"/>
          <w:sz w:val="28"/>
          <w:szCs w:val="28"/>
        </w:rPr>
        <w:t xml:space="preserve"> 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для </w:t>
      </w:r>
      <w:r w:rsidR="003C3482" w:rsidRPr="00701580">
        <w:rPr>
          <w:rFonts w:ascii="Times New Roman" w:hAnsi="Times New Roman"/>
          <w:sz w:val="28"/>
          <w:szCs w:val="28"/>
        </w:rPr>
        <w:t xml:space="preserve">выполнения </w:t>
      </w:r>
      <w:r w:rsidRPr="00701580">
        <w:rPr>
          <w:rFonts w:ascii="Times New Roman" w:hAnsi="Times New Roman"/>
          <w:sz w:val="28"/>
          <w:szCs w:val="28"/>
        </w:rPr>
        <w:t>которых</w:t>
      </w:r>
      <w:r w:rsidR="003C3482" w:rsidRPr="00701580">
        <w:rPr>
          <w:rFonts w:ascii="Times New Roman" w:hAnsi="Times New Roman"/>
          <w:sz w:val="28"/>
          <w:szCs w:val="28"/>
        </w:rPr>
        <w:t xml:space="preserve"> бюро развития и маркетинга взаимодействует с другими подразделениями предприятия: отделом сбыта, отделом главного технолога, планово-производственным отделом, отделом материально-технического снабжения и</w:t>
      </w:r>
      <w:r w:rsidR="00F0061E" w:rsidRPr="00701580">
        <w:rPr>
          <w:rFonts w:ascii="Times New Roman" w:hAnsi="Times New Roman"/>
          <w:sz w:val="28"/>
          <w:szCs w:val="28"/>
        </w:rPr>
        <w:t xml:space="preserve"> </w:t>
      </w:r>
      <w:r w:rsidR="003C3482" w:rsidRPr="00701580">
        <w:rPr>
          <w:rFonts w:ascii="Times New Roman" w:hAnsi="Times New Roman"/>
          <w:sz w:val="28"/>
          <w:szCs w:val="28"/>
        </w:rPr>
        <w:t>юридическим отделом.</w:t>
      </w:r>
    </w:p>
    <w:p w:rsidR="003C3482" w:rsidRPr="00701580" w:rsidRDefault="003C3482" w:rsidP="00F0061E">
      <w:pPr>
        <w:pStyle w:val="13"/>
        <w:suppressAutoHyphens/>
        <w:spacing w:line="360" w:lineRule="auto"/>
        <w:ind w:firstLine="709"/>
        <w:jc w:val="both"/>
      </w:pPr>
      <w:r w:rsidRPr="00701580">
        <w:t>Бюро развития и маркетинга на предприятии является важным звеном в достижении коммерческого успеха. От того, каким образом решаются возложенные на нее задачи и как функционирует бюро в целом зависит объем продаж в конечном итоге.</w:t>
      </w:r>
    </w:p>
    <w:p w:rsidR="00F0061E" w:rsidRPr="00701580" w:rsidRDefault="003C3482" w:rsidP="00F0061E">
      <w:pPr>
        <w:shd w:val="clear" w:color="auto" w:fill="FFFFFF"/>
        <w:tabs>
          <w:tab w:val="left" w:pos="0"/>
        </w:tabs>
        <w:suppressAutoHyphens/>
        <w:ind w:firstLine="709"/>
        <w:jc w:val="both"/>
        <w:rPr>
          <w:rFonts w:ascii="Times New Roman" w:hAnsi="Times New Roman"/>
          <w:sz w:val="28"/>
          <w:szCs w:val="28"/>
        </w:rPr>
      </w:pPr>
      <w:r w:rsidRPr="00701580">
        <w:rPr>
          <w:rFonts w:ascii="Times New Roman" w:hAnsi="Times New Roman"/>
          <w:sz w:val="28"/>
          <w:szCs w:val="28"/>
        </w:rPr>
        <w:t>Для оценки эффективности службы маркетинга на предприятии рассчитаем следующие показатели:</w:t>
      </w:r>
    </w:p>
    <w:p w:rsidR="00EC6729" w:rsidRPr="00701580" w:rsidRDefault="00EC6729" w:rsidP="00F0061E">
      <w:pPr>
        <w:pStyle w:val="aa"/>
        <w:numPr>
          <w:ilvl w:val="0"/>
          <w:numId w:val="27"/>
        </w:numPr>
        <w:shd w:val="clear" w:color="auto" w:fill="FFFFFF"/>
        <w:tabs>
          <w:tab w:val="left" w:pos="0"/>
          <w:tab w:val="left" w:pos="1134"/>
        </w:tabs>
        <w:suppressAutoHyphens/>
        <w:ind w:left="0" w:firstLine="709"/>
        <w:jc w:val="both"/>
        <w:rPr>
          <w:rFonts w:ascii="Times New Roman" w:hAnsi="Times New Roman"/>
          <w:sz w:val="28"/>
          <w:szCs w:val="28"/>
        </w:rPr>
      </w:pPr>
      <w:r w:rsidRPr="00701580">
        <w:rPr>
          <w:rFonts w:ascii="Times New Roman" w:hAnsi="Times New Roman"/>
          <w:sz w:val="28"/>
          <w:szCs w:val="28"/>
        </w:rPr>
        <w:t>З</w:t>
      </w:r>
      <w:r w:rsidR="003C3482" w:rsidRPr="00701580">
        <w:rPr>
          <w:rFonts w:ascii="Times New Roman" w:hAnsi="Times New Roman"/>
          <w:sz w:val="28"/>
          <w:szCs w:val="28"/>
        </w:rPr>
        <w:t>атратоемкость (ЗЕ)</w:t>
      </w:r>
      <w:r w:rsidRPr="00701580">
        <w:rPr>
          <w:rFonts w:ascii="Times New Roman" w:hAnsi="Times New Roman"/>
          <w:sz w:val="28"/>
          <w:szCs w:val="28"/>
        </w:rPr>
        <w:t>, которая рассчитывается по формуле:</w:t>
      </w:r>
    </w:p>
    <w:p w:rsidR="00EC6729" w:rsidRPr="00701580" w:rsidRDefault="00EC6729" w:rsidP="00F0061E">
      <w:pPr>
        <w:pStyle w:val="aa"/>
        <w:shd w:val="clear" w:color="auto" w:fill="FFFFFF"/>
        <w:tabs>
          <w:tab w:val="left" w:pos="0"/>
        </w:tabs>
        <w:suppressAutoHyphens/>
        <w:ind w:left="0" w:firstLine="709"/>
        <w:jc w:val="both"/>
        <w:rPr>
          <w:rFonts w:ascii="Times New Roman" w:hAnsi="Times New Roman"/>
          <w:sz w:val="28"/>
          <w:szCs w:val="28"/>
        </w:rPr>
      </w:pPr>
    </w:p>
    <w:p w:rsidR="00EC6729" w:rsidRPr="00701580" w:rsidRDefault="00EC6729" w:rsidP="00F0061E">
      <w:pPr>
        <w:pStyle w:val="aa"/>
        <w:shd w:val="clear" w:color="auto" w:fill="FFFFFF"/>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ЗЕ = М</w:t>
      </w:r>
      <w:r w:rsidRPr="00701580">
        <w:rPr>
          <w:rFonts w:ascii="Times New Roman" w:hAnsi="Times New Roman"/>
          <w:sz w:val="28"/>
          <w:szCs w:val="20"/>
        </w:rPr>
        <w:t>р</w:t>
      </w:r>
      <w:r w:rsidRPr="00701580">
        <w:rPr>
          <w:rFonts w:ascii="Times New Roman" w:hAnsi="Times New Roman"/>
          <w:sz w:val="28"/>
          <w:szCs w:val="28"/>
        </w:rPr>
        <w:t xml:space="preserve"> / </w:t>
      </w:r>
      <w:r w:rsidRPr="00701580">
        <w:rPr>
          <w:rFonts w:ascii="Times New Roman" w:hAnsi="Times New Roman"/>
          <w:sz w:val="28"/>
          <w:szCs w:val="28"/>
          <w:lang w:val="en-US"/>
        </w:rPr>
        <w:t>V</w:t>
      </w:r>
      <w:r w:rsidRPr="00701580">
        <w:rPr>
          <w:rFonts w:ascii="Times New Roman" w:hAnsi="Times New Roman"/>
          <w:sz w:val="28"/>
          <w:szCs w:val="28"/>
        </w:rPr>
        <w:t>,(2.10)</w:t>
      </w:r>
    </w:p>
    <w:p w:rsidR="00EC6729" w:rsidRPr="00701580" w:rsidRDefault="00EC6729" w:rsidP="00F0061E">
      <w:pPr>
        <w:pStyle w:val="aa"/>
        <w:shd w:val="clear" w:color="auto" w:fill="FFFFFF"/>
        <w:tabs>
          <w:tab w:val="left" w:pos="0"/>
        </w:tabs>
        <w:suppressAutoHyphens/>
        <w:ind w:left="0" w:firstLine="709"/>
        <w:jc w:val="both"/>
        <w:rPr>
          <w:rFonts w:ascii="Times New Roman" w:hAnsi="Times New Roman"/>
          <w:sz w:val="28"/>
          <w:szCs w:val="28"/>
        </w:rPr>
      </w:pPr>
    </w:p>
    <w:p w:rsidR="005F7271" w:rsidRPr="00701580" w:rsidRDefault="00EC6729" w:rsidP="00F0061E">
      <w:pPr>
        <w:pStyle w:val="aa"/>
        <w:shd w:val="clear" w:color="auto" w:fill="FFFFFF"/>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где М</w:t>
      </w:r>
      <w:r w:rsidRPr="00701580">
        <w:rPr>
          <w:rFonts w:ascii="Times New Roman" w:hAnsi="Times New Roman"/>
          <w:sz w:val="28"/>
          <w:szCs w:val="20"/>
        </w:rPr>
        <w:t>р</w:t>
      </w:r>
      <w:r w:rsidRPr="00701580">
        <w:rPr>
          <w:rFonts w:ascii="Times New Roman" w:hAnsi="Times New Roman"/>
          <w:sz w:val="28"/>
          <w:szCs w:val="28"/>
        </w:rPr>
        <w:t xml:space="preserve"> – расходы на службу маркетинга</w:t>
      </w:r>
      <w:r w:rsidR="0070146C" w:rsidRPr="00701580">
        <w:rPr>
          <w:rFonts w:ascii="Times New Roman" w:hAnsi="Times New Roman"/>
          <w:sz w:val="28"/>
          <w:szCs w:val="28"/>
        </w:rPr>
        <w:t>, млн. руб.</w:t>
      </w:r>
      <w:r w:rsidRPr="00701580">
        <w:rPr>
          <w:rFonts w:ascii="Times New Roman" w:hAnsi="Times New Roman"/>
          <w:sz w:val="28"/>
          <w:szCs w:val="28"/>
        </w:rPr>
        <w:t>;</w:t>
      </w:r>
    </w:p>
    <w:p w:rsidR="005F7271" w:rsidRPr="00701580" w:rsidRDefault="00EC6729" w:rsidP="00F0061E">
      <w:pPr>
        <w:pStyle w:val="aa"/>
        <w:shd w:val="clear" w:color="auto" w:fill="FFFFFF"/>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lang w:val="en-US"/>
        </w:rPr>
        <w:t>V</w:t>
      </w:r>
      <w:r w:rsidRPr="00701580">
        <w:rPr>
          <w:rFonts w:ascii="Times New Roman" w:hAnsi="Times New Roman"/>
          <w:sz w:val="28"/>
          <w:szCs w:val="28"/>
        </w:rPr>
        <w:t xml:space="preserve"> – объем произведенной</w:t>
      </w:r>
      <w:r w:rsidR="0070146C" w:rsidRPr="00701580">
        <w:rPr>
          <w:rFonts w:ascii="Times New Roman" w:hAnsi="Times New Roman"/>
          <w:sz w:val="28"/>
          <w:szCs w:val="28"/>
        </w:rPr>
        <w:t xml:space="preserve"> продукции в сопоставимых ценах, млн. руб.</w:t>
      </w:r>
    </w:p>
    <w:p w:rsidR="00EC6729" w:rsidRPr="00701580" w:rsidRDefault="00EC6729" w:rsidP="00F0061E">
      <w:pPr>
        <w:pStyle w:val="aa"/>
        <w:shd w:val="clear" w:color="auto" w:fill="FFFFFF"/>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Следовательно,</w:t>
      </w:r>
    </w:p>
    <w:p w:rsidR="00EC6729" w:rsidRPr="00701580" w:rsidRDefault="005F7271" w:rsidP="00F0061E">
      <w:pPr>
        <w:pStyle w:val="aa"/>
        <w:shd w:val="clear" w:color="auto" w:fill="FFFFFF"/>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br w:type="page"/>
      </w:r>
      <w:r w:rsidR="00EC6729" w:rsidRPr="00701580">
        <w:rPr>
          <w:rFonts w:ascii="Times New Roman" w:hAnsi="Times New Roman"/>
          <w:sz w:val="28"/>
          <w:szCs w:val="28"/>
        </w:rPr>
        <w:t>ЗЕ</w:t>
      </w:r>
      <w:r w:rsidR="00EC6729" w:rsidRPr="00701580">
        <w:rPr>
          <w:rFonts w:ascii="Times New Roman" w:hAnsi="Times New Roman"/>
          <w:sz w:val="28"/>
          <w:szCs w:val="20"/>
        </w:rPr>
        <w:t>2007</w:t>
      </w:r>
      <w:r w:rsidR="00EC6729" w:rsidRPr="00701580">
        <w:rPr>
          <w:rFonts w:ascii="Times New Roman" w:hAnsi="Times New Roman"/>
          <w:sz w:val="28"/>
          <w:szCs w:val="28"/>
        </w:rPr>
        <w:t xml:space="preserve"> = </w:t>
      </w:r>
      <w:r w:rsidR="0070146C" w:rsidRPr="00701580">
        <w:rPr>
          <w:rFonts w:ascii="Times New Roman" w:hAnsi="Times New Roman"/>
          <w:sz w:val="28"/>
          <w:szCs w:val="28"/>
        </w:rPr>
        <w:t>230500 : 166590 = 1,38;</w:t>
      </w:r>
    </w:p>
    <w:p w:rsidR="00EC6729" w:rsidRPr="00701580" w:rsidRDefault="00EC6729" w:rsidP="00F0061E">
      <w:pPr>
        <w:pStyle w:val="aa"/>
        <w:shd w:val="clear" w:color="auto" w:fill="FFFFFF"/>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ЗЕ</w:t>
      </w:r>
      <w:r w:rsidRPr="00701580">
        <w:rPr>
          <w:rFonts w:ascii="Times New Roman" w:hAnsi="Times New Roman"/>
          <w:sz w:val="28"/>
          <w:szCs w:val="20"/>
        </w:rPr>
        <w:t>2008</w:t>
      </w:r>
      <w:r w:rsidRPr="00701580">
        <w:rPr>
          <w:rFonts w:ascii="Times New Roman" w:hAnsi="Times New Roman"/>
          <w:sz w:val="28"/>
          <w:szCs w:val="28"/>
        </w:rPr>
        <w:t xml:space="preserve"> = </w:t>
      </w:r>
      <w:r w:rsidR="0070146C" w:rsidRPr="00701580">
        <w:rPr>
          <w:rFonts w:ascii="Times New Roman" w:hAnsi="Times New Roman"/>
          <w:sz w:val="28"/>
          <w:szCs w:val="28"/>
        </w:rPr>
        <w:t>325000 : 223502 = 1,45;</w:t>
      </w:r>
    </w:p>
    <w:p w:rsidR="00EC6729" w:rsidRPr="00701580" w:rsidRDefault="00EC6729" w:rsidP="00F0061E">
      <w:pPr>
        <w:pStyle w:val="aa"/>
        <w:shd w:val="clear" w:color="auto" w:fill="FFFFFF"/>
        <w:tabs>
          <w:tab w:val="left" w:pos="0"/>
        </w:tabs>
        <w:suppressAutoHyphens/>
        <w:ind w:left="0" w:firstLine="709"/>
        <w:jc w:val="both"/>
        <w:rPr>
          <w:rFonts w:ascii="Times New Roman" w:hAnsi="Times New Roman"/>
          <w:sz w:val="28"/>
          <w:szCs w:val="28"/>
          <w:lang w:val="en-US"/>
        </w:rPr>
      </w:pPr>
      <w:r w:rsidRPr="00701580">
        <w:rPr>
          <w:rFonts w:ascii="Times New Roman" w:hAnsi="Times New Roman"/>
          <w:sz w:val="28"/>
          <w:szCs w:val="28"/>
        </w:rPr>
        <w:t>ЗЕ</w:t>
      </w:r>
      <w:r w:rsidRPr="00701580">
        <w:rPr>
          <w:rFonts w:ascii="Times New Roman" w:hAnsi="Times New Roman"/>
          <w:sz w:val="28"/>
          <w:szCs w:val="20"/>
        </w:rPr>
        <w:t>2009</w:t>
      </w:r>
      <w:r w:rsidRPr="00701580">
        <w:rPr>
          <w:rFonts w:ascii="Times New Roman" w:hAnsi="Times New Roman"/>
          <w:sz w:val="28"/>
          <w:szCs w:val="28"/>
        </w:rPr>
        <w:t xml:space="preserve"> = </w:t>
      </w:r>
      <w:r w:rsidR="0070146C" w:rsidRPr="00701580">
        <w:rPr>
          <w:rFonts w:ascii="Times New Roman" w:hAnsi="Times New Roman"/>
          <w:sz w:val="28"/>
          <w:szCs w:val="28"/>
        </w:rPr>
        <w:t>450000 : 304066 = 1,48.</w:t>
      </w:r>
    </w:p>
    <w:p w:rsidR="005F7271" w:rsidRPr="00701580" w:rsidRDefault="005F7271" w:rsidP="00F0061E">
      <w:pPr>
        <w:pStyle w:val="aa"/>
        <w:shd w:val="clear" w:color="auto" w:fill="FFFFFF"/>
        <w:tabs>
          <w:tab w:val="left" w:pos="0"/>
        </w:tabs>
        <w:suppressAutoHyphens/>
        <w:ind w:left="0" w:firstLine="709"/>
        <w:jc w:val="both"/>
        <w:rPr>
          <w:rFonts w:ascii="Times New Roman" w:hAnsi="Times New Roman"/>
          <w:sz w:val="28"/>
          <w:szCs w:val="28"/>
          <w:lang w:val="en-US"/>
        </w:rPr>
      </w:pPr>
    </w:p>
    <w:p w:rsidR="0070146C" w:rsidRPr="00701580" w:rsidRDefault="003C3482" w:rsidP="00F0061E">
      <w:pPr>
        <w:pStyle w:val="aa"/>
        <w:numPr>
          <w:ilvl w:val="0"/>
          <w:numId w:val="27"/>
        </w:numPr>
        <w:shd w:val="clear" w:color="auto" w:fill="FFFFFF"/>
        <w:tabs>
          <w:tab w:val="left" w:pos="0"/>
          <w:tab w:val="left" w:pos="1134"/>
        </w:tabs>
        <w:suppressAutoHyphens/>
        <w:ind w:left="0" w:firstLine="709"/>
        <w:jc w:val="both"/>
        <w:rPr>
          <w:rFonts w:ascii="Times New Roman" w:hAnsi="Times New Roman"/>
          <w:sz w:val="28"/>
          <w:szCs w:val="28"/>
        </w:rPr>
      </w:pPr>
      <w:r w:rsidRPr="00701580">
        <w:rPr>
          <w:rFonts w:ascii="Times New Roman" w:hAnsi="Times New Roman"/>
          <w:sz w:val="28"/>
          <w:szCs w:val="28"/>
        </w:rPr>
        <w:t>Прибыльность (Пр)</w:t>
      </w:r>
      <w:r w:rsidR="0070146C" w:rsidRPr="00701580">
        <w:rPr>
          <w:rFonts w:ascii="Times New Roman" w:hAnsi="Times New Roman"/>
          <w:sz w:val="28"/>
          <w:szCs w:val="28"/>
        </w:rPr>
        <w:t xml:space="preserve"> рассчитаем по формуле:</w:t>
      </w:r>
    </w:p>
    <w:p w:rsidR="0070146C" w:rsidRPr="00701580" w:rsidRDefault="0070146C" w:rsidP="00F0061E">
      <w:pPr>
        <w:pStyle w:val="aa"/>
        <w:shd w:val="clear" w:color="auto" w:fill="FFFFFF"/>
        <w:tabs>
          <w:tab w:val="left" w:pos="0"/>
        </w:tabs>
        <w:suppressAutoHyphens/>
        <w:ind w:left="0" w:firstLine="709"/>
        <w:jc w:val="both"/>
        <w:rPr>
          <w:rFonts w:ascii="Times New Roman" w:hAnsi="Times New Roman"/>
          <w:sz w:val="28"/>
          <w:szCs w:val="28"/>
        </w:rPr>
      </w:pPr>
    </w:p>
    <w:p w:rsidR="0070146C" w:rsidRPr="00701580" w:rsidRDefault="00C77C1D" w:rsidP="00F0061E">
      <w:pPr>
        <w:pStyle w:val="aa"/>
        <w:shd w:val="clear" w:color="auto" w:fill="FFFFFF"/>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Приб. = П / Ч</w:t>
      </w:r>
      <w:r w:rsidRPr="00701580">
        <w:rPr>
          <w:rFonts w:ascii="Times New Roman" w:hAnsi="Times New Roman"/>
          <w:sz w:val="28"/>
          <w:szCs w:val="20"/>
        </w:rPr>
        <w:t>с.м.</w:t>
      </w:r>
      <w:r w:rsidR="0070146C" w:rsidRPr="00701580">
        <w:rPr>
          <w:rFonts w:ascii="Times New Roman" w:hAnsi="Times New Roman"/>
          <w:sz w:val="28"/>
          <w:szCs w:val="28"/>
        </w:rPr>
        <w:t>,(2.11)</w:t>
      </w:r>
    </w:p>
    <w:p w:rsidR="0070146C" w:rsidRPr="00701580" w:rsidRDefault="0070146C" w:rsidP="00F0061E">
      <w:pPr>
        <w:pStyle w:val="aa"/>
        <w:shd w:val="clear" w:color="auto" w:fill="FFFFFF"/>
        <w:tabs>
          <w:tab w:val="left" w:pos="0"/>
        </w:tabs>
        <w:suppressAutoHyphens/>
        <w:ind w:left="0" w:firstLine="709"/>
        <w:jc w:val="both"/>
        <w:rPr>
          <w:rFonts w:ascii="Times New Roman" w:hAnsi="Times New Roman"/>
          <w:sz w:val="28"/>
          <w:szCs w:val="28"/>
        </w:rPr>
      </w:pPr>
    </w:p>
    <w:p w:rsidR="005F7271" w:rsidRPr="00701580" w:rsidRDefault="0070146C" w:rsidP="00F0061E">
      <w:pPr>
        <w:pStyle w:val="aa"/>
        <w:shd w:val="clear" w:color="auto" w:fill="FFFFFF"/>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где</w:t>
      </w:r>
      <w:r w:rsidR="00F0061E" w:rsidRPr="00701580">
        <w:rPr>
          <w:rFonts w:ascii="Times New Roman" w:hAnsi="Times New Roman"/>
          <w:sz w:val="28"/>
          <w:szCs w:val="28"/>
        </w:rPr>
        <w:t xml:space="preserve"> </w:t>
      </w:r>
      <w:r w:rsidRPr="00701580">
        <w:rPr>
          <w:rFonts w:ascii="Times New Roman" w:hAnsi="Times New Roman"/>
          <w:sz w:val="28"/>
          <w:szCs w:val="28"/>
        </w:rPr>
        <w:t xml:space="preserve">П – </w:t>
      </w:r>
      <w:r w:rsidR="00C77C1D" w:rsidRPr="00701580">
        <w:rPr>
          <w:rFonts w:ascii="Times New Roman" w:hAnsi="Times New Roman"/>
          <w:sz w:val="28"/>
          <w:szCs w:val="28"/>
        </w:rPr>
        <w:t>чистая прибыль предприятия</w:t>
      </w:r>
      <w:r w:rsidRPr="00701580">
        <w:rPr>
          <w:rFonts w:ascii="Times New Roman" w:hAnsi="Times New Roman"/>
          <w:sz w:val="28"/>
          <w:szCs w:val="28"/>
        </w:rPr>
        <w:t>, млн. руб.;</w:t>
      </w:r>
    </w:p>
    <w:p w:rsidR="0070146C" w:rsidRPr="00701580" w:rsidRDefault="00C77C1D" w:rsidP="00F0061E">
      <w:pPr>
        <w:pStyle w:val="aa"/>
        <w:shd w:val="clear" w:color="auto" w:fill="FFFFFF"/>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Ч</w:t>
      </w:r>
      <w:r w:rsidRPr="00701580">
        <w:rPr>
          <w:rFonts w:ascii="Times New Roman" w:hAnsi="Times New Roman"/>
          <w:sz w:val="28"/>
          <w:szCs w:val="20"/>
        </w:rPr>
        <w:t>с.м.</w:t>
      </w:r>
      <w:r w:rsidRPr="00701580">
        <w:rPr>
          <w:rFonts w:ascii="Times New Roman" w:hAnsi="Times New Roman"/>
          <w:sz w:val="28"/>
          <w:szCs w:val="28"/>
        </w:rPr>
        <w:t>, – количество работников службы маркетинга, чел.</w:t>
      </w:r>
    </w:p>
    <w:p w:rsidR="0070146C" w:rsidRPr="00701580" w:rsidRDefault="00C77C1D" w:rsidP="00F0061E">
      <w:pPr>
        <w:pStyle w:val="aa"/>
        <w:shd w:val="clear" w:color="auto" w:fill="FFFFFF"/>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Подставим значения и произведем расчет:</w:t>
      </w:r>
    </w:p>
    <w:p w:rsidR="00C77C1D" w:rsidRPr="00701580" w:rsidRDefault="00C77C1D" w:rsidP="00F0061E">
      <w:pPr>
        <w:pStyle w:val="aa"/>
        <w:shd w:val="clear" w:color="auto" w:fill="FFFFFF"/>
        <w:tabs>
          <w:tab w:val="left" w:pos="0"/>
        </w:tabs>
        <w:suppressAutoHyphens/>
        <w:ind w:left="0" w:firstLine="709"/>
        <w:jc w:val="both"/>
        <w:rPr>
          <w:rFonts w:ascii="Times New Roman" w:hAnsi="Times New Roman"/>
          <w:sz w:val="28"/>
          <w:szCs w:val="28"/>
        </w:rPr>
      </w:pPr>
    </w:p>
    <w:p w:rsidR="0070146C" w:rsidRPr="00701580" w:rsidRDefault="00C77C1D" w:rsidP="00F0061E">
      <w:pPr>
        <w:pStyle w:val="aa"/>
        <w:shd w:val="clear" w:color="auto" w:fill="FFFFFF"/>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Приб</w:t>
      </w:r>
      <w:r w:rsidR="0070146C" w:rsidRPr="00701580">
        <w:rPr>
          <w:rFonts w:ascii="Times New Roman" w:hAnsi="Times New Roman"/>
          <w:sz w:val="28"/>
          <w:szCs w:val="20"/>
        </w:rPr>
        <w:t>2007</w:t>
      </w:r>
      <w:r w:rsidR="0070146C" w:rsidRPr="00701580">
        <w:rPr>
          <w:rFonts w:ascii="Times New Roman" w:hAnsi="Times New Roman"/>
          <w:sz w:val="28"/>
          <w:szCs w:val="28"/>
        </w:rPr>
        <w:t xml:space="preserve"> = </w:t>
      </w:r>
      <w:r w:rsidRPr="00701580">
        <w:rPr>
          <w:rFonts w:ascii="Times New Roman" w:hAnsi="Times New Roman"/>
          <w:sz w:val="28"/>
          <w:szCs w:val="28"/>
        </w:rPr>
        <w:t>6551</w:t>
      </w:r>
      <w:r w:rsidR="0070146C" w:rsidRPr="00701580">
        <w:rPr>
          <w:rFonts w:ascii="Times New Roman" w:hAnsi="Times New Roman"/>
          <w:sz w:val="28"/>
          <w:szCs w:val="28"/>
        </w:rPr>
        <w:t xml:space="preserve"> : </w:t>
      </w:r>
      <w:r w:rsidRPr="00701580">
        <w:rPr>
          <w:rFonts w:ascii="Times New Roman" w:hAnsi="Times New Roman"/>
          <w:sz w:val="28"/>
          <w:szCs w:val="28"/>
        </w:rPr>
        <w:t>3</w:t>
      </w:r>
      <w:r w:rsidR="0070146C" w:rsidRPr="00701580">
        <w:rPr>
          <w:rFonts w:ascii="Times New Roman" w:hAnsi="Times New Roman"/>
          <w:sz w:val="28"/>
          <w:szCs w:val="28"/>
        </w:rPr>
        <w:t xml:space="preserve"> = </w:t>
      </w:r>
      <w:r w:rsidRPr="00701580">
        <w:rPr>
          <w:rFonts w:ascii="Times New Roman" w:hAnsi="Times New Roman"/>
          <w:sz w:val="28"/>
          <w:szCs w:val="28"/>
        </w:rPr>
        <w:t>2183,7 млн. руб.;</w:t>
      </w:r>
    </w:p>
    <w:p w:rsidR="0070146C" w:rsidRPr="00701580" w:rsidRDefault="00C77C1D" w:rsidP="00F0061E">
      <w:pPr>
        <w:pStyle w:val="aa"/>
        <w:shd w:val="clear" w:color="auto" w:fill="FFFFFF"/>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Приб</w:t>
      </w:r>
      <w:r w:rsidR="0070146C" w:rsidRPr="00701580">
        <w:rPr>
          <w:rFonts w:ascii="Times New Roman" w:hAnsi="Times New Roman"/>
          <w:sz w:val="28"/>
          <w:szCs w:val="20"/>
        </w:rPr>
        <w:t>2008</w:t>
      </w:r>
      <w:r w:rsidR="0070146C" w:rsidRPr="00701580">
        <w:rPr>
          <w:rFonts w:ascii="Times New Roman" w:hAnsi="Times New Roman"/>
          <w:sz w:val="28"/>
          <w:szCs w:val="28"/>
        </w:rPr>
        <w:t xml:space="preserve"> = </w:t>
      </w:r>
      <w:r w:rsidRPr="00701580">
        <w:rPr>
          <w:rFonts w:ascii="Times New Roman" w:hAnsi="Times New Roman"/>
          <w:sz w:val="28"/>
          <w:szCs w:val="28"/>
        </w:rPr>
        <w:t>13186</w:t>
      </w:r>
      <w:r w:rsidR="0070146C" w:rsidRPr="00701580">
        <w:rPr>
          <w:rFonts w:ascii="Times New Roman" w:hAnsi="Times New Roman"/>
          <w:sz w:val="28"/>
          <w:szCs w:val="28"/>
        </w:rPr>
        <w:t xml:space="preserve"> : </w:t>
      </w:r>
      <w:r w:rsidRPr="00701580">
        <w:rPr>
          <w:rFonts w:ascii="Times New Roman" w:hAnsi="Times New Roman"/>
          <w:sz w:val="28"/>
          <w:szCs w:val="28"/>
        </w:rPr>
        <w:t>4</w:t>
      </w:r>
      <w:r w:rsidR="0070146C" w:rsidRPr="00701580">
        <w:rPr>
          <w:rFonts w:ascii="Times New Roman" w:hAnsi="Times New Roman"/>
          <w:sz w:val="28"/>
          <w:szCs w:val="28"/>
        </w:rPr>
        <w:t xml:space="preserve"> = </w:t>
      </w:r>
      <w:r w:rsidRPr="00701580">
        <w:rPr>
          <w:rFonts w:ascii="Times New Roman" w:hAnsi="Times New Roman"/>
          <w:sz w:val="28"/>
          <w:szCs w:val="28"/>
        </w:rPr>
        <w:t>3296,5 млн. руб.;</w:t>
      </w:r>
    </w:p>
    <w:p w:rsidR="0070146C" w:rsidRPr="00701580" w:rsidRDefault="00C77C1D" w:rsidP="00F0061E">
      <w:pPr>
        <w:pStyle w:val="aa"/>
        <w:shd w:val="clear" w:color="auto" w:fill="FFFFFF"/>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Приб</w:t>
      </w:r>
      <w:r w:rsidR="0070146C" w:rsidRPr="00701580">
        <w:rPr>
          <w:rFonts w:ascii="Times New Roman" w:hAnsi="Times New Roman"/>
          <w:sz w:val="28"/>
          <w:szCs w:val="20"/>
        </w:rPr>
        <w:t>2009</w:t>
      </w:r>
      <w:r w:rsidR="0070146C" w:rsidRPr="00701580">
        <w:rPr>
          <w:rFonts w:ascii="Times New Roman" w:hAnsi="Times New Roman"/>
          <w:sz w:val="28"/>
          <w:szCs w:val="28"/>
        </w:rPr>
        <w:t xml:space="preserve"> = </w:t>
      </w:r>
      <w:r w:rsidRPr="00701580">
        <w:rPr>
          <w:rFonts w:ascii="Times New Roman" w:hAnsi="Times New Roman"/>
          <w:sz w:val="28"/>
          <w:szCs w:val="28"/>
        </w:rPr>
        <w:t>14068</w:t>
      </w:r>
      <w:r w:rsidR="0070146C" w:rsidRPr="00701580">
        <w:rPr>
          <w:rFonts w:ascii="Times New Roman" w:hAnsi="Times New Roman"/>
          <w:sz w:val="28"/>
          <w:szCs w:val="28"/>
        </w:rPr>
        <w:t xml:space="preserve"> : </w:t>
      </w:r>
      <w:r w:rsidRPr="00701580">
        <w:rPr>
          <w:rFonts w:ascii="Times New Roman" w:hAnsi="Times New Roman"/>
          <w:sz w:val="28"/>
          <w:szCs w:val="28"/>
        </w:rPr>
        <w:t>4</w:t>
      </w:r>
      <w:r w:rsidR="0070146C" w:rsidRPr="00701580">
        <w:rPr>
          <w:rFonts w:ascii="Times New Roman" w:hAnsi="Times New Roman"/>
          <w:sz w:val="28"/>
          <w:szCs w:val="28"/>
        </w:rPr>
        <w:t xml:space="preserve"> = </w:t>
      </w:r>
      <w:r w:rsidRPr="00701580">
        <w:rPr>
          <w:rFonts w:ascii="Times New Roman" w:hAnsi="Times New Roman"/>
          <w:sz w:val="28"/>
          <w:szCs w:val="28"/>
        </w:rPr>
        <w:t>3517,0 млн. руб.</w:t>
      </w:r>
    </w:p>
    <w:p w:rsidR="00C77C1D" w:rsidRPr="00701580" w:rsidRDefault="00C77C1D" w:rsidP="00F0061E">
      <w:pPr>
        <w:pStyle w:val="aa"/>
        <w:shd w:val="clear" w:color="auto" w:fill="FFFFFF"/>
        <w:tabs>
          <w:tab w:val="left" w:pos="0"/>
        </w:tabs>
        <w:suppressAutoHyphens/>
        <w:ind w:left="0" w:firstLine="709"/>
        <w:jc w:val="both"/>
        <w:rPr>
          <w:rFonts w:ascii="Times New Roman" w:hAnsi="Times New Roman"/>
          <w:sz w:val="28"/>
          <w:szCs w:val="28"/>
        </w:rPr>
      </w:pPr>
    </w:p>
    <w:p w:rsidR="00C77C1D" w:rsidRPr="00701580" w:rsidRDefault="003C3482" w:rsidP="00F0061E">
      <w:pPr>
        <w:pStyle w:val="aa"/>
        <w:numPr>
          <w:ilvl w:val="0"/>
          <w:numId w:val="27"/>
        </w:numPr>
        <w:shd w:val="clear" w:color="auto" w:fill="FFFFFF"/>
        <w:tabs>
          <w:tab w:val="left" w:pos="0"/>
          <w:tab w:val="left" w:pos="1134"/>
        </w:tabs>
        <w:suppressAutoHyphens/>
        <w:ind w:left="0" w:firstLine="709"/>
        <w:jc w:val="both"/>
        <w:rPr>
          <w:rFonts w:ascii="Times New Roman" w:hAnsi="Times New Roman"/>
          <w:sz w:val="28"/>
          <w:szCs w:val="28"/>
        </w:rPr>
      </w:pPr>
      <w:r w:rsidRPr="00701580">
        <w:rPr>
          <w:rFonts w:ascii="Times New Roman" w:hAnsi="Times New Roman"/>
          <w:sz w:val="28"/>
          <w:szCs w:val="28"/>
        </w:rPr>
        <w:t>Рентабельность (Р</w:t>
      </w:r>
      <w:r w:rsidR="00C77C1D" w:rsidRPr="00701580">
        <w:rPr>
          <w:rFonts w:ascii="Times New Roman" w:hAnsi="Times New Roman"/>
          <w:sz w:val="28"/>
          <w:szCs w:val="20"/>
        </w:rPr>
        <w:t>м</w:t>
      </w:r>
      <w:r w:rsidRPr="00701580">
        <w:rPr>
          <w:rFonts w:ascii="Times New Roman" w:hAnsi="Times New Roman"/>
          <w:sz w:val="28"/>
          <w:szCs w:val="28"/>
        </w:rPr>
        <w:t>)</w:t>
      </w:r>
      <w:r w:rsidR="00C77C1D" w:rsidRPr="00701580">
        <w:rPr>
          <w:rFonts w:ascii="Times New Roman" w:hAnsi="Times New Roman"/>
          <w:sz w:val="28"/>
          <w:szCs w:val="28"/>
        </w:rPr>
        <w:t xml:space="preserve"> рассчитывается как:</w:t>
      </w:r>
    </w:p>
    <w:p w:rsidR="00C77C1D" w:rsidRPr="00701580" w:rsidRDefault="00C77C1D" w:rsidP="00F0061E">
      <w:pPr>
        <w:pStyle w:val="aa"/>
        <w:shd w:val="clear" w:color="auto" w:fill="FFFFFF"/>
        <w:tabs>
          <w:tab w:val="left" w:pos="0"/>
          <w:tab w:val="left" w:pos="1134"/>
        </w:tabs>
        <w:suppressAutoHyphens/>
        <w:ind w:left="0" w:firstLine="709"/>
        <w:jc w:val="both"/>
        <w:rPr>
          <w:rFonts w:ascii="Times New Roman" w:hAnsi="Times New Roman"/>
          <w:sz w:val="28"/>
          <w:szCs w:val="28"/>
        </w:rPr>
      </w:pPr>
    </w:p>
    <w:p w:rsidR="00C77C1D" w:rsidRPr="00701580" w:rsidRDefault="00C77C1D" w:rsidP="00F0061E">
      <w:pPr>
        <w:shd w:val="clear" w:color="auto" w:fill="FFFFFF"/>
        <w:tabs>
          <w:tab w:val="left" w:pos="0"/>
        </w:tabs>
        <w:suppressAutoHyphens/>
        <w:ind w:firstLine="709"/>
        <w:jc w:val="both"/>
        <w:rPr>
          <w:rFonts w:ascii="Times New Roman" w:hAnsi="Times New Roman"/>
          <w:sz w:val="28"/>
          <w:szCs w:val="28"/>
        </w:rPr>
      </w:pPr>
      <w:r w:rsidRPr="00701580">
        <w:rPr>
          <w:rFonts w:ascii="Times New Roman" w:hAnsi="Times New Roman"/>
          <w:sz w:val="28"/>
          <w:szCs w:val="28"/>
        </w:rPr>
        <w:t>Р</w:t>
      </w:r>
      <w:r w:rsidRPr="00701580">
        <w:rPr>
          <w:rFonts w:ascii="Times New Roman" w:hAnsi="Times New Roman"/>
          <w:sz w:val="28"/>
          <w:szCs w:val="20"/>
        </w:rPr>
        <w:t>м</w:t>
      </w:r>
      <w:r w:rsidRPr="00701580">
        <w:rPr>
          <w:rFonts w:ascii="Times New Roman" w:hAnsi="Times New Roman"/>
          <w:sz w:val="28"/>
          <w:szCs w:val="28"/>
        </w:rPr>
        <w:t xml:space="preserve"> = П / ОЗ</w:t>
      </w:r>
      <w:r w:rsidRPr="00701580">
        <w:rPr>
          <w:rFonts w:ascii="Times New Roman" w:hAnsi="Times New Roman"/>
          <w:sz w:val="28"/>
          <w:szCs w:val="20"/>
        </w:rPr>
        <w:t>м</w:t>
      </w:r>
      <w:r w:rsidRPr="00701580">
        <w:rPr>
          <w:rFonts w:ascii="Times New Roman" w:hAnsi="Times New Roman"/>
          <w:sz w:val="28"/>
          <w:szCs w:val="28"/>
        </w:rPr>
        <w:t>,(2.12)</w:t>
      </w:r>
    </w:p>
    <w:p w:rsidR="00C77C1D" w:rsidRPr="00701580" w:rsidRDefault="00C77C1D" w:rsidP="00F0061E">
      <w:pPr>
        <w:pStyle w:val="aa"/>
        <w:shd w:val="clear" w:color="auto" w:fill="FFFFFF"/>
        <w:tabs>
          <w:tab w:val="left" w:pos="0"/>
        </w:tabs>
        <w:suppressAutoHyphens/>
        <w:ind w:left="0" w:firstLine="709"/>
        <w:jc w:val="both"/>
        <w:rPr>
          <w:rFonts w:ascii="Times New Roman" w:hAnsi="Times New Roman"/>
          <w:sz w:val="28"/>
          <w:szCs w:val="28"/>
        </w:rPr>
      </w:pPr>
    </w:p>
    <w:p w:rsidR="005F7271" w:rsidRPr="00701580" w:rsidRDefault="00C77C1D" w:rsidP="00F0061E">
      <w:pPr>
        <w:pStyle w:val="aa"/>
        <w:shd w:val="clear" w:color="auto" w:fill="FFFFFF"/>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где</w:t>
      </w:r>
      <w:r w:rsidR="00F0061E" w:rsidRPr="00701580">
        <w:rPr>
          <w:rFonts w:ascii="Times New Roman" w:hAnsi="Times New Roman"/>
          <w:sz w:val="28"/>
          <w:szCs w:val="28"/>
        </w:rPr>
        <w:t xml:space="preserve"> </w:t>
      </w:r>
      <w:r w:rsidRPr="00701580">
        <w:rPr>
          <w:rFonts w:ascii="Times New Roman" w:hAnsi="Times New Roman"/>
          <w:sz w:val="28"/>
          <w:szCs w:val="28"/>
        </w:rPr>
        <w:t>ОЗ</w:t>
      </w:r>
      <w:r w:rsidRPr="00701580">
        <w:rPr>
          <w:rFonts w:ascii="Times New Roman" w:hAnsi="Times New Roman"/>
          <w:sz w:val="28"/>
          <w:szCs w:val="20"/>
        </w:rPr>
        <w:t>м</w:t>
      </w:r>
      <w:r w:rsidRPr="00701580">
        <w:rPr>
          <w:rFonts w:ascii="Times New Roman" w:hAnsi="Times New Roman"/>
          <w:sz w:val="28"/>
          <w:szCs w:val="28"/>
        </w:rPr>
        <w:t xml:space="preserve"> – общие затраты на маркетинш, млн. руб.</w:t>
      </w:r>
    </w:p>
    <w:p w:rsidR="00C77C1D" w:rsidRPr="00701580" w:rsidRDefault="00C77C1D" w:rsidP="00F0061E">
      <w:pPr>
        <w:pStyle w:val="aa"/>
        <w:shd w:val="clear" w:color="auto" w:fill="FFFFFF"/>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Рассчитав, получим:</w:t>
      </w:r>
    </w:p>
    <w:p w:rsidR="00C77C1D" w:rsidRPr="00701580" w:rsidRDefault="00C77C1D" w:rsidP="00F0061E">
      <w:pPr>
        <w:pStyle w:val="aa"/>
        <w:shd w:val="clear" w:color="auto" w:fill="FFFFFF"/>
        <w:tabs>
          <w:tab w:val="left" w:pos="0"/>
        </w:tabs>
        <w:suppressAutoHyphens/>
        <w:ind w:left="0" w:firstLine="709"/>
        <w:jc w:val="both"/>
        <w:rPr>
          <w:rFonts w:ascii="Times New Roman" w:hAnsi="Times New Roman"/>
          <w:sz w:val="28"/>
          <w:szCs w:val="28"/>
        </w:rPr>
      </w:pPr>
    </w:p>
    <w:p w:rsidR="00C77C1D" w:rsidRPr="00701580" w:rsidRDefault="00C27787" w:rsidP="00F0061E">
      <w:pPr>
        <w:pStyle w:val="aa"/>
        <w:shd w:val="clear" w:color="auto" w:fill="FFFFFF"/>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Р</w:t>
      </w:r>
      <w:r w:rsidR="00D55FA9" w:rsidRPr="00701580">
        <w:rPr>
          <w:rFonts w:ascii="Times New Roman" w:hAnsi="Times New Roman"/>
          <w:sz w:val="28"/>
          <w:szCs w:val="20"/>
        </w:rPr>
        <w:t xml:space="preserve">м </w:t>
      </w:r>
      <w:r w:rsidR="00C77C1D" w:rsidRPr="00701580">
        <w:rPr>
          <w:rFonts w:ascii="Times New Roman" w:hAnsi="Times New Roman"/>
          <w:sz w:val="28"/>
          <w:szCs w:val="20"/>
        </w:rPr>
        <w:t>2007</w:t>
      </w:r>
      <w:r w:rsidR="00C77C1D" w:rsidRPr="00701580">
        <w:rPr>
          <w:rFonts w:ascii="Times New Roman" w:hAnsi="Times New Roman"/>
          <w:sz w:val="28"/>
          <w:szCs w:val="28"/>
        </w:rPr>
        <w:t xml:space="preserve"> = </w:t>
      </w:r>
      <w:r w:rsidR="00D55FA9" w:rsidRPr="00701580">
        <w:rPr>
          <w:rFonts w:ascii="Times New Roman" w:hAnsi="Times New Roman"/>
          <w:sz w:val="28"/>
          <w:szCs w:val="28"/>
        </w:rPr>
        <w:t>6551</w:t>
      </w:r>
      <w:r w:rsidR="00C77C1D" w:rsidRPr="00701580">
        <w:rPr>
          <w:rFonts w:ascii="Times New Roman" w:hAnsi="Times New Roman"/>
          <w:sz w:val="28"/>
          <w:szCs w:val="28"/>
        </w:rPr>
        <w:t xml:space="preserve"> : </w:t>
      </w:r>
      <w:r w:rsidR="00D55FA9" w:rsidRPr="00701580">
        <w:rPr>
          <w:rFonts w:ascii="Times New Roman" w:hAnsi="Times New Roman"/>
          <w:sz w:val="28"/>
          <w:szCs w:val="28"/>
        </w:rPr>
        <w:t xml:space="preserve">5500 </w:t>
      </w:r>
      <w:r w:rsidR="00C77C1D" w:rsidRPr="00701580">
        <w:rPr>
          <w:rFonts w:ascii="Times New Roman" w:hAnsi="Times New Roman"/>
          <w:sz w:val="28"/>
          <w:szCs w:val="28"/>
        </w:rPr>
        <w:t xml:space="preserve">= </w:t>
      </w:r>
      <w:r w:rsidR="00D55FA9" w:rsidRPr="00701580">
        <w:rPr>
          <w:rFonts w:ascii="Times New Roman" w:hAnsi="Times New Roman"/>
          <w:sz w:val="28"/>
          <w:szCs w:val="28"/>
        </w:rPr>
        <w:t>1,19</w:t>
      </w:r>
      <w:r w:rsidR="00C77C1D" w:rsidRPr="00701580">
        <w:rPr>
          <w:rFonts w:ascii="Times New Roman" w:hAnsi="Times New Roman"/>
          <w:sz w:val="28"/>
          <w:szCs w:val="28"/>
        </w:rPr>
        <w:t>;</w:t>
      </w:r>
    </w:p>
    <w:p w:rsidR="00C77C1D" w:rsidRPr="00701580" w:rsidRDefault="00C27787" w:rsidP="00F0061E">
      <w:pPr>
        <w:pStyle w:val="aa"/>
        <w:shd w:val="clear" w:color="auto" w:fill="FFFFFF"/>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Р</w:t>
      </w:r>
      <w:r w:rsidR="00D55FA9" w:rsidRPr="00701580">
        <w:rPr>
          <w:rFonts w:ascii="Times New Roman" w:hAnsi="Times New Roman"/>
          <w:sz w:val="28"/>
          <w:szCs w:val="20"/>
        </w:rPr>
        <w:t xml:space="preserve">м </w:t>
      </w:r>
      <w:r w:rsidR="00C77C1D" w:rsidRPr="00701580">
        <w:rPr>
          <w:rFonts w:ascii="Times New Roman" w:hAnsi="Times New Roman"/>
          <w:sz w:val="28"/>
          <w:szCs w:val="20"/>
        </w:rPr>
        <w:t>2008</w:t>
      </w:r>
      <w:r w:rsidR="00C77C1D" w:rsidRPr="00701580">
        <w:rPr>
          <w:rFonts w:ascii="Times New Roman" w:hAnsi="Times New Roman"/>
          <w:sz w:val="28"/>
          <w:szCs w:val="28"/>
        </w:rPr>
        <w:t xml:space="preserve"> = </w:t>
      </w:r>
      <w:r w:rsidR="00D55FA9" w:rsidRPr="00701580">
        <w:rPr>
          <w:rFonts w:ascii="Times New Roman" w:hAnsi="Times New Roman"/>
          <w:sz w:val="28"/>
          <w:szCs w:val="28"/>
        </w:rPr>
        <w:t>13186</w:t>
      </w:r>
      <w:r w:rsidR="00C77C1D" w:rsidRPr="00701580">
        <w:rPr>
          <w:rFonts w:ascii="Times New Roman" w:hAnsi="Times New Roman"/>
          <w:sz w:val="28"/>
          <w:szCs w:val="28"/>
        </w:rPr>
        <w:t xml:space="preserve"> : </w:t>
      </w:r>
      <w:r w:rsidR="00D55FA9" w:rsidRPr="00701580">
        <w:rPr>
          <w:rFonts w:ascii="Times New Roman" w:hAnsi="Times New Roman"/>
          <w:sz w:val="28"/>
          <w:szCs w:val="28"/>
        </w:rPr>
        <w:t>7620</w:t>
      </w:r>
      <w:r w:rsidR="00C77C1D" w:rsidRPr="00701580">
        <w:rPr>
          <w:rFonts w:ascii="Times New Roman" w:hAnsi="Times New Roman"/>
          <w:sz w:val="28"/>
          <w:szCs w:val="28"/>
        </w:rPr>
        <w:t xml:space="preserve"> = </w:t>
      </w:r>
      <w:r w:rsidR="00D55FA9" w:rsidRPr="00701580">
        <w:rPr>
          <w:rFonts w:ascii="Times New Roman" w:hAnsi="Times New Roman"/>
          <w:sz w:val="28"/>
          <w:szCs w:val="28"/>
        </w:rPr>
        <w:t>1,73</w:t>
      </w:r>
      <w:r w:rsidR="00C77C1D" w:rsidRPr="00701580">
        <w:rPr>
          <w:rFonts w:ascii="Times New Roman" w:hAnsi="Times New Roman"/>
          <w:sz w:val="28"/>
          <w:szCs w:val="28"/>
        </w:rPr>
        <w:t>;</w:t>
      </w:r>
    </w:p>
    <w:p w:rsidR="00C77C1D" w:rsidRPr="00701580" w:rsidRDefault="00C27787" w:rsidP="00F0061E">
      <w:pPr>
        <w:pStyle w:val="aa"/>
        <w:shd w:val="clear" w:color="auto" w:fill="FFFFFF"/>
        <w:tabs>
          <w:tab w:val="left" w:pos="0"/>
        </w:tabs>
        <w:suppressAutoHyphens/>
        <w:ind w:left="0" w:firstLine="709"/>
        <w:jc w:val="both"/>
        <w:rPr>
          <w:rFonts w:ascii="Times New Roman" w:hAnsi="Times New Roman"/>
          <w:sz w:val="28"/>
          <w:szCs w:val="28"/>
        </w:rPr>
      </w:pPr>
      <w:r w:rsidRPr="00701580">
        <w:rPr>
          <w:rFonts w:ascii="Times New Roman" w:hAnsi="Times New Roman"/>
          <w:sz w:val="28"/>
          <w:szCs w:val="28"/>
        </w:rPr>
        <w:t>Р</w:t>
      </w:r>
      <w:r w:rsidR="00D55FA9" w:rsidRPr="00701580">
        <w:rPr>
          <w:rFonts w:ascii="Times New Roman" w:hAnsi="Times New Roman"/>
          <w:sz w:val="28"/>
          <w:szCs w:val="20"/>
        </w:rPr>
        <w:t xml:space="preserve">м </w:t>
      </w:r>
      <w:r w:rsidR="00C77C1D" w:rsidRPr="00701580">
        <w:rPr>
          <w:rFonts w:ascii="Times New Roman" w:hAnsi="Times New Roman"/>
          <w:sz w:val="28"/>
          <w:szCs w:val="20"/>
        </w:rPr>
        <w:t>2009</w:t>
      </w:r>
      <w:r w:rsidR="00C77C1D" w:rsidRPr="00701580">
        <w:rPr>
          <w:rFonts w:ascii="Times New Roman" w:hAnsi="Times New Roman"/>
          <w:sz w:val="28"/>
          <w:szCs w:val="28"/>
        </w:rPr>
        <w:t xml:space="preserve"> = </w:t>
      </w:r>
      <w:r w:rsidR="00D55FA9" w:rsidRPr="00701580">
        <w:rPr>
          <w:rFonts w:ascii="Times New Roman" w:hAnsi="Times New Roman"/>
          <w:sz w:val="28"/>
          <w:szCs w:val="28"/>
        </w:rPr>
        <w:t>14068</w:t>
      </w:r>
      <w:r w:rsidR="00C77C1D" w:rsidRPr="00701580">
        <w:rPr>
          <w:rFonts w:ascii="Times New Roman" w:hAnsi="Times New Roman"/>
          <w:sz w:val="28"/>
          <w:szCs w:val="28"/>
        </w:rPr>
        <w:t xml:space="preserve"> : </w:t>
      </w:r>
      <w:r w:rsidR="00D55FA9" w:rsidRPr="00701580">
        <w:rPr>
          <w:rFonts w:ascii="Times New Roman" w:hAnsi="Times New Roman"/>
          <w:sz w:val="28"/>
          <w:szCs w:val="28"/>
        </w:rPr>
        <w:t>8000</w:t>
      </w:r>
      <w:r w:rsidR="00C77C1D" w:rsidRPr="00701580">
        <w:rPr>
          <w:rFonts w:ascii="Times New Roman" w:hAnsi="Times New Roman"/>
          <w:sz w:val="28"/>
          <w:szCs w:val="28"/>
        </w:rPr>
        <w:t xml:space="preserve"> = </w:t>
      </w:r>
      <w:r w:rsidR="00D55FA9" w:rsidRPr="00701580">
        <w:rPr>
          <w:rFonts w:ascii="Times New Roman" w:hAnsi="Times New Roman"/>
          <w:sz w:val="28"/>
          <w:szCs w:val="28"/>
        </w:rPr>
        <w:t>1,76</w:t>
      </w:r>
      <w:r w:rsidR="00C77C1D" w:rsidRPr="00701580">
        <w:rPr>
          <w:rFonts w:ascii="Times New Roman" w:hAnsi="Times New Roman"/>
          <w:sz w:val="28"/>
          <w:szCs w:val="28"/>
        </w:rPr>
        <w:t>.</w:t>
      </w:r>
    </w:p>
    <w:p w:rsidR="00D55FA9" w:rsidRPr="00701580" w:rsidRDefault="00D55FA9" w:rsidP="00F0061E">
      <w:pPr>
        <w:pStyle w:val="aa"/>
        <w:shd w:val="clear" w:color="auto" w:fill="FFFFFF"/>
        <w:tabs>
          <w:tab w:val="left" w:pos="0"/>
        </w:tabs>
        <w:suppressAutoHyphens/>
        <w:ind w:left="0" w:firstLine="709"/>
        <w:jc w:val="both"/>
        <w:rPr>
          <w:rFonts w:ascii="Times New Roman" w:hAnsi="Times New Roman"/>
          <w:sz w:val="28"/>
          <w:szCs w:val="28"/>
        </w:rPr>
      </w:pPr>
    </w:p>
    <w:p w:rsidR="003C3482" w:rsidRPr="00701580" w:rsidRDefault="00D55FA9" w:rsidP="00F0061E">
      <w:pPr>
        <w:shd w:val="clear" w:color="auto" w:fill="FFFFFF"/>
        <w:tabs>
          <w:tab w:val="left" w:pos="0"/>
        </w:tabs>
        <w:suppressAutoHyphens/>
        <w:ind w:firstLine="709"/>
        <w:jc w:val="both"/>
        <w:rPr>
          <w:rFonts w:ascii="Times New Roman" w:hAnsi="Times New Roman"/>
          <w:sz w:val="28"/>
          <w:szCs w:val="28"/>
        </w:rPr>
      </w:pPr>
      <w:r w:rsidRPr="00701580">
        <w:rPr>
          <w:rFonts w:ascii="Times New Roman" w:hAnsi="Times New Roman"/>
          <w:sz w:val="28"/>
          <w:szCs w:val="28"/>
        </w:rPr>
        <w:t xml:space="preserve">Произведенные расчеты показывают положительную динамику роста вышеприведенных показателей. Это характеризует положительно работу маркетинга предприятия 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w:t>
      </w:r>
    </w:p>
    <w:p w:rsidR="003C3482" w:rsidRPr="00701580" w:rsidRDefault="003C3482" w:rsidP="00F0061E">
      <w:pPr>
        <w:shd w:val="clear" w:color="auto" w:fill="FFFFFF"/>
        <w:tabs>
          <w:tab w:val="left" w:pos="0"/>
        </w:tabs>
        <w:suppressAutoHyphens/>
        <w:ind w:firstLine="709"/>
        <w:jc w:val="both"/>
        <w:rPr>
          <w:rFonts w:ascii="Times New Roman" w:hAnsi="Times New Roman"/>
          <w:sz w:val="28"/>
          <w:szCs w:val="28"/>
        </w:rPr>
      </w:pPr>
      <w:r w:rsidRPr="00701580">
        <w:rPr>
          <w:rFonts w:ascii="Times New Roman" w:hAnsi="Times New Roman"/>
          <w:sz w:val="28"/>
          <w:szCs w:val="28"/>
        </w:rPr>
        <w:t>Представляется, что такая оценка эффективности маркетинга должна проводиться на предприятии ежегодно в целях совершенствования маркетинговой деятельности предприятия, а также в целях аттестации специалистов службы маркетинга и, соответственно, для принятия решений о повышении их квалификации.</w:t>
      </w:r>
    </w:p>
    <w:p w:rsidR="003C3482" w:rsidRPr="00701580" w:rsidRDefault="003C3482" w:rsidP="00F0061E">
      <w:pPr>
        <w:suppressAutoHyphens/>
        <w:ind w:firstLine="709"/>
        <w:jc w:val="both"/>
        <w:rPr>
          <w:rFonts w:ascii="Times New Roman" w:hAnsi="Times New Roman"/>
          <w:sz w:val="28"/>
          <w:szCs w:val="28"/>
        </w:rPr>
      </w:pPr>
    </w:p>
    <w:p w:rsidR="003C3482" w:rsidRPr="00701580" w:rsidRDefault="003C3482" w:rsidP="00F0061E">
      <w:pPr>
        <w:pStyle w:val="aa"/>
        <w:numPr>
          <w:ilvl w:val="1"/>
          <w:numId w:val="28"/>
        </w:numPr>
        <w:suppressAutoHyphens/>
        <w:ind w:left="0" w:firstLine="709"/>
        <w:jc w:val="both"/>
        <w:rPr>
          <w:rFonts w:ascii="Times New Roman" w:hAnsi="Times New Roman"/>
          <w:b/>
          <w:sz w:val="28"/>
          <w:szCs w:val="28"/>
        </w:rPr>
      </w:pPr>
      <w:r w:rsidRPr="00701580">
        <w:rPr>
          <w:rFonts w:ascii="Times New Roman" w:hAnsi="Times New Roman"/>
          <w:b/>
          <w:sz w:val="28"/>
          <w:szCs w:val="28"/>
        </w:rPr>
        <w:t>Роль маркетинговых исследований на предприятии</w:t>
      </w:r>
      <w:r w:rsidR="005F7271" w:rsidRPr="00701580">
        <w:rPr>
          <w:rFonts w:ascii="Times New Roman" w:hAnsi="Times New Roman"/>
          <w:b/>
          <w:sz w:val="28"/>
          <w:szCs w:val="28"/>
        </w:rPr>
        <w:t xml:space="preserve"> </w:t>
      </w:r>
      <w:r w:rsidRPr="00701580">
        <w:rPr>
          <w:rFonts w:ascii="Times New Roman" w:hAnsi="Times New Roman"/>
          <w:b/>
          <w:sz w:val="28"/>
          <w:szCs w:val="28"/>
        </w:rPr>
        <w:t>и их использование в производственной деятельности</w:t>
      </w:r>
    </w:p>
    <w:p w:rsidR="003C3482" w:rsidRPr="00701580" w:rsidRDefault="003C3482" w:rsidP="00F0061E">
      <w:pPr>
        <w:pStyle w:val="aa"/>
        <w:suppressAutoHyphens/>
        <w:ind w:left="0" w:firstLine="709"/>
        <w:jc w:val="both"/>
        <w:rPr>
          <w:rFonts w:ascii="Times New Roman" w:hAnsi="Times New Roman"/>
          <w:b/>
          <w:sz w:val="28"/>
          <w:szCs w:val="28"/>
        </w:rPr>
      </w:pPr>
    </w:p>
    <w:p w:rsidR="003C3482" w:rsidRPr="00701580" w:rsidRDefault="003C3482" w:rsidP="00F0061E">
      <w:pPr>
        <w:suppressAutoHyphens/>
        <w:ind w:firstLine="709"/>
        <w:jc w:val="both"/>
        <w:rPr>
          <w:rFonts w:ascii="Times New Roman" w:hAnsi="Times New Roman"/>
          <w:sz w:val="28"/>
          <w:szCs w:val="28"/>
        </w:rPr>
      </w:pPr>
      <w:r w:rsidRPr="00701580">
        <w:rPr>
          <w:rFonts w:ascii="Times New Roman" w:hAnsi="Times New Roman"/>
          <w:sz w:val="28"/>
          <w:szCs w:val="28"/>
        </w:rPr>
        <w:t>Любое предприятие в определённые моменты своей деятельности испытывает необходимость в информации о сложившемся на данный момент положении на рынке - о его конъюнктуре. Для эффективной рыночной деятельности, ведения целенаправленной конкурентной борьбы фирме необходимо проводить маркетинговые исследования. Маркетинговые исследования создают научно и практически обоснованную базу для принятия квалифицированных решений управленческим аппаратом предприятия.</w:t>
      </w:r>
    </w:p>
    <w:p w:rsidR="00F0061E"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bCs/>
          <w:sz w:val="28"/>
          <w:szCs w:val="28"/>
        </w:rPr>
        <w:t>Маркетинговое исследование</w:t>
      </w:r>
      <w:r w:rsidRPr="00701580">
        <w:rPr>
          <w:rFonts w:ascii="Times New Roman" w:hAnsi="Times New Roman"/>
          <w:b/>
          <w:bCs/>
          <w:sz w:val="28"/>
          <w:szCs w:val="28"/>
        </w:rPr>
        <w:t xml:space="preserve"> </w:t>
      </w:r>
      <w:r w:rsidR="001336F1" w:rsidRPr="00701580">
        <w:rPr>
          <w:rFonts w:ascii="Times New Roman" w:hAnsi="Times New Roman"/>
          <w:bCs/>
          <w:sz w:val="28"/>
          <w:szCs w:val="28"/>
        </w:rPr>
        <w:t>анализируемого предприятия</w:t>
      </w:r>
      <w:r w:rsidR="001336F1" w:rsidRPr="00701580">
        <w:rPr>
          <w:rFonts w:ascii="Times New Roman" w:hAnsi="Times New Roman"/>
          <w:b/>
          <w:bCs/>
          <w:sz w:val="28"/>
          <w:szCs w:val="28"/>
        </w:rPr>
        <w:t xml:space="preserve"> </w:t>
      </w:r>
      <w:r w:rsidRPr="00701580">
        <w:rPr>
          <w:rFonts w:ascii="Times New Roman" w:hAnsi="Times New Roman"/>
          <w:sz w:val="28"/>
          <w:szCs w:val="28"/>
        </w:rPr>
        <w:t>— целенаправленный сбор, анализ и интерпретация информации с целью уменьшения неопределенности, сопутствующей принятию маркетинговых решений, относящихся к конкретной рыночной ситуации.</w:t>
      </w:r>
      <w:r w:rsidR="001336F1" w:rsidRPr="00701580">
        <w:rPr>
          <w:rFonts w:ascii="Times New Roman" w:hAnsi="Times New Roman"/>
          <w:sz w:val="28"/>
          <w:szCs w:val="28"/>
        </w:rPr>
        <w:t xml:space="preserve"> Они необходимы</w:t>
      </w:r>
    </w:p>
    <w:p w:rsidR="00F0061E" w:rsidRPr="00701580" w:rsidRDefault="003C3482" w:rsidP="00F0061E">
      <w:pPr>
        <w:suppressAutoHyphens/>
        <w:ind w:firstLine="709"/>
        <w:jc w:val="both"/>
        <w:rPr>
          <w:rFonts w:ascii="Times New Roman" w:hAnsi="Times New Roman"/>
          <w:sz w:val="28"/>
          <w:szCs w:val="28"/>
        </w:rPr>
      </w:pPr>
      <w:r w:rsidRPr="00701580">
        <w:rPr>
          <w:rFonts w:ascii="Times New Roman" w:hAnsi="Times New Roman"/>
          <w:sz w:val="28"/>
          <w:szCs w:val="28"/>
        </w:rPr>
        <w:t xml:space="preserve">для принятия </w:t>
      </w:r>
      <w:r w:rsidR="001336F1" w:rsidRPr="00701580">
        <w:rPr>
          <w:rFonts w:ascii="Times New Roman" w:hAnsi="Times New Roman"/>
          <w:sz w:val="28"/>
          <w:szCs w:val="28"/>
        </w:rPr>
        <w:t xml:space="preserve">правильных </w:t>
      </w:r>
      <w:r w:rsidRPr="00701580">
        <w:rPr>
          <w:rFonts w:ascii="Times New Roman" w:hAnsi="Times New Roman"/>
          <w:sz w:val="28"/>
          <w:szCs w:val="28"/>
        </w:rPr>
        <w:t>управленческ</w:t>
      </w:r>
      <w:r w:rsidR="001336F1" w:rsidRPr="00701580">
        <w:rPr>
          <w:rFonts w:ascii="Times New Roman" w:hAnsi="Times New Roman"/>
          <w:sz w:val="28"/>
          <w:szCs w:val="28"/>
        </w:rPr>
        <w:t>их</w:t>
      </w:r>
      <w:r w:rsidRPr="00701580">
        <w:rPr>
          <w:rFonts w:ascii="Times New Roman" w:hAnsi="Times New Roman"/>
          <w:sz w:val="28"/>
          <w:szCs w:val="28"/>
        </w:rPr>
        <w:t xml:space="preserve"> решени</w:t>
      </w:r>
      <w:r w:rsidR="001336F1" w:rsidRPr="00701580">
        <w:rPr>
          <w:rFonts w:ascii="Times New Roman" w:hAnsi="Times New Roman"/>
          <w:sz w:val="28"/>
          <w:szCs w:val="28"/>
        </w:rPr>
        <w:t>й</w:t>
      </w:r>
      <w:r w:rsidRPr="00701580">
        <w:rPr>
          <w:rFonts w:ascii="Times New Roman" w:hAnsi="Times New Roman"/>
          <w:sz w:val="28"/>
          <w:szCs w:val="28"/>
        </w:rPr>
        <w:t>.</w:t>
      </w:r>
    </w:p>
    <w:p w:rsidR="003C3482" w:rsidRPr="00701580" w:rsidRDefault="003C3482" w:rsidP="00F0061E">
      <w:pPr>
        <w:suppressAutoHyphens/>
        <w:ind w:firstLine="709"/>
        <w:jc w:val="both"/>
        <w:rPr>
          <w:rFonts w:ascii="Times New Roman" w:hAnsi="Times New Roman"/>
          <w:b/>
          <w:sz w:val="28"/>
          <w:szCs w:val="28"/>
        </w:rPr>
      </w:pPr>
      <w:r w:rsidRPr="00701580">
        <w:rPr>
          <w:rFonts w:ascii="Times New Roman" w:hAnsi="Times New Roman"/>
          <w:sz w:val="28"/>
          <w:szCs w:val="28"/>
        </w:rPr>
        <w:t>На практике применяются различные виды маркетинговых исследований, классификация которых осуществляется по ряду признаков, которая представлена в табл. 2.</w:t>
      </w:r>
      <w:r w:rsidR="006C0DC9" w:rsidRPr="00701580">
        <w:rPr>
          <w:rFonts w:ascii="Times New Roman" w:hAnsi="Times New Roman"/>
          <w:sz w:val="28"/>
          <w:szCs w:val="28"/>
        </w:rPr>
        <w:t>6</w:t>
      </w:r>
      <w:r w:rsidRPr="00701580">
        <w:rPr>
          <w:rFonts w:ascii="Times New Roman" w:hAnsi="Times New Roman"/>
          <w:sz w:val="28"/>
          <w:szCs w:val="28"/>
        </w:rPr>
        <w:t>.</w:t>
      </w:r>
    </w:p>
    <w:p w:rsidR="005F7271" w:rsidRPr="00701580" w:rsidRDefault="005F7271" w:rsidP="00F0061E">
      <w:pPr>
        <w:shd w:val="clear" w:color="auto" w:fill="FFFFFF"/>
        <w:suppressAutoHyphens/>
        <w:autoSpaceDE w:val="0"/>
        <w:autoSpaceDN w:val="0"/>
        <w:adjustRightInd w:val="0"/>
        <w:ind w:firstLine="709"/>
        <w:jc w:val="both"/>
        <w:rPr>
          <w:rFonts w:ascii="Times New Roman" w:hAnsi="Times New Roman"/>
          <w:iCs/>
          <w:sz w:val="28"/>
          <w:szCs w:val="28"/>
          <w:lang w:val="en-US"/>
        </w:rPr>
      </w:pPr>
    </w:p>
    <w:p w:rsidR="003C3482" w:rsidRPr="00701580" w:rsidRDefault="005F7271" w:rsidP="00F0061E">
      <w:pPr>
        <w:shd w:val="clear" w:color="auto" w:fill="FFFFFF"/>
        <w:suppressAutoHyphens/>
        <w:autoSpaceDE w:val="0"/>
        <w:autoSpaceDN w:val="0"/>
        <w:adjustRightInd w:val="0"/>
        <w:ind w:firstLine="709"/>
        <w:jc w:val="both"/>
        <w:rPr>
          <w:rFonts w:ascii="Times New Roman" w:hAnsi="Times New Roman"/>
          <w:b/>
          <w:sz w:val="28"/>
          <w:szCs w:val="24"/>
        </w:rPr>
      </w:pPr>
      <w:r w:rsidRPr="00701580">
        <w:rPr>
          <w:rFonts w:ascii="Times New Roman" w:hAnsi="Times New Roman"/>
          <w:iCs/>
          <w:sz w:val="28"/>
          <w:szCs w:val="28"/>
        </w:rPr>
        <w:br w:type="page"/>
      </w:r>
      <w:r w:rsidR="00A16831" w:rsidRPr="00701580">
        <w:rPr>
          <w:rFonts w:ascii="Times New Roman" w:hAnsi="Times New Roman"/>
          <w:iCs/>
          <w:sz w:val="28"/>
          <w:szCs w:val="28"/>
        </w:rPr>
        <w:t>Таблица 2.</w:t>
      </w:r>
      <w:r w:rsidR="006C0DC9" w:rsidRPr="00701580">
        <w:rPr>
          <w:rFonts w:ascii="Times New Roman" w:hAnsi="Times New Roman"/>
          <w:iCs/>
          <w:sz w:val="28"/>
          <w:szCs w:val="28"/>
        </w:rPr>
        <w:t>6</w:t>
      </w:r>
      <w:r w:rsidRPr="00701580">
        <w:rPr>
          <w:rFonts w:ascii="Times New Roman" w:hAnsi="Times New Roman"/>
          <w:iCs/>
          <w:sz w:val="28"/>
          <w:szCs w:val="28"/>
        </w:rPr>
        <w:t xml:space="preserve"> </w:t>
      </w:r>
      <w:r w:rsidR="003C3482" w:rsidRPr="00701580">
        <w:rPr>
          <w:rFonts w:ascii="Times New Roman" w:hAnsi="Times New Roman"/>
          <w:b/>
          <w:sz w:val="28"/>
          <w:szCs w:val="24"/>
        </w:rPr>
        <w:t>Классификация маркетинговых исследований</w:t>
      </w:r>
      <w:r w:rsidRPr="00701580">
        <w:rPr>
          <w:rFonts w:ascii="Times New Roman" w:hAnsi="Times New Roman"/>
          <w:b/>
          <w:sz w:val="28"/>
          <w:szCs w:val="24"/>
        </w:rPr>
        <w:t xml:space="preserve"> </w:t>
      </w:r>
      <w:r w:rsidR="003C3482" w:rsidRPr="00701580">
        <w:rPr>
          <w:rFonts w:ascii="Times New Roman" w:hAnsi="Times New Roman"/>
          <w:b/>
          <w:sz w:val="28"/>
          <w:szCs w:val="24"/>
        </w:rPr>
        <w:t xml:space="preserve">на предприятии ОАО </w:t>
      </w:r>
      <w:r w:rsidR="00F0061E" w:rsidRPr="00701580">
        <w:rPr>
          <w:rFonts w:ascii="Times New Roman" w:hAnsi="Times New Roman"/>
          <w:b/>
          <w:sz w:val="28"/>
          <w:szCs w:val="24"/>
        </w:rPr>
        <w:t>"</w:t>
      </w:r>
      <w:r w:rsidR="003C3482" w:rsidRPr="00701580">
        <w:rPr>
          <w:rFonts w:ascii="Times New Roman" w:hAnsi="Times New Roman"/>
          <w:b/>
          <w:sz w:val="28"/>
          <w:szCs w:val="24"/>
        </w:rPr>
        <w:t>Гродненский мясокомбинат</w:t>
      </w:r>
      <w:r w:rsidR="00F0061E" w:rsidRPr="00701580">
        <w:rPr>
          <w:rFonts w:ascii="Times New Roman" w:hAnsi="Times New Roman"/>
          <w:b/>
          <w:sz w:val="28"/>
          <w:szCs w:val="24"/>
        </w:rPr>
        <w:t>"</w:t>
      </w:r>
    </w:p>
    <w:tbl>
      <w:tblPr>
        <w:tblStyle w:val="a3"/>
        <w:tblW w:w="0" w:type="auto"/>
        <w:tblInd w:w="709" w:type="dxa"/>
        <w:tblLook w:val="0400" w:firstRow="0" w:lastRow="0" w:firstColumn="0" w:lastColumn="0" w:noHBand="0" w:noVBand="1"/>
      </w:tblPr>
      <w:tblGrid>
        <w:gridCol w:w="3023"/>
        <w:gridCol w:w="3817"/>
      </w:tblGrid>
      <w:tr w:rsidR="003C3482" w:rsidRPr="00701580" w:rsidTr="00F0061E">
        <w:tc>
          <w:tcPr>
            <w:tcW w:w="0" w:type="auto"/>
            <w:hideMark/>
          </w:tcPr>
          <w:p w:rsidR="003C3482" w:rsidRPr="00701580" w:rsidRDefault="003C3482" w:rsidP="00F0061E">
            <w:pPr>
              <w:shd w:val="clear" w:color="auto" w:fill="FFFFFF"/>
              <w:suppressAutoHyphens/>
              <w:autoSpaceDE w:val="0"/>
              <w:autoSpaceDN w:val="0"/>
              <w:adjustRightInd w:val="0"/>
              <w:jc w:val="left"/>
              <w:rPr>
                <w:rFonts w:ascii="Times New Roman" w:hAnsi="Times New Roman"/>
                <w:sz w:val="20"/>
                <w:szCs w:val="24"/>
                <w:lang w:val="en-US"/>
              </w:rPr>
            </w:pPr>
            <w:r w:rsidRPr="00701580">
              <w:rPr>
                <w:rFonts w:ascii="Times New Roman" w:hAnsi="Times New Roman"/>
                <w:sz w:val="20"/>
                <w:szCs w:val="24"/>
              </w:rPr>
              <w:t>Признаки классификации</w:t>
            </w:r>
          </w:p>
        </w:tc>
        <w:tc>
          <w:tcPr>
            <w:tcW w:w="0" w:type="auto"/>
            <w:hideMark/>
          </w:tcPr>
          <w:p w:rsidR="003C3482" w:rsidRPr="00701580" w:rsidRDefault="003C3482" w:rsidP="00F0061E">
            <w:pPr>
              <w:suppressAutoHyphens/>
              <w:autoSpaceDE w:val="0"/>
              <w:autoSpaceDN w:val="0"/>
              <w:adjustRightInd w:val="0"/>
              <w:jc w:val="left"/>
              <w:rPr>
                <w:rFonts w:ascii="Times New Roman" w:hAnsi="Times New Roman"/>
                <w:sz w:val="20"/>
                <w:szCs w:val="24"/>
              </w:rPr>
            </w:pPr>
            <w:r w:rsidRPr="00701580">
              <w:rPr>
                <w:rFonts w:ascii="Times New Roman" w:hAnsi="Times New Roman"/>
                <w:sz w:val="20"/>
                <w:szCs w:val="24"/>
              </w:rPr>
              <w:t>Виды исследований</w:t>
            </w:r>
          </w:p>
        </w:tc>
      </w:tr>
      <w:tr w:rsidR="003C3482" w:rsidRPr="00701580" w:rsidTr="00F0061E">
        <w:tc>
          <w:tcPr>
            <w:tcW w:w="0" w:type="auto"/>
            <w:hideMark/>
          </w:tcPr>
          <w:p w:rsidR="003C3482" w:rsidRPr="00701580" w:rsidRDefault="003C3482" w:rsidP="00F0061E">
            <w:pPr>
              <w:suppressAutoHyphens/>
              <w:autoSpaceDE w:val="0"/>
              <w:autoSpaceDN w:val="0"/>
              <w:adjustRightInd w:val="0"/>
              <w:jc w:val="left"/>
              <w:rPr>
                <w:rFonts w:ascii="Times New Roman" w:hAnsi="Times New Roman"/>
                <w:sz w:val="20"/>
                <w:szCs w:val="24"/>
              </w:rPr>
            </w:pPr>
            <w:r w:rsidRPr="00701580">
              <w:rPr>
                <w:rFonts w:ascii="Times New Roman" w:hAnsi="Times New Roman"/>
                <w:sz w:val="20"/>
                <w:szCs w:val="24"/>
              </w:rPr>
              <w:t>Метод проведения исследования</w:t>
            </w:r>
          </w:p>
        </w:tc>
        <w:tc>
          <w:tcPr>
            <w:tcW w:w="0" w:type="auto"/>
            <w:hideMark/>
          </w:tcPr>
          <w:p w:rsidR="003C3482" w:rsidRPr="00701580" w:rsidRDefault="003C3482" w:rsidP="005F7271">
            <w:pPr>
              <w:shd w:val="clear" w:color="auto" w:fill="FFFFFF"/>
              <w:suppressAutoHyphens/>
              <w:autoSpaceDE w:val="0"/>
              <w:autoSpaceDN w:val="0"/>
              <w:adjustRightInd w:val="0"/>
              <w:jc w:val="left"/>
              <w:rPr>
                <w:rFonts w:ascii="Times New Roman" w:hAnsi="Times New Roman"/>
                <w:sz w:val="20"/>
                <w:szCs w:val="24"/>
              </w:rPr>
            </w:pPr>
            <w:r w:rsidRPr="00701580">
              <w:rPr>
                <w:rFonts w:ascii="Times New Roman" w:hAnsi="Times New Roman"/>
                <w:sz w:val="20"/>
                <w:szCs w:val="24"/>
              </w:rPr>
              <w:t>Кабинетные</w:t>
            </w:r>
            <w:r w:rsidR="005F7271" w:rsidRPr="00701580">
              <w:rPr>
                <w:rFonts w:ascii="Times New Roman" w:hAnsi="Times New Roman"/>
                <w:sz w:val="20"/>
                <w:szCs w:val="24"/>
                <w:lang w:val="en-US"/>
              </w:rPr>
              <w:t xml:space="preserve"> </w:t>
            </w:r>
            <w:r w:rsidRPr="00701580">
              <w:rPr>
                <w:rFonts w:ascii="Times New Roman" w:hAnsi="Times New Roman"/>
                <w:sz w:val="20"/>
                <w:szCs w:val="24"/>
              </w:rPr>
              <w:t>Внекабинетные</w:t>
            </w:r>
          </w:p>
        </w:tc>
      </w:tr>
      <w:tr w:rsidR="003C3482" w:rsidRPr="00701580" w:rsidTr="00F0061E">
        <w:tc>
          <w:tcPr>
            <w:tcW w:w="0" w:type="auto"/>
            <w:hideMark/>
          </w:tcPr>
          <w:p w:rsidR="003C3482" w:rsidRPr="00701580" w:rsidRDefault="003C3482" w:rsidP="00F0061E">
            <w:pPr>
              <w:suppressAutoHyphens/>
              <w:autoSpaceDE w:val="0"/>
              <w:autoSpaceDN w:val="0"/>
              <w:adjustRightInd w:val="0"/>
              <w:jc w:val="left"/>
              <w:rPr>
                <w:rFonts w:ascii="Times New Roman" w:hAnsi="Times New Roman"/>
                <w:sz w:val="20"/>
                <w:szCs w:val="24"/>
              </w:rPr>
            </w:pPr>
            <w:r w:rsidRPr="00701580">
              <w:rPr>
                <w:rFonts w:ascii="Times New Roman" w:hAnsi="Times New Roman"/>
                <w:sz w:val="20"/>
                <w:szCs w:val="24"/>
              </w:rPr>
              <w:t>Характер и цели исследования</w:t>
            </w:r>
          </w:p>
        </w:tc>
        <w:tc>
          <w:tcPr>
            <w:tcW w:w="0" w:type="auto"/>
            <w:hideMark/>
          </w:tcPr>
          <w:p w:rsidR="003C3482" w:rsidRPr="00701580" w:rsidRDefault="003C3482" w:rsidP="005F7271">
            <w:pPr>
              <w:shd w:val="clear" w:color="auto" w:fill="FFFFFF"/>
              <w:suppressAutoHyphens/>
              <w:autoSpaceDE w:val="0"/>
              <w:autoSpaceDN w:val="0"/>
              <w:adjustRightInd w:val="0"/>
              <w:jc w:val="left"/>
              <w:rPr>
                <w:rFonts w:ascii="Times New Roman" w:hAnsi="Times New Roman"/>
                <w:sz w:val="20"/>
                <w:szCs w:val="24"/>
              </w:rPr>
            </w:pPr>
            <w:r w:rsidRPr="00701580">
              <w:rPr>
                <w:rFonts w:ascii="Times New Roman" w:hAnsi="Times New Roman"/>
                <w:sz w:val="20"/>
                <w:szCs w:val="24"/>
              </w:rPr>
              <w:t>Поисковые</w:t>
            </w:r>
            <w:r w:rsidR="005F7271" w:rsidRPr="00701580">
              <w:rPr>
                <w:rFonts w:ascii="Times New Roman" w:hAnsi="Times New Roman"/>
                <w:sz w:val="20"/>
                <w:szCs w:val="24"/>
                <w:lang w:val="en-US"/>
              </w:rPr>
              <w:t xml:space="preserve"> </w:t>
            </w:r>
            <w:r w:rsidRPr="00701580">
              <w:rPr>
                <w:rFonts w:ascii="Times New Roman" w:hAnsi="Times New Roman"/>
                <w:sz w:val="20"/>
                <w:szCs w:val="24"/>
              </w:rPr>
              <w:t>Описательные</w:t>
            </w:r>
            <w:r w:rsidR="005F7271" w:rsidRPr="00701580">
              <w:rPr>
                <w:rFonts w:ascii="Times New Roman" w:hAnsi="Times New Roman"/>
                <w:sz w:val="20"/>
                <w:szCs w:val="24"/>
                <w:lang w:val="en-US"/>
              </w:rPr>
              <w:t xml:space="preserve"> </w:t>
            </w:r>
            <w:r w:rsidRPr="00701580">
              <w:rPr>
                <w:rFonts w:ascii="Times New Roman" w:hAnsi="Times New Roman"/>
                <w:sz w:val="20"/>
                <w:szCs w:val="24"/>
              </w:rPr>
              <w:t>Аналитические</w:t>
            </w:r>
          </w:p>
        </w:tc>
      </w:tr>
      <w:tr w:rsidR="003C3482" w:rsidRPr="00701580" w:rsidTr="00F0061E">
        <w:tc>
          <w:tcPr>
            <w:tcW w:w="0" w:type="auto"/>
            <w:hideMark/>
          </w:tcPr>
          <w:p w:rsidR="003C3482" w:rsidRPr="00701580" w:rsidRDefault="003C3482" w:rsidP="00F0061E">
            <w:pPr>
              <w:suppressAutoHyphens/>
              <w:autoSpaceDE w:val="0"/>
              <w:autoSpaceDN w:val="0"/>
              <w:adjustRightInd w:val="0"/>
              <w:jc w:val="left"/>
              <w:rPr>
                <w:rFonts w:ascii="Times New Roman" w:hAnsi="Times New Roman"/>
                <w:sz w:val="20"/>
                <w:szCs w:val="24"/>
              </w:rPr>
            </w:pPr>
            <w:r w:rsidRPr="00701580">
              <w:rPr>
                <w:rFonts w:ascii="Times New Roman" w:hAnsi="Times New Roman"/>
                <w:sz w:val="20"/>
                <w:szCs w:val="24"/>
              </w:rPr>
              <w:t>Вид собираемой информации</w:t>
            </w:r>
          </w:p>
        </w:tc>
        <w:tc>
          <w:tcPr>
            <w:tcW w:w="0" w:type="auto"/>
            <w:hideMark/>
          </w:tcPr>
          <w:p w:rsidR="003C3482" w:rsidRPr="00701580" w:rsidRDefault="003C3482" w:rsidP="005F7271">
            <w:pPr>
              <w:suppressAutoHyphens/>
              <w:autoSpaceDE w:val="0"/>
              <w:autoSpaceDN w:val="0"/>
              <w:adjustRightInd w:val="0"/>
              <w:jc w:val="left"/>
              <w:rPr>
                <w:rFonts w:ascii="Times New Roman" w:hAnsi="Times New Roman"/>
                <w:sz w:val="20"/>
                <w:szCs w:val="24"/>
              </w:rPr>
            </w:pPr>
            <w:r w:rsidRPr="00701580">
              <w:rPr>
                <w:rFonts w:ascii="Times New Roman" w:hAnsi="Times New Roman"/>
                <w:sz w:val="20"/>
                <w:szCs w:val="24"/>
              </w:rPr>
              <w:t>Количественные</w:t>
            </w:r>
            <w:r w:rsidR="005F7271" w:rsidRPr="00701580">
              <w:rPr>
                <w:rFonts w:ascii="Times New Roman" w:hAnsi="Times New Roman"/>
                <w:sz w:val="20"/>
                <w:szCs w:val="24"/>
                <w:lang w:val="en-US"/>
              </w:rPr>
              <w:t xml:space="preserve"> </w:t>
            </w:r>
            <w:r w:rsidRPr="00701580">
              <w:rPr>
                <w:rFonts w:ascii="Times New Roman" w:hAnsi="Times New Roman"/>
                <w:sz w:val="20"/>
                <w:szCs w:val="24"/>
              </w:rPr>
              <w:t>Качественные</w:t>
            </w:r>
          </w:p>
        </w:tc>
      </w:tr>
    </w:tbl>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Источник: [Собственная разработка</w:t>
      </w:r>
      <w:r w:rsidR="000338FC" w:rsidRPr="00701580">
        <w:rPr>
          <w:rFonts w:ascii="Times New Roman" w:hAnsi="Times New Roman"/>
          <w:sz w:val="28"/>
          <w:szCs w:val="28"/>
        </w:rPr>
        <w:t xml:space="preserve"> на основании приложений Д, Е</w:t>
      </w:r>
      <w:r w:rsidRPr="00701580">
        <w:rPr>
          <w:rFonts w:ascii="Times New Roman" w:hAnsi="Times New Roman"/>
          <w:sz w:val="28"/>
          <w:szCs w:val="28"/>
        </w:rPr>
        <w:t>]</w:t>
      </w:r>
    </w:p>
    <w:p w:rsidR="005F7271" w:rsidRPr="00701580" w:rsidRDefault="005F7271" w:rsidP="00F0061E">
      <w:pPr>
        <w:shd w:val="clear" w:color="auto" w:fill="FFFFFF"/>
        <w:suppressAutoHyphens/>
        <w:autoSpaceDE w:val="0"/>
        <w:autoSpaceDN w:val="0"/>
        <w:adjustRightInd w:val="0"/>
        <w:ind w:firstLine="709"/>
        <w:jc w:val="both"/>
        <w:rPr>
          <w:rFonts w:ascii="Times New Roman" w:hAnsi="Times New Roman"/>
          <w:sz w:val="28"/>
          <w:szCs w:val="28"/>
        </w:rPr>
      </w:pPr>
    </w:p>
    <w:p w:rsidR="001336F1" w:rsidRPr="00701580" w:rsidRDefault="001336F1"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Маркетинговые исследования на анализируемом предприятии базируются на следующей методологической основе:</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w:t>
      </w:r>
      <w:r w:rsidR="00F0061E" w:rsidRPr="00701580">
        <w:rPr>
          <w:rFonts w:ascii="Times New Roman" w:hAnsi="Times New Roman"/>
          <w:sz w:val="28"/>
          <w:szCs w:val="28"/>
        </w:rPr>
        <w:t xml:space="preserve"> </w:t>
      </w:r>
      <w:r w:rsidRPr="00701580">
        <w:rPr>
          <w:rFonts w:ascii="Times New Roman" w:hAnsi="Times New Roman"/>
          <w:sz w:val="28"/>
          <w:szCs w:val="28"/>
        </w:rPr>
        <w:t>общенаучные (системный анализ, комплексный подход, программно-целевое планирование) и аналитико-прогностические (линейное программирование, теория связи, сетевое планирование, статистика, теория вероятностей, методы деловых игр, экономико-математические, экспертные оценки) методы, используемые для решения маркетинговых задач напрямую, практически без адаптации;</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w:t>
      </w:r>
      <w:r w:rsidR="00F0061E" w:rsidRPr="00701580">
        <w:rPr>
          <w:rFonts w:ascii="Times New Roman" w:hAnsi="Times New Roman"/>
          <w:sz w:val="28"/>
          <w:szCs w:val="28"/>
        </w:rPr>
        <w:t xml:space="preserve"> </w:t>
      </w:r>
      <w:r w:rsidRPr="00701580">
        <w:rPr>
          <w:rFonts w:ascii="Times New Roman" w:hAnsi="Times New Roman"/>
          <w:sz w:val="28"/>
          <w:szCs w:val="28"/>
        </w:rPr>
        <w:t>методы, привлеченные из различных областей знаний (социологии, психологии, экологии, эстетики и др.), адаптированные для целей маркетинга;</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w:t>
      </w:r>
      <w:r w:rsidR="00F0061E" w:rsidRPr="00701580">
        <w:rPr>
          <w:rFonts w:ascii="Times New Roman" w:hAnsi="Times New Roman"/>
          <w:sz w:val="28"/>
          <w:szCs w:val="28"/>
        </w:rPr>
        <w:t xml:space="preserve"> </w:t>
      </w:r>
      <w:r w:rsidRPr="00701580">
        <w:rPr>
          <w:rFonts w:ascii="Times New Roman" w:hAnsi="Times New Roman"/>
          <w:sz w:val="28"/>
          <w:szCs w:val="28"/>
        </w:rPr>
        <w:t>специальные, присущие только маркетингу методы, приемы и процедуры (например, сегментация рынка, позиционирование товара и др.).</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Наиболее распространенным методом сбора первичной маркетинговой информации является опрос. Он использ</w:t>
      </w:r>
      <w:r w:rsidR="00CF2745" w:rsidRPr="00701580">
        <w:rPr>
          <w:rFonts w:ascii="Times New Roman" w:hAnsi="Times New Roman"/>
          <w:sz w:val="28"/>
          <w:szCs w:val="28"/>
        </w:rPr>
        <w:t>уется примерно в 90 % исследован</w:t>
      </w:r>
      <w:r w:rsidRPr="00701580">
        <w:rPr>
          <w:rFonts w:ascii="Times New Roman" w:hAnsi="Times New Roman"/>
          <w:sz w:val="28"/>
          <w:szCs w:val="28"/>
        </w:rPr>
        <w:t>ий.</w:t>
      </w:r>
    </w:p>
    <w:p w:rsidR="003C3482" w:rsidRPr="00701580" w:rsidRDefault="003C3482" w:rsidP="00F0061E">
      <w:pPr>
        <w:pStyle w:val="aa"/>
        <w:suppressAutoHyphens/>
        <w:ind w:left="0" w:firstLine="709"/>
        <w:jc w:val="both"/>
        <w:rPr>
          <w:rFonts w:ascii="Times New Roman" w:hAnsi="Times New Roman"/>
          <w:sz w:val="28"/>
          <w:szCs w:val="28"/>
        </w:rPr>
      </w:pPr>
      <w:r w:rsidRPr="00701580">
        <w:rPr>
          <w:rFonts w:ascii="Times New Roman" w:hAnsi="Times New Roman"/>
          <w:bCs/>
          <w:sz w:val="28"/>
          <w:szCs w:val="28"/>
        </w:rPr>
        <w:t xml:space="preserve">Опрос </w:t>
      </w:r>
      <w:r w:rsidRPr="00701580">
        <w:rPr>
          <w:rFonts w:ascii="Times New Roman" w:hAnsi="Times New Roman"/>
          <w:sz w:val="28"/>
          <w:szCs w:val="28"/>
        </w:rPr>
        <w:t>— это метод сбора первичной маркетинговой информации путем выяснения субъективных мнений, предпочтений, установок людей в отношении какого-либо объекта.</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bCs/>
          <w:sz w:val="28"/>
          <w:szCs w:val="28"/>
        </w:rPr>
        <w:t>Опросы классифицируются по ряду признаков (табл. 2.</w:t>
      </w:r>
      <w:r w:rsidR="006C0DC9" w:rsidRPr="00701580">
        <w:rPr>
          <w:rFonts w:ascii="Times New Roman" w:hAnsi="Times New Roman"/>
          <w:bCs/>
          <w:sz w:val="28"/>
          <w:szCs w:val="28"/>
        </w:rPr>
        <w:t>7</w:t>
      </w:r>
      <w:r w:rsidRPr="00701580">
        <w:rPr>
          <w:rFonts w:ascii="Times New Roman" w:hAnsi="Times New Roman"/>
          <w:bCs/>
          <w:sz w:val="28"/>
          <w:szCs w:val="28"/>
        </w:rPr>
        <w:t>).</w:t>
      </w:r>
    </w:p>
    <w:p w:rsidR="005F7271" w:rsidRPr="00701580" w:rsidRDefault="005F7271" w:rsidP="00F0061E">
      <w:pPr>
        <w:shd w:val="clear" w:color="auto" w:fill="FFFFFF"/>
        <w:suppressAutoHyphens/>
        <w:autoSpaceDE w:val="0"/>
        <w:autoSpaceDN w:val="0"/>
        <w:adjustRightInd w:val="0"/>
        <w:ind w:firstLine="709"/>
        <w:jc w:val="both"/>
        <w:rPr>
          <w:rFonts w:ascii="Times New Roman" w:hAnsi="Times New Roman"/>
          <w:iCs/>
          <w:sz w:val="28"/>
          <w:szCs w:val="28"/>
        </w:rPr>
      </w:pPr>
    </w:p>
    <w:p w:rsidR="001336F1" w:rsidRPr="00701580" w:rsidRDefault="005F7271" w:rsidP="00F0061E">
      <w:pPr>
        <w:shd w:val="clear" w:color="auto" w:fill="FFFFFF"/>
        <w:suppressAutoHyphens/>
        <w:autoSpaceDE w:val="0"/>
        <w:autoSpaceDN w:val="0"/>
        <w:adjustRightInd w:val="0"/>
        <w:ind w:firstLine="709"/>
        <w:jc w:val="both"/>
        <w:rPr>
          <w:rFonts w:ascii="Times New Roman" w:hAnsi="Times New Roman"/>
          <w:b/>
          <w:bCs/>
          <w:sz w:val="28"/>
          <w:szCs w:val="24"/>
        </w:rPr>
      </w:pPr>
      <w:r w:rsidRPr="00701580">
        <w:rPr>
          <w:rFonts w:ascii="Times New Roman" w:hAnsi="Times New Roman"/>
          <w:iCs/>
          <w:sz w:val="28"/>
          <w:szCs w:val="28"/>
        </w:rPr>
        <w:br w:type="page"/>
      </w:r>
      <w:r w:rsidR="00A16831" w:rsidRPr="00701580">
        <w:rPr>
          <w:rFonts w:ascii="Times New Roman" w:hAnsi="Times New Roman"/>
          <w:iCs/>
          <w:sz w:val="28"/>
          <w:szCs w:val="28"/>
        </w:rPr>
        <w:t>Таблица 2.</w:t>
      </w:r>
      <w:r w:rsidR="006C0DC9" w:rsidRPr="00701580">
        <w:rPr>
          <w:rFonts w:ascii="Times New Roman" w:hAnsi="Times New Roman"/>
          <w:iCs/>
          <w:sz w:val="28"/>
          <w:szCs w:val="28"/>
        </w:rPr>
        <w:t>7</w:t>
      </w:r>
      <w:r w:rsidRPr="00701580">
        <w:rPr>
          <w:rFonts w:ascii="Times New Roman" w:hAnsi="Times New Roman"/>
          <w:iCs/>
          <w:sz w:val="28"/>
          <w:szCs w:val="28"/>
        </w:rPr>
        <w:t xml:space="preserve"> </w:t>
      </w:r>
      <w:r w:rsidR="003C3482" w:rsidRPr="00701580">
        <w:rPr>
          <w:rFonts w:ascii="Times New Roman" w:hAnsi="Times New Roman"/>
          <w:b/>
          <w:bCs/>
          <w:sz w:val="28"/>
          <w:szCs w:val="24"/>
        </w:rPr>
        <w:t>Классификация опросов</w:t>
      </w:r>
      <w:r w:rsidR="001336F1" w:rsidRPr="00701580">
        <w:rPr>
          <w:rFonts w:ascii="Times New Roman" w:hAnsi="Times New Roman"/>
          <w:b/>
          <w:bCs/>
          <w:sz w:val="28"/>
          <w:szCs w:val="24"/>
        </w:rPr>
        <w:t>, которые используют специа</w:t>
      </w:r>
      <w:r w:rsidR="003C3482" w:rsidRPr="00701580">
        <w:rPr>
          <w:rFonts w:ascii="Times New Roman" w:hAnsi="Times New Roman"/>
          <w:b/>
          <w:bCs/>
          <w:sz w:val="28"/>
          <w:szCs w:val="24"/>
        </w:rPr>
        <w:t>листы</w:t>
      </w:r>
      <w:r w:rsidRPr="00701580">
        <w:rPr>
          <w:rFonts w:ascii="Times New Roman" w:hAnsi="Times New Roman"/>
          <w:b/>
          <w:bCs/>
          <w:sz w:val="28"/>
          <w:szCs w:val="24"/>
        </w:rPr>
        <w:t xml:space="preserve"> </w:t>
      </w:r>
      <w:r w:rsidR="003C3482" w:rsidRPr="00701580">
        <w:rPr>
          <w:rFonts w:ascii="Times New Roman" w:hAnsi="Times New Roman"/>
          <w:b/>
          <w:bCs/>
          <w:sz w:val="28"/>
          <w:szCs w:val="24"/>
        </w:rPr>
        <w:t xml:space="preserve">предприятия ОАО </w:t>
      </w:r>
      <w:r w:rsidR="00F0061E" w:rsidRPr="00701580">
        <w:rPr>
          <w:rFonts w:ascii="Times New Roman" w:hAnsi="Times New Roman"/>
          <w:b/>
          <w:bCs/>
          <w:sz w:val="28"/>
          <w:szCs w:val="24"/>
        </w:rPr>
        <w:t>"</w:t>
      </w:r>
      <w:r w:rsidR="003C3482" w:rsidRPr="00701580">
        <w:rPr>
          <w:rFonts w:ascii="Times New Roman" w:hAnsi="Times New Roman"/>
          <w:b/>
          <w:bCs/>
          <w:sz w:val="28"/>
          <w:szCs w:val="24"/>
        </w:rPr>
        <w:t>Гродненский мясокомбинат</w:t>
      </w:r>
      <w:r w:rsidR="00F0061E" w:rsidRPr="00701580">
        <w:rPr>
          <w:rFonts w:ascii="Times New Roman" w:hAnsi="Times New Roman"/>
          <w:b/>
          <w:bCs/>
          <w:sz w:val="28"/>
          <w:szCs w:val="24"/>
        </w:rPr>
        <w:t>"</w:t>
      </w:r>
    </w:p>
    <w:tbl>
      <w:tblPr>
        <w:tblStyle w:val="a3"/>
        <w:tblW w:w="0" w:type="auto"/>
        <w:tblInd w:w="709" w:type="dxa"/>
        <w:tblLook w:val="0400" w:firstRow="0" w:lastRow="0" w:firstColumn="0" w:lastColumn="0" w:noHBand="0" w:noVBand="1"/>
      </w:tblPr>
      <w:tblGrid>
        <w:gridCol w:w="3187"/>
        <w:gridCol w:w="5675"/>
      </w:tblGrid>
      <w:tr w:rsidR="003C3482" w:rsidRPr="00701580" w:rsidTr="00F0061E">
        <w:tc>
          <w:tcPr>
            <w:tcW w:w="0" w:type="auto"/>
            <w:hideMark/>
          </w:tcPr>
          <w:p w:rsidR="003C3482" w:rsidRPr="00701580" w:rsidRDefault="003C3482" w:rsidP="005F7271">
            <w:pPr>
              <w:suppressAutoHyphens/>
              <w:autoSpaceDE w:val="0"/>
              <w:autoSpaceDN w:val="0"/>
              <w:adjustRightInd w:val="0"/>
              <w:jc w:val="left"/>
              <w:rPr>
                <w:rFonts w:ascii="Times New Roman" w:hAnsi="Times New Roman"/>
                <w:bCs/>
                <w:sz w:val="20"/>
                <w:szCs w:val="24"/>
              </w:rPr>
            </w:pPr>
            <w:r w:rsidRPr="00701580">
              <w:rPr>
                <w:rFonts w:ascii="Times New Roman" w:hAnsi="Times New Roman"/>
                <w:sz w:val="20"/>
                <w:szCs w:val="24"/>
              </w:rPr>
              <w:t>Признак классификации</w:t>
            </w:r>
          </w:p>
        </w:tc>
        <w:tc>
          <w:tcPr>
            <w:tcW w:w="0" w:type="auto"/>
            <w:hideMark/>
          </w:tcPr>
          <w:p w:rsidR="003C3482" w:rsidRPr="00701580" w:rsidRDefault="003C3482" w:rsidP="00F0061E">
            <w:pPr>
              <w:shd w:val="clear" w:color="auto" w:fill="FFFFFF"/>
              <w:suppressAutoHyphens/>
              <w:autoSpaceDE w:val="0"/>
              <w:autoSpaceDN w:val="0"/>
              <w:adjustRightInd w:val="0"/>
              <w:jc w:val="left"/>
              <w:rPr>
                <w:rFonts w:ascii="Times New Roman" w:hAnsi="Times New Roman"/>
                <w:sz w:val="20"/>
                <w:szCs w:val="24"/>
              </w:rPr>
            </w:pPr>
            <w:r w:rsidRPr="00701580">
              <w:rPr>
                <w:rFonts w:ascii="Times New Roman" w:hAnsi="Times New Roman"/>
                <w:sz w:val="20"/>
                <w:szCs w:val="24"/>
              </w:rPr>
              <w:t>Виды опросов</w:t>
            </w:r>
          </w:p>
        </w:tc>
      </w:tr>
      <w:tr w:rsidR="003C3482" w:rsidRPr="00701580" w:rsidTr="00F0061E">
        <w:tc>
          <w:tcPr>
            <w:tcW w:w="0" w:type="auto"/>
            <w:hideMark/>
          </w:tcPr>
          <w:p w:rsidR="003C3482" w:rsidRPr="00701580" w:rsidRDefault="003C3482" w:rsidP="00F0061E">
            <w:pPr>
              <w:suppressAutoHyphens/>
              <w:autoSpaceDE w:val="0"/>
              <w:autoSpaceDN w:val="0"/>
              <w:adjustRightInd w:val="0"/>
              <w:jc w:val="left"/>
              <w:rPr>
                <w:rFonts w:ascii="Times New Roman" w:hAnsi="Times New Roman"/>
                <w:bCs/>
                <w:sz w:val="20"/>
                <w:szCs w:val="24"/>
              </w:rPr>
            </w:pPr>
            <w:r w:rsidRPr="00701580">
              <w:rPr>
                <w:rFonts w:ascii="Times New Roman" w:hAnsi="Times New Roman"/>
                <w:sz w:val="20"/>
                <w:szCs w:val="24"/>
              </w:rPr>
              <w:t>Источник (носитель) первичной информации</w:t>
            </w:r>
          </w:p>
        </w:tc>
        <w:tc>
          <w:tcPr>
            <w:tcW w:w="0" w:type="auto"/>
            <w:hideMark/>
          </w:tcPr>
          <w:p w:rsidR="003C3482" w:rsidRPr="00701580" w:rsidRDefault="003C3482" w:rsidP="005F7271">
            <w:pPr>
              <w:shd w:val="clear" w:color="auto" w:fill="FFFFFF"/>
              <w:suppressAutoHyphens/>
              <w:autoSpaceDE w:val="0"/>
              <w:autoSpaceDN w:val="0"/>
              <w:adjustRightInd w:val="0"/>
              <w:jc w:val="left"/>
              <w:rPr>
                <w:rFonts w:ascii="Times New Roman" w:hAnsi="Times New Roman"/>
                <w:sz w:val="20"/>
                <w:szCs w:val="24"/>
              </w:rPr>
            </w:pPr>
            <w:r w:rsidRPr="00701580">
              <w:rPr>
                <w:rFonts w:ascii="Times New Roman" w:hAnsi="Times New Roman"/>
                <w:sz w:val="20"/>
                <w:szCs w:val="24"/>
              </w:rPr>
              <w:t>Массовые</w:t>
            </w:r>
            <w:r w:rsidR="005F7271" w:rsidRPr="00701580">
              <w:rPr>
                <w:rFonts w:ascii="Times New Roman" w:hAnsi="Times New Roman"/>
                <w:sz w:val="20"/>
                <w:szCs w:val="24"/>
                <w:lang w:val="en-US"/>
              </w:rPr>
              <w:t xml:space="preserve"> </w:t>
            </w:r>
            <w:r w:rsidRPr="00701580">
              <w:rPr>
                <w:rFonts w:ascii="Times New Roman" w:hAnsi="Times New Roman"/>
                <w:sz w:val="20"/>
                <w:szCs w:val="24"/>
              </w:rPr>
              <w:t>Специализированные (экспертные)</w:t>
            </w:r>
          </w:p>
        </w:tc>
      </w:tr>
      <w:tr w:rsidR="003C3482" w:rsidRPr="00701580" w:rsidTr="00F0061E">
        <w:tc>
          <w:tcPr>
            <w:tcW w:w="0" w:type="auto"/>
            <w:hideMark/>
          </w:tcPr>
          <w:p w:rsidR="003C3482" w:rsidRPr="00701580" w:rsidRDefault="003C3482" w:rsidP="00F0061E">
            <w:pPr>
              <w:suppressAutoHyphens/>
              <w:autoSpaceDE w:val="0"/>
              <w:autoSpaceDN w:val="0"/>
              <w:adjustRightInd w:val="0"/>
              <w:jc w:val="left"/>
              <w:rPr>
                <w:rFonts w:ascii="Times New Roman" w:hAnsi="Times New Roman"/>
                <w:bCs/>
                <w:sz w:val="20"/>
                <w:szCs w:val="24"/>
              </w:rPr>
            </w:pPr>
            <w:r w:rsidRPr="00701580">
              <w:rPr>
                <w:rFonts w:ascii="Times New Roman" w:hAnsi="Times New Roman"/>
                <w:sz w:val="20"/>
                <w:szCs w:val="24"/>
              </w:rPr>
              <w:t xml:space="preserve">Частота опроса </w:t>
            </w:r>
          </w:p>
        </w:tc>
        <w:tc>
          <w:tcPr>
            <w:tcW w:w="0" w:type="auto"/>
            <w:hideMark/>
          </w:tcPr>
          <w:p w:rsidR="003C3482" w:rsidRPr="00701580" w:rsidRDefault="003C3482" w:rsidP="005F7271">
            <w:pPr>
              <w:suppressAutoHyphens/>
              <w:autoSpaceDE w:val="0"/>
              <w:autoSpaceDN w:val="0"/>
              <w:adjustRightInd w:val="0"/>
              <w:jc w:val="left"/>
              <w:rPr>
                <w:rFonts w:ascii="Times New Roman" w:hAnsi="Times New Roman"/>
                <w:bCs/>
                <w:sz w:val="20"/>
                <w:szCs w:val="24"/>
              </w:rPr>
            </w:pPr>
            <w:r w:rsidRPr="00701580">
              <w:rPr>
                <w:rFonts w:ascii="Times New Roman" w:hAnsi="Times New Roman"/>
                <w:sz w:val="20"/>
                <w:szCs w:val="24"/>
              </w:rPr>
              <w:t>Точечные (разовые)</w:t>
            </w:r>
            <w:r w:rsidR="005F7271" w:rsidRPr="00701580">
              <w:rPr>
                <w:rFonts w:ascii="Times New Roman" w:hAnsi="Times New Roman"/>
                <w:sz w:val="20"/>
                <w:szCs w:val="24"/>
                <w:lang w:val="en-US"/>
              </w:rPr>
              <w:t xml:space="preserve"> </w:t>
            </w:r>
            <w:r w:rsidRPr="00701580">
              <w:rPr>
                <w:rFonts w:ascii="Times New Roman" w:hAnsi="Times New Roman"/>
                <w:sz w:val="20"/>
                <w:szCs w:val="24"/>
              </w:rPr>
              <w:t>Повторные</w:t>
            </w:r>
          </w:p>
        </w:tc>
      </w:tr>
      <w:tr w:rsidR="003C3482" w:rsidRPr="00701580" w:rsidTr="00F0061E">
        <w:tc>
          <w:tcPr>
            <w:tcW w:w="0" w:type="auto"/>
            <w:hideMark/>
          </w:tcPr>
          <w:p w:rsidR="003C3482" w:rsidRPr="00701580" w:rsidRDefault="003C3482" w:rsidP="00F0061E">
            <w:pPr>
              <w:suppressAutoHyphens/>
              <w:autoSpaceDE w:val="0"/>
              <w:autoSpaceDN w:val="0"/>
              <w:adjustRightInd w:val="0"/>
              <w:jc w:val="left"/>
              <w:rPr>
                <w:rFonts w:ascii="Times New Roman" w:hAnsi="Times New Roman"/>
                <w:bCs/>
                <w:sz w:val="20"/>
                <w:szCs w:val="24"/>
              </w:rPr>
            </w:pPr>
            <w:r w:rsidRPr="00701580">
              <w:rPr>
                <w:rFonts w:ascii="Times New Roman" w:hAnsi="Times New Roman"/>
                <w:sz w:val="20"/>
                <w:szCs w:val="24"/>
              </w:rPr>
              <w:t>Степень охвата</w:t>
            </w:r>
          </w:p>
        </w:tc>
        <w:tc>
          <w:tcPr>
            <w:tcW w:w="0" w:type="auto"/>
            <w:hideMark/>
          </w:tcPr>
          <w:p w:rsidR="003C3482" w:rsidRPr="00701580" w:rsidRDefault="003C3482" w:rsidP="005F7271">
            <w:pPr>
              <w:suppressAutoHyphens/>
              <w:autoSpaceDE w:val="0"/>
              <w:autoSpaceDN w:val="0"/>
              <w:adjustRightInd w:val="0"/>
              <w:jc w:val="left"/>
              <w:rPr>
                <w:rFonts w:ascii="Times New Roman" w:hAnsi="Times New Roman"/>
                <w:bCs/>
                <w:sz w:val="20"/>
                <w:szCs w:val="24"/>
              </w:rPr>
            </w:pPr>
            <w:r w:rsidRPr="00701580">
              <w:rPr>
                <w:rFonts w:ascii="Times New Roman" w:hAnsi="Times New Roman"/>
                <w:sz w:val="20"/>
                <w:szCs w:val="24"/>
              </w:rPr>
              <w:t>Сплошные</w:t>
            </w:r>
            <w:r w:rsidR="005F7271" w:rsidRPr="00701580">
              <w:rPr>
                <w:rFonts w:ascii="Times New Roman" w:hAnsi="Times New Roman"/>
                <w:sz w:val="20"/>
                <w:szCs w:val="24"/>
                <w:lang w:val="en-US"/>
              </w:rPr>
              <w:t xml:space="preserve"> </w:t>
            </w:r>
            <w:r w:rsidRPr="00701580">
              <w:rPr>
                <w:rFonts w:ascii="Times New Roman" w:hAnsi="Times New Roman"/>
                <w:sz w:val="20"/>
                <w:szCs w:val="24"/>
              </w:rPr>
              <w:t>Выборочные</w:t>
            </w:r>
          </w:p>
        </w:tc>
      </w:tr>
      <w:tr w:rsidR="003C3482" w:rsidRPr="00701580" w:rsidTr="00F0061E">
        <w:tc>
          <w:tcPr>
            <w:tcW w:w="0" w:type="auto"/>
            <w:hideMark/>
          </w:tcPr>
          <w:p w:rsidR="003C3482" w:rsidRPr="00701580" w:rsidRDefault="003C3482" w:rsidP="00F0061E">
            <w:pPr>
              <w:suppressAutoHyphens/>
              <w:autoSpaceDE w:val="0"/>
              <w:autoSpaceDN w:val="0"/>
              <w:adjustRightInd w:val="0"/>
              <w:jc w:val="left"/>
              <w:rPr>
                <w:rFonts w:ascii="Times New Roman" w:hAnsi="Times New Roman"/>
                <w:bCs/>
                <w:sz w:val="20"/>
                <w:szCs w:val="24"/>
              </w:rPr>
            </w:pPr>
            <w:r w:rsidRPr="00701580">
              <w:rPr>
                <w:rFonts w:ascii="Times New Roman" w:hAnsi="Times New Roman"/>
                <w:sz w:val="20"/>
                <w:szCs w:val="24"/>
              </w:rPr>
              <w:t>Форма опроса</w:t>
            </w:r>
          </w:p>
        </w:tc>
        <w:tc>
          <w:tcPr>
            <w:tcW w:w="0" w:type="auto"/>
            <w:hideMark/>
          </w:tcPr>
          <w:p w:rsidR="003C3482" w:rsidRPr="00701580" w:rsidRDefault="003C3482" w:rsidP="005F7271">
            <w:pPr>
              <w:shd w:val="clear" w:color="auto" w:fill="FFFFFF"/>
              <w:suppressAutoHyphens/>
              <w:autoSpaceDE w:val="0"/>
              <w:autoSpaceDN w:val="0"/>
              <w:adjustRightInd w:val="0"/>
              <w:jc w:val="left"/>
              <w:rPr>
                <w:rFonts w:ascii="Times New Roman" w:hAnsi="Times New Roman"/>
                <w:sz w:val="20"/>
                <w:szCs w:val="24"/>
              </w:rPr>
            </w:pPr>
            <w:r w:rsidRPr="00701580">
              <w:rPr>
                <w:rFonts w:ascii="Times New Roman" w:hAnsi="Times New Roman"/>
                <w:sz w:val="20"/>
                <w:szCs w:val="24"/>
              </w:rPr>
              <w:t>Анкетирование</w:t>
            </w:r>
            <w:r w:rsidR="005F7271" w:rsidRPr="00701580">
              <w:rPr>
                <w:rFonts w:ascii="Times New Roman" w:hAnsi="Times New Roman"/>
                <w:sz w:val="20"/>
                <w:szCs w:val="24"/>
              </w:rPr>
              <w:t xml:space="preserve"> </w:t>
            </w:r>
            <w:r w:rsidRPr="00701580">
              <w:rPr>
                <w:rFonts w:ascii="Times New Roman" w:hAnsi="Times New Roman"/>
                <w:sz w:val="20"/>
                <w:szCs w:val="24"/>
              </w:rPr>
              <w:t>Интервьюирование (прямое и опосредованное, например по телефону)</w:t>
            </w:r>
          </w:p>
        </w:tc>
      </w:tr>
    </w:tbl>
    <w:p w:rsidR="003C3482" w:rsidRPr="00701580" w:rsidRDefault="003C3482" w:rsidP="00F0061E">
      <w:pPr>
        <w:suppressAutoHyphens/>
        <w:ind w:firstLine="709"/>
        <w:jc w:val="both"/>
        <w:rPr>
          <w:rFonts w:ascii="Times New Roman" w:hAnsi="Times New Roman"/>
          <w:sz w:val="28"/>
          <w:szCs w:val="28"/>
        </w:rPr>
      </w:pPr>
      <w:r w:rsidRPr="00701580">
        <w:rPr>
          <w:rFonts w:ascii="Times New Roman" w:hAnsi="Times New Roman"/>
          <w:sz w:val="28"/>
          <w:szCs w:val="28"/>
        </w:rPr>
        <w:t xml:space="preserve">Источник: </w:t>
      </w:r>
      <w:r w:rsidR="00CF2745" w:rsidRPr="00701580">
        <w:rPr>
          <w:rFonts w:ascii="Times New Roman" w:hAnsi="Times New Roman"/>
          <w:sz w:val="28"/>
          <w:szCs w:val="28"/>
        </w:rPr>
        <w:t>[собственная разработка</w:t>
      </w:r>
      <w:r w:rsidR="000338FC" w:rsidRPr="00701580">
        <w:rPr>
          <w:rFonts w:ascii="Times New Roman" w:hAnsi="Times New Roman"/>
          <w:sz w:val="28"/>
          <w:szCs w:val="28"/>
        </w:rPr>
        <w:t xml:space="preserve"> на основании приложений Д, Е</w:t>
      </w:r>
      <w:r w:rsidR="00CF2745" w:rsidRPr="00701580">
        <w:rPr>
          <w:rFonts w:ascii="Times New Roman" w:hAnsi="Times New Roman"/>
          <w:sz w:val="28"/>
          <w:szCs w:val="28"/>
        </w:rPr>
        <w:t>]</w:t>
      </w:r>
    </w:p>
    <w:p w:rsidR="005F7271" w:rsidRPr="00701580" w:rsidRDefault="005F7271" w:rsidP="00F0061E">
      <w:pPr>
        <w:suppressAutoHyphens/>
        <w:ind w:firstLine="709"/>
        <w:jc w:val="both"/>
        <w:rPr>
          <w:rFonts w:ascii="Times New Roman" w:hAnsi="Times New Roman"/>
          <w:sz w:val="28"/>
          <w:szCs w:val="28"/>
        </w:rPr>
      </w:pPr>
    </w:p>
    <w:p w:rsidR="00CF2745" w:rsidRPr="00701580" w:rsidRDefault="00CF2745" w:rsidP="00F0061E">
      <w:pPr>
        <w:suppressAutoHyphens/>
        <w:ind w:firstLine="709"/>
        <w:jc w:val="both"/>
        <w:rPr>
          <w:rFonts w:ascii="Times New Roman" w:hAnsi="Times New Roman"/>
          <w:sz w:val="28"/>
          <w:szCs w:val="28"/>
        </w:rPr>
      </w:pPr>
      <w:r w:rsidRPr="00701580">
        <w:rPr>
          <w:rFonts w:ascii="Times New Roman" w:hAnsi="Times New Roman"/>
          <w:sz w:val="28"/>
          <w:szCs w:val="28"/>
        </w:rPr>
        <w:t>Примеры проведенного опроса приведены в приложениях:</w:t>
      </w:r>
    </w:p>
    <w:p w:rsidR="00CF2745" w:rsidRPr="00701580" w:rsidRDefault="00CF2745" w:rsidP="00F0061E">
      <w:pPr>
        <w:suppressAutoHyphens/>
        <w:ind w:firstLine="709"/>
        <w:jc w:val="both"/>
        <w:rPr>
          <w:rFonts w:ascii="Times New Roman" w:hAnsi="Times New Roman"/>
          <w:sz w:val="28"/>
          <w:szCs w:val="28"/>
        </w:rPr>
      </w:pPr>
      <w:r w:rsidRPr="00701580">
        <w:rPr>
          <w:rFonts w:ascii="Times New Roman" w:hAnsi="Times New Roman"/>
          <w:sz w:val="28"/>
          <w:szCs w:val="28"/>
        </w:rPr>
        <w:t xml:space="preserve">- Анкета покупателей ОАО ТД </w:t>
      </w:r>
      <w:r w:rsidR="00F0061E" w:rsidRPr="00701580">
        <w:rPr>
          <w:rFonts w:ascii="Times New Roman" w:hAnsi="Times New Roman"/>
          <w:sz w:val="28"/>
          <w:szCs w:val="28"/>
        </w:rPr>
        <w:t>"</w:t>
      </w:r>
      <w:r w:rsidRPr="00701580">
        <w:rPr>
          <w:rFonts w:ascii="Times New Roman" w:hAnsi="Times New Roman"/>
          <w:sz w:val="28"/>
          <w:szCs w:val="28"/>
        </w:rPr>
        <w:t>Неман</w:t>
      </w:r>
      <w:r w:rsidR="00F0061E" w:rsidRPr="00701580">
        <w:rPr>
          <w:rFonts w:ascii="Times New Roman" w:hAnsi="Times New Roman"/>
          <w:sz w:val="28"/>
          <w:szCs w:val="28"/>
        </w:rPr>
        <w:t>"</w:t>
      </w:r>
      <w:r w:rsidRPr="00701580">
        <w:rPr>
          <w:rFonts w:ascii="Times New Roman" w:hAnsi="Times New Roman"/>
          <w:sz w:val="28"/>
          <w:szCs w:val="28"/>
        </w:rPr>
        <w:t xml:space="preserve"> (ПРИЛОЖЕНИ</w:t>
      </w:r>
      <w:r w:rsidR="00F0061E" w:rsidRPr="00701580">
        <w:rPr>
          <w:rFonts w:ascii="Times New Roman" w:hAnsi="Times New Roman"/>
          <w:sz w:val="28"/>
          <w:szCs w:val="28"/>
        </w:rPr>
        <w:t xml:space="preserve"> </w:t>
      </w:r>
      <w:r w:rsidR="006804D3" w:rsidRPr="00701580">
        <w:rPr>
          <w:rFonts w:ascii="Times New Roman" w:hAnsi="Times New Roman"/>
          <w:sz w:val="28"/>
          <w:szCs w:val="28"/>
        </w:rPr>
        <w:t>Н</w:t>
      </w:r>
      <w:r w:rsidRPr="00701580">
        <w:rPr>
          <w:rFonts w:ascii="Times New Roman" w:hAnsi="Times New Roman"/>
          <w:sz w:val="28"/>
          <w:szCs w:val="28"/>
        </w:rPr>
        <w:t>);</w:t>
      </w:r>
    </w:p>
    <w:p w:rsidR="005F7271" w:rsidRPr="00701580" w:rsidRDefault="00CF2745" w:rsidP="00F0061E">
      <w:pPr>
        <w:suppressAutoHyphens/>
        <w:ind w:firstLine="709"/>
        <w:jc w:val="both"/>
        <w:rPr>
          <w:rFonts w:ascii="Times New Roman" w:hAnsi="Times New Roman"/>
          <w:sz w:val="28"/>
          <w:szCs w:val="28"/>
        </w:rPr>
      </w:pPr>
      <w:r w:rsidRPr="00701580">
        <w:rPr>
          <w:rFonts w:ascii="Times New Roman" w:hAnsi="Times New Roman"/>
          <w:sz w:val="28"/>
          <w:szCs w:val="28"/>
        </w:rPr>
        <w:t xml:space="preserve">- Анкета покупателей ЧТУП </w:t>
      </w:r>
      <w:r w:rsidR="00F0061E" w:rsidRPr="00701580">
        <w:rPr>
          <w:rFonts w:ascii="Times New Roman" w:hAnsi="Times New Roman"/>
          <w:sz w:val="28"/>
          <w:szCs w:val="28"/>
        </w:rPr>
        <w:t>"</w:t>
      </w:r>
      <w:r w:rsidRPr="00701580">
        <w:rPr>
          <w:rFonts w:ascii="Times New Roman" w:hAnsi="Times New Roman"/>
          <w:sz w:val="28"/>
          <w:szCs w:val="28"/>
        </w:rPr>
        <w:t>Комэльфо-Л</w:t>
      </w:r>
      <w:r w:rsidR="00F0061E" w:rsidRPr="00701580">
        <w:rPr>
          <w:rFonts w:ascii="Times New Roman" w:hAnsi="Times New Roman"/>
          <w:sz w:val="28"/>
          <w:szCs w:val="28"/>
        </w:rPr>
        <w:t>"</w:t>
      </w:r>
      <w:r w:rsidRPr="00701580">
        <w:rPr>
          <w:rFonts w:ascii="Times New Roman" w:hAnsi="Times New Roman"/>
          <w:sz w:val="28"/>
          <w:szCs w:val="28"/>
        </w:rPr>
        <w:t xml:space="preserve"> (ПРИЛОЖЕНИЕ</w:t>
      </w:r>
      <w:r w:rsidR="00F0061E" w:rsidRPr="00701580">
        <w:rPr>
          <w:rFonts w:ascii="Times New Roman" w:hAnsi="Times New Roman"/>
          <w:sz w:val="28"/>
          <w:szCs w:val="28"/>
        </w:rPr>
        <w:t xml:space="preserve"> </w:t>
      </w:r>
      <w:r w:rsidR="00310EBA" w:rsidRPr="00701580">
        <w:rPr>
          <w:rFonts w:ascii="Times New Roman" w:hAnsi="Times New Roman"/>
          <w:sz w:val="28"/>
          <w:szCs w:val="28"/>
        </w:rPr>
        <w:t>П</w:t>
      </w:r>
      <w:r w:rsidRPr="00701580">
        <w:rPr>
          <w:rFonts w:ascii="Times New Roman" w:hAnsi="Times New Roman"/>
          <w:sz w:val="28"/>
          <w:szCs w:val="28"/>
        </w:rPr>
        <w:t>).</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Также используется экспертная оценка, </w:t>
      </w:r>
      <w:r w:rsidR="001336F1" w:rsidRPr="00701580">
        <w:rPr>
          <w:rFonts w:ascii="Times New Roman" w:hAnsi="Times New Roman"/>
          <w:bCs/>
          <w:sz w:val="28"/>
          <w:szCs w:val="28"/>
        </w:rPr>
        <w:t>наблюдение и</w:t>
      </w:r>
      <w:r w:rsidRPr="00701580">
        <w:rPr>
          <w:rFonts w:ascii="Times New Roman" w:hAnsi="Times New Roman"/>
          <w:bCs/>
          <w:sz w:val="28"/>
          <w:szCs w:val="28"/>
        </w:rPr>
        <w:t xml:space="preserve"> эксперимент.</w:t>
      </w:r>
    </w:p>
    <w:p w:rsidR="00F0061E" w:rsidRPr="00701580" w:rsidRDefault="003C3482" w:rsidP="00F0061E">
      <w:pPr>
        <w:pStyle w:val="aa"/>
        <w:shd w:val="clear" w:color="auto" w:fill="FFFFFF"/>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Направления маркетинговых исследований определяются выбором изучаемых объектов.</w:t>
      </w:r>
    </w:p>
    <w:p w:rsidR="00CF2745" w:rsidRPr="00701580" w:rsidRDefault="00CF2745" w:rsidP="00F0061E">
      <w:pPr>
        <w:pStyle w:val="aa"/>
        <w:shd w:val="clear" w:color="auto" w:fill="FFFFFF"/>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Примеры заключений экспертных оценок приведены в приложениях:</w:t>
      </w:r>
    </w:p>
    <w:p w:rsidR="00CF2745" w:rsidRPr="00701580" w:rsidRDefault="00CF2745" w:rsidP="00F0061E">
      <w:pPr>
        <w:suppressAutoHyphens/>
        <w:ind w:firstLine="709"/>
        <w:jc w:val="both"/>
        <w:rPr>
          <w:rFonts w:ascii="Times New Roman" w:hAnsi="Times New Roman"/>
          <w:sz w:val="28"/>
          <w:szCs w:val="28"/>
        </w:rPr>
      </w:pPr>
      <w:r w:rsidRPr="00701580">
        <w:rPr>
          <w:rFonts w:ascii="Times New Roman" w:hAnsi="Times New Roman"/>
          <w:sz w:val="28"/>
          <w:szCs w:val="28"/>
        </w:rPr>
        <w:t>- Итоги анкетирования пельменей (ПРИЛОЖЕНИЕ</w:t>
      </w:r>
      <w:r w:rsidR="00F0061E" w:rsidRPr="00701580">
        <w:rPr>
          <w:rFonts w:ascii="Times New Roman" w:hAnsi="Times New Roman"/>
          <w:sz w:val="28"/>
          <w:szCs w:val="28"/>
        </w:rPr>
        <w:t xml:space="preserve"> </w:t>
      </w:r>
      <w:r w:rsidR="00310EBA" w:rsidRPr="00701580">
        <w:rPr>
          <w:rFonts w:ascii="Times New Roman" w:hAnsi="Times New Roman"/>
          <w:sz w:val="28"/>
          <w:szCs w:val="28"/>
        </w:rPr>
        <w:t>Р</w:t>
      </w:r>
      <w:r w:rsidRPr="00701580">
        <w:rPr>
          <w:rFonts w:ascii="Times New Roman" w:hAnsi="Times New Roman"/>
          <w:sz w:val="28"/>
          <w:szCs w:val="28"/>
        </w:rPr>
        <w:t>);</w:t>
      </w:r>
    </w:p>
    <w:p w:rsidR="00CF2745" w:rsidRPr="00701580" w:rsidRDefault="00CF2745" w:rsidP="00F0061E">
      <w:pPr>
        <w:suppressAutoHyphens/>
        <w:ind w:firstLine="709"/>
        <w:jc w:val="both"/>
        <w:rPr>
          <w:rFonts w:ascii="Times New Roman" w:hAnsi="Times New Roman"/>
          <w:sz w:val="28"/>
          <w:szCs w:val="28"/>
        </w:rPr>
      </w:pPr>
      <w:r w:rsidRPr="00701580">
        <w:rPr>
          <w:rFonts w:ascii="Times New Roman" w:hAnsi="Times New Roman"/>
          <w:sz w:val="28"/>
          <w:szCs w:val="28"/>
        </w:rPr>
        <w:t>- Итоги анкетирования варено-копченой колбасы (ПРИЛОЖЕНИЕ</w:t>
      </w:r>
      <w:r w:rsidR="00F0061E" w:rsidRPr="00701580">
        <w:rPr>
          <w:rFonts w:ascii="Times New Roman" w:hAnsi="Times New Roman"/>
          <w:sz w:val="28"/>
          <w:szCs w:val="28"/>
        </w:rPr>
        <w:t xml:space="preserve"> </w:t>
      </w:r>
      <w:r w:rsidR="00310EBA" w:rsidRPr="00701580">
        <w:rPr>
          <w:rFonts w:ascii="Times New Roman" w:hAnsi="Times New Roman"/>
          <w:sz w:val="28"/>
          <w:szCs w:val="28"/>
        </w:rPr>
        <w:t>С</w:t>
      </w:r>
      <w:r w:rsidRPr="00701580">
        <w:rPr>
          <w:rFonts w:ascii="Times New Roman" w:hAnsi="Times New Roman"/>
          <w:sz w:val="28"/>
          <w:szCs w:val="28"/>
        </w:rPr>
        <w:t>).</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В настоящий момент специалистами </w:t>
      </w:r>
      <w:r w:rsidR="000A2BD2" w:rsidRPr="00701580">
        <w:rPr>
          <w:rFonts w:ascii="Times New Roman" w:hAnsi="Times New Roman"/>
          <w:sz w:val="28"/>
          <w:szCs w:val="28"/>
        </w:rPr>
        <w:t xml:space="preserve">ОАО </w:t>
      </w:r>
      <w:r w:rsidR="00F0061E" w:rsidRPr="00701580">
        <w:rPr>
          <w:rFonts w:ascii="Times New Roman" w:hAnsi="Times New Roman"/>
          <w:sz w:val="28"/>
          <w:szCs w:val="28"/>
        </w:rPr>
        <w:t>"</w:t>
      </w:r>
      <w:r w:rsidR="000A2BD2"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000A2BD2" w:rsidRPr="00701580">
        <w:rPr>
          <w:rFonts w:ascii="Times New Roman" w:hAnsi="Times New Roman"/>
          <w:sz w:val="28"/>
          <w:szCs w:val="28"/>
        </w:rPr>
        <w:t xml:space="preserve"> </w:t>
      </w:r>
      <w:r w:rsidRPr="00701580">
        <w:rPr>
          <w:rFonts w:ascii="Times New Roman" w:hAnsi="Times New Roman"/>
          <w:sz w:val="28"/>
          <w:szCs w:val="28"/>
        </w:rPr>
        <w:t xml:space="preserve">проведены предварительные маркетинговые исследования потенциальных рынков сбыта </w:t>
      </w:r>
      <w:r w:rsidR="000A2BD2" w:rsidRPr="00701580">
        <w:rPr>
          <w:rFonts w:ascii="Times New Roman" w:hAnsi="Times New Roman"/>
          <w:sz w:val="28"/>
          <w:szCs w:val="28"/>
        </w:rPr>
        <w:t>продукции своего предприятия.</w:t>
      </w:r>
      <w:r w:rsidR="00F0061E" w:rsidRPr="00701580">
        <w:rPr>
          <w:rFonts w:ascii="Times New Roman" w:hAnsi="Times New Roman"/>
          <w:sz w:val="28"/>
          <w:szCs w:val="28"/>
        </w:rPr>
        <w:t xml:space="preserve"> </w:t>
      </w:r>
      <w:r w:rsidRPr="00701580">
        <w:rPr>
          <w:rFonts w:ascii="Times New Roman" w:hAnsi="Times New Roman"/>
          <w:sz w:val="28"/>
          <w:szCs w:val="28"/>
        </w:rPr>
        <w:t>Производимая продукция реализуется на внутреннем и внешнем рынках. В дальнейшем, предполагается увеличение объёмов сбыта на российском рынке на 2-5 %.</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Основные факторы, влияющие на уровень и природу спроса, связаны с ценой товара, уровнем доходов, а также ценой и доступность замещающих товаров.</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Ближайшими конкурентами </w:t>
      </w:r>
      <w:r w:rsidR="000A2BD2" w:rsidRPr="00701580">
        <w:rPr>
          <w:rFonts w:ascii="Times New Roman" w:hAnsi="Times New Roman"/>
          <w:sz w:val="28"/>
          <w:szCs w:val="28"/>
        </w:rPr>
        <w:t xml:space="preserve">анализируемого </w:t>
      </w:r>
      <w:r w:rsidRPr="00701580">
        <w:rPr>
          <w:rFonts w:ascii="Times New Roman" w:hAnsi="Times New Roman"/>
          <w:sz w:val="28"/>
          <w:szCs w:val="28"/>
        </w:rPr>
        <w:t>предприятия являются малые предприятия по убою скота и переработке мяса в колбасные изделия. Слабая технологическая база, малые производственные мощности цехов и отсутствие высококвалифицированных специалистов не позволяет данным предприятиям выпускать высококачественную продукцию.</w:t>
      </w:r>
    </w:p>
    <w:p w:rsidR="003C3482" w:rsidRPr="00701580" w:rsidRDefault="003C3482" w:rsidP="00F0061E">
      <w:pPr>
        <w:shd w:val="clear" w:color="auto" w:fill="FFFFFF"/>
        <w:tabs>
          <w:tab w:val="left" w:pos="2160"/>
        </w:tabs>
        <w:suppressAutoHyphens/>
        <w:ind w:firstLine="709"/>
        <w:jc w:val="both"/>
        <w:rPr>
          <w:rFonts w:ascii="Times New Roman" w:hAnsi="Times New Roman"/>
          <w:sz w:val="28"/>
          <w:szCs w:val="28"/>
        </w:rPr>
      </w:pPr>
      <w:r w:rsidRPr="00701580">
        <w:rPr>
          <w:rFonts w:ascii="Times New Roman" w:hAnsi="Times New Roman"/>
          <w:sz w:val="28"/>
          <w:szCs w:val="28"/>
        </w:rPr>
        <w:t xml:space="preserve">Так установлено, что 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имеет ряд положительных преимуществ по сравнению со своими конкурентами:</w:t>
      </w:r>
    </w:p>
    <w:p w:rsidR="003C3482" w:rsidRPr="00701580" w:rsidRDefault="003C3482" w:rsidP="00F0061E">
      <w:pPr>
        <w:numPr>
          <w:ilvl w:val="1"/>
          <w:numId w:val="29"/>
        </w:numPr>
        <w:shd w:val="clear" w:color="auto" w:fill="FFFFFF"/>
        <w:tabs>
          <w:tab w:val="clear" w:pos="1440"/>
          <w:tab w:val="num" w:pos="0"/>
          <w:tab w:val="num" w:pos="1134"/>
        </w:tabs>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широкий ассортимент и высокое качество продукции;</w:t>
      </w:r>
    </w:p>
    <w:p w:rsidR="003C3482" w:rsidRPr="00701580" w:rsidRDefault="003C3482" w:rsidP="00F0061E">
      <w:pPr>
        <w:numPr>
          <w:ilvl w:val="1"/>
          <w:numId w:val="29"/>
        </w:numPr>
        <w:shd w:val="clear" w:color="auto" w:fill="FFFFFF"/>
        <w:tabs>
          <w:tab w:val="clear" w:pos="1440"/>
          <w:tab w:val="num" w:pos="0"/>
          <w:tab w:val="num" w:pos="1134"/>
        </w:tabs>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устойчивые связи с поставщиками</w:t>
      </w:r>
      <w:r w:rsidR="00BD7E43" w:rsidRPr="00701580">
        <w:rPr>
          <w:rFonts w:ascii="Times New Roman" w:hAnsi="Times New Roman"/>
          <w:sz w:val="28"/>
          <w:szCs w:val="28"/>
        </w:rPr>
        <w:t xml:space="preserve"> сырья и потребителями продукции</w:t>
      </w:r>
      <w:r w:rsidRPr="00701580">
        <w:rPr>
          <w:rFonts w:ascii="Times New Roman" w:hAnsi="Times New Roman"/>
          <w:sz w:val="28"/>
          <w:szCs w:val="28"/>
        </w:rPr>
        <w:t>;</w:t>
      </w:r>
    </w:p>
    <w:p w:rsidR="003C3482" w:rsidRPr="00701580" w:rsidRDefault="003C3482" w:rsidP="00F0061E">
      <w:pPr>
        <w:numPr>
          <w:ilvl w:val="1"/>
          <w:numId w:val="29"/>
        </w:numPr>
        <w:shd w:val="clear" w:color="auto" w:fill="FFFFFF"/>
        <w:tabs>
          <w:tab w:val="clear" w:pos="1440"/>
          <w:tab w:val="num" w:pos="0"/>
          <w:tab w:val="num" w:pos="1134"/>
        </w:tabs>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опыт работы и высокий профессионализм специалистов предприятия;</w:t>
      </w:r>
    </w:p>
    <w:p w:rsidR="003C3482" w:rsidRPr="00701580" w:rsidRDefault="003C3482" w:rsidP="00F0061E">
      <w:pPr>
        <w:numPr>
          <w:ilvl w:val="1"/>
          <w:numId w:val="29"/>
        </w:numPr>
        <w:shd w:val="clear" w:color="auto" w:fill="FFFFFF"/>
        <w:tabs>
          <w:tab w:val="clear" w:pos="1440"/>
          <w:tab w:val="num" w:pos="0"/>
          <w:tab w:val="num" w:pos="1134"/>
        </w:tabs>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учитывает требования и пожелания торговой сети и своего покупателя.</w:t>
      </w:r>
    </w:p>
    <w:p w:rsidR="003C3482" w:rsidRPr="00701580" w:rsidRDefault="003C3482" w:rsidP="00F0061E">
      <w:pPr>
        <w:shd w:val="clear" w:color="auto" w:fill="FFFFFF"/>
        <w:tabs>
          <w:tab w:val="left" w:pos="0"/>
        </w:tabs>
        <w:suppressAutoHyphens/>
        <w:ind w:firstLine="709"/>
        <w:jc w:val="both"/>
        <w:rPr>
          <w:rFonts w:ascii="Times New Roman" w:hAnsi="Times New Roman"/>
          <w:sz w:val="28"/>
          <w:szCs w:val="28"/>
        </w:rPr>
      </w:pPr>
      <w:r w:rsidRPr="00701580">
        <w:rPr>
          <w:rFonts w:ascii="Times New Roman" w:hAnsi="Times New Roman"/>
          <w:sz w:val="28"/>
          <w:szCs w:val="28"/>
        </w:rPr>
        <w:t xml:space="preserve">Выдержать жесткую конкурентную борьбу 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может только в условиях постоянного повышения качества продукции, разработки и производство нового ассортимента продукции, проведения взвешенной ценовой политики, управлением маркетингом, создания собственной товаропроводящей и дилерской сети.</w:t>
      </w:r>
    </w:p>
    <w:p w:rsidR="003C3482" w:rsidRPr="00701580" w:rsidRDefault="003C3482" w:rsidP="00F0061E">
      <w:pPr>
        <w:shd w:val="clear" w:color="auto" w:fill="FFFFFF"/>
        <w:tabs>
          <w:tab w:val="left" w:pos="0"/>
        </w:tabs>
        <w:suppressAutoHyphens/>
        <w:ind w:firstLine="709"/>
        <w:jc w:val="both"/>
        <w:rPr>
          <w:rFonts w:ascii="Times New Roman" w:hAnsi="Times New Roman"/>
          <w:sz w:val="28"/>
          <w:szCs w:val="28"/>
        </w:rPr>
      </w:pPr>
      <w:r w:rsidRPr="00701580">
        <w:rPr>
          <w:rFonts w:ascii="Times New Roman" w:hAnsi="Times New Roman"/>
          <w:sz w:val="28"/>
          <w:szCs w:val="28"/>
        </w:rPr>
        <w:t>Необходимо отметить, что ОАО " Гродненский мясокомбинат " является лидером в производстве мяса и мясных продуктов в Гродненской области. В связи с этим предприятие малого бизнеса не составят для него существенной конкуренции.</w:t>
      </w:r>
    </w:p>
    <w:p w:rsidR="00F0061E"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План маркетинга ОАО " Гродненский мясокомбинат " строится исходя из того, что в ближайшие 3-5 лет на рынке мясопродуктов ожидается увеличение конкуренции за счёт появления новых предприятий.</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В этих условиях </w:t>
      </w:r>
      <w:r w:rsidR="000A2BD2" w:rsidRPr="00701580">
        <w:rPr>
          <w:rFonts w:ascii="Times New Roman" w:hAnsi="Times New Roman"/>
          <w:sz w:val="28"/>
          <w:szCs w:val="28"/>
        </w:rPr>
        <w:t xml:space="preserve">планируется </w:t>
      </w:r>
      <w:r w:rsidRPr="00701580">
        <w:rPr>
          <w:rFonts w:ascii="Times New Roman" w:hAnsi="Times New Roman"/>
          <w:sz w:val="28"/>
          <w:szCs w:val="28"/>
        </w:rPr>
        <w:t>стратегия сбыта</w:t>
      </w:r>
      <w:r w:rsidR="000A2BD2" w:rsidRPr="00701580">
        <w:rPr>
          <w:rFonts w:ascii="Times New Roman" w:hAnsi="Times New Roman"/>
          <w:sz w:val="28"/>
          <w:szCs w:val="28"/>
        </w:rPr>
        <w:t>, которая будет</w:t>
      </w:r>
      <w:r w:rsidRPr="00701580">
        <w:rPr>
          <w:rFonts w:ascii="Times New Roman" w:hAnsi="Times New Roman"/>
          <w:sz w:val="28"/>
          <w:szCs w:val="28"/>
        </w:rPr>
        <w:t xml:space="preserve"> основываться на высоком качестве продукции, широком</w:t>
      </w:r>
      <w:r w:rsidR="00F0061E" w:rsidRPr="00701580">
        <w:rPr>
          <w:rFonts w:ascii="Times New Roman" w:hAnsi="Times New Roman"/>
          <w:sz w:val="28"/>
          <w:szCs w:val="28"/>
        </w:rPr>
        <w:t xml:space="preserve"> </w:t>
      </w:r>
      <w:r w:rsidRPr="00701580">
        <w:rPr>
          <w:rFonts w:ascii="Times New Roman" w:hAnsi="Times New Roman"/>
          <w:sz w:val="28"/>
          <w:szCs w:val="28"/>
        </w:rPr>
        <w:t>ассортименте</w:t>
      </w:r>
      <w:r w:rsidR="00F0061E" w:rsidRPr="00701580">
        <w:rPr>
          <w:rFonts w:ascii="Times New Roman" w:hAnsi="Times New Roman"/>
          <w:sz w:val="28"/>
          <w:szCs w:val="28"/>
        </w:rPr>
        <w:t xml:space="preserve"> </w:t>
      </w:r>
      <w:r w:rsidRPr="00701580">
        <w:rPr>
          <w:rFonts w:ascii="Times New Roman" w:hAnsi="Times New Roman"/>
          <w:sz w:val="28"/>
          <w:szCs w:val="28"/>
        </w:rPr>
        <w:t>производимых</w:t>
      </w:r>
      <w:r w:rsidR="00F0061E" w:rsidRPr="00701580">
        <w:rPr>
          <w:rFonts w:ascii="Times New Roman" w:hAnsi="Times New Roman"/>
          <w:sz w:val="28"/>
          <w:szCs w:val="28"/>
        </w:rPr>
        <w:t xml:space="preserve"> </w:t>
      </w:r>
      <w:r w:rsidRPr="00701580">
        <w:rPr>
          <w:rFonts w:ascii="Times New Roman" w:hAnsi="Times New Roman"/>
          <w:sz w:val="28"/>
          <w:szCs w:val="28"/>
        </w:rPr>
        <w:t>товаров</w:t>
      </w:r>
      <w:r w:rsidR="00F0061E" w:rsidRPr="00701580">
        <w:rPr>
          <w:rFonts w:ascii="Times New Roman" w:hAnsi="Times New Roman"/>
          <w:sz w:val="28"/>
          <w:szCs w:val="28"/>
        </w:rPr>
        <w:t xml:space="preserve"> </w:t>
      </w:r>
      <w:r w:rsidRPr="00701580">
        <w:rPr>
          <w:rFonts w:ascii="Times New Roman" w:hAnsi="Times New Roman"/>
          <w:sz w:val="28"/>
          <w:szCs w:val="28"/>
        </w:rPr>
        <w:t>с</w:t>
      </w:r>
      <w:r w:rsidR="00F0061E" w:rsidRPr="00701580">
        <w:rPr>
          <w:rFonts w:ascii="Times New Roman" w:hAnsi="Times New Roman"/>
          <w:sz w:val="28"/>
          <w:szCs w:val="28"/>
        </w:rPr>
        <w:t xml:space="preserve"> </w:t>
      </w:r>
      <w:r w:rsidRPr="00701580">
        <w:rPr>
          <w:rFonts w:ascii="Times New Roman" w:hAnsi="Times New Roman"/>
          <w:sz w:val="28"/>
          <w:szCs w:val="28"/>
        </w:rPr>
        <w:t>ориентацией</w:t>
      </w:r>
      <w:r w:rsidR="00F0061E" w:rsidRPr="00701580">
        <w:rPr>
          <w:rFonts w:ascii="Times New Roman" w:hAnsi="Times New Roman"/>
          <w:sz w:val="28"/>
          <w:szCs w:val="28"/>
        </w:rPr>
        <w:t xml:space="preserve"> </w:t>
      </w:r>
      <w:r w:rsidRPr="00701580">
        <w:rPr>
          <w:rFonts w:ascii="Times New Roman" w:hAnsi="Times New Roman"/>
          <w:sz w:val="28"/>
          <w:szCs w:val="28"/>
        </w:rPr>
        <w:t>на потребителя, упаковке</w:t>
      </w:r>
      <w:r w:rsidR="00F0061E" w:rsidRPr="00701580">
        <w:rPr>
          <w:rFonts w:ascii="Times New Roman" w:hAnsi="Times New Roman"/>
          <w:sz w:val="28"/>
          <w:szCs w:val="28"/>
        </w:rPr>
        <w:t xml:space="preserve"> </w:t>
      </w:r>
      <w:r w:rsidRPr="00701580">
        <w:rPr>
          <w:rFonts w:ascii="Times New Roman" w:hAnsi="Times New Roman"/>
          <w:sz w:val="28"/>
          <w:szCs w:val="28"/>
        </w:rPr>
        <w:t>и расфасовке</w:t>
      </w:r>
      <w:r w:rsidR="00F0061E" w:rsidRPr="00701580">
        <w:rPr>
          <w:rFonts w:ascii="Times New Roman" w:hAnsi="Times New Roman"/>
          <w:sz w:val="28"/>
          <w:szCs w:val="28"/>
        </w:rPr>
        <w:t xml:space="preserve"> </w:t>
      </w:r>
      <w:r w:rsidRPr="00701580">
        <w:rPr>
          <w:rFonts w:ascii="Times New Roman" w:hAnsi="Times New Roman"/>
          <w:sz w:val="28"/>
          <w:szCs w:val="28"/>
        </w:rPr>
        <w:t>продукции в яркую,</w:t>
      </w:r>
      <w:r w:rsidR="00F0061E" w:rsidRPr="00701580">
        <w:rPr>
          <w:rFonts w:ascii="Times New Roman" w:hAnsi="Times New Roman"/>
          <w:sz w:val="28"/>
          <w:szCs w:val="28"/>
        </w:rPr>
        <w:t xml:space="preserve"> </w:t>
      </w:r>
      <w:r w:rsidRPr="00701580">
        <w:rPr>
          <w:rFonts w:ascii="Times New Roman" w:hAnsi="Times New Roman"/>
          <w:sz w:val="28"/>
          <w:szCs w:val="28"/>
        </w:rPr>
        <w:t>красочную</w:t>
      </w:r>
      <w:r w:rsidR="00F0061E" w:rsidRPr="00701580">
        <w:rPr>
          <w:rFonts w:ascii="Times New Roman" w:hAnsi="Times New Roman"/>
          <w:sz w:val="28"/>
          <w:szCs w:val="28"/>
        </w:rPr>
        <w:t xml:space="preserve"> </w:t>
      </w:r>
      <w:r w:rsidRPr="00701580">
        <w:rPr>
          <w:rFonts w:ascii="Times New Roman" w:hAnsi="Times New Roman"/>
          <w:sz w:val="28"/>
          <w:szCs w:val="28"/>
        </w:rPr>
        <w:t>оболочку, обязательно с яркими этикетками, увеличении сроков реализации продукции в торговой сети.</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Реализация продукции </w:t>
      </w:r>
      <w:r w:rsidR="000A2BD2" w:rsidRPr="00701580">
        <w:rPr>
          <w:rFonts w:ascii="Times New Roman" w:hAnsi="Times New Roman"/>
          <w:sz w:val="28"/>
          <w:szCs w:val="28"/>
        </w:rPr>
        <w:t xml:space="preserve">на анализируемом предприятии </w:t>
      </w:r>
      <w:r w:rsidRPr="00701580">
        <w:rPr>
          <w:rFonts w:ascii="Times New Roman" w:hAnsi="Times New Roman"/>
          <w:sz w:val="28"/>
          <w:szCs w:val="28"/>
        </w:rPr>
        <w:t>осуществляется посредством оптовых поставок в государственную и частную торговую сеть.</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Помимо российских потребителей и производителей, </w:t>
      </w:r>
      <w:r w:rsidR="000A2BD2" w:rsidRPr="00701580">
        <w:rPr>
          <w:rFonts w:ascii="Times New Roman" w:hAnsi="Times New Roman"/>
          <w:sz w:val="28"/>
          <w:szCs w:val="28"/>
        </w:rPr>
        <w:t xml:space="preserve">ОАО </w:t>
      </w:r>
      <w:r w:rsidR="00F0061E" w:rsidRPr="00701580">
        <w:rPr>
          <w:rFonts w:ascii="Times New Roman" w:hAnsi="Times New Roman"/>
          <w:sz w:val="28"/>
          <w:szCs w:val="28"/>
        </w:rPr>
        <w:t>"</w:t>
      </w:r>
      <w:r w:rsidR="000A2BD2"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тесно и плодотворно уже несколько лет сотрудничает с польскими, немецкими, американскими, австрийскими, чешскими, прибалтийскими фирмами и фирмами стран ближнего зарубежья.</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Более 7 лет комбинат сотрудничает с польской фирмой </w:t>
      </w:r>
      <w:r w:rsidR="00F0061E" w:rsidRPr="00701580">
        <w:rPr>
          <w:rFonts w:ascii="Times New Roman" w:hAnsi="Times New Roman"/>
          <w:sz w:val="28"/>
          <w:szCs w:val="28"/>
        </w:rPr>
        <w:t>"</w:t>
      </w:r>
      <w:r w:rsidRPr="00701580">
        <w:rPr>
          <w:rFonts w:ascii="Times New Roman" w:hAnsi="Times New Roman"/>
          <w:sz w:val="28"/>
          <w:szCs w:val="28"/>
        </w:rPr>
        <w:t>Contractus</w:t>
      </w:r>
      <w:r w:rsidR="00F0061E" w:rsidRPr="00701580">
        <w:rPr>
          <w:rFonts w:ascii="Times New Roman" w:hAnsi="Times New Roman"/>
          <w:sz w:val="28"/>
          <w:szCs w:val="28"/>
        </w:rPr>
        <w:t>"</w:t>
      </w:r>
      <w:r w:rsidRPr="00701580">
        <w:rPr>
          <w:rFonts w:ascii="Times New Roman" w:hAnsi="Times New Roman"/>
          <w:sz w:val="28"/>
          <w:szCs w:val="28"/>
        </w:rPr>
        <w:t xml:space="preserve">. Эта фирма является одним из поставщиков сырья, необходимого для производства колбасных изделий. Они поставляют пищевые добавки </w:t>
      </w:r>
      <w:r w:rsidR="00F0061E" w:rsidRPr="00701580">
        <w:rPr>
          <w:rFonts w:ascii="Times New Roman" w:hAnsi="Times New Roman"/>
          <w:sz w:val="28"/>
          <w:szCs w:val="28"/>
        </w:rPr>
        <w:t>"</w:t>
      </w:r>
      <w:r w:rsidRPr="00701580">
        <w:rPr>
          <w:rFonts w:ascii="Times New Roman" w:hAnsi="Times New Roman"/>
          <w:sz w:val="28"/>
          <w:szCs w:val="28"/>
        </w:rPr>
        <w:t>Wiberg</w:t>
      </w:r>
      <w:r w:rsidR="00F0061E" w:rsidRPr="00701580">
        <w:rPr>
          <w:rFonts w:ascii="Times New Roman" w:hAnsi="Times New Roman"/>
          <w:sz w:val="28"/>
          <w:szCs w:val="28"/>
        </w:rPr>
        <w:t>"</w:t>
      </w:r>
      <w:r w:rsidRPr="00701580">
        <w:rPr>
          <w:rFonts w:ascii="Times New Roman" w:hAnsi="Times New Roman"/>
          <w:sz w:val="28"/>
          <w:szCs w:val="28"/>
        </w:rPr>
        <w:t>, шкурку, шпик, оборудование, а в свою очередь комбинат поставляет им продукты убоя крупного рогатого скота и сухое молоко.</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Также поставщиками сырья для комбината выступают такие фирмы как:</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 </w:t>
      </w:r>
      <w:r w:rsidR="00F0061E" w:rsidRPr="00701580">
        <w:rPr>
          <w:rFonts w:ascii="Times New Roman" w:hAnsi="Times New Roman"/>
          <w:sz w:val="28"/>
          <w:szCs w:val="28"/>
        </w:rPr>
        <w:t>"</w:t>
      </w:r>
      <w:r w:rsidRPr="00701580">
        <w:rPr>
          <w:rFonts w:ascii="Times New Roman" w:hAnsi="Times New Roman"/>
          <w:sz w:val="28"/>
          <w:szCs w:val="28"/>
        </w:rPr>
        <w:t>ИнвестПоль-Консалтияг</w:t>
      </w:r>
      <w:r w:rsidR="00F0061E" w:rsidRPr="00701580">
        <w:rPr>
          <w:rFonts w:ascii="Times New Roman" w:hAnsi="Times New Roman"/>
          <w:sz w:val="28"/>
          <w:szCs w:val="28"/>
        </w:rPr>
        <w:t>"</w:t>
      </w:r>
      <w:r w:rsidRPr="00701580">
        <w:rPr>
          <w:rFonts w:ascii="Times New Roman" w:hAnsi="Times New Roman"/>
          <w:sz w:val="28"/>
          <w:szCs w:val="28"/>
        </w:rPr>
        <w:t xml:space="preserve"> Польша, поставляет шкурку, шпик; фирма </w:t>
      </w:r>
      <w:r w:rsidR="00F0061E" w:rsidRPr="00701580">
        <w:rPr>
          <w:rFonts w:ascii="Times New Roman" w:hAnsi="Times New Roman"/>
          <w:sz w:val="28"/>
          <w:szCs w:val="28"/>
        </w:rPr>
        <w:t>"</w:t>
      </w:r>
      <w:r w:rsidRPr="00701580">
        <w:rPr>
          <w:rFonts w:ascii="Times New Roman" w:hAnsi="Times New Roman"/>
          <w:sz w:val="28"/>
          <w:szCs w:val="28"/>
        </w:rPr>
        <w:t>Promar</w:t>
      </w:r>
      <w:r w:rsidR="00F0061E" w:rsidRPr="00701580">
        <w:rPr>
          <w:rFonts w:ascii="Times New Roman" w:hAnsi="Times New Roman"/>
          <w:sz w:val="28"/>
          <w:szCs w:val="28"/>
        </w:rPr>
        <w:t>"</w:t>
      </w:r>
      <w:r w:rsidRPr="00701580">
        <w:rPr>
          <w:rFonts w:ascii="Times New Roman" w:hAnsi="Times New Roman"/>
          <w:sz w:val="28"/>
          <w:szCs w:val="28"/>
        </w:rPr>
        <w:t xml:space="preserve"> Польша,</w:t>
      </w:r>
      <w:r w:rsidR="00F0061E" w:rsidRPr="00701580">
        <w:rPr>
          <w:rFonts w:ascii="Times New Roman" w:hAnsi="Times New Roman"/>
          <w:sz w:val="28"/>
          <w:szCs w:val="28"/>
        </w:rPr>
        <w:t xml:space="preserve"> </w:t>
      </w:r>
      <w:r w:rsidRPr="00701580">
        <w:rPr>
          <w:rFonts w:ascii="Times New Roman" w:hAnsi="Times New Roman"/>
          <w:sz w:val="28"/>
          <w:szCs w:val="28"/>
        </w:rPr>
        <w:t xml:space="preserve">занимается поставкой, установкой и сервисным обслуживанием оборудования; фирма </w:t>
      </w:r>
      <w:r w:rsidR="00F0061E" w:rsidRPr="00701580">
        <w:rPr>
          <w:rFonts w:ascii="Times New Roman" w:hAnsi="Times New Roman"/>
          <w:sz w:val="28"/>
          <w:szCs w:val="28"/>
        </w:rPr>
        <w:t>"</w:t>
      </w:r>
      <w:r w:rsidRPr="00701580">
        <w:rPr>
          <w:rFonts w:ascii="Times New Roman" w:hAnsi="Times New Roman"/>
          <w:sz w:val="28"/>
          <w:szCs w:val="28"/>
        </w:rPr>
        <w:t>Берч Ласка</w:t>
      </w:r>
      <w:r w:rsidR="00F0061E" w:rsidRPr="00701580">
        <w:rPr>
          <w:rFonts w:ascii="Times New Roman" w:hAnsi="Times New Roman"/>
          <w:sz w:val="28"/>
          <w:szCs w:val="28"/>
        </w:rPr>
        <w:t>"</w:t>
      </w:r>
      <w:r w:rsidRPr="00701580">
        <w:rPr>
          <w:rFonts w:ascii="Times New Roman" w:hAnsi="Times New Roman"/>
          <w:sz w:val="28"/>
          <w:szCs w:val="28"/>
        </w:rPr>
        <w:t xml:space="preserve"> Австрия г. Вена поставляет комплектующие и основные узлы для оборудования, используемого в производстве;</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 фирма </w:t>
      </w:r>
      <w:r w:rsidR="00F0061E" w:rsidRPr="00701580">
        <w:rPr>
          <w:rFonts w:ascii="Times New Roman" w:hAnsi="Times New Roman"/>
          <w:sz w:val="28"/>
          <w:szCs w:val="28"/>
        </w:rPr>
        <w:t>"</w:t>
      </w:r>
      <w:r w:rsidRPr="00701580">
        <w:rPr>
          <w:rFonts w:ascii="Times New Roman" w:hAnsi="Times New Roman"/>
          <w:sz w:val="28"/>
          <w:szCs w:val="28"/>
        </w:rPr>
        <w:t>Dodan</w:t>
      </w:r>
      <w:r w:rsidR="00F0061E" w:rsidRPr="00701580">
        <w:rPr>
          <w:rFonts w:ascii="Times New Roman" w:hAnsi="Times New Roman"/>
          <w:sz w:val="28"/>
          <w:szCs w:val="28"/>
        </w:rPr>
        <w:t>"</w:t>
      </w:r>
      <w:r w:rsidRPr="00701580">
        <w:rPr>
          <w:rFonts w:ascii="Times New Roman" w:hAnsi="Times New Roman"/>
          <w:sz w:val="28"/>
          <w:szCs w:val="28"/>
        </w:rPr>
        <w:t xml:space="preserve"> Польша поставляет белкозеиновые, полиамидные, искусственные и натуральные оболочки для колбасного производства.</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На протяжении нескольких лет 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удачно на взаимовыгодных условиях сотрудничает с крупным производителем натуральных пищевых смесей, добавок и концентратов в Германии фирмой </w:t>
      </w:r>
      <w:r w:rsidR="00F0061E" w:rsidRPr="00701580">
        <w:rPr>
          <w:rFonts w:ascii="Times New Roman" w:hAnsi="Times New Roman"/>
          <w:sz w:val="28"/>
          <w:szCs w:val="28"/>
        </w:rPr>
        <w:t>"</w:t>
      </w:r>
      <w:r w:rsidRPr="00701580">
        <w:rPr>
          <w:rFonts w:ascii="Times New Roman" w:hAnsi="Times New Roman"/>
          <w:sz w:val="28"/>
          <w:szCs w:val="28"/>
        </w:rPr>
        <w:t>Могунтия</w:t>
      </w:r>
      <w:r w:rsidR="00F0061E" w:rsidRPr="00701580">
        <w:rPr>
          <w:rFonts w:ascii="Times New Roman" w:hAnsi="Times New Roman"/>
          <w:sz w:val="28"/>
          <w:szCs w:val="28"/>
        </w:rPr>
        <w:t>"</w:t>
      </w:r>
      <w:r w:rsidRPr="00701580">
        <w:rPr>
          <w:rFonts w:ascii="Times New Roman" w:hAnsi="Times New Roman"/>
          <w:sz w:val="28"/>
          <w:szCs w:val="28"/>
        </w:rPr>
        <w:t>. Добавки этой фирмы комбинат использует для производства копчёностей. Эти добавки улучшают вкусовые качества, придают красивый внешне привлекательный вид нашей продукции.</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В Соединённьгх Штатах Америки комбинат закупает полезный для организма человека соевый белок.</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В свою очередь мясокомбинат поставляет: рубец крупного рогатого скота в Польшу; шкуры крупного рогатого скота в Италию; свиные шкуры в Польшу; кишсырьё, а также рогокопытное сырьё и продукты убоя в страны Прибалтики.</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Совместно с этими фирмами регулярно проводятся семинары, встречи на которых обе стороны обсуждают новые пути сотрудничества все плюсы и минусы в работе, возникающие вопросы в результате совместной деятельности.</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Комбинат принимает активное участие в организации и проведении выставок и выставок-продаж продукции, участвует в областных и республиканских конкурсах и соревнованиях. На всех конкурсах и выставках даётся высокая оценка продукции.</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Для расширения рынков сбыта используются возможности ценовой и неценовой конкуренции, а также реклама в средствах массовой информации.</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Проводится реклама выпускаемой продукции путём размещения торгового знака на всей продукции комбината, выпусков рекламных роликов по телевидению и радио, а также размещение рекламных объявлений в печатных изданиях выходящих как на территории Республики Беларусь, так и в России.</w:t>
      </w:r>
    </w:p>
    <w:p w:rsidR="003C3482" w:rsidRPr="00701580" w:rsidRDefault="003C3482" w:rsidP="00F0061E">
      <w:pPr>
        <w:shd w:val="clear" w:color="auto" w:fill="FFFFFF"/>
        <w:suppressAutoHyphens/>
        <w:ind w:firstLine="709"/>
        <w:jc w:val="both"/>
        <w:rPr>
          <w:rFonts w:ascii="Times New Roman" w:hAnsi="Times New Roman"/>
          <w:sz w:val="28"/>
          <w:szCs w:val="28"/>
        </w:rPr>
      </w:pPr>
      <w:r w:rsidRPr="00701580">
        <w:rPr>
          <w:rFonts w:ascii="Times New Roman" w:hAnsi="Times New Roman"/>
          <w:sz w:val="28"/>
          <w:szCs w:val="28"/>
        </w:rPr>
        <w:t>Маркетинговые исследования рынков сбыта показывают, что 90% от</w:t>
      </w:r>
      <w:r w:rsidR="00F0061E" w:rsidRPr="00701580">
        <w:rPr>
          <w:rFonts w:ascii="Times New Roman" w:hAnsi="Times New Roman"/>
          <w:sz w:val="28"/>
          <w:szCs w:val="28"/>
        </w:rPr>
        <w:t xml:space="preserve"> </w:t>
      </w:r>
      <w:r w:rsidRPr="00701580">
        <w:rPr>
          <w:rFonts w:ascii="Times New Roman" w:hAnsi="Times New Roman"/>
          <w:sz w:val="28"/>
          <w:szCs w:val="28"/>
        </w:rPr>
        <w:t>возможных объемов продаж на них может быть достигнута за счет поставок</w:t>
      </w:r>
      <w:r w:rsidR="00F0061E" w:rsidRPr="00701580">
        <w:rPr>
          <w:rFonts w:ascii="Times New Roman" w:hAnsi="Times New Roman"/>
          <w:sz w:val="28"/>
          <w:szCs w:val="28"/>
        </w:rPr>
        <w:t xml:space="preserve"> </w:t>
      </w:r>
      <w:r w:rsidRPr="00701580">
        <w:rPr>
          <w:rFonts w:ascii="Times New Roman" w:hAnsi="Times New Roman"/>
          <w:sz w:val="28"/>
          <w:szCs w:val="28"/>
        </w:rPr>
        <w:t>конкурентоспособной продукции, а также рекламы и стимулирования продаж. Вместе с тем, до 10% от возможных объемов реализации на рынке</w:t>
      </w:r>
      <w:r w:rsidR="00F0061E" w:rsidRPr="00701580">
        <w:rPr>
          <w:rFonts w:ascii="Times New Roman" w:hAnsi="Times New Roman"/>
          <w:sz w:val="28"/>
          <w:szCs w:val="28"/>
        </w:rPr>
        <w:t xml:space="preserve"> </w:t>
      </w:r>
      <w:r w:rsidRPr="00701580">
        <w:rPr>
          <w:rFonts w:ascii="Times New Roman" w:hAnsi="Times New Roman"/>
          <w:sz w:val="28"/>
          <w:szCs w:val="28"/>
        </w:rPr>
        <w:t xml:space="preserve">приходится на потребителей, которые проявляют интерес к продукции 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но в настоящее время еще не предусматривают ее приобретение.</w:t>
      </w:r>
    </w:p>
    <w:p w:rsidR="003C3482" w:rsidRPr="00701580" w:rsidRDefault="003C3482" w:rsidP="00F0061E">
      <w:pPr>
        <w:shd w:val="clear" w:color="auto" w:fill="FFFFFF"/>
        <w:tabs>
          <w:tab w:val="left" w:pos="0"/>
        </w:tabs>
        <w:suppressAutoHyphens/>
        <w:ind w:firstLine="709"/>
        <w:jc w:val="both"/>
        <w:rPr>
          <w:rFonts w:ascii="Times New Roman" w:hAnsi="Times New Roman"/>
          <w:sz w:val="28"/>
          <w:szCs w:val="28"/>
        </w:rPr>
      </w:pPr>
      <w:r w:rsidRPr="00701580">
        <w:rPr>
          <w:rFonts w:ascii="Times New Roman" w:hAnsi="Times New Roman"/>
          <w:sz w:val="28"/>
          <w:szCs w:val="28"/>
        </w:rPr>
        <w:t>В розничной сети предполагается наладить постоянное изучение покупательского спроса, организовать широкомасштабную рекламу колбасных изделий, копченостей и полуфабрикатов предприятия, а также бесплатное распространение рекламных атрибутов, плакатов, буклетов и различных сувениров с фирменной символикой.</w:t>
      </w:r>
    </w:p>
    <w:p w:rsidR="003C3482" w:rsidRPr="00701580" w:rsidRDefault="003C3482" w:rsidP="00F0061E">
      <w:pPr>
        <w:shd w:val="clear" w:color="auto" w:fill="FFFFFF"/>
        <w:tabs>
          <w:tab w:val="left" w:pos="0"/>
        </w:tabs>
        <w:suppressAutoHyphens/>
        <w:ind w:firstLine="709"/>
        <w:jc w:val="both"/>
        <w:rPr>
          <w:rFonts w:ascii="Times New Roman" w:hAnsi="Times New Roman"/>
          <w:sz w:val="28"/>
          <w:szCs w:val="28"/>
        </w:rPr>
      </w:pPr>
      <w:r w:rsidRPr="00701580">
        <w:rPr>
          <w:rFonts w:ascii="Times New Roman" w:hAnsi="Times New Roman"/>
          <w:sz w:val="28"/>
          <w:szCs w:val="28"/>
        </w:rPr>
        <w:t>Основная цель предприятия - удовлетворение потребностей покупателей. Это обеспечивается за счет предоставления широкого ассортимента продукции, высокого качества товара, а также оперативного реагирования на запросы потребителей.</w:t>
      </w:r>
      <w:r w:rsidR="000A2BD2" w:rsidRPr="00701580">
        <w:rPr>
          <w:rFonts w:ascii="Times New Roman" w:hAnsi="Times New Roman"/>
          <w:sz w:val="28"/>
          <w:szCs w:val="28"/>
        </w:rPr>
        <w:t xml:space="preserve"> Как показал анализ, проведенный в данной дипломной работе, для этого у предприятия имеются необходимые производственные ресурсы.</w:t>
      </w:r>
    </w:p>
    <w:p w:rsidR="003C3482" w:rsidRPr="00701580" w:rsidRDefault="003C3482" w:rsidP="00F0061E">
      <w:pPr>
        <w:shd w:val="clear" w:color="auto" w:fill="FFFFFF"/>
        <w:tabs>
          <w:tab w:val="left" w:pos="0"/>
        </w:tabs>
        <w:suppressAutoHyphens/>
        <w:ind w:firstLine="709"/>
        <w:jc w:val="both"/>
        <w:rPr>
          <w:rFonts w:ascii="Times New Roman" w:hAnsi="Times New Roman"/>
          <w:sz w:val="28"/>
          <w:szCs w:val="28"/>
        </w:rPr>
      </w:pPr>
      <w:r w:rsidRPr="00701580">
        <w:rPr>
          <w:rFonts w:ascii="Times New Roman" w:hAnsi="Times New Roman"/>
          <w:sz w:val="28"/>
          <w:szCs w:val="28"/>
        </w:rPr>
        <w:t xml:space="preserve">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вместе с торговыми представителями проводит маркетинговые исследования, постоянно отслеживает работу конкурирующих с ним предприятий, стараясь работать на опережение.</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Так во втором квартале 2009 года было проведено маркетинговое исследование (опрос покупателей). Было опрошено 12 торговых</w:t>
      </w:r>
      <w:r w:rsidR="00F0061E" w:rsidRPr="00701580">
        <w:rPr>
          <w:rFonts w:ascii="Times New Roman" w:hAnsi="Times New Roman"/>
          <w:sz w:val="28"/>
          <w:szCs w:val="28"/>
        </w:rPr>
        <w:t xml:space="preserve"> </w:t>
      </w:r>
      <w:r w:rsidRPr="00701580">
        <w:rPr>
          <w:rFonts w:ascii="Times New Roman" w:hAnsi="Times New Roman"/>
          <w:sz w:val="28"/>
          <w:szCs w:val="28"/>
        </w:rPr>
        <w:t xml:space="preserve">предприятий </w:t>
      </w:r>
      <w:r w:rsidR="000338FC" w:rsidRPr="00701580">
        <w:rPr>
          <w:rFonts w:ascii="Times New Roman" w:hAnsi="Times New Roman"/>
          <w:sz w:val="28"/>
          <w:szCs w:val="28"/>
        </w:rPr>
        <w:t>города</w:t>
      </w:r>
      <w:r w:rsidRPr="00701580">
        <w:rPr>
          <w:rFonts w:ascii="Times New Roman" w:hAnsi="Times New Roman"/>
          <w:sz w:val="28"/>
          <w:szCs w:val="28"/>
        </w:rPr>
        <w:t xml:space="preserve"> Гродно, соответственно заполнено 12 анкет. Отчёт проводился по объекту качество копчёно-варёной колбасы.</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Анкетирование проводилось по следующим оценочным показателям:</w:t>
      </w:r>
    </w:p>
    <w:p w:rsidR="003C3482" w:rsidRPr="00701580" w:rsidRDefault="003C3482" w:rsidP="00F0061E">
      <w:pPr>
        <w:pStyle w:val="aa"/>
        <w:numPr>
          <w:ilvl w:val="0"/>
          <w:numId w:val="30"/>
        </w:numPr>
        <w:shd w:val="clear" w:color="auto" w:fill="FFFFFF"/>
        <w:tabs>
          <w:tab w:val="left" w:pos="1134"/>
        </w:tabs>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консистенция,</w:t>
      </w:r>
    </w:p>
    <w:p w:rsidR="00F0061E" w:rsidRPr="00701580" w:rsidRDefault="003C3482" w:rsidP="00F0061E">
      <w:pPr>
        <w:pStyle w:val="aa"/>
        <w:numPr>
          <w:ilvl w:val="0"/>
          <w:numId w:val="30"/>
        </w:numPr>
        <w:shd w:val="clear" w:color="auto" w:fill="FFFFFF"/>
        <w:tabs>
          <w:tab w:val="left" w:pos="1134"/>
        </w:tabs>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внешний вид,</w:t>
      </w:r>
    </w:p>
    <w:p w:rsidR="003C3482" w:rsidRPr="00701580" w:rsidRDefault="003C3482" w:rsidP="00F0061E">
      <w:pPr>
        <w:pStyle w:val="aa"/>
        <w:numPr>
          <w:ilvl w:val="0"/>
          <w:numId w:val="30"/>
        </w:numPr>
        <w:shd w:val="clear" w:color="auto" w:fill="FFFFFF"/>
        <w:tabs>
          <w:tab w:val="left" w:pos="1134"/>
        </w:tabs>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вид продукта на разрезе,</w:t>
      </w:r>
    </w:p>
    <w:p w:rsidR="003C3482" w:rsidRPr="00701580" w:rsidRDefault="003C3482" w:rsidP="00F0061E">
      <w:pPr>
        <w:pStyle w:val="aa"/>
        <w:numPr>
          <w:ilvl w:val="0"/>
          <w:numId w:val="30"/>
        </w:numPr>
        <w:shd w:val="clear" w:color="auto" w:fill="FFFFFF"/>
        <w:tabs>
          <w:tab w:val="left" w:pos="1134"/>
        </w:tabs>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запах и вкус,</w:t>
      </w:r>
    </w:p>
    <w:p w:rsidR="003C3482" w:rsidRPr="00701580" w:rsidRDefault="003C3482" w:rsidP="00F0061E">
      <w:pPr>
        <w:pStyle w:val="aa"/>
        <w:numPr>
          <w:ilvl w:val="0"/>
          <w:numId w:val="30"/>
        </w:numPr>
        <w:shd w:val="clear" w:color="auto" w:fill="FFFFFF"/>
        <w:tabs>
          <w:tab w:val="left" w:pos="1134"/>
        </w:tabs>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ассортимент.</w:t>
      </w:r>
    </w:p>
    <w:p w:rsidR="003C3482" w:rsidRPr="00701580" w:rsidRDefault="003C3482" w:rsidP="00F0061E">
      <w:pPr>
        <w:pStyle w:val="aa"/>
        <w:shd w:val="clear" w:color="auto" w:fill="FFFFFF"/>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В результате проведения данного маркетингового исследования было установлено:</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1.</w:t>
      </w:r>
      <w:r w:rsidR="00F0061E" w:rsidRPr="00701580">
        <w:rPr>
          <w:rFonts w:ascii="Times New Roman" w:hAnsi="Times New Roman"/>
          <w:sz w:val="28"/>
          <w:szCs w:val="28"/>
        </w:rPr>
        <w:t xml:space="preserve"> </w:t>
      </w:r>
      <w:r w:rsidRPr="00701580">
        <w:rPr>
          <w:rFonts w:ascii="Times New Roman" w:hAnsi="Times New Roman"/>
          <w:sz w:val="28"/>
          <w:szCs w:val="28"/>
        </w:rPr>
        <w:t xml:space="preserve">Основными конкурентами по производству варено-копченой колбасы в г. Гродно для 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явля</w:t>
      </w:r>
      <w:r w:rsidR="000338FC" w:rsidRPr="00701580">
        <w:rPr>
          <w:rFonts w:ascii="Times New Roman" w:hAnsi="Times New Roman"/>
          <w:sz w:val="28"/>
          <w:szCs w:val="28"/>
        </w:rPr>
        <w:t>ю</w:t>
      </w:r>
      <w:r w:rsidRPr="00701580">
        <w:rPr>
          <w:rFonts w:ascii="Times New Roman" w:hAnsi="Times New Roman"/>
          <w:sz w:val="28"/>
          <w:szCs w:val="28"/>
        </w:rPr>
        <w:t>тся Волковысский мясокомбинат и Обуховский мясокомбинат.</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2.</w:t>
      </w:r>
      <w:r w:rsidR="00F0061E" w:rsidRPr="00701580">
        <w:rPr>
          <w:rFonts w:ascii="Times New Roman" w:hAnsi="Times New Roman"/>
          <w:sz w:val="28"/>
          <w:szCs w:val="28"/>
        </w:rPr>
        <w:t xml:space="preserve"> </w:t>
      </w:r>
      <w:r w:rsidRPr="00701580">
        <w:rPr>
          <w:rFonts w:ascii="Times New Roman" w:hAnsi="Times New Roman"/>
          <w:sz w:val="28"/>
          <w:szCs w:val="28"/>
        </w:rPr>
        <w:t>Основными факторами выбора варено-копченой колбасы являются вкусовые качества и внешний вид продукции.</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3.</w:t>
      </w:r>
      <w:r w:rsidR="00F0061E" w:rsidRPr="00701580">
        <w:rPr>
          <w:rFonts w:ascii="Times New Roman" w:hAnsi="Times New Roman"/>
          <w:sz w:val="28"/>
          <w:szCs w:val="28"/>
        </w:rPr>
        <w:t xml:space="preserve"> </w:t>
      </w:r>
      <w:r w:rsidRPr="00701580">
        <w:rPr>
          <w:rFonts w:ascii="Times New Roman" w:hAnsi="Times New Roman"/>
          <w:sz w:val="28"/>
          <w:szCs w:val="28"/>
        </w:rPr>
        <w:t>По мнению опрошенных респондентов ассортимент варено-копченой колбасы - широкий.</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4.</w:t>
      </w:r>
      <w:r w:rsidR="00F0061E" w:rsidRPr="00701580">
        <w:rPr>
          <w:rFonts w:ascii="Times New Roman" w:hAnsi="Times New Roman"/>
          <w:sz w:val="28"/>
          <w:szCs w:val="28"/>
        </w:rPr>
        <w:t xml:space="preserve"> </w:t>
      </w:r>
      <w:r w:rsidRPr="00701580">
        <w:rPr>
          <w:rFonts w:ascii="Times New Roman" w:hAnsi="Times New Roman"/>
          <w:sz w:val="28"/>
          <w:szCs w:val="28"/>
        </w:rPr>
        <w:t>Наибольшим спросом из всего ассортимента варено-копченой колбасы</w:t>
      </w:r>
      <w:r w:rsidR="000338FC" w:rsidRPr="00701580">
        <w:rPr>
          <w:rFonts w:ascii="Times New Roman" w:hAnsi="Times New Roman"/>
          <w:sz w:val="28"/>
          <w:szCs w:val="28"/>
        </w:rPr>
        <w:t>, производимой анализируемым предприятием</w:t>
      </w:r>
      <w:r w:rsidR="00F0061E" w:rsidRPr="00701580">
        <w:rPr>
          <w:rFonts w:ascii="Times New Roman" w:hAnsi="Times New Roman"/>
          <w:sz w:val="28"/>
          <w:szCs w:val="28"/>
        </w:rPr>
        <w:t xml:space="preserve"> </w:t>
      </w:r>
      <w:r w:rsidRPr="00701580">
        <w:rPr>
          <w:rFonts w:ascii="Times New Roman" w:hAnsi="Times New Roman"/>
          <w:sz w:val="28"/>
          <w:szCs w:val="28"/>
        </w:rPr>
        <w:t xml:space="preserve">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пользуется:</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Московская новая в/к в/с. Подмосковная новая п/к 1с; Брестская особая в/к в/с.</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4.</w:t>
      </w:r>
      <w:r w:rsidR="00F0061E" w:rsidRPr="00701580">
        <w:rPr>
          <w:rFonts w:ascii="Times New Roman" w:hAnsi="Times New Roman"/>
          <w:sz w:val="28"/>
          <w:szCs w:val="28"/>
        </w:rPr>
        <w:t xml:space="preserve"> </w:t>
      </w:r>
      <w:r w:rsidRPr="00701580">
        <w:rPr>
          <w:rFonts w:ascii="Times New Roman" w:hAnsi="Times New Roman"/>
          <w:sz w:val="28"/>
          <w:szCs w:val="28"/>
        </w:rPr>
        <w:t>Наиболее доступная цена для опрошенных респондентов на варено-копченую колбасу - 14000-17000 руб.</w:t>
      </w:r>
    </w:p>
    <w:p w:rsidR="003C3482" w:rsidRPr="00701580" w:rsidRDefault="003C3482" w:rsidP="00F0061E">
      <w:pPr>
        <w:pStyle w:val="aa"/>
        <w:shd w:val="clear" w:color="auto" w:fill="FFFFFF"/>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5.</w:t>
      </w:r>
      <w:r w:rsidR="00F0061E" w:rsidRPr="00701580">
        <w:rPr>
          <w:rFonts w:ascii="Times New Roman" w:hAnsi="Times New Roman"/>
          <w:sz w:val="28"/>
          <w:szCs w:val="28"/>
        </w:rPr>
        <w:t xml:space="preserve"> </w:t>
      </w:r>
      <w:r w:rsidRPr="00701580">
        <w:rPr>
          <w:rFonts w:ascii="Times New Roman" w:hAnsi="Times New Roman"/>
          <w:sz w:val="28"/>
          <w:szCs w:val="28"/>
        </w:rPr>
        <w:t>Необходимо предпринять меры по улучшению следующего оценочного показателя: консистенции. Достигнуть максимальной оценки удовлетворенности потребителей.</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Также было проведено в 3 полугодии маркетинговое исследование (анкетирование) по оценке удовлетворённости покупателей </w:t>
      </w:r>
      <w:r w:rsidR="000338FC" w:rsidRPr="00701580">
        <w:rPr>
          <w:rFonts w:ascii="Times New Roman" w:hAnsi="Times New Roman"/>
          <w:sz w:val="28"/>
          <w:szCs w:val="28"/>
        </w:rPr>
        <w:t>города</w:t>
      </w:r>
      <w:r w:rsidRPr="00701580">
        <w:rPr>
          <w:rFonts w:ascii="Times New Roman" w:hAnsi="Times New Roman"/>
          <w:sz w:val="28"/>
          <w:szCs w:val="28"/>
        </w:rPr>
        <w:t xml:space="preserve"> Минска и </w:t>
      </w:r>
      <w:r w:rsidR="000338FC" w:rsidRPr="00701580">
        <w:rPr>
          <w:rFonts w:ascii="Times New Roman" w:hAnsi="Times New Roman"/>
          <w:sz w:val="28"/>
          <w:szCs w:val="28"/>
        </w:rPr>
        <w:t>города</w:t>
      </w:r>
      <w:r w:rsidRPr="00701580">
        <w:rPr>
          <w:rFonts w:ascii="Times New Roman" w:hAnsi="Times New Roman"/>
          <w:sz w:val="28"/>
          <w:szCs w:val="28"/>
        </w:rPr>
        <w:t xml:space="preserve"> Бобруйска качеством пельменей. Было опрошено 15 торговых предприятий, заполнено 15 анкет.</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Для расширения рынков сбыта своей продукции ОАО</w:t>
      </w:r>
      <w:r w:rsidR="00F0061E" w:rsidRPr="00701580">
        <w:rPr>
          <w:rFonts w:ascii="Times New Roman" w:hAnsi="Times New Roman"/>
          <w:sz w:val="28"/>
          <w:szCs w:val="28"/>
        </w:rPr>
        <w:t xml:space="preserve"> "</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использу</w:t>
      </w:r>
      <w:r w:rsidR="000A2BD2" w:rsidRPr="00701580">
        <w:rPr>
          <w:rFonts w:ascii="Times New Roman" w:hAnsi="Times New Roman"/>
          <w:sz w:val="28"/>
          <w:szCs w:val="28"/>
        </w:rPr>
        <w:t>е</w:t>
      </w:r>
      <w:r w:rsidRPr="00701580">
        <w:rPr>
          <w:rFonts w:ascii="Times New Roman" w:hAnsi="Times New Roman"/>
          <w:sz w:val="28"/>
          <w:szCs w:val="28"/>
        </w:rPr>
        <w:t>т возможности ценовой и неценовой конкуренции. Предприятие активно участвует в различных выставках, что способствует расширению существующей сбытовой сети, а также новым контактам.</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В 2009 году </w:t>
      </w:r>
      <w:r w:rsidR="000338FC" w:rsidRPr="00701580">
        <w:rPr>
          <w:rFonts w:ascii="Times New Roman" w:hAnsi="Times New Roman"/>
          <w:sz w:val="28"/>
          <w:szCs w:val="28"/>
        </w:rPr>
        <w:t>Открытое акционерное общество</w:t>
      </w:r>
      <w:r w:rsidRPr="00701580">
        <w:rPr>
          <w:rFonts w:ascii="Times New Roman" w:hAnsi="Times New Roman"/>
          <w:sz w:val="28"/>
          <w:szCs w:val="28"/>
        </w:rPr>
        <w:t xml:space="preserve">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признан победителем республиканского конкурса</w:t>
      </w:r>
      <w:r w:rsidR="00F0061E" w:rsidRPr="00701580">
        <w:rPr>
          <w:rFonts w:ascii="Times New Roman" w:hAnsi="Times New Roman"/>
          <w:sz w:val="28"/>
          <w:szCs w:val="28"/>
        </w:rPr>
        <w:t xml:space="preserve"> "</w:t>
      </w:r>
      <w:r w:rsidRPr="00701580">
        <w:rPr>
          <w:rFonts w:ascii="Times New Roman" w:hAnsi="Times New Roman"/>
          <w:sz w:val="28"/>
          <w:szCs w:val="28"/>
        </w:rPr>
        <w:t>Лучший экспортер года - 2008</w:t>
      </w:r>
      <w:r w:rsidR="00F0061E" w:rsidRPr="00701580">
        <w:rPr>
          <w:rFonts w:ascii="Times New Roman" w:hAnsi="Times New Roman"/>
          <w:sz w:val="28"/>
          <w:szCs w:val="28"/>
        </w:rPr>
        <w:t>"</w:t>
      </w:r>
      <w:r w:rsidRPr="00701580">
        <w:rPr>
          <w:rFonts w:ascii="Times New Roman" w:hAnsi="Times New Roman"/>
          <w:sz w:val="28"/>
          <w:szCs w:val="28"/>
        </w:rPr>
        <w:t xml:space="preserve"> в номинации </w:t>
      </w:r>
      <w:r w:rsidR="00F0061E" w:rsidRPr="00701580">
        <w:rPr>
          <w:rFonts w:ascii="Times New Roman" w:hAnsi="Times New Roman"/>
          <w:sz w:val="28"/>
          <w:szCs w:val="28"/>
        </w:rPr>
        <w:t>"</w:t>
      </w:r>
      <w:r w:rsidRPr="00701580">
        <w:rPr>
          <w:rFonts w:ascii="Times New Roman" w:hAnsi="Times New Roman"/>
          <w:sz w:val="28"/>
          <w:szCs w:val="28"/>
        </w:rPr>
        <w:t>Пищевая</w:t>
      </w:r>
      <w:r w:rsidR="00F0061E" w:rsidRPr="00701580">
        <w:rPr>
          <w:rFonts w:ascii="Times New Roman" w:hAnsi="Times New Roman"/>
          <w:sz w:val="28"/>
          <w:szCs w:val="28"/>
        </w:rPr>
        <w:t xml:space="preserve"> </w:t>
      </w:r>
      <w:r w:rsidRPr="00701580">
        <w:rPr>
          <w:rFonts w:ascii="Times New Roman" w:hAnsi="Times New Roman"/>
          <w:sz w:val="28"/>
          <w:szCs w:val="28"/>
        </w:rPr>
        <w:t>промышленность</w:t>
      </w:r>
      <w:r w:rsidR="00F0061E" w:rsidRPr="00701580">
        <w:rPr>
          <w:rFonts w:ascii="Times New Roman" w:hAnsi="Times New Roman"/>
          <w:sz w:val="28"/>
          <w:szCs w:val="28"/>
        </w:rPr>
        <w:t>"</w:t>
      </w:r>
      <w:r w:rsidRPr="00701580">
        <w:rPr>
          <w:rFonts w:ascii="Times New Roman" w:hAnsi="Times New Roman"/>
          <w:sz w:val="28"/>
          <w:szCs w:val="28"/>
        </w:rPr>
        <w:t>.</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Предприятие награждено дипломами победителя конкурса </w:t>
      </w:r>
      <w:r w:rsidR="00F0061E" w:rsidRPr="00701580">
        <w:rPr>
          <w:rFonts w:ascii="Times New Roman" w:hAnsi="Times New Roman"/>
          <w:sz w:val="28"/>
          <w:szCs w:val="28"/>
        </w:rPr>
        <w:t>"</w:t>
      </w:r>
      <w:r w:rsidRPr="00701580">
        <w:rPr>
          <w:rFonts w:ascii="Times New Roman" w:hAnsi="Times New Roman"/>
          <w:sz w:val="28"/>
          <w:szCs w:val="28"/>
        </w:rPr>
        <w:t>Продукт года - 2009</w:t>
      </w:r>
      <w:r w:rsidR="00F0061E" w:rsidRPr="00701580">
        <w:rPr>
          <w:rFonts w:ascii="Times New Roman" w:hAnsi="Times New Roman"/>
          <w:sz w:val="28"/>
          <w:szCs w:val="28"/>
        </w:rPr>
        <w:t>"</w:t>
      </w:r>
      <w:r w:rsidRPr="00701580">
        <w:rPr>
          <w:rFonts w:ascii="Times New Roman" w:hAnsi="Times New Roman"/>
          <w:sz w:val="28"/>
          <w:szCs w:val="28"/>
        </w:rPr>
        <w:t xml:space="preserve"> в следующих номинациях:</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 Колбаса вареная </w:t>
      </w:r>
      <w:r w:rsidR="00F0061E" w:rsidRPr="00701580">
        <w:rPr>
          <w:rFonts w:ascii="Times New Roman" w:hAnsi="Times New Roman"/>
          <w:sz w:val="28"/>
          <w:szCs w:val="28"/>
        </w:rPr>
        <w:t>"</w:t>
      </w:r>
      <w:r w:rsidRPr="00701580">
        <w:rPr>
          <w:rFonts w:ascii="Times New Roman" w:hAnsi="Times New Roman"/>
          <w:sz w:val="28"/>
          <w:szCs w:val="28"/>
        </w:rPr>
        <w:t>Докторская</w:t>
      </w:r>
      <w:r w:rsidR="00F0061E" w:rsidRPr="00701580">
        <w:rPr>
          <w:rFonts w:ascii="Times New Roman" w:hAnsi="Times New Roman"/>
          <w:sz w:val="28"/>
          <w:szCs w:val="28"/>
        </w:rPr>
        <w:t>"</w:t>
      </w:r>
      <w:r w:rsidRPr="00701580">
        <w:rPr>
          <w:rFonts w:ascii="Times New Roman" w:hAnsi="Times New Roman"/>
          <w:sz w:val="28"/>
          <w:szCs w:val="28"/>
        </w:rPr>
        <w:t>;</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Мясные деликатесы;</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Колбаса сыровяленая.</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В 2009 г. мясокомбинат в городе Минске реализует 63% от всего объема производимой продукции и в Гродненскую область - 20%.</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Предприятие ведет работу по расширению сети магазинов торгующих его продукцией в Республике Беларусь, так и за рубежом. 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имеет постоянный круг оптовых потребителей своей продукции в различных городах (г. Минск, г. Могилев, г. Гомель и г. Бобруйск).</w:t>
      </w:r>
    </w:p>
    <w:p w:rsidR="003C3482" w:rsidRPr="00701580" w:rsidRDefault="003C3482" w:rsidP="00F0061E">
      <w:pPr>
        <w:suppressAutoHyphens/>
        <w:ind w:firstLine="709"/>
        <w:jc w:val="both"/>
        <w:rPr>
          <w:rFonts w:ascii="Times New Roman" w:hAnsi="Times New Roman"/>
          <w:sz w:val="28"/>
          <w:szCs w:val="28"/>
        </w:rPr>
      </w:pPr>
      <w:r w:rsidRPr="00701580">
        <w:rPr>
          <w:rFonts w:ascii="Times New Roman" w:hAnsi="Times New Roman"/>
          <w:sz w:val="28"/>
          <w:szCs w:val="28"/>
        </w:rPr>
        <w:t>Маркетинговые исследования позволяют сфор</w:t>
      </w:r>
      <w:r w:rsidR="000A2BD2" w:rsidRPr="00701580">
        <w:rPr>
          <w:rFonts w:ascii="Times New Roman" w:hAnsi="Times New Roman"/>
          <w:sz w:val="28"/>
          <w:szCs w:val="28"/>
        </w:rPr>
        <w:t>мулировать стратегию маркетинга анализируемого предприятия.</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Стратегия маркетинга 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ориентирована на решение задач, направленных на увеличение объема продаж и освоение новых рынков сбыта, а также активизацию работы на потребительском рынке г. Минска.</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Сотрудники предприятия постоянно работают над созданием положительного имиджа 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осуществляется выпуск продукции в широком ассортименте и в соответствии с потребностями рынка;</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выполняются в полном объеме все договорные обязательства;</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обеспечиваются регулярные и своевременные поставки продукции;</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применяется</w:t>
      </w:r>
      <w:r w:rsidR="00F0061E" w:rsidRPr="00701580">
        <w:rPr>
          <w:rFonts w:ascii="Times New Roman" w:hAnsi="Times New Roman"/>
          <w:sz w:val="28"/>
          <w:szCs w:val="28"/>
        </w:rPr>
        <w:t xml:space="preserve"> </w:t>
      </w:r>
      <w:r w:rsidRPr="00701580">
        <w:rPr>
          <w:rFonts w:ascii="Times New Roman" w:hAnsi="Times New Roman"/>
          <w:sz w:val="28"/>
          <w:szCs w:val="28"/>
        </w:rPr>
        <w:t>гибкая ценовая политика, обеспечивающая конкурентоспособность продукции по ценам.</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Одним из главных направлений является удержание уже имеющихся постоянных покупателей продукции и закрепление новых путем участия специалистов 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в региональных, республиканских и международных ярмарках, покупательских конференциях, а также путем активной рекламы выпускаемой продукции на телевидении, в журналах, газетах, каталогах, а также наружная реклама.</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На предприятии постоянно ведется работа, направленная на усиление контроля за стратегически важными звеньями в цепи производство -продажа продукции, а именно, согласование запланированных объемов продаж с учетом реальных возможностей производства и сырьевого обеспечения.</w:t>
      </w:r>
    </w:p>
    <w:p w:rsidR="00F0061E"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xml:space="preserve">Стратегия маркетинга 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на ближайшую перспективу предусматривает активное продвижение уже выпускаемой и новой продукции, как на внутренний рынок, так и на рынки Российской • Федерации.</w:t>
      </w:r>
    </w:p>
    <w:p w:rsidR="003C3482" w:rsidRPr="00701580" w:rsidRDefault="003C3482" w:rsidP="00F0061E">
      <w:pPr>
        <w:suppressAutoHyphens/>
        <w:ind w:firstLine="709"/>
        <w:jc w:val="both"/>
        <w:rPr>
          <w:rFonts w:ascii="Times New Roman" w:hAnsi="Times New Roman"/>
          <w:sz w:val="28"/>
          <w:szCs w:val="28"/>
        </w:rPr>
      </w:pPr>
      <w:r w:rsidRPr="00701580">
        <w:rPr>
          <w:rFonts w:ascii="Times New Roman" w:hAnsi="Times New Roman"/>
          <w:sz w:val="28"/>
          <w:szCs w:val="28"/>
        </w:rPr>
        <w:t xml:space="preserve">Закрепление позиций 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на внешнем рынке является необходимым, так как в противном случае предприятие может иметь сложности из-за ограниченной емкости внутреннего белорусского рынка. В современных условиях в жесткой конкуренции между мясокомбинатами за потребителя усилилась роль маркетингового инструментария, который применяется по следующим направлениям:</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реклама и позиционирование предприятия на рынке Республики Беларусь;</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внедрение новых форм упаковки товара с учетом ее экономичности и привлекательности, внедрение новых прогрессивных видов оболочки работа над дизайном этикеток, что приведет к узнаваемости продукции у конечных потребителей;</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 привлечение торговых клиентов к сотрудничеству посредством участия в международных и республиканских выставках, ярмарках, конкурсах;</w:t>
      </w:r>
    </w:p>
    <w:p w:rsidR="003C3482" w:rsidRPr="00701580" w:rsidRDefault="003C3482" w:rsidP="00F0061E">
      <w:pPr>
        <w:suppressAutoHyphens/>
        <w:ind w:firstLine="709"/>
        <w:jc w:val="both"/>
        <w:rPr>
          <w:rFonts w:ascii="Times New Roman" w:hAnsi="Times New Roman"/>
          <w:sz w:val="28"/>
          <w:szCs w:val="28"/>
        </w:rPr>
      </w:pPr>
      <w:r w:rsidRPr="00701580">
        <w:rPr>
          <w:rFonts w:ascii="Times New Roman" w:hAnsi="Times New Roman"/>
          <w:sz w:val="28"/>
          <w:szCs w:val="28"/>
        </w:rPr>
        <w:t>• создание новых брендов и их продвижение на рынке.</w:t>
      </w:r>
    </w:p>
    <w:p w:rsidR="003C3482" w:rsidRPr="00701580" w:rsidRDefault="003C3482" w:rsidP="00F0061E">
      <w:pPr>
        <w:shd w:val="clear" w:color="auto" w:fill="FFFFFF"/>
        <w:suppressAutoHyphens/>
        <w:autoSpaceDE w:val="0"/>
        <w:autoSpaceDN w:val="0"/>
        <w:adjustRightInd w:val="0"/>
        <w:ind w:firstLine="709"/>
        <w:jc w:val="both"/>
        <w:rPr>
          <w:rFonts w:ascii="Times New Roman" w:hAnsi="Times New Roman"/>
          <w:sz w:val="28"/>
          <w:szCs w:val="28"/>
        </w:rPr>
      </w:pPr>
      <w:r w:rsidRPr="00701580">
        <w:rPr>
          <w:rFonts w:ascii="Times New Roman" w:hAnsi="Times New Roman"/>
          <w:sz w:val="28"/>
          <w:szCs w:val="28"/>
        </w:rPr>
        <w:t>Таким образом, все функции управления пронизывает целенаправленный подход к решению главной задачи: создание и производство конкурентоспособной продукции с минимальными издержками в целях получения заранее определенного уровня прибыли. Главным критерием оценки маркетинговой деятельности служит получение максимальной и устойчивой прибыли, прочное закрепление на рынке или проникновение на новые рынки. Все функции внутрифирменного управления тесно связаны, и маркетинг выступает как исходная деятельность для управления.</w:t>
      </w:r>
    </w:p>
    <w:p w:rsidR="003749EA" w:rsidRPr="00701580" w:rsidRDefault="003749EA" w:rsidP="00F0061E">
      <w:pPr>
        <w:shd w:val="clear" w:color="auto" w:fill="FFFFFF"/>
        <w:suppressAutoHyphens/>
        <w:autoSpaceDE w:val="0"/>
        <w:autoSpaceDN w:val="0"/>
        <w:adjustRightInd w:val="0"/>
        <w:ind w:firstLine="709"/>
        <w:jc w:val="both"/>
        <w:rPr>
          <w:rFonts w:ascii="Times New Roman" w:hAnsi="Times New Roman"/>
          <w:sz w:val="28"/>
          <w:szCs w:val="28"/>
        </w:rPr>
      </w:pPr>
    </w:p>
    <w:p w:rsidR="007D3EF6" w:rsidRPr="00701580" w:rsidRDefault="005F7271" w:rsidP="00F0061E">
      <w:pPr>
        <w:pStyle w:val="aa"/>
        <w:numPr>
          <w:ilvl w:val="0"/>
          <w:numId w:val="32"/>
        </w:numPr>
        <w:suppressAutoHyphens/>
        <w:ind w:left="0" w:firstLine="709"/>
        <w:jc w:val="both"/>
        <w:rPr>
          <w:rFonts w:ascii="Times New Roman" w:hAnsi="Times New Roman"/>
          <w:b/>
          <w:sz w:val="28"/>
          <w:szCs w:val="28"/>
        </w:rPr>
      </w:pPr>
      <w:r w:rsidRPr="00701580">
        <w:rPr>
          <w:rFonts w:ascii="Times New Roman" w:hAnsi="Times New Roman"/>
          <w:sz w:val="28"/>
          <w:szCs w:val="28"/>
        </w:rPr>
        <w:br w:type="page"/>
      </w:r>
      <w:r w:rsidR="007D3EF6" w:rsidRPr="00701580">
        <w:rPr>
          <w:rFonts w:ascii="Times New Roman" w:hAnsi="Times New Roman"/>
          <w:b/>
          <w:sz w:val="28"/>
          <w:szCs w:val="28"/>
        </w:rPr>
        <w:t>ПУТИ СОВЕРШЕНСТВОВАНИЯ МАРКЕТИНГОВОЙ ДЕЯТЕЛЬНОСТИ ПРЕДПРИЯТИЯ И Е</w:t>
      </w:r>
      <w:r w:rsidR="00B076E0" w:rsidRPr="00701580">
        <w:rPr>
          <w:rFonts w:ascii="Times New Roman" w:hAnsi="Times New Roman"/>
          <w:b/>
          <w:sz w:val="28"/>
          <w:szCs w:val="28"/>
        </w:rPr>
        <w:t>Е</w:t>
      </w:r>
      <w:r w:rsidR="007D3EF6" w:rsidRPr="00701580">
        <w:rPr>
          <w:rFonts w:ascii="Times New Roman" w:hAnsi="Times New Roman"/>
          <w:b/>
          <w:sz w:val="28"/>
          <w:szCs w:val="28"/>
        </w:rPr>
        <w:t xml:space="preserve"> ВЛИЯНИЕ НА ЭФФЕКТИВНОСТЬ</w:t>
      </w:r>
    </w:p>
    <w:p w:rsidR="007D3EF6" w:rsidRPr="00701580" w:rsidRDefault="007D3EF6" w:rsidP="00F0061E">
      <w:pPr>
        <w:suppressAutoHyphens/>
        <w:ind w:firstLine="709"/>
        <w:jc w:val="both"/>
        <w:rPr>
          <w:rFonts w:ascii="Times New Roman" w:hAnsi="Times New Roman"/>
          <w:b/>
          <w:sz w:val="28"/>
          <w:szCs w:val="28"/>
        </w:rPr>
      </w:pPr>
    </w:p>
    <w:p w:rsidR="007D3EF6" w:rsidRPr="00701580" w:rsidRDefault="007D3EF6" w:rsidP="00F0061E">
      <w:pPr>
        <w:pStyle w:val="aa"/>
        <w:numPr>
          <w:ilvl w:val="1"/>
          <w:numId w:val="32"/>
        </w:numPr>
        <w:suppressAutoHyphens/>
        <w:ind w:left="0" w:firstLine="709"/>
        <w:jc w:val="both"/>
        <w:rPr>
          <w:rFonts w:ascii="Times New Roman" w:hAnsi="Times New Roman"/>
          <w:b/>
          <w:sz w:val="28"/>
          <w:szCs w:val="28"/>
        </w:rPr>
      </w:pPr>
      <w:r w:rsidRPr="00701580">
        <w:rPr>
          <w:rFonts w:ascii="Times New Roman" w:hAnsi="Times New Roman"/>
          <w:b/>
          <w:sz w:val="28"/>
          <w:szCs w:val="28"/>
        </w:rPr>
        <w:t>Мероприятия по совершенствованию</w:t>
      </w:r>
      <w:r w:rsidR="005F7271" w:rsidRPr="00701580">
        <w:rPr>
          <w:rFonts w:ascii="Times New Roman" w:hAnsi="Times New Roman"/>
          <w:b/>
          <w:sz w:val="28"/>
          <w:szCs w:val="28"/>
        </w:rPr>
        <w:t xml:space="preserve"> </w:t>
      </w:r>
      <w:r w:rsidRPr="00701580">
        <w:rPr>
          <w:rFonts w:ascii="Times New Roman" w:hAnsi="Times New Roman"/>
          <w:b/>
          <w:sz w:val="28"/>
          <w:szCs w:val="28"/>
        </w:rPr>
        <w:t>маркетинговой стратегии предприятия</w:t>
      </w:r>
    </w:p>
    <w:p w:rsidR="007D3EF6" w:rsidRPr="00701580" w:rsidRDefault="007D3EF6" w:rsidP="00F0061E">
      <w:pPr>
        <w:pStyle w:val="aa"/>
        <w:suppressAutoHyphens/>
        <w:ind w:left="0" w:firstLine="709"/>
        <w:jc w:val="both"/>
        <w:rPr>
          <w:rFonts w:ascii="Times New Roman" w:hAnsi="Times New Roman"/>
          <w:b/>
          <w:sz w:val="28"/>
          <w:szCs w:val="28"/>
        </w:rPr>
      </w:pPr>
    </w:p>
    <w:p w:rsidR="00F0061E" w:rsidRPr="00701580" w:rsidRDefault="007D3EF6" w:rsidP="00F0061E">
      <w:pPr>
        <w:pStyle w:val="13"/>
        <w:suppressAutoHyphens/>
        <w:spacing w:line="360" w:lineRule="auto"/>
        <w:ind w:firstLine="709"/>
        <w:jc w:val="both"/>
      </w:pPr>
      <w:r w:rsidRPr="00701580">
        <w:t>Маркетинговая деятельность на практике реализуется путем выполнения функций маркетинга — исследование рынка, сегментирование рынка и выбор целевых сегментов рынка, позиционирование товара, разработка эффективного товарного ассортимента, введение на рынок новых товаров, осуществление гибкой ценовой политики, выбор эффективных каналов сбыта и организация сбытовой деятельности, осуществление эффективной коммуникационной деятельности. Основными функциями управления являются планирование и организация, поэтому от того, насколько качественными и объективными будут планы маркетинга и от эффективного построения службы маркетинга зависит успех всей маркетинговой деятельности.</w:t>
      </w:r>
    </w:p>
    <w:p w:rsidR="00F0061E" w:rsidRPr="00701580" w:rsidRDefault="007D3EF6" w:rsidP="00F0061E">
      <w:pPr>
        <w:pStyle w:val="13"/>
        <w:suppressAutoHyphens/>
        <w:spacing w:line="360" w:lineRule="auto"/>
        <w:ind w:firstLine="709"/>
        <w:jc w:val="both"/>
      </w:pPr>
      <w:r w:rsidRPr="00701580">
        <w:t>Оценить выполнение этих функций маркетинга и функций управления маркетингом можно, только с помощью экспертной оценки. В качестве экспертов должны выступать специалисты службы маркетинга предприятия.</w:t>
      </w:r>
    </w:p>
    <w:p w:rsidR="005F7271" w:rsidRPr="00701580" w:rsidRDefault="007D3EF6" w:rsidP="00F0061E">
      <w:pPr>
        <w:suppressAutoHyphens/>
        <w:ind w:firstLine="709"/>
        <w:jc w:val="both"/>
        <w:rPr>
          <w:rFonts w:ascii="Times New Roman" w:hAnsi="Times New Roman"/>
          <w:sz w:val="28"/>
          <w:szCs w:val="28"/>
        </w:rPr>
      </w:pPr>
      <w:r w:rsidRPr="00701580">
        <w:rPr>
          <w:rFonts w:ascii="Times New Roman" w:hAnsi="Times New Roman"/>
          <w:sz w:val="28"/>
          <w:szCs w:val="28"/>
        </w:rPr>
        <w:t>В целях оценки эффективности управления маркетингом, разработана анкета, содержащая 15 вопросов, по которым оценивается выполнение функций маркетинга по следующим направлениям: маркетинговые исследования, сегментирование рынка и позиционирование товара, анализ организации маркетинга, планирование маркетинга, разработка комплекса маркетинга. Каждый вопрос имеет 3 варианта ответа, которые оц</w:t>
      </w:r>
      <w:r w:rsidR="005F7271" w:rsidRPr="00701580">
        <w:rPr>
          <w:rFonts w:ascii="Times New Roman" w:hAnsi="Times New Roman"/>
          <w:sz w:val="28"/>
          <w:szCs w:val="28"/>
        </w:rPr>
        <w:t>ениваются в баллах от 0 до 2-х.</w:t>
      </w:r>
    </w:p>
    <w:p w:rsidR="003B456B" w:rsidRPr="00701580" w:rsidRDefault="007D3EF6" w:rsidP="00F0061E">
      <w:pPr>
        <w:suppressAutoHyphens/>
        <w:ind w:firstLine="709"/>
        <w:jc w:val="both"/>
        <w:rPr>
          <w:rFonts w:ascii="Times New Roman" w:hAnsi="Times New Roman"/>
          <w:sz w:val="28"/>
          <w:szCs w:val="28"/>
        </w:rPr>
      </w:pPr>
      <w:r w:rsidRPr="00701580">
        <w:rPr>
          <w:rFonts w:ascii="Times New Roman" w:hAnsi="Times New Roman"/>
          <w:sz w:val="28"/>
          <w:szCs w:val="28"/>
        </w:rPr>
        <w:t xml:space="preserve">Максимальное количество баллов по каждому вопросу равно 2. </w:t>
      </w:r>
      <w:r w:rsidR="003B456B" w:rsidRPr="00701580">
        <w:rPr>
          <w:rFonts w:ascii="Times New Roman" w:hAnsi="Times New Roman"/>
          <w:sz w:val="28"/>
          <w:szCs w:val="28"/>
        </w:rPr>
        <w:t>Количество баллов по каждому вопросу анкеты определяется по следующей табл. 3.1</w:t>
      </w:r>
      <w:r w:rsidR="003B456B" w:rsidRPr="00701580">
        <w:rPr>
          <w:rFonts w:ascii="Times New Roman" w:hAnsi="Times New Roman"/>
          <w:sz w:val="28"/>
          <w:szCs w:val="28"/>
          <w:lang w:val="en-US"/>
        </w:rPr>
        <w:t>:</w:t>
      </w:r>
    </w:p>
    <w:p w:rsidR="005F7271" w:rsidRPr="00701580" w:rsidRDefault="005F7271" w:rsidP="00F0061E">
      <w:pPr>
        <w:suppressAutoHyphens/>
        <w:ind w:firstLine="709"/>
        <w:jc w:val="both"/>
        <w:rPr>
          <w:rFonts w:ascii="Times New Roman" w:hAnsi="Times New Roman"/>
          <w:sz w:val="28"/>
          <w:szCs w:val="28"/>
          <w:lang w:val="en-US"/>
        </w:rPr>
      </w:pPr>
    </w:p>
    <w:p w:rsidR="003B456B" w:rsidRPr="00701580" w:rsidRDefault="003B456B" w:rsidP="00F0061E">
      <w:pPr>
        <w:suppressAutoHyphens/>
        <w:ind w:firstLine="709"/>
        <w:jc w:val="both"/>
        <w:rPr>
          <w:rFonts w:ascii="Times New Roman" w:hAnsi="Times New Roman"/>
          <w:b/>
          <w:sz w:val="28"/>
          <w:szCs w:val="24"/>
        </w:rPr>
      </w:pPr>
      <w:r w:rsidRPr="00701580">
        <w:rPr>
          <w:rFonts w:ascii="Times New Roman" w:hAnsi="Times New Roman"/>
          <w:sz w:val="28"/>
          <w:szCs w:val="28"/>
        </w:rPr>
        <w:t>Таблица 3.1</w:t>
      </w:r>
      <w:r w:rsidR="005F7271" w:rsidRPr="00701580">
        <w:rPr>
          <w:rFonts w:ascii="Times New Roman" w:hAnsi="Times New Roman"/>
          <w:sz w:val="28"/>
          <w:szCs w:val="28"/>
        </w:rPr>
        <w:t xml:space="preserve"> </w:t>
      </w:r>
      <w:r w:rsidRPr="00701580">
        <w:rPr>
          <w:rFonts w:ascii="Times New Roman" w:hAnsi="Times New Roman"/>
          <w:b/>
          <w:sz w:val="28"/>
          <w:szCs w:val="24"/>
        </w:rPr>
        <w:t xml:space="preserve">Система оценки эффективности маркетинга </w:t>
      </w:r>
    </w:p>
    <w:tbl>
      <w:tblPr>
        <w:tblStyle w:val="a3"/>
        <w:tblW w:w="0" w:type="auto"/>
        <w:tblInd w:w="709" w:type="dxa"/>
        <w:tblLook w:val="0400" w:firstRow="0" w:lastRow="0" w:firstColumn="0" w:lastColumn="0" w:noHBand="0" w:noVBand="1"/>
      </w:tblPr>
      <w:tblGrid>
        <w:gridCol w:w="846"/>
        <w:gridCol w:w="719"/>
        <w:gridCol w:w="850"/>
        <w:gridCol w:w="846"/>
        <w:gridCol w:w="719"/>
        <w:gridCol w:w="850"/>
      </w:tblGrid>
      <w:tr w:rsidR="003B456B" w:rsidRPr="00701580" w:rsidTr="00F0061E">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Вопрос</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Ответ</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Оценка</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Вопрос</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Ответ</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Оценка</w:t>
            </w:r>
          </w:p>
        </w:tc>
      </w:tr>
      <w:tr w:rsidR="003B456B" w:rsidRPr="00701580" w:rsidTr="00F0061E">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1</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2</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3</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4</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5</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6</w:t>
            </w:r>
          </w:p>
        </w:tc>
      </w:tr>
      <w:tr w:rsidR="003B456B" w:rsidRPr="00701580" w:rsidTr="00F0061E">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1</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А</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Б</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В</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0</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1</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2</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9</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А</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Б</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В</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2</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1</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0</w:t>
            </w:r>
          </w:p>
        </w:tc>
      </w:tr>
      <w:tr w:rsidR="003B456B" w:rsidRPr="00701580" w:rsidTr="00F0061E">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2</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А</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Б</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В</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2</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1</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0</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10</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А</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Б</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В</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0</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1</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2</w:t>
            </w:r>
          </w:p>
        </w:tc>
      </w:tr>
      <w:tr w:rsidR="003B456B" w:rsidRPr="00701580" w:rsidTr="00F0061E">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3</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А</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Б</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В</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2</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1</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0</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11</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А</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Б</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В</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1</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2</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0</w:t>
            </w:r>
          </w:p>
        </w:tc>
      </w:tr>
      <w:tr w:rsidR="003B456B" w:rsidRPr="00701580" w:rsidTr="00F0061E">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4</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А</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Б</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В</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0</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1</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2</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12</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А</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Б</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В</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0</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1</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2</w:t>
            </w:r>
          </w:p>
        </w:tc>
      </w:tr>
      <w:tr w:rsidR="003B456B" w:rsidRPr="00701580" w:rsidTr="00F0061E">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5</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А</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Б</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В</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0</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2</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1</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13</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А</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Б</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В</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2</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1</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0</w:t>
            </w:r>
          </w:p>
        </w:tc>
      </w:tr>
      <w:tr w:rsidR="003B456B" w:rsidRPr="00701580" w:rsidTr="00F0061E">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6</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А</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Б</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В</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2</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1</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0</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14</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А</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Б</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В</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2</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1</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0</w:t>
            </w:r>
          </w:p>
        </w:tc>
      </w:tr>
      <w:tr w:rsidR="003B456B" w:rsidRPr="00701580" w:rsidTr="00F0061E">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7</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А</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Б</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В</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1</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0</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2</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15</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А</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Б</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В</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2</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0</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1</w:t>
            </w:r>
          </w:p>
        </w:tc>
      </w:tr>
      <w:tr w:rsidR="003B456B" w:rsidRPr="00701580" w:rsidTr="00F0061E">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8</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А</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Б</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В</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0</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2</w:t>
            </w:r>
          </w:p>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1</w:t>
            </w:r>
          </w:p>
        </w:tc>
        <w:tc>
          <w:tcPr>
            <w:tcW w:w="0" w:type="auto"/>
          </w:tcPr>
          <w:p w:rsidR="003B456B" w:rsidRPr="00701580" w:rsidRDefault="003B456B" w:rsidP="00F0061E">
            <w:pPr>
              <w:suppressAutoHyphens/>
              <w:jc w:val="left"/>
              <w:rPr>
                <w:rFonts w:ascii="Times New Roman" w:hAnsi="Times New Roman"/>
                <w:sz w:val="20"/>
                <w:szCs w:val="28"/>
              </w:rPr>
            </w:pPr>
          </w:p>
        </w:tc>
        <w:tc>
          <w:tcPr>
            <w:tcW w:w="0" w:type="auto"/>
          </w:tcPr>
          <w:p w:rsidR="003B456B" w:rsidRPr="00701580" w:rsidRDefault="003B456B" w:rsidP="00F0061E">
            <w:pPr>
              <w:suppressAutoHyphens/>
              <w:jc w:val="left"/>
              <w:rPr>
                <w:rFonts w:ascii="Times New Roman" w:hAnsi="Times New Roman"/>
                <w:sz w:val="20"/>
                <w:szCs w:val="28"/>
              </w:rPr>
            </w:pPr>
          </w:p>
        </w:tc>
        <w:tc>
          <w:tcPr>
            <w:tcW w:w="0" w:type="auto"/>
          </w:tcPr>
          <w:p w:rsidR="003B456B" w:rsidRPr="00701580" w:rsidRDefault="003B456B" w:rsidP="00F0061E">
            <w:pPr>
              <w:suppressAutoHyphens/>
              <w:jc w:val="left"/>
              <w:rPr>
                <w:rFonts w:ascii="Times New Roman" w:hAnsi="Times New Roman"/>
                <w:sz w:val="20"/>
                <w:szCs w:val="28"/>
              </w:rPr>
            </w:pPr>
          </w:p>
        </w:tc>
      </w:tr>
    </w:tbl>
    <w:p w:rsidR="003B456B" w:rsidRPr="00701580" w:rsidRDefault="003B456B" w:rsidP="00F0061E">
      <w:pPr>
        <w:suppressAutoHyphens/>
        <w:ind w:firstLine="709"/>
        <w:jc w:val="both"/>
        <w:rPr>
          <w:rFonts w:ascii="Times New Roman" w:hAnsi="Times New Roman"/>
          <w:sz w:val="28"/>
          <w:szCs w:val="28"/>
        </w:rPr>
      </w:pPr>
      <w:r w:rsidRPr="00701580">
        <w:rPr>
          <w:rFonts w:ascii="Times New Roman" w:hAnsi="Times New Roman"/>
          <w:sz w:val="28"/>
          <w:szCs w:val="28"/>
        </w:rPr>
        <w:t>Источник: [Собственная разработка]</w:t>
      </w:r>
    </w:p>
    <w:p w:rsidR="00B3628E" w:rsidRPr="00701580" w:rsidRDefault="00B3628E" w:rsidP="00F0061E">
      <w:pPr>
        <w:suppressAutoHyphens/>
        <w:ind w:firstLine="709"/>
        <w:jc w:val="both"/>
        <w:rPr>
          <w:rFonts w:ascii="Times New Roman" w:hAnsi="Times New Roman"/>
          <w:sz w:val="28"/>
          <w:szCs w:val="28"/>
          <w:lang w:val="en-US"/>
        </w:rPr>
      </w:pPr>
    </w:p>
    <w:p w:rsidR="00F0061E" w:rsidRPr="00701580" w:rsidRDefault="003B456B" w:rsidP="00F0061E">
      <w:pPr>
        <w:suppressAutoHyphens/>
        <w:ind w:firstLine="709"/>
        <w:jc w:val="both"/>
        <w:rPr>
          <w:rFonts w:ascii="Times New Roman" w:hAnsi="Times New Roman"/>
          <w:sz w:val="28"/>
          <w:szCs w:val="28"/>
        </w:rPr>
      </w:pPr>
      <w:r w:rsidRPr="00701580">
        <w:rPr>
          <w:rFonts w:ascii="Times New Roman" w:hAnsi="Times New Roman"/>
          <w:sz w:val="28"/>
          <w:szCs w:val="28"/>
        </w:rPr>
        <w:t xml:space="preserve">Максимальная оценка эффективности маркетинга равна 30 баллам. Для оценки уровня эффективности была разработана шкала оценки по принципу прогрессивного шага (табл. 3.2). Величина шага равна 4 баллам, а для значений </w:t>
      </w:r>
      <w:r w:rsidR="00F0061E" w:rsidRPr="00701580">
        <w:rPr>
          <w:rFonts w:ascii="Times New Roman" w:hAnsi="Times New Roman"/>
          <w:sz w:val="28"/>
          <w:szCs w:val="28"/>
        </w:rPr>
        <w:t>"</w:t>
      </w:r>
      <w:r w:rsidRPr="00701580">
        <w:rPr>
          <w:rFonts w:ascii="Times New Roman" w:hAnsi="Times New Roman"/>
          <w:sz w:val="28"/>
          <w:szCs w:val="28"/>
        </w:rPr>
        <w:t>очень хороший</w:t>
      </w:r>
      <w:r w:rsidR="00F0061E" w:rsidRPr="00701580">
        <w:rPr>
          <w:rFonts w:ascii="Times New Roman" w:hAnsi="Times New Roman"/>
          <w:sz w:val="28"/>
          <w:szCs w:val="28"/>
        </w:rPr>
        <w:t>"</w:t>
      </w:r>
      <w:r w:rsidRPr="00701580">
        <w:rPr>
          <w:rFonts w:ascii="Times New Roman" w:hAnsi="Times New Roman"/>
          <w:sz w:val="28"/>
          <w:szCs w:val="28"/>
        </w:rPr>
        <w:t xml:space="preserve"> и </w:t>
      </w:r>
      <w:r w:rsidR="00F0061E" w:rsidRPr="00701580">
        <w:rPr>
          <w:rFonts w:ascii="Times New Roman" w:hAnsi="Times New Roman"/>
          <w:sz w:val="28"/>
          <w:szCs w:val="28"/>
        </w:rPr>
        <w:t>"</w:t>
      </w:r>
      <w:r w:rsidRPr="00701580">
        <w:rPr>
          <w:rFonts w:ascii="Times New Roman" w:hAnsi="Times New Roman"/>
          <w:sz w:val="28"/>
          <w:szCs w:val="28"/>
        </w:rPr>
        <w:t>эффективный</w:t>
      </w:r>
      <w:r w:rsidR="00F0061E" w:rsidRPr="00701580">
        <w:rPr>
          <w:rFonts w:ascii="Times New Roman" w:hAnsi="Times New Roman"/>
          <w:sz w:val="28"/>
          <w:szCs w:val="28"/>
        </w:rPr>
        <w:t>"</w:t>
      </w:r>
      <w:r w:rsidRPr="00701580">
        <w:rPr>
          <w:rFonts w:ascii="Times New Roman" w:hAnsi="Times New Roman"/>
          <w:sz w:val="28"/>
          <w:szCs w:val="28"/>
        </w:rPr>
        <w:t xml:space="preserve"> — 5 баллам (поскольку наивысшие оценки достичь труднее).</w:t>
      </w:r>
    </w:p>
    <w:p w:rsidR="00B3628E" w:rsidRPr="00701580" w:rsidRDefault="00B3628E" w:rsidP="00F0061E">
      <w:pPr>
        <w:suppressAutoHyphens/>
        <w:ind w:firstLine="709"/>
        <w:jc w:val="both"/>
        <w:rPr>
          <w:rFonts w:ascii="Times New Roman" w:hAnsi="Times New Roman"/>
          <w:sz w:val="28"/>
          <w:szCs w:val="28"/>
        </w:rPr>
      </w:pPr>
    </w:p>
    <w:p w:rsidR="003B456B" w:rsidRPr="00701580" w:rsidRDefault="003B456B" w:rsidP="00F0061E">
      <w:pPr>
        <w:suppressAutoHyphens/>
        <w:ind w:firstLine="709"/>
        <w:jc w:val="both"/>
        <w:rPr>
          <w:rFonts w:ascii="Times New Roman" w:hAnsi="Times New Roman"/>
          <w:b/>
          <w:sz w:val="28"/>
          <w:szCs w:val="24"/>
        </w:rPr>
      </w:pPr>
      <w:r w:rsidRPr="00701580">
        <w:rPr>
          <w:rFonts w:ascii="Times New Roman" w:hAnsi="Times New Roman"/>
          <w:sz w:val="28"/>
          <w:szCs w:val="28"/>
        </w:rPr>
        <w:t>Таблица 3.2</w:t>
      </w:r>
      <w:r w:rsidR="00B3628E" w:rsidRPr="00701580">
        <w:rPr>
          <w:rFonts w:ascii="Times New Roman" w:hAnsi="Times New Roman"/>
          <w:sz w:val="28"/>
          <w:szCs w:val="28"/>
        </w:rPr>
        <w:t xml:space="preserve"> </w:t>
      </w:r>
      <w:r w:rsidRPr="00701580">
        <w:rPr>
          <w:rFonts w:ascii="Times New Roman" w:hAnsi="Times New Roman"/>
          <w:b/>
          <w:sz w:val="28"/>
          <w:szCs w:val="24"/>
        </w:rPr>
        <w:t xml:space="preserve">Шкала оценки эффективности маркетинга </w:t>
      </w:r>
    </w:p>
    <w:tbl>
      <w:tblPr>
        <w:tblStyle w:val="a3"/>
        <w:tblW w:w="0" w:type="auto"/>
        <w:tblInd w:w="709" w:type="dxa"/>
        <w:tblLook w:val="0400" w:firstRow="0" w:lastRow="0" w:firstColumn="0" w:lastColumn="0" w:noHBand="0" w:noVBand="1"/>
      </w:tblPr>
      <w:tblGrid>
        <w:gridCol w:w="873"/>
        <w:gridCol w:w="858"/>
        <w:gridCol w:w="1618"/>
        <w:gridCol w:w="2047"/>
        <w:gridCol w:w="1029"/>
        <w:gridCol w:w="1006"/>
        <w:gridCol w:w="1431"/>
      </w:tblGrid>
      <w:tr w:rsidR="003B456B" w:rsidRPr="00701580" w:rsidTr="00F0061E">
        <w:tc>
          <w:tcPr>
            <w:tcW w:w="0" w:type="auto"/>
            <w:hideMark/>
          </w:tcPr>
          <w:p w:rsidR="003B456B" w:rsidRPr="00701580" w:rsidRDefault="003B456B" w:rsidP="00F0061E">
            <w:pPr>
              <w:suppressAutoHyphens/>
              <w:jc w:val="left"/>
              <w:rPr>
                <w:rFonts w:ascii="Times New Roman" w:hAnsi="Times New Roman"/>
                <w:sz w:val="20"/>
                <w:szCs w:val="24"/>
              </w:rPr>
            </w:pPr>
            <w:r w:rsidRPr="00701580">
              <w:rPr>
                <w:rFonts w:ascii="Times New Roman" w:hAnsi="Times New Roman"/>
                <w:sz w:val="20"/>
                <w:szCs w:val="24"/>
              </w:rPr>
              <w:t>Баллы</w:t>
            </w:r>
          </w:p>
        </w:tc>
        <w:tc>
          <w:tcPr>
            <w:tcW w:w="0" w:type="auto"/>
            <w:hideMark/>
          </w:tcPr>
          <w:p w:rsidR="003B456B" w:rsidRPr="00701580" w:rsidRDefault="003B456B" w:rsidP="00F0061E">
            <w:pPr>
              <w:suppressAutoHyphens/>
              <w:jc w:val="left"/>
              <w:rPr>
                <w:rFonts w:ascii="Times New Roman" w:hAnsi="Times New Roman"/>
                <w:sz w:val="20"/>
                <w:szCs w:val="24"/>
              </w:rPr>
            </w:pPr>
            <w:r w:rsidRPr="00701580">
              <w:rPr>
                <w:rFonts w:ascii="Times New Roman" w:hAnsi="Times New Roman"/>
                <w:sz w:val="20"/>
                <w:szCs w:val="24"/>
              </w:rPr>
              <w:t>0-4</w:t>
            </w:r>
          </w:p>
        </w:tc>
        <w:tc>
          <w:tcPr>
            <w:tcW w:w="0" w:type="auto"/>
            <w:hideMark/>
          </w:tcPr>
          <w:p w:rsidR="003B456B" w:rsidRPr="00701580" w:rsidRDefault="003B456B" w:rsidP="00F0061E">
            <w:pPr>
              <w:suppressAutoHyphens/>
              <w:jc w:val="left"/>
              <w:rPr>
                <w:rFonts w:ascii="Times New Roman" w:hAnsi="Times New Roman"/>
                <w:sz w:val="20"/>
                <w:szCs w:val="24"/>
              </w:rPr>
            </w:pPr>
            <w:r w:rsidRPr="00701580">
              <w:rPr>
                <w:rFonts w:ascii="Times New Roman" w:hAnsi="Times New Roman"/>
                <w:sz w:val="20"/>
                <w:szCs w:val="24"/>
              </w:rPr>
              <w:t>5-9</w:t>
            </w:r>
          </w:p>
        </w:tc>
        <w:tc>
          <w:tcPr>
            <w:tcW w:w="0" w:type="auto"/>
            <w:hideMark/>
          </w:tcPr>
          <w:p w:rsidR="003B456B" w:rsidRPr="00701580" w:rsidRDefault="003B456B" w:rsidP="00F0061E">
            <w:pPr>
              <w:suppressAutoHyphens/>
              <w:jc w:val="left"/>
              <w:rPr>
                <w:rFonts w:ascii="Times New Roman" w:hAnsi="Times New Roman"/>
                <w:sz w:val="20"/>
                <w:szCs w:val="24"/>
              </w:rPr>
            </w:pPr>
            <w:r w:rsidRPr="00701580">
              <w:rPr>
                <w:rFonts w:ascii="Times New Roman" w:hAnsi="Times New Roman"/>
                <w:sz w:val="20"/>
                <w:szCs w:val="24"/>
              </w:rPr>
              <w:t>10-14</w:t>
            </w:r>
          </w:p>
        </w:tc>
        <w:tc>
          <w:tcPr>
            <w:tcW w:w="0" w:type="auto"/>
            <w:hideMark/>
          </w:tcPr>
          <w:p w:rsidR="003B456B" w:rsidRPr="00701580" w:rsidRDefault="003B456B" w:rsidP="00F0061E">
            <w:pPr>
              <w:suppressAutoHyphens/>
              <w:jc w:val="left"/>
              <w:rPr>
                <w:rFonts w:ascii="Times New Roman" w:hAnsi="Times New Roman"/>
                <w:sz w:val="20"/>
                <w:szCs w:val="24"/>
              </w:rPr>
            </w:pPr>
            <w:r w:rsidRPr="00701580">
              <w:rPr>
                <w:rFonts w:ascii="Times New Roman" w:hAnsi="Times New Roman"/>
                <w:sz w:val="20"/>
                <w:szCs w:val="24"/>
              </w:rPr>
              <w:t>15-19</w:t>
            </w:r>
          </w:p>
        </w:tc>
        <w:tc>
          <w:tcPr>
            <w:tcW w:w="0" w:type="auto"/>
            <w:hideMark/>
          </w:tcPr>
          <w:p w:rsidR="003B456B" w:rsidRPr="00701580" w:rsidRDefault="003B456B" w:rsidP="00F0061E">
            <w:pPr>
              <w:suppressAutoHyphens/>
              <w:jc w:val="left"/>
              <w:rPr>
                <w:rFonts w:ascii="Times New Roman" w:hAnsi="Times New Roman"/>
                <w:sz w:val="20"/>
                <w:szCs w:val="24"/>
              </w:rPr>
            </w:pPr>
            <w:r w:rsidRPr="00701580">
              <w:rPr>
                <w:rFonts w:ascii="Times New Roman" w:hAnsi="Times New Roman"/>
                <w:sz w:val="20"/>
                <w:szCs w:val="24"/>
              </w:rPr>
              <w:t>20-25</w:t>
            </w:r>
          </w:p>
        </w:tc>
        <w:tc>
          <w:tcPr>
            <w:tcW w:w="0" w:type="auto"/>
            <w:hideMark/>
          </w:tcPr>
          <w:p w:rsidR="003B456B" w:rsidRPr="00701580" w:rsidRDefault="003B456B" w:rsidP="00F0061E">
            <w:pPr>
              <w:suppressAutoHyphens/>
              <w:jc w:val="left"/>
              <w:rPr>
                <w:rFonts w:ascii="Times New Roman" w:hAnsi="Times New Roman"/>
                <w:sz w:val="20"/>
                <w:szCs w:val="24"/>
              </w:rPr>
            </w:pPr>
            <w:r w:rsidRPr="00701580">
              <w:rPr>
                <w:rFonts w:ascii="Times New Roman" w:hAnsi="Times New Roman"/>
                <w:sz w:val="20"/>
                <w:szCs w:val="24"/>
              </w:rPr>
              <w:t>26-30</w:t>
            </w:r>
          </w:p>
        </w:tc>
      </w:tr>
      <w:tr w:rsidR="003B456B" w:rsidRPr="00701580" w:rsidTr="00F0061E">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Оценка уровня</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Низкий</w:t>
            </w:r>
          </w:p>
        </w:tc>
        <w:tc>
          <w:tcPr>
            <w:tcW w:w="0" w:type="auto"/>
            <w:hideMark/>
          </w:tcPr>
          <w:p w:rsidR="003B456B" w:rsidRPr="00701580" w:rsidRDefault="00B3628E" w:rsidP="00F0061E">
            <w:pPr>
              <w:suppressAutoHyphens/>
              <w:jc w:val="left"/>
              <w:rPr>
                <w:rFonts w:ascii="Times New Roman" w:hAnsi="Times New Roman"/>
                <w:sz w:val="20"/>
                <w:szCs w:val="28"/>
              </w:rPr>
            </w:pPr>
            <w:r w:rsidRPr="00701580">
              <w:rPr>
                <w:rFonts w:ascii="Times New Roman" w:hAnsi="Times New Roman"/>
                <w:sz w:val="20"/>
                <w:szCs w:val="28"/>
              </w:rPr>
              <w:t>Неэффек</w:t>
            </w:r>
            <w:r w:rsidR="003B456B" w:rsidRPr="00701580">
              <w:rPr>
                <w:rFonts w:ascii="Times New Roman" w:hAnsi="Times New Roman"/>
                <w:sz w:val="20"/>
                <w:szCs w:val="28"/>
              </w:rPr>
              <w:t>тивный</w:t>
            </w:r>
          </w:p>
        </w:tc>
        <w:tc>
          <w:tcPr>
            <w:tcW w:w="0" w:type="auto"/>
            <w:hideMark/>
          </w:tcPr>
          <w:p w:rsidR="003B456B" w:rsidRPr="00701580" w:rsidRDefault="00B3628E" w:rsidP="00F0061E">
            <w:pPr>
              <w:suppressAutoHyphens/>
              <w:jc w:val="left"/>
              <w:rPr>
                <w:rFonts w:ascii="Times New Roman" w:hAnsi="Times New Roman"/>
                <w:sz w:val="20"/>
                <w:szCs w:val="28"/>
              </w:rPr>
            </w:pPr>
            <w:r w:rsidRPr="00701580">
              <w:rPr>
                <w:rFonts w:ascii="Times New Roman" w:hAnsi="Times New Roman"/>
                <w:sz w:val="20"/>
                <w:szCs w:val="28"/>
              </w:rPr>
              <w:t>Удовлетво</w:t>
            </w:r>
            <w:r w:rsidR="003B456B" w:rsidRPr="00701580">
              <w:rPr>
                <w:rFonts w:ascii="Times New Roman" w:hAnsi="Times New Roman"/>
                <w:sz w:val="20"/>
                <w:szCs w:val="28"/>
              </w:rPr>
              <w:t>рительный</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Х</w:t>
            </w:r>
            <w:r w:rsidR="00B3628E" w:rsidRPr="00701580">
              <w:rPr>
                <w:rFonts w:ascii="Times New Roman" w:hAnsi="Times New Roman"/>
                <w:sz w:val="20"/>
                <w:szCs w:val="28"/>
              </w:rPr>
              <w:t>оро</w:t>
            </w:r>
            <w:r w:rsidRPr="00701580">
              <w:rPr>
                <w:rFonts w:ascii="Times New Roman" w:hAnsi="Times New Roman"/>
                <w:sz w:val="20"/>
                <w:szCs w:val="28"/>
              </w:rPr>
              <w:t>ший</w:t>
            </w:r>
          </w:p>
        </w:tc>
        <w:tc>
          <w:tcPr>
            <w:tcW w:w="0" w:type="auto"/>
            <w:hideMark/>
          </w:tcPr>
          <w:p w:rsidR="003B456B" w:rsidRPr="00701580" w:rsidRDefault="003B456B" w:rsidP="00F0061E">
            <w:pPr>
              <w:suppressAutoHyphens/>
              <w:jc w:val="left"/>
              <w:rPr>
                <w:rFonts w:ascii="Times New Roman" w:hAnsi="Times New Roman"/>
                <w:sz w:val="20"/>
                <w:szCs w:val="28"/>
              </w:rPr>
            </w:pPr>
            <w:r w:rsidRPr="00701580">
              <w:rPr>
                <w:rFonts w:ascii="Times New Roman" w:hAnsi="Times New Roman"/>
                <w:sz w:val="20"/>
                <w:szCs w:val="28"/>
              </w:rPr>
              <w:t>Очень хороший</w:t>
            </w:r>
          </w:p>
        </w:tc>
        <w:tc>
          <w:tcPr>
            <w:tcW w:w="0" w:type="auto"/>
            <w:hideMark/>
          </w:tcPr>
          <w:p w:rsidR="003B456B" w:rsidRPr="00701580" w:rsidRDefault="00B3628E" w:rsidP="00F0061E">
            <w:pPr>
              <w:suppressAutoHyphens/>
              <w:jc w:val="left"/>
              <w:rPr>
                <w:rFonts w:ascii="Times New Roman" w:hAnsi="Times New Roman"/>
                <w:sz w:val="20"/>
                <w:szCs w:val="28"/>
              </w:rPr>
            </w:pPr>
            <w:r w:rsidRPr="00701580">
              <w:rPr>
                <w:rFonts w:ascii="Times New Roman" w:hAnsi="Times New Roman"/>
                <w:sz w:val="20"/>
                <w:szCs w:val="28"/>
              </w:rPr>
              <w:t>Эффек</w:t>
            </w:r>
            <w:r w:rsidR="003B456B" w:rsidRPr="00701580">
              <w:rPr>
                <w:rFonts w:ascii="Times New Roman" w:hAnsi="Times New Roman"/>
                <w:sz w:val="20"/>
                <w:szCs w:val="28"/>
              </w:rPr>
              <w:t>тивный</w:t>
            </w:r>
          </w:p>
        </w:tc>
      </w:tr>
    </w:tbl>
    <w:p w:rsidR="003B456B" w:rsidRPr="00701580" w:rsidRDefault="003B456B" w:rsidP="00F0061E">
      <w:pPr>
        <w:suppressAutoHyphens/>
        <w:ind w:firstLine="709"/>
        <w:jc w:val="both"/>
        <w:rPr>
          <w:rFonts w:ascii="Times New Roman" w:hAnsi="Times New Roman"/>
          <w:sz w:val="28"/>
          <w:szCs w:val="28"/>
        </w:rPr>
      </w:pPr>
      <w:r w:rsidRPr="00701580">
        <w:rPr>
          <w:rFonts w:ascii="Times New Roman" w:hAnsi="Times New Roman"/>
          <w:sz w:val="28"/>
          <w:szCs w:val="28"/>
        </w:rPr>
        <w:t>Источник: [Собственная разработка]</w:t>
      </w:r>
    </w:p>
    <w:p w:rsidR="003B456B" w:rsidRPr="00701580" w:rsidRDefault="003B456B" w:rsidP="00F0061E">
      <w:pPr>
        <w:suppressAutoHyphens/>
        <w:ind w:firstLine="709"/>
        <w:jc w:val="both"/>
        <w:rPr>
          <w:rFonts w:ascii="Times New Roman" w:hAnsi="Times New Roman"/>
          <w:sz w:val="28"/>
          <w:szCs w:val="28"/>
        </w:rPr>
      </w:pPr>
    </w:p>
    <w:p w:rsidR="003B456B" w:rsidRPr="00701580" w:rsidRDefault="003B456B" w:rsidP="00F0061E">
      <w:pPr>
        <w:pStyle w:val="13"/>
        <w:suppressAutoHyphens/>
        <w:spacing w:line="360" w:lineRule="auto"/>
        <w:ind w:firstLine="709"/>
        <w:jc w:val="both"/>
      </w:pPr>
      <w:r w:rsidRPr="00701580">
        <w:t xml:space="preserve">Разработанный подход был использован для анализа эффективности маркетинга на предприятии ОАО </w:t>
      </w:r>
      <w:r w:rsidR="00F0061E" w:rsidRPr="00701580">
        <w:t>"</w:t>
      </w:r>
      <w:r w:rsidRPr="00701580">
        <w:t>Гродненский мясокомбинат</w:t>
      </w:r>
      <w:r w:rsidR="00F0061E" w:rsidRPr="00701580">
        <w:t>"</w:t>
      </w:r>
      <w:r w:rsidRPr="00701580">
        <w:t>. Экспертам предприятия была предоставлена анкета. В качестве экспертов выступили работники бюро маркетинга и развития.</w:t>
      </w:r>
      <w:r w:rsidR="00F0061E" w:rsidRPr="00701580">
        <w:t xml:space="preserve"> </w:t>
      </w:r>
      <w:r w:rsidRPr="00701580">
        <w:t>Результаты оценки эффективности маркетинговой деятельности представлены в табл. 3.3.</w:t>
      </w:r>
    </w:p>
    <w:p w:rsidR="00B3628E" w:rsidRPr="00701580" w:rsidRDefault="00B3628E" w:rsidP="00F0061E">
      <w:pPr>
        <w:pStyle w:val="13"/>
        <w:suppressAutoHyphens/>
        <w:spacing w:line="360" w:lineRule="auto"/>
        <w:ind w:firstLine="709"/>
        <w:jc w:val="both"/>
      </w:pPr>
    </w:p>
    <w:p w:rsidR="003B456B" w:rsidRPr="00701580" w:rsidRDefault="003B456B" w:rsidP="00F0061E">
      <w:pPr>
        <w:pStyle w:val="13"/>
        <w:suppressAutoHyphens/>
        <w:spacing w:line="360" w:lineRule="auto"/>
        <w:ind w:firstLine="709"/>
        <w:jc w:val="both"/>
        <w:rPr>
          <w:b/>
          <w:szCs w:val="24"/>
        </w:rPr>
      </w:pPr>
      <w:r w:rsidRPr="00701580">
        <w:t>Таблица 3.3</w:t>
      </w:r>
      <w:r w:rsidR="00B3628E" w:rsidRPr="00701580">
        <w:t xml:space="preserve"> </w:t>
      </w:r>
      <w:r w:rsidRPr="00701580">
        <w:rPr>
          <w:b/>
          <w:szCs w:val="24"/>
        </w:rPr>
        <w:t xml:space="preserve">Оценка эффективности маркетинговой деятельности предприятия ОАО </w:t>
      </w:r>
      <w:r w:rsidR="00F0061E" w:rsidRPr="00701580">
        <w:rPr>
          <w:b/>
          <w:szCs w:val="24"/>
        </w:rPr>
        <w:t>"</w:t>
      </w:r>
      <w:r w:rsidRPr="00701580">
        <w:rPr>
          <w:b/>
          <w:szCs w:val="24"/>
        </w:rPr>
        <w:t>Гродненский мясокомбинат</w:t>
      </w:r>
      <w:r w:rsidR="00F0061E" w:rsidRPr="00701580">
        <w:rPr>
          <w:b/>
          <w:szCs w:val="24"/>
        </w:rPr>
        <w:t>"</w:t>
      </w:r>
    </w:p>
    <w:tbl>
      <w:tblPr>
        <w:tblStyle w:val="a3"/>
        <w:tblW w:w="0" w:type="auto"/>
        <w:tblInd w:w="709" w:type="dxa"/>
        <w:tblLook w:val="0400" w:firstRow="0" w:lastRow="0" w:firstColumn="0" w:lastColumn="0" w:noHBand="0" w:noVBand="1"/>
      </w:tblPr>
      <w:tblGrid>
        <w:gridCol w:w="3256"/>
        <w:gridCol w:w="2729"/>
        <w:gridCol w:w="2021"/>
      </w:tblGrid>
      <w:tr w:rsidR="003B456B" w:rsidRPr="00701580" w:rsidTr="00F0061E">
        <w:tc>
          <w:tcPr>
            <w:tcW w:w="0" w:type="auto"/>
            <w:hideMark/>
          </w:tcPr>
          <w:p w:rsidR="003B456B" w:rsidRPr="00701580" w:rsidRDefault="003B456B" w:rsidP="00F0061E">
            <w:pPr>
              <w:pStyle w:val="13"/>
              <w:suppressAutoHyphens/>
              <w:spacing w:line="360" w:lineRule="auto"/>
              <w:ind w:firstLine="0"/>
              <w:rPr>
                <w:sz w:val="20"/>
                <w:szCs w:val="24"/>
              </w:rPr>
            </w:pPr>
            <w:r w:rsidRPr="00701580">
              <w:rPr>
                <w:sz w:val="20"/>
                <w:szCs w:val="24"/>
              </w:rPr>
              <w:t>Предприятие</w:t>
            </w:r>
          </w:p>
        </w:tc>
        <w:tc>
          <w:tcPr>
            <w:tcW w:w="0" w:type="auto"/>
            <w:hideMark/>
          </w:tcPr>
          <w:p w:rsidR="003B456B" w:rsidRPr="00701580" w:rsidRDefault="003B456B" w:rsidP="00F0061E">
            <w:pPr>
              <w:pStyle w:val="13"/>
              <w:suppressAutoHyphens/>
              <w:spacing w:line="360" w:lineRule="auto"/>
              <w:ind w:firstLine="0"/>
              <w:rPr>
                <w:sz w:val="20"/>
                <w:szCs w:val="24"/>
              </w:rPr>
            </w:pPr>
            <w:r w:rsidRPr="00701580">
              <w:rPr>
                <w:sz w:val="20"/>
                <w:szCs w:val="24"/>
              </w:rPr>
              <w:t>Количественная оценка, балл</w:t>
            </w:r>
          </w:p>
        </w:tc>
        <w:tc>
          <w:tcPr>
            <w:tcW w:w="0" w:type="auto"/>
            <w:hideMark/>
          </w:tcPr>
          <w:p w:rsidR="003B456B" w:rsidRPr="00701580" w:rsidRDefault="003B456B" w:rsidP="00F0061E">
            <w:pPr>
              <w:pStyle w:val="13"/>
              <w:suppressAutoHyphens/>
              <w:spacing w:line="360" w:lineRule="auto"/>
              <w:ind w:firstLine="0"/>
              <w:rPr>
                <w:sz w:val="20"/>
                <w:szCs w:val="24"/>
              </w:rPr>
            </w:pPr>
            <w:r w:rsidRPr="00701580">
              <w:rPr>
                <w:sz w:val="20"/>
                <w:szCs w:val="24"/>
              </w:rPr>
              <w:t>Качественная оценка</w:t>
            </w:r>
          </w:p>
        </w:tc>
      </w:tr>
      <w:tr w:rsidR="003B456B" w:rsidRPr="00701580" w:rsidTr="00F0061E">
        <w:tc>
          <w:tcPr>
            <w:tcW w:w="0" w:type="auto"/>
            <w:hideMark/>
          </w:tcPr>
          <w:p w:rsidR="003B456B" w:rsidRPr="00701580" w:rsidRDefault="003B456B" w:rsidP="00F0061E">
            <w:pPr>
              <w:pStyle w:val="13"/>
              <w:suppressAutoHyphens/>
              <w:spacing w:line="360" w:lineRule="auto"/>
              <w:ind w:firstLine="0"/>
              <w:rPr>
                <w:sz w:val="20"/>
                <w:lang w:val="en-US"/>
              </w:rPr>
            </w:pPr>
            <w:r w:rsidRPr="00701580">
              <w:rPr>
                <w:sz w:val="20"/>
              </w:rPr>
              <w:t xml:space="preserve">ОАО </w:t>
            </w:r>
            <w:r w:rsidR="00F0061E" w:rsidRPr="00701580">
              <w:rPr>
                <w:sz w:val="20"/>
              </w:rPr>
              <w:t>"</w:t>
            </w:r>
            <w:r w:rsidRPr="00701580">
              <w:rPr>
                <w:sz w:val="20"/>
              </w:rPr>
              <w:t>Гродненский мясокомбинат</w:t>
            </w:r>
            <w:r w:rsidR="00F0061E" w:rsidRPr="00701580">
              <w:rPr>
                <w:sz w:val="20"/>
              </w:rPr>
              <w:t>"</w:t>
            </w:r>
          </w:p>
        </w:tc>
        <w:tc>
          <w:tcPr>
            <w:tcW w:w="0" w:type="auto"/>
            <w:hideMark/>
          </w:tcPr>
          <w:p w:rsidR="003B456B" w:rsidRPr="00701580" w:rsidRDefault="003B456B" w:rsidP="00F0061E">
            <w:pPr>
              <w:pStyle w:val="13"/>
              <w:suppressAutoHyphens/>
              <w:spacing w:line="360" w:lineRule="auto"/>
              <w:ind w:firstLine="0"/>
              <w:rPr>
                <w:sz w:val="20"/>
              </w:rPr>
            </w:pPr>
            <w:r w:rsidRPr="00701580">
              <w:rPr>
                <w:sz w:val="20"/>
              </w:rPr>
              <w:t>20-25</w:t>
            </w:r>
          </w:p>
        </w:tc>
        <w:tc>
          <w:tcPr>
            <w:tcW w:w="0" w:type="auto"/>
            <w:hideMark/>
          </w:tcPr>
          <w:p w:rsidR="003B456B" w:rsidRPr="00701580" w:rsidRDefault="003B456B" w:rsidP="00F0061E">
            <w:pPr>
              <w:pStyle w:val="13"/>
              <w:suppressAutoHyphens/>
              <w:spacing w:line="360" w:lineRule="auto"/>
              <w:ind w:firstLine="0"/>
              <w:rPr>
                <w:sz w:val="20"/>
              </w:rPr>
            </w:pPr>
            <w:r w:rsidRPr="00701580">
              <w:rPr>
                <w:sz w:val="20"/>
              </w:rPr>
              <w:t>Очень хороший</w:t>
            </w:r>
          </w:p>
        </w:tc>
      </w:tr>
    </w:tbl>
    <w:p w:rsidR="003B456B" w:rsidRPr="00701580" w:rsidRDefault="003B456B" w:rsidP="00F0061E">
      <w:pPr>
        <w:suppressAutoHyphens/>
        <w:ind w:firstLine="709"/>
        <w:jc w:val="both"/>
        <w:rPr>
          <w:rFonts w:ascii="Times New Roman" w:hAnsi="Times New Roman"/>
          <w:sz w:val="28"/>
          <w:szCs w:val="28"/>
        </w:rPr>
      </w:pPr>
      <w:r w:rsidRPr="00701580">
        <w:rPr>
          <w:rFonts w:ascii="Times New Roman" w:hAnsi="Times New Roman"/>
          <w:sz w:val="28"/>
          <w:szCs w:val="28"/>
        </w:rPr>
        <w:t>Источник: [Собственная разработка]</w:t>
      </w:r>
    </w:p>
    <w:p w:rsidR="003B456B" w:rsidRPr="00701580" w:rsidRDefault="003B456B" w:rsidP="00F0061E">
      <w:pPr>
        <w:suppressAutoHyphens/>
        <w:ind w:firstLine="709"/>
        <w:jc w:val="both"/>
        <w:rPr>
          <w:rFonts w:ascii="Times New Roman" w:hAnsi="Times New Roman"/>
          <w:sz w:val="28"/>
          <w:szCs w:val="28"/>
        </w:rPr>
      </w:pPr>
    </w:p>
    <w:p w:rsidR="007D3EF6" w:rsidRPr="00701580" w:rsidRDefault="003B456B" w:rsidP="00F0061E">
      <w:pPr>
        <w:suppressAutoHyphens/>
        <w:ind w:firstLine="709"/>
        <w:jc w:val="both"/>
        <w:rPr>
          <w:rFonts w:ascii="Times New Roman" w:hAnsi="Times New Roman"/>
          <w:sz w:val="28"/>
          <w:szCs w:val="28"/>
        </w:rPr>
      </w:pPr>
      <w:r w:rsidRPr="00701580">
        <w:rPr>
          <w:rFonts w:ascii="Times New Roman" w:hAnsi="Times New Roman"/>
          <w:sz w:val="28"/>
          <w:szCs w:val="28"/>
        </w:rPr>
        <w:t xml:space="preserve">Наиболее слабыми направлениями являются </w:t>
      </w:r>
      <w:r w:rsidR="00F0061E" w:rsidRPr="00701580">
        <w:rPr>
          <w:rFonts w:ascii="Times New Roman" w:hAnsi="Times New Roman"/>
          <w:sz w:val="28"/>
          <w:szCs w:val="28"/>
        </w:rPr>
        <w:t>"</w:t>
      </w:r>
      <w:r w:rsidRPr="00701580">
        <w:rPr>
          <w:rFonts w:ascii="Times New Roman" w:hAnsi="Times New Roman"/>
          <w:sz w:val="28"/>
          <w:szCs w:val="28"/>
        </w:rPr>
        <w:t>Сегментирование рынка</w:t>
      </w:r>
      <w:r w:rsidR="00F0061E" w:rsidRPr="00701580">
        <w:rPr>
          <w:rFonts w:ascii="Times New Roman" w:hAnsi="Times New Roman"/>
          <w:sz w:val="28"/>
          <w:szCs w:val="28"/>
        </w:rPr>
        <w:t>"</w:t>
      </w:r>
      <w:r w:rsidRPr="00701580">
        <w:rPr>
          <w:rFonts w:ascii="Times New Roman" w:hAnsi="Times New Roman"/>
          <w:sz w:val="28"/>
          <w:szCs w:val="28"/>
        </w:rPr>
        <w:t xml:space="preserve">, </w:t>
      </w:r>
      <w:r w:rsidR="00F0061E" w:rsidRPr="00701580">
        <w:rPr>
          <w:rFonts w:ascii="Times New Roman" w:hAnsi="Times New Roman"/>
          <w:sz w:val="28"/>
          <w:szCs w:val="28"/>
        </w:rPr>
        <w:t>"</w:t>
      </w:r>
      <w:r w:rsidRPr="00701580">
        <w:rPr>
          <w:rFonts w:ascii="Times New Roman" w:hAnsi="Times New Roman"/>
          <w:sz w:val="28"/>
          <w:szCs w:val="28"/>
        </w:rPr>
        <w:t>Маркетинговые исследования</w:t>
      </w:r>
      <w:r w:rsidR="00F0061E" w:rsidRPr="00701580">
        <w:rPr>
          <w:rFonts w:ascii="Times New Roman" w:hAnsi="Times New Roman"/>
          <w:sz w:val="28"/>
          <w:szCs w:val="28"/>
        </w:rPr>
        <w:t>"</w:t>
      </w:r>
      <w:r w:rsidRPr="00701580">
        <w:rPr>
          <w:rFonts w:ascii="Times New Roman" w:hAnsi="Times New Roman"/>
          <w:sz w:val="28"/>
          <w:szCs w:val="28"/>
        </w:rPr>
        <w:t xml:space="preserve">. Предприятие не сегментирует рынок и не разрабатывает продукцию для целевых сегментов. 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продаёт свою продукцию любому, кто покупает, т.е. используют стратегию недифференцированного маркетинга, что является крайне опасным в условиях жесткой конкуренции. Работники служб маркетинга не акцентируют внимание на преимуществе выбора перспективных сегментов (сегмента) рынка и правильного позиционирования товара, в то время как это позволяет предприятию найти рыночные </w:t>
      </w:r>
      <w:r w:rsidR="00F0061E" w:rsidRPr="00701580">
        <w:rPr>
          <w:rFonts w:ascii="Times New Roman" w:hAnsi="Times New Roman"/>
          <w:sz w:val="28"/>
          <w:szCs w:val="28"/>
        </w:rPr>
        <w:t>"</w:t>
      </w:r>
      <w:r w:rsidRPr="00701580">
        <w:rPr>
          <w:rFonts w:ascii="Times New Roman" w:hAnsi="Times New Roman"/>
          <w:sz w:val="28"/>
          <w:szCs w:val="28"/>
        </w:rPr>
        <w:t>ниши</w:t>
      </w:r>
      <w:r w:rsidR="00F0061E" w:rsidRPr="00701580">
        <w:rPr>
          <w:rFonts w:ascii="Times New Roman" w:hAnsi="Times New Roman"/>
          <w:sz w:val="28"/>
          <w:szCs w:val="28"/>
        </w:rPr>
        <w:t>"</w:t>
      </w:r>
      <w:r w:rsidRPr="00701580">
        <w:rPr>
          <w:rFonts w:ascii="Times New Roman" w:hAnsi="Times New Roman"/>
          <w:sz w:val="28"/>
          <w:szCs w:val="28"/>
        </w:rPr>
        <w:t xml:space="preserve"> и успешно продвигать свои товары на рынке.</w:t>
      </w:r>
    </w:p>
    <w:p w:rsidR="007D3EF6" w:rsidRPr="00701580" w:rsidRDefault="007D3EF6" w:rsidP="00F0061E">
      <w:pPr>
        <w:pStyle w:val="aa"/>
        <w:shd w:val="clear" w:color="auto" w:fill="FFFFFF"/>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 xml:space="preserve">Для более эффективного функционирования отдела маркетинга 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предлагаю расширить бюро развития и маркетинга и создать отдел маркетинговой деятельности, в состав которого будет входить как минимум 3 специалиста и начальник отдела. Это позволит более эффективно реализовать стратегию маркетинга. Для эффективного функционирования отдела необходимо четко распределить функции между специалистами, пересмотреть должностные инструкции специалистов и откорректировать их в соответствии с функциями и задачами отдела.</w:t>
      </w:r>
    </w:p>
    <w:p w:rsidR="00A27BF6" w:rsidRPr="00701580" w:rsidRDefault="00A27BF6" w:rsidP="00F0061E">
      <w:pPr>
        <w:pStyle w:val="13"/>
        <w:suppressAutoHyphens/>
        <w:spacing w:line="360" w:lineRule="auto"/>
        <w:ind w:firstLine="709"/>
        <w:jc w:val="both"/>
      </w:pPr>
      <w:r w:rsidRPr="00701580">
        <w:t>Основными мероприятиями по совершенствованию маркетинговой деятельности могут стать:</w:t>
      </w:r>
    </w:p>
    <w:p w:rsidR="00A27BF6" w:rsidRPr="00701580" w:rsidRDefault="00A27BF6" w:rsidP="00F0061E">
      <w:pPr>
        <w:pStyle w:val="13"/>
        <w:suppressAutoHyphens/>
        <w:spacing w:line="360" w:lineRule="auto"/>
        <w:ind w:firstLine="709"/>
        <w:jc w:val="both"/>
      </w:pPr>
      <w:r w:rsidRPr="00701580">
        <w:t>•</w:t>
      </w:r>
      <w:r w:rsidR="00F0061E" w:rsidRPr="00701580">
        <w:t xml:space="preserve"> </w:t>
      </w:r>
      <w:r w:rsidRPr="00701580">
        <w:rPr>
          <w:i/>
        </w:rPr>
        <w:t>стратегия доминирования над издержками</w:t>
      </w:r>
      <w:r w:rsidRPr="00701580">
        <w:t xml:space="preserve"> (предусматривает тщательный контроль за постоянными расходами, инвестиции в</w:t>
      </w:r>
      <w:r w:rsidR="00F0061E" w:rsidRPr="00701580">
        <w:t xml:space="preserve"> </w:t>
      </w:r>
      <w:r w:rsidRPr="00701580">
        <w:t>производство, направленные на реализацию эффекта опыта, тщательную проработку</w:t>
      </w:r>
      <w:r w:rsidR="00F0061E" w:rsidRPr="00701580">
        <w:t xml:space="preserve"> </w:t>
      </w:r>
      <w:r w:rsidRPr="00701580">
        <w:t>конструкции новых товаров, сниженные сбытовые и рекламные издержки);</w:t>
      </w:r>
    </w:p>
    <w:p w:rsidR="00A27BF6" w:rsidRPr="00701580" w:rsidRDefault="00A27BF6" w:rsidP="00F0061E">
      <w:pPr>
        <w:suppressAutoHyphens/>
        <w:ind w:firstLine="709"/>
        <w:jc w:val="both"/>
        <w:rPr>
          <w:rFonts w:ascii="Times New Roman" w:hAnsi="Times New Roman"/>
          <w:sz w:val="28"/>
          <w:szCs w:val="28"/>
        </w:rPr>
      </w:pPr>
      <w:r w:rsidRPr="00701580">
        <w:rPr>
          <w:rFonts w:ascii="Times New Roman" w:hAnsi="Times New Roman"/>
          <w:sz w:val="28"/>
          <w:szCs w:val="28"/>
        </w:rPr>
        <w:t>•</w:t>
      </w:r>
      <w:r w:rsidR="00F0061E" w:rsidRPr="00701580">
        <w:rPr>
          <w:rFonts w:ascii="Times New Roman" w:hAnsi="Times New Roman"/>
          <w:sz w:val="28"/>
          <w:szCs w:val="28"/>
        </w:rPr>
        <w:t xml:space="preserve"> </w:t>
      </w:r>
      <w:r w:rsidRPr="00701580">
        <w:rPr>
          <w:rFonts w:ascii="Times New Roman" w:hAnsi="Times New Roman"/>
          <w:i/>
          <w:sz w:val="28"/>
          <w:szCs w:val="28"/>
        </w:rPr>
        <w:t>стратегия дифференцирования</w:t>
      </w:r>
      <w:r w:rsidR="00F0061E" w:rsidRPr="00701580">
        <w:rPr>
          <w:rFonts w:ascii="Times New Roman" w:hAnsi="Times New Roman"/>
          <w:sz w:val="28"/>
          <w:szCs w:val="28"/>
        </w:rPr>
        <w:t xml:space="preserve"> </w:t>
      </w:r>
      <w:r w:rsidRPr="00701580">
        <w:rPr>
          <w:rFonts w:ascii="Times New Roman" w:hAnsi="Times New Roman"/>
          <w:sz w:val="28"/>
          <w:szCs w:val="28"/>
        </w:rPr>
        <w:t>(сущность стратегии заключается в создании покупательской ценности отличным от конкурентов образом;</w:t>
      </w:r>
      <w:r w:rsidR="00F0061E" w:rsidRPr="00701580">
        <w:rPr>
          <w:rFonts w:ascii="Times New Roman" w:hAnsi="Times New Roman"/>
          <w:sz w:val="28"/>
          <w:szCs w:val="28"/>
        </w:rPr>
        <w:t xml:space="preserve"> </w:t>
      </w:r>
      <w:r w:rsidRPr="00701580">
        <w:rPr>
          <w:rFonts w:ascii="Times New Roman" w:hAnsi="Times New Roman"/>
          <w:sz w:val="28"/>
          <w:szCs w:val="28"/>
        </w:rPr>
        <w:t>успешная дифференциация позволяет организации: устанавливать</w:t>
      </w:r>
      <w:r w:rsidR="00F0061E" w:rsidRPr="00701580">
        <w:rPr>
          <w:rFonts w:ascii="Times New Roman" w:hAnsi="Times New Roman"/>
          <w:sz w:val="28"/>
          <w:szCs w:val="28"/>
        </w:rPr>
        <w:t xml:space="preserve"> </w:t>
      </w:r>
      <w:r w:rsidRPr="00701580">
        <w:rPr>
          <w:rFonts w:ascii="Times New Roman" w:hAnsi="Times New Roman"/>
          <w:sz w:val="28"/>
          <w:szCs w:val="28"/>
        </w:rPr>
        <w:t>повышенную цену на товар или услугу, завоевывать лояльность покупателей к своей товарной марке за счет их привязанности к отличительным</w:t>
      </w:r>
      <w:r w:rsidR="00F0061E" w:rsidRPr="00701580">
        <w:rPr>
          <w:rFonts w:ascii="Times New Roman" w:hAnsi="Times New Roman"/>
          <w:sz w:val="28"/>
          <w:szCs w:val="28"/>
        </w:rPr>
        <w:t xml:space="preserve"> </w:t>
      </w:r>
      <w:r w:rsidRPr="00701580">
        <w:rPr>
          <w:rFonts w:ascii="Times New Roman" w:hAnsi="Times New Roman"/>
          <w:sz w:val="28"/>
          <w:szCs w:val="28"/>
        </w:rPr>
        <w:t>особенностям продукции;</w:t>
      </w:r>
    </w:p>
    <w:p w:rsidR="00A27BF6" w:rsidRPr="00701580" w:rsidRDefault="00A27BF6" w:rsidP="00F0061E">
      <w:pPr>
        <w:suppressAutoHyphens/>
        <w:ind w:firstLine="709"/>
        <w:jc w:val="both"/>
        <w:rPr>
          <w:rFonts w:ascii="Times New Roman" w:hAnsi="Times New Roman"/>
          <w:sz w:val="28"/>
          <w:szCs w:val="28"/>
        </w:rPr>
      </w:pPr>
      <w:r w:rsidRPr="00701580">
        <w:rPr>
          <w:rFonts w:ascii="Times New Roman" w:hAnsi="Times New Roman"/>
          <w:sz w:val="28"/>
          <w:szCs w:val="28"/>
        </w:rPr>
        <w:t>•</w:t>
      </w:r>
      <w:r w:rsidR="00F0061E" w:rsidRPr="00701580">
        <w:rPr>
          <w:rFonts w:ascii="Times New Roman" w:hAnsi="Times New Roman"/>
          <w:sz w:val="28"/>
          <w:szCs w:val="28"/>
        </w:rPr>
        <w:t xml:space="preserve"> </w:t>
      </w:r>
      <w:r w:rsidRPr="00701580">
        <w:rPr>
          <w:rFonts w:ascii="Times New Roman" w:hAnsi="Times New Roman"/>
          <w:i/>
          <w:sz w:val="28"/>
          <w:szCs w:val="28"/>
        </w:rPr>
        <w:t>стратегия концентрации</w:t>
      </w:r>
      <w:r w:rsidR="00F0061E" w:rsidRPr="00701580">
        <w:rPr>
          <w:rFonts w:ascii="Times New Roman" w:hAnsi="Times New Roman"/>
          <w:sz w:val="28"/>
          <w:szCs w:val="28"/>
        </w:rPr>
        <w:t xml:space="preserve"> </w:t>
      </w:r>
      <w:r w:rsidRPr="00701580">
        <w:rPr>
          <w:rFonts w:ascii="Times New Roman" w:hAnsi="Times New Roman"/>
          <w:sz w:val="28"/>
          <w:szCs w:val="28"/>
        </w:rPr>
        <w:t>(цель этой стратегии заключается в</w:t>
      </w:r>
      <w:r w:rsidR="00F0061E" w:rsidRPr="00701580">
        <w:rPr>
          <w:rFonts w:ascii="Times New Roman" w:hAnsi="Times New Roman"/>
          <w:sz w:val="28"/>
          <w:szCs w:val="28"/>
        </w:rPr>
        <w:t xml:space="preserve"> </w:t>
      </w:r>
      <w:r w:rsidRPr="00701580">
        <w:rPr>
          <w:rFonts w:ascii="Times New Roman" w:hAnsi="Times New Roman"/>
          <w:sz w:val="28"/>
          <w:szCs w:val="28"/>
        </w:rPr>
        <w:t>удовлетворении потребностей выбранного целевого сегмента лучше, чем конкуренты; данная стратегия позволяет добиться высокой доли рынка в</w:t>
      </w:r>
      <w:r w:rsidR="00F0061E" w:rsidRPr="00701580">
        <w:rPr>
          <w:rFonts w:ascii="Times New Roman" w:hAnsi="Times New Roman"/>
          <w:sz w:val="28"/>
          <w:szCs w:val="28"/>
        </w:rPr>
        <w:t xml:space="preserve"> </w:t>
      </w:r>
      <w:r w:rsidRPr="00701580">
        <w:rPr>
          <w:rFonts w:ascii="Times New Roman" w:hAnsi="Times New Roman"/>
          <w:sz w:val="28"/>
          <w:szCs w:val="28"/>
        </w:rPr>
        <w:t>целевом сегменте, но всегда приводит к малой доле рынка в целом).</w:t>
      </w:r>
    </w:p>
    <w:p w:rsidR="00A27BF6" w:rsidRPr="00701580" w:rsidRDefault="00A27BF6" w:rsidP="00F0061E">
      <w:pPr>
        <w:pStyle w:val="13"/>
        <w:suppressAutoHyphens/>
        <w:spacing w:line="360" w:lineRule="auto"/>
        <w:ind w:firstLine="709"/>
        <w:jc w:val="both"/>
      </w:pPr>
      <w:r w:rsidRPr="00701580">
        <w:t>В рамках стратегии доминирования над издержками возможно</w:t>
      </w:r>
      <w:r w:rsidR="00F0061E" w:rsidRPr="00701580">
        <w:t xml:space="preserve"> </w:t>
      </w:r>
      <w:r w:rsidRPr="00701580">
        <w:t>получение экономии вследствие увеличения масштабов деятельности;</w:t>
      </w:r>
      <w:r w:rsidR="00F0061E" w:rsidRPr="00701580">
        <w:t xml:space="preserve"> </w:t>
      </w:r>
      <w:r w:rsidRPr="00701580">
        <w:t>экономия в сфере маркетинга достигается при распределении и рекламе</w:t>
      </w:r>
      <w:r w:rsidR="00F0061E" w:rsidRPr="00701580">
        <w:t xml:space="preserve"> </w:t>
      </w:r>
      <w:r w:rsidRPr="00701580">
        <w:t>товар для массового рынка или при совместном распределении и рекламе</w:t>
      </w:r>
      <w:r w:rsidR="00F0061E" w:rsidRPr="00701580">
        <w:t xml:space="preserve"> </w:t>
      </w:r>
      <w:r w:rsidRPr="00701580">
        <w:t>нескольких товаров. Помимо этого снижения издержек можно добиться за счетповышения производительности за счет расходов на рабочую силу, введения новых технологий, обеспечивающих увеличение объемов при уменьшении затрат, или использования более эффективных методов</w:t>
      </w:r>
      <w:r w:rsidR="00F0061E" w:rsidRPr="00701580">
        <w:t xml:space="preserve"> </w:t>
      </w:r>
      <w:r w:rsidRPr="00701580">
        <w:t>снижения затрат на распределение и рекламу.</w:t>
      </w:r>
    </w:p>
    <w:p w:rsidR="00A27BF6" w:rsidRPr="00701580" w:rsidRDefault="00A27BF6" w:rsidP="00F0061E">
      <w:pPr>
        <w:suppressAutoHyphens/>
        <w:ind w:firstLine="709"/>
        <w:jc w:val="both"/>
        <w:rPr>
          <w:rFonts w:ascii="Times New Roman" w:hAnsi="Times New Roman"/>
          <w:sz w:val="28"/>
          <w:szCs w:val="28"/>
        </w:rPr>
      </w:pPr>
      <w:r w:rsidRPr="00701580">
        <w:rPr>
          <w:rFonts w:ascii="Times New Roman" w:hAnsi="Times New Roman"/>
          <w:sz w:val="28"/>
          <w:szCs w:val="28"/>
        </w:rPr>
        <w:t>При стратегии дифференцирования можно выделить несколько</w:t>
      </w:r>
      <w:r w:rsidR="00F0061E" w:rsidRPr="00701580">
        <w:rPr>
          <w:rFonts w:ascii="Times New Roman" w:hAnsi="Times New Roman"/>
          <w:sz w:val="28"/>
          <w:szCs w:val="28"/>
        </w:rPr>
        <w:t xml:space="preserve"> </w:t>
      </w:r>
      <w:r w:rsidRPr="00701580">
        <w:rPr>
          <w:rFonts w:ascii="Times New Roman" w:hAnsi="Times New Roman"/>
          <w:sz w:val="28"/>
          <w:szCs w:val="28"/>
        </w:rPr>
        <w:t>подходов к созданию покупательской ценности. Ими могут быть: разработка таких характеристик и особенностей товаров и услуг, которые позволят</w:t>
      </w:r>
      <w:r w:rsidR="00F0061E" w:rsidRPr="00701580">
        <w:rPr>
          <w:rFonts w:ascii="Times New Roman" w:hAnsi="Times New Roman"/>
          <w:sz w:val="28"/>
          <w:szCs w:val="28"/>
        </w:rPr>
        <w:t xml:space="preserve"> </w:t>
      </w:r>
      <w:r w:rsidRPr="00701580">
        <w:rPr>
          <w:rFonts w:ascii="Times New Roman" w:hAnsi="Times New Roman"/>
          <w:sz w:val="28"/>
          <w:szCs w:val="28"/>
        </w:rPr>
        <w:t>снижать совокупные затраты покупателя по использованию продукции;</w:t>
      </w:r>
      <w:r w:rsidR="00F0061E" w:rsidRPr="00701580">
        <w:rPr>
          <w:rFonts w:ascii="Times New Roman" w:hAnsi="Times New Roman"/>
          <w:sz w:val="28"/>
          <w:szCs w:val="28"/>
        </w:rPr>
        <w:t xml:space="preserve"> </w:t>
      </w:r>
      <w:r w:rsidRPr="00701580">
        <w:rPr>
          <w:rFonts w:ascii="Times New Roman" w:hAnsi="Times New Roman"/>
          <w:sz w:val="28"/>
          <w:szCs w:val="28"/>
        </w:rPr>
        <w:t>придание таких особенностей услугам и товарам, которые повысят</w:t>
      </w:r>
      <w:r w:rsidR="00F0061E" w:rsidRPr="00701580">
        <w:rPr>
          <w:rFonts w:ascii="Times New Roman" w:hAnsi="Times New Roman"/>
          <w:sz w:val="28"/>
          <w:szCs w:val="28"/>
        </w:rPr>
        <w:t xml:space="preserve"> </w:t>
      </w:r>
      <w:r w:rsidRPr="00701580">
        <w:rPr>
          <w:rFonts w:ascii="Times New Roman" w:hAnsi="Times New Roman"/>
          <w:sz w:val="28"/>
          <w:szCs w:val="28"/>
        </w:rPr>
        <w:t>результативность его применения потребителем, т. е. создание более</w:t>
      </w:r>
      <w:r w:rsidR="00F0061E" w:rsidRPr="00701580">
        <w:rPr>
          <w:rFonts w:ascii="Times New Roman" w:hAnsi="Times New Roman"/>
          <w:sz w:val="28"/>
          <w:szCs w:val="28"/>
        </w:rPr>
        <w:t xml:space="preserve"> </w:t>
      </w:r>
      <w:r w:rsidRPr="00701580">
        <w:rPr>
          <w:rFonts w:ascii="Times New Roman" w:hAnsi="Times New Roman"/>
          <w:sz w:val="28"/>
          <w:szCs w:val="28"/>
        </w:rPr>
        <w:t>совершенного товара, потребительской ценности.</w:t>
      </w:r>
    </w:p>
    <w:p w:rsidR="00F0061E" w:rsidRPr="00701580" w:rsidRDefault="00A27BF6" w:rsidP="00F0061E">
      <w:pPr>
        <w:suppressAutoHyphens/>
        <w:ind w:firstLine="709"/>
        <w:jc w:val="both"/>
        <w:rPr>
          <w:rFonts w:ascii="Times New Roman" w:hAnsi="Times New Roman"/>
          <w:sz w:val="28"/>
          <w:szCs w:val="28"/>
        </w:rPr>
      </w:pPr>
      <w:r w:rsidRPr="00701580">
        <w:rPr>
          <w:rFonts w:ascii="Times New Roman" w:hAnsi="Times New Roman"/>
          <w:sz w:val="28"/>
          <w:szCs w:val="28"/>
        </w:rPr>
        <w:t>Стратегия концентрации ориентирована на нужды одного сегмента или конкурентной группы покупателей без стремления охватить весь рынок.</w:t>
      </w:r>
      <w:r w:rsidR="00F0061E" w:rsidRPr="00701580">
        <w:rPr>
          <w:rFonts w:ascii="Times New Roman" w:hAnsi="Times New Roman"/>
          <w:sz w:val="28"/>
          <w:szCs w:val="28"/>
        </w:rPr>
        <w:t xml:space="preserve"> </w:t>
      </w:r>
      <w:r w:rsidRPr="00701580">
        <w:rPr>
          <w:rFonts w:ascii="Times New Roman" w:hAnsi="Times New Roman"/>
          <w:sz w:val="28"/>
          <w:szCs w:val="28"/>
        </w:rPr>
        <w:t>Такая стратегия может опираться как на дифференциацию, так и на домини</w:t>
      </w:r>
      <w:r w:rsidR="003B456B" w:rsidRPr="00701580">
        <w:rPr>
          <w:rFonts w:ascii="Times New Roman" w:hAnsi="Times New Roman"/>
          <w:sz w:val="28"/>
          <w:szCs w:val="28"/>
        </w:rPr>
        <w:t>-</w:t>
      </w:r>
      <w:r w:rsidRPr="00701580">
        <w:rPr>
          <w:rFonts w:ascii="Times New Roman" w:hAnsi="Times New Roman"/>
          <w:sz w:val="28"/>
          <w:szCs w:val="28"/>
        </w:rPr>
        <w:t>рование по издержкам или на то и другое, но в рамках целевого</w:t>
      </w:r>
      <w:r w:rsidR="00F0061E" w:rsidRPr="00701580">
        <w:rPr>
          <w:rFonts w:ascii="Times New Roman" w:hAnsi="Times New Roman"/>
          <w:sz w:val="28"/>
          <w:szCs w:val="28"/>
        </w:rPr>
        <w:t xml:space="preserve"> </w:t>
      </w:r>
      <w:r w:rsidRPr="00701580">
        <w:rPr>
          <w:rFonts w:ascii="Times New Roman" w:hAnsi="Times New Roman"/>
          <w:sz w:val="28"/>
          <w:szCs w:val="28"/>
        </w:rPr>
        <w:t>сегмента.</w:t>
      </w:r>
    </w:p>
    <w:p w:rsidR="00A27BF6" w:rsidRPr="00701580" w:rsidRDefault="00A27BF6" w:rsidP="00F0061E">
      <w:pPr>
        <w:pStyle w:val="aa"/>
        <w:shd w:val="clear" w:color="auto" w:fill="FFFFFF"/>
        <w:suppressAutoHyphens/>
        <w:autoSpaceDE w:val="0"/>
        <w:autoSpaceDN w:val="0"/>
        <w:adjustRightInd w:val="0"/>
        <w:ind w:left="0" w:firstLine="709"/>
        <w:jc w:val="both"/>
        <w:rPr>
          <w:rFonts w:ascii="Times New Roman" w:hAnsi="Times New Roman"/>
          <w:sz w:val="28"/>
          <w:szCs w:val="28"/>
        </w:rPr>
      </w:pPr>
    </w:p>
    <w:p w:rsidR="00B82741" w:rsidRPr="00701580" w:rsidRDefault="00B82741" w:rsidP="00B3628E">
      <w:pPr>
        <w:pStyle w:val="aa"/>
        <w:shd w:val="clear" w:color="auto" w:fill="FFFFFF"/>
        <w:suppressAutoHyphens/>
        <w:autoSpaceDE w:val="0"/>
        <w:autoSpaceDN w:val="0"/>
        <w:adjustRightInd w:val="0"/>
        <w:ind w:left="0" w:firstLine="709"/>
        <w:jc w:val="both"/>
        <w:rPr>
          <w:rFonts w:ascii="Times New Roman" w:hAnsi="Times New Roman"/>
          <w:b/>
          <w:sz w:val="28"/>
          <w:szCs w:val="28"/>
        </w:rPr>
      </w:pPr>
      <w:r w:rsidRPr="00701580">
        <w:rPr>
          <w:rFonts w:ascii="Times New Roman" w:hAnsi="Times New Roman"/>
          <w:b/>
          <w:sz w:val="28"/>
          <w:szCs w:val="28"/>
        </w:rPr>
        <w:t>3.2 Экономическая эффективность от мероприятий</w:t>
      </w:r>
      <w:r w:rsidR="00B3628E" w:rsidRPr="00701580">
        <w:rPr>
          <w:rFonts w:ascii="Times New Roman" w:hAnsi="Times New Roman"/>
          <w:b/>
          <w:sz w:val="28"/>
          <w:szCs w:val="28"/>
        </w:rPr>
        <w:t xml:space="preserve"> </w:t>
      </w:r>
      <w:r w:rsidRPr="00701580">
        <w:rPr>
          <w:rFonts w:ascii="Times New Roman" w:hAnsi="Times New Roman"/>
          <w:b/>
          <w:sz w:val="28"/>
          <w:szCs w:val="28"/>
        </w:rPr>
        <w:t>по совершенствованию маркетинговой деятельности на предприятии</w:t>
      </w:r>
    </w:p>
    <w:p w:rsidR="00B82741" w:rsidRPr="00701580" w:rsidRDefault="00B82741" w:rsidP="00F0061E">
      <w:pPr>
        <w:shd w:val="clear" w:color="auto" w:fill="FFFFFF"/>
        <w:suppressAutoHyphens/>
        <w:autoSpaceDE w:val="0"/>
        <w:autoSpaceDN w:val="0"/>
        <w:adjustRightInd w:val="0"/>
        <w:ind w:firstLine="709"/>
        <w:jc w:val="both"/>
        <w:rPr>
          <w:rFonts w:ascii="Times New Roman" w:hAnsi="Times New Roman"/>
          <w:b/>
          <w:sz w:val="28"/>
          <w:szCs w:val="28"/>
        </w:rPr>
      </w:pPr>
    </w:p>
    <w:p w:rsidR="00B82741" w:rsidRPr="00701580" w:rsidRDefault="00B82741" w:rsidP="00F0061E">
      <w:pPr>
        <w:suppressAutoHyphens/>
        <w:ind w:firstLine="709"/>
        <w:jc w:val="both"/>
        <w:rPr>
          <w:rFonts w:ascii="Times New Roman" w:hAnsi="Times New Roman"/>
          <w:sz w:val="28"/>
          <w:szCs w:val="28"/>
        </w:rPr>
      </w:pPr>
      <w:r w:rsidRPr="00701580">
        <w:rPr>
          <w:rFonts w:ascii="Times New Roman" w:hAnsi="Times New Roman"/>
          <w:sz w:val="28"/>
          <w:szCs w:val="28"/>
        </w:rPr>
        <w:t>Экономическая эффективность от мероприятий по совершенствованию маркетинговой деятельности определяется получением экономического эффекта, полученного за определенный период на предприятии.</w:t>
      </w:r>
    </w:p>
    <w:p w:rsidR="00B82741" w:rsidRPr="00701580" w:rsidRDefault="00B82741" w:rsidP="00F0061E">
      <w:pPr>
        <w:suppressAutoHyphens/>
        <w:ind w:firstLine="709"/>
        <w:jc w:val="both"/>
        <w:rPr>
          <w:rFonts w:ascii="Times New Roman" w:hAnsi="Times New Roman"/>
          <w:sz w:val="28"/>
          <w:szCs w:val="28"/>
        </w:rPr>
      </w:pPr>
      <w:r w:rsidRPr="00701580">
        <w:rPr>
          <w:rFonts w:ascii="Times New Roman" w:hAnsi="Times New Roman"/>
          <w:sz w:val="28"/>
          <w:szCs w:val="28"/>
        </w:rPr>
        <w:t>В настоящее время в маркетинговых исследованиях все чаще применяются количественные методы, дающие возможность определить важнейшие параметры рыночной деятельности.</w:t>
      </w:r>
    </w:p>
    <w:p w:rsidR="00B82741" w:rsidRPr="00701580" w:rsidRDefault="00B82741" w:rsidP="00F0061E">
      <w:pPr>
        <w:suppressAutoHyphens/>
        <w:ind w:firstLine="709"/>
        <w:jc w:val="both"/>
        <w:rPr>
          <w:rFonts w:ascii="Times New Roman" w:hAnsi="Times New Roman"/>
          <w:sz w:val="28"/>
          <w:szCs w:val="28"/>
        </w:rPr>
      </w:pPr>
      <w:r w:rsidRPr="00701580">
        <w:rPr>
          <w:rFonts w:ascii="Times New Roman" w:hAnsi="Times New Roman"/>
          <w:sz w:val="28"/>
          <w:szCs w:val="28"/>
        </w:rPr>
        <w:t>В общем виде формула расчета выглядит следующим образом:</w:t>
      </w:r>
    </w:p>
    <w:p w:rsidR="00B82741" w:rsidRPr="00701580" w:rsidRDefault="00B82741" w:rsidP="00F0061E">
      <w:pPr>
        <w:suppressAutoHyphens/>
        <w:ind w:firstLine="709"/>
        <w:jc w:val="both"/>
        <w:rPr>
          <w:rFonts w:ascii="Times New Roman" w:hAnsi="Times New Roman"/>
          <w:sz w:val="28"/>
          <w:szCs w:val="28"/>
        </w:rPr>
      </w:pPr>
    </w:p>
    <w:p w:rsidR="00B82741" w:rsidRPr="00701580" w:rsidRDefault="00B82741" w:rsidP="00F0061E">
      <w:pPr>
        <w:suppressAutoHyphens/>
        <w:ind w:firstLine="709"/>
        <w:jc w:val="both"/>
        <w:rPr>
          <w:rFonts w:ascii="Times New Roman" w:hAnsi="Times New Roman"/>
          <w:sz w:val="28"/>
          <w:szCs w:val="28"/>
        </w:rPr>
      </w:pPr>
      <w:r w:rsidRPr="00701580">
        <w:rPr>
          <w:rFonts w:ascii="Times New Roman" w:hAnsi="Times New Roman"/>
          <w:sz w:val="28"/>
          <w:szCs w:val="28"/>
        </w:rPr>
        <w:t>Эффективность = Эффект / Затраты(3.1)</w:t>
      </w:r>
    </w:p>
    <w:p w:rsidR="003B456B" w:rsidRPr="00701580" w:rsidRDefault="003B456B" w:rsidP="00F0061E">
      <w:pPr>
        <w:suppressAutoHyphens/>
        <w:ind w:firstLine="709"/>
        <w:jc w:val="both"/>
        <w:rPr>
          <w:rFonts w:ascii="Times New Roman" w:hAnsi="Times New Roman"/>
          <w:sz w:val="28"/>
          <w:szCs w:val="28"/>
        </w:rPr>
      </w:pPr>
    </w:p>
    <w:p w:rsidR="00B82741" w:rsidRPr="00701580" w:rsidRDefault="00B3628E" w:rsidP="00F0061E">
      <w:pPr>
        <w:suppressAutoHyphens/>
        <w:ind w:firstLine="709"/>
        <w:jc w:val="both"/>
        <w:rPr>
          <w:rFonts w:ascii="Times New Roman" w:hAnsi="Times New Roman"/>
          <w:sz w:val="28"/>
          <w:szCs w:val="28"/>
        </w:rPr>
      </w:pPr>
      <w:r w:rsidRPr="00701580">
        <w:rPr>
          <w:rFonts w:ascii="Times New Roman" w:hAnsi="Times New Roman"/>
          <w:sz w:val="28"/>
          <w:szCs w:val="28"/>
        </w:rPr>
        <w:br w:type="page"/>
      </w:r>
      <w:r w:rsidR="00B82741" w:rsidRPr="00701580">
        <w:rPr>
          <w:rFonts w:ascii="Times New Roman" w:hAnsi="Times New Roman"/>
          <w:sz w:val="28"/>
          <w:szCs w:val="28"/>
        </w:rPr>
        <w:t>Через такой показатель можно выразить эффект маркетинговой деятельности. Теоретически можно сказать, что под эффектом маркетингового мероприятия можно понимать его цель, выраженную количественно, но в программе маркетинговых целей комплекс различных мероприятий имеет различные цели. Поэтому целесообразнее выбрать</w:t>
      </w:r>
      <w:r w:rsidR="00F0061E" w:rsidRPr="00701580">
        <w:rPr>
          <w:rFonts w:ascii="Times New Roman" w:hAnsi="Times New Roman"/>
          <w:sz w:val="28"/>
          <w:szCs w:val="28"/>
        </w:rPr>
        <w:t xml:space="preserve"> </w:t>
      </w:r>
      <w:r w:rsidR="00B82741" w:rsidRPr="00701580">
        <w:rPr>
          <w:rFonts w:ascii="Times New Roman" w:hAnsi="Times New Roman"/>
          <w:sz w:val="28"/>
          <w:szCs w:val="28"/>
        </w:rPr>
        <w:t>один главный показатель и через него просчитать эффективность каждого мероприятия. В качестве такого показателя в данной дипломной работе предлагается использовать изменение прибыли от реализации продукции.</w:t>
      </w:r>
    </w:p>
    <w:p w:rsidR="00B82741" w:rsidRPr="00701580" w:rsidRDefault="00B82741" w:rsidP="00F0061E">
      <w:pPr>
        <w:suppressAutoHyphens/>
        <w:ind w:firstLine="709"/>
        <w:jc w:val="both"/>
        <w:rPr>
          <w:rFonts w:ascii="Times New Roman" w:hAnsi="Times New Roman"/>
          <w:sz w:val="28"/>
          <w:szCs w:val="28"/>
        </w:rPr>
      </w:pPr>
      <w:r w:rsidRPr="00701580">
        <w:rPr>
          <w:rFonts w:ascii="Times New Roman" w:hAnsi="Times New Roman"/>
          <w:sz w:val="28"/>
          <w:szCs w:val="28"/>
        </w:rPr>
        <w:t xml:space="preserve">Например, цель маркетингового мероприятия сформулируем следующим образом: увеличить число каналов распределения на Х за период </w:t>
      </w:r>
      <w:r w:rsidRPr="00701580">
        <w:rPr>
          <w:rFonts w:ascii="Times New Roman" w:hAnsi="Times New Roman"/>
          <w:sz w:val="28"/>
          <w:szCs w:val="28"/>
          <w:lang w:val="en-US"/>
        </w:rPr>
        <w:t>Y</w:t>
      </w:r>
      <w:r w:rsidRPr="00701580">
        <w:rPr>
          <w:rFonts w:ascii="Times New Roman" w:hAnsi="Times New Roman"/>
          <w:sz w:val="28"/>
          <w:szCs w:val="28"/>
        </w:rPr>
        <w:t xml:space="preserve"> месяцев. Во-первых, мы определяем фактически, на сколько увеличивается число каналов распределения; во-вторых, это обстоятельство повлекло за собой увеличение объема продаж, что, в свою очередь, привело к увеличению прибыли от реализации продукции. Таким образом, эффективность данного мероприятия будет рассчитываться путем деления прироста прибыли только за счет рассматриваемого мероприятия( ∆П</w:t>
      </w:r>
      <w:r w:rsidRPr="00701580">
        <w:rPr>
          <w:rFonts w:ascii="Times New Roman" w:hAnsi="Times New Roman"/>
          <w:sz w:val="28"/>
          <w:szCs w:val="20"/>
        </w:rPr>
        <w:t>м</w:t>
      </w:r>
      <w:r w:rsidRPr="00701580">
        <w:rPr>
          <w:rFonts w:ascii="Times New Roman" w:hAnsi="Times New Roman"/>
          <w:sz w:val="28"/>
          <w:szCs w:val="28"/>
        </w:rPr>
        <w:t>) на затраты, связанные с этим мероприятием (З</w:t>
      </w:r>
      <w:r w:rsidRPr="00701580">
        <w:rPr>
          <w:rFonts w:ascii="Times New Roman" w:hAnsi="Times New Roman"/>
          <w:sz w:val="28"/>
          <w:szCs w:val="20"/>
        </w:rPr>
        <w:t>м</w:t>
      </w:r>
      <w:r w:rsidRPr="00701580">
        <w:rPr>
          <w:rFonts w:ascii="Times New Roman" w:hAnsi="Times New Roman"/>
          <w:sz w:val="28"/>
          <w:szCs w:val="28"/>
        </w:rPr>
        <w:t>):</w:t>
      </w:r>
    </w:p>
    <w:p w:rsidR="00B82741" w:rsidRPr="00701580" w:rsidRDefault="00B82741" w:rsidP="00F0061E">
      <w:pPr>
        <w:suppressAutoHyphens/>
        <w:ind w:firstLine="709"/>
        <w:jc w:val="both"/>
        <w:rPr>
          <w:rFonts w:ascii="Times New Roman" w:hAnsi="Times New Roman"/>
          <w:sz w:val="28"/>
          <w:szCs w:val="28"/>
        </w:rPr>
      </w:pPr>
    </w:p>
    <w:p w:rsidR="00B82741" w:rsidRPr="00701580" w:rsidRDefault="00B82741" w:rsidP="00F0061E">
      <w:pPr>
        <w:suppressAutoHyphens/>
        <w:ind w:firstLine="709"/>
        <w:jc w:val="both"/>
        <w:rPr>
          <w:rFonts w:ascii="Times New Roman" w:hAnsi="Times New Roman"/>
          <w:sz w:val="28"/>
          <w:szCs w:val="28"/>
        </w:rPr>
      </w:pPr>
      <w:r w:rsidRPr="00701580">
        <w:rPr>
          <w:rFonts w:ascii="Times New Roman" w:hAnsi="Times New Roman"/>
          <w:sz w:val="28"/>
          <w:szCs w:val="28"/>
        </w:rPr>
        <w:t>Э</w:t>
      </w:r>
      <w:r w:rsidRPr="00701580">
        <w:rPr>
          <w:rFonts w:ascii="Times New Roman" w:hAnsi="Times New Roman"/>
          <w:sz w:val="28"/>
          <w:szCs w:val="20"/>
        </w:rPr>
        <w:t>м</w:t>
      </w:r>
      <w:r w:rsidRPr="00701580">
        <w:rPr>
          <w:rFonts w:ascii="Times New Roman" w:hAnsi="Times New Roman"/>
          <w:sz w:val="28"/>
          <w:szCs w:val="28"/>
        </w:rPr>
        <w:t xml:space="preserve"> = ∆П</w:t>
      </w:r>
      <w:r w:rsidRPr="00701580">
        <w:rPr>
          <w:rFonts w:ascii="Times New Roman" w:hAnsi="Times New Roman"/>
          <w:sz w:val="28"/>
          <w:szCs w:val="20"/>
        </w:rPr>
        <w:t>м</w:t>
      </w:r>
      <w:r w:rsidRPr="00701580">
        <w:rPr>
          <w:rFonts w:ascii="Times New Roman" w:hAnsi="Times New Roman"/>
          <w:sz w:val="28"/>
          <w:szCs w:val="28"/>
        </w:rPr>
        <w:t xml:space="preserve"> / З</w:t>
      </w:r>
      <w:r w:rsidRPr="00701580">
        <w:rPr>
          <w:rFonts w:ascii="Times New Roman" w:hAnsi="Times New Roman"/>
          <w:sz w:val="28"/>
          <w:szCs w:val="20"/>
        </w:rPr>
        <w:t>м</w:t>
      </w:r>
      <w:r w:rsidRPr="00701580">
        <w:rPr>
          <w:rFonts w:ascii="Times New Roman" w:hAnsi="Times New Roman"/>
          <w:sz w:val="28"/>
          <w:szCs w:val="28"/>
        </w:rPr>
        <w:t>,(3.2)</w:t>
      </w:r>
    </w:p>
    <w:p w:rsidR="00B82741" w:rsidRPr="00701580" w:rsidRDefault="00B82741" w:rsidP="00F0061E">
      <w:pPr>
        <w:pStyle w:val="aa"/>
        <w:shd w:val="clear" w:color="auto" w:fill="FFFFFF"/>
        <w:tabs>
          <w:tab w:val="left" w:pos="1134"/>
        </w:tabs>
        <w:suppressAutoHyphens/>
        <w:autoSpaceDE w:val="0"/>
        <w:autoSpaceDN w:val="0"/>
        <w:adjustRightInd w:val="0"/>
        <w:ind w:left="0" w:firstLine="709"/>
        <w:jc w:val="both"/>
        <w:rPr>
          <w:rFonts w:ascii="Times New Roman" w:hAnsi="Times New Roman"/>
          <w:sz w:val="28"/>
          <w:szCs w:val="28"/>
        </w:rPr>
      </w:pPr>
    </w:p>
    <w:p w:rsidR="00B3628E" w:rsidRPr="00701580" w:rsidRDefault="00B3628E" w:rsidP="00B3628E">
      <w:pPr>
        <w:suppressAutoHyphens/>
        <w:ind w:firstLine="709"/>
        <w:jc w:val="left"/>
        <w:rPr>
          <w:rFonts w:ascii="Times New Roman" w:hAnsi="Times New Roman"/>
          <w:sz w:val="28"/>
          <w:szCs w:val="28"/>
        </w:rPr>
      </w:pPr>
      <w:r w:rsidRPr="00701580">
        <w:rPr>
          <w:rFonts w:ascii="Times New Roman" w:hAnsi="Times New Roman"/>
          <w:sz w:val="28"/>
          <w:szCs w:val="28"/>
        </w:rPr>
        <w:t>где Эм – Прирост прибыли за счет данного маркетингового мероприятия, млн. руб.;</w:t>
      </w:r>
    </w:p>
    <w:p w:rsidR="00B3628E" w:rsidRPr="00701580" w:rsidRDefault="00B3628E" w:rsidP="00B3628E">
      <w:pPr>
        <w:suppressAutoHyphens/>
        <w:ind w:firstLine="709"/>
        <w:jc w:val="left"/>
        <w:rPr>
          <w:rFonts w:ascii="Times New Roman" w:hAnsi="Times New Roman"/>
          <w:sz w:val="28"/>
          <w:szCs w:val="28"/>
        </w:rPr>
      </w:pPr>
      <w:r w:rsidRPr="00701580">
        <w:rPr>
          <w:rFonts w:ascii="Times New Roman" w:hAnsi="Times New Roman"/>
          <w:sz w:val="28"/>
          <w:szCs w:val="28"/>
        </w:rPr>
        <w:t>∆Пм – эффективность маркетингового мероприятия, млн. руб.;</w:t>
      </w:r>
    </w:p>
    <w:p w:rsidR="00B3628E" w:rsidRPr="00701580" w:rsidRDefault="00B3628E" w:rsidP="00B3628E">
      <w:pPr>
        <w:suppressAutoHyphens/>
        <w:ind w:firstLine="709"/>
        <w:jc w:val="left"/>
        <w:rPr>
          <w:rFonts w:ascii="Times New Roman" w:hAnsi="Times New Roman"/>
          <w:sz w:val="28"/>
          <w:szCs w:val="28"/>
        </w:rPr>
      </w:pPr>
      <w:r w:rsidRPr="00701580">
        <w:rPr>
          <w:rFonts w:ascii="Times New Roman" w:hAnsi="Times New Roman"/>
          <w:sz w:val="28"/>
          <w:szCs w:val="28"/>
        </w:rPr>
        <w:t>Зм – Затраты на данное маркетинговое мероприятие, млн. руб.</w:t>
      </w:r>
    </w:p>
    <w:p w:rsidR="00B82741" w:rsidRPr="00701580" w:rsidRDefault="00B82741" w:rsidP="00F0061E">
      <w:pPr>
        <w:suppressAutoHyphens/>
        <w:ind w:firstLine="709"/>
        <w:jc w:val="both"/>
        <w:rPr>
          <w:rFonts w:ascii="Times New Roman" w:hAnsi="Times New Roman"/>
          <w:sz w:val="28"/>
          <w:szCs w:val="28"/>
        </w:rPr>
      </w:pPr>
      <w:r w:rsidRPr="00701580">
        <w:rPr>
          <w:rFonts w:ascii="Times New Roman" w:hAnsi="Times New Roman"/>
          <w:sz w:val="28"/>
          <w:szCs w:val="28"/>
        </w:rPr>
        <w:t>Для расчета экономической эффективности от предложенных выше мероприятий планируется получить доход в размере 20%. Рассчитаем экономическую эффективность данного проекта.</w:t>
      </w:r>
    </w:p>
    <w:p w:rsidR="00B82741" w:rsidRPr="00701580" w:rsidRDefault="00B82741" w:rsidP="00F0061E">
      <w:pPr>
        <w:pStyle w:val="aa"/>
        <w:numPr>
          <w:ilvl w:val="0"/>
          <w:numId w:val="39"/>
        </w:numPr>
        <w:shd w:val="clear" w:color="auto" w:fill="FFFFFF"/>
        <w:tabs>
          <w:tab w:val="left" w:pos="1134"/>
        </w:tabs>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Для расчете прироста доходов сравним показатели реализации базового и планируемого периодов. При этом следует иметь в виду, что доход базового периода представлен выше в данной курсовой работе, а доход планового периода условно составит:</w:t>
      </w:r>
    </w:p>
    <w:p w:rsidR="00B82741" w:rsidRPr="00701580" w:rsidRDefault="00B82741" w:rsidP="00F0061E">
      <w:pPr>
        <w:pStyle w:val="aa"/>
        <w:shd w:val="clear" w:color="auto" w:fill="FFFFFF"/>
        <w:suppressAutoHyphens/>
        <w:autoSpaceDE w:val="0"/>
        <w:autoSpaceDN w:val="0"/>
        <w:adjustRightInd w:val="0"/>
        <w:ind w:left="0" w:firstLine="709"/>
        <w:jc w:val="both"/>
        <w:rPr>
          <w:rFonts w:ascii="Times New Roman" w:hAnsi="Times New Roman"/>
          <w:sz w:val="28"/>
          <w:szCs w:val="28"/>
        </w:rPr>
      </w:pPr>
    </w:p>
    <w:p w:rsidR="00B82741" w:rsidRPr="00701580" w:rsidRDefault="00B82741" w:rsidP="00F0061E">
      <w:pPr>
        <w:pStyle w:val="aa"/>
        <w:shd w:val="clear" w:color="auto" w:fill="FFFFFF"/>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Дпп + 20% = 238159 ∙ 1,2 = 285791 млн. руб.</w:t>
      </w:r>
    </w:p>
    <w:p w:rsidR="00B82741" w:rsidRPr="00701580" w:rsidRDefault="00B82741" w:rsidP="00F0061E">
      <w:pPr>
        <w:pStyle w:val="aa"/>
        <w:shd w:val="clear" w:color="auto" w:fill="FFFFFF"/>
        <w:suppressAutoHyphens/>
        <w:autoSpaceDE w:val="0"/>
        <w:autoSpaceDN w:val="0"/>
        <w:adjustRightInd w:val="0"/>
        <w:ind w:left="0" w:firstLine="709"/>
        <w:jc w:val="both"/>
        <w:rPr>
          <w:rFonts w:ascii="Times New Roman" w:hAnsi="Times New Roman"/>
          <w:sz w:val="28"/>
          <w:szCs w:val="28"/>
        </w:rPr>
      </w:pPr>
    </w:p>
    <w:p w:rsidR="00B82741" w:rsidRPr="00701580" w:rsidRDefault="00B82741" w:rsidP="00F0061E">
      <w:pPr>
        <w:pStyle w:val="aa"/>
        <w:shd w:val="clear" w:color="auto" w:fill="FFFFFF"/>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Следовательно,</w:t>
      </w:r>
    </w:p>
    <w:p w:rsidR="00B3628E" w:rsidRPr="00701580" w:rsidRDefault="00B3628E" w:rsidP="00F0061E">
      <w:pPr>
        <w:pStyle w:val="aa"/>
        <w:shd w:val="clear" w:color="auto" w:fill="FFFFFF"/>
        <w:suppressAutoHyphens/>
        <w:autoSpaceDE w:val="0"/>
        <w:autoSpaceDN w:val="0"/>
        <w:adjustRightInd w:val="0"/>
        <w:ind w:left="0" w:firstLine="709"/>
        <w:jc w:val="both"/>
        <w:rPr>
          <w:rFonts w:ascii="Times New Roman" w:hAnsi="Times New Roman"/>
          <w:sz w:val="28"/>
          <w:szCs w:val="28"/>
        </w:rPr>
      </w:pPr>
    </w:p>
    <w:p w:rsidR="00B82741" w:rsidRPr="00701580" w:rsidRDefault="00B82741" w:rsidP="00F0061E">
      <w:pPr>
        <w:pStyle w:val="aa"/>
        <w:shd w:val="clear" w:color="auto" w:fill="FFFFFF"/>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∆Д = 285791 – 238159 = 47632 млн. руб.</w:t>
      </w:r>
    </w:p>
    <w:p w:rsidR="005F7271" w:rsidRPr="00701580" w:rsidRDefault="005F7271" w:rsidP="00F0061E">
      <w:pPr>
        <w:pStyle w:val="aa"/>
        <w:shd w:val="clear" w:color="auto" w:fill="FFFFFF"/>
        <w:suppressAutoHyphens/>
        <w:autoSpaceDE w:val="0"/>
        <w:autoSpaceDN w:val="0"/>
        <w:adjustRightInd w:val="0"/>
        <w:ind w:left="0" w:firstLine="709"/>
        <w:jc w:val="both"/>
        <w:rPr>
          <w:rFonts w:ascii="Times New Roman" w:hAnsi="Times New Roman"/>
          <w:sz w:val="28"/>
          <w:szCs w:val="28"/>
        </w:rPr>
      </w:pPr>
    </w:p>
    <w:p w:rsidR="00B82741" w:rsidRPr="00701580" w:rsidRDefault="00B82741" w:rsidP="00F0061E">
      <w:pPr>
        <w:pStyle w:val="aa"/>
        <w:numPr>
          <w:ilvl w:val="0"/>
          <w:numId w:val="39"/>
        </w:numPr>
        <w:shd w:val="clear" w:color="auto" w:fill="FFFFFF"/>
        <w:tabs>
          <w:tab w:val="left" w:pos="1134"/>
        </w:tabs>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В связи с тем, что с доходов, полученных от реализации товаров (работ, услуг) в соответствии с действующим законодательством в Республике Беларусь уплачиваются налоги, то доход уменьшится на определенную величину.</w:t>
      </w:r>
    </w:p>
    <w:p w:rsidR="00B82741" w:rsidRPr="00701580" w:rsidRDefault="00B82741" w:rsidP="00F0061E">
      <w:pPr>
        <w:pStyle w:val="aa"/>
        <w:shd w:val="clear" w:color="auto" w:fill="FFFFFF"/>
        <w:tabs>
          <w:tab w:val="left" w:pos="1134"/>
        </w:tabs>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Для определения прироста балансовой прибыли воспользуемся</w:t>
      </w:r>
      <w:r w:rsidR="00F0061E" w:rsidRPr="00701580">
        <w:rPr>
          <w:rFonts w:ascii="Times New Roman" w:hAnsi="Times New Roman"/>
          <w:sz w:val="28"/>
          <w:szCs w:val="28"/>
        </w:rPr>
        <w:t xml:space="preserve"> </w:t>
      </w:r>
      <w:r w:rsidRPr="00701580">
        <w:rPr>
          <w:rFonts w:ascii="Times New Roman" w:hAnsi="Times New Roman"/>
          <w:sz w:val="28"/>
          <w:szCs w:val="28"/>
        </w:rPr>
        <w:t>формулой:</w:t>
      </w:r>
    </w:p>
    <w:p w:rsidR="00B82741" w:rsidRPr="00701580" w:rsidRDefault="00B82741" w:rsidP="00F0061E">
      <w:pPr>
        <w:pStyle w:val="aa"/>
        <w:shd w:val="clear" w:color="auto" w:fill="FFFFFF"/>
        <w:tabs>
          <w:tab w:val="left" w:pos="1134"/>
        </w:tabs>
        <w:suppressAutoHyphens/>
        <w:autoSpaceDE w:val="0"/>
        <w:autoSpaceDN w:val="0"/>
        <w:adjustRightInd w:val="0"/>
        <w:ind w:left="0" w:firstLine="709"/>
        <w:jc w:val="both"/>
        <w:rPr>
          <w:rFonts w:ascii="Times New Roman" w:hAnsi="Times New Roman"/>
          <w:sz w:val="28"/>
          <w:szCs w:val="28"/>
        </w:rPr>
      </w:pPr>
    </w:p>
    <w:p w:rsidR="00B82741" w:rsidRPr="00701580" w:rsidRDefault="00B82741" w:rsidP="00F0061E">
      <w:pPr>
        <w:pStyle w:val="aa"/>
        <w:shd w:val="clear" w:color="auto" w:fill="FFFFFF"/>
        <w:tabs>
          <w:tab w:val="left" w:pos="1134"/>
        </w:tabs>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∆П = ∆Д – НДС – ОН –</w:t>
      </w:r>
      <w:r w:rsidR="00F0061E" w:rsidRPr="00701580">
        <w:rPr>
          <w:rFonts w:ascii="Times New Roman" w:hAnsi="Times New Roman"/>
          <w:sz w:val="28"/>
          <w:szCs w:val="28"/>
        </w:rPr>
        <w:t xml:space="preserve"> </w:t>
      </w:r>
      <w:r w:rsidRPr="00701580">
        <w:rPr>
          <w:rFonts w:ascii="Times New Roman" w:hAnsi="Times New Roman"/>
          <w:sz w:val="28"/>
          <w:szCs w:val="28"/>
        </w:rPr>
        <w:t>∆З,(3.3)</w:t>
      </w:r>
    </w:p>
    <w:p w:rsidR="00B82741" w:rsidRPr="00701580" w:rsidRDefault="00B82741" w:rsidP="00F0061E">
      <w:pPr>
        <w:pStyle w:val="aa"/>
        <w:shd w:val="clear" w:color="auto" w:fill="FFFFFF"/>
        <w:tabs>
          <w:tab w:val="left" w:pos="1134"/>
        </w:tabs>
        <w:suppressAutoHyphens/>
        <w:autoSpaceDE w:val="0"/>
        <w:autoSpaceDN w:val="0"/>
        <w:adjustRightInd w:val="0"/>
        <w:ind w:left="0" w:firstLine="709"/>
        <w:jc w:val="both"/>
        <w:rPr>
          <w:rFonts w:ascii="Times New Roman" w:hAnsi="Times New Roman"/>
          <w:sz w:val="28"/>
          <w:szCs w:val="28"/>
        </w:rPr>
      </w:pPr>
    </w:p>
    <w:p w:rsidR="00B3628E" w:rsidRPr="00701580" w:rsidRDefault="00B3628E" w:rsidP="00B3628E">
      <w:pPr>
        <w:suppressAutoHyphens/>
        <w:ind w:firstLine="709"/>
        <w:jc w:val="left"/>
        <w:rPr>
          <w:rFonts w:ascii="Times New Roman" w:hAnsi="Times New Roman"/>
          <w:sz w:val="28"/>
          <w:szCs w:val="28"/>
        </w:rPr>
      </w:pPr>
      <w:r w:rsidRPr="00701580">
        <w:rPr>
          <w:rFonts w:ascii="Times New Roman" w:hAnsi="Times New Roman"/>
          <w:sz w:val="28"/>
          <w:szCs w:val="28"/>
        </w:rPr>
        <w:t>где ∆Д – прирост дохода, млн. руб.;</w:t>
      </w:r>
    </w:p>
    <w:p w:rsidR="00B3628E" w:rsidRPr="00701580" w:rsidRDefault="00B3628E" w:rsidP="00B3628E">
      <w:pPr>
        <w:suppressAutoHyphens/>
        <w:ind w:firstLine="709"/>
        <w:jc w:val="left"/>
        <w:rPr>
          <w:rFonts w:ascii="Times New Roman" w:hAnsi="Times New Roman"/>
          <w:sz w:val="28"/>
          <w:szCs w:val="28"/>
        </w:rPr>
      </w:pPr>
      <w:r w:rsidRPr="00701580">
        <w:rPr>
          <w:rFonts w:ascii="Times New Roman" w:hAnsi="Times New Roman"/>
          <w:sz w:val="28"/>
          <w:szCs w:val="28"/>
        </w:rPr>
        <w:t xml:space="preserve">НДС – налог на добавленную стоимость, млн. руб.; </w:t>
      </w:r>
    </w:p>
    <w:p w:rsidR="00B3628E" w:rsidRPr="00701580" w:rsidRDefault="00B3628E" w:rsidP="00B3628E">
      <w:pPr>
        <w:suppressAutoHyphens/>
        <w:ind w:firstLine="709"/>
        <w:jc w:val="left"/>
        <w:rPr>
          <w:rFonts w:ascii="Times New Roman" w:hAnsi="Times New Roman"/>
          <w:sz w:val="28"/>
          <w:szCs w:val="28"/>
        </w:rPr>
      </w:pPr>
      <w:r w:rsidRPr="00701580">
        <w:rPr>
          <w:rFonts w:ascii="Times New Roman" w:hAnsi="Times New Roman"/>
          <w:sz w:val="28"/>
          <w:szCs w:val="28"/>
        </w:rPr>
        <w:t>∆З – прирост затрат, млн. руб.;</w:t>
      </w:r>
    </w:p>
    <w:p w:rsidR="00B3628E" w:rsidRPr="00701580" w:rsidRDefault="00B3628E" w:rsidP="00B3628E">
      <w:pPr>
        <w:suppressAutoHyphens/>
        <w:ind w:firstLine="709"/>
        <w:jc w:val="left"/>
        <w:rPr>
          <w:rFonts w:ascii="Times New Roman" w:hAnsi="Times New Roman"/>
          <w:sz w:val="28"/>
          <w:szCs w:val="28"/>
        </w:rPr>
      </w:pPr>
      <w:r w:rsidRPr="00701580">
        <w:rPr>
          <w:rFonts w:ascii="Times New Roman" w:hAnsi="Times New Roman"/>
          <w:sz w:val="28"/>
          <w:szCs w:val="28"/>
        </w:rPr>
        <w:t>ОН – общие налоги, млн. руб.</w:t>
      </w:r>
    </w:p>
    <w:p w:rsidR="00B82741" w:rsidRPr="00701580" w:rsidRDefault="00B82741" w:rsidP="00F0061E">
      <w:pPr>
        <w:suppressAutoHyphens/>
        <w:ind w:firstLine="709"/>
        <w:jc w:val="both"/>
        <w:rPr>
          <w:rFonts w:ascii="Times New Roman" w:hAnsi="Times New Roman"/>
          <w:sz w:val="28"/>
          <w:szCs w:val="28"/>
        </w:rPr>
      </w:pPr>
      <w:r w:rsidRPr="00701580">
        <w:rPr>
          <w:rFonts w:ascii="Times New Roman" w:hAnsi="Times New Roman"/>
          <w:sz w:val="28"/>
          <w:szCs w:val="28"/>
        </w:rPr>
        <w:t>а) для определения прироста прибыли первоначально рассчитаем</w:t>
      </w:r>
      <w:r w:rsidR="00F0061E" w:rsidRPr="00701580">
        <w:rPr>
          <w:rFonts w:ascii="Times New Roman" w:hAnsi="Times New Roman"/>
          <w:sz w:val="28"/>
          <w:szCs w:val="28"/>
        </w:rPr>
        <w:t xml:space="preserve"> </w:t>
      </w:r>
      <w:r w:rsidRPr="00701580">
        <w:rPr>
          <w:rFonts w:ascii="Times New Roman" w:hAnsi="Times New Roman"/>
          <w:sz w:val="28"/>
          <w:szCs w:val="28"/>
        </w:rPr>
        <w:t>НДС,</w:t>
      </w:r>
      <w:r w:rsidR="00F0061E" w:rsidRPr="00701580">
        <w:rPr>
          <w:rFonts w:ascii="Times New Roman" w:hAnsi="Times New Roman"/>
          <w:sz w:val="28"/>
          <w:szCs w:val="28"/>
        </w:rPr>
        <w:t xml:space="preserve"> </w:t>
      </w:r>
      <w:r w:rsidRPr="00701580">
        <w:rPr>
          <w:rFonts w:ascii="Times New Roman" w:hAnsi="Times New Roman"/>
          <w:sz w:val="28"/>
          <w:szCs w:val="28"/>
        </w:rPr>
        <w:t>который</w:t>
      </w:r>
      <w:r w:rsidR="00F0061E" w:rsidRPr="00701580">
        <w:rPr>
          <w:rFonts w:ascii="Times New Roman" w:hAnsi="Times New Roman"/>
          <w:sz w:val="28"/>
          <w:szCs w:val="28"/>
        </w:rPr>
        <w:t xml:space="preserve"> </w:t>
      </w:r>
      <w:r w:rsidRPr="00701580">
        <w:rPr>
          <w:rFonts w:ascii="Times New Roman" w:hAnsi="Times New Roman"/>
          <w:sz w:val="28"/>
          <w:szCs w:val="28"/>
        </w:rPr>
        <w:t>в</w:t>
      </w:r>
      <w:r w:rsidR="00F0061E" w:rsidRPr="00701580">
        <w:rPr>
          <w:rFonts w:ascii="Times New Roman" w:hAnsi="Times New Roman"/>
          <w:sz w:val="28"/>
          <w:szCs w:val="28"/>
        </w:rPr>
        <w:t xml:space="preserve"> </w:t>
      </w:r>
      <w:r w:rsidRPr="00701580">
        <w:rPr>
          <w:rFonts w:ascii="Times New Roman" w:hAnsi="Times New Roman"/>
          <w:sz w:val="28"/>
          <w:szCs w:val="28"/>
        </w:rPr>
        <w:t>2009</w:t>
      </w:r>
      <w:r w:rsidR="00F0061E" w:rsidRPr="00701580">
        <w:rPr>
          <w:rFonts w:ascii="Times New Roman" w:hAnsi="Times New Roman"/>
          <w:sz w:val="28"/>
          <w:szCs w:val="28"/>
        </w:rPr>
        <w:t xml:space="preserve"> </w:t>
      </w:r>
      <w:r w:rsidRPr="00701580">
        <w:rPr>
          <w:rFonts w:ascii="Times New Roman" w:hAnsi="Times New Roman"/>
          <w:sz w:val="28"/>
          <w:szCs w:val="28"/>
        </w:rPr>
        <w:t>году</w:t>
      </w:r>
      <w:r w:rsidR="00F0061E" w:rsidRPr="00701580">
        <w:rPr>
          <w:rFonts w:ascii="Times New Roman" w:hAnsi="Times New Roman"/>
          <w:sz w:val="28"/>
          <w:szCs w:val="28"/>
        </w:rPr>
        <w:t xml:space="preserve"> </w:t>
      </w:r>
      <w:r w:rsidRPr="00701580">
        <w:rPr>
          <w:rFonts w:ascii="Times New Roman" w:hAnsi="Times New Roman"/>
          <w:sz w:val="28"/>
          <w:szCs w:val="28"/>
        </w:rPr>
        <w:t>исчислялся</w:t>
      </w:r>
      <w:r w:rsidR="00F0061E" w:rsidRPr="00701580">
        <w:rPr>
          <w:rFonts w:ascii="Times New Roman" w:hAnsi="Times New Roman"/>
          <w:sz w:val="28"/>
          <w:szCs w:val="28"/>
        </w:rPr>
        <w:t xml:space="preserve"> </w:t>
      </w:r>
      <w:r w:rsidRPr="00701580">
        <w:rPr>
          <w:rFonts w:ascii="Times New Roman" w:hAnsi="Times New Roman"/>
          <w:sz w:val="28"/>
          <w:szCs w:val="28"/>
        </w:rPr>
        <w:t>в</w:t>
      </w:r>
      <w:r w:rsidR="00F0061E" w:rsidRPr="00701580">
        <w:rPr>
          <w:rFonts w:ascii="Times New Roman" w:hAnsi="Times New Roman"/>
          <w:sz w:val="28"/>
          <w:szCs w:val="28"/>
        </w:rPr>
        <w:t xml:space="preserve"> </w:t>
      </w:r>
      <w:r w:rsidRPr="00701580">
        <w:rPr>
          <w:rFonts w:ascii="Times New Roman" w:hAnsi="Times New Roman"/>
          <w:sz w:val="28"/>
          <w:szCs w:val="28"/>
        </w:rPr>
        <w:t>размере</w:t>
      </w:r>
      <w:r w:rsidR="00F0061E" w:rsidRPr="00701580">
        <w:rPr>
          <w:rFonts w:ascii="Times New Roman" w:hAnsi="Times New Roman"/>
          <w:sz w:val="28"/>
          <w:szCs w:val="28"/>
        </w:rPr>
        <w:t xml:space="preserve"> </w:t>
      </w:r>
      <w:r w:rsidRPr="00701580">
        <w:rPr>
          <w:rFonts w:ascii="Times New Roman" w:hAnsi="Times New Roman"/>
          <w:sz w:val="28"/>
          <w:szCs w:val="28"/>
        </w:rPr>
        <w:t>18%,</w:t>
      </w:r>
      <w:r w:rsidR="00F0061E" w:rsidRPr="00701580">
        <w:rPr>
          <w:rFonts w:ascii="Times New Roman" w:hAnsi="Times New Roman"/>
          <w:sz w:val="28"/>
          <w:szCs w:val="28"/>
        </w:rPr>
        <w:t xml:space="preserve"> </w:t>
      </w:r>
      <w:r w:rsidRPr="00701580">
        <w:rPr>
          <w:rFonts w:ascii="Times New Roman" w:hAnsi="Times New Roman"/>
          <w:sz w:val="28"/>
          <w:szCs w:val="28"/>
        </w:rPr>
        <w:t>а</w:t>
      </w:r>
      <w:r w:rsidR="00F0061E" w:rsidRPr="00701580">
        <w:rPr>
          <w:rFonts w:ascii="Times New Roman" w:hAnsi="Times New Roman"/>
          <w:sz w:val="28"/>
          <w:szCs w:val="28"/>
        </w:rPr>
        <w:t xml:space="preserve"> </w:t>
      </w:r>
      <w:r w:rsidRPr="00701580">
        <w:rPr>
          <w:rFonts w:ascii="Times New Roman" w:hAnsi="Times New Roman"/>
          <w:sz w:val="28"/>
          <w:szCs w:val="28"/>
        </w:rPr>
        <w:t>с</w:t>
      </w:r>
      <w:r w:rsidR="00F0061E" w:rsidRPr="00701580">
        <w:rPr>
          <w:rFonts w:ascii="Times New Roman" w:hAnsi="Times New Roman"/>
          <w:sz w:val="28"/>
          <w:szCs w:val="28"/>
        </w:rPr>
        <w:t xml:space="preserve"> </w:t>
      </w:r>
      <w:r w:rsidRPr="00701580">
        <w:rPr>
          <w:rFonts w:ascii="Times New Roman" w:hAnsi="Times New Roman"/>
          <w:sz w:val="28"/>
          <w:szCs w:val="28"/>
        </w:rPr>
        <w:t>января</w:t>
      </w:r>
      <w:r w:rsidR="00F0061E" w:rsidRPr="00701580">
        <w:rPr>
          <w:rFonts w:ascii="Times New Roman" w:hAnsi="Times New Roman"/>
          <w:sz w:val="28"/>
          <w:szCs w:val="28"/>
        </w:rPr>
        <w:t xml:space="preserve"> </w:t>
      </w:r>
      <w:r w:rsidRPr="00701580">
        <w:rPr>
          <w:rFonts w:ascii="Times New Roman" w:hAnsi="Times New Roman"/>
          <w:sz w:val="28"/>
          <w:szCs w:val="28"/>
        </w:rPr>
        <w:t>2010 года – 20%.</w:t>
      </w:r>
    </w:p>
    <w:p w:rsidR="00F0061E" w:rsidRPr="00701580" w:rsidRDefault="00B82741" w:rsidP="00F0061E">
      <w:pPr>
        <w:suppressAutoHyphens/>
        <w:ind w:firstLine="709"/>
        <w:jc w:val="both"/>
        <w:rPr>
          <w:rFonts w:ascii="Times New Roman" w:hAnsi="Times New Roman"/>
          <w:sz w:val="28"/>
          <w:szCs w:val="28"/>
        </w:rPr>
      </w:pPr>
      <w:r w:rsidRPr="00701580">
        <w:rPr>
          <w:rFonts w:ascii="Times New Roman" w:hAnsi="Times New Roman"/>
          <w:sz w:val="28"/>
          <w:szCs w:val="28"/>
        </w:rPr>
        <w:t>Значит,</w:t>
      </w:r>
    </w:p>
    <w:p w:rsidR="00B3628E" w:rsidRPr="00701580" w:rsidRDefault="00B3628E" w:rsidP="00F0061E">
      <w:pPr>
        <w:suppressAutoHyphens/>
        <w:ind w:firstLine="709"/>
        <w:jc w:val="both"/>
        <w:rPr>
          <w:rFonts w:ascii="Times New Roman" w:hAnsi="Times New Roman"/>
          <w:sz w:val="28"/>
          <w:szCs w:val="28"/>
        </w:rPr>
      </w:pPr>
    </w:p>
    <w:p w:rsidR="00B82741" w:rsidRPr="00701580" w:rsidRDefault="00B82741" w:rsidP="00F0061E">
      <w:pPr>
        <w:suppressAutoHyphens/>
        <w:ind w:firstLine="709"/>
        <w:jc w:val="both"/>
        <w:rPr>
          <w:rFonts w:ascii="Times New Roman" w:hAnsi="Times New Roman"/>
          <w:sz w:val="28"/>
          <w:szCs w:val="28"/>
        </w:rPr>
      </w:pPr>
      <w:r w:rsidRPr="00701580">
        <w:rPr>
          <w:rFonts w:ascii="Times New Roman" w:hAnsi="Times New Roman"/>
          <w:sz w:val="28"/>
          <w:szCs w:val="28"/>
        </w:rPr>
        <w:t>НДСфакт. = (238159 ∙ 18) / 118;НДСфакт = 36329 млн. руб.</w:t>
      </w:r>
    </w:p>
    <w:p w:rsidR="00B82741" w:rsidRPr="00701580" w:rsidRDefault="00B82741" w:rsidP="00F0061E">
      <w:pPr>
        <w:suppressAutoHyphens/>
        <w:ind w:firstLine="709"/>
        <w:jc w:val="both"/>
        <w:rPr>
          <w:rFonts w:ascii="Times New Roman" w:hAnsi="Times New Roman"/>
          <w:sz w:val="28"/>
          <w:szCs w:val="28"/>
        </w:rPr>
      </w:pPr>
      <w:r w:rsidRPr="00701580">
        <w:rPr>
          <w:rFonts w:ascii="Times New Roman" w:hAnsi="Times New Roman"/>
          <w:sz w:val="28"/>
          <w:szCs w:val="28"/>
        </w:rPr>
        <w:t>НДСпрог.= (285791 ∙ 20) / 120;НДСпрог. = 47632 млн. руб.</w:t>
      </w:r>
    </w:p>
    <w:p w:rsidR="00B82741" w:rsidRPr="00701580" w:rsidRDefault="00B82741" w:rsidP="00F0061E">
      <w:pPr>
        <w:suppressAutoHyphens/>
        <w:ind w:firstLine="709"/>
        <w:jc w:val="both"/>
        <w:rPr>
          <w:rFonts w:ascii="Times New Roman" w:hAnsi="Times New Roman"/>
          <w:sz w:val="28"/>
          <w:szCs w:val="28"/>
        </w:rPr>
      </w:pPr>
    </w:p>
    <w:p w:rsidR="00B82741" w:rsidRPr="00701580" w:rsidRDefault="00B3628E" w:rsidP="00F0061E">
      <w:pPr>
        <w:suppressAutoHyphens/>
        <w:ind w:firstLine="709"/>
        <w:jc w:val="both"/>
        <w:rPr>
          <w:rFonts w:ascii="Times New Roman" w:hAnsi="Times New Roman"/>
          <w:sz w:val="28"/>
          <w:szCs w:val="28"/>
        </w:rPr>
      </w:pPr>
      <w:r w:rsidRPr="00701580">
        <w:rPr>
          <w:rFonts w:ascii="Times New Roman" w:hAnsi="Times New Roman"/>
          <w:sz w:val="28"/>
          <w:szCs w:val="28"/>
        </w:rPr>
        <w:br w:type="page"/>
      </w:r>
      <w:r w:rsidR="00B82741" w:rsidRPr="00701580">
        <w:rPr>
          <w:rFonts w:ascii="Times New Roman" w:hAnsi="Times New Roman"/>
          <w:sz w:val="28"/>
          <w:szCs w:val="28"/>
        </w:rPr>
        <w:t>б) в 2009 году в соответствии с действующим законодательством в Республике Беларусь от доходов исчислялся и уплачивался сбор в фонд поддержки производителей сельскохозяйственной продукции, ставка которого составляла 1%, а с января 2010 года данный налог отменен.</w:t>
      </w:r>
    </w:p>
    <w:p w:rsidR="00B82741" w:rsidRPr="00701580" w:rsidRDefault="00B82741" w:rsidP="00F0061E">
      <w:pPr>
        <w:suppressAutoHyphens/>
        <w:ind w:firstLine="709"/>
        <w:jc w:val="both"/>
        <w:rPr>
          <w:rFonts w:ascii="Times New Roman" w:hAnsi="Times New Roman"/>
          <w:sz w:val="28"/>
          <w:szCs w:val="28"/>
        </w:rPr>
      </w:pPr>
      <w:r w:rsidRPr="00701580">
        <w:rPr>
          <w:rFonts w:ascii="Times New Roman" w:hAnsi="Times New Roman"/>
          <w:sz w:val="28"/>
          <w:szCs w:val="28"/>
        </w:rPr>
        <w:t>Следовательно,</w:t>
      </w:r>
    </w:p>
    <w:p w:rsidR="00B3628E" w:rsidRPr="00701580" w:rsidRDefault="00B3628E" w:rsidP="00F0061E">
      <w:pPr>
        <w:suppressAutoHyphens/>
        <w:ind w:firstLine="709"/>
        <w:jc w:val="both"/>
        <w:rPr>
          <w:rFonts w:ascii="Times New Roman" w:hAnsi="Times New Roman"/>
          <w:sz w:val="28"/>
          <w:szCs w:val="28"/>
        </w:rPr>
      </w:pPr>
    </w:p>
    <w:p w:rsidR="00B82741" w:rsidRPr="00701580" w:rsidRDefault="00B82741" w:rsidP="00F0061E">
      <w:pPr>
        <w:suppressAutoHyphens/>
        <w:ind w:firstLine="709"/>
        <w:jc w:val="both"/>
        <w:rPr>
          <w:rFonts w:ascii="Times New Roman" w:hAnsi="Times New Roman"/>
          <w:sz w:val="28"/>
          <w:szCs w:val="28"/>
        </w:rPr>
      </w:pPr>
      <w:r w:rsidRPr="00701580">
        <w:rPr>
          <w:rFonts w:ascii="Times New Roman" w:hAnsi="Times New Roman"/>
          <w:sz w:val="28"/>
          <w:szCs w:val="28"/>
        </w:rPr>
        <w:t>ОНфакт. = (238159 – 36329) : 100 ∙ 1;</w:t>
      </w:r>
      <w:r w:rsidR="00F0061E" w:rsidRPr="00701580">
        <w:rPr>
          <w:rFonts w:ascii="Times New Roman" w:hAnsi="Times New Roman"/>
          <w:sz w:val="28"/>
          <w:szCs w:val="28"/>
        </w:rPr>
        <w:t xml:space="preserve"> </w:t>
      </w:r>
      <w:r w:rsidRPr="00701580">
        <w:rPr>
          <w:rFonts w:ascii="Times New Roman" w:hAnsi="Times New Roman"/>
          <w:sz w:val="28"/>
          <w:szCs w:val="28"/>
        </w:rPr>
        <w:t>ОНфакт. = 2018 млн. руб.</w:t>
      </w:r>
    </w:p>
    <w:p w:rsidR="00B82741" w:rsidRPr="00701580" w:rsidRDefault="00B82741" w:rsidP="00F0061E">
      <w:pPr>
        <w:suppressAutoHyphens/>
        <w:ind w:firstLine="709"/>
        <w:jc w:val="both"/>
        <w:rPr>
          <w:rFonts w:ascii="Times New Roman" w:hAnsi="Times New Roman"/>
          <w:sz w:val="28"/>
          <w:szCs w:val="28"/>
        </w:rPr>
      </w:pPr>
      <w:r w:rsidRPr="00701580">
        <w:rPr>
          <w:rFonts w:ascii="Times New Roman" w:hAnsi="Times New Roman"/>
          <w:sz w:val="28"/>
          <w:szCs w:val="28"/>
        </w:rPr>
        <w:t>ОНпрог. – отсутствует.</w:t>
      </w:r>
    </w:p>
    <w:p w:rsidR="00B3628E" w:rsidRPr="00701580" w:rsidRDefault="00B3628E" w:rsidP="00F0061E">
      <w:pPr>
        <w:suppressAutoHyphens/>
        <w:ind w:firstLine="709"/>
        <w:jc w:val="both"/>
        <w:rPr>
          <w:rFonts w:ascii="Times New Roman" w:hAnsi="Times New Roman"/>
          <w:sz w:val="28"/>
          <w:szCs w:val="28"/>
        </w:rPr>
      </w:pPr>
    </w:p>
    <w:p w:rsidR="00613A21" w:rsidRPr="00701580" w:rsidRDefault="00613A21" w:rsidP="00F0061E">
      <w:pPr>
        <w:suppressAutoHyphens/>
        <w:ind w:firstLine="709"/>
        <w:jc w:val="both"/>
        <w:rPr>
          <w:rFonts w:ascii="Times New Roman" w:hAnsi="Times New Roman"/>
          <w:sz w:val="28"/>
          <w:szCs w:val="28"/>
        </w:rPr>
      </w:pPr>
      <w:r w:rsidRPr="00701580">
        <w:rPr>
          <w:rFonts w:ascii="Times New Roman" w:hAnsi="Times New Roman"/>
          <w:sz w:val="28"/>
          <w:szCs w:val="28"/>
        </w:rPr>
        <w:t xml:space="preserve">в) теперь определим </w:t>
      </w:r>
      <w:r w:rsidR="00446896" w:rsidRPr="00701580">
        <w:rPr>
          <w:rFonts w:ascii="Times New Roman" w:hAnsi="Times New Roman"/>
          <w:sz w:val="28"/>
          <w:szCs w:val="28"/>
        </w:rPr>
        <w:t xml:space="preserve">маркетинговые </w:t>
      </w:r>
      <w:r w:rsidRPr="00701580">
        <w:rPr>
          <w:rFonts w:ascii="Times New Roman" w:hAnsi="Times New Roman"/>
          <w:sz w:val="28"/>
          <w:szCs w:val="28"/>
        </w:rPr>
        <w:t>затраты, которые в 2009 году составляли 45 млн. руб., а плановые данные ориентировочно составят:</w:t>
      </w:r>
    </w:p>
    <w:p w:rsidR="00613A21" w:rsidRPr="00701580" w:rsidRDefault="00613A21" w:rsidP="00F0061E">
      <w:pPr>
        <w:suppressAutoHyphens/>
        <w:ind w:firstLine="709"/>
        <w:jc w:val="both"/>
        <w:rPr>
          <w:rFonts w:ascii="Times New Roman" w:hAnsi="Times New Roman"/>
          <w:sz w:val="28"/>
          <w:szCs w:val="28"/>
        </w:rPr>
      </w:pPr>
    </w:p>
    <w:p w:rsidR="00613A21" w:rsidRPr="00701580" w:rsidRDefault="00613A21" w:rsidP="00F0061E">
      <w:pPr>
        <w:pStyle w:val="aa"/>
        <w:shd w:val="clear" w:color="auto" w:fill="FFFFFF"/>
        <w:suppressAutoHyphens/>
        <w:autoSpaceDE w:val="0"/>
        <w:autoSpaceDN w:val="0"/>
        <w:adjustRightInd w:val="0"/>
        <w:ind w:left="0" w:firstLine="709"/>
        <w:jc w:val="both"/>
        <w:rPr>
          <w:rFonts w:ascii="Times New Roman" w:hAnsi="Times New Roman"/>
          <w:sz w:val="28"/>
          <w:szCs w:val="28"/>
        </w:rPr>
      </w:pPr>
      <w:r w:rsidRPr="00701580">
        <w:rPr>
          <w:rFonts w:ascii="Times New Roman" w:hAnsi="Times New Roman"/>
          <w:sz w:val="28"/>
          <w:szCs w:val="28"/>
        </w:rPr>
        <w:t>З</w:t>
      </w:r>
      <w:r w:rsidR="00446896" w:rsidRPr="00701580">
        <w:rPr>
          <w:rFonts w:ascii="Times New Roman" w:hAnsi="Times New Roman"/>
          <w:sz w:val="28"/>
          <w:szCs w:val="20"/>
        </w:rPr>
        <w:t>марк</w:t>
      </w:r>
      <w:r w:rsidRPr="00701580">
        <w:rPr>
          <w:rFonts w:ascii="Times New Roman" w:hAnsi="Times New Roman"/>
          <w:sz w:val="28"/>
          <w:szCs w:val="28"/>
        </w:rPr>
        <w:t xml:space="preserve"> = З</w:t>
      </w:r>
      <w:r w:rsidRPr="00701580">
        <w:rPr>
          <w:rFonts w:ascii="Times New Roman" w:hAnsi="Times New Roman"/>
          <w:sz w:val="28"/>
          <w:szCs w:val="20"/>
        </w:rPr>
        <w:t>пп</w:t>
      </w:r>
      <w:r w:rsidRPr="00701580">
        <w:rPr>
          <w:rFonts w:ascii="Times New Roman" w:hAnsi="Times New Roman"/>
          <w:sz w:val="28"/>
          <w:szCs w:val="28"/>
        </w:rPr>
        <w:t xml:space="preserve"> + 20% = 45 ∙ 1,2 = 54 млн. руб.</w:t>
      </w:r>
    </w:p>
    <w:p w:rsidR="00446896" w:rsidRPr="00701580" w:rsidRDefault="00446896" w:rsidP="00F0061E">
      <w:pPr>
        <w:pStyle w:val="aa"/>
        <w:shd w:val="clear" w:color="auto" w:fill="FFFFFF"/>
        <w:suppressAutoHyphens/>
        <w:autoSpaceDE w:val="0"/>
        <w:autoSpaceDN w:val="0"/>
        <w:adjustRightInd w:val="0"/>
        <w:ind w:left="0" w:firstLine="709"/>
        <w:jc w:val="both"/>
        <w:rPr>
          <w:rFonts w:ascii="Times New Roman" w:hAnsi="Times New Roman"/>
          <w:sz w:val="28"/>
          <w:szCs w:val="28"/>
        </w:rPr>
      </w:pPr>
    </w:p>
    <w:p w:rsidR="00613A21" w:rsidRPr="00701580" w:rsidRDefault="00613A21" w:rsidP="00F0061E">
      <w:pPr>
        <w:suppressAutoHyphens/>
        <w:ind w:firstLine="709"/>
        <w:jc w:val="both"/>
        <w:rPr>
          <w:rFonts w:ascii="Times New Roman" w:hAnsi="Times New Roman"/>
          <w:sz w:val="28"/>
          <w:szCs w:val="28"/>
        </w:rPr>
      </w:pPr>
      <w:r w:rsidRPr="00701580">
        <w:rPr>
          <w:rFonts w:ascii="Times New Roman" w:hAnsi="Times New Roman"/>
          <w:sz w:val="28"/>
          <w:szCs w:val="28"/>
        </w:rPr>
        <w:t>д) определим балансов</w:t>
      </w:r>
      <w:r w:rsidR="00446896" w:rsidRPr="00701580">
        <w:rPr>
          <w:rFonts w:ascii="Times New Roman" w:hAnsi="Times New Roman"/>
          <w:sz w:val="28"/>
          <w:szCs w:val="28"/>
        </w:rPr>
        <w:t>ую</w:t>
      </w:r>
      <w:r w:rsidRPr="00701580">
        <w:rPr>
          <w:rFonts w:ascii="Times New Roman" w:hAnsi="Times New Roman"/>
          <w:sz w:val="28"/>
          <w:szCs w:val="28"/>
        </w:rPr>
        <w:t xml:space="preserve"> прибыли от предложенных мероприятий на</w:t>
      </w:r>
      <w:r w:rsidR="00F0061E" w:rsidRPr="00701580">
        <w:rPr>
          <w:rFonts w:ascii="Times New Roman" w:hAnsi="Times New Roman"/>
          <w:sz w:val="28"/>
          <w:szCs w:val="28"/>
        </w:rPr>
        <w:t xml:space="preserve"> </w:t>
      </w:r>
      <w:r w:rsidRPr="00701580">
        <w:rPr>
          <w:rFonts w:ascii="Times New Roman" w:hAnsi="Times New Roman"/>
          <w:sz w:val="28"/>
          <w:szCs w:val="28"/>
        </w:rPr>
        <w:t>маркетинг:</w:t>
      </w:r>
    </w:p>
    <w:p w:rsidR="00B3628E" w:rsidRPr="00701580" w:rsidRDefault="00B3628E" w:rsidP="00F0061E">
      <w:pPr>
        <w:suppressAutoHyphens/>
        <w:ind w:firstLine="709"/>
        <w:jc w:val="both"/>
        <w:rPr>
          <w:rFonts w:ascii="Times New Roman" w:hAnsi="Times New Roman"/>
          <w:sz w:val="28"/>
          <w:szCs w:val="28"/>
        </w:rPr>
      </w:pPr>
    </w:p>
    <w:p w:rsidR="00613A21" w:rsidRPr="00701580" w:rsidRDefault="00613A21" w:rsidP="00F0061E">
      <w:pPr>
        <w:suppressAutoHyphens/>
        <w:ind w:firstLine="709"/>
        <w:jc w:val="both"/>
        <w:rPr>
          <w:rFonts w:ascii="Times New Roman" w:hAnsi="Times New Roman"/>
          <w:sz w:val="28"/>
          <w:szCs w:val="28"/>
        </w:rPr>
      </w:pPr>
      <w:r w:rsidRPr="00701580">
        <w:rPr>
          <w:rFonts w:ascii="Times New Roman" w:hAnsi="Times New Roman"/>
          <w:sz w:val="28"/>
          <w:szCs w:val="28"/>
        </w:rPr>
        <w:t xml:space="preserve">П = </w:t>
      </w:r>
      <w:r w:rsidR="00446896" w:rsidRPr="00701580">
        <w:rPr>
          <w:rFonts w:ascii="Times New Roman" w:hAnsi="Times New Roman"/>
          <w:sz w:val="28"/>
          <w:szCs w:val="28"/>
        </w:rPr>
        <w:t>375190 – 299908</w:t>
      </w:r>
      <w:r w:rsidRPr="00701580">
        <w:rPr>
          <w:rFonts w:ascii="Times New Roman" w:hAnsi="Times New Roman"/>
          <w:sz w:val="28"/>
          <w:szCs w:val="28"/>
        </w:rPr>
        <w:t xml:space="preserve"> – 47632 – 54</w:t>
      </w:r>
      <w:r w:rsidR="00446896" w:rsidRPr="00701580">
        <w:rPr>
          <w:rFonts w:ascii="Times New Roman" w:hAnsi="Times New Roman"/>
          <w:sz w:val="28"/>
          <w:szCs w:val="28"/>
        </w:rPr>
        <w:t>;</w:t>
      </w:r>
      <w:r w:rsidRPr="00701580">
        <w:rPr>
          <w:rFonts w:ascii="Times New Roman" w:hAnsi="Times New Roman"/>
          <w:sz w:val="28"/>
          <w:szCs w:val="28"/>
        </w:rPr>
        <w:t xml:space="preserve">П = </w:t>
      </w:r>
      <w:r w:rsidR="00446896" w:rsidRPr="00701580">
        <w:rPr>
          <w:rFonts w:ascii="Times New Roman" w:hAnsi="Times New Roman"/>
          <w:sz w:val="28"/>
          <w:szCs w:val="28"/>
        </w:rPr>
        <w:t>27596</w:t>
      </w:r>
      <w:r w:rsidRPr="00701580">
        <w:rPr>
          <w:rFonts w:ascii="Times New Roman" w:hAnsi="Times New Roman"/>
          <w:sz w:val="28"/>
          <w:szCs w:val="28"/>
        </w:rPr>
        <w:t xml:space="preserve"> млн. руб.</w:t>
      </w:r>
    </w:p>
    <w:p w:rsidR="00613A21" w:rsidRPr="00701580" w:rsidRDefault="00613A21" w:rsidP="00F0061E">
      <w:pPr>
        <w:suppressAutoHyphens/>
        <w:ind w:firstLine="709"/>
        <w:jc w:val="both"/>
        <w:rPr>
          <w:rFonts w:ascii="Times New Roman" w:hAnsi="Times New Roman"/>
          <w:sz w:val="28"/>
          <w:szCs w:val="28"/>
        </w:rPr>
      </w:pPr>
    </w:p>
    <w:p w:rsidR="00613A21" w:rsidRPr="00701580" w:rsidRDefault="00613A21" w:rsidP="00F0061E">
      <w:pPr>
        <w:numPr>
          <w:ilvl w:val="0"/>
          <w:numId w:val="39"/>
        </w:numPr>
        <w:tabs>
          <w:tab w:val="left" w:pos="1134"/>
        </w:tabs>
        <w:suppressAutoHyphens/>
        <w:ind w:left="0" w:firstLine="709"/>
        <w:jc w:val="both"/>
        <w:rPr>
          <w:rFonts w:ascii="Times New Roman" w:hAnsi="Times New Roman"/>
          <w:sz w:val="28"/>
          <w:szCs w:val="28"/>
        </w:rPr>
      </w:pPr>
      <w:r w:rsidRPr="00701580">
        <w:rPr>
          <w:rFonts w:ascii="Times New Roman" w:hAnsi="Times New Roman"/>
          <w:sz w:val="28"/>
          <w:szCs w:val="28"/>
        </w:rPr>
        <w:t>И, наконец, рассчитаем чист</w:t>
      </w:r>
      <w:r w:rsidR="00446896" w:rsidRPr="00701580">
        <w:rPr>
          <w:rFonts w:ascii="Times New Roman" w:hAnsi="Times New Roman"/>
          <w:sz w:val="28"/>
          <w:szCs w:val="28"/>
        </w:rPr>
        <w:t>ую</w:t>
      </w:r>
      <w:r w:rsidRPr="00701580">
        <w:rPr>
          <w:rFonts w:ascii="Times New Roman" w:hAnsi="Times New Roman"/>
          <w:sz w:val="28"/>
          <w:szCs w:val="28"/>
        </w:rPr>
        <w:t xml:space="preserve"> прибыл</w:t>
      </w:r>
      <w:r w:rsidR="00446896" w:rsidRPr="00701580">
        <w:rPr>
          <w:rFonts w:ascii="Times New Roman" w:hAnsi="Times New Roman"/>
          <w:sz w:val="28"/>
          <w:szCs w:val="28"/>
        </w:rPr>
        <w:t>ь</w:t>
      </w:r>
      <w:r w:rsidRPr="00701580">
        <w:rPr>
          <w:rFonts w:ascii="Times New Roman" w:hAnsi="Times New Roman"/>
          <w:sz w:val="28"/>
          <w:szCs w:val="28"/>
        </w:rPr>
        <w:t>, для чего используем формулу:</w:t>
      </w:r>
    </w:p>
    <w:p w:rsidR="00613A21" w:rsidRPr="00701580" w:rsidRDefault="00613A21" w:rsidP="00F0061E">
      <w:pPr>
        <w:tabs>
          <w:tab w:val="left" w:pos="1134"/>
        </w:tabs>
        <w:suppressAutoHyphens/>
        <w:ind w:firstLine="709"/>
        <w:jc w:val="both"/>
        <w:rPr>
          <w:rFonts w:ascii="Times New Roman" w:hAnsi="Times New Roman"/>
          <w:sz w:val="28"/>
          <w:szCs w:val="28"/>
        </w:rPr>
      </w:pPr>
    </w:p>
    <w:p w:rsidR="00613A21" w:rsidRPr="00701580" w:rsidRDefault="00446896" w:rsidP="00F0061E">
      <w:pPr>
        <w:tabs>
          <w:tab w:val="left" w:pos="1134"/>
        </w:tabs>
        <w:suppressAutoHyphens/>
        <w:ind w:firstLine="709"/>
        <w:jc w:val="both"/>
        <w:rPr>
          <w:rFonts w:ascii="Times New Roman" w:hAnsi="Times New Roman"/>
          <w:sz w:val="28"/>
          <w:szCs w:val="28"/>
        </w:rPr>
      </w:pPr>
      <w:r w:rsidRPr="00701580">
        <w:rPr>
          <w:rFonts w:ascii="Times New Roman" w:hAnsi="Times New Roman"/>
          <w:sz w:val="28"/>
          <w:szCs w:val="28"/>
        </w:rPr>
        <w:t>ЧП = П – (</w:t>
      </w:r>
      <w:r w:rsidR="00613A21" w:rsidRPr="00701580">
        <w:rPr>
          <w:rFonts w:ascii="Times New Roman" w:hAnsi="Times New Roman"/>
          <w:sz w:val="28"/>
          <w:szCs w:val="28"/>
        </w:rPr>
        <w:t>П ∙ 24%),(3.</w:t>
      </w:r>
      <w:r w:rsidR="007B75C3" w:rsidRPr="00701580">
        <w:rPr>
          <w:rFonts w:ascii="Times New Roman" w:hAnsi="Times New Roman"/>
          <w:sz w:val="28"/>
          <w:szCs w:val="28"/>
        </w:rPr>
        <w:t>4</w:t>
      </w:r>
      <w:r w:rsidR="00613A21" w:rsidRPr="00701580">
        <w:rPr>
          <w:rFonts w:ascii="Times New Roman" w:hAnsi="Times New Roman"/>
          <w:sz w:val="28"/>
          <w:szCs w:val="28"/>
        </w:rPr>
        <w:t>)</w:t>
      </w:r>
    </w:p>
    <w:p w:rsidR="00613A21" w:rsidRPr="00701580" w:rsidRDefault="00613A21" w:rsidP="00F0061E">
      <w:pPr>
        <w:tabs>
          <w:tab w:val="left" w:pos="1134"/>
        </w:tabs>
        <w:suppressAutoHyphens/>
        <w:ind w:firstLine="709"/>
        <w:jc w:val="both"/>
        <w:rPr>
          <w:rFonts w:ascii="Times New Roman" w:hAnsi="Times New Roman"/>
          <w:sz w:val="28"/>
          <w:szCs w:val="28"/>
        </w:rPr>
      </w:pPr>
    </w:p>
    <w:p w:rsidR="00613A21" w:rsidRPr="00701580" w:rsidRDefault="00613A21" w:rsidP="00F0061E">
      <w:pPr>
        <w:tabs>
          <w:tab w:val="left" w:pos="1134"/>
        </w:tabs>
        <w:suppressAutoHyphens/>
        <w:ind w:firstLine="709"/>
        <w:jc w:val="both"/>
        <w:rPr>
          <w:rFonts w:ascii="Times New Roman" w:hAnsi="Times New Roman"/>
          <w:sz w:val="28"/>
          <w:szCs w:val="28"/>
        </w:rPr>
      </w:pPr>
      <w:r w:rsidRPr="00701580">
        <w:rPr>
          <w:rFonts w:ascii="Times New Roman" w:hAnsi="Times New Roman"/>
          <w:sz w:val="28"/>
          <w:szCs w:val="28"/>
        </w:rPr>
        <w:t>где (∆П ∙ 24%) – налог на прибыль.</w:t>
      </w:r>
    </w:p>
    <w:p w:rsidR="00613A21" w:rsidRPr="00701580" w:rsidRDefault="00613A21" w:rsidP="00F0061E">
      <w:pPr>
        <w:tabs>
          <w:tab w:val="left" w:pos="1134"/>
        </w:tabs>
        <w:suppressAutoHyphens/>
        <w:ind w:firstLine="709"/>
        <w:jc w:val="both"/>
        <w:rPr>
          <w:rFonts w:ascii="Times New Roman" w:hAnsi="Times New Roman"/>
          <w:sz w:val="28"/>
          <w:szCs w:val="28"/>
        </w:rPr>
      </w:pPr>
      <w:r w:rsidRPr="00701580">
        <w:rPr>
          <w:rFonts w:ascii="Times New Roman" w:hAnsi="Times New Roman"/>
          <w:sz w:val="28"/>
          <w:szCs w:val="28"/>
        </w:rPr>
        <w:t>В соответствующим с действующим законодательством, в настоящее время иные налоги из прибыли не уплачиваются (до 1 января 2010 исчислялись: транспортный сбор по ставке 2% и сбор на развитие инфраструктуры</w:t>
      </w:r>
      <w:r w:rsidR="00F0061E" w:rsidRPr="00701580">
        <w:rPr>
          <w:rFonts w:ascii="Times New Roman" w:hAnsi="Times New Roman"/>
          <w:sz w:val="28"/>
          <w:szCs w:val="28"/>
        </w:rPr>
        <w:t xml:space="preserve"> </w:t>
      </w:r>
      <w:r w:rsidRPr="00701580">
        <w:rPr>
          <w:rFonts w:ascii="Times New Roman" w:hAnsi="Times New Roman"/>
          <w:sz w:val="28"/>
          <w:szCs w:val="28"/>
        </w:rPr>
        <w:t>по ставке 1%).</w:t>
      </w:r>
      <w:r w:rsidR="00446896" w:rsidRPr="00701580">
        <w:rPr>
          <w:rFonts w:ascii="Times New Roman" w:hAnsi="Times New Roman"/>
          <w:sz w:val="28"/>
          <w:szCs w:val="28"/>
        </w:rPr>
        <w:t xml:space="preserve"> С 1 января 2010 уплачивается сбор на развитие территорий, который рассчитывается по ставке 3%.</w:t>
      </w:r>
    </w:p>
    <w:p w:rsidR="00613A21" w:rsidRPr="00701580" w:rsidRDefault="00613A21" w:rsidP="00F0061E">
      <w:pPr>
        <w:tabs>
          <w:tab w:val="left" w:pos="1134"/>
        </w:tabs>
        <w:suppressAutoHyphens/>
        <w:ind w:firstLine="709"/>
        <w:jc w:val="both"/>
        <w:rPr>
          <w:rFonts w:ascii="Times New Roman" w:hAnsi="Times New Roman"/>
          <w:sz w:val="28"/>
          <w:szCs w:val="28"/>
        </w:rPr>
      </w:pPr>
      <w:r w:rsidRPr="00701580">
        <w:rPr>
          <w:rFonts w:ascii="Times New Roman" w:hAnsi="Times New Roman"/>
          <w:sz w:val="28"/>
          <w:szCs w:val="28"/>
        </w:rPr>
        <w:t>Произведя расчет, получим, что чистой прибыл</w:t>
      </w:r>
      <w:r w:rsidR="00446896" w:rsidRPr="00701580">
        <w:rPr>
          <w:rFonts w:ascii="Times New Roman" w:hAnsi="Times New Roman"/>
          <w:sz w:val="28"/>
          <w:szCs w:val="28"/>
        </w:rPr>
        <w:t>ь</w:t>
      </w:r>
      <w:r w:rsidRPr="00701580">
        <w:rPr>
          <w:rFonts w:ascii="Times New Roman" w:hAnsi="Times New Roman"/>
          <w:sz w:val="28"/>
          <w:szCs w:val="28"/>
        </w:rPr>
        <w:t xml:space="preserve"> составит:</w:t>
      </w:r>
    </w:p>
    <w:p w:rsidR="00613A21" w:rsidRPr="00701580" w:rsidRDefault="00446896" w:rsidP="00F0061E">
      <w:pPr>
        <w:tabs>
          <w:tab w:val="left" w:pos="1134"/>
        </w:tabs>
        <w:suppressAutoHyphens/>
        <w:ind w:firstLine="709"/>
        <w:jc w:val="both"/>
        <w:rPr>
          <w:rFonts w:ascii="Times New Roman" w:hAnsi="Times New Roman"/>
          <w:sz w:val="28"/>
          <w:szCs w:val="28"/>
        </w:rPr>
      </w:pPr>
      <w:r w:rsidRPr="00701580">
        <w:rPr>
          <w:rFonts w:ascii="Times New Roman" w:hAnsi="Times New Roman"/>
          <w:sz w:val="28"/>
          <w:szCs w:val="28"/>
        </w:rPr>
        <w:t>Налог на прибыль =</w:t>
      </w:r>
      <w:r w:rsidR="00F0061E" w:rsidRPr="00701580">
        <w:rPr>
          <w:rFonts w:ascii="Times New Roman" w:hAnsi="Times New Roman"/>
          <w:sz w:val="28"/>
          <w:szCs w:val="28"/>
        </w:rPr>
        <w:t xml:space="preserve"> </w:t>
      </w:r>
      <w:r w:rsidRPr="00701580">
        <w:rPr>
          <w:rFonts w:ascii="Times New Roman" w:hAnsi="Times New Roman"/>
          <w:sz w:val="28"/>
          <w:szCs w:val="28"/>
        </w:rPr>
        <w:t xml:space="preserve">27596 : 100 ∙ 24 </w:t>
      </w:r>
      <w:r w:rsidR="00613A21" w:rsidRPr="00701580">
        <w:rPr>
          <w:rFonts w:ascii="Times New Roman" w:hAnsi="Times New Roman"/>
          <w:sz w:val="28"/>
          <w:szCs w:val="28"/>
        </w:rPr>
        <w:t xml:space="preserve">= </w:t>
      </w:r>
      <w:r w:rsidRPr="00701580">
        <w:rPr>
          <w:rFonts w:ascii="Times New Roman" w:hAnsi="Times New Roman"/>
          <w:sz w:val="28"/>
          <w:szCs w:val="28"/>
        </w:rPr>
        <w:t>6623</w:t>
      </w:r>
      <w:r w:rsidR="00613A21" w:rsidRPr="00701580">
        <w:rPr>
          <w:rFonts w:ascii="Times New Roman" w:hAnsi="Times New Roman"/>
          <w:sz w:val="28"/>
          <w:szCs w:val="28"/>
        </w:rPr>
        <w:t xml:space="preserve"> млн. руб.</w:t>
      </w:r>
    </w:p>
    <w:p w:rsidR="00446896" w:rsidRPr="00701580" w:rsidRDefault="00446896" w:rsidP="00F0061E">
      <w:pPr>
        <w:tabs>
          <w:tab w:val="left" w:pos="1134"/>
        </w:tabs>
        <w:suppressAutoHyphens/>
        <w:ind w:firstLine="709"/>
        <w:jc w:val="both"/>
        <w:rPr>
          <w:rFonts w:ascii="Times New Roman" w:hAnsi="Times New Roman"/>
          <w:sz w:val="28"/>
          <w:szCs w:val="28"/>
        </w:rPr>
      </w:pPr>
      <w:r w:rsidRPr="00701580">
        <w:rPr>
          <w:rFonts w:ascii="Times New Roman" w:hAnsi="Times New Roman"/>
          <w:sz w:val="28"/>
          <w:szCs w:val="28"/>
        </w:rPr>
        <w:t>Сбор на развитие террит</w:t>
      </w:r>
      <w:r w:rsidR="00F82727" w:rsidRPr="00701580">
        <w:rPr>
          <w:rFonts w:ascii="Times New Roman" w:hAnsi="Times New Roman"/>
          <w:sz w:val="28"/>
          <w:szCs w:val="28"/>
        </w:rPr>
        <w:t>.</w:t>
      </w:r>
      <w:r w:rsidRPr="00701580">
        <w:rPr>
          <w:rFonts w:ascii="Times New Roman" w:hAnsi="Times New Roman"/>
          <w:sz w:val="28"/>
          <w:szCs w:val="28"/>
        </w:rPr>
        <w:t xml:space="preserve"> = (27596 – 6623) : 100 ∙ 3 = </w:t>
      </w:r>
      <w:r w:rsidR="00F82727" w:rsidRPr="00701580">
        <w:rPr>
          <w:rFonts w:ascii="Times New Roman" w:hAnsi="Times New Roman"/>
          <w:sz w:val="28"/>
          <w:szCs w:val="28"/>
        </w:rPr>
        <w:t>549 млн. руб.</w:t>
      </w:r>
    </w:p>
    <w:p w:rsidR="00F82727" w:rsidRPr="00701580" w:rsidRDefault="00F82727" w:rsidP="00F0061E">
      <w:pPr>
        <w:tabs>
          <w:tab w:val="left" w:pos="1134"/>
        </w:tabs>
        <w:suppressAutoHyphens/>
        <w:ind w:firstLine="709"/>
        <w:jc w:val="both"/>
        <w:rPr>
          <w:rFonts w:ascii="Times New Roman" w:hAnsi="Times New Roman"/>
          <w:sz w:val="28"/>
          <w:szCs w:val="28"/>
        </w:rPr>
      </w:pPr>
      <w:r w:rsidRPr="00701580">
        <w:rPr>
          <w:rFonts w:ascii="Times New Roman" w:hAnsi="Times New Roman"/>
          <w:sz w:val="28"/>
          <w:szCs w:val="28"/>
        </w:rPr>
        <w:t>Следовательно, ЧП = 29596 – 6623 – 549 = 22424 млн. руб.</w:t>
      </w:r>
    </w:p>
    <w:p w:rsidR="00F0061E" w:rsidRPr="00701580" w:rsidRDefault="00F256D4" w:rsidP="00F0061E">
      <w:pPr>
        <w:suppressAutoHyphens/>
        <w:ind w:firstLine="709"/>
        <w:jc w:val="both"/>
        <w:rPr>
          <w:rFonts w:ascii="Times New Roman" w:hAnsi="Times New Roman"/>
          <w:sz w:val="28"/>
          <w:szCs w:val="28"/>
        </w:rPr>
      </w:pPr>
      <w:r w:rsidRPr="00701580">
        <w:rPr>
          <w:rFonts w:ascii="Times New Roman" w:hAnsi="Times New Roman"/>
          <w:sz w:val="28"/>
          <w:szCs w:val="28"/>
        </w:rPr>
        <w:t>Итак, прогнозные данные проведенных расчетов сведем в табл. 3.</w:t>
      </w:r>
      <w:r w:rsidR="007B75C3" w:rsidRPr="00701580">
        <w:rPr>
          <w:rFonts w:ascii="Times New Roman" w:hAnsi="Times New Roman"/>
          <w:sz w:val="28"/>
          <w:szCs w:val="28"/>
        </w:rPr>
        <w:t>4</w:t>
      </w:r>
    </w:p>
    <w:p w:rsidR="00F256D4" w:rsidRPr="00701580" w:rsidRDefault="00F256D4" w:rsidP="00F0061E">
      <w:pPr>
        <w:suppressAutoHyphens/>
        <w:ind w:firstLine="709"/>
        <w:jc w:val="both"/>
        <w:rPr>
          <w:rFonts w:ascii="Times New Roman" w:hAnsi="Times New Roman"/>
          <w:sz w:val="28"/>
          <w:szCs w:val="28"/>
        </w:rPr>
      </w:pPr>
    </w:p>
    <w:p w:rsidR="00F256D4" w:rsidRPr="00701580" w:rsidRDefault="00F256D4" w:rsidP="00B3628E">
      <w:pPr>
        <w:suppressAutoHyphens/>
        <w:ind w:firstLine="709"/>
        <w:jc w:val="both"/>
        <w:rPr>
          <w:rFonts w:ascii="Times New Roman" w:hAnsi="Times New Roman"/>
          <w:b/>
          <w:sz w:val="28"/>
          <w:szCs w:val="24"/>
        </w:rPr>
      </w:pPr>
      <w:r w:rsidRPr="00701580">
        <w:rPr>
          <w:rFonts w:ascii="Times New Roman" w:hAnsi="Times New Roman"/>
          <w:sz w:val="28"/>
          <w:szCs w:val="28"/>
        </w:rPr>
        <w:t>Таблица 3.</w:t>
      </w:r>
      <w:r w:rsidR="007B75C3" w:rsidRPr="00701580">
        <w:rPr>
          <w:rFonts w:ascii="Times New Roman" w:hAnsi="Times New Roman"/>
          <w:sz w:val="28"/>
          <w:szCs w:val="28"/>
        </w:rPr>
        <w:t>4</w:t>
      </w:r>
      <w:r w:rsidR="00B3628E" w:rsidRPr="00701580">
        <w:rPr>
          <w:rFonts w:ascii="Times New Roman" w:hAnsi="Times New Roman"/>
          <w:sz w:val="28"/>
          <w:szCs w:val="28"/>
        </w:rPr>
        <w:t xml:space="preserve"> </w:t>
      </w:r>
      <w:r w:rsidRPr="00701580">
        <w:rPr>
          <w:rFonts w:ascii="Times New Roman" w:hAnsi="Times New Roman"/>
          <w:b/>
          <w:sz w:val="28"/>
          <w:szCs w:val="24"/>
        </w:rPr>
        <w:t>Эффективность предложенных мероприятий</w:t>
      </w:r>
      <w:r w:rsidR="00B3628E" w:rsidRPr="00701580">
        <w:rPr>
          <w:rFonts w:ascii="Times New Roman" w:hAnsi="Times New Roman"/>
          <w:b/>
          <w:sz w:val="28"/>
          <w:szCs w:val="24"/>
        </w:rPr>
        <w:t xml:space="preserve"> </w:t>
      </w:r>
      <w:r w:rsidRPr="00701580">
        <w:rPr>
          <w:rFonts w:ascii="Times New Roman" w:hAnsi="Times New Roman"/>
          <w:b/>
          <w:sz w:val="28"/>
          <w:szCs w:val="24"/>
        </w:rPr>
        <w:t xml:space="preserve">на предприятии </w:t>
      </w:r>
      <w:r w:rsidR="00B4620A" w:rsidRPr="00701580">
        <w:rPr>
          <w:rFonts w:ascii="Times New Roman" w:hAnsi="Times New Roman"/>
          <w:b/>
          <w:sz w:val="28"/>
          <w:szCs w:val="24"/>
        </w:rPr>
        <w:t xml:space="preserve">ОАО </w:t>
      </w:r>
      <w:r w:rsidR="00F0061E" w:rsidRPr="00701580">
        <w:rPr>
          <w:rFonts w:ascii="Times New Roman" w:hAnsi="Times New Roman"/>
          <w:b/>
          <w:sz w:val="28"/>
          <w:szCs w:val="24"/>
        </w:rPr>
        <w:t>"</w:t>
      </w:r>
      <w:r w:rsidR="00B4620A" w:rsidRPr="00701580">
        <w:rPr>
          <w:rFonts w:ascii="Times New Roman" w:hAnsi="Times New Roman"/>
          <w:b/>
          <w:sz w:val="28"/>
          <w:szCs w:val="24"/>
        </w:rPr>
        <w:t>Гродненский мясокомбинат</w:t>
      </w:r>
      <w:r w:rsidR="00F0061E" w:rsidRPr="00701580">
        <w:rPr>
          <w:rFonts w:ascii="Times New Roman" w:hAnsi="Times New Roman"/>
          <w:b/>
          <w:sz w:val="28"/>
          <w:szCs w:val="24"/>
        </w:rPr>
        <w:t>"</w:t>
      </w:r>
    </w:p>
    <w:tbl>
      <w:tblPr>
        <w:tblStyle w:val="a3"/>
        <w:tblW w:w="0" w:type="auto"/>
        <w:tblInd w:w="709" w:type="dxa"/>
        <w:tblLook w:val="0400" w:firstRow="0" w:lastRow="0" w:firstColumn="0" w:lastColumn="0" w:noHBand="0" w:noVBand="1"/>
      </w:tblPr>
      <w:tblGrid>
        <w:gridCol w:w="366"/>
        <w:gridCol w:w="5129"/>
        <w:gridCol w:w="950"/>
        <w:gridCol w:w="1355"/>
        <w:gridCol w:w="829"/>
      </w:tblGrid>
      <w:tr w:rsidR="00F256D4" w:rsidRPr="00701580" w:rsidTr="00B3628E">
        <w:tc>
          <w:tcPr>
            <w:tcW w:w="5495" w:type="dxa"/>
            <w:gridSpan w:val="2"/>
          </w:tcPr>
          <w:p w:rsidR="00F256D4" w:rsidRPr="00701580" w:rsidRDefault="00F256D4" w:rsidP="00B3628E">
            <w:pPr>
              <w:pStyle w:val="aa"/>
              <w:tabs>
                <w:tab w:val="left" w:pos="0"/>
              </w:tabs>
              <w:suppressAutoHyphens/>
              <w:ind w:left="0"/>
              <w:jc w:val="left"/>
              <w:rPr>
                <w:rFonts w:ascii="Times New Roman" w:hAnsi="Times New Roman"/>
                <w:sz w:val="20"/>
              </w:rPr>
            </w:pPr>
            <w:r w:rsidRPr="00701580">
              <w:rPr>
                <w:rFonts w:ascii="Times New Roman" w:hAnsi="Times New Roman"/>
                <w:sz w:val="20"/>
              </w:rPr>
              <w:t>Показатели</w:t>
            </w:r>
          </w:p>
        </w:tc>
        <w:tc>
          <w:tcPr>
            <w:tcW w:w="0" w:type="auto"/>
          </w:tcPr>
          <w:p w:rsidR="00F256D4" w:rsidRPr="00701580" w:rsidRDefault="00F256D4"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2009 год</w:t>
            </w:r>
          </w:p>
        </w:tc>
        <w:tc>
          <w:tcPr>
            <w:tcW w:w="0" w:type="auto"/>
          </w:tcPr>
          <w:p w:rsidR="00F256D4" w:rsidRPr="00701580" w:rsidRDefault="00F256D4"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Перспективы</w:t>
            </w:r>
          </w:p>
        </w:tc>
        <w:tc>
          <w:tcPr>
            <w:tcW w:w="0" w:type="auto"/>
            <w:hideMark/>
          </w:tcPr>
          <w:p w:rsidR="00F256D4" w:rsidRPr="00701580" w:rsidRDefault="00F256D4"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Темп</w:t>
            </w:r>
          </w:p>
          <w:p w:rsidR="00F256D4" w:rsidRPr="00701580" w:rsidRDefault="00F256D4"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роста,</w:t>
            </w:r>
          </w:p>
          <w:p w:rsidR="00F256D4" w:rsidRPr="00701580" w:rsidRDefault="00F256D4"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 xml:space="preserve">% </w:t>
            </w:r>
          </w:p>
        </w:tc>
      </w:tr>
      <w:tr w:rsidR="00F256D4" w:rsidRPr="00701580" w:rsidTr="00B3628E">
        <w:tc>
          <w:tcPr>
            <w:tcW w:w="0" w:type="auto"/>
            <w:hideMark/>
          </w:tcPr>
          <w:p w:rsidR="00F256D4" w:rsidRPr="00701580" w:rsidRDefault="00F256D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w:t>
            </w:r>
          </w:p>
        </w:tc>
        <w:tc>
          <w:tcPr>
            <w:tcW w:w="5129" w:type="dxa"/>
            <w:hideMark/>
          </w:tcPr>
          <w:p w:rsidR="00F256D4" w:rsidRPr="00701580" w:rsidRDefault="00F256D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Объем производства продукции (товаров, работ, услуг) в действующих ценах, мл</w:t>
            </w:r>
            <w:r w:rsidR="009267A5" w:rsidRPr="00701580">
              <w:rPr>
                <w:rFonts w:ascii="Times New Roman" w:hAnsi="Times New Roman"/>
                <w:sz w:val="20"/>
                <w:szCs w:val="24"/>
              </w:rPr>
              <w:t>н</w:t>
            </w:r>
            <w:r w:rsidRPr="00701580">
              <w:rPr>
                <w:rFonts w:ascii="Times New Roman" w:hAnsi="Times New Roman"/>
                <w:sz w:val="20"/>
                <w:szCs w:val="24"/>
              </w:rPr>
              <w:t>. руб.</w:t>
            </w:r>
          </w:p>
        </w:tc>
        <w:tc>
          <w:tcPr>
            <w:tcW w:w="0" w:type="auto"/>
          </w:tcPr>
          <w:p w:rsidR="00F256D4" w:rsidRPr="00701580" w:rsidRDefault="00B4620A"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238159</w:t>
            </w:r>
          </w:p>
        </w:tc>
        <w:tc>
          <w:tcPr>
            <w:tcW w:w="0" w:type="auto"/>
          </w:tcPr>
          <w:p w:rsidR="00F256D4" w:rsidRPr="00701580" w:rsidRDefault="00613A21"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285791</w:t>
            </w:r>
          </w:p>
        </w:tc>
        <w:tc>
          <w:tcPr>
            <w:tcW w:w="0" w:type="auto"/>
          </w:tcPr>
          <w:p w:rsidR="00F256D4" w:rsidRPr="00701580" w:rsidRDefault="00F256D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xml:space="preserve">+ </w:t>
            </w:r>
            <w:r w:rsidR="00613A21" w:rsidRPr="00701580">
              <w:rPr>
                <w:rFonts w:ascii="Times New Roman" w:hAnsi="Times New Roman"/>
                <w:sz w:val="20"/>
                <w:szCs w:val="24"/>
              </w:rPr>
              <w:t>120,0</w:t>
            </w:r>
          </w:p>
        </w:tc>
      </w:tr>
      <w:tr w:rsidR="00F256D4" w:rsidRPr="00701580" w:rsidTr="00B3628E">
        <w:tc>
          <w:tcPr>
            <w:tcW w:w="0" w:type="auto"/>
            <w:hideMark/>
          </w:tcPr>
          <w:p w:rsidR="00F256D4" w:rsidRPr="00701580" w:rsidRDefault="00F256D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w:t>
            </w:r>
          </w:p>
        </w:tc>
        <w:tc>
          <w:tcPr>
            <w:tcW w:w="5129" w:type="dxa"/>
            <w:hideMark/>
          </w:tcPr>
          <w:p w:rsidR="00F256D4" w:rsidRPr="00701580" w:rsidRDefault="00F256D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Выручка от реализации товаров, продукции, работ, услуг (за вычетом налогов и сборов, включаемых в выручку), мл</w:t>
            </w:r>
            <w:r w:rsidR="009267A5" w:rsidRPr="00701580">
              <w:rPr>
                <w:rFonts w:ascii="Times New Roman" w:hAnsi="Times New Roman"/>
                <w:sz w:val="20"/>
                <w:szCs w:val="24"/>
              </w:rPr>
              <w:t>н</w:t>
            </w:r>
            <w:r w:rsidRPr="00701580">
              <w:rPr>
                <w:rFonts w:ascii="Times New Roman" w:hAnsi="Times New Roman"/>
                <w:sz w:val="20"/>
                <w:szCs w:val="24"/>
              </w:rPr>
              <w:t>. руб.</w:t>
            </w:r>
          </w:p>
        </w:tc>
        <w:tc>
          <w:tcPr>
            <w:tcW w:w="0" w:type="auto"/>
          </w:tcPr>
          <w:p w:rsidR="00F256D4" w:rsidRPr="00701580" w:rsidRDefault="00B4620A"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337658</w:t>
            </w:r>
          </w:p>
        </w:tc>
        <w:tc>
          <w:tcPr>
            <w:tcW w:w="0" w:type="auto"/>
          </w:tcPr>
          <w:p w:rsidR="00F256D4" w:rsidRPr="00701580" w:rsidRDefault="00F82727"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375190</w:t>
            </w:r>
          </w:p>
        </w:tc>
        <w:tc>
          <w:tcPr>
            <w:tcW w:w="0" w:type="auto"/>
          </w:tcPr>
          <w:p w:rsidR="00F256D4" w:rsidRPr="00701580" w:rsidRDefault="00F256D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xml:space="preserve">+ </w:t>
            </w:r>
            <w:r w:rsidR="00F82727" w:rsidRPr="00701580">
              <w:rPr>
                <w:rFonts w:ascii="Times New Roman" w:hAnsi="Times New Roman"/>
                <w:sz w:val="20"/>
                <w:szCs w:val="24"/>
              </w:rPr>
              <w:t>111,1</w:t>
            </w:r>
          </w:p>
        </w:tc>
      </w:tr>
      <w:tr w:rsidR="00F256D4" w:rsidRPr="00701580" w:rsidTr="00B3628E">
        <w:tc>
          <w:tcPr>
            <w:tcW w:w="0" w:type="auto"/>
            <w:hideMark/>
          </w:tcPr>
          <w:p w:rsidR="00F256D4" w:rsidRPr="00701580" w:rsidRDefault="00F256D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w:t>
            </w:r>
          </w:p>
        </w:tc>
        <w:tc>
          <w:tcPr>
            <w:tcW w:w="5129" w:type="dxa"/>
            <w:hideMark/>
          </w:tcPr>
          <w:p w:rsidR="00F0061E" w:rsidRPr="00701580" w:rsidRDefault="00F256D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Себестоимость произведенной продукции,</w:t>
            </w:r>
          </w:p>
          <w:p w:rsidR="00F256D4" w:rsidRPr="00701580" w:rsidRDefault="00F256D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млрд. руб.</w:t>
            </w:r>
          </w:p>
        </w:tc>
        <w:tc>
          <w:tcPr>
            <w:tcW w:w="0" w:type="auto"/>
          </w:tcPr>
          <w:p w:rsidR="00F256D4" w:rsidRPr="00701580" w:rsidRDefault="00B4620A"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299908</w:t>
            </w:r>
          </w:p>
        </w:tc>
        <w:tc>
          <w:tcPr>
            <w:tcW w:w="0" w:type="auto"/>
          </w:tcPr>
          <w:p w:rsidR="00F256D4" w:rsidRPr="00701580" w:rsidRDefault="00613A21"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299962</w:t>
            </w:r>
          </w:p>
        </w:tc>
        <w:tc>
          <w:tcPr>
            <w:tcW w:w="0" w:type="auto"/>
          </w:tcPr>
          <w:p w:rsidR="00F256D4" w:rsidRPr="00701580" w:rsidRDefault="00F256D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xml:space="preserve">+ </w:t>
            </w:r>
            <w:r w:rsidR="00613A21" w:rsidRPr="00701580">
              <w:rPr>
                <w:rFonts w:ascii="Times New Roman" w:hAnsi="Times New Roman"/>
                <w:sz w:val="20"/>
                <w:szCs w:val="24"/>
              </w:rPr>
              <w:t>100,1</w:t>
            </w:r>
          </w:p>
        </w:tc>
      </w:tr>
      <w:tr w:rsidR="00F256D4" w:rsidRPr="00701580" w:rsidTr="00B3628E">
        <w:tc>
          <w:tcPr>
            <w:tcW w:w="0" w:type="auto"/>
            <w:hideMark/>
          </w:tcPr>
          <w:p w:rsidR="00F256D4" w:rsidRPr="00701580" w:rsidRDefault="00F256D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w:t>
            </w:r>
          </w:p>
        </w:tc>
        <w:tc>
          <w:tcPr>
            <w:tcW w:w="5129" w:type="dxa"/>
            <w:hideMark/>
          </w:tcPr>
          <w:p w:rsidR="00F256D4" w:rsidRPr="00701580" w:rsidRDefault="00F256D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Прибыль от реализации, мл</w:t>
            </w:r>
            <w:r w:rsidR="009267A5" w:rsidRPr="00701580">
              <w:rPr>
                <w:rFonts w:ascii="Times New Roman" w:hAnsi="Times New Roman"/>
                <w:sz w:val="20"/>
                <w:szCs w:val="24"/>
              </w:rPr>
              <w:t>н</w:t>
            </w:r>
            <w:r w:rsidRPr="00701580">
              <w:rPr>
                <w:rFonts w:ascii="Times New Roman" w:hAnsi="Times New Roman"/>
                <w:sz w:val="20"/>
                <w:szCs w:val="24"/>
              </w:rPr>
              <w:t>. руб.</w:t>
            </w:r>
          </w:p>
        </w:tc>
        <w:tc>
          <w:tcPr>
            <w:tcW w:w="0" w:type="auto"/>
            <w:hideMark/>
          </w:tcPr>
          <w:p w:rsidR="00F256D4" w:rsidRPr="00701580" w:rsidRDefault="00B4620A"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17540</w:t>
            </w:r>
          </w:p>
        </w:tc>
        <w:tc>
          <w:tcPr>
            <w:tcW w:w="0" w:type="auto"/>
            <w:hideMark/>
          </w:tcPr>
          <w:p w:rsidR="00F256D4" w:rsidRPr="00701580" w:rsidRDefault="00F82727"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27596</w:t>
            </w:r>
          </w:p>
        </w:tc>
        <w:tc>
          <w:tcPr>
            <w:tcW w:w="0" w:type="auto"/>
            <w:hideMark/>
          </w:tcPr>
          <w:p w:rsidR="00F256D4" w:rsidRPr="00701580" w:rsidRDefault="00F256D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xml:space="preserve">+ </w:t>
            </w:r>
            <w:r w:rsidR="00613A21" w:rsidRPr="00701580">
              <w:rPr>
                <w:rFonts w:ascii="Times New Roman" w:hAnsi="Times New Roman"/>
                <w:sz w:val="20"/>
                <w:szCs w:val="24"/>
              </w:rPr>
              <w:t>157,3</w:t>
            </w:r>
          </w:p>
        </w:tc>
      </w:tr>
      <w:tr w:rsidR="00F256D4" w:rsidRPr="00701580" w:rsidTr="00B3628E">
        <w:tc>
          <w:tcPr>
            <w:tcW w:w="0" w:type="auto"/>
            <w:hideMark/>
          </w:tcPr>
          <w:p w:rsidR="00F256D4" w:rsidRPr="00701580" w:rsidRDefault="00F256D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5.</w:t>
            </w:r>
          </w:p>
        </w:tc>
        <w:tc>
          <w:tcPr>
            <w:tcW w:w="5129" w:type="dxa"/>
            <w:hideMark/>
          </w:tcPr>
          <w:p w:rsidR="00F256D4" w:rsidRPr="00701580" w:rsidRDefault="00F256D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Чистая прибыль, млрд. руб.</w:t>
            </w:r>
          </w:p>
        </w:tc>
        <w:tc>
          <w:tcPr>
            <w:tcW w:w="0" w:type="auto"/>
            <w:hideMark/>
          </w:tcPr>
          <w:p w:rsidR="00F256D4" w:rsidRPr="00701580" w:rsidRDefault="00B4620A"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14068</w:t>
            </w:r>
          </w:p>
        </w:tc>
        <w:tc>
          <w:tcPr>
            <w:tcW w:w="0" w:type="auto"/>
            <w:hideMark/>
          </w:tcPr>
          <w:p w:rsidR="00F256D4" w:rsidRPr="00701580" w:rsidRDefault="00F82727"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22424</w:t>
            </w:r>
          </w:p>
        </w:tc>
        <w:tc>
          <w:tcPr>
            <w:tcW w:w="0" w:type="auto"/>
            <w:hideMark/>
          </w:tcPr>
          <w:p w:rsidR="00F256D4" w:rsidRPr="00701580" w:rsidRDefault="00F256D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xml:space="preserve">+ </w:t>
            </w:r>
            <w:r w:rsidR="00F82727" w:rsidRPr="00701580">
              <w:rPr>
                <w:rFonts w:ascii="Times New Roman" w:hAnsi="Times New Roman"/>
                <w:sz w:val="20"/>
                <w:szCs w:val="24"/>
              </w:rPr>
              <w:t>159,4</w:t>
            </w:r>
          </w:p>
        </w:tc>
      </w:tr>
      <w:tr w:rsidR="00F256D4" w:rsidRPr="00701580" w:rsidTr="00B3628E">
        <w:tc>
          <w:tcPr>
            <w:tcW w:w="0" w:type="auto"/>
            <w:hideMark/>
          </w:tcPr>
          <w:p w:rsidR="00F256D4" w:rsidRPr="00701580" w:rsidRDefault="00F256D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8.</w:t>
            </w:r>
          </w:p>
        </w:tc>
        <w:tc>
          <w:tcPr>
            <w:tcW w:w="5129" w:type="dxa"/>
            <w:hideMark/>
          </w:tcPr>
          <w:p w:rsidR="00F256D4" w:rsidRPr="00701580" w:rsidRDefault="00F256D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xml:space="preserve"> Рентабельность реализованной продукции, %</w:t>
            </w:r>
          </w:p>
        </w:tc>
        <w:tc>
          <w:tcPr>
            <w:tcW w:w="0" w:type="auto"/>
            <w:hideMark/>
          </w:tcPr>
          <w:p w:rsidR="00F256D4" w:rsidRPr="00701580" w:rsidRDefault="00A4633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5,8</w:t>
            </w:r>
          </w:p>
        </w:tc>
        <w:tc>
          <w:tcPr>
            <w:tcW w:w="0" w:type="auto"/>
            <w:hideMark/>
          </w:tcPr>
          <w:p w:rsidR="00F256D4" w:rsidRPr="00701580" w:rsidRDefault="00F82727"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9,2</w:t>
            </w:r>
          </w:p>
        </w:tc>
        <w:tc>
          <w:tcPr>
            <w:tcW w:w="0" w:type="auto"/>
            <w:hideMark/>
          </w:tcPr>
          <w:p w:rsidR="00F256D4" w:rsidRPr="00701580" w:rsidRDefault="00F82727"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+ 158,6</w:t>
            </w:r>
          </w:p>
        </w:tc>
      </w:tr>
    </w:tbl>
    <w:p w:rsidR="00F256D4" w:rsidRPr="00701580" w:rsidRDefault="00F256D4" w:rsidP="00F0061E">
      <w:pPr>
        <w:suppressAutoHyphens/>
        <w:ind w:firstLine="709"/>
        <w:jc w:val="both"/>
        <w:rPr>
          <w:rFonts w:ascii="Times New Roman" w:hAnsi="Times New Roman"/>
          <w:sz w:val="28"/>
          <w:szCs w:val="28"/>
        </w:rPr>
      </w:pPr>
      <w:r w:rsidRPr="00701580">
        <w:rPr>
          <w:rFonts w:ascii="Times New Roman" w:hAnsi="Times New Roman"/>
          <w:sz w:val="28"/>
          <w:szCs w:val="28"/>
        </w:rPr>
        <w:t>Источник: [Собственная разработка]</w:t>
      </w:r>
    </w:p>
    <w:p w:rsidR="00F256D4" w:rsidRPr="00701580" w:rsidRDefault="00F256D4" w:rsidP="00F0061E">
      <w:pPr>
        <w:suppressAutoHyphens/>
        <w:ind w:firstLine="709"/>
        <w:jc w:val="both"/>
        <w:rPr>
          <w:rFonts w:ascii="Times New Roman" w:hAnsi="Times New Roman"/>
          <w:sz w:val="28"/>
          <w:szCs w:val="28"/>
        </w:rPr>
      </w:pPr>
    </w:p>
    <w:p w:rsidR="00F256D4" w:rsidRPr="00701580" w:rsidRDefault="00F256D4" w:rsidP="00F0061E">
      <w:pPr>
        <w:suppressAutoHyphens/>
        <w:ind w:firstLine="709"/>
        <w:jc w:val="both"/>
        <w:rPr>
          <w:rFonts w:ascii="Times New Roman" w:hAnsi="Times New Roman"/>
          <w:sz w:val="28"/>
          <w:szCs w:val="28"/>
        </w:rPr>
      </w:pPr>
      <w:r w:rsidRPr="00701580">
        <w:rPr>
          <w:rFonts w:ascii="Times New Roman" w:hAnsi="Times New Roman"/>
          <w:sz w:val="28"/>
          <w:szCs w:val="28"/>
        </w:rPr>
        <w:t>Из табл. 3.</w:t>
      </w:r>
      <w:r w:rsidR="007B75C3" w:rsidRPr="00701580">
        <w:rPr>
          <w:rFonts w:ascii="Times New Roman" w:hAnsi="Times New Roman"/>
          <w:sz w:val="28"/>
          <w:szCs w:val="28"/>
        </w:rPr>
        <w:t>4</w:t>
      </w:r>
      <w:r w:rsidRPr="00701580">
        <w:rPr>
          <w:rFonts w:ascii="Times New Roman" w:hAnsi="Times New Roman"/>
          <w:sz w:val="28"/>
          <w:szCs w:val="28"/>
        </w:rPr>
        <w:t xml:space="preserve"> видно, что в результате</w:t>
      </w:r>
      <w:r w:rsidR="00F0061E" w:rsidRPr="00701580">
        <w:rPr>
          <w:rFonts w:ascii="Times New Roman" w:hAnsi="Times New Roman"/>
          <w:sz w:val="28"/>
          <w:szCs w:val="28"/>
        </w:rPr>
        <w:t xml:space="preserve"> </w:t>
      </w:r>
      <w:r w:rsidR="00F82727" w:rsidRPr="00701580">
        <w:rPr>
          <w:rFonts w:ascii="Times New Roman" w:hAnsi="Times New Roman"/>
          <w:sz w:val="28"/>
          <w:szCs w:val="28"/>
        </w:rPr>
        <w:t xml:space="preserve">предложенных мероприятия </w:t>
      </w:r>
      <w:r w:rsidRPr="00701580">
        <w:rPr>
          <w:rFonts w:ascii="Times New Roman" w:hAnsi="Times New Roman"/>
          <w:sz w:val="28"/>
          <w:szCs w:val="28"/>
        </w:rPr>
        <w:t xml:space="preserve">мероприятий в перспективе можно достигнуть увеличения объема производства на </w:t>
      </w:r>
      <w:r w:rsidR="00F82727" w:rsidRPr="00701580">
        <w:rPr>
          <w:rFonts w:ascii="Times New Roman" w:hAnsi="Times New Roman"/>
          <w:sz w:val="28"/>
          <w:szCs w:val="28"/>
        </w:rPr>
        <w:t>20,0</w:t>
      </w:r>
      <w:r w:rsidRPr="00701580">
        <w:rPr>
          <w:rFonts w:ascii="Times New Roman" w:hAnsi="Times New Roman"/>
          <w:sz w:val="28"/>
          <w:szCs w:val="28"/>
        </w:rPr>
        <w:t>%</w:t>
      </w:r>
      <w:r w:rsidR="00F0061E" w:rsidRPr="00701580">
        <w:rPr>
          <w:rFonts w:ascii="Times New Roman" w:hAnsi="Times New Roman"/>
          <w:sz w:val="28"/>
          <w:szCs w:val="28"/>
        </w:rPr>
        <w:t xml:space="preserve"> </w:t>
      </w:r>
      <w:r w:rsidR="00F82727" w:rsidRPr="00701580">
        <w:rPr>
          <w:rFonts w:ascii="Times New Roman" w:hAnsi="Times New Roman"/>
          <w:sz w:val="28"/>
          <w:szCs w:val="28"/>
        </w:rPr>
        <w:t xml:space="preserve">(в 2009 году он составлял </w:t>
      </w:r>
      <w:r w:rsidR="00AC1314" w:rsidRPr="00701580">
        <w:rPr>
          <w:rFonts w:ascii="Times New Roman" w:hAnsi="Times New Roman"/>
          <w:sz w:val="28"/>
          <w:szCs w:val="28"/>
        </w:rPr>
        <w:t>238159</w:t>
      </w:r>
      <w:r w:rsidRPr="00701580">
        <w:rPr>
          <w:rFonts w:ascii="Times New Roman" w:hAnsi="Times New Roman"/>
          <w:sz w:val="28"/>
          <w:szCs w:val="28"/>
        </w:rPr>
        <w:t xml:space="preserve"> </w:t>
      </w:r>
      <w:r w:rsidR="00AC1314" w:rsidRPr="00701580">
        <w:rPr>
          <w:rFonts w:ascii="Times New Roman" w:hAnsi="Times New Roman"/>
          <w:sz w:val="28"/>
          <w:szCs w:val="28"/>
        </w:rPr>
        <w:t xml:space="preserve">млн. </w:t>
      </w:r>
      <w:r w:rsidRPr="00701580">
        <w:rPr>
          <w:rFonts w:ascii="Times New Roman" w:hAnsi="Times New Roman"/>
          <w:sz w:val="28"/>
          <w:szCs w:val="28"/>
        </w:rPr>
        <w:t xml:space="preserve">руб., в перспективе – </w:t>
      </w:r>
      <w:r w:rsidR="00F82727" w:rsidRPr="00701580">
        <w:rPr>
          <w:rFonts w:ascii="Times New Roman" w:hAnsi="Times New Roman"/>
          <w:sz w:val="28"/>
          <w:szCs w:val="28"/>
        </w:rPr>
        <w:t>285791</w:t>
      </w:r>
      <w:r w:rsidRPr="00701580">
        <w:rPr>
          <w:rFonts w:ascii="Times New Roman" w:hAnsi="Times New Roman"/>
          <w:sz w:val="28"/>
          <w:szCs w:val="28"/>
        </w:rPr>
        <w:t xml:space="preserve"> млрд. руб.). В этом случае предприятие </w:t>
      </w:r>
      <w:r w:rsidR="00AC1314" w:rsidRPr="00701580">
        <w:rPr>
          <w:rFonts w:ascii="Times New Roman" w:hAnsi="Times New Roman"/>
          <w:sz w:val="28"/>
          <w:szCs w:val="28"/>
        </w:rPr>
        <w:t xml:space="preserve">ОАО </w:t>
      </w:r>
      <w:r w:rsidR="00F0061E" w:rsidRPr="00701580">
        <w:rPr>
          <w:rFonts w:ascii="Times New Roman" w:hAnsi="Times New Roman"/>
          <w:sz w:val="28"/>
          <w:szCs w:val="28"/>
        </w:rPr>
        <w:t>"</w:t>
      </w:r>
      <w:r w:rsidR="00AC1314"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00AC1314" w:rsidRPr="00701580">
        <w:rPr>
          <w:rFonts w:ascii="Times New Roman" w:hAnsi="Times New Roman"/>
          <w:sz w:val="28"/>
          <w:szCs w:val="28"/>
        </w:rPr>
        <w:t xml:space="preserve"> </w:t>
      </w:r>
      <w:r w:rsidRPr="00701580">
        <w:rPr>
          <w:rFonts w:ascii="Times New Roman" w:hAnsi="Times New Roman"/>
          <w:sz w:val="28"/>
          <w:szCs w:val="28"/>
        </w:rPr>
        <w:t xml:space="preserve">сможет получить прибыль от реализации в размере </w:t>
      </w:r>
      <w:r w:rsidR="00F82727" w:rsidRPr="00701580">
        <w:rPr>
          <w:rFonts w:ascii="Times New Roman" w:hAnsi="Times New Roman"/>
          <w:sz w:val="28"/>
          <w:szCs w:val="28"/>
        </w:rPr>
        <w:t>27596</w:t>
      </w:r>
      <w:r w:rsidR="00DD4A2E" w:rsidRPr="00701580">
        <w:rPr>
          <w:rFonts w:ascii="Times New Roman" w:hAnsi="Times New Roman"/>
          <w:sz w:val="28"/>
          <w:szCs w:val="28"/>
        </w:rPr>
        <w:t xml:space="preserve"> млн. </w:t>
      </w:r>
      <w:r w:rsidRPr="00701580">
        <w:rPr>
          <w:rFonts w:ascii="Times New Roman" w:hAnsi="Times New Roman"/>
          <w:sz w:val="28"/>
          <w:szCs w:val="28"/>
        </w:rPr>
        <w:t>руб., что почти в 1,</w:t>
      </w:r>
      <w:r w:rsidR="00F82727" w:rsidRPr="00701580">
        <w:rPr>
          <w:rFonts w:ascii="Times New Roman" w:hAnsi="Times New Roman"/>
          <w:sz w:val="28"/>
          <w:szCs w:val="28"/>
        </w:rPr>
        <w:t>6</w:t>
      </w:r>
      <w:r w:rsidRPr="00701580">
        <w:rPr>
          <w:rFonts w:ascii="Times New Roman" w:hAnsi="Times New Roman"/>
          <w:sz w:val="28"/>
          <w:szCs w:val="28"/>
        </w:rPr>
        <w:t xml:space="preserve"> раз выше, чем в 2009 году. Это находит отражение и в рентабельности реализованной продукции, которая увеличилась на </w:t>
      </w:r>
      <w:r w:rsidR="00F82727" w:rsidRPr="00701580">
        <w:rPr>
          <w:rFonts w:ascii="Times New Roman" w:hAnsi="Times New Roman"/>
          <w:sz w:val="28"/>
          <w:szCs w:val="28"/>
        </w:rPr>
        <w:t>58,6</w:t>
      </w:r>
      <w:r w:rsidRPr="00701580">
        <w:rPr>
          <w:rFonts w:ascii="Times New Roman" w:hAnsi="Times New Roman"/>
          <w:sz w:val="28"/>
          <w:szCs w:val="28"/>
        </w:rPr>
        <w:t>%.</w:t>
      </w:r>
    </w:p>
    <w:p w:rsidR="00B82741" w:rsidRPr="00701580" w:rsidRDefault="00B82741" w:rsidP="00F0061E">
      <w:pPr>
        <w:tabs>
          <w:tab w:val="left" w:pos="1134"/>
        </w:tabs>
        <w:suppressAutoHyphens/>
        <w:ind w:firstLine="709"/>
        <w:jc w:val="both"/>
        <w:rPr>
          <w:rFonts w:ascii="Times New Roman" w:hAnsi="Times New Roman"/>
          <w:sz w:val="28"/>
          <w:szCs w:val="28"/>
        </w:rPr>
      </w:pPr>
      <w:r w:rsidRPr="00701580">
        <w:rPr>
          <w:rFonts w:ascii="Times New Roman" w:hAnsi="Times New Roman"/>
          <w:sz w:val="28"/>
          <w:szCs w:val="28"/>
        </w:rPr>
        <w:t xml:space="preserve">Подведя итог, можно сделать вывод, что при внедрении данных маркетинговых мероприятия ожидается прирост чистой прибыли в размере </w:t>
      </w:r>
      <w:r w:rsidR="00F82727" w:rsidRPr="00701580">
        <w:rPr>
          <w:rFonts w:ascii="Times New Roman" w:hAnsi="Times New Roman"/>
          <w:sz w:val="28"/>
          <w:szCs w:val="28"/>
        </w:rPr>
        <w:t>4884</w:t>
      </w:r>
      <w:r w:rsidRPr="00701580">
        <w:rPr>
          <w:rFonts w:ascii="Times New Roman" w:hAnsi="Times New Roman"/>
          <w:sz w:val="28"/>
          <w:szCs w:val="28"/>
        </w:rPr>
        <w:t xml:space="preserve"> млн. руб. Так как данный показатель является положительным, то данный проект является эффективным.</w:t>
      </w:r>
    </w:p>
    <w:p w:rsidR="00B82741" w:rsidRPr="00701580" w:rsidRDefault="00B82741" w:rsidP="00F0061E">
      <w:pPr>
        <w:tabs>
          <w:tab w:val="left" w:pos="1134"/>
        </w:tabs>
        <w:suppressAutoHyphens/>
        <w:ind w:firstLine="709"/>
        <w:jc w:val="both"/>
        <w:rPr>
          <w:rFonts w:ascii="Times New Roman" w:hAnsi="Times New Roman"/>
          <w:sz w:val="28"/>
          <w:szCs w:val="28"/>
        </w:rPr>
      </w:pPr>
      <w:r w:rsidRPr="00701580">
        <w:rPr>
          <w:rFonts w:ascii="Times New Roman" w:hAnsi="Times New Roman"/>
          <w:sz w:val="28"/>
          <w:szCs w:val="28"/>
        </w:rPr>
        <w:t>Экономический эффект от маркетинговой деятельности может быть выражен показателями: увеличение объема продаж (в стоимостном и натуральном выражении), увеличение прибыли от реализации продукции, увеличение роли рынка данного предприятия.</w:t>
      </w:r>
    </w:p>
    <w:p w:rsidR="00F256D4" w:rsidRPr="00701580" w:rsidRDefault="00F256D4" w:rsidP="00F0061E">
      <w:pPr>
        <w:suppressAutoHyphens/>
        <w:ind w:firstLine="709"/>
        <w:jc w:val="both"/>
        <w:rPr>
          <w:rFonts w:ascii="Times New Roman" w:hAnsi="Times New Roman"/>
          <w:sz w:val="28"/>
          <w:szCs w:val="28"/>
        </w:rPr>
      </w:pPr>
      <w:r w:rsidRPr="00701580">
        <w:rPr>
          <w:rFonts w:ascii="Times New Roman" w:hAnsi="Times New Roman"/>
          <w:sz w:val="28"/>
          <w:szCs w:val="28"/>
        </w:rPr>
        <w:t>Таким образом, в результате проведенных мероприятий</w:t>
      </w:r>
      <w:r w:rsidR="00F0061E" w:rsidRPr="00701580">
        <w:rPr>
          <w:rFonts w:ascii="Times New Roman" w:hAnsi="Times New Roman"/>
          <w:sz w:val="28"/>
          <w:szCs w:val="28"/>
        </w:rPr>
        <w:t xml:space="preserve"> </w:t>
      </w:r>
      <w:r w:rsidR="00DD4A2E" w:rsidRPr="00701580">
        <w:rPr>
          <w:rFonts w:ascii="Times New Roman" w:hAnsi="Times New Roman"/>
          <w:sz w:val="28"/>
          <w:szCs w:val="28"/>
        </w:rPr>
        <w:t xml:space="preserve">ОАО </w:t>
      </w:r>
      <w:r w:rsidR="00F0061E" w:rsidRPr="00701580">
        <w:rPr>
          <w:rFonts w:ascii="Times New Roman" w:hAnsi="Times New Roman"/>
          <w:sz w:val="28"/>
          <w:szCs w:val="28"/>
        </w:rPr>
        <w:t>"</w:t>
      </w:r>
      <w:r w:rsidR="00DD4A2E"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Pr="00701580">
        <w:rPr>
          <w:rFonts w:ascii="Times New Roman" w:hAnsi="Times New Roman"/>
          <w:sz w:val="28"/>
          <w:szCs w:val="28"/>
        </w:rPr>
        <w:t xml:space="preserve"> сможет улучшить показатели своей финансово-хозяйственной деятельности и полу</w:t>
      </w:r>
      <w:r w:rsidR="00DD4A2E" w:rsidRPr="00701580">
        <w:rPr>
          <w:rFonts w:ascii="Times New Roman" w:hAnsi="Times New Roman"/>
          <w:sz w:val="28"/>
          <w:szCs w:val="28"/>
        </w:rPr>
        <w:t>чить определенный размер прибыли</w:t>
      </w:r>
      <w:r w:rsidRPr="00701580">
        <w:rPr>
          <w:rFonts w:ascii="Times New Roman" w:hAnsi="Times New Roman"/>
          <w:sz w:val="28"/>
          <w:szCs w:val="28"/>
        </w:rPr>
        <w:t>, что в дальнейшем позволит расширять свою деятельность, повысить</w:t>
      </w:r>
      <w:r w:rsidR="00F0061E" w:rsidRPr="00701580">
        <w:rPr>
          <w:rFonts w:ascii="Times New Roman" w:hAnsi="Times New Roman"/>
          <w:sz w:val="28"/>
          <w:szCs w:val="28"/>
        </w:rPr>
        <w:t xml:space="preserve"> </w:t>
      </w:r>
      <w:r w:rsidRPr="00701580">
        <w:rPr>
          <w:rFonts w:ascii="Times New Roman" w:hAnsi="Times New Roman"/>
          <w:sz w:val="28"/>
          <w:szCs w:val="28"/>
        </w:rPr>
        <w:t>эффективность. Максимальное получение прибыли в основном связывается с увеличением объемов производства, достигнутого в результате обновления и модернизации основных производственных фондов</w:t>
      </w:r>
      <w:r w:rsidR="00DD4A2E" w:rsidRPr="00701580">
        <w:rPr>
          <w:rFonts w:ascii="Times New Roman" w:hAnsi="Times New Roman"/>
          <w:sz w:val="28"/>
          <w:szCs w:val="28"/>
        </w:rPr>
        <w:t>.</w:t>
      </w:r>
      <w:r w:rsidRPr="00701580">
        <w:rPr>
          <w:rFonts w:ascii="Times New Roman" w:hAnsi="Times New Roman"/>
          <w:sz w:val="28"/>
          <w:szCs w:val="28"/>
        </w:rPr>
        <w:t xml:space="preserve"> </w:t>
      </w:r>
      <w:r w:rsidR="00DD4A2E" w:rsidRPr="00701580">
        <w:rPr>
          <w:rFonts w:ascii="Times New Roman" w:hAnsi="Times New Roman"/>
          <w:sz w:val="28"/>
          <w:szCs w:val="28"/>
        </w:rPr>
        <w:t>Р</w:t>
      </w:r>
      <w:r w:rsidRPr="00701580">
        <w:rPr>
          <w:rFonts w:ascii="Times New Roman" w:hAnsi="Times New Roman"/>
          <w:sz w:val="28"/>
          <w:szCs w:val="28"/>
        </w:rPr>
        <w:t xml:space="preserve">ентабельность от реализации </w:t>
      </w:r>
      <w:r w:rsidR="00F82727" w:rsidRPr="00701580">
        <w:rPr>
          <w:rFonts w:ascii="Times New Roman" w:hAnsi="Times New Roman"/>
          <w:sz w:val="28"/>
          <w:szCs w:val="28"/>
        </w:rPr>
        <w:t>9,2</w:t>
      </w:r>
      <w:r w:rsidRPr="00701580">
        <w:rPr>
          <w:rFonts w:ascii="Times New Roman" w:hAnsi="Times New Roman"/>
          <w:sz w:val="28"/>
          <w:szCs w:val="28"/>
        </w:rPr>
        <w:t>% - достаточно высокий показатель и, если в перспективе он будет</w:t>
      </w:r>
      <w:r w:rsidR="00F0061E" w:rsidRPr="00701580">
        <w:rPr>
          <w:rFonts w:ascii="Times New Roman" w:hAnsi="Times New Roman"/>
          <w:sz w:val="28"/>
          <w:szCs w:val="28"/>
        </w:rPr>
        <w:t xml:space="preserve"> </w:t>
      </w:r>
      <w:r w:rsidRPr="00701580">
        <w:rPr>
          <w:rFonts w:ascii="Times New Roman" w:hAnsi="Times New Roman"/>
          <w:sz w:val="28"/>
          <w:szCs w:val="28"/>
        </w:rPr>
        <w:t>достигнут, то данное предприятие станет финансово независимым предприятием, а это и есть важнейшим аспектов в деятельности любого предприятия.</w:t>
      </w:r>
    </w:p>
    <w:p w:rsidR="00F0061E" w:rsidRPr="00701580" w:rsidRDefault="000338FC" w:rsidP="00F0061E">
      <w:pPr>
        <w:suppressAutoHyphens/>
        <w:ind w:firstLine="709"/>
        <w:jc w:val="both"/>
        <w:rPr>
          <w:rFonts w:ascii="Times New Roman" w:hAnsi="Times New Roman"/>
          <w:sz w:val="28"/>
          <w:szCs w:val="28"/>
        </w:rPr>
      </w:pPr>
      <w:r w:rsidRPr="00701580">
        <w:rPr>
          <w:rFonts w:ascii="Times New Roman" w:hAnsi="Times New Roman"/>
          <w:sz w:val="28"/>
          <w:szCs w:val="28"/>
        </w:rPr>
        <w:t>В целях совершенствования деятельности предприятия можно дать несколько рекомендаций.</w:t>
      </w:r>
    </w:p>
    <w:p w:rsidR="00F0061E" w:rsidRPr="00701580" w:rsidRDefault="000338FC" w:rsidP="00F0061E">
      <w:pPr>
        <w:suppressAutoHyphens/>
        <w:ind w:firstLine="709"/>
        <w:jc w:val="both"/>
        <w:rPr>
          <w:rFonts w:ascii="Times New Roman" w:hAnsi="Times New Roman"/>
          <w:sz w:val="28"/>
          <w:szCs w:val="28"/>
        </w:rPr>
      </w:pPr>
      <w:r w:rsidRPr="00701580">
        <w:rPr>
          <w:rFonts w:ascii="Times New Roman" w:hAnsi="Times New Roman"/>
          <w:sz w:val="28"/>
          <w:szCs w:val="28"/>
        </w:rPr>
        <w:t xml:space="preserve">Прежде всего, руководство ОАО </w:t>
      </w:r>
      <w:r w:rsidR="00F0061E" w:rsidRPr="00701580">
        <w:rPr>
          <w:rFonts w:ascii="Times New Roman" w:hAnsi="Times New Roman"/>
          <w:sz w:val="28"/>
          <w:szCs w:val="28"/>
        </w:rPr>
        <w:t>"</w:t>
      </w:r>
      <w:r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 xml:space="preserve">" </w:t>
      </w:r>
      <w:r w:rsidRPr="00701580">
        <w:rPr>
          <w:rFonts w:ascii="Times New Roman" w:hAnsi="Times New Roman"/>
          <w:sz w:val="28"/>
          <w:szCs w:val="28"/>
        </w:rPr>
        <w:t>должно учитывать свои потенциальные возможности, возможности поставщиков, стратегии конкурентов, предпочтения покупателей и другие важные факторы.</w:t>
      </w:r>
    </w:p>
    <w:p w:rsidR="00F0061E" w:rsidRPr="00701580" w:rsidRDefault="000338FC" w:rsidP="00F0061E">
      <w:pPr>
        <w:suppressAutoHyphens/>
        <w:ind w:firstLine="709"/>
        <w:jc w:val="both"/>
        <w:rPr>
          <w:rFonts w:ascii="Times New Roman" w:hAnsi="Times New Roman"/>
          <w:sz w:val="28"/>
          <w:szCs w:val="28"/>
        </w:rPr>
      </w:pPr>
      <w:r w:rsidRPr="00701580">
        <w:rPr>
          <w:rFonts w:ascii="Times New Roman" w:hAnsi="Times New Roman"/>
          <w:sz w:val="28"/>
          <w:szCs w:val="28"/>
        </w:rPr>
        <w:t>Проведение маркетинговых исследований и использование их результатов поможет при принятии управленческих решений в области формирования ассортимента. Предполагается комплексное исследование специалистами-маркетолагами (специалистами коммерческих отделов) внутренней и внешней среды предприятия.</w:t>
      </w:r>
    </w:p>
    <w:p w:rsidR="00F0061E" w:rsidRPr="00701580" w:rsidRDefault="000338FC" w:rsidP="00F0061E">
      <w:pPr>
        <w:tabs>
          <w:tab w:val="left" w:pos="709"/>
        </w:tabs>
        <w:suppressAutoHyphens/>
        <w:ind w:firstLine="709"/>
        <w:jc w:val="both"/>
        <w:rPr>
          <w:rFonts w:ascii="Times New Roman" w:hAnsi="Times New Roman"/>
          <w:sz w:val="28"/>
          <w:szCs w:val="28"/>
        </w:rPr>
      </w:pPr>
      <w:r w:rsidRPr="00701580">
        <w:rPr>
          <w:rFonts w:ascii="Times New Roman" w:hAnsi="Times New Roman"/>
          <w:sz w:val="28"/>
          <w:szCs w:val="28"/>
        </w:rPr>
        <w:t>Одним из эффективных способов привлечения покупателей является проведение всевозможных акций, дегустаций, что также поможет выявить потребительские предпочтения.</w:t>
      </w:r>
    </w:p>
    <w:p w:rsidR="00F0061E" w:rsidRPr="00701580" w:rsidRDefault="000338FC" w:rsidP="00F0061E">
      <w:pPr>
        <w:suppressAutoHyphens/>
        <w:ind w:firstLine="709"/>
        <w:jc w:val="both"/>
        <w:rPr>
          <w:rFonts w:ascii="Times New Roman" w:hAnsi="Times New Roman"/>
          <w:sz w:val="28"/>
          <w:szCs w:val="28"/>
        </w:rPr>
      </w:pPr>
      <w:r w:rsidRPr="00701580">
        <w:rPr>
          <w:rFonts w:ascii="Times New Roman" w:hAnsi="Times New Roman"/>
          <w:sz w:val="28"/>
          <w:szCs w:val="28"/>
        </w:rPr>
        <w:t>Немало важную роль играет и ценовой фактор. Чтобы добиться значительного роста предприятия за счет увеличения доли рынка, следует применить более низкие цены на товары, что поспособствует увеличению объема продаж.</w:t>
      </w:r>
      <w:r w:rsidR="00F0061E" w:rsidRPr="00701580">
        <w:rPr>
          <w:rFonts w:ascii="Times New Roman" w:hAnsi="Times New Roman"/>
          <w:sz w:val="28"/>
          <w:szCs w:val="28"/>
        </w:rPr>
        <w:t xml:space="preserve"> </w:t>
      </w:r>
    </w:p>
    <w:p w:rsidR="00DD4A2E" w:rsidRPr="00701580" w:rsidRDefault="00DD4A2E" w:rsidP="00F0061E">
      <w:pPr>
        <w:pStyle w:val="aa"/>
        <w:suppressAutoHyphens/>
        <w:ind w:left="0" w:firstLine="709"/>
        <w:jc w:val="both"/>
        <w:rPr>
          <w:rFonts w:ascii="Times New Roman" w:hAnsi="Times New Roman"/>
          <w:sz w:val="28"/>
          <w:szCs w:val="28"/>
        </w:rPr>
      </w:pPr>
    </w:p>
    <w:p w:rsidR="007B0419" w:rsidRPr="00701580" w:rsidRDefault="00B3628E" w:rsidP="00F0061E">
      <w:pPr>
        <w:pStyle w:val="ae"/>
        <w:suppressAutoHyphens/>
        <w:spacing w:after="0"/>
        <w:ind w:left="0" w:firstLine="709"/>
        <w:jc w:val="both"/>
        <w:rPr>
          <w:rFonts w:ascii="Times New Roman" w:hAnsi="Times New Roman"/>
          <w:b/>
          <w:sz w:val="28"/>
          <w:szCs w:val="28"/>
        </w:rPr>
      </w:pPr>
      <w:r w:rsidRPr="00701580">
        <w:rPr>
          <w:rFonts w:ascii="Times New Roman" w:hAnsi="Times New Roman"/>
          <w:sz w:val="28"/>
          <w:szCs w:val="28"/>
        </w:rPr>
        <w:br w:type="page"/>
      </w:r>
      <w:r w:rsidR="007B0419" w:rsidRPr="00701580">
        <w:rPr>
          <w:rFonts w:ascii="Times New Roman" w:hAnsi="Times New Roman"/>
          <w:b/>
          <w:sz w:val="28"/>
          <w:szCs w:val="28"/>
        </w:rPr>
        <w:t>ЗАКЛЮЧЕНИЕ</w:t>
      </w:r>
    </w:p>
    <w:p w:rsidR="007B0419" w:rsidRPr="00701580" w:rsidRDefault="007B0419" w:rsidP="00F0061E">
      <w:pPr>
        <w:suppressAutoHyphens/>
        <w:ind w:firstLine="709"/>
        <w:jc w:val="both"/>
        <w:rPr>
          <w:rFonts w:ascii="Times New Roman" w:hAnsi="Times New Roman"/>
          <w:sz w:val="28"/>
          <w:szCs w:val="28"/>
        </w:rPr>
      </w:pPr>
    </w:p>
    <w:p w:rsidR="007B0419" w:rsidRPr="00701580" w:rsidRDefault="00195D47" w:rsidP="00F0061E">
      <w:pPr>
        <w:pStyle w:val="21"/>
        <w:suppressAutoHyphens/>
        <w:spacing w:after="0" w:line="360" w:lineRule="auto"/>
        <w:ind w:left="0" w:firstLine="709"/>
        <w:jc w:val="both"/>
        <w:rPr>
          <w:rFonts w:ascii="Times New Roman" w:hAnsi="Times New Roman"/>
          <w:sz w:val="28"/>
          <w:szCs w:val="28"/>
        </w:rPr>
      </w:pPr>
      <w:r w:rsidRPr="00701580">
        <w:rPr>
          <w:rFonts w:ascii="Times New Roman" w:hAnsi="Times New Roman"/>
          <w:sz w:val="28"/>
          <w:szCs w:val="28"/>
        </w:rPr>
        <w:t>На основании проведенного изучения можно сделать следующие выводы и предложения.</w:t>
      </w:r>
    </w:p>
    <w:p w:rsidR="007B0419" w:rsidRPr="00701580" w:rsidRDefault="00065856" w:rsidP="00F0061E">
      <w:pPr>
        <w:pStyle w:val="21"/>
        <w:numPr>
          <w:ilvl w:val="1"/>
          <w:numId w:val="31"/>
        </w:numPr>
        <w:tabs>
          <w:tab w:val="clear" w:pos="1440"/>
          <w:tab w:val="num" w:pos="0"/>
          <w:tab w:val="left" w:pos="1134"/>
        </w:tabs>
        <w:suppressAutoHyphens/>
        <w:spacing w:after="0" w:line="360" w:lineRule="auto"/>
        <w:ind w:left="0" w:firstLine="709"/>
        <w:jc w:val="both"/>
        <w:rPr>
          <w:rFonts w:ascii="Times New Roman" w:hAnsi="Times New Roman"/>
          <w:sz w:val="28"/>
          <w:szCs w:val="28"/>
        </w:rPr>
      </w:pPr>
      <w:r w:rsidRPr="00701580">
        <w:rPr>
          <w:rFonts w:ascii="Times New Roman" w:hAnsi="Times New Roman"/>
          <w:sz w:val="28"/>
          <w:szCs w:val="28"/>
        </w:rPr>
        <w:t>На основании а</w:t>
      </w:r>
      <w:r w:rsidR="007B0419" w:rsidRPr="00701580">
        <w:rPr>
          <w:rFonts w:ascii="Times New Roman" w:hAnsi="Times New Roman"/>
          <w:sz w:val="28"/>
          <w:szCs w:val="28"/>
        </w:rPr>
        <w:t>нализ</w:t>
      </w:r>
      <w:r w:rsidR="00361BFB" w:rsidRPr="00701580">
        <w:rPr>
          <w:rFonts w:ascii="Times New Roman" w:hAnsi="Times New Roman"/>
          <w:sz w:val="28"/>
          <w:szCs w:val="28"/>
        </w:rPr>
        <w:t>а</w:t>
      </w:r>
      <w:r w:rsidR="007B0419" w:rsidRPr="00701580">
        <w:rPr>
          <w:rFonts w:ascii="Times New Roman" w:hAnsi="Times New Roman"/>
          <w:sz w:val="28"/>
          <w:szCs w:val="28"/>
        </w:rPr>
        <w:t xml:space="preserve"> состояния и эффективности использования </w:t>
      </w:r>
      <w:r w:rsidR="00D646D3" w:rsidRPr="00701580">
        <w:rPr>
          <w:rFonts w:ascii="Times New Roman" w:hAnsi="Times New Roman"/>
          <w:sz w:val="28"/>
          <w:szCs w:val="28"/>
        </w:rPr>
        <w:t>активов предприятия</w:t>
      </w:r>
      <w:r w:rsidR="007B0419" w:rsidRPr="00701580">
        <w:rPr>
          <w:rFonts w:ascii="Times New Roman" w:hAnsi="Times New Roman"/>
          <w:sz w:val="28"/>
          <w:szCs w:val="28"/>
        </w:rPr>
        <w:t xml:space="preserve"> выяв</w:t>
      </w:r>
      <w:r w:rsidRPr="00701580">
        <w:rPr>
          <w:rFonts w:ascii="Times New Roman" w:hAnsi="Times New Roman"/>
          <w:sz w:val="28"/>
          <w:szCs w:val="28"/>
        </w:rPr>
        <w:t>лено</w:t>
      </w:r>
      <w:r w:rsidR="007B0419" w:rsidRPr="00701580">
        <w:rPr>
          <w:rFonts w:ascii="Times New Roman" w:hAnsi="Times New Roman"/>
          <w:sz w:val="28"/>
          <w:szCs w:val="28"/>
        </w:rPr>
        <w:t xml:space="preserve"> следующее:</w:t>
      </w:r>
    </w:p>
    <w:p w:rsidR="005C1CE1" w:rsidRPr="00701580" w:rsidRDefault="005C1CE1" w:rsidP="00F0061E">
      <w:pPr>
        <w:tabs>
          <w:tab w:val="left" w:pos="426"/>
          <w:tab w:val="left" w:pos="1276"/>
        </w:tabs>
        <w:suppressAutoHyphens/>
        <w:ind w:firstLine="709"/>
        <w:jc w:val="both"/>
        <w:rPr>
          <w:rFonts w:ascii="Times New Roman" w:hAnsi="Times New Roman"/>
          <w:sz w:val="28"/>
          <w:szCs w:val="28"/>
        </w:rPr>
      </w:pPr>
      <w:r w:rsidRPr="00701580">
        <w:rPr>
          <w:rFonts w:ascii="Times New Roman" w:hAnsi="Times New Roman"/>
          <w:sz w:val="28"/>
          <w:szCs w:val="28"/>
        </w:rPr>
        <w:t>а) сопоставление показателей 2007 и 2008 годов показывает, что за данный промежуток времени снизился выпуск товарной продукции как в действующих ценах (снижение составило 3,6 процентных пункта или 7837 млн. руб.), так и в сопоставимых (снижение составило 20353 млн. руб. или 10,3%)</w:t>
      </w:r>
      <w:r w:rsidR="00C40851" w:rsidRPr="00701580">
        <w:rPr>
          <w:rFonts w:ascii="Times New Roman" w:hAnsi="Times New Roman"/>
          <w:sz w:val="28"/>
          <w:szCs w:val="28"/>
        </w:rPr>
        <w:t>;</w:t>
      </w:r>
      <w:r w:rsidRPr="00701580">
        <w:rPr>
          <w:rFonts w:ascii="Times New Roman" w:hAnsi="Times New Roman"/>
          <w:sz w:val="28"/>
          <w:szCs w:val="28"/>
        </w:rPr>
        <w:t xml:space="preserve"> затраты на 1 руб. реализованной продукции в 2008 году по отношению к 2007 году, снизились на 1,1 процентных пункта.</w:t>
      </w:r>
    </w:p>
    <w:p w:rsidR="005C1CE1" w:rsidRPr="00701580" w:rsidRDefault="00C40851" w:rsidP="00F0061E">
      <w:pPr>
        <w:tabs>
          <w:tab w:val="left" w:pos="426"/>
          <w:tab w:val="left" w:pos="1276"/>
        </w:tabs>
        <w:suppressAutoHyphens/>
        <w:ind w:firstLine="709"/>
        <w:jc w:val="both"/>
        <w:rPr>
          <w:rFonts w:ascii="Times New Roman" w:hAnsi="Times New Roman"/>
          <w:sz w:val="28"/>
          <w:szCs w:val="28"/>
        </w:rPr>
      </w:pPr>
      <w:r w:rsidRPr="00701580">
        <w:rPr>
          <w:rFonts w:ascii="Times New Roman" w:hAnsi="Times New Roman"/>
          <w:sz w:val="28"/>
          <w:szCs w:val="28"/>
        </w:rPr>
        <w:t>б</w:t>
      </w:r>
      <w:r w:rsidR="005C1CE1" w:rsidRPr="00701580">
        <w:rPr>
          <w:rFonts w:ascii="Times New Roman" w:hAnsi="Times New Roman"/>
          <w:sz w:val="28"/>
          <w:szCs w:val="28"/>
        </w:rPr>
        <w:t>) показатели 2009 года по отношению к предыдущему 2008 году имеют тенденцию роста выпуска товарной продукции как в действующих ценах</w:t>
      </w:r>
      <w:r w:rsidR="00F0061E" w:rsidRPr="00701580">
        <w:rPr>
          <w:rFonts w:ascii="Times New Roman" w:hAnsi="Times New Roman"/>
          <w:sz w:val="28"/>
          <w:szCs w:val="28"/>
        </w:rPr>
        <w:t xml:space="preserve"> </w:t>
      </w:r>
      <w:r w:rsidR="005C1CE1" w:rsidRPr="00701580">
        <w:rPr>
          <w:rFonts w:ascii="Times New Roman" w:hAnsi="Times New Roman"/>
          <w:sz w:val="28"/>
          <w:szCs w:val="28"/>
        </w:rPr>
        <w:t>(рост составил 29796 млн. руб. или 14,3%), так и в сопоставимых (рост составил 49402 млн. руб. или 27,8%). На данный факт влияние оказал скорее всего рост цен на производимую продукцию и рост себестоимости реализованной продукции, который составляет 18,2%, что в абсолютном выражении составляет 46171 млн. руб. Затраты на 1 руб. реализованной продукции возросли на 2,3%.</w:t>
      </w:r>
    </w:p>
    <w:p w:rsidR="005C1CE1" w:rsidRPr="00701580" w:rsidRDefault="00C40851" w:rsidP="00F0061E">
      <w:pPr>
        <w:tabs>
          <w:tab w:val="left" w:pos="426"/>
          <w:tab w:val="left" w:pos="1276"/>
        </w:tabs>
        <w:suppressAutoHyphens/>
        <w:ind w:firstLine="709"/>
        <w:jc w:val="both"/>
        <w:rPr>
          <w:rFonts w:ascii="Times New Roman" w:hAnsi="Times New Roman"/>
          <w:sz w:val="28"/>
          <w:szCs w:val="28"/>
        </w:rPr>
      </w:pPr>
      <w:r w:rsidRPr="00701580">
        <w:rPr>
          <w:rFonts w:ascii="Times New Roman" w:hAnsi="Times New Roman"/>
          <w:sz w:val="28"/>
          <w:szCs w:val="28"/>
        </w:rPr>
        <w:t>в</w:t>
      </w:r>
      <w:r w:rsidR="005C1CE1" w:rsidRPr="00701580">
        <w:rPr>
          <w:rFonts w:ascii="Times New Roman" w:hAnsi="Times New Roman"/>
          <w:sz w:val="28"/>
          <w:szCs w:val="28"/>
        </w:rPr>
        <w:t>) в 2009 году</w:t>
      </w:r>
      <w:r w:rsidR="00F0061E" w:rsidRPr="00701580">
        <w:rPr>
          <w:rFonts w:ascii="Times New Roman" w:hAnsi="Times New Roman"/>
          <w:sz w:val="28"/>
          <w:szCs w:val="28"/>
        </w:rPr>
        <w:t xml:space="preserve"> </w:t>
      </w:r>
      <w:r w:rsidR="005C1CE1" w:rsidRPr="00701580">
        <w:rPr>
          <w:rFonts w:ascii="Times New Roman" w:hAnsi="Times New Roman"/>
          <w:sz w:val="28"/>
          <w:szCs w:val="28"/>
        </w:rPr>
        <w:t>получена прибыль от реализации продукции</w:t>
      </w:r>
      <w:r w:rsidR="00F0061E" w:rsidRPr="00701580">
        <w:rPr>
          <w:rFonts w:ascii="Times New Roman" w:hAnsi="Times New Roman"/>
          <w:sz w:val="28"/>
          <w:szCs w:val="28"/>
        </w:rPr>
        <w:t xml:space="preserve"> </w:t>
      </w:r>
      <w:r w:rsidR="005C1CE1" w:rsidRPr="00701580">
        <w:rPr>
          <w:rFonts w:ascii="Times New Roman" w:hAnsi="Times New Roman"/>
          <w:sz w:val="28"/>
          <w:szCs w:val="28"/>
        </w:rPr>
        <w:t>в размере 17540 млн. руб. (что на 19,1 % меньше предыдущего года); чистая прибыль составляет 14068 млн. руб. (что на 6,7% больше, чем в 2008 году).</w:t>
      </w:r>
    </w:p>
    <w:p w:rsidR="005C1CE1" w:rsidRPr="00701580" w:rsidRDefault="00C40851" w:rsidP="00F0061E">
      <w:pPr>
        <w:tabs>
          <w:tab w:val="left" w:pos="426"/>
          <w:tab w:val="left" w:pos="1276"/>
        </w:tabs>
        <w:suppressAutoHyphens/>
        <w:ind w:firstLine="709"/>
        <w:jc w:val="both"/>
        <w:rPr>
          <w:rFonts w:ascii="Times New Roman" w:hAnsi="Times New Roman"/>
          <w:sz w:val="28"/>
          <w:szCs w:val="28"/>
        </w:rPr>
      </w:pPr>
      <w:r w:rsidRPr="00701580">
        <w:rPr>
          <w:rFonts w:ascii="Times New Roman" w:hAnsi="Times New Roman"/>
          <w:sz w:val="28"/>
          <w:szCs w:val="28"/>
        </w:rPr>
        <w:t>г</w:t>
      </w:r>
      <w:r w:rsidR="005C1CE1" w:rsidRPr="00701580">
        <w:rPr>
          <w:rFonts w:ascii="Times New Roman" w:hAnsi="Times New Roman"/>
          <w:sz w:val="28"/>
          <w:szCs w:val="28"/>
        </w:rPr>
        <w:t>) на протяжении всего анализируемого периода с 2007 по 2009 год наблюдается убыток от операционных доходов и расходов и внереализационных операций, хотя наблюдается устойчивая тенденция к снижению отрицательных результатов от данных операций.</w:t>
      </w:r>
    </w:p>
    <w:p w:rsidR="005C1CE1" w:rsidRPr="00701580" w:rsidRDefault="00C40851" w:rsidP="00F0061E">
      <w:pPr>
        <w:tabs>
          <w:tab w:val="left" w:pos="426"/>
          <w:tab w:val="left" w:pos="1276"/>
        </w:tabs>
        <w:suppressAutoHyphens/>
        <w:ind w:firstLine="709"/>
        <w:jc w:val="both"/>
        <w:rPr>
          <w:rFonts w:ascii="Times New Roman" w:hAnsi="Times New Roman"/>
          <w:sz w:val="28"/>
          <w:szCs w:val="28"/>
        </w:rPr>
      </w:pPr>
      <w:r w:rsidRPr="00701580">
        <w:rPr>
          <w:rFonts w:ascii="Times New Roman" w:hAnsi="Times New Roman"/>
          <w:sz w:val="28"/>
          <w:szCs w:val="28"/>
        </w:rPr>
        <w:t>д</w:t>
      </w:r>
      <w:r w:rsidR="005C1CE1" w:rsidRPr="00701580">
        <w:rPr>
          <w:rFonts w:ascii="Times New Roman" w:hAnsi="Times New Roman"/>
          <w:sz w:val="28"/>
          <w:szCs w:val="28"/>
        </w:rPr>
        <w:t>) за весь анализируемый период наблюдается рост стоимости основных производственных фондов, который составляет соответственно 88070 млн. руб., 96850 млн. руб. и 127070 млн. руб. Однако нельзя однозначно утверждать, что это является положительным моментом – это может быть следствием роста рыночных</w:t>
      </w:r>
      <w:r w:rsidR="00F0061E" w:rsidRPr="00701580">
        <w:rPr>
          <w:rFonts w:ascii="Times New Roman" w:hAnsi="Times New Roman"/>
          <w:sz w:val="28"/>
          <w:szCs w:val="28"/>
        </w:rPr>
        <w:t xml:space="preserve"> </w:t>
      </w:r>
      <w:r w:rsidR="005C1CE1" w:rsidRPr="00701580">
        <w:rPr>
          <w:rFonts w:ascii="Times New Roman" w:hAnsi="Times New Roman"/>
          <w:sz w:val="28"/>
          <w:szCs w:val="28"/>
        </w:rPr>
        <w:t>цен;</w:t>
      </w:r>
    </w:p>
    <w:p w:rsidR="005C1CE1" w:rsidRPr="00701580" w:rsidRDefault="00C40851"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е</w:t>
      </w:r>
      <w:r w:rsidR="005C1CE1" w:rsidRPr="00701580">
        <w:rPr>
          <w:rFonts w:ascii="Times New Roman" w:hAnsi="Times New Roman"/>
          <w:sz w:val="28"/>
          <w:szCs w:val="28"/>
        </w:rPr>
        <w:t>) расчет фондоотдачи показал, что на 1 руб. основных производственных фондов приходится соответственно товарной продукции 2,45 руб. в 2007 году, 2,62 руб. в 2008 году, 2,09 руб. в 2009 году. Это свидетельствует о том, что темпы роста производительности труда по сравнению с базовым годом опережали темпы роста его фондовооруженности, а по отношению к предыдущему году</w:t>
      </w:r>
      <w:r w:rsidRPr="00701580">
        <w:rPr>
          <w:rFonts w:ascii="Times New Roman" w:hAnsi="Times New Roman"/>
          <w:sz w:val="28"/>
          <w:szCs w:val="28"/>
        </w:rPr>
        <w:t xml:space="preserve"> наоборот;</w:t>
      </w:r>
    </w:p>
    <w:p w:rsidR="00C40851" w:rsidRPr="00701580" w:rsidRDefault="00C40851"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ж) фондовооруженность труда на предприятии растет на протяжении всего рассматриваемого периода и составила в 2007 году 73,5</w:t>
      </w:r>
      <w:r w:rsidR="006E6E8D" w:rsidRPr="00701580">
        <w:rPr>
          <w:rFonts w:ascii="Times New Roman" w:hAnsi="Times New Roman"/>
          <w:sz w:val="28"/>
          <w:szCs w:val="28"/>
        </w:rPr>
        <w:t xml:space="preserve"> млн. руб.</w:t>
      </w:r>
      <w:r w:rsidRPr="00701580">
        <w:rPr>
          <w:rFonts w:ascii="Times New Roman" w:hAnsi="Times New Roman"/>
          <w:sz w:val="28"/>
          <w:szCs w:val="28"/>
        </w:rPr>
        <w:t>; в 2008 году – 74,6</w:t>
      </w:r>
      <w:r w:rsidR="006E6E8D" w:rsidRPr="00701580">
        <w:rPr>
          <w:rFonts w:ascii="Times New Roman" w:hAnsi="Times New Roman"/>
          <w:sz w:val="28"/>
          <w:szCs w:val="28"/>
        </w:rPr>
        <w:t>млн. руб.</w:t>
      </w:r>
      <w:r w:rsidRPr="00701580">
        <w:rPr>
          <w:rFonts w:ascii="Times New Roman" w:hAnsi="Times New Roman"/>
          <w:sz w:val="28"/>
          <w:szCs w:val="28"/>
        </w:rPr>
        <w:t>; а в 2009 году показатель достиг достаточно высокого уровня и составил 95,5</w:t>
      </w:r>
      <w:r w:rsidR="006E6E8D" w:rsidRPr="00701580">
        <w:rPr>
          <w:rFonts w:ascii="Times New Roman" w:hAnsi="Times New Roman"/>
          <w:sz w:val="28"/>
          <w:szCs w:val="28"/>
        </w:rPr>
        <w:t>млн. руб.</w:t>
      </w:r>
      <w:r w:rsidRPr="00701580">
        <w:rPr>
          <w:rFonts w:ascii="Times New Roman" w:hAnsi="Times New Roman"/>
          <w:sz w:val="28"/>
          <w:szCs w:val="28"/>
        </w:rPr>
        <w:t>;</w:t>
      </w:r>
    </w:p>
    <w:p w:rsidR="00C40851" w:rsidRPr="00701580" w:rsidRDefault="00C40851"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з) ликвидность бухгалтерского баланса анализируемого предприятия можно оценить как достаточно стабильную.</w:t>
      </w:r>
    </w:p>
    <w:p w:rsidR="00F0061E" w:rsidRPr="00701580" w:rsidRDefault="00065856" w:rsidP="00F0061E">
      <w:pPr>
        <w:shd w:val="clear" w:color="auto" w:fill="FFFFFF"/>
        <w:tabs>
          <w:tab w:val="left" w:pos="0"/>
        </w:tabs>
        <w:suppressAutoHyphens/>
        <w:ind w:firstLine="709"/>
        <w:jc w:val="both"/>
        <w:rPr>
          <w:rFonts w:ascii="Times New Roman" w:hAnsi="Times New Roman"/>
          <w:sz w:val="28"/>
          <w:szCs w:val="28"/>
        </w:rPr>
      </w:pPr>
      <w:r w:rsidRPr="00701580">
        <w:rPr>
          <w:rFonts w:ascii="Times New Roman" w:hAnsi="Times New Roman"/>
          <w:sz w:val="28"/>
          <w:szCs w:val="35"/>
          <w:lang w:bidi="th-TH"/>
        </w:rPr>
        <w:t>2</w:t>
      </w:r>
      <w:r w:rsidR="00110E57" w:rsidRPr="00701580">
        <w:rPr>
          <w:rFonts w:ascii="Times New Roman" w:hAnsi="Times New Roman"/>
          <w:sz w:val="28"/>
          <w:szCs w:val="35"/>
          <w:lang w:bidi="th-TH"/>
        </w:rPr>
        <w:t xml:space="preserve">. Расчеты, характеризующие эффективности работы маркетинговой службы показали </w:t>
      </w:r>
      <w:r w:rsidR="00110E57" w:rsidRPr="00701580">
        <w:rPr>
          <w:rFonts w:ascii="Times New Roman" w:hAnsi="Times New Roman"/>
          <w:sz w:val="28"/>
          <w:szCs w:val="28"/>
        </w:rPr>
        <w:t>положительную динамику роста таких показателей как зарплатоемкость</w:t>
      </w:r>
      <w:r w:rsidRPr="00701580">
        <w:rPr>
          <w:rFonts w:ascii="Times New Roman" w:hAnsi="Times New Roman"/>
          <w:sz w:val="28"/>
          <w:szCs w:val="28"/>
        </w:rPr>
        <w:t xml:space="preserve"> (</w:t>
      </w:r>
      <w:r w:rsidR="00C27787" w:rsidRPr="00701580">
        <w:rPr>
          <w:rFonts w:ascii="Times New Roman" w:hAnsi="Times New Roman"/>
          <w:sz w:val="28"/>
          <w:szCs w:val="28"/>
        </w:rPr>
        <w:t>1,38 руб.</w:t>
      </w:r>
      <w:r w:rsidR="00F0061E" w:rsidRPr="00701580">
        <w:rPr>
          <w:rFonts w:ascii="Times New Roman" w:hAnsi="Times New Roman"/>
          <w:sz w:val="28"/>
          <w:szCs w:val="28"/>
        </w:rPr>
        <w:t xml:space="preserve"> </w:t>
      </w:r>
      <w:r w:rsidR="00C27787" w:rsidRPr="00701580">
        <w:rPr>
          <w:rFonts w:ascii="Times New Roman" w:hAnsi="Times New Roman"/>
          <w:sz w:val="28"/>
          <w:szCs w:val="28"/>
        </w:rPr>
        <w:t>в 2007 году; 1,45 в 2008 году; 1,48 руб. в 2009 году)</w:t>
      </w:r>
      <w:r w:rsidR="00110E57" w:rsidRPr="00701580">
        <w:rPr>
          <w:rFonts w:ascii="Times New Roman" w:hAnsi="Times New Roman"/>
          <w:sz w:val="28"/>
          <w:szCs w:val="28"/>
        </w:rPr>
        <w:t xml:space="preserve">, прибыльность </w:t>
      </w:r>
      <w:r w:rsidR="00C27787" w:rsidRPr="00701580">
        <w:rPr>
          <w:rFonts w:ascii="Times New Roman" w:hAnsi="Times New Roman"/>
          <w:sz w:val="28"/>
          <w:szCs w:val="28"/>
        </w:rPr>
        <w:t xml:space="preserve">(2183,7 млн. руб. в 2007 году; 3296,5 млн. руб. в 2008 году; 3517,0 млн. руб. в 2009 году) </w:t>
      </w:r>
      <w:r w:rsidR="00110E57" w:rsidRPr="00701580">
        <w:rPr>
          <w:rFonts w:ascii="Times New Roman" w:hAnsi="Times New Roman"/>
          <w:sz w:val="28"/>
          <w:szCs w:val="28"/>
        </w:rPr>
        <w:t>и рентабельность</w:t>
      </w:r>
      <w:r w:rsidR="00C27787" w:rsidRPr="00701580">
        <w:rPr>
          <w:rFonts w:ascii="Times New Roman" w:hAnsi="Times New Roman"/>
          <w:sz w:val="28"/>
          <w:szCs w:val="28"/>
        </w:rPr>
        <w:t xml:space="preserve"> (1,19 руб. в 2007 году; 1,73 руб. в 2008 году; 1,76 млн. руб</w:t>
      </w:r>
      <w:r w:rsidR="007F5141" w:rsidRPr="00701580">
        <w:rPr>
          <w:rFonts w:ascii="Times New Roman" w:hAnsi="Times New Roman"/>
          <w:sz w:val="28"/>
          <w:szCs w:val="28"/>
        </w:rPr>
        <w:t>.</w:t>
      </w:r>
      <w:r w:rsidR="00C27787" w:rsidRPr="00701580">
        <w:rPr>
          <w:rFonts w:ascii="Times New Roman" w:hAnsi="Times New Roman"/>
          <w:sz w:val="28"/>
          <w:szCs w:val="28"/>
        </w:rPr>
        <w:t xml:space="preserve"> в 2009 году)</w:t>
      </w:r>
      <w:r w:rsidR="00110E57" w:rsidRPr="00701580">
        <w:rPr>
          <w:rFonts w:ascii="Times New Roman" w:hAnsi="Times New Roman"/>
          <w:sz w:val="28"/>
          <w:szCs w:val="28"/>
        </w:rPr>
        <w:t xml:space="preserve">. Это характеризует положительно работу маркетинга </w:t>
      </w:r>
      <w:r w:rsidR="00C27787" w:rsidRPr="00701580">
        <w:rPr>
          <w:rFonts w:ascii="Times New Roman" w:hAnsi="Times New Roman"/>
          <w:sz w:val="28"/>
          <w:szCs w:val="28"/>
        </w:rPr>
        <w:t xml:space="preserve">анализируемого </w:t>
      </w:r>
      <w:r w:rsidR="00110E57" w:rsidRPr="00701580">
        <w:rPr>
          <w:rFonts w:ascii="Times New Roman" w:hAnsi="Times New Roman"/>
          <w:sz w:val="28"/>
          <w:szCs w:val="28"/>
        </w:rPr>
        <w:t>предприятия</w:t>
      </w:r>
      <w:r w:rsidR="00C27787" w:rsidRPr="00701580">
        <w:rPr>
          <w:rFonts w:ascii="Times New Roman" w:hAnsi="Times New Roman"/>
          <w:sz w:val="28"/>
          <w:szCs w:val="28"/>
        </w:rPr>
        <w:t>.</w:t>
      </w:r>
    </w:p>
    <w:p w:rsidR="00F82727" w:rsidRPr="00701580" w:rsidRDefault="00065856" w:rsidP="00F0061E">
      <w:pPr>
        <w:suppressAutoHyphens/>
        <w:ind w:firstLine="709"/>
        <w:jc w:val="both"/>
        <w:rPr>
          <w:rFonts w:ascii="Times New Roman" w:hAnsi="Times New Roman"/>
          <w:sz w:val="28"/>
          <w:szCs w:val="28"/>
        </w:rPr>
      </w:pPr>
      <w:r w:rsidRPr="00701580">
        <w:rPr>
          <w:rFonts w:ascii="Times New Roman" w:hAnsi="Times New Roman"/>
          <w:sz w:val="28"/>
          <w:szCs w:val="28"/>
        </w:rPr>
        <w:t xml:space="preserve">3. </w:t>
      </w:r>
      <w:r w:rsidR="00F82727" w:rsidRPr="00701580">
        <w:rPr>
          <w:rFonts w:ascii="Times New Roman" w:hAnsi="Times New Roman"/>
          <w:sz w:val="28"/>
          <w:szCs w:val="28"/>
        </w:rPr>
        <w:t>В результате</w:t>
      </w:r>
      <w:r w:rsidR="00F0061E" w:rsidRPr="00701580">
        <w:rPr>
          <w:rFonts w:ascii="Times New Roman" w:hAnsi="Times New Roman"/>
          <w:sz w:val="28"/>
          <w:szCs w:val="28"/>
        </w:rPr>
        <w:t xml:space="preserve"> </w:t>
      </w:r>
      <w:r w:rsidR="00F82727" w:rsidRPr="00701580">
        <w:rPr>
          <w:rFonts w:ascii="Times New Roman" w:hAnsi="Times New Roman"/>
          <w:sz w:val="28"/>
          <w:szCs w:val="28"/>
        </w:rPr>
        <w:t>предложенных мероприятия мероприятий в перспективе можно достигнуть увеличения объема производства на 20,0%</w:t>
      </w:r>
      <w:r w:rsidR="00F0061E" w:rsidRPr="00701580">
        <w:rPr>
          <w:rFonts w:ascii="Times New Roman" w:hAnsi="Times New Roman"/>
          <w:sz w:val="28"/>
          <w:szCs w:val="28"/>
        </w:rPr>
        <w:t xml:space="preserve"> </w:t>
      </w:r>
      <w:r w:rsidR="00F82727" w:rsidRPr="00701580">
        <w:rPr>
          <w:rFonts w:ascii="Times New Roman" w:hAnsi="Times New Roman"/>
          <w:sz w:val="28"/>
          <w:szCs w:val="28"/>
        </w:rPr>
        <w:t xml:space="preserve">(в 2009 году он составлял 238159 млн. руб., в перспективе – 285791 млрд. руб.). В этом случае предприятие ОАО </w:t>
      </w:r>
      <w:r w:rsidR="00F0061E" w:rsidRPr="00701580">
        <w:rPr>
          <w:rFonts w:ascii="Times New Roman" w:hAnsi="Times New Roman"/>
          <w:sz w:val="28"/>
          <w:szCs w:val="28"/>
        </w:rPr>
        <w:t>"</w:t>
      </w:r>
      <w:r w:rsidR="00F82727" w:rsidRPr="00701580">
        <w:rPr>
          <w:rFonts w:ascii="Times New Roman" w:hAnsi="Times New Roman"/>
          <w:sz w:val="28"/>
          <w:szCs w:val="28"/>
        </w:rPr>
        <w:t>Гродненский мясокомбинат</w:t>
      </w:r>
      <w:r w:rsidR="00F0061E" w:rsidRPr="00701580">
        <w:rPr>
          <w:rFonts w:ascii="Times New Roman" w:hAnsi="Times New Roman"/>
          <w:sz w:val="28"/>
          <w:szCs w:val="28"/>
        </w:rPr>
        <w:t>"</w:t>
      </w:r>
      <w:r w:rsidR="00F82727" w:rsidRPr="00701580">
        <w:rPr>
          <w:rFonts w:ascii="Times New Roman" w:hAnsi="Times New Roman"/>
          <w:sz w:val="28"/>
          <w:szCs w:val="28"/>
        </w:rPr>
        <w:t xml:space="preserve"> сможет получить прибыль от реализации в размере 27596 млн. руб., что почти в 1,6 раз выше, чем в 2009 году. Это находит отражение и в рентабельности реализованной продукции, которая увеличилась на 58,6%.</w:t>
      </w:r>
    </w:p>
    <w:p w:rsidR="000D7506" w:rsidRPr="00701580" w:rsidRDefault="000D7506" w:rsidP="00F0061E">
      <w:pPr>
        <w:tabs>
          <w:tab w:val="left" w:pos="1134"/>
        </w:tabs>
        <w:suppressAutoHyphens/>
        <w:ind w:firstLine="709"/>
        <w:jc w:val="both"/>
        <w:rPr>
          <w:rFonts w:ascii="Times New Roman" w:hAnsi="Times New Roman"/>
          <w:sz w:val="28"/>
          <w:szCs w:val="28"/>
        </w:rPr>
      </w:pPr>
      <w:r w:rsidRPr="00701580">
        <w:rPr>
          <w:rFonts w:ascii="Times New Roman" w:hAnsi="Times New Roman"/>
          <w:sz w:val="28"/>
          <w:szCs w:val="28"/>
        </w:rPr>
        <w:t>Так как показатели прибыли и рентабельности имеют тенденцию роста, то данный проект является эффективным.</w:t>
      </w:r>
    </w:p>
    <w:p w:rsidR="001F66FA" w:rsidRPr="00701580" w:rsidRDefault="001F66FA" w:rsidP="00F0061E">
      <w:pPr>
        <w:tabs>
          <w:tab w:val="left" w:pos="0"/>
        </w:tabs>
        <w:suppressAutoHyphens/>
        <w:ind w:firstLine="709"/>
        <w:jc w:val="both"/>
        <w:outlineLvl w:val="0"/>
        <w:rPr>
          <w:rFonts w:ascii="Times New Roman" w:hAnsi="Times New Roman"/>
          <w:b/>
          <w:sz w:val="28"/>
          <w:szCs w:val="28"/>
        </w:rPr>
      </w:pPr>
      <w:r w:rsidRPr="00701580">
        <w:rPr>
          <w:rFonts w:ascii="Times New Roman" w:hAnsi="Times New Roman"/>
          <w:b/>
          <w:sz w:val="28"/>
          <w:szCs w:val="28"/>
        </w:rPr>
        <w:t>СПИСОК</w:t>
      </w:r>
      <w:r w:rsidR="00F0061E" w:rsidRPr="00701580">
        <w:rPr>
          <w:rFonts w:ascii="Times New Roman" w:hAnsi="Times New Roman"/>
          <w:b/>
          <w:sz w:val="28"/>
          <w:szCs w:val="28"/>
        </w:rPr>
        <w:t xml:space="preserve"> </w:t>
      </w:r>
      <w:r w:rsidRPr="00701580">
        <w:rPr>
          <w:rFonts w:ascii="Times New Roman" w:hAnsi="Times New Roman"/>
          <w:b/>
          <w:sz w:val="28"/>
          <w:szCs w:val="28"/>
        </w:rPr>
        <w:t>ИСПОЛЬЗОВАННЫХ</w:t>
      </w:r>
      <w:r w:rsidR="00F0061E" w:rsidRPr="00701580">
        <w:rPr>
          <w:rFonts w:ascii="Times New Roman" w:hAnsi="Times New Roman"/>
          <w:b/>
          <w:sz w:val="28"/>
          <w:szCs w:val="28"/>
        </w:rPr>
        <w:t xml:space="preserve"> </w:t>
      </w:r>
      <w:r w:rsidRPr="00701580">
        <w:rPr>
          <w:rFonts w:ascii="Times New Roman" w:hAnsi="Times New Roman"/>
          <w:b/>
          <w:sz w:val="28"/>
          <w:szCs w:val="28"/>
        </w:rPr>
        <w:t>ИСТОЧНИКОВ</w:t>
      </w:r>
    </w:p>
    <w:p w:rsidR="001F66FA" w:rsidRPr="00701580" w:rsidRDefault="001F66FA" w:rsidP="00B3628E">
      <w:pPr>
        <w:tabs>
          <w:tab w:val="left" w:pos="0"/>
        </w:tabs>
        <w:suppressAutoHyphens/>
        <w:jc w:val="left"/>
        <w:rPr>
          <w:rFonts w:ascii="Times New Roman" w:hAnsi="Times New Roman"/>
          <w:sz w:val="28"/>
          <w:szCs w:val="28"/>
        </w:rPr>
      </w:pPr>
    </w:p>
    <w:p w:rsidR="00271338" w:rsidRPr="00701580" w:rsidRDefault="00271338" w:rsidP="00B3628E">
      <w:pPr>
        <w:pStyle w:val="aa"/>
        <w:numPr>
          <w:ilvl w:val="0"/>
          <w:numId w:val="33"/>
        </w:numPr>
        <w:tabs>
          <w:tab w:val="left" w:pos="0"/>
          <w:tab w:val="left" w:pos="426"/>
          <w:tab w:val="left" w:pos="1134"/>
        </w:tabs>
        <w:suppressAutoHyphens/>
        <w:ind w:left="0" w:firstLine="0"/>
        <w:jc w:val="left"/>
        <w:rPr>
          <w:rFonts w:ascii="Times New Roman" w:hAnsi="Times New Roman"/>
          <w:sz w:val="28"/>
          <w:szCs w:val="28"/>
        </w:rPr>
      </w:pPr>
      <w:r w:rsidRPr="00701580">
        <w:rPr>
          <w:rFonts w:ascii="Times New Roman" w:hAnsi="Times New Roman"/>
          <w:sz w:val="28"/>
          <w:szCs w:val="28"/>
        </w:rPr>
        <w:t>Акулич, И.Л. Маркетинг: учебник / И.Л. Акулич. – Минск: Высшая школа, 2004. – 468 с.</w:t>
      </w:r>
    </w:p>
    <w:p w:rsidR="001F66FA" w:rsidRPr="00701580" w:rsidRDefault="001F66FA" w:rsidP="00B3628E">
      <w:pPr>
        <w:pStyle w:val="aa"/>
        <w:numPr>
          <w:ilvl w:val="0"/>
          <w:numId w:val="33"/>
        </w:numPr>
        <w:tabs>
          <w:tab w:val="left" w:pos="0"/>
          <w:tab w:val="left" w:pos="426"/>
          <w:tab w:val="left" w:pos="1134"/>
        </w:tabs>
        <w:suppressAutoHyphens/>
        <w:ind w:left="0" w:firstLine="0"/>
        <w:jc w:val="left"/>
        <w:rPr>
          <w:rFonts w:ascii="Times New Roman" w:hAnsi="Times New Roman"/>
          <w:sz w:val="28"/>
          <w:szCs w:val="28"/>
        </w:rPr>
      </w:pPr>
      <w:r w:rsidRPr="00701580">
        <w:rPr>
          <w:rFonts w:ascii="Times New Roman" w:hAnsi="Times New Roman"/>
          <w:sz w:val="28"/>
          <w:szCs w:val="28"/>
        </w:rPr>
        <w:t>Анализ коммерческой деятельности / М.С. Абрютина [и др.]; под общ. ред. М.С. Абрютиной. – Минск; Мисанта, 2008. – 364 с.</w:t>
      </w:r>
    </w:p>
    <w:p w:rsidR="001F66FA" w:rsidRPr="00701580" w:rsidRDefault="001F66FA" w:rsidP="00B3628E">
      <w:pPr>
        <w:pStyle w:val="aa"/>
        <w:numPr>
          <w:ilvl w:val="0"/>
          <w:numId w:val="33"/>
        </w:numPr>
        <w:tabs>
          <w:tab w:val="left" w:pos="0"/>
          <w:tab w:val="left" w:pos="426"/>
          <w:tab w:val="left" w:pos="567"/>
          <w:tab w:val="left" w:pos="1134"/>
        </w:tabs>
        <w:suppressAutoHyphens/>
        <w:ind w:left="0" w:firstLine="0"/>
        <w:jc w:val="left"/>
        <w:rPr>
          <w:rFonts w:ascii="Times New Roman" w:hAnsi="Times New Roman"/>
          <w:sz w:val="28"/>
          <w:szCs w:val="28"/>
        </w:rPr>
      </w:pPr>
      <w:r w:rsidRPr="00701580">
        <w:rPr>
          <w:rFonts w:ascii="Times New Roman" w:hAnsi="Times New Roman"/>
          <w:sz w:val="28"/>
          <w:szCs w:val="28"/>
        </w:rPr>
        <w:t>Баканов, М.И. Теория экономического анализа: учебник /</w:t>
      </w:r>
      <w:r w:rsidR="00F0061E" w:rsidRPr="00701580">
        <w:rPr>
          <w:rFonts w:ascii="Times New Roman" w:hAnsi="Times New Roman"/>
          <w:sz w:val="28"/>
          <w:szCs w:val="28"/>
        </w:rPr>
        <w:t xml:space="preserve"> </w:t>
      </w:r>
      <w:r w:rsidRPr="00701580">
        <w:rPr>
          <w:rFonts w:ascii="Times New Roman" w:hAnsi="Times New Roman"/>
          <w:sz w:val="28"/>
          <w:szCs w:val="28"/>
        </w:rPr>
        <w:t>М.И. Баканов. – 4-е изд.– М.: Финансы и статистика, 2007. – 704 с.</w:t>
      </w:r>
    </w:p>
    <w:p w:rsidR="002E189A" w:rsidRPr="00701580" w:rsidRDefault="002E189A" w:rsidP="00B3628E">
      <w:pPr>
        <w:pStyle w:val="aa"/>
        <w:numPr>
          <w:ilvl w:val="0"/>
          <w:numId w:val="33"/>
        </w:numPr>
        <w:tabs>
          <w:tab w:val="left" w:pos="0"/>
          <w:tab w:val="left" w:pos="426"/>
          <w:tab w:val="left" w:pos="1134"/>
        </w:tabs>
        <w:suppressAutoHyphens/>
        <w:ind w:left="0" w:firstLine="0"/>
        <w:jc w:val="left"/>
        <w:rPr>
          <w:rFonts w:ascii="Times New Roman" w:hAnsi="Times New Roman"/>
          <w:b/>
          <w:i/>
          <w:sz w:val="28"/>
          <w:szCs w:val="28"/>
        </w:rPr>
      </w:pPr>
      <w:r w:rsidRPr="00701580">
        <w:rPr>
          <w:rFonts w:ascii="Times New Roman" w:hAnsi="Times New Roman"/>
          <w:sz w:val="28"/>
          <w:szCs w:val="28"/>
        </w:rPr>
        <w:t>Бузик, И.Н.</w:t>
      </w:r>
      <w:r w:rsidR="00F0061E" w:rsidRPr="00701580">
        <w:rPr>
          <w:rFonts w:ascii="Times New Roman" w:hAnsi="Times New Roman"/>
          <w:sz w:val="28"/>
          <w:szCs w:val="28"/>
        </w:rPr>
        <w:t xml:space="preserve"> </w:t>
      </w:r>
      <w:r w:rsidRPr="00701580">
        <w:rPr>
          <w:rFonts w:ascii="Times New Roman" w:hAnsi="Times New Roman"/>
          <w:sz w:val="28"/>
          <w:szCs w:val="28"/>
        </w:rPr>
        <w:t>Мониторинг маркетинговой деятел</w:t>
      </w:r>
      <w:r w:rsidR="00362D4C" w:rsidRPr="00701580">
        <w:rPr>
          <w:rFonts w:ascii="Times New Roman" w:hAnsi="Times New Roman"/>
          <w:sz w:val="28"/>
          <w:szCs w:val="28"/>
        </w:rPr>
        <w:t>ь</w:t>
      </w:r>
      <w:r w:rsidRPr="00701580">
        <w:rPr>
          <w:rFonts w:ascii="Times New Roman" w:hAnsi="Times New Roman"/>
          <w:sz w:val="28"/>
          <w:szCs w:val="28"/>
        </w:rPr>
        <w:t xml:space="preserve">ности </w:t>
      </w:r>
      <w:r w:rsidR="00142CE1" w:rsidRPr="00701580">
        <w:rPr>
          <w:rFonts w:ascii="Times New Roman" w:hAnsi="Times New Roman"/>
          <w:sz w:val="28"/>
          <w:szCs w:val="28"/>
        </w:rPr>
        <w:t>предприятия в режиме оперативного управления</w:t>
      </w:r>
      <w:r w:rsidRPr="00701580">
        <w:rPr>
          <w:rFonts w:ascii="Times New Roman" w:hAnsi="Times New Roman"/>
          <w:sz w:val="28"/>
          <w:szCs w:val="28"/>
        </w:rPr>
        <w:t xml:space="preserve"> / </w:t>
      </w:r>
      <w:r w:rsidR="00142CE1" w:rsidRPr="00701580">
        <w:rPr>
          <w:rFonts w:ascii="Times New Roman" w:hAnsi="Times New Roman"/>
          <w:sz w:val="28"/>
          <w:szCs w:val="28"/>
        </w:rPr>
        <w:t>И.Н. Бузик</w:t>
      </w:r>
      <w:r w:rsidRPr="00701580">
        <w:rPr>
          <w:rFonts w:ascii="Times New Roman" w:hAnsi="Times New Roman"/>
          <w:sz w:val="28"/>
          <w:szCs w:val="28"/>
        </w:rPr>
        <w:t xml:space="preserve"> // </w:t>
      </w:r>
      <w:r w:rsidR="00142CE1" w:rsidRPr="00701580">
        <w:rPr>
          <w:rFonts w:ascii="Times New Roman" w:hAnsi="Times New Roman"/>
          <w:sz w:val="28"/>
          <w:szCs w:val="28"/>
        </w:rPr>
        <w:t>Проблемы управления</w:t>
      </w:r>
      <w:r w:rsidRPr="00701580">
        <w:rPr>
          <w:rFonts w:ascii="Times New Roman" w:hAnsi="Times New Roman"/>
          <w:sz w:val="28"/>
          <w:szCs w:val="28"/>
        </w:rPr>
        <w:t>. – 200</w:t>
      </w:r>
      <w:r w:rsidR="00142CE1" w:rsidRPr="00701580">
        <w:rPr>
          <w:rFonts w:ascii="Times New Roman" w:hAnsi="Times New Roman"/>
          <w:sz w:val="28"/>
          <w:szCs w:val="28"/>
        </w:rPr>
        <w:t>6</w:t>
      </w:r>
      <w:r w:rsidRPr="00701580">
        <w:rPr>
          <w:rFonts w:ascii="Times New Roman" w:hAnsi="Times New Roman"/>
          <w:sz w:val="28"/>
          <w:szCs w:val="28"/>
        </w:rPr>
        <w:t>. - №</w:t>
      </w:r>
      <w:r w:rsidR="00142CE1" w:rsidRPr="00701580">
        <w:rPr>
          <w:rFonts w:ascii="Times New Roman" w:hAnsi="Times New Roman"/>
          <w:sz w:val="28"/>
          <w:szCs w:val="28"/>
        </w:rPr>
        <w:t>4</w:t>
      </w:r>
      <w:r w:rsidRPr="00701580">
        <w:rPr>
          <w:rFonts w:ascii="Times New Roman" w:hAnsi="Times New Roman"/>
          <w:sz w:val="28"/>
          <w:szCs w:val="28"/>
        </w:rPr>
        <w:t xml:space="preserve"> (</w:t>
      </w:r>
      <w:r w:rsidR="00142CE1" w:rsidRPr="00701580">
        <w:rPr>
          <w:rFonts w:ascii="Times New Roman" w:hAnsi="Times New Roman"/>
          <w:sz w:val="28"/>
          <w:szCs w:val="28"/>
        </w:rPr>
        <w:t>152</w:t>
      </w:r>
      <w:r w:rsidRPr="00701580">
        <w:rPr>
          <w:rFonts w:ascii="Times New Roman" w:hAnsi="Times New Roman"/>
          <w:sz w:val="28"/>
          <w:szCs w:val="28"/>
        </w:rPr>
        <w:t xml:space="preserve">). – С. </w:t>
      </w:r>
      <w:r w:rsidR="00142CE1" w:rsidRPr="00701580">
        <w:rPr>
          <w:rFonts w:ascii="Times New Roman" w:hAnsi="Times New Roman"/>
          <w:sz w:val="28"/>
          <w:szCs w:val="28"/>
        </w:rPr>
        <w:t>99-10</w:t>
      </w:r>
      <w:r w:rsidRPr="00701580">
        <w:rPr>
          <w:rFonts w:ascii="Times New Roman" w:hAnsi="Times New Roman"/>
          <w:sz w:val="28"/>
          <w:szCs w:val="28"/>
        </w:rPr>
        <w:t>.</w:t>
      </w:r>
    </w:p>
    <w:p w:rsidR="007908AB" w:rsidRPr="00701580" w:rsidRDefault="007908AB" w:rsidP="00B3628E">
      <w:pPr>
        <w:pStyle w:val="aa"/>
        <w:numPr>
          <w:ilvl w:val="0"/>
          <w:numId w:val="33"/>
        </w:numPr>
        <w:tabs>
          <w:tab w:val="left" w:pos="0"/>
          <w:tab w:val="left" w:pos="426"/>
          <w:tab w:val="left" w:pos="1134"/>
        </w:tabs>
        <w:suppressAutoHyphens/>
        <w:ind w:left="0" w:firstLine="0"/>
        <w:jc w:val="left"/>
        <w:rPr>
          <w:rFonts w:ascii="Times New Roman" w:hAnsi="Times New Roman"/>
          <w:b/>
          <w:i/>
          <w:sz w:val="28"/>
          <w:szCs w:val="28"/>
        </w:rPr>
      </w:pPr>
      <w:r w:rsidRPr="00701580">
        <w:rPr>
          <w:rFonts w:ascii="Times New Roman" w:hAnsi="Times New Roman"/>
          <w:sz w:val="28"/>
          <w:szCs w:val="28"/>
        </w:rPr>
        <w:t>Бурцева, Т.А. Имитационные системы применения маркетинговых решений / Т.А. Бурцева // Маркетинг. – 2006. - №5 (172). – С. 34-40.</w:t>
      </w:r>
    </w:p>
    <w:p w:rsidR="007908AB" w:rsidRPr="00701580" w:rsidRDefault="007908AB" w:rsidP="00B3628E">
      <w:pPr>
        <w:pStyle w:val="aa"/>
        <w:numPr>
          <w:ilvl w:val="0"/>
          <w:numId w:val="33"/>
        </w:numPr>
        <w:tabs>
          <w:tab w:val="left" w:pos="0"/>
          <w:tab w:val="left" w:pos="426"/>
          <w:tab w:val="left" w:pos="1134"/>
        </w:tabs>
        <w:suppressAutoHyphens/>
        <w:ind w:left="0" w:firstLine="0"/>
        <w:jc w:val="left"/>
        <w:rPr>
          <w:rFonts w:ascii="Times New Roman" w:hAnsi="Times New Roman"/>
          <w:b/>
          <w:i/>
          <w:sz w:val="28"/>
          <w:szCs w:val="28"/>
        </w:rPr>
      </w:pPr>
      <w:r w:rsidRPr="00701580">
        <w:rPr>
          <w:rFonts w:ascii="Times New Roman" w:hAnsi="Times New Roman"/>
          <w:sz w:val="28"/>
          <w:szCs w:val="28"/>
        </w:rPr>
        <w:t>Бурцева, Т.А. Маркетинговый анализ потенциальных возможностей предприятия / Т.А. Бурцева // Маркетинг. – 2006. - №2 (169). – С. 26-35.</w:t>
      </w:r>
    </w:p>
    <w:p w:rsidR="007908AB" w:rsidRPr="00701580" w:rsidRDefault="007908AB" w:rsidP="00B3628E">
      <w:pPr>
        <w:pStyle w:val="aa"/>
        <w:numPr>
          <w:ilvl w:val="0"/>
          <w:numId w:val="33"/>
        </w:numPr>
        <w:tabs>
          <w:tab w:val="left" w:pos="0"/>
          <w:tab w:val="left" w:pos="426"/>
          <w:tab w:val="left" w:pos="1134"/>
        </w:tabs>
        <w:suppressAutoHyphens/>
        <w:ind w:left="0" w:firstLine="0"/>
        <w:jc w:val="left"/>
        <w:rPr>
          <w:rFonts w:ascii="Times New Roman" w:hAnsi="Times New Roman"/>
          <w:b/>
          <w:i/>
          <w:sz w:val="28"/>
          <w:szCs w:val="28"/>
        </w:rPr>
      </w:pPr>
      <w:r w:rsidRPr="00701580">
        <w:rPr>
          <w:rFonts w:ascii="Times New Roman" w:hAnsi="Times New Roman"/>
          <w:sz w:val="28"/>
          <w:szCs w:val="28"/>
        </w:rPr>
        <w:t>Ваценок, Д.А. Совершенствование маркетинговой деятельности предприятия / Д.А. Ваценок // Экономика и управление. – 2008. - №1 (169). – С. 68-75.</w:t>
      </w:r>
    </w:p>
    <w:p w:rsidR="001F66FA" w:rsidRPr="00701580" w:rsidRDefault="001F66FA" w:rsidP="00B3628E">
      <w:pPr>
        <w:pStyle w:val="aa"/>
        <w:numPr>
          <w:ilvl w:val="0"/>
          <w:numId w:val="33"/>
        </w:numPr>
        <w:tabs>
          <w:tab w:val="left" w:pos="0"/>
          <w:tab w:val="left" w:pos="426"/>
          <w:tab w:val="left" w:pos="567"/>
          <w:tab w:val="left" w:pos="1134"/>
        </w:tabs>
        <w:suppressAutoHyphens/>
        <w:ind w:left="0" w:firstLine="0"/>
        <w:jc w:val="left"/>
        <w:rPr>
          <w:rFonts w:ascii="Times New Roman" w:hAnsi="Times New Roman"/>
          <w:sz w:val="28"/>
          <w:szCs w:val="28"/>
        </w:rPr>
      </w:pPr>
      <w:r w:rsidRPr="00701580">
        <w:rPr>
          <w:rFonts w:ascii="Times New Roman" w:hAnsi="Times New Roman"/>
          <w:sz w:val="28"/>
          <w:szCs w:val="28"/>
        </w:rPr>
        <w:t>Вечканов,</w:t>
      </w:r>
      <w:r w:rsidR="00362D4C" w:rsidRPr="00701580">
        <w:rPr>
          <w:rFonts w:ascii="Times New Roman" w:hAnsi="Times New Roman"/>
          <w:sz w:val="28"/>
          <w:szCs w:val="28"/>
        </w:rPr>
        <w:t xml:space="preserve"> Г.С. Энциклопедический словарь</w:t>
      </w:r>
      <w:r w:rsidRPr="00701580">
        <w:rPr>
          <w:rFonts w:ascii="Times New Roman" w:hAnsi="Times New Roman"/>
          <w:sz w:val="28"/>
          <w:szCs w:val="28"/>
        </w:rPr>
        <w:t>: учебник / Г.С. Вечканов [и др</w:t>
      </w:r>
      <w:r w:rsidR="00B42C35" w:rsidRPr="00701580">
        <w:rPr>
          <w:rFonts w:ascii="Times New Roman" w:hAnsi="Times New Roman"/>
          <w:sz w:val="28"/>
          <w:szCs w:val="28"/>
        </w:rPr>
        <w:t>.</w:t>
      </w:r>
      <w:r w:rsidRPr="00701580">
        <w:rPr>
          <w:rFonts w:ascii="Times New Roman" w:hAnsi="Times New Roman"/>
          <w:sz w:val="28"/>
          <w:szCs w:val="28"/>
        </w:rPr>
        <w:t>];</w:t>
      </w:r>
      <w:r w:rsidR="00F0061E" w:rsidRPr="00701580">
        <w:rPr>
          <w:rFonts w:ascii="Times New Roman" w:hAnsi="Times New Roman"/>
          <w:sz w:val="28"/>
          <w:szCs w:val="28"/>
        </w:rPr>
        <w:t xml:space="preserve"> </w:t>
      </w:r>
      <w:r w:rsidRPr="00701580">
        <w:rPr>
          <w:rFonts w:ascii="Times New Roman" w:hAnsi="Times New Roman"/>
          <w:sz w:val="28"/>
          <w:szCs w:val="28"/>
        </w:rPr>
        <w:t>под ред. Г.С. Вечканова. –СПб: Лань, 2002. – 352 с.</w:t>
      </w:r>
    </w:p>
    <w:p w:rsidR="005F7271" w:rsidRPr="00701580" w:rsidRDefault="00B42C35" w:rsidP="00B3628E">
      <w:pPr>
        <w:numPr>
          <w:ilvl w:val="0"/>
          <w:numId w:val="33"/>
        </w:numPr>
        <w:tabs>
          <w:tab w:val="left" w:pos="0"/>
          <w:tab w:val="left" w:pos="426"/>
          <w:tab w:val="left" w:pos="540"/>
          <w:tab w:val="left" w:pos="1134"/>
        </w:tabs>
        <w:suppressAutoHyphens/>
        <w:ind w:left="0" w:firstLine="0"/>
        <w:jc w:val="left"/>
        <w:rPr>
          <w:rFonts w:ascii="Times New Roman" w:hAnsi="Times New Roman"/>
          <w:sz w:val="28"/>
          <w:szCs w:val="28"/>
        </w:rPr>
      </w:pPr>
      <w:r w:rsidRPr="00701580">
        <w:rPr>
          <w:rFonts w:ascii="Times New Roman" w:hAnsi="Times New Roman"/>
          <w:sz w:val="28"/>
          <w:szCs w:val="28"/>
        </w:rPr>
        <w:t>Вуколова, Т.И. Управление финансами предприятия: Справочно-практич. пособие / Т.И.Вуколова, И.Н.Жук, Е.Ф.Киреева [и др.] – Минск: Книжный Дом; Мисанта, 2005. – 224с.</w:t>
      </w:r>
    </w:p>
    <w:p w:rsidR="00B42C35" w:rsidRPr="00701580" w:rsidRDefault="00B42C35" w:rsidP="00B3628E">
      <w:pPr>
        <w:numPr>
          <w:ilvl w:val="0"/>
          <w:numId w:val="33"/>
        </w:numPr>
        <w:tabs>
          <w:tab w:val="left" w:pos="0"/>
          <w:tab w:val="left" w:pos="426"/>
          <w:tab w:val="left" w:pos="540"/>
          <w:tab w:val="left" w:pos="900"/>
          <w:tab w:val="left" w:pos="1134"/>
          <w:tab w:val="left" w:pos="1276"/>
        </w:tabs>
        <w:suppressAutoHyphens/>
        <w:ind w:left="0" w:firstLine="0"/>
        <w:jc w:val="left"/>
        <w:rPr>
          <w:rFonts w:ascii="Times New Roman" w:hAnsi="Times New Roman"/>
          <w:sz w:val="28"/>
          <w:szCs w:val="28"/>
        </w:rPr>
      </w:pPr>
      <w:r w:rsidRPr="00701580">
        <w:rPr>
          <w:rFonts w:ascii="Times New Roman" w:hAnsi="Times New Roman"/>
          <w:sz w:val="28"/>
          <w:szCs w:val="28"/>
        </w:rPr>
        <w:t>Головачев, А.С. Экономика предприятия: учеб. пособие / А.С.Головачев. – Минск: Выш. шк., 2008. – 447с.</w:t>
      </w:r>
    </w:p>
    <w:p w:rsidR="005F7271" w:rsidRPr="00701580" w:rsidRDefault="001F66FA" w:rsidP="00B3628E">
      <w:pPr>
        <w:pStyle w:val="aa"/>
        <w:numPr>
          <w:ilvl w:val="0"/>
          <w:numId w:val="33"/>
        </w:numPr>
        <w:tabs>
          <w:tab w:val="left" w:pos="0"/>
          <w:tab w:val="left" w:pos="426"/>
          <w:tab w:val="left" w:pos="567"/>
          <w:tab w:val="left" w:pos="1134"/>
          <w:tab w:val="left" w:pos="1276"/>
        </w:tabs>
        <w:suppressAutoHyphens/>
        <w:ind w:left="0" w:firstLine="0"/>
        <w:jc w:val="left"/>
        <w:rPr>
          <w:rFonts w:ascii="Times New Roman" w:hAnsi="Times New Roman"/>
          <w:sz w:val="28"/>
          <w:szCs w:val="28"/>
        </w:rPr>
      </w:pPr>
      <w:r w:rsidRPr="00701580">
        <w:rPr>
          <w:rFonts w:ascii="Times New Roman" w:hAnsi="Times New Roman"/>
          <w:sz w:val="28"/>
          <w:szCs w:val="28"/>
        </w:rPr>
        <w:t>Государственное регулирование рыночной экономики: учеб. пособие / Н.И. Галазова. – Минск: Дикта, 2007. – 312 с.</w:t>
      </w:r>
    </w:p>
    <w:p w:rsidR="005F7271" w:rsidRPr="00701580" w:rsidRDefault="00B42C35" w:rsidP="00B3628E">
      <w:pPr>
        <w:numPr>
          <w:ilvl w:val="0"/>
          <w:numId w:val="33"/>
        </w:numPr>
        <w:shd w:val="clear" w:color="auto" w:fill="FFFFFF"/>
        <w:tabs>
          <w:tab w:val="left" w:pos="0"/>
          <w:tab w:val="left" w:pos="426"/>
          <w:tab w:val="left" w:pos="900"/>
          <w:tab w:val="left" w:pos="1134"/>
          <w:tab w:val="left" w:pos="1276"/>
        </w:tabs>
        <w:suppressAutoHyphens/>
        <w:ind w:left="0" w:firstLine="0"/>
        <w:jc w:val="left"/>
        <w:rPr>
          <w:rFonts w:ascii="Times New Roman" w:hAnsi="Times New Roman"/>
          <w:sz w:val="28"/>
          <w:szCs w:val="28"/>
        </w:rPr>
      </w:pPr>
      <w:r w:rsidRPr="00701580">
        <w:rPr>
          <w:rFonts w:ascii="Times New Roman" w:hAnsi="Times New Roman"/>
          <w:sz w:val="28"/>
          <w:szCs w:val="28"/>
        </w:rPr>
        <w:t xml:space="preserve">Гражданский кодекс Республики Беларусь: текст Кодекса по состоянию на 1 окт. </w:t>
      </w:r>
      <w:smartTag w:uri="urn:schemas-microsoft-com:office:smarttags" w:element="metricconverter">
        <w:smartTagPr>
          <w:attr w:name="ProductID" w:val="2005 г"/>
        </w:smartTagPr>
        <w:r w:rsidRPr="00701580">
          <w:rPr>
            <w:rFonts w:ascii="Times New Roman" w:hAnsi="Times New Roman"/>
            <w:sz w:val="28"/>
            <w:szCs w:val="28"/>
          </w:rPr>
          <w:t>2005 г</w:t>
        </w:r>
      </w:smartTag>
      <w:r w:rsidRPr="00701580">
        <w:rPr>
          <w:rFonts w:ascii="Times New Roman" w:hAnsi="Times New Roman"/>
          <w:sz w:val="28"/>
          <w:szCs w:val="28"/>
        </w:rPr>
        <w:t>. – Минск: Амалфея, 2005.– 672 с.</w:t>
      </w:r>
    </w:p>
    <w:p w:rsidR="00362D4C" w:rsidRPr="00701580" w:rsidRDefault="00362D4C" w:rsidP="00B3628E">
      <w:pPr>
        <w:pStyle w:val="aa"/>
        <w:numPr>
          <w:ilvl w:val="0"/>
          <w:numId w:val="33"/>
        </w:numPr>
        <w:tabs>
          <w:tab w:val="left" w:pos="0"/>
          <w:tab w:val="left" w:pos="426"/>
          <w:tab w:val="left" w:pos="1134"/>
          <w:tab w:val="left" w:pos="1276"/>
        </w:tabs>
        <w:suppressAutoHyphens/>
        <w:ind w:left="0" w:firstLine="0"/>
        <w:jc w:val="left"/>
        <w:rPr>
          <w:rFonts w:ascii="Times New Roman" w:hAnsi="Times New Roman"/>
          <w:b/>
          <w:i/>
          <w:sz w:val="28"/>
          <w:szCs w:val="28"/>
        </w:rPr>
      </w:pPr>
      <w:r w:rsidRPr="00701580">
        <w:rPr>
          <w:rFonts w:ascii="Times New Roman" w:hAnsi="Times New Roman"/>
          <w:sz w:val="28"/>
          <w:szCs w:val="28"/>
        </w:rPr>
        <w:t>Инструкция по анализу и контролю за финансовым состоянием и платежеспособностью субъектов предпринимательской деятельности: утв. Постановлением М-ва финансов Республики Беларусь и М-ва статистики и анализа Республики Беларусь 27 апреля 2007</w:t>
      </w:r>
      <w:r w:rsidR="00F0061E" w:rsidRPr="00701580">
        <w:rPr>
          <w:rFonts w:ascii="Times New Roman" w:hAnsi="Times New Roman"/>
          <w:sz w:val="28"/>
          <w:szCs w:val="28"/>
        </w:rPr>
        <w:t xml:space="preserve"> </w:t>
      </w:r>
      <w:r w:rsidRPr="00701580">
        <w:rPr>
          <w:rFonts w:ascii="Times New Roman" w:hAnsi="Times New Roman"/>
          <w:sz w:val="28"/>
          <w:szCs w:val="28"/>
        </w:rPr>
        <w:t>№69/76/52. Минск: Дикта, 2005. – 128 с.</w:t>
      </w:r>
    </w:p>
    <w:p w:rsidR="002E189A" w:rsidRPr="00701580" w:rsidRDefault="002E189A" w:rsidP="00B3628E">
      <w:pPr>
        <w:pStyle w:val="aa"/>
        <w:numPr>
          <w:ilvl w:val="0"/>
          <w:numId w:val="33"/>
        </w:numPr>
        <w:tabs>
          <w:tab w:val="left" w:pos="0"/>
          <w:tab w:val="left" w:pos="426"/>
          <w:tab w:val="left" w:pos="1134"/>
          <w:tab w:val="left" w:pos="1276"/>
        </w:tabs>
        <w:suppressAutoHyphens/>
        <w:ind w:left="0" w:firstLine="0"/>
        <w:jc w:val="left"/>
        <w:rPr>
          <w:rFonts w:ascii="Times New Roman" w:hAnsi="Times New Roman"/>
          <w:b/>
          <w:i/>
          <w:sz w:val="28"/>
          <w:szCs w:val="28"/>
        </w:rPr>
      </w:pPr>
      <w:r w:rsidRPr="00701580">
        <w:rPr>
          <w:rFonts w:ascii="Times New Roman" w:hAnsi="Times New Roman"/>
          <w:sz w:val="28"/>
          <w:szCs w:val="28"/>
        </w:rPr>
        <w:t>Катниев, Ф. Маркетинговая концепция управления на</w:t>
      </w:r>
      <w:r w:rsidR="00F0061E" w:rsidRPr="00701580">
        <w:rPr>
          <w:rFonts w:ascii="Times New Roman" w:hAnsi="Times New Roman"/>
          <w:sz w:val="28"/>
          <w:szCs w:val="28"/>
        </w:rPr>
        <w:t xml:space="preserve"> </w:t>
      </w:r>
      <w:r w:rsidRPr="00701580">
        <w:rPr>
          <w:rFonts w:ascii="Times New Roman" w:hAnsi="Times New Roman"/>
          <w:sz w:val="28"/>
          <w:szCs w:val="28"/>
        </w:rPr>
        <w:t>предприятиях / Ф. Катниев</w:t>
      </w:r>
      <w:r w:rsidR="00F0061E" w:rsidRPr="00701580">
        <w:rPr>
          <w:rFonts w:ascii="Times New Roman" w:hAnsi="Times New Roman"/>
          <w:sz w:val="28"/>
          <w:szCs w:val="28"/>
        </w:rPr>
        <w:t xml:space="preserve"> </w:t>
      </w:r>
      <w:r w:rsidRPr="00701580">
        <w:rPr>
          <w:rFonts w:ascii="Times New Roman" w:hAnsi="Times New Roman"/>
          <w:sz w:val="28"/>
          <w:szCs w:val="28"/>
        </w:rPr>
        <w:t>// Маркетинг. – 2005. - №1 (158). – С. 80-82.</w:t>
      </w:r>
    </w:p>
    <w:p w:rsidR="005F7271" w:rsidRPr="00701580" w:rsidRDefault="001F66FA" w:rsidP="00B3628E">
      <w:pPr>
        <w:pStyle w:val="aa"/>
        <w:numPr>
          <w:ilvl w:val="0"/>
          <w:numId w:val="33"/>
        </w:numPr>
        <w:tabs>
          <w:tab w:val="left" w:pos="0"/>
          <w:tab w:val="left" w:pos="426"/>
          <w:tab w:val="left" w:pos="1134"/>
          <w:tab w:val="left" w:pos="1276"/>
        </w:tabs>
        <w:suppressAutoHyphens/>
        <w:ind w:left="0" w:firstLine="0"/>
        <w:jc w:val="left"/>
        <w:rPr>
          <w:rFonts w:ascii="Times New Roman" w:hAnsi="Times New Roman"/>
          <w:b/>
          <w:i/>
          <w:sz w:val="28"/>
          <w:szCs w:val="28"/>
        </w:rPr>
      </w:pPr>
      <w:r w:rsidRPr="00701580">
        <w:rPr>
          <w:rFonts w:ascii="Times New Roman" w:hAnsi="Times New Roman"/>
          <w:sz w:val="28"/>
          <w:szCs w:val="28"/>
        </w:rPr>
        <w:t>Коротаев, С.Л. Как повысить финансовую устойчивость предприятия / С.Л. Коротаев // Белорус. экон. журн. – 2005. – №13 –. С. 83-91.</w:t>
      </w:r>
    </w:p>
    <w:p w:rsidR="00F0061E" w:rsidRPr="00701580" w:rsidRDefault="00B42C35" w:rsidP="00B3628E">
      <w:pPr>
        <w:numPr>
          <w:ilvl w:val="0"/>
          <w:numId w:val="33"/>
        </w:numPr>
        <w:shd w:val="clear" w:color="auto" w:fill="FFFFFF"/>
        <w:tabs>
          <w:tab w:val="left" w:pos="0"/>
          <w:tab w:val="left" w:pos="426"/>
          <w:tab w:val="left" w:pos="540"/>
          <w:tab w:val="left" w:pos="900"/>
          <w:tab w:val="left" w:pos="1134"/>
          <w:tab w:val="left" w:pos="1276"/>
        </w:tabs>
        <w:suppressAutoHyphens/>
        <w:ind w:left="0" w:firstLine="0"/>
        <w:jc w:val="left"/>
        <w:rPr>
          <w:rFonts w:ascii="Times New Roman" w:hAnsi="Times New Roman"/>
          <w:sz w:val="28"/>
          <w:szCs w:val="28"/>
        </w:rPr>
      </w:pPr>
      <w:r w:rsidRPr="00701580">
        <w:rPr>
          <w:rFonts w:ascii="Times New Roman" w:hAnsi="Times New Roman"/>
          <w:sz w:val="28"/>
          <w:szCs w:val="28"/>
        </w:rPr>
        <w:t xml:space="preserve">Любушин, Н.П. Анализ финансово-экономической деятельности предприятия: учеб. пособие для вузов / Н.П. Любушин.– М.: ЮНИТИ-ДАНА, 2007.– 471 с. </w:t>
      </w:r>
    </w:p>
    <w:p w:rsidR="001F66FA" w:rsidRPr="00701580" w:rsidRDefault="001F66FA" w:rsidP="00B3628E">
      <w:pPr>
        <w:pStyle w:val="aa"/>
        <w:numPr>
          <w:ilvl w:val="0"/>
          <w:numId w:val="33"/>
        </w:numPr>
        <w:tabs>
          <w:tab w:val="left" w:pos="0"/>
          <w:tab w:val="left" w:pos="426"/>
          <w:tab w:val="left" w:pos="1134"/>
          <w:tab w:val="left" w:pos="1276"/>
        </w:tabs>
        <w:suppressAutoHyphens/>
        <w:ind w:left="0" w:firstLine="0"/>
        <w:jc w:val="left"/>
        <w:rPr>
          <w:rFonts w:ascii="Times New Roman" w:hAnsi="Times New Roman"/>
          <w:b/>
          <w:i/>
          <w:sz w:val="28"/>
          <w:szCs w:val="28"/>
        </w:rPr>
      </w:pPr>
      <w:r w:rsidRPr="00701580">
        <w:rPr>
          <w:rFonts w:ascii="Times New Roman" w:hAnsi="Times New Roman"/>
          <w:sz w:val="28"/>
          <w:szCs w:val="28"/>
        </w:rPr>
        <w:t>Мазоль, С.И. Экономика малого бизнеса: учеб. пособие / С.И. Мазоль. – Минск: Книжный Дом, 2008. – 272 с.</w:t>
      </w:r>
    </w:p>
    <w:p w:rsidR="001F66FA" w:rsidRPr="00701580" w:rsidRDefault="001F66FA" w:rsidP="00B3628E">
      <w:pPr>
        <w:pStyle w:val="aa"/>
        <w:numPr>
          <w:ilvl w:val="0"/>
          <w:numId w:val="33"/>
        </w:numPr>
        <w:tabs>
          <w:tab w:val="left" w:pos="0"/>
          <w:tab w:val="left" w:pos="426"/>
          <w:tab w:val="left" w:pos="1134"/>
          <w:tab w:val="left" w:pos="1276"/>
        </w:tabs>
        <w:suppressAutoHyphens/>
        <w:ind w:left="0" w:firstLine="0"/>
        <w:jc w:val="left"/>
        <w:rPr>
          <w:rFonts w:ascii="Times New Roman" w:hAnsi="Times New Roman"/>
          <w:sz w:val="28"/>
          <w:szCs w:val="28"/>
        </w:rPr>
      </w:pPr>
      <w:r w:rsidRPr="00701580">
        <w:rPr>
          <w:rFonts w:ascii="Times New Roman" w:hAnsi="Times New Roman"/>
          <w:sz w:val="28"/>
          <w:szCs w:val="28"/>
        </w:rPr>
        <w:t>Макаров В.Л.</w:t>
      </w:r>
      <w:r w:rsidR="00F0061E" w:rsidRPr="00701580">
        <w:rPr>
          <w:rFonts w:ascii="Times New Roman" w:hAnsi="Times New Roman"/>
          <w:sz w:val="28"/>
          <w:szCs w:val="28"/>
        </w:rPr>
        <w:t xml:space="preserve"> </w:t>
      </w:r>
      <w:r w:rsidRPr="00701580">
        <w:rPr>
          <w:rFonts w:ascii="Times New Roman" w:hAnsi="Times New Roman"/>
          <w:sz w:val="28"/>
          <w:szCs w:val="28"/>
        </w:rPr>
        <w:t>Справочник экономического инструментария / В.Л. Макаров, Н.Е. Христолюбова, Е.Г. Яковенко. – М.: Экономика, 2003. – 416 с.</w:t>
      </w:r>
    </w:p>
    <w:p w:rsidR="00271338" w:rsidRPr="00701580" w:rsidRDefault="00271338" w:rsidP="00B3628E">
      <w:pPr>
        <w:pStyle w:val="aa"/>
        <w:numPr>
          <w:ilvl w:val="0"/>
          <w:numId w:val="33"/>
        </w:numPr>
        <w:tabs>
          <w:tab w:val="left" w:pos="0"/>
          <w:tab w:val="left" w:pos="426"/>
          <w:tab w:val="left" w:pos="1134"/>
          <w:tab w:val="left" w:pos="1276"/>
        </w:tabs>
        <w:suppressAutoHyphens/>
        <w:ind w:left="0" w:firstLine="0"/>
        <w:jc w:val="left"/>
        <w:rPr>
          <w:rFonts w:ascii="Times New Roman" w:hAnsi="Times New Roman"/>
          <w:sz w:val="28"/>
          <w:szCs w:val="28"/>
        </w:rPr>
      </w:pPr>
      <w:r w:rsidRPr="00701580">
        <w:rPr>
          <w:rFonts w:ascii="Times New Roman" w:hAnsi="Times New Roman"/>
          <w:sz w:val="28"/>
          <w:szCs w:val="28"/>
        </w:rPr>
        <w:t>Маркетинг в отраслях и сферах деятельности: учеб. пособие /</w:t>
      </w:r>
      <w:r w:rsidR="00F0061E" w:rsidRPr="00701580">
        <w:rPr>
          <w:rFonts w:ascii="Times New Roman" w:hAnsi="Times New Roman"/>
          <w:sz w:val="28"/>
          <w:szCs w:val="28"/>
        </w:rPr>
        <w:t xml:space="preserve"> </w:t>
      </w:r>
      <w:r w:rsidRPr="00701580">
        <w:rPr>
          <w:rFonts w:ascii="Times New Roman" w:hAnsi="Times New Roman"/>
          <w:sz w:val="28"/>
          <w:szCs w:val="28"/>
        </w:rPr>
        <w:t>Н.А. Нагапетьянц. – М.: Вузовский учебник, 2007. – 272 с.</w:t>
      </w:r>
    </w:p>
    <w:p w:rsidR="005F7271" w:rsidRPr="00701580" w:rsidRDefault="001F66FA" w:rsidP="00B3628E">
      <w:pPr>
        <w:pStyle w:val="aa"/>
        <w:numPr>
          <w:ilvl w:val="0"/>
          <w:numId w:val="33"/>
        </w:numPr>
        <w:tabs>
          <w:tab w:val="left" w:pos="0"/>
          <w:tab w:val="left" w:pos="426"/>
          <w:tab w:val="left" w:pos="1134"/>
          <w:tab w:val="left" w:pos="1276"/>
        </w:tabs>
        <w:suppressAutoHyphens/>
        <w:ind w:left="0" w:firstLine="0"/>
        <w:jc w:val="left"/>
        <w:rPr>
          <w:rFonts w:ascii="Times New Roman" w:hAnsi="Times New Roman"/>
          <w:b/>
          <w:i/>
          <w:sz w:val="28"/>
          <w:szCs w:val="28"/>
        </w:rPr>
      </w:pPr>
      <w:r w:rsidRPr="00701580">
        <w:rPr>
          <w:rFonts w:ascii="Times New Roman" w:hAnsi="Times New Roman"/>
          <w:sz w:val="28"/>
          <w:szCs w:val="28"/>
        </w:rPr>
        <w:t>Морозов, А.В. Экономика предприятия. Курс лекций: учебник / А.В. Морозов. – СПб: Питер, 2006. – 407 с.</w:t>
      </w:r>
    </w:p>
    <w:p w:rsidR="00B42C35" w:rsidRPr="00701580" w:rsidRDefault="00B42C35" w:rsidP="00B3628E">
      <w:pPr>
        <w:numPr>
          <w:ilvl w:val="0"/>
          <w:numId w:val="33"/>
        </w:numPr>
        <w:tabs>
          <w:tab w:val="left" w:pos="0"/>
          <w:tab w:val="left" w:pos="426"/>
          <w:tab w:val="left" w:pos="720"/>
          <w:tab w:val="left" w:pos="900"/>
          <w:tab w:val="left" w:pos="1080"/>
          <w:tab w:val="left" w:pos="1134"/>
          <w:tab w:val="left" w:pos="1276"/>
        </w:tabs>
        <w:suppressAutoHyphens/>
        <w:ind w:left="0" w:firstLine="0"/>
        <w:jc w:val="left"/>
        <w:rPr>
          <w:rFonts w:ascii="Times New Roman" w:hAnsi="Times New Roman"/>
          <w:sz w:val="28"/>
          <w:szCs w:val="28"/>
        </w:rPr>
      </w:pPr>
      <w:r w:rsidRPr="00701580">
        <w:rPr>
          <w:rFonts w:ascii="Times New Roman" w:hAnsi="Times New Roman"/>
          <w:sz w:val="28"/>
          <w:szCs w:val="28"/>
        </w:rPr>
        <w:t>Национальная экономика Беларуси: Потенциалы. Хозяйственные комплексы. Направления развития. Механизмы управления: Учеб. пособие // В.Н. Шимов, Я.М.Александрович, А.В.Богданович [и др.]; под общ. ред. В.Н. Шимова. – Минск: БГЭУ,2005.</w:t>
      </w:r>
      <w:r w:rsidR="00F0061E" w:rsidRPr="00701580">
        <w:rPr>
          <w:rFonts w:ascii="Times New Roman" w:hAnsi="Times New Roman"/>
          <w:sz w:val="28"/>
          <w:szCs w:val="28"/>
        </w:rPr>
        <w:t xml:space="preserve"> </w:t>
      </w:r>
      <w:r w:rsidRPr="00701580">
        <w:rPr>
          <w:rFonts w:ascii="Times New Roman" w:hAnsi="Times New Roman"/>
          <w:sz w:val="28"/>
          <w:szCs w:val="28"/>
        </w:rPr>
        <w:t>- 844с.</w:t>
      </w:r>
    </w:p>
    <w:p w:rsidR="00B42C35" w:rsidRPr="00701580" w:rsidRDefault="002E189A" w:rsidP="00B3628E">
      <w:pPr>
        <w:pStyle w:val="aa"/>
        <w:numPr>
          <w:ilvl w:val="0"/>
          <w:numId w:val="33"/>
        </w:numPr>
        <w:tabs>
          <w:tab w:val="left" w:pos="0"/>
          <w:tab w:val="left" w:pos="426"/>
          <w:tab w:val="left" w:pos="1134"/>
          <w:tab w:val="left" w:pos="1276"/>
        </w:tabs>
        <w:suppressAutoHyphens/>
        <w:ind w:left="0" w:firstLine="0"/>
        <w:jc w:val="left"/>
        <w:rPr>
          <w:rFonts w:ascii="Times New Roman" w:hAnsi="Times New Roman"/>
          <w:b/>
          <w:i/>
          <w:sz w:val="28"/>
          <w:szCs w:val="28"/>
        </w:rPr>
      </w:pPr>
      <w:r w:rsidRPr="00701580">
        <w:rPr>
          <w:rFonts w:ascii="Times New Roman" w:hAnsi="Times New Roman"/>
          <w:sz w:val="28"/>
          <w:szCs w:val="28"/>
        </w:rPr>
        <w:t>Нифаева, О.В. Применение системы сбалансированных показателей в маркетинге / О.В. Нифаева // Маркетинг в России и за рубежом. – 2006. - №5 (49). – С. 31-36.</w:t>
      </w:r>
    </w:p>
    <w:p w:rsidR="002E189A" w:rsidRPr="00701580" w:rsidRDefault="002E189A" w:rsidP="00B3628E">
      <w:pPr>
        <w:pStyle w:val="aa"/>
        <w:numPr>
          <w:ilvl w:val="0"/>
          <w:numId w:val="33"/>
        </w:numPr>
        <w:tabs>
          <w:tab w:val="left" w:pos="0"/>
          <w:tab w:val="left" w:pos="426"/>
          <w:tab w:val="left" w:pos="1134"/>
          <w:tab w:val="left" w:pos="1276"/>
        </w:tabs>
        <w:suppressAutoHyphens/>
        <w:ind w:left="0" w:firstLine="0"/>
        <w:jc w:val="left"/>
        <w:rPr>
          <w:rFonts w:ascii="Times New Roman" w:hAnsi="Times New Roman"/>
          <w:b/>
          <w:i/>
          <w:sz w:val="28"/>
          <w:szCs w:val="28"/>
        </w:rPr>
      </w:pPr>
      <w:r w:rsidRPr="00701580">
        <w:rPr>
          <w:rFonts w:ascii="Times New Roman" w:hAnsi="Times New Roman"/>
          <w:sz w:val="28"/>
          <w:szCs w:val="28"/>
        </w:rPr>
        <w:t>Ойнер, О. Оценка результативности маркетинга: от ресурсной эффективности к интегрированным подходам / О. Ойнер // Маркетинг в России и за рубежом. – 2008. - №5 (73). – С. 3-13.</w:t>
      </w:r>
    </w:p>
    <w:p w:rsidR="00F0061E" w:rsidRPr="00701580" w:rsidRDefault="001F66FA" w:rsidP="00B3628E">
      <w:pPr>
        <w:pStyle w:val="aa"/>
        <w:numPr>
          <w:ilvl w:val="0"/>
          <w:numId w:val="33"/>
        </w:numPr>
        <w:tabs>
          <w:tab w:val="left" w:pos="0"/>
          <w:tab w:val="left" w:pos="426"/>
          <w:tab w:val="left" w:pos="1134"/>
          <w:tab w:val="left" w:pos="1276"/>
        </w:tabs>
        <w:suppressAutoHyphens/>
        <w:ind w:left="0" w:firstLine="0"/>
        <w:jc w:val="left"/>
        <w:rPr>
          <w:rFonts w:ascii="Times New Roman" w:hAnsi="Times New Roman"/>
          <w:sz w:val="28"/>
          <w:szCs w:val="28"/>
        </w:rPr>
      </w:pPr>
      <w:r w:rsidRPr="00701580">
        <w:rPr>
          <w:rFonts w:ascii="Times New Roman" w:hAnsi="Times New Roman"/>
          <w:sz w:val="28"/>
          <w:szCs w:val="28"/>
        </w:rPr>
        <w:t>Основы экономического анализа: 100 экзаменационных ответов (экспресс-справочник для студентов вузов) / А.Г. Мирохин, И.И. [и др.];</w:t>
      </w:r>
      <w:r w:rsidR="00F0061E" w:rsidRPr="00701580">
        <w:rPr>
          <w:rFonts w:ascii="Times New Roman" w:hAnsi="Times New Roman"/>
          <w:sz w:val="28"/>
          <w:szCs w:val="28"/>
        </w:rPr>
        <w:t xml:space="preserve"> </w:t>
      </w:r>
      <w:r w:rsidRPr="00701580">
        <w:rPr>
          <w:rFonts w:ascii="Times New Roman" w:hAnsi="Times New Roman"/>
          <w:sz w:val="28"/>
          <w:szCs w:val="28"/>
        </w:rPr>
        <w:t>под ред. А.Г. Мирохина. – Ростов н/Д:</w:t>
      </w:r>
      <w:r w:rsidR="00F0061E" w:rsidRPr="00701580">
        <w:rPr>
          <w:rFonts w:ascii="Times New Roman" w:hAnsi="Times New Roman"/>
          <w:sz w:val="28"/>
          <w:szCs w:val="28"/>
        </w:rPr>
        <w:t xml:space="preserve"> </w:t>
      </w:r>
      <w:r w:rsidRPr="00701580">
        <w:rPr>
          <w:rFonts w:ascii="Times New Roman" w:hAnsi="Times New Roman"/>
          <w:sz w:val="28"/>
          <w:szCs w:val="28"/>
        </w:rPr>
        <w:t>Издательский центр</w:t>
      </w:r>
      <w:r w:rsidR="00F0061E" w:rsidRPr="00701580">
        <w:rPr>
          <w:rFonts w:ascii="Times New Roman" w:hAnsi="Times New Roman"/>
          <w:sz w:val="28"/>
          <w:szCs w:val="28"/>
        </w:rPr>
        <w:t xml:space="preserve"> "</w:t>
      </w:r>
      <w:r w:rsidRPr="00701580">
        <w:rPr>
          <w:rFonts w:ascii="Times New Roman" w:hAnsi="Times New Roman"/>
          <w:sz w:val="28"/>
          <w:szCs w:val="28"/>
        </w:rPr>
        <w:t>МарТ</w:t>
      </w:r>
      <w:r w:rsidR="00F0061E" w:rsidRPr="00701580">
        <w:rPr>
          <w:rFonts w:ascii="Times New Roman" w:hAnsi="Times New Roman"/>
          <w:sz w:val="28"/>
          <w:szCs w:val="28"/>
        </w:rPr>
        <w:t>"</w:t>
      </w:r>
      <w:r w:rsidRPr="00701580">
        <w:rPr>
          <w:rFonts w:ascii="Times New Roman" w:hAnsi="Times New Roman"/>
          <w:sz w:val="28"/>
          <w:szCs w:val="28"/>
        </w:rPr>
        <w:t>,</w:t>
      </w:r>
      <w:r w:rsidR="00F0061E" w:rsidRPr="00701580">
        <w:rPr>
          <w:rFonts w:ascii="Times New Roman" w:hAnsi="Times New Roman"/>
          <w:sz w:val="28"/>
          <w:szCs w:val="28"/>
        </w:rPr>
        <w:t xml:space="preserve"> </w:t>
      </w:r>
      <w:r w:rsidRPr="00701580">
        <w:rPr>
          <w:rFonts w:ascii="Times New Roman" w:hAnsi="Times New Roman"/>
          <w:sz w:val="28"/>
          <w:szCs w:val="28"/>
        </w:rPr>
        <w:t>2003. –</w:t>
      </w:r>
      <w:r w:rsidR="00F0061E" w:rsidRPr="00701580">
        <w:rPr>
          <w:rFonts w:ascii="Times New Roman" w:hAnsi="Times New Roman"/>
          <w:sz w:val="28"/>
          <w:szCs w:val="28"/>
        </w:rPr>
        <w:t xml:space="preserve"> </w:t>
      </w:r>
      <w:r w:rsidRPr="00701580">
        <w:rPr>
          <w:rFonts w:ascii="Times New Roman" w:hAnsi="Times New Roman"/>
          <w:sz w:val="28"/>
          <w:szCs w:val="28"/>
        </w:rPr>
        <w:t>192 с.</w:t>
      </w:r>
    </w:p>
    <w:p w:rsidR="005F7271" w:rsidRPr="00701580" w:rsidRDefault="001F66FA" w:rsidP="00B3628E">
      <w:pPr>
        <w:pStyle w:val="aa"/>
        <w:numPr>
          <w:ilvl w:val="0"/>
          <w:numId w:val="33"/>
        </w:numPr>
        <w:tabs>
          <w:tab w:val="left" w:pos="0"/>
          <w:tab w:val="left" w:pos="426"/>
          <w:tab w:val="left" w:pos="1134"/>
          <w:tab w:val="left" w:pos="1276"/>
        </w:tabs>
        <w:suppressAutoHyphens/>
        <w:ind w:left="0" w:firstLine="0"/>
        <w:jc w:val="left"/>
        <w:rPr>
          <w:rFonts w:ascii="Times New Roman" w:hAnsi="Times New Roman"/>
          <w:sz w:val="28"/>
          <w:szCs w:val="28"/>
        </w:rPr>
      </w:pPr>
      <w:r w:rsidRPr="00701580">
        <w:rPr>
          <w:rFonts w:ascii="Times New Roman" w:hAnsi="Times New Roman"/>
          <w:sz w:val="28"/>
          <w:szCs w:val="28"/>
        </w:rPr>
        <w:t>Прогнозирование и планирование экономики: учебник / Г.А. Кан-даурова [и др.];</w:t>
      </w:r>
      <w:r w:rsidR="00F0061E" w:rsidRPr="00701580">
        <w:rPr>
          <w:rFonts w:ascii="Times New Roman" w:hAnsi="Times New Roman"/>
          <w:sz w:val="28"/>
          <w:szCs w:val="28"/>
        </w:rPr>
        <w:t xml:space="preserve"> </w:t>
      </w:r>
      <w:r w:rsidRPr="00701580">
        <w:rPr>
          <w:rFonts w:ascii="Times New Roman" w:hAnsi="Times New Roman"/>
          <w:sz w:val="28"/>
          <w:szCs w:val="28"/>
        </w:rPr>
        <w:t>под общ ред. Г.А. Кандауровой – Минск: Соврем. шк., 2005. – 476 с.</w:t>
      </w:r>
    </w:p>
    <w:p w:rsidR="005F7271" w:rsidRPr="00701580" w:rsidRDefault="00B42C35" w:rsidP="00B3628E">
      <w:pPr>
        <w:numPr>
          <w:ilvl w:val="0"/>
          <w:numId w:val="33"/>
        </w:numPr>
        <w:tabs>
          <w:tab w:val="left" w:pos="0"/>
          <w:tab w:val="left" w:pos="426"/>
          <w:tab w:val="left" w:pos="540"/>
          <w:tab w:val="left" w:pos="900"/>
          <w:tab w:val="left" w:pos="1134"/>
          <w:tab w:val="left" w:pos="1276"/>
        </w:tabs>
        <w:suppressAutoHyphens/>
        <w:ind w:left="0" w:firstLine="0"/>
        <w:jc w:val="left"/>
        <w:rPr>
          <w:rFonts w:ascii="Times New Roman" w:hAnsi="Times New Roman"/>
          <w:sz w:val="28"/>
          <w:szCs w:val="28"/>
        </w:rPr>
      </w:pPr>
      <w:r w:rsidRPr="00701580">
        <w:rPr>
          <w:rFonts w:ascii="Times New Roman" w:hAnsi="Times New Roman"/>
          <w:sz w:val="28"/>
          <w:szCs w:val="28"/>
        </w:rPr>
        <w:t>О совершенствовании организации проведения работ по обеспечению повышения качества и конкурентоспособности продукции и услуг: Постановление Совета Министров Республики Беларусь №1102 от 31.08.2006 года с изменениями и дополнениями 25 июня 2008 г. № 933 // Национальный реестр правовых актов Республики Беларусь. -</w:t>
      </w:r>
      <w:r w:rsidR="00F0061E" w:rsidRPr="00701580">
        <w:rPr>
          <w:rFonts w:ascii="Times New Roman" w:hAnsi="Times New Roman"/>
          <w:sz w:val="28"/>
          <w:szCs w:val="28"/>
        </w:rPr>
        <w:t xml:space="preserve"> </w:t>
      </w:r>
      <w:r w:rsidRPr="00701580">
        <w:rPr>
          <w:rFonts w:ascii="Times New Roman" w:hAnsi="Times New Roman"/>
          <w:sz w:val="28"/>
          <w:szCs w:val="28"/>
        </w:rPr>
        <w:t>2008. -</w:t>
      </w:r>
      <w:r w:rsidR="00F0061E" w:rsidRPr="00701580">
        <w:rPr>
          <w:rFonts w:ascii="Times New Roman" w:hAnsi="Times New Roman"/>
          <w:sz w:val="28"/>
          <w:szCs w:val="28"/>
        </w:rPr>
        <w:t xml:space="preserve"> </w:t>
      </w:r>
      <w:r w:rsidRPr="00701580">
        <w:rPr>
          <w:rFonts w:ascii="Times New Roman" w:hAnsi="Times New Roman"/>
          <w:sz w:val="28"/>
          <w:szCs w:val="28"/>
        </w:rPr>
        <w:t>№ 68. -</w:t>
      </w:r>
      <w:r w:rsidR="00F0061E" w:rsidRPr="00701580">
        <w:rPr>
          <w:rFonts w:ascii="Times New Roman" w:hAnsi="Times New Roman"/>
          <w:sz w:val="28"/>
          <w:szCs w:val="28"/>
        </w:rPr>
        <w:t xml:space="preserve"> </w:t>
      </w:r>
      <w:r w:rsidRPr="00701580">
        <w:rPr>
          <w:rFonts w:ascii="Times New Roman" w:hAnsi="Times New Roman"/>
          <w:sz w:val="28"/>
          <w:szCs w:val="28"/>
        </w:rPr>
        <w:t>2/1027.</w:t>
      </w:r>
    </w:p>
    <w:p w:rsidR="00B42C35" w:rsidRPr="00701580" w:rsidRDefault="00B42C35" w:rsidP="00B3628E">
      <w:pPr>
        <w:numPr>
          <w:ilvl w:val="0"/>
          <w:numId w:val="33"/>
        </w:numPr>
        <w:tabs>
          <w:tab w:val="left" w:pos="0"/>
          <w:tab w:val="left" w:pos="426"/>
          <w:tab w:val="left" w:pos="540"/>
          <w:tab w:val="left" w:pos="900"/>
          <w:tab w:val="left" w:pos="1134"/>
          <w:tab w:val="left" w:pos="1276"/>
        </w:tabs>
        <w:suppressAutoHyphens/>
        <w:ind w:left="0" w:firstLine="0"/>
        <w:jc w:val="left"/>
        <w:rPr>
          <w:rFonts w:ascii="Times New Roman" w:hAnsi="Times New Roman"/>
          <w:sz w:val="28"/>
          <w:szCs w:val="28"/>
        </w:rPr>
      </w:pPr>
      <w:r w:rsidRPr="00701580">
        <w:rPr>
          <w:rFonts w:ascii="Times New Roman" w:hAnsi="Times New Roman"/>
          <w:sz w:val="28"/>
          <w:szCs w:val="28"/>
        </w:rPr>
        <w:t xml:space="preserve">Основные положения по составу затрат, включаемых в себестоимость продукции (работ, услуг): Утв. Министерством экономики № 19-12/397 от 26 января </w:t>
      </w:r>
      <w:smartTag w:uri="urn:schemas-microsoft-com:office:smarttags" w:element="metricconverter">
        <w:smartTagPr>
          <w:attr w:name="ProductID" w:val="1998 г"/>
        </w:smartTagPr>
        <w:r w:rsidRPr="00701580">
          <w:rPr>
            <w:rFonts w:ascii="Times New Roman" w:hAnsi="Times New Roman"/>
            <w:sz w:val="28"/>
            <w:szCs w:val="28"/>
          </w:rPr>
          <w:t>1998 г</w:t>
        </w:r>
      </w:smartTag>
      <w:r w:rsidRPr="00701580">
        <w:rPr>
          <w:rFonts w:ascii="Times New Roman" w:hAnsi="Times New Roman"/>
          <w:sz w:val="28"/>
          <w:szCs w:val="28"/>
        </w:rPr>
        <w:t xml:space="preserve">.; Министерством статистики и анализа № 01-21/8 от 30 января </w:t>
      </w:r>
      <w:smartTag w:uri="urn:schemas-microsoft-com:office:smarttags" w:element="metricconverter">
        <w:smartTagPr>
          <w:attr w:name="ProductID" w:val="1998 г"/>
        </w:smartTagPr>
        <w:r w:rsidRPr="00701580">
          <w:rPr>
            <w:rFonts w:ascii="Times New Roman" w:hAnsi="Times New Roman"/>
            <w:sz w:val="28"/>
            <w:szCs w:val="28"/>
          </w:rPr>
          <w:t>1998 г</w:t>
        </w:r>
      </w:smartTag>
      <w:r w:rsidRPr="00701580">
        <w:rPr>
          <w:rFonts w:ascii="Times New Roman" w:hAnsi="Times New Roman"/>
          <w:sz w:val="28"/>
          <w:szCs w:val="28"/>
        </w:rPr>
        <w:t xml:space="preserve">.; Министерством финансов № 3 от 30 января </w:t>
      </w:r>
      <w:smartTag w:uri="urn:schemas-microsoft-com:office:smarttags" w:element="metricconverter">
        <w:smartTagPr>
          <w:attr w:name="ProductID" w:val="1998 г"/>
        </w:smartTagPr>
        <w:r w:rsidRPr="00701580">
          <w:rPr>
            <w:rFonts w:ascii="Times New Roman" w:hAnsi="Times New Roman"/>
            <w:sz w:val="28"/>
            <w:szCs w:val="28"/>
          </w:rPr>
          <w:t>1998 г</w:t>
        </w:r>
      </w:smartTag>
      <w:r w:rsidRPr="00701580">
        <w:rPr>
          <w:rFonts w:ascii="Times New Roman" w:hAnsi="Times New Roman"/>
          <w:sz w:val="28"/>
          <w:szCs w:val="28"/>
        </w:rPr>
        <w:t xml:space="preserve">.; Министерством труда Республики Беларусь №03-02-07/300 от 30 января </w:t>
      </w:r>
      <w:smartTag w:uri="urn:schemas-microsoft-com:office:smarttags" w:element="metricconverter">
        <w:smartTagPr>
          <w:attr w:name="ProductID" w:val="1998 г"/>
        </w:smartTagPr>
        <w:r w:rsidRPr="00701580">
          <w:rPr>
            <w:rFonts w:ascii="Times New Roman" w:hAnsi="Times New Roman"/>
            <w:sz w:val="28"/>
            <w:szCs w:val="28"/>
          </w:rPr>
          <w:t>1998 г</w:t>
        </w:r>
      </w:smartTag>
      <w:r w:rsidRPr="00701580">
        <w:rPr>
          <w:rFonts w:ascii="Times New Roman" w:hAnsi="Times New Roman"/>
          <w:sz w:val="28"/>
          <w:szCs w:val="28"/>
        </w:rPr>
        <w:t>. (с изм. и доп.) // Национальная экономическая газета (Информбанк). — 2004. — 10 февраля (№ 10).</w:t>
      </w:r>
      <w:r w:rsidR="00F0061E" w:rsidRPr="00701580">
        <w:rPr>
          <w:rFonts w:ascii="Times New Roman" w:hAnsi="Times New Roman"/>
          <w:sz w:val="28"/>
          <w:szCs w:val="28"/>
        </w:rPr>
        <w:t xml:space="preserve"> </w:t>
      </w:r>
      <w:r w:rsidRPr="00701580">
        <w:rPr>
          <w:rFonts w:ascii="Times New Roman" w:hAnsi="Times New Roman"/>
          <w:sz w:val="28"/>
          <w:szCs w:val="28"/>
        </w:rPr>
        <w:t>- С.7-15.</w:t>
      </w:r>
    </w:p>
    <w:p w:rsidR="005F7271" w:rsidRPr="00701580" w:rsidRDefault="00142CE1" w:rsidP="00B3628E">
      <w:pPr>
        <w:pStyle w:val="aa"/>
        <w:numPr>
          <w:ilvl w:val="0"/>
          <w:numId w:val="33"/>
        </w:numPr>
        <w:tabs>
          <w:tab w:val="left" w:pos="0"/>
          <w:tab w:val="left" w:pos="426"/>
          <w:tab w:val="left" w:pos="1134"/>
          <w:tab w:val="left" w:pos="1276"/>
        </w:tabs>
        <w:suppressAutoHyphens/>
        <w:ind w:left="0" w:firstLine="0"/>
        <w:jc w:val="left"/>
        <w:rPr>
          <w:rFonts w:ascii="Times New Roman" w:hAnsi="Times New Roman"/>
          <w:b/>
          <w:i/>
          <w:sz w:val="28"/>
          <w:szCs w:val="28"/>
        </w:rPr>
      </w:pPr>
      <w:r w:rsidRPr="00701580">
        <w:rPr>
          <w:rFonts w:ascii="Times New Roman" w:hAnsi="Times New Roman"/>
          <w:sz w:val="28"/>
          <w:szCs w:val="28"/>
        </w:rPr>
        <w:t>Ойнер, О. Оценка результативности маркетинга: от ресурсной эффективности к интегрированным подходам / О. Ойнер // Маркетинг в России и за рубежом. – 2008. - №5 (73). – С. 3-13.</w:t>
      </w:r>
    </w:p>
    <w:p w:rsidR="005F7271" w:rsidRPr="00701580" w:rsidRDefault="00B42C35" w:rsidP="00B3628E">
      <w:pPr>
        <w:numPr>
          <w:ilvl w:val="0"/>
          <w:numId w:val="33"/>
        </w:numPr>
        <w:tabs>
          <w:tab w:val="left" w:pos="0"/>
          <w:tab w:val="left" w:pos="426"/>
          <w:tab w:val="left" w:pos="540"/>
          <w:tab w:val="left" w:pos="900"/>
          <w:tab w:val="left" w:pos="1134"/>
          <w:tab w:val="left" w:pos="1276"/>
        </w:tabs>
        <w:suppressAutoHyphens/>
        <w:ind w:left="0" w:firstLine="0"/>
        <w:jc w:val="left"/>
        <w:rPr>
          <w:rFonts w:ascii="Times New Roman" w:hAnsi="Times New Roman"/>
          <w:sz w:val="28"/>
          <w:szCs w:val="28"/>
        </w:rPr>
      </w:pPr>
      <w:r w:rsidRPr="00701580">
        <w:rPr>
          <w:rFonts w:ascii="Times New Roman" w:hAnsi="Times New Roman"/>
          <w:sz w:val="28"/>
          <w:szCs w:val="28"/>
        </w:rPr>
        <w:t>Панков, Д.А. Основы учета и анализа в системе финансового менеджмента: учеб. пособие / Д.А.Панков, Л.В. Пашковская, О.А. Езерская и др., под ред. Д.А. Панкова. – Мн.: Соврем.шк., 2006. – 304с.</w:t>
      </w:r>
    </w:p>
    <w:p w:rsidR="00B42C35" w:rsidRPr="00701580" w:rsidRDefault="00B42C35" w:rsidP="00B3628E">
      <w:pPr>
        <w:numPr>
          <w:ilvl w:val="0"/>
          <w:numId w:val="33"/>
        </w:numPr>
        <w:shd w:val="clear" w:color="auto" w:fill="FFFFFF"/>
        <w:tabs>
          <w:tab w:val="left" w:pos="0"/>
          <w:tab w:val="left" w:pos="426"/>
          <w:tab w:val="left" w:pos="540"/>
          <w:tab w:val="left" w:pos="900"/>
          <w:tab w:val="left" w:pos="1134"/>
          <w:tab w:val="left" w:pos="1276"/>
        </w:tabs>
        <w:suppressAutoHyphens/>
        <w:ind w:left="0" w:firstLine="0"/>
        <w:jc w:val="left"/>
        <w:rPr>
          <w:rFonts w:ascii="Times New Roman" w:hAnsi="Times New Roman"/>
          <w:sz w:val="28"/>
          <w:szCs w:val="28"/>
        </w:rPr>
      </w:pPr>
      <w:r w:rsidRPr="00701580">
        <w:rPr>
          <w:rFonts w:ascii="Times New Roman" w:hAnsi="Times New Roman"/>
          <w:sz w:val="28"/>
          <w:szCs w:val="28"/>
        </w:rPr>
        <w:t>Пелих, С.А. Производственный менеджмент. Управление предприятием: учеб. пособие / С.А.Пелих, А.И.Гоев, М.И.Плотницкий и др.; Под ред.проф. С.А. Пелиха. – Минск: БГЭУ, 2006. – 613с.</w:t>
      </w:r>
    </w:p>
    <w:p w:rsidR="00142CE1" w:rsidRPr="00701580" w:rsidRDefault="00142CE1" w:rsidP="00B3628E">
      <w:pPr>
        <w:pStyle w:val="aa"/>
        <w:numPr>
          <w:ilvl w:val="0"/>
          <w:numId w:val="33"/>
        </w:numPr>
        <w:tabs>
          <w:tab w:val="left" w:pos="0"/>
          <w:tab w:val="left" w:pos="426"/>
          <w:tab w:val="left" w:pos="1134"/>
          <w:tab w:val="left" w:pos="1276"/>
        </w:tabs>
        <w:suppressAutoHyphens/>
        <w:ind w:left="0" w:firstLine="0"/>
        <w:jc w:val="left"/>
        <w:rPr>
          <w:rFonts w:ascii="Times New Roman" w:hAnsi="Times New Roman"/>
          <w:sz w:val="28"/>
          <w:szCs w:val="28"/>
        </w:rPr>
      </w:pPr>
      <w:r w:rsidRPr="00701580">
        <w:rPr>
          <w:rFonts w:ascii="Times New Roman" w:hAnsi="Times New Roman"/>
          <w:sz w:val="28"/>
          <w:szCs w:val="28"/>
        </w:rPr>
        <w:t>Романова, Н. Маркетинговое управление проектами в промышленности / Н. Романова // Маркетинг. – 2004. - №3 (150). – С. 44-53.</w:t>
      </w:r>
    </w:p>
    <w:p w:rsidR="001F66FA" w:rsidRPr="00701580" w:rsidRDefault="001F66FA" w:rsidP="00B3628E">
      <w:pPr>
        <w:pStyle w:val="aa"/>
        <w:numPr>
          <w:ilvl w:val="0"/>
          <w:numId w:val="33"/>
        </w:numPr>
        <w:tabs>
          <w:tab w:val="left" w:pos="0"/>
          <w:tab w:val="left" w:pos="426"/>
          <w:tab w:val="left" w:pos="1134"/>
          <w:tab w:val="left" w:pos="1276"/>
        </w:tabs>
        <w:suppressAutoHyphens/>
        <w:ind w:left="0" w:firstLine="0"/>
        <w:jc w:val="left"/>
        <w:rPr>
          <w:rFonts w:ascii="Times New Roman" w:hAnsi="Times New Roman"/>
          <w:b/>
          <w:i/>
          <w:sz w:val="28"/>
          <w:szCs w:val="28"/>
        </w:rPr>
      </w:pPr>
      <w:r w:rsidRPr="00701580">
        <w:rPr>
          <w:rFonts w:ascii="Times New Roman" w:hAnsi="Times New Roman"/>
          <w:sz w:val="28"/>
          <w:szCs w:val="28"/>
        </w:rPr>
        <w:t>Савицкая, Г.В. Анализ хозяйственной деятельности предприятий: учеб. пособие / Г.В. Савицкая. – Минск: Новое знание, 2006. – 704 с.</w:t>
      </w:r>
    </w:p>
    <w:p w:rsidR="001F66FA" w:rsidRPr="00701580" w:rsidRDefault="001F66FA" w:rsidP="00B3628E">
      <w:pPr>
        <w:pStyle w:val="aa"/>
        <w:numPr>
          <w:ilvl w:val="0"/>
          <w:numId w:val="33"/>
        </w:numPr>
        <w:tabs>
          <w:tab w:val="left" w:pos="0"/>
          <w:tab w:val="left" w:pos="426"/>
          <w:tab w:val="left" w:pos="1134"/>
          <w:tab w:val="left" w:pos="1276"/>
        </w:tabs>
        <w:suppressAutoHyphens/>
        <w:ind w:left="0" w:firstLine="0"/>
        <w:jc w:val="left"/>
        <w:rPr>
          <w:rFonts w:ascii="Times New Roman" w:hAnsi="Times New Roman"/>
          <w:b/>
          <w:i/>
          <w:sz w:val="28"/>
          <w:szCs w:val="28"/>
        </w:rPr>
      </w:pPr>
      <w:r w:rsidRPr="00701580">
        <w:rPr>
          <w:rFonts w:ascii="Times New Roman" w:hAnsi="Times New Roman"/>
          <w:sz w:val="28"/>
          <w:szCs w:val="28"/>
        </w:rPr>
        <w:t>Савицкая, Г.В. Анализ хозяйственной деятельности предприятий промышленности: учебник / Г.В. Савицкая. – Минск: Новое знание,</w:t>
      </w:r>
      <w:r w:rsidR="00F0061E" w:rsidRPr="00701580">
        <w:rPr>
          <w:rFonts w:ascii="Times New Roman" w:hAnsi="Times New Roman"/>
          <w:sz w:val="28"/>
          <w:szCs w:val="28"/>
        </w:rPr>
        <w:t xml:space="preserve"> </w:t>
      </w:r>
      <w:r w:rsidRPr="00701580">
        <w:rPr>
          <w:rFonts w:ascii="Times New Roman" w:hAnsi="Times New Roman"/>
          <w:sz w:val="28"/>
          <w:szCs w:val="28"/>
        </w:rPr>
        <w:t>2005. – 736 с.</w:t>
      </w:r>
    </w:p>
    <w:p w:rsidR="001F66FA" w:rsidRPr="00701580" w:rsidRDefault="001F66FA" w:rsidP="00B3628E">
      <w:pPr>
        <w:pStyle w:val="aa"/>
        <w:numPr>
          <w:ilvl w:val="0"/>
          <w:numId w:val="33"/>
        </w:numPr>
        <w:tabs>
          <w:tab w:val="left" w:pos="0"/>
          <w:tab w:val="left" w:pos="426"/>
          <w:tab w:val="left" w:pos="1134"/>
          <w:tab w:val="left" w:pos="1276"/>
        </w:tabs>
        <w:suppressAutoHyphens/>
        <w:ind w:left="0" w:firstLine="0"/>
        <w:jc w:val="left"/>
        <w:rPr>
          <w:rFonts w:ascii="Times New Roman" w:hAnsi="Times New Roman"/>
          <w:b/>
          <w:i/>
          <w:sz w:val="28"/>
          <w:szCs w:val="28"/>
        </w:rPr>
      </w:pPr>
      <w:r w:rsidRPr="00701580">
        <w:rPr>
          <w:rFonts w:ascii="Times New Roman" w:hAnsi="Times New Roman"/>
          <w:sz w:val="28"/>
          <w:szCs w:val="28"/>
        </w:rPr>
        <w:t>Сенько, А.Н. Экономика предприятия. Практикум: учеб.</w:t>
      </w:r>
      <w:r w:rsidR="00F0061E" w:rsidRPr="00701580">
        <w:rPr>
          <w:rFonts w:ascii="Times New Roman" w:hAnsi="Times New Roman"/>
          <w:sz w:val="28"/>
          <w:szCs w:val="28"/>
        </w:rPr>
        <w:t xml:space="preserve"> </w:t>
      </w:r>
      <w:r w:rsidRPr="00701580">
        <w:rPr>
          <w:rFonts w:ascii="Times New Roman" w:hAnsi="Times New Roman"/>
          <w:sz w:val="28"/>
          <w:szCs w:val="28"/>
        </w:rPr>
        <w:t>пособие / А.Н. Сенько. – Минск: Высшая школа, 2006. – 224 с.</w:t>
      </w:r>
    </w:p>
    <w:p w:rsidR="001F66FA" w:rsidRPr="00701580" w:rsidRDefault="001F66FA" w:rsidP="00B3628E">
      <w:pPr>
        <w:pStyle w:val="aa"/>
        <w:numPr>
          <w:ilvl w:val="0"/>
          <w:numId w:val="33"/>
        </w:numPr>
        <w:tabs>
          <w:tab w:val="left" w:pos="0"/>
          <w:tab w:val="left" w:pos="426"/>
          <w:tab w:val="left" w:pos="1134"/>
          <w:tab w:val="left" w:pos="1276"/>
          <w:tab w:val="left" w:pos="1418"/>
        </w:tabs>
        <w:suppressAutoHyphens/>
        <w:ind w:left="0" w:firstLine="0"/>
        <w:jc w:val="left"/>
        <w:rPr>
          <w:rFonts w:ascii="Times New Roman" w:hAnsi="Times New Roman"/>
          <w:b/>
          <w:i/>
          <w:sz w:val="28"/>
          <w:szCs w:val="28"/>
        </w:rPr>
      </w:pPr>
      <w:r w:rsidRPr="00701580">
        <w:rPr>
          <w:rFonts w:ascii="Times New Roman" w:hAnsi="Times New Roman"/>
          <w:sz w:val="28"/>
          <w:szCs w:val="28"/>
        </w:rPr>
        <w:t>Справочник экономиста: Сб. норматив.-правовых актов Респ. Беларусь. – Минск: Дикта, 2006. – 578 с.</w:t>
      </w:r>
    </w:p>
    <w:p w:rsidR="001F66FA" w:rsidRPr="00701580" w:rsidRDefault="001F66FA" w:rsidP="00B3628E">
      <w:pPr>
        <w:pStyle w:val="aa"/>
        <w:numPr>
          <w:ilvl w:val="0"/>
          <w:numId w:val="33"/>
        </w:numPr>
        <w:tabs>
          <w:tab w:val="left" w:pos="0"/>
          <w:tab w:val="left" w:pos="426"/>
          <w:tab w:val="left" w:pos="1134"/>
          <w:tab w:val="left" w:pos="1276"/>
        </w:tabs>
        <w:suppressAutoHyphens/>
        <w:ind w:left="0" w:firstLine="0"/>
        <w:jc w:val="left"/>
        <w:rPr>
          <w:rFonts w:ascii="Times New Roman" w:hAnsi="Times New Roman"/>
          <w:b/>
          <w:i/>
          <w:sz w:val="28"/>
          <w:szCs w:val="28"/>
        </w:rPr>
      </w:pPr>
      <w:r w:rsidRPr="00701580">
        <w:rPr>
          <w:rFonts w:ascii="Times New Roman" w:hAnsi="Times New Roman"/>
          <w:sz w:val="28"/>
          <w:szCs w:val="28"/>
        </w:rPr>
        <w:t>Суша, Г.З. Экономика предприятия: учеб. пособие / Г.З. Суша. – Минск: Новое знание, 2006. – 384 с.</w:t>
      </w:r>
    </w:p>
    <w:p w:rsidR="001F66FA" w:rsidRPr="00701580" w:rsidRDefault="001F66FA" w:rsidP="00B3628E">
      <w:pPr>
        <w:pStyle w:val="aa"/>
        <w:numPr>
          <w:ilvl w:val="0"/>
          <w:numId w:val="33"/>
        </w:numPr>
        <w:tabs>
          <w:tab w:val="left" w:pos="0"/>
          <w:tab w:val="left" w:pos="426"/>
          <w:tab w:val="left" w:pos="1134"/>
          <w:tab w:val="left" w:pos="1276"/>
        </w:tabs>
        <w:suppressAutoHyphens/>
        <w:ind w:left="0" w:firstLine="0"/>
        <w:jc w:val="left"/>
        <w:rPr>
          <w:rFonts w:ascii="Times New Roman" w:hAnsi="Times New Roman"/>
          <w:b/>
          <w:i/>
          <w:sz w:val="28"/>
          <w:szCs w:val="28"/>
        </w:rPr>
      </w:pPr>
      <w:r w:rsidRPr="00701580">
        <w:rPr>
          <w:rFonts w:ascii="Times New Roman" w:hAnsi="Times New Roman"/>
          <w:sz w:val="28"/>
          <w:szCs w:val="28"/>
        </w:rPr>
        <w:t>Управление организацией / М.В. Петрович [и др.]; под научн. ред. М.В. Петровича. – Минск: Дикта, 2008. – 864 с.</w:t>
      </w:r>
    </w:p>
    <w:p w:rsidR="005F7271" w:rsidRPr="00701580" w:rsidRDefault="00B42C35" w:rsidP="00B3628E">
      <w:pPr>
        <w:pStyle w:val="aa"/>
        <w:numPr>
          <w:ilvl w:val="0"/>
          <w:numId w:val="33"/>
        </w:numPr>
        <w:tabs>
          <w:tab w:val="left" w:pos="0"/>
          <w:tab w:val="left" w:pos="426"/>
          <w:tab w:val="left" w:pos="1134"/>
          <w:tab w:val="left" w:pos="1276"/>
        </w:tabs>
        <w:suppressAutoHyphens/>
        <w:ind w:left="0" w:firstLine="0"/>
        <w:jc w:val="left"/>
        <w:rPr>
          <w:rFonts w:ascii="Times New Roman" w:hAnsi="Times New Roman"/>
          <w:b/>
          <w:i/>
          <w:sz w:val="28"/>
          <w:szCs w:val="28"/>
        </w:rPr>
      </w:pPr>
      <w:r w:rsidRPr="00701580">
        <w:rPr>
          <w:rFonts w:ascii="Times New Roman" w:hAnsi="Times New Roman"/>
          <w:sz w:val="28"/>
          <w:szCs w:val="28"/>
        </w:rPr>
        <w:t>Фатхутдинов, Р.А. Производственный менеджмент: учеб. пособие. Р.А. Фатхутдинов. – Спб.: Питер, 2007. – 496 с.</w:t>
      </w:r>
    </w:p>
    <w:p w:rsidR="005F7271" w:rsidRPr="00701580" w:rsidRDefault="00B42C35" w:rsidP="00B3628E">
      <w:pPr>
        <w:numPr>
          <w:ilvl w:val="0"/>
          <w:numId w:val="33"/>
        </w:numPr>
        <w:shd w:val="clear" w:color="auto" w:fill="FFFFFF"/>
        <w:tabs>
          <w:tab w:val="left" w:pos="0"/>
          <w:tab w:val="left" w:pos="426"/>
          <w:tab w:val="left" w:pos="540"/>
          <w:tab w:val="left" w:pos="900"/>
          <w:tab w:val="left" w:pos="1080"/>
          <w:tab w:val="left" w:pos="1134"/>
          <w:tab w:val="left" w:pos="1276"/>
        </w:tabs>
        <w:suppressAutoHyphens/>
        <w:ind w:left="0" w:firstLine="0"/>
        <w:jc w:val="left"/>
        <w:rPr>
          <w:rFonts w:ascii="Times New Roman" w:hAnsi="Times New Roman"/>
          <w:sz w:val="28"/>
          <w:szCs w:val="28"/>
        </w:rPr>
      </w:pPr>
      <w:r w:rsidRPr="00701580">
        <w:rPr>
          <w:rFonts w:ascii="Times New Roman" w:hAnsi="Times New Roman"/>
          <w:sz w:val="28"/>
          <w:szCs w:val="28"/>
        </w:rPr>
        <w:t>Финансовый менеджмент: прикладной аспект: пособие / А.О.Левкович [и др.]; под ред.А.О. Левковича. – Минск: Элайда, 2008. – 578с.</w:t>
      </w:r>
    </w:p>
    <w:p w:rsidR="00B42C35" w:rsidRPr="00701580" w:rsidRDefault="00B42C35" w:rsidP="00B3628E">
      <w:pPr>
        <w:numPr>
          <w:ilvl w:val="0"/>
          <w:numId w:val="33"/>
        </w:numPr>
        <w:shd w:val="clear" w:color="auto" w:fill="FFFFFF"/>
        <w:tabs>
          <w:tab w:val="left" w:pos="0"/>
          <w:tab w:val="left" w:pos="426"/>
          <w:tab w:val="left" w:pos="540"/>
          <w:tab w:val="left" w:pos="900"/>
          <w:tab w:val="left" w:pos="1080"/>
          <w:tab w:val="left" w:pos="1134"/>
          <w:tab w:val="left" w:pos="1276"/>
        </w:tabs>
        <w:suppressAutoHyphens/>
        <w:ind w:left="0" w:firstLine="0"/>
        <w:jc w:val="left"/>
        <w:rPr>
          <w:rFonts w:ascii="Times New Roman" w:hAnsi="Times New Roman"/>
          <w:sz w:val="28"/>
          <w:szCs w:val="28"/>
        </w:rPr>
      </w:pPr>
      <w:r w:rsidRPr="00701580">
        <w:rPr>
          <w:rFonts w:ascii="Times New Roman" w:hAnsi="Times New Roman"/>
          <w:sz w:val="28"/>
          <w:szCs w:val="28"/>
        </w:rPr>
        <w:t>Хотяшева, О.М. Инновационный менеджмент: учеб. пособие / О.М. Хотяшева - СПб: Питер, 2006. – 384с.</w:t>
      </w:r>
    </w:p>
    <w:p w:rsidR="001F66FA" w:rsidRPr="00701580" w:rsidRDefault="001F66FA" w:rsidP="00B3628E">
      <w:pPr>
        <w:pStyle w:val="aa"/>
        <w:numPr>
          <w:ilvl w:val="0"/>
          <w:numId w:val="33"/>
        </w:numPr>
        <w:tabs>
          <w:tab w:val="left" w:pos="0"/>
          <w:tab w:val="left" w:pos="426"/>
          <w:tab w:val="left" w:pos="1134"/>
          <w:tab w:val="left" w:pos="1276"/>
        </w:tabs>
        <w:suppressAutoHyphens/>
        <w:ind w:left="0" w:firstLine="0"/>
        <w:jc w:val="left"/>
        <w:rPr>
          <w:rFonts w:ascii="Times New Roman" w:hAnsi="Times New Roman"/>
          <w:b/>
          <w:i/>
          <w:sz w:val="28"/>
          <w:szCs w:val="28"/>
        </w:rPr>
      </w:pPr>
      <w:r w:rsidRPr="00701580">
        <w:rPr>
          <w:rFonts w:ascii="Times New Roman" w:hAnsi="Times New Roman"/>
          <w:sz w:val="28"/>
          <w:szCs w:val="28"/>
        </w:rPr>
        <w:t xml:space="preserve">Шимилов, С.А. Стратегия современного предпринимательства: учебник / С.А. Шимилов. – М.: ИТК </w:t>
      </w:r>
      <w:r w:rsidR="00F0061E" w:rsidRPr="00701580">
        <w:rPr>
          <w:rFonts w:ascii="Times New Roman" w:hAnsi="Times New Roman"/>
          <w:sz w:val="28"/>
          <w:szCs w:val="28"/>
        </w:rPr>
        <w:t>"</w:t>
      </w:r>
      <w:r w:rsidRPr="00701580">
        <w:rPr>
          <w:rFonts w:ascii="Times New Roman" w:hAnsi="Times New Roman"/>
          <w:sz w:val="28"/>
          <w:szCs w:val="28"/>
        </w:rPr>
        <w:t>Дашков и К°</w:t>
      </w:r>
      <w:r w:rsidR="00F0061E" w:rsidRPr="00701580">
        <w:rPr>
          <w:rFonts w:ascii="Times New Roman" w:hAnsi="Times New Roman"/>
          <w:sz w:val="28"/>
          <w:szCs w:val="28"/>
        </w:rPr>
        <w:t>"</w:t>
      </w:r>
      <w:r w:rsidRPr="00701580">
        <w:rPr>
          <w:rFonts w:ascii="Times New Roman" w:hAnsi="Times New Roman"/>
          <w:sz w:val="28"/>
          <w:szCs w:val="28"/>
        </w:rPr>
        <w:t>, 2006. – 246 с.</w:t>
      </w:r>
    </w:p>
    <w:p w:rsidR="001F66FA" w:rsidRPr="00701580" w:rsidRDefault="001F66FA" w:rsidP="00B3628E">
      <w:pPr>
        <w:pStyle w:val="aa"/>
        <w:numPr>
          <w:ilvl w:val="0"/>
          <w:numId w:val="33"/>
        </w:numPr>
        <w:tabs>
          <w:tab w:val="left" w:pos="0"/>
          <w:tab w:val="left" w:pos="426"/>
          <w:tab w:val="left" w:pos="1134"/>
          <w:tab w:val="left" w:pos="1276"/>
        </w:tabs>
        <w:suppressAutoHyphens/>
        <w:ind w:left="0" w:firstLine="0"/>
        <w:jc w:val="left"/>
        <w:rPr>
          <w:rFonts w:ascii="Times New Roman" w:hAnsi="Times New Roman"/>
          <w:sz w:val="28"/>
          <w:szCs w:val="28"/>
        </w:rPr>
      </w:pPr>
      <w:r w:rsidRPr="00701580">
        <w:rPr>
          <w:rFonts w:ascii="Times New Roman" w:hAnsi="Times New Roman"/>
          <w:sz w:val="28"/>
          <w:szCs w:val="28"/>
        </w:rPr>
        <w:t>Экономика организации. Системный курс: учеб. пособие / под ред. Э.И. Лобковича. – Минск: Новое знание, 2000. – 368 с.</w:t>
      </w:r>
    </w:p>
    <w:p w:rsidR="00F0061E" w:rsidRPr="00701580" w:rsidRDefault="001F66FA" w:rsidP="00B3628E">
      <w:pPr>
        <w:pStyle w:val="aa"/>
        <w:numPr>
          <w:ilvl w:val="0"/>
          <w:numId w:val="33"/>
        </w:numPr>
        <w:tabs>
          <w:tab w:val="left" w:pos="0"/>
          <w:tab w:val="left" w:pos="426"/>
          <w:tab w:val="left" w:pos="1134"/>
          <w:tab w:val="left" w:pos="1276"/>
        </w:tabs>
        <w:suppressAutoHyphens/>
        <w:ind w:left="0" w:firstLine="0"/>
        <w:jc w:val="left"/>
        <w:rPr>
          <w:rFonts w:ascii="Times New Roman" w:hAnsi="Times New Roman"/>
          <w:sz w:val="28"/>
          <w:szCs w:val="28"/>
        </w:rPr>
      </w:pPr>
      <w:r w:rsidRPr="00701580">
        <w:rPr>
          <w:rFonts w:ascii="Times New Roman" w:hAnsi="Times New Roman"/>
          <w:sz w:val="28"/>
          <w:szCs w:val="28"/>
        </w:rPr>
        <w:t>Экономика организации: учеб. пособие / А.И. Авраменко [и др.]; под ред. А.И. Авраменко. – 2-е изд. – Минск: Академия МВД Республики Беларусь, 2004. – 352 с.</w:t>
      </w:r>
    </w:p>
    <w:p w:rsidR="001F66FA" w:rsidRPr="00701580" w:rsidRDefault="001F66FA" w:rsidP="00B3628E">
      <w:pPr>
        <w:pStyle w:val="aa"/>
        <w:numPr>
          <w:ilvl w:val="0"/>
          <w:numId w:val="33"/>
        </w:numPr>
        <w:tabs>
          <w:tab w:val="left" w:pos="0"/>
          <w:tab w:val="left" w:pos="426"/>
          <w:tab w:val="left" w:pos="1134"/>
          <w:tab w:val="left" w:pos="1276"/>
        </w:tabs>
        <w:suppressAutoHyphens/>
        <w:ind w:left="0" w:firstLine="0"/>
        <w:jc w:val="left"/>
        <w:rPr>
          <w:rFonts w:ascii="Times New Roman" w:hAnsi="Times New Roman"/>
          <w:sz w:val="28"/>
          <w:szCs w:val="28"/>
        </w:rPr>
      </w:pPr>
      <w:r w:rsidRPr="00701580">
        <w:rPr>
          <w:rFonts w:ascii="Times New Roman" w:hAnsi="Times New Roman"/>
          <w:sz w:val="28"/>
          <w:szCs w:val="28"/>
        </w:rPr>
        <w:t>Экономика</w:t>
      </w:r>
      <w:r w:rsidR="00F0061E" w:rsidRPr="00701580">
        <w:rPr>
          <w:rFonts w:ascii="Times New Roman" w:hAnsi="Times New Roman"/>
          <w:sz w:val="28"/>
          <w:szCs w:val="28"/>
        </w:rPr>
        <w:t xml:space="preserve"> </w:t>
      </w:r>
      <w:r w:rsidRPr="00701580">
        <w:rPr>
          <w:rFonts w:ascii="Times New Roman" w:hAnsi="Times New Roman"/>
          <w:sz w:val="28"/>
          <w:szCs w:val="28"/>
        </w:rPr>
        <w:t>предприятия: учеб. пособие / Л.Н.</w:t>
      </w:r>
      <w:r w:rsidR="00F0061E" w:rsidRPr="00701580">
        <w:rPr>
          <w:rFonts w:ascii="Times New Roman" w:hAnsi="Times New Roman"/>
          <w:sz w:val="28"/>
          <w:szCs w:val="28"/>
        </w:rPr>
        <w:t xml:space="preserve"> </w:t>
      </w:r>
      <w:r w:rsidRPr="00701580">
        <w:rPr>
          <w:rFonts w:ascii="Times New Roman" w:hAnsi="Times New Roman"/>
          <w:sz w:val="28"/>
          <w:szCs w:val="28"/>
        </w:rPr>
        <w:t>Нехорошева</w:t>
      </w:r>
      <w:r w:rsidR="00F0061E" w:rsidRPr="00701580">
        <w:rPr>
          <w:rFonts w:ascii="Times New Roman" w:hAnsi="Times New Roman"/>
          <w:sz w:val="28"/>
          <w:szCs w:val="28"/>
        </w:rPr>
        <w:t xml:space="preserve"> </w:t>
      </w:r>
      <w:r w:rsidRPr="00701580">
        <w:rPr>
          <w:rFonts w:ascii="Times New Roman" w:hAnsi="Times New Roman"/>
          <w:sz w:val="28"/>
          <w:szCs w:val="28"/>
        </w:rPr>
        <w:t>[и др.]; под общ. ред. Л.Н. Нехорошевой. – Минск: Высшая школа,</w:t>
      </w:r>
      <w:r w:rsidR="00F0061E" w:rsidRPr="00701580">
        <w:rPr>
          <w:rFonts w:ascii="Times New Roman" w:hAnsi="Times New Roman"/>
          <w:sz w:val="28"/>
          <w:szCs w:val="28"/>
        </w:rPr>
        <w:t xml:space="preserve"> </w:t>
      </w:r>
      <w:r w:rsidRPr="00701580">
        <w:rPr>
          <w:rFonts w:ascii="Times New Roman" w:hAnsi="Times New Roman"/>
          <w:sz w:val="28"/>
          <w:szCs w:val="28"/>
        </w:rPr>
        <w:t>2004. – 383 с.</w:t>
      </w:r>
    </w:p>
    <w:p w:rsidR="001F66FA" w:rsidRPr="00701580" w:rsidRDefault="001F66FA" w:rsidP="00B3628E">
      <w:pPr>
        <w:pStyle w:val="aa"/>
        <w:numPr>
          <w:ilvl w:val="0"/>
          <w:numId w:val="33"/>
        </w:numPr>
        <w:tabs>
          <w:tab w:val="left" w:pos="0"/>
          <w:tab w:val="left" w:pos="426"/>
          <w:tab w:val="left" w:pos="1134"/>
          <w:tab w:val="left" w:pos="1276"/>
        </w:tabs>
        <w:suppressAutoHyphens/>
        <w:ind w:left="0" w:firstLine="0"/>
        <w:jc w:val="left"/>
        <w:rPr>
          <w:rFonts w:ascii="Times New Roman" w:hAnsi="Times New Roman"/>
          <w:sz w:val="28"/>
          <w:szCs w:val="28"/>
        </w:rPr>
      </w:pPr>
      <w:r w:rsidRPr="00701580">
        <w:rPr>
          <w:rFonts w:ascii="Times New Roman" w:hAnsi="Times New Roman"/>
          <w:sz w:val="28"/>
          <w:szCs w:val="28"/>
        </w:rPr>
        <w:t>Экономика предприятия: учеб пособие / Э.В. Крум [и др.]; под общ. ред. Э.В. Крум. – Минск: Высшая школа, 2005. – 318 с.</w:t>
      </w:r>
    </w:p>
    <w:p w:rsidR="00F0061E" w:rsidRPr="00701580" w:rsidRDefault="001F66FA" w:rsidP="00B3628E">
      <w:pPr>
        <w:pStyle w:val="aa"/>
        <w:numPr>
          <w:ilvl w:val="0"/>
          <w:numId w:val="33"/>
        </w:numPr>
        <w:tabs>
          <w:tab w:val="left" w:pos="0"/>
          <w:tab w:val="left" w:pos="426"/>
          <w:tab w:val="left" w:pos="1134"/>
          <w:tab w:val="left" w:pos="1276"/>
        </w:tabs>
        <w:suppressAutoHyphens/>
        <w:ind w:left="0" w:firstLine="0"/>
        <w:jc w:val="left"/>
        <w:rPr>
          <w:rFonts w:ascii="Times New Roman" w:hAnsi="Times New Roman"/>
          <w:sz w:val="28"/>
          <w:szCs w:val="28"/>
        </w:rPr>
      </w:pPr>
      <w:r w:rsidRPr="00701580">
        <w:rPr>
          <w:rFonts w:ascii="Times New Roman" w:hAnsi="Times New Roman"/>
          <w:sz w:val="28"/>
          <w:szCs w:val="28"/>
        </w:rPr>
        <w:t>Экономический анализ: Вопросы и ответы, задачи и решения: учеб. пособие / под ред. д. экон. наук, проф. В.Я. Иохина. – М.: Экономистъ, 2005. – 558 с.</w:t>
      </w:r>
    </w:p>
    <w:p w:rsidR="001F66FA" w:rsidRPr="00701580" w:rsidRDefault="001F66FA" w:rsidP="00B3628E">
      <w:pPr>
        <w:pStyle w:val="aa"/>
        <w:numPr>
          <w:ilvl w:val="0"/>
          <w:numId w:val="33"/>
        </w:numPr>
        <w:tabs>
          <w:tab w:val="left" w:pos="0"/>
          <w:tab w:val="left" w:pos="426"/>
          <w:tab w:val="left" w:pos="1134"/>
          <w:tab w:val="left" w:pos="1276"/>
        </w:tabs>
        <w:suppressAutoHyphens/>
        <w:ind w:left="0" w:firstLine="0"/>
        <w:jc w:val="left"/>
        <w:rPr>
          <w:rFonts w:ascii="Times New Roman" w:hAnsi="Times New Roman"/>
          <w:sz w:val="28"/>
          <w:szCs w:val="28"/>
        </w:rPr>
      </w:pPr>
      <w:r w:rsidRPr="00701580">
        <w:rPr>
          <w:rFonts w:ascii="Times New Roman" w:hAnsi="Times New Roman"/>
          <w:sz w:val="28"/>
          <w:szCs w:val="28"/>
        </w:rPr>
        <w:t>Экономика предприятия. Системный курс: учеб. пособие / под ред. Э.И. Лобковича. – Минск: Новое знание, 2006. – 412 с.</w:t>
      </w:r>
    </w:p>
    <w:p w:rsidR="001F66FA" w:rsidRPr="00701580" w:rsidRDefault="001F66FA" w:rsidP="00B3628E">
      <w:pPr>
        <w:numPr>
          <w:ilvl w:val="0"/>
          <w:numId w:val="33"/>
        </w:numPr>
        <w:shd w:val="clear" w:color="auto" w:fill="FFFFFF"/>
        <w:tabs>
          <w:tab w:val="left" w:pos="0"/>
          <w:tab w:val="left" w:pos="426"/>
          <w:tab w:val="left" w:pos="540"/>
          <w:tab w:val="left" w:pos="851"/>
          <w:tab w:val="left" w:pos="900"/>
          <w:tab w:val="left" w:pos="1134"/>
          <w:tab w:val="left" w:pos="1276"/>
        </w:tabs>
        <w:suppressAutoHyphens/>
        <w:ind w:left="0" w:firstLine="0"/>
        <w:jc w:val="left"/>
        <w:rPr>
          <w:rFonts w:ascii="Times New Roman" w:hAnsi="Times New Roman"/>
          <w:sz w:val="28"/>
          <w:szCs w:val="28"/>
        </w:rPr>
      </w:pPr>
      <w:r w:rsidRPr="00701580">
        <w:rPr>
          <w:rFonts w:ascii="Times New Roman" w:hAnsi="Times New Roman"/>
          <w:sz w:val="28"/>
          <w:szCs w:val="28"/>
        </w:rPr>
        <w:t>Экономика предприятий и отраслей АПК: учебник / П.В.Лещиловский [и др.]; под ред. П.В.Лещиловского. – 2-е изд. – Минск: БГЭУ, 2007. – 574с.</w:t>
      </w:r>
    </w:p>
    <w:p w:rsidR="003049CC" w:rsidRPr="00701580" w:rsidRDefault="001F66FA" w:rsidP="00B3628E">
      <w:pPr>
        <w:pStyle w:val="aa"/>
        <w:numPr>
          <w:ilvl w:val="0"/>
          <w:numId w:val="33"/>
        </w:numPr>
        <w:tabs>
          <w:tab w:val="left" w:pos="0"/>
          <w:tab w:val="left" w:pos="426"/>
          <w:tab w:val="left" w:pos="1134"/>
          <w:tab w:val="left" w:pos="1276"/>
        </w:tabs>
        <w:suppressAutoHyphens/>
        <w:ind w:left="0" w:firstLine="0"/>
        <w:jc w:val="left"/>
        <w:rPr>
          <w:rFonts w:ascii="Times New Roman" w:hAnsi="Times New Roman"/>
          <w:b/>
          <w:i/>
          <w:sz w:val="28"/>
          <w:szCs w:val="28"/>
        </w:rPr>
      </w:pPr>
      <w:r w:rsidRPr="00701580">
        <w:rPr>
          <w:rFonts w:ascii="Times New Roman" w:hAnsi="Times New Roman"/>
          <w:sz w:val="28"/>
          <w:szCs w:val="28"/>
        </w:rPr>
        <w:t>Якимович, П.А., Экономика предприятия в вопросах и ответах: учеб. пособие / П.А. Якимович – Минск: Амалфея, 2008. – 352 с.</w:t>
      </w:r>
    </w:p>
    <w:p w:rsidR="007908AB" w:rsidRPr="00701580" w:rsidRDefault="007908AB" w:rsidP="00B3628E">
      <w:pPr>
        <w:pStyle w:val="aa"/>
        <w:numPr>
          <w:ilvl w:val="0"/>
          <w:numId w:val="33"/>
        </w:numPr>
        <w:tabs>
          <w:tab w:val="left" w:pos="0"/>
          <w:tab w:val="left" w:pos="426"/>
          <w:tab w:val="left" w:pos="1134"/>
          <w:tab w:val="left" w:pos="1276"/>
        </w:tabs>
        <w:suppressAutoHyphens/>
        <w:ind w:left="0" w:firstLine="0"/>
        <w:jc w:val="left"/>
        <w:rPr>
          <w:rFonts w:ascii="Times New Roman" w:hAnsi="Times New Roman"/>
          <w:b/>
          <w:i/>
          <w:sz w:val="28"/>
          <w:szCs w:val="28"/>
        </w:rPr>
      </w:pPr>
      <w:r w:rsidRPr="00701580">
        <w:rPr>
          <w:rFonts w:ascii="Times New Roman" w:hAnsi="Times New Roman"/>
          <w:sz w:val="28"/>
          <w:szCs w:val="28"/>
        </w:rPr>
        <w:t>Яковлева, Т.</w:t>
      </w:r>
      <w:r w:rsidR="00F0061E" w:rsidRPr="00701580">
        <w:rPr>
          <w:rFonts w:ascii="Times New Roman" w:hAnsi="Times New Roman"/>
          <w:sz w:val="28"/>
          <w:szCs w:val="28"/>
        </w:rPr>
        <w:t xml:space="preserve"> </w:t>
      </w:r>
      <w:r w:rsidRPr="00701580">
        <w:rPr>
          <w:rFonts w:ascii="Times New Roman" w:hAnsi="Times New Roman"/>
          <w:sz w:val="28"/>
          <w:szCs w:val="28"/>
        </w:rPr>
        <w:t>Внутрифирменная методика оценки ориентации на рынок и ее практическое использование / Т. Яковлева // Маркетинг. – 200</w:t>
      </w:r>
      <w:r w:rsidR="002E189A" w:rsidRPr="00701580">
        <w:rPr>
          <w:rFonts w:ascii="Times New Roman" w:hAnsi="Times New Roman"/>
          <w:sz w:val="28"/>
          <w:szCs w:val="28"/>
        </w:rPr>
        <w:t>9</w:t>
      </w:r>
      <w:r w:rsidRPr="00701580">
        <w:rPr>
          <w:rFonts w:ascii="Times New Roman" w:hAnsi="Times New Roman"/>
          <w:sz w:val="28"/>
          <w:szCs w:val="28"/>
        </w:rPr>
        <w:t>. - №</w:t>
      </w:r>
      <w:r w:rsidR="002E189A" w:rsidRPr="00701580">
        <w:rPr>
          <w:rFonts w:ascii="Times New Roman" w:hAnsi="Times New Roman"/>
          <w:sz w:val="28"/>
          <w:szCs w:val="28"/>
        </w:rPr>
        <w:t>1</w:t>
      </w:r>
      <w:r w:rsidRPr="00701580">
        <w:rPr>
          <w:rFonts w:ascii="Times New Roman" w:hAnsi="Times New Roman"/>
          <w:sz w:val="28"/>
          <w:szCs w:val="28"/>
        </w:rPr>
        <w:t xml:space="preserve"> (1</w:t>
      </w:r>
      <w:r w:rsidR="002E189A" w:rsidRPr="00701580">
        <w:rPr>
          <w:rFonts w:ascii="Times New Roman" w:hAnsi="Times New Roman"/>
          <w:sz w:val="28"/>
          <w:szCs w:val="28"/>
        </w:rPr>
        <w:t>9</w:t>
      </w:r>
      <w:r w:rsidRPr="00701580">
        <w:rPr>
          <w:rFonts w:ascii="Times New Roman" w:hAnsi="Times New Roman"/>
          <w:sz w:val="28"/>
          <w:szCs w:val="28"/>
        </w:rPr>
        <w:t xml:space="preserve">2). – С. </w:t>
      </w:r>
      <w:r w:rsidR="002E189A" w:rsidRPr="00701580">
        <w:rPr>
          <w:rFonts w:ascii="Times New Roman" w:hAnsi="Times New Roman"/>
          <w:sz w:val="28"/>
          <w:szCs w:val="28"/>
        </w:rPr>
        <w:t>31-43</w:t>
      </w:r>
      <w:r w:rsidRPr="00701580">
        <w:rPr>
          <w:rFonts w:ascii="Times New Roman" w:hAnsi="Times New Roman"/>
          <w:sz w:val="28"/>
          <w:szCs w:val="28"/>
        </w:rPr>
        <w:t>.</w:t>
      </w:r>
    </w:p>
    <w:p w:rsidR="006D2FE3" w:rsidRPr="00701580" w:rsidRDefault="006D2FE3" w:rsidP="00F0061E">
      <w:pPr>
        <w:pStyle w:val="aa"/>
        <w:tabs>
          <w:tab w:val="left" w:pos="0"/>
          <w:tab w:val="left" w:pos="1276"/>
          <w:tab w:val="left" w:pos="2730"/>
        </w:tabs>
        <w:suppressAutoHyphens/>
        <w:ind w:left="0" w:firstLine="709"/>
        <w:jc w:val="both"/>
        <w:rPr>
          <w:rFonts w:ascii="Times New Roman" w:hAnsi="Times New Roman"/>
          <w:sz w:val="28"/>
          <w:szCs w:val="28"/>
        </w:rPr>
      </w:pPr>
    </w:p>
    <w:p w:rsidR="00B3628E" w:rsidRPr="00701580" w:rsidRDefault="00B3628E" w:rsidP="00F0061E">
      <w:pPr>
        <w:pStyle w:val="aa"/>
        <w:tabs>
          <w:tab w:val="left" w:pos="0"/>
        </w:tabs>
        <w:suppressAutoHyphens/>
        <w:ind w:left="0" w:firstLine="709"/>
        <w:jc w:val="both"/>
        <w:rPr>
          <w:rFonts w:ascii="Times New Roman" w:hAnsi="Times New Roman"/>
          <w:bCs/>
          <w:iCs/>
          <w:sz w:val="28"/>
          <w:szCs w:val="28"/>
          <w:u w:val="single"/>
        </w:rPr>
        <w:sectPr w:rsidR="00B3628E" w:rsidRPr="00701580" w:rsidSect="00F0061E">
          <w:pgSz w:w="11906" w:h="16838"/>
          <w:pgMar w:top="1134" w:right="850" w:bottom="1134" w:left="1701" w:header="709" w:footer="709" w:gutter="0"/>
          <w:pgNumType w:start="1"/>
          <w:cols w:space="708"/>
          <w:docGrid w:linePitch="360"/>
        </w:sectPr>
      </w:pPr>
    </w:p>
    <w:p w:rsidR="006D2FE3" w:rsidRPr="00701580" w:rsidRDefault="00A23D0B" w:rsidP="00F0061E">
      <w:pPr>
        <w:pStyle w:val="aa"/>
        <w:tabs>
          <w:tab w:val="left" w:pos="0"/>
        </w:tabs>
        <w:suppressAutoHyphens/>
        <w:ind w:left="0" w:firstLine="709"/>
        <w:jc w:val="both"/>
        <w:rPr>
          <w:rFonts w:ascii="Times New Roman" w:hAnsi="Times New Roman"/>
          <w:bCs/>
          <w:iCs/>
          <w:sz w:val="28"/>
          <w:szCs w:val="28"/>
          <w:u w:val="single"/>
        </w:rPr>
      </w:pPr>
      <w:r w:rsidRPr="00701580">
        <w:rPr>
          <w:rFonts w:ascii="Times New Roman" w:hAnsi="Times New Roman"/>
          <w:bCs/>
          <w:iCs/>
          <w:sz w:val="28"/>
          <w:szCs w:val="28"/>
          <w:u w:val="single"/>
        </w:rPr>
        <w:t>П</w:t>
      </w:r>
      <w:r w:rsidR="000034B4" w:rsidRPr="00701580">
        <w:rPr>
          <w:rFonts w:ascii="Times New Roman" w:hAnsi="Times New Roman"/>
          <w:bCs/>
          <w:iCs/>
          <w:sz w:val="28"/>
          <w:szCs w:val="28"/>
          <w:u w:val="single"/>
        </w:rPr>
        <w:t>РИЛОЖЕНИЕ</w:t>
      </w:r>
      <w:r w:rsidR="00F0061E" w:rsidRPr="00701580">
        <w:rPr>
          <w:rFonts w:ascii="Times New Roman" w:hAnsi="Times New Roman"/>
          <w:bCs/>
          <w:iCs/>
          <w:sz w:val="28"/>
          <w:szCs w:val="28"/>
          <w:u w:val="single"/>
        </w:rPr>
        <w:t xml:space="preserve"> </w:t>
      </w:r>
      <w:r w:rsidR="000034B4" w:rsidRPr="00701580">
        <w:rPr>
          <w:rFonts w:ascii="Times New Roman" w:hAnsi="Times New Roman"/>
          <w:bCs/>
          <w:iCs/>
          <w:sz w:val="28"/>
          <w:szCs w:val="28"/>
          <w:u w:val="single"/>
        </w:rPr>
        <w:t>Г</w:t>
      </w:r>
    </w:p>
    <w:p w:rsidR="000034B4" w:rsidRPr="00701580" w:rsidRDefault="000034B4" w:rsidP="00F0061E">
      <w:pPr>
        <w:pStyle w:val="aa"/>
        <w:tabs>
          <w:tab w:val="left" w:pos="0"/>
        </w:tabs>
        <w:suppressAutoHyphens/>
        <w:ind w:left="0" w:firstLine="709"/>
        <w:jc w:val="both"/>
        <w:rPr>
          <w:rFonts w:ascii="Times New Roman" w:hAnsi="Times New Roman"/>
          <w:bCs/>
          <w:iCs/>
          <w:sz w:val="28"/>
          <w:szCs w:val="28"/>
          <w:u w:val="single"/>
        </w:rPr>
      </w:pPr>
    </w:p>
    <w:p w:rsidR="006D2FE3" w:rsidRPr="00701580" w:rsidRDefault="006D2FE3" w:rsidP="00F0061E">
      <w:pPr>
        <w:pStyle w:val="aa"/>
        <w:tabs>
          <w:tab w:val="left" w:pos="0"/>
        </w:tabs>
        <w:suppressAutoHyphens/>
        <w:ind w:left="0" w:firstLine="709"/>
        <w:jc w:val="both"/>
        <w:rPr>
          <w:rFonts w:ascii="Times New Roman" w:hAnsi="Times New Roman"/>
          <w:b/>
          <w:bCs/>
          <w:iCs/>
          <w:sz w:val="28"/>
          <w:szCs w:val="24"/>
        </w:rPr>
      </w:pPr>
      <w:r w:rsidRPr="00701580">
        <w:rPr>
          <w:rFonts w:ascii="Times New Roman" w:hAnsi="Times New Roman"/>
          <w:b/>
          <w:bCs/>
          <w:iCs/>
          <w:sz w:val="28"/>
          <w:szCs w:val="24"/>
        </w:rPr>
        <w:t xml:space="preserve">Показатели деятельности ОАО </w:t>
      </w:r>
      <w:r w:rsidR="00F0061E" w:rsidRPr="00701580">
        <w:rPr>
          <w:rFonts w:ascii="Times New Roman" w:hAnsi="Times New Roman"/>
          <w:b/>
          <w:bCs/>
          <w:iCs/>
          <w:sz w:val="28"/>
          <w:szCs w:val="24"/>
        </w:rPr>
        <w:t>"</w:t>
      </w:r>
      <w:r w:rsidRPr="00701580">
        <w:rPr>
          <w:rFonts w:ascii="Times New Roman" w:hAnsi="Times New Roman"/>
          <w:b/>
          <w:bCs/>
          <w:iCs/>
          <w:sz w:val="28"/>
          <w:szCs w:val="24"/>
        </w:rPr>
        <w:t>Гродненский мясокомбинат</w:t>
      </w:r>
      <w:r w:rsidR="00F0061E" w:rsidRPr="00701580">
        <w:rPr>
          <w:rFonts w:ascii="Times New Roman" w:hAnsi="Times New Roman"/>
          <w:b/>
          <w:bCs/>
          <w:iCs/>
          <w:sz w:val="28"/>
          <w:szCs w:val="24"/>
        </w:rPr>
        <w:t>"</w:t>
      </w:r>
      <w:r w:rsidRPr="00701580">
        <w:rPr>
          <w:rFonts w:ascii="Times New Roman" w:hAnsi="Times New Roman"/>
          <w:b/>
          <w:bCs/>
          <w:iCs/>
          <w:sz w:val="28"/>
          <w:szCs w:val="24"/>
        </w:rPr>
        <w:t>(в действующих ценах)</w:t>
      </w:r>
    </w:p>
    <w:tbl>
      <w:tblPr>
        <w:tblStyle w:val="a3"/>
        <w:tblW w:w="14347" w:type="dxa"/>
        <w:tblInd w:w="113" w:type="dxa"/>
        <w:tblLayout w:type="fixed"/>
        <w:tblLook w:val="0400" w:firstRow="0" w:lastRow="0" w:firstColumn="0" w:lastColumn="0" w:noHBand="0" w:noVBand="1"/>
      </w:tblPr>
      <w:tblGrid>
        <w:gridCol w:w="467"/>
        <w:gridCol w:w="6474"/>
        <w:gridCol w:w="881"/>
        <w:gridCol w:w="881"/>
        <w:gridCol w:w="881"/>
        <w:gridCol w:w="1077"/>
        <w:gridCol w:w="1118"/>
        <w:gridCol w:w="1469"/>
        <w:gridCol w:w="1099"/>
      </w:tblGrid>
      <w:tr w:rsidR="006D2FE3" w:rsidRPr="00701580" w:rsidTr="00B3628E">
        <w:tc>
          <w:tcPr>
            <w:tcW w:w="6941" w:type="dxa"/>
            <w:gridSpan w:val="2"/>
            <w:vMerge w:val="restart"/>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Показатели</w:t>
            </w:r>
          </w:p>
        </w:tc>
        <w:tc>
          <w:tcPr>
            <w:tcW w:w="881" w:type="dxa"/>
            <w:vMerge w:val="restart"/>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2007 год</w:t>
            </w:r>
          </w:p>
        </w:tc>
        <w:tc>
          <w:tcPr>
            <w:tcW w:w="881" w:type="dxa"/>
            <w:vMerge w:val="restart"/>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2008 год</w:t>
            </w:r>
          </w:p>
        </w:tc>
        <w:tc>
          <w:tcPr>
            <w:tcW w:w="881" w:type="dxa"/>
            <w:vMerge w:val="restart"/>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2009 год</w:t>
            </w:r>
          </w:p>
        </w:tc>
        <w:tc>
          <w:tcPr>
            <w:tcW w:w="2195" w:type="dxa"/>
            <w:gridSpan w:val="2"/>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Отклонение</w:t>
            </w:r>
          </w:p>
        </w:tc>
        <w:tc>
          <w:tcPr>
            <w:tcW w:w="2568" w:type="dxa"/>
            <w:gridSpan w:val="2"/>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Темпы роста, %</w:t>
            </w:r>
          </w:p>
        </w:tc>
      </w:tr>
      <w:tr w:rsidR="006D2FE3" w:rsidRPr="00701580" w:rsidTr="00B3628E">
        <w:tc>
          <w:tcPr>
            <w:tcW w:w="6941" w:type="dxa"/>
            <w:gridSpan w:val="2"/>
            <w:vMerge/>
            <w:hideMark/>
          </w:tcPr>
          <w:p w:rsidR="006D2FE3" w:rsidRPr="00701580" w:rsidRDefault="006D2FE3" w:rsidP="00F0061E">
            <w:pPr>
              <w:suppressAutoHyphens/>
              <w:jc w:val="left"/>
              <w:rPr>
                <w:rFonts w:ascii="Times New Roman" w:hAnsi="Times New Roman"/>
                <w:sz w:val="20"/>
                <w:szCs w:val="24"/>
              </w:rPr>
            </w:pPr>
          </w:p>
        </w:tc>
        <w:tc>
          <w:tcPr>
            <w:tcW w:w="881" w:type="dxa"/>
            <w:vMerge/>
            <w:hideMark/>
          </w:tcPr>
          <w:p w:rsidR="006D2FE3" w:rsidRPr="00701580" w:rsidRDefault="006D2FE3" w:rsidP="00F0061E">
            <w:pPr>
              <w:suppressAutoHyphens/>
              <w:jc w:val="left"/>
              <w:rPr>
                <w:rFonts w:ascii="Times New Roman" w:hAnsi="Times New Roman"/>
                <w:sz w:val="20"/>
                <w:szCs w:val="24"/>
              </w:rPr>
            </w:pPr>
          </w:p>
        </w:tc>
        <w:tc>
          <w:tcPr>
            <w:tcW w:w="881" w:type="dxa"/>
            <w:vMerge/>
            <w:hideMark/>
          </w:tcPr>
          <w:p w:rsidR="006D2FE3" w:rsidRPr="00701580" w:rsidRDefault="006D2FE3" w:rsidP="00F0061E">
            <w:pPr>
              <w:suppressAutoHyphens/>
              <w:jc w:val="left"/>
              <w:rPr>
                <w:rFonts w:ascii="Times New Roman" w:hAnsi="Times New Roman"/>
                <w:sz w:val="20"/>
                <w:szCs w:val="24"/>
              </w:rPr>
            </w:pPr>
          </w:p>
        </w:tc>
        <w:tc>
          <w:tcPr>
            <w:tcW w:w="881" w:type="dxa"/>
            <w:vMerge/>
            <w:hideMark/>
          </w:tcPr>
          <w:p w:rsidR="006D2FE3" w:rsidRPr="00701580" w:rsidRDefault="006D2FE3" w:rsidP="00F0061E">
            <w:pPr>
              <w:suppressAutoHyphens/>
              <w:jc w:val="left"/>
              <w:rPr>
                <w:rFonts w:ascii="Times New Roman" w:hAnsi="Times New Roman"/>
                <w:sz w:val="20"/>
                <w:szCs w:val="24"/>
              </w:rPr>
            </w:pPr>
          </w:p>
        </w:tc>
        <w:tc>
          <w:tcPr>
            <w:tcW w:w="1077" w:type="dxa"/>
            <w:hideMark/>
          </w:tcPr>
          <w:p w:rsidR="00F0061E" w:rsidRPr="00701580" w:rsidRDefault="006D2FE3"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2008 г.</w:t>
            </w:r>
          </w:p>
          <w:p w:rsidR="006D2FE3" w:rsidRPr="00701580" w:rsidRDefault="00B3628E"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К</w:t>
            </w:r>
            <w:r w:rsidRPr="00701580">
              <w:rPr>
                <w:rFonts w:ascii="Times New Roman" w:hAnsi="Times New Roman"/>
                <w:sz w:val="20"/>
                <w:szCs w:val="20"/>
                <w:lang w:val="en-US"/>
              </w:rPr>
              <w:t xml:space="preserve"> </w:t>
            </w:r>
            <w:r w:rsidR="006D2FE3" w:rsidRPr="00701580">
              <w:rPr>
                <w:rFonts w:ascii="Times New Roman" w:hAnsi="Times New Roman"/>
                <w:sz w:val="20"/>
                <w:szCs w:val="20"/>
              </w:rPr>
              <w:t>2007 г.</w:t>
            </w:r>
          </w:p>
          <w:p w:rsidR="00452C25" w:rsidRPr="00701580" w:rsidRDefault="00452C25" w:rsidP="00F0061E">
            <w:pPr>
              <w:pStyle w:val="aa"/>
              <w:tabs>
                <w:tab w:val="left" w:pos="0"/>
              </w:tabs>
              <w:suppressAutoHyphens/>
              <w:ind w:left="0"/>
              <w:jc w:val="left"/>
              <w:rPr>
                <w:rFonts w:ascii="Times New Roman" w:hAnsi="Times New Roman"/>
                <w:sz w:val="20"/>
                <w:szCs w:val="16"/>
              </w:rPr>
            </w:pPr>
            <w:r w:rsidRPr="00701580">
              <w:rPr>
                <w:rFonts w:ascii="Times New Roman" w:hAnsi="Times New Roman"/>
                <w:sz w:val="20"/>
                <w:szCs w:val="16"/>
              </w:rPr>
              <w:t>(гр.2-гр.1)</w:t>
            </w:r>
          </w:p>
        </w:tc>
        <w:tc>
          <w:tcPr>
            <w:tcW w:w="1118" w:type="dxa"/>
            <w:hideMark/>
          </w:tcPr>
          <w:p w:rsidR="00F0061E" w:rsidRPr="00701580" w:rsidRDefault="006D2FE3"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2009 г.</w:t>
            </w:r>
          </w:p>
          <w:p w:rsidR="006D2FE3" w:rsidRPr="00701580" w:rsidRDefault="00B3628E"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К</w:t>
            </w:r>
            <w:r w:rsidRPr="00701580">
              <w:rPr>
                <w:rFonts w:ascii="Times New Roman" w:hAnsi="Times New Roman"/>
                <w:sz w:val="20"/>
                <w:szCs w:val="20"/>
                <w:lang w:val="en-US"/>
              </w:rPr>
              <w:t xml:space="preserve"> </w:t>
            </w:r>
            <w:r w:rsidR="006D2FE3" w:rsidRPr="00701580">
              <w:rPr>
                <w:rFonts w:ascii="Times New Roman" w:hAnsi="Times New Roman"/>
                <w:sz w:val="20"/>
                <w:szCs w:val="20"/>
              </w:rPr>
              <w:t>2008 г.</w:t>
            </w:r>
          </w:p>
          <w:p w:rsidR="00452C25" w:rsidRPr="00701580" w:rsidRDefault="00452C25"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16"/>
              </w:rPr>
              <w:t>(гр.3-гр.2)</w:t>
            </w:r>
          </w:p>
        </w:tc>
        <w:tc>
          <w:tcPr>
            <w:tcW w:w="1469" w:type="dxa"/>
            <w:hideMark/>
          </w:tcPr>
          <w:p w:rsidR="00F0061E" w:rsidRPr="00701580" w:rsidRDefault="006D2FE3"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2008 г.</w:t>
            </w:r>
          </w:p>
          <w:p w:rsidR="006D2FE3" w:rsidRPr="00701580" w:rsidRDefault="00B3628E"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К</w:t>
            </w:r>
            <w:r w:rsidRPr="00701580">
              <w:rPr>
                <w:rFonts w:ascii="Times New Roman" w:hAnsi="Times New Roman"/>
                <w:sz w:val="20"/>
                <w:szCs w:val="20"/>
                <w:lang w:val="en-US"/>
              </w:rPr>
              <w:t xml:space="preserve"> </w:t>
            </w:r>
            <w:r w:rsidR="006D2FE3" w:rsidRPr="00701580">
              <w:rPr>
                <w:rFonts w:ascii="Times New Roman" w:hAnsi="Times New Roman"/>
                <w:sz w:val="20"/>
                <w:szCs w:val="20"/>
              </w:rPr>
              <w:t>2007 г.</w:t>
            </w:r>
          </w:p>
          <w:p w:rsidR="00452C25" w:rsidRPr="00701580" w:rsidRDefault="00452C25" w:rsidP="00F0061E">
            <w:pPr>
              <w:pStyle w:val="aa"/>
              <w:tabs>
                <w:tab w:val="left" w:pos="0"/>
              </w:tabs>
              <w:suppressAutoHyphens/>
              <w:ind w:left="0"/>
              <w:jc w:val="left"/>
              <w:rPr>
                <w:rFonts w:ascii="Times New Roman" w:hAnsi="Times New Roman"/>
                <w:sz w:val="20"/>
                <w:szCs w:val="16"/>
              </w:rPr>
            </w:pPr>
            <w:r w:rsidRPr="00701580">
              <w:rPr>
                <w:rFonts w:ascii="Times New Roman" w:hAnsi="Times New Roman"/>
                <w:sz w:val="20"/>
                <w:szCs w:val="16"/>
              </w:rPr>
              <w:t>(гр.2/гр.1х100)</w:t>
            </w:r>
          </w:p>
        </w:tc>
        <w:tc>
          <w:tcPr>
            <w:tcW w:w="1099" w:type="dxa"/>
            <w:hideMark/>
          </w:tcPr>
          <w:p w:rsidR="005F7271" w:rsidRPr="00701580" w:rsidRDefault="006D2FE3"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2009 г.</w:t>
            </w:r>
          </w:p>
          <w:p w:rsidR="006D2FE3" w:rsidRPr="00701580" w:rsidRDefault="00B3628E"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К</w:t>
            </w:r>
            <w:r w:rsidRPr="00701580">
              <w:rPr>
                <w:rFonts w:ascii="Times New Roman" w:hAnsi="Times New Roman"/>
                <w:sz w:val="20"/>
                <w:szCs w:val="20"/>
                <w:lang w:val="en-US"/>
              </w:rPr>
              <w:t xml:space="preserve"> </w:t>
            </w:r>
            <w:r w:rsidR="006D2FE3" w:rsidRPr="00701580">
              <w:rPr>
                <w:rFonts w:ascii="Times New Roman" w:hAnsi="Times New Roman"/>
                <w:sz w:val="20"/>
                <w:szCs w:val="20"/>
              </w:rPr>
              <w:t>2008 г.</w:t>
            </w:r>
          </w:p>
          <w:p w:rsidR="00452C25" w:rsidRPr="00701580" w:rsidRDefault="00452C25"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16"/>
              </w:rPr>
              <w:t>(гр.3/гр.2х</w:t>
            </w:r>
            <w:r w:rsidR="00B3628E" w:rsidRPr="00701580">
              <w:rPr>
                <w:rFonts w:ascii="Times New Roman" w:hAnsi="Times New Roman"/>
                <w:sz w:val="20"/>
                <w:szCs w:val="16"/>
                <w:lang w:val="en-US"/>
              </w:rPr>
              <w:t xml:space="preserve"> </w:t>
            </w:r>
            <w:r w:rsidRPr="00701580">
              <w:rPr>
                <w:rFonts w:ascii="Times New Roman" w:hAnsi="Times New Roman"/>
                <w:sz w:val="20"/>
                <w:szCs w:val="16"/>
              </w:rPr>
              <w:t>100)</w:t>
            </w:r>
          </w:p>
        </w:tc>
      </w:tr>
      <w:tr w:rsidR="00452C25" w:rsidRPr="00701580" w:rsidTr="00B3628E">
        <w:tc>
          <w:tcPr>
            <w:tcW w:w="6941" w:type="dxa"/>
            <w:gridSpan w:val="2"/>
            <w:hideMark/>
          </w:tcPr>
          <w:p w:rsidR="00452C25" w:rsidRPr="00701580" w:rsidRDefault="00452C25" w:rsidP="00F0061E">
            <w:pPr>
              <w:suppressAutoHyphens/>
              <w:jc w:val="left"/>
              <w:rPr>
                <w:rFonts w:ascii="Times New Roman" w:hAnsi="Times New Roman"/>
                <w:sz w:val="20"/>
                <w:szCs w:val="24"/>
              </w:rPr>
            </w:pPr>
            <w:r w:rsidRPr="00701580">
              <w:rPr>
                <w:rFonts w:ascii="Times New Roman" w:hAnsi="Times New Roman"/>
                <w:sz w:val="20"/>
                <w:szCs w:val="24"/>
              </w:rPr>
              <w:t>А</w:t>
            </w:r>
          </w:p>
        </w:tc>
        <w:tc>
          <w:tcPr>
            <w:tcW w:w="881" w:type="dxa"/>
            <w:hideMark/>
          </w:tcPr>
          <w:p w:rsidR="00452C25" w:rsidRPr="00701580" w:rsidRDefault="00452C25" w:rsidP="00F0061E">
            <w:pPr>
              <w:suppressAutoHyphens/>
              <w:jc w:val="left"/>
              <w:rPr>
                <w:rFonts w:ascii="Times New Roman" w:hAnsi="Times New Roman"/>
                <w:sz w:val="20"/>
                <w:szCs w:val="24"/>
              </w:rPr>
            </w:pPr>
            <w:r w:rsidRPr="00701580">
              <w:rPr>
                <w:rFonts w:ascii="Times New Roman" w:hAnsi="Times New Roman"/>
                <w:sz w:val="20"/>
                <w:szCs w:val="24"/>
              </w:rPr>
              <w:t>1</w:t>
            </w:r>
          </w:p>
        </w:tc>
        <w:tc>
          <w:tcPr>
            <w:tcW w:w="881" w:type="dxa"/>
            <w:hideMark/>
          </w:tcPr>
          <w:p w:rsidR="00452C25" w:rsidRPr="00701580" w:rsidRDefault="00452C25" w:rsidP="00F0061E">
            <w:pPr>
              <w:suppressAutoHyphens/>
              <w:jc w:val="left"/>
              <w:rPr>
                <w:rFonts w:ascii="Times New Roman" w:hAnsi="Times New Roman"/>
                <w:sz w:val="20"/>
                <w:szCs w:val="24"/>
              </w:rPr>
            </w:pPr>
            <w:r w:rsidRPr="00701580">
              <w:rPr>
                <w:rFonts w:ascii="Times New Roman" w:hAnsi="Times New Roman"/>
                <w:sz w:val="20"/>
                <w:szCs w:val="24"/>
              </w:rPr>
              <w:t>2</w:t>
            </w:r>
          </w:p>
        </w:tc>
        <w:tc>
          <w:tcPr>
            <w:tcW w:w="881" w:type="dxa"/>
            <w:hideMark/>
          </w:tcPr>
          <w:p w:rsidR="00452C25" w:rsidRPr="00701580" w:rsidRDefault="00452C25" w:rsidP="00F0061E">
            <w:pPr>
              <w:suppressAutoHyphens/>
              <w:jc w:val="left"/>
              <w:rPr>
                <w:rFonts w:ascii="Times New Roman" w:hAnsi="Times New Roman"/>
                <w:sz w:val="20"/>
                <w:szCs w:val="24"/>
              </w:rPr>
            </w:pPr>
            <w:r w:rsidRPr="00701580">
              <w:rPr>
                <w:rFonts w:ascii="Times New Roman" w:hAnsi="Times New Roman"/>
                <w:sz w:val="20"/>
                <w:szCs w:val="24"/>
              </w:rPr>
              <w:t>3</w:t>
            </w:r>
          </w:p>
        </w:tc>
        <w:tc>
          <w:tcPr>
            <w:tcW w:w="1077" w:type="dxa"/>
            <w:hideMark/>
          </w:tcPr>
          <w:p w:rsidR="00452C25" w:rsidRPr="00701580" w:rsidRDefault="00452C25"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4</w:t>
            </w:r>
          </w:p>
        </w:tc>
        <w:tc>
          <w:tcPr>
            <w:tcW w:w="1118" w:type="dxa"/>
            <w:hideMark/>
          </w:tcPr>
          <w:p w:rsidR="00452C25" w:rsidRPr="00701580" w:rsidRDefault="00452C25"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5</w:t>
            </w:r>
          </w:p>
        </w:tc>
        <w:tc>
          <w:tcPr>
            <w:tcW w:w="1469" w:type="dxa"/>
            <w:hideMark/>
          </w:tcPr>
          <w:p w:rsidR="00452C25" w:rsidRPr="00701580" w:rsidRDefault="00452C25"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6</w:t>
            </w:r>
          </w:p>
        </w:tc>
        <w:tc>
          <w:tcPr>
            <w:tcW w:w="1099" w:type="dxa"/>
            <w:hideMark/>
          </w:tcPr>
          <w:p w:rsidR="00452C25" w:rsidRPr="00701580" w:rsidRDefault="00452C25"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7</w:t>
            </w:r>
          </w:p>
        </w:tc>
      </w:tr>
      <w:tr w:rsidR="00F14F2E" w:rsidRPr="00701580" w:rsidTr="00B3628E">
        <w:tc>
          <w:tcPr>
            <w:tcW w:w="467" w:type="dxa"/>
            <w:hideMark/>
          </w:tcPr>
          <w:p w:rsidR="00F14F2E"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w:t>
            </w:r>
          </w:p>
        </w:tc>
        <w:tc>
          <w:tcPr>
            <w:tcW w:w="6474" w:type="dxa"/>
            <w:hideMark/>
          </w:tcPr>
          <w:p w:rsidR="00F14F2E"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Произведено продукции в сопоставимых ценах, млн. руб.</w:t>
            </w:r>
          </w:p>
        </w:tc>
        <w:tc>
          <w:tcPr>
            <w:tcW w:w="881" w:type="dxa"/>
          </w:tcPr>
          <w:p w:rsidR="00F14F2E"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197985</w:t>
            </w:r>
          </w:p>
        </w:tc>
        <w:tc>
          <w:tcPr>
            <w:tcW w:w="881" w:type="dxa"/>
          </w:tcPr>
          <w:p w:rsidR="00F14F2E"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177632</w:t>
            </w:r>
          </w:p>
        </w:tc>
        <w:tc>
          <w:tcPr>
            <w:tcW w:w="881" w:type="dxa"/>
          </w:tcPr>
          <w:p w:rsidR="00F14F2E"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227034</w:t>
            </w:r>
          </w:p>
        </w:tc>
        <w:tc>
          <w:tcPr>
            <w:tcW w:w="1077" w:type="dxa"/>
          </w:tcPr>
          <w:p w:rsidR="00F14F2E"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- 20353</w:t>
            </w:r>
          </w:p>
        </w:tc>
        <w:tc>
          <w:tcPr>
            <w:tcW w:w="1118" w:type="dxa"/>
          </w:tcPr>
          <w:p w:rsidR="00F14F2E"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+49402</w:t>
            </w:r>
          </w:p>
        </w:tc>
        <w:tc>
          <w:tcPr>
            <w:tcW w:w="1469" w:type="dxa"/>
          </w:tcPr>
          <w:p w:rsidR="00F14F2E"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89,7</w:t>
            </w:r>
          </w:p>
        </w:tc>
        <w:tc>
          <w:tcPr>
            <w:tcW w:w="1099" w:type="dxa"/>
          </w:tcPr>
          <w:p w:rsidR="00F14F2E"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127,8</w:t>
            </w:r>
          </w:p>
        </w:tc>
      </w:tr>
      <w:tr w:rsidR="00F14F2E" w:rsidRPr="00701580" w:rsidTr="00B3628E">
        <w:tc>
          <w:tcPr>
            <w:tcW w:w="467" w:type="dxa"/>
            <w:hideMark/>
          </w:tcPr>
          <w:p w:rsidR="00F14F2E"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w:t>
            </w:r>
          </w:p>
        </w:tc>
        <w:tc>
          <w:tcPr>
            <w:tcW w:w="6474" w:type="dxa"/>
            <w:hideMark/>
          </w:tcPr>
          <w:p w:rsidR="00F14F2E"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Произведено продукции в действующих ценах, млн. руб.</w:t>
            </w:r>
          </w:p>
        </w:tc>
        <w:tc>
          <w:tcPr>
            <w:tcW w:w="881" w:type="dxa"/>
          </w:tcPr>
          <w:p w:rsidR="00F14F2E"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216200</w:t>
            </w:r>
          </w:p>
        </w:tc>
        <w:tc>
          <w:tcPr>
            <w:tcW w:w="881" w:type="dxa"/>
          </w:tcPr>
          <w:p w:rsidR="00F14F2E"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208363</w:t>
            </w:r>
          </w:p>
        </w:tc>
        <w:tc>
          <w:tcPr>
            <w:tcW w:w="881" w:type="dxa"/>
          </w:tcPr>
          <w:p w:rsidR="00F14F2E"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238159</w:t>
            </w:r>
          </w:p>
        </w:tc>
        <w:tc>
          <w:tcPr>
            <w:tcW w:w="1077" w:type="dxa"/>
          </w:tcPr>
          <w:p w:rsidR="00F14F2E"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- 7837</w:t>
            </w:r>
          </w:p>
        </w:tc>
        <w:tc>
          <w:tcPr>
            <w:tcW w:w="1118" w:type="dxa"/>
          </w:tcPr>
          <w:p w:rsidR="00F14F2E"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+29796</w:t>
            </w:r>
          </w:p>
        </w:tc>
        <w:tc>
          <w:tcPr>
            <w:tcW w:w="1469" w:type="dxa"/>
          </w:tcPr>
          <w:p w:rsidR="00F14F2E"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96,4</w:t>
            </w:r>
          </w:p>
        </w:tc>
        <w:tc>
          <w:tcPr>
            <w:tcW w:w="1099" w:type="dxa"/>
          </w:tcPr>
          <w:p w:rsidR="00F14F2E"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114,3</w:t>
            </w:r>
          </w:p>
        </w:tc>
      </w:tr>
      <w:tr w:rsidR="006D2FE3" w:rsidRPr="00701580" w:rsidTr="00B3628E">
        <w:tc>
          <w:tcPr>
            <w:tcW w:w="467"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w:t>
            </w:r>
          </w:p>
        </w:tc>
        <w:tc>
          <w:tcPr>
            <w:tcW w:w="6474"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Выручка от реализации товаров, продукции, работ, услуг (за вычетом налогов и сборов, включаемых в выручку), млн. руб.</w:t>
            </w:r>
          </w:p>
        </w:tc>
        <w:tc>
          <w:tcPr>
            <w:tcW w:w="881"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205653</w:t>
            </w:r>
          </w:p>
        </w:tc>
        <w:tc>
          <w:tcPr>
            <w:tcW w:w="881"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293280</w:t>
            </w:r>
          </w:p>
        </w:tc>
        <w:tc>
          <w:tcPr>
            <w:tcW w:w="881"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337658</w:t>
            </w:r>
          </w:p>
        </w:tc>
        <w:tc>
          <w:tcPr>
            <w:tcW w:w="1077"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+87627</w:t>
            </w:r>
          </w:p>
        </w:tc>
        <w:tc>
          <w:tcPr>
            <w:tcW w:w="1118"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+44378</w:t>
            </w:r>
          </w:p>
        </w:tc>
        <w:tc>
          <w:tcPr>
            <w:tcW w:w="1469"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142,6</w:t>
            </w:r>
          </w:p>
        </w:tc>
        <w:tc>
          <w:tcPr>
            <w:tcW w:w="1099"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115,1</w:t>
            </w:r>
          </w:p>
        </w:tc>
      </w:tr>
      <w:tr w:rsidR="006D2FE3" w:rsidRPr="00701580" w:rsidTr="00B3628E">
        <w:tc>
          <w:tcPr>
            <w:tcW w:w="467"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w:t>
            </w:r>
          </w:p>
        </w:tc>
        <w:tc>
          <w:tcPr>
            <w:tcW w:w="6474" w:type="dxa"/>
            <w:hideMark/>
          </w:tcPr>
          <w:p w:rsidR="006D2FE3" w:rsidRPr="00701580" w:rsidRDefault="006D2FE3" w:rsidP="00B3628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Себестоимость реализованных товаров продукции, работ, услуг, млн. руб.</w:t>
            </w:r>
          </w:p>
        </w:tc>
        <w:tc>
          <w:tcPr>
            <w:tcW w:w="881"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181243</w:t>
            </w:r>
          </w:p>
        </w:tc>
        <w:tc>
          <w:tcPr>
            <w:tcW w:w="881"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253737</w:t>
            </w:r>
          </w:p>
        </w:tc>
        <w:tc>
          <w:tcPr>
            <w:tcW w:w="881"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299908</w:t>
            </w:r>
          </w:p>
        </w:tc>
        <w:tc>
          <w:tcPr>
            <w:tcW w:w="1077"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+72494</w:t>
            </w:r>
          </w:p>
        </w:tc>
        <w:tc>
          <w:tcPr>
            <w:tcW w:w="1118"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+46171</w:t>
            </w:r>
          </w:p>
        </w:tc>
        <w:tc>
          <w:tcPr>
            <w:tcW w:w="1469"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140,0</w:t>
            </w:r>
          </w:p>
        </w:tc>
        <w:tc>
          <w:tcPr>
            <w:tcW w:w="1099"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118,2</w:t>
            </w:r>
          </w:p>
        </w:tc>
      </w:tr>
      <w:tr w:rsidR="006D2FE3" w:rsidRPr="00701580" w:rsidTr="00B3628E">
        <w:tc>
          <w:tcPr>
            <w:tcW w:w="467"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4.1</w:t>
            </w:r>
          </w:p>
        </w:tc>
        <w:tc>
          <w:tcPr>
            <w:tcW w:w="6474"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xml:space="preserve">Затраты на 1 руб. </w:t>
            </w:r>
            <w:r w:rsidR="00B3628E" w:rsidRPr="00701580">
              <w:rPr>
                <w:rFonts w:ascii="Times New Roman" w:hAnsi="Times New Roman"/>
                <w:sz w:val="20"/>
                <w:szCs w:val="24"/>
              </w:rPr>
              <w:t>реализованной</w:t>
            </w:r>
            <w:r w:rsidRPr="00701580">
              <w:rPr>
                <w:rFonts w:ascii="Times New Roman" w:hAnsi="Times New Roman"/>
                <w:sz w:val="20"/>
                <w:szCs w:val="24"/>
              </w:rPr>
              <w:t xml:space="preserve"> прод. (стр.4 : стр.3), руб.</w:t>
            </w:r>
          </w:p>
        </w:tc>
        <w:tc>
          <w:tcPr>
            <w:tcW w:w="881"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0,88</w:t>
            </w:r>
          </w:p>
        </w:tc>
        <w:tc>
          <w:tcPr>
            <w:tcW w:w="881"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0,87</w:t>
            </w:r>
          </w:p>
        </w:tc>
        <w:tc>
          <w:tcPr>
            <w:tcW w:w="881"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0,89</w:t>
            </w:r>
          </w:p>
        </w:tc>
        <w:tc>
          <w:tcPr>
            <w:tcW w:w="1077"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- 0,01</w:t>
            </w:r>
          </w:p>
        </w:tc>
        <w:tc>
          <w:tcPr>
            <w:tcW w:w="1118"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+ 0,02</w:t>
            </w:r>
          </w:p>
        </w:tc>
        <w:tc>
          <w:tcPr>
            <w:tcW w:w="1469"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98,9</w:t>
            </w:r>
          </w:p>
        </w:tc>
        <w:tc>
          <w:tcPr>
            <w:tcW w:w="1099"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102,3</w:t>
            </w:r>
          </w:p>
        </w:tc>
      </w:tr>
      <w:tr w:rsidR="006D2FE3" w:rsidRPr="00701580" w:rsidTr="00B3628E">
        <w:tc>
          <w:tcPr>
            <w:tcW w:w="467"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5.</w:t>
            </w:r>
          </w:p>
        </w:tc>
        <w:tc>
          <w:tcPr>
            <w:tcW w:w="6474"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xml:space="preserve">Прибыль от реализации </w:t>
            </w:r>
            <w:r w:rsidR="00B3628E" w:rsidRPr="00701580">
              <w:rPr>
                <w:rFonts w:ascii="Times New Roman" w:hAnsi="Times New Roman"/>
                <w:sz w:val="20"/>
                <w:szCs w:val="24"/>
              </w:rPr>
              <w:t>продукции</w:t>
            </w:r>
            <w:r w:rsidRPr="00701580">
              <w:rPr>
                <w:rFonts w:ascii="Times New Roman" w:hAnsi="Times New Roman"/>
                <w:sz w:val="20"/>
                <w:szCs w:val="24"/>
              </w:rPr>
              <w:t xml:space="preserve"> (работ, услуг), млн. руб.</w:t>
            </w:r>
          </w:p>
        </w:tc>
        <w:tc>
          <w:tcPr>
            <w:tcW w:w="881"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11892</w:t>
            </w:r>
          </w:p>
        </w:tc>
        <w:tc>
          <w:tcPr>
            <w:tcW w:w="881"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21673</w:t>
            </w:r>
          </w:p>
        </w:tc>
        <w:tc>
          <w:tcPr>
            <w:tcW w:w="881"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17540</w:t>
            </w:r>
          </w:p>
        </w:tc>
        <w:tc>
          <w:tcPr>
            <w:tcW w:w="1077"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+ 9781</w:t>
            </w:r>
          </w:p>
        </w:tc>
        <w:tc>
          <w:tcPr>
            <w:tcW w:w="1118"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- 4133</w:t>
            </w:r>
          </w:p>
        </w:tc>
        <w:tc>
          <w:tcPr>
            <w:tcW w:w="1469"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182,2</w:t>
            </w:r>
          </w:p>
        </w:tc>
        <w:tc>
          <w:tcPr>
            <w:tcW w:w="1099"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80,9</w:t>
            </w:r>
          </w:p>
        </w:tc>
      </w:tr>
      <w:tr w:rsidR="006D2FE3" w:rsidRPr="00701580" w:rsidTr="00B3628E">
        <w:tc>
          <w:tcPr>
            <w:tcW w:w="467"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5.1</w:t>
            </w:r>
          </w:p>
        </w:tc>
        <w:tc>
          <w:tcPr>
            <w:tcW w:w="6474"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к выручке от реализации (рентабельность продаж) (стр. 5: стр. 3), %</w:t>
            </w:r>
          </w:p>
        </w:tc>
        <w:tc>
          <w:tcPr>
            <w:tcW w:w="881"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0,06</w:t>
            </w:r>
          </w:p>
        </w:tc>
        <w:tc>
          <w:tcPr>
            <w:tcW w:w="881"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0,08</w:t>
            </w:r>
          </w:p>
        </w:tc>
        <w:tc>
          <w:tcPr>
            <w:tcW w:w="881"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0,06</w:t>
            </w:r>
          </w:p>
        </w:tc>
        <w:tc>
          <w:tcPr>
            <w:tcW w:w="1077"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+ 0,02</w:t>
            </w:r>
          </w:p>
        </w:tc>
        <w:tc>
          <w:tcPr>
            <w:tcW w:w="1118"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- 0,02</w:t>
            </w:r>
          </w:p>
        </w:tc>
        <w:tc>
          <w:tcPr>
            <w:tcW w:w="1469"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133,3</w:t>
            </w:r>
          </w:p>
        </w:tc>
        <w:tc>
          <w:tcPr>
            <w:tcW w:w="1099"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75,0</w:t>
            </w:r>
          </w:p>
        </w:tc>
      </w:tr>
      <w:tr w:rsidR="006D2FE3" w:rsidRPr="00701580" w:rsidTr="00B3628E">
        <w:tc>
          <w:tcPr>
            <w:tcW w:w="467"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6.</w:t>
            </w:r>
          </w:p>
        </w:tc>
        <w:tc>
          <w:tcPr>
            <w:tcW w:w="6474"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xml:space="preserve">Прибыль (убыток) от </w:t>
            </w:r>
            <w:r w:rsidR="00B3628E" w:rsidRPr="00701580">
              <w:rPr>
                <w:rFonts w:ascii="Times New Roman" w:hAnsi="Times New Roman"/>
                <w:sz w:val="20"/>
                <w:szCs w:val="24"/>
              </w:rPr>
              <w:t>операционных</w:t>
            </w:r>
            <w:r w:rsidRPr="00701580">
              <w:rPr>
                <w:rFonts w:ascii="Times New Roman" w:hAnsi="Times New Roman"/>
                <w:sz w:val="20"/>
                <w:szCs w:val="24"/>
              </w:rPr>
              <w:t xml:space="preserve"> доходов и расходов, млн. руб.</w:t>
            </w:r>
          </w:p>
        </w:tc>
        <w:tc>
          <w:tcPr>
            <w:tcW w:w="881"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- 139</w:t>
            </w:r>
          </w:p>
        </w:tc>
        <w:tc>
          <w:tcPr>
            <w:tcW w:w="881"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- 210</w:t>
            </w:r>
          </w:p>
        </w:tc>
        <w:tc>
          <w:tcPr>
            <w:tcW w:w="881"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- 204</w:t>
            </w:r>
          </w:p>
        </w:tc>
        <w:tc>
          <w:tcPr>
            <w:tcW w:w="1077"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- 71</w:t>
            </w:r>
          </w:p>
        </w:tc>
        <w:tc>
          <w:tcPr>
            <w:tcW w:w="1118"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+ 6</w:t>
            </w:r>
          </w:p>
        </w:tc>
        <w:tc>
          <w:tcPr>
            <w:tcW w:w="1469"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151,1</w:t>
            </w:r>
          </w:p>
        </w:tc>
        <w:tc>
          <w:tcPr>
            <w:tcW w:w="1099"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97,1</w:t>
            </w:r>
          </w:p>
        </w:tc>
      </w:tr>
      <w:tr w:rsidR="006D2FE3" w:rsidRPr="00701580" w:rsidTr="00B3628E">
        <w:tc>
          <w:tcPr>
            <w:tcW w:w="467"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7.</w:t>
            </w:r>
          </w:p>
        </w:tc>
        <w:tc>
          <w:tcPr>
            <w:tcW w:w="6474" w:type="dxa"/>
            <w:hideMark/>
          </w:tcPr>
          <w:p w:rsidR="006D2FE3" w:rsidRPr="00701580" w:rsidRDefault="006D2FE3" w:rsidP="00B3628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Прибыль (убыток) от внереализационных доходов и расходов, млн. руб.</w:t>
            </w:r>
          </w:p>
        </w:tc>
        <w:tc>
          <w:tcPr>
            <w:tcW w:w="881"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- 2329</w:t>
            </w:r>
          </w:p>
        </w:tc>
        <w:tc>
          <w:tcPr>
            <w:tcW w:w="881"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- 2394</w:t>
            </w:r>
          </w:p>
        </w:tc>
        <w:tc>
          <w:tcPr>
            <w:tcW w:w="881"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- 711</w:t>
            </w:r>
          </w:p>
        </w:tc>
        <w:tc>
          <w:tcPr>
            <w:tcW w:w="1077"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- 65</w:t>
            </w:r>
          </w:p>
        </w:tc>
        <w:tc>
          <w:tcPr>
            <w:tcW w:w="1118"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+ 1683</w:t>
            </w:r>
          </w:p>
        </w:tc>
        <w:tc>
          <w:tcPr>
            <w:tcW w:w="1469"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102,8</w:t>
            </w:r>
          </w:p>
        </w:tc>
        <w:tc>
          <w:tcPr>
            <w:tcW w:w="1099"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29,7</w:t>
            </w:r>
          </w:p>
        </w:tc>
      </w:tr>
      <w:tr w:rsidR="006D2FE3" w:rsidRPr="00701580" w:rsidTr="00B3628E">
        <w:tc>
          <w:tcPr>
            <w:tcW w:w="467"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8.</w:t>
            </w:r>
          </w:p>
        </w:tc>
        <w:tc>
          <w:tcPr>
            <w:tcW w:w="6474"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xml:space="preserve">Прибыль (убыток) </w:t>
            </w:r>
            <w:r w:rsidR="00B3628E" w:rsidRPr="00701580">
              <w:rPr>
                <w:rFonts w:ascii="Times New Roman" w:hAnsi="Times New Roman"/>
                <w:sz w:val="20"/>
                <w:szCs w:val="24"/>
              </w:rPr>
              <w:t>предприятия</w:t>
            </w:r>
            <w:r w:rsidRPr="00701580">
              <w:rPr>
                <w:rFonts w:ascii="Times New Roman" w:hAnsi="Times New Roman"/>
                <w:sz w:val="20"/>
                <w:szCs w:val="24"/>
              </w:rPr>
              <w:t>, млн. руб.</w:t>
            </w:r>
          </w:p>
        </w:tc>
        <w:tc>
          <w:tcPr>
            <w:tcW w:w="881"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12004</w:t>
            </w:r>
          </w:p>
        </w:tc>
        <w:tc>
          <w:tcPr>
            <w:tcW w:w="881"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21228</w:t>
            </w:r>
          </w:p>
        </w:tc>
        <w:tc>
          <w:tcPr>
            <w:tcW w:w="881"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16455</w:t>
            </w:r>
          </w:p>
        </w:tc>
        <w:tc>
          <w:tcPr>
            <w:tcW w:w="1077"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+ 9224</w:t>
            </w:r>
          </w:p>
        </w:tc>
        <w:tc>
          <w:tcPr>
            <w:tcW w:w="1118"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- 4773</w:t>
            </w:r>
          </w:p>
        </w:tc>
        <w:tc>
          <w:tcPr>
            <w:tcW w:w="1469"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176,8</w:t>
            </w:r>
          </w:p>
        </w:tc>
        <w:tc>
          <w:tcPr>
            <w:tcW w:w="1099"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77,5</w:t>
            </w:r>
          </w:p>
        </w:tc>
      </w:tr>
      <w:tr w:rsidR="006D2FE3" w:rsidRPr="00701580" w:rsidTr="00B3628E">
        <w:tc>
          <w:tcPr>
            <w:tcW w:w="467"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9.</w:t>
            </w:r>
          </w:p>
        </w:tc>
        <w:tc>
          <w:tcPr>
            <w:tcW w:w="6474"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Чистая прибыль, млн. руб.</w:t>
            </w:r>
          </w:p>
        </w:tc>
        <w:tc>
          <w:tcPr>
            <w:tcW w:w="881"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6551</w:t>
            </w:r>
          </w:p>
        </w:tc>
        <w:tc>
          <w:tcPr>
            <w:tcW w:w="881"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13186</w:t>
            </w:r>
          </w:p>
        </w:tc>
        <w:tc>
          <w:tcPr>
            <w:tcW w:w="881"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14068</w:t>
            </w:r>
          </w:p>
        </w:tc>
        <w:tc>
          <w:tcPr>
            <w:tcW w:w="1077"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+ 6635</w:t>
            </w:r>
          </w:p>
        </w:tc>
        <w:tc>
          <w:tcPr>
            <w:tcW w:w="1118"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+ 8820</w:t>
            </w:r>
          </w:p>
        </w:tc>
        <w:tc>
          <w:tcPr>
            <w:tcW w:w="1469"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201,3</w:t>
            </w:r>
          </w:p>
        </w:tc>
        <w:tc>
          <w:tcPr>
            <w:tcW w:w="1099"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106,7</w:t>
            </w:r>
          </w:p>
        </w:tc>
      </w:tr>
      <w:tr w:rsidR="006D2FE3" w:rsidRPr="00701580" w:rsidTr="00B3628E">
        <w:tc>
          <w:tcPr>
            <w:tcW w:w="467"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w:t>
            </w:r>
          </w:p>
        </w:tc>
        <w:tc>
          <w:tcPr>
            <w:tcW w:w="6474"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Среднегодовая стоимость ОПФ фондов, млн. руб.</w:t>
            </w:r>
          </w:p>
        </w:tc>
        <w:tc>
          <w:tcPr>
            <w:tcW w:w="881"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88070</w:t>
            </w:r>
          </w:p>
        </w:tc>
        <w:tc>
          <w:tcPr>
            <w:tcW w:w="881"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96850</w:t>
            </w:r>
          </w:p>
        </w:tc>
        <w:tc>
          <w:tcPr>
            <w:tcW w:w="881"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127070</w:t>
            </w:r>
          </w:p>
        </w:tc>
        <w:tc>
          <w:tcPr>
            <w:tcW w:w="1077"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+ 8780</w:t>
            </w:r>
          </w:p>
        </w:tc>
        <w:tc>
          <w:tcPr>
            <w:tcW w:w="1118"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+30220</w:t>
            </w:r>
          </w:p>
        </w:tc>
        <w:tc>
          <w:tcPr>
            <w:tcW w:w="1469"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110,0</w:t>
            </w:r>
          </w:p>
        </w:tc>
        <w:tc>
          <w:tcPr>
            <w:tcW w:w="1099"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131,2</w:t>
            </w:r>
          </w:p>
        </w:tc>
      </w:tr>
      <w:tr w:rsidR="006D2FE3" w:rsidRPr="00701580" w:rsidTr="00B3628E">
        <w:tc>
          <w:tcPr>
            <w:tcW w:w="467"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11.</w:t>
            </w:r>
          </w:p>
        </w:tc>
        <w:tc>
          <w:tcPr>
            <w:tcW w:w="6474"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xml:space="preserve">Среднесписочная </w:t>
            </w:r>
            <w:r w:rsidR="00B3628E" w:rsidRPr="00701580">
              <w:rPr>
                <w:rFonts w:ascii="Times New Roman" w:hAnsi="Times New Roman"/>
                <w:sz w:val="20"/>
                <w:szCs w:val="24"/>
              </w:rPr>
              <w:t>численность</w:t>
            </w:r>
            <w:r w:rsidRPr="00701580">
              <w:rPr>
                <w:rFonts w:ascii="Times New Roman" w:hAnsi="Times New Roman"/>
                <w:sz w:val="20"/>
                <w:szCs w:val="24"/>
              </w:rPr>
              <w:t xml:space="preserve"> работников, чел.</w:t>
            </w:r>
          </w:p>
        </w:tc>
        <w:tc>
          <w:tcPr>
            <w:tcW w:w="881"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1198</w:t>
            </w:r>
          </w:p>
        </w:tc>
        <w:tc>
          <w:tcPr>
            <w:tcW w:w="881"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1298</w:t>
            </w:r>
          </w:p>
        </w:tc>
        <w:tc>
          <w:tcPr>
            <w:tcW w:w="881"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1331</w:t>
            </w:r>
          </w:p>
        </w:tc>
        <w:tc>
          <w:tcPr>
            <w:tcW w:w="1077"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+ 100</w:t>
            </w:r>
          </w:p>
        </w:tc>
        <w:tc>
          <w:tcPr>
            <w:tcW w:w="1118"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+ 33</w:t>
            </w:r>
          </w:p>
        </w:tc>
        <w:tc>
          <w:tcPr>
            <w:tcW w:w="1469"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108,3</w:t>
            </w:r>
          </w:p>
        </w:tc>
        <w:tc>
          <w:tcPr>
            <w:tcW w:w="1099"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102,5</w:t>
            </w:r>
          </w:p>
        </w:tc>
      </w:tr>
    </w:tbl>
    <w:p w:rsidR="006D2FE3" w:rsidRPr="00701580" w:rsidRDefault="006D2FE3" w:rsidP="00F0061E">
      <w:pPr>
        <w:suppressAutoHyphens/>
        <w:ind w:firstLine="709"/>
        <w:jc w:val="both"/>
        <w:rPr>
          <w:rFonts w:ascii="Times New Roman" w:hAnsi="Times New Roman"/>
          <w:sz w:val="28"/>
          <w:szCs w:val="28"/>
        </w:rPr>
      </w:pPr>
      <w:r w:rsidRPr="00701580">
        <w:rPr>
          <w:rFonts w:ascii="Times New Roman" w:hAnsi="Times New Roman"/>
          <w:sz w:val="28"/>
          <w:szCs w:val="28"/>
        </w:rPr>
        <w:t>Источник: [Собственная разработка</w:t>
      </w:r>
      <w:r w:rsidR="003060C1" w:rsidRPr="00701580">
        <w:rPr>
          <w:rFonts w:ascii="Times New Roman" w:hAnsi="Times New Roman"/>
          <w:sz w:val="28"/>
          <w:szCs w:val="28"/>
        </w:rPr>
        <w:t xml:space="preserve"> на основании приложений Д, Е</w:t>
      </w:r>
      <w:r w:rsidRPr="00701580">
        <w:rPr>
          <w:rFonts w:ascii="Times New Roman" w:hAnsi="Times New Roman"/>
          <w:sz w:val="28"/>
          <w:szCs w:val="28"/>
        </w:rPr>
        <w:t>]</w:t>
      </w:r>
    </w:p>
    <w:p w:rsidR="006D2FE3" w:rsidRPr="00701580" w:rsidRDefault="000034B4" w:rsidP="00F0061E">
      <w:pPr>
        <w:pStyle w:val="aa"/>
        <w:tabs>
          <w:tab w:val="left" w:pos="0"/>
        </w:tabs>
        <w:suppressAutoHyphens/>
        <w:ind w:left="0" w:firstLine="709"/>
        <w:jc w:val="both"/>
        <w:rPr>
          <w:rFonts w:ascii="Times New Roman" w:hAnsi="Times New Roman"/>
          <w:sz w:val="28"/>
          <w:szCs w:val="28"/>
          <w:u w:val="single"/>
        </w:rPr>
      </w:pPr>
      <w:r w:rsidRPr="00701580">
        <w:rPr>
          <w:rFonts w:ascii="Times New Roman" w:hAnsi="Times New Roman"/>
          <w:sz w:val="28"/>
          <w:szCs w:val="28"/>
          <w:u w:val="single"/>
        </w:rPr>
        <w:t>ПРИЛОЖЕНИЕ</w:t>
      </w:r>
      <w:r w:rsidR="00F0061E" w:rsidRPr="00701580">
        <w:rPr>
          <w:rFonts w:ascii="Times New Roman" w:hAnsi="Times New Roman"/>
          <w:sz w:val="28"/>
          <w:szCs w:val="28"/>
          <w:u w:val="single"/>
        </w:rPr>
        <w:t xml:space="preserve"> </w:t>
      </w:r>
      <w:r w:rsidRPr="00701580">
        <w:rPr>
          <w:rFonts w:ascii="Times New Roman" w:hAnsi="Times New Roman"/>
          <w:sz w:val="28"/>
          <w:szCs w:val="28"/>
          <w:u w:val="single"/>
        </w:rPr>
        <w:t>Ж</w:t>
      </w:r>
    </w:p>
    <w:p w:rsidR="000034B4" w:rsidRPr="00701580" w:rsidRDefault="000034B4" w:rsidP="00F0061E">
      <w:pPr>
        <w:pStyle w:val="aa"/>
        <w:tabs>
          <w:tab w:val="left" w:pos="0"/>
        </w:tabs>
        <w:suppressAutoHyphens/>
        <w:ind w:left="0" w:firstLine="709"/>
        <w:jc w:val="both"/>
        <w:rPr>
          <w:rFonts w:ascii="Times New Roman" w:hAnsi="Times New Roman"/>
          <w:sz w:val="28"/>
          <w:szCs w:val="28"/>
          <w:u w:val="single"/>
        </w:rPr>
      </w:pPr>
    </w:p>
    <w:p w:rsidR="006D2FE3" w:rsidRPr="00701580" w:rsidRDefault="006D2FE3" w:rsidP="00F0061E">
      <w:pPr>
        <w:pStyle w:val="aa"/>
        <w:tabs>
          <w:tab w:val="left" w:pos="0"/>
        </w:tabs>
        <w:suppressAutoHyphens/>
        <w:ind w:left="0" w:firstLine="709"/>
        <w:jc w:val="both"/>
        <w:rPr>
          <w:rFonts w:ascii="Times New Roman" w:hAnsi="Times New Roman"/>
          <w:b/>
          <w:sz w:val="28"/>
          <w:szCs w:val="24"/>
        </w:rPr>
      </w:pPr>
      <w:r w:rsidRPr="00701580">
        <w:rPr>
          <w:rFonts w:ascii="Times New Roman" w:hAnsi="Times New Roman"/>
          <w:b/>
          <w:sz w:val="28"/>
          <w:szCs w:val="24"/>
        </w:rPr>
        <w:t>Анализ производственно-хозяйственной деятельности</w:t>
      </w:r>
      <w:r w:rsidR="00B3628E" w:rsidRPr="00701580">
        <w:rPr>
          <w:rFonts w:ascii="Times New Roman" w:hAnsi="Times New Roman"/>
          <w:b/>
          <w:sz w:val="28"/>
          <w:szCs w:val="24"/>
        </w:rPr>
        <w:t xml:space="preserve"> </w:t>
      </w:r>
      <w:r w:rsidRPr="00701580">
        <w:rPr>
          <w:rFonts w:ascii="Times New Roman" w:hAnsi="Times New Roman"/>
          <w:b/>
          <w:sz w:val="28"/>
          <w:szCs w:val="24"/>
        </w:rPr>
        <w:t xml:space="preserve">ОАО </w:t>
      </w:r>
      <w:r w:rsidR="00F0061E" w:rsidRPr="00701580">
        <w:rPr>
          <w:rFonts w:ascii="Times New Roman" w:hAnsi="Times New Roman"/>
          <w:b/>
          <w:sz w:val="28"/>
          <w:szCs w:val="24"/>
        </w:rPr>
        <w:t>"</w:t>
      </w:r>
      <w:r w:rsidRPr="00701580">
        <w:rPr>
          <w:rFonts w:ascii="Times New Roman" w:hAnsi="Times New Roman"/>
          <w:b/>
          <w:sz w:val="28"/>
          <w:szCs w:val="24"/>
        </w:rPr>
        <w:t>Гродненский мясокомбинат</w:t>
      </w:r>
      <w:r w:rsidR="00F0061E" w:rsidRPr="00701580">
        <w:rPr>
          <w:rFonts w:ascii="Times New Roman" w:hAnsi="Times New Roman"/>
          <w:b/>
          <w:sz w:val="28"/>
          <w:szCs w:val="24"/>
        </w:rPr>
        <w:t>"</w:t>
      </w:r>
    </w:p>
    <w:tbl>
      <w:tblPr>
        <w:tblStyle w:val="a3"/>
        <w:tblW w:w="0" w:type="auto"/>
        <w:tblInd w:w="709" w:type="dxa"/>
        <w:tblLook w:val="0400" w:firstRow="0" w:lastRow="0" w:firstColumn="0" w:lastColumn="0" w:noHBand="0" w:noVBand="1"/>
      </w:tblPr>
      <w:tblGrid>
        <w:gridCol w:w="366"/>
        <w:gridCol w:w="4987"/>
        <w:gridCol w:w="816"/>
        <w:gridCol w:w="990"/>
        <w:gridCol w:w="950"/>
        <w:gridCol w:w="1214"/>
        <w:gridCol w:w="1214"/>
        <w:gridCol w:w="1519"/>
        <w:gridCol w:w="1519"/>
      </w:tblGrid>
      <w:tr w:rsidR="006D2FE3" w:rsidRPr="00701580" w:rsidTr="00B3628E">
        <w:tc>
          <w:tcPr>
            <w:tcW w:w="5353" w:type="dxa"/>
            <w:gridSpan w:val="2"/>
            <w:vMerge w:val="restart"/>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Показатели</w:t>
            </w:r>
          </w:p>
        </w:tc>
        <w:tc>
          <w:tcPr>
            <w:tcW w:w="816" w:type="dxa"/>
            <w:vMerge w:val="restart"/>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2007 год</w:t>
            </w:r>
          </w:p>
        </w:tc>
        <w:tc>
          <w:tcPr>
            <w:tcW w:w="990" w:type="dxa"/>
            <w:vMerge w:val="restart"/>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2008 год</w:t>
            </w:r>
          </w:p>
        </w:tc>
        <w:tc>
          <w:tcPr>
            <w:tcW w:w="0" w:type="auto"/>
            <w:vMerge w:val="restart"/>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2009 год</w:t>
            </w:r>
          </w:p>
        </w:tc>
        <w:tc>
          <w:tcPr>
            <w:tcW w:w="0" w:type="auto"/>
            <w:gridSpan w:val="4"/>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xml:space="preserve">Темп роста </w:t>
            </w:r>
          </w:p>
        </w:tc>
      </w:tr>
      <w:tr w:rsidR="006D2FE3" w:rsidRPr="00701580" w:rsidTr="00B3628E">
        <w:tc>
          <w:tcPr>
            <w:tcW w:w="5353" w:type="dxa"/>
            <w:gridSpan w:val="2"/>
            <w:vMerge/>
            <w:hideMark/>
          </w:tcPr>
          <w:p w:rsidR="006D2FE3" w:rsidRPr="00701580" w:rsidRDefault="006D2FE3" w:rsidP="00F0061E">
            <w:pPr>
              <w:suppressAutoHyphens/>
              <w:jc w:val="left"/>
              <w:rPr>
                <w:rFonts w:ascii="Times New Roman" w:hAnsi="Times New Roman"/>
                <w:sz w:val="20"/>
                <w:szCs w:val="24"/>
              </w:rPr>
            </w:pPr>
          </w:p>
        </w:tc>
        <w:tc>
          <w:tcPr>
            <w:tcW w:w="816" w:type="dxa"/>
            <w:vMerge/>
            <w:hideMark/>
          </w:tcPr>
          <w:p w:rsidR="006D2FE3" w:rsidRPr="00701580" w:rsidRDefault="006D2FE3" w:rsidP="00F0061E">
            <w:pPr>
              <w:suppressAutoHyphens/>
              <w:jc w:val="left"/>
              <w:rPr>
                <w:rFonts w:ascii="Times New Roman" w:hAnsi="Times New Roman"/>
                <w:sz w:val="20"/>
                <w:szCs w:val="24"/>
              </w:rPr>
            </w:pPr>
          </w:p>
        </w:tc>
        <w:tc>
          <w:tcPr>
            <w:tcW w:w="990" w:type="dxa"/>
            <w:vMerge/>
          </w:tcPr>
          <w:p w:rsidR="006D2FE3" w:rsidRPr="00701580" w:rsidRDefault="006D2FE3" w:rsidP="00F0061E">
            <w:pPr>
              <w:suppressAutoHyphens/>
              <w:jc w:val="left"/>
              <w:rPr>
                <w:rFonts w:ascii="Times New Roman" w:hAnsi="Times New Roman"/>
                <w:sz w:val="20"/>
                <w:szCs w:val="24"/>
              </w:rPr>
            </w:pPr>
          </w:p>
        </w:tc>
        <w:tc>
          <w:tcPr>
            <w:tcW w:w="0" w:type="auto"/>
            <w:vMerge/>
          </w:tcPr>
          <w:p w:rsidR="006D2FE3" w:rsidRPr="00701580" w:rsidRDefault="006D2FE3" w:rsidP="00F0061E">
            <w:pPr>
              <w:suppressAutoHyphens/>
              <w:jc w:val="left"/>
              <w:rPr>
                <w:rFonts w:ascii="Times New Roman" w:hAnsi="Times New Roman"/>
                <w:sz w:val="20"/>
                <w:szCs w:val="24"/>
              </w:rPr>
            </w:pPr>
          </w:p>
        </w:tc>
        <w:tc>
          <w:tcPr>
            <w:tcW w:w="0" w:type="auto"/>
            <w:gridSpan w:val="2"/>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абсолютное</w:t>
            </w:r>
          </w:p>
        </w:tc>
        <w:tc>
          <w:tcPr>
            <w:tcW w:w="0" w:type="auto"/>
            <w:gridSpan w:val="2"/>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в процентах</w:t>
            </w:r>
          </w:p>
        </w:tc>
      </w:tr>
      <w:tr w:rsidR="006D2FE3" w:rsidRPr="00701580" w:rsidTr="00B3628E">
        <w:tc>
          <w:tcPr>
            <w:tcW w:w="5353" w:type="dxa"/>
            <w:gridSpan w:val="2"/>
            <w:vMerge/>
            <w:hideMark/>
          </w:tcPr>
          <w:p w:rsidR="006D2FE3" w:rsidRPr="00701580" w:rsidRDefault="006D2FE3" w:rsidP="00F0061E">
            <w:pPr>
              <w:pStyle w:val="aa"/>
              <w:tabs>
                <w:tab w:val="left" w:pos="0"/>
              </w:tabs>
              <w:suppressAutoHyphens/>
              <w:ind w:left="0"/>
              <w:jc w:val="left"/>
              <w:rPr>
                <w:rFonts w:ascii="Times New Roman" w:hAnsi="Times New Roman"/>
                <w:sz w:val="20"/>
                <w:szCs w:val="24"/>
              </w:rPr>
            </w:pPr>
          </w:p>
        </w:tc>
        <w:tc>
          <w:tcPr>
            <w:tcW w:w="816" w:type="dxa"/>
            <w:vMerge/>
            <w:hideMark/>
          </w:tcPr>
          <w:p w:rsidR="006D2FE3" w:rsidRPr="00701580" w:rsidRDefault="006D2FE3" w:rsidP="00F0061E">
            <w:pPr>
              <w:pStyle w:val="aa"/>
              <w:tabs>
                <w:tab w:val="left" w:pos="0"/>
              </w:tabs>
              <w:suppressAutoHyphens/>
              <w:ind w:left="0"/>
              <w:jc w:val="left"/>
              <w:rPr>
                <w:rFonts w:ascii="Times New Roman" w:hAnsi="Times New Roman"/>
                <w:sz w:val="20"/>
                <w:szCs w:val="24"/>
              </w:rPr>
            </w:pPr>
          </w:p>
        </w:tc>
        <w:tc>
          <w:tcPr>
            <w:tcW w:w="990" w:type="dxa"/>
            <w:vMerge/>
          </w:tcPr>
          <w:p w:rsidR="006D2FE3" w:rsidRPr="00701580" w:rsidRDefault="006D2FE3" w:rsidP="00F0061E">
            <w:pPr>
              <w:pStyle w:val="aa"/>
              <w:tabs>
                <w:tab w:val="left" w:pos="0"/>
              </w:tabs>
              <w:suppressAutoHyphens/>
              <w:ind w:left="0"/>
              <w:jc w:val="left"/>
              <w:rPr>
                <w:rFonts w:ascii="Times New Roman" w:hAnsi="Times New Roman"/>
                <w:sz w:val="20"/>
                <w:szCs w:val="24"/>
              </w:rPr>
            </w:pPr>
          </w:p>
        </w:tc>
        <w:tc>
          <w:tcPr>
            <w:tcW w:w="0" w:type="auto"/>
            <w:vMerge/>
          </w:tcPr>
          <w:p w:rsidR="006D2FE3" w:rsidRPr="00701580" w:rsidRDefault="006D2FE3" w:rsidP="00F0061E">
            <w:pPr>
              <w:pStyle w:val="aa"/>
              <w:tabs>
                <w:tab w:val="left" w:pos="0"/>
              </w:tabs>
              <w:suppressAutoHyphens/>
              <w:ind w:left="0"/>
              <w:jc w:val="left"/>
              <w:rPr>
                <w:rFonts w:ascii="Times New Roman" w:hAnsi="Times New Roman"/>
                <w:sz w:val="20"/>
                <w:szCs w:val="24"/>
              </w:rPr>
            </w:pPr>
          </w:p>
        </w:tc>
        <w:tc>
          <w:tcPr>
            <w:tcW w:w="0" w:type="auto"/>
            <w:hideMark/>
          </w:tcPr>
          <w:p w:rsidR="006D2FE3" w:rsidRPr="00701580" w:rsidRDefault="006D2FE3"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2008 г.</w:t>
            </w:r>
          </w:p>
          <w:p w:rsidR="006D2FE3" w:rsidRPr="00701580" w:rsidRDefault="00B3628E"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К</w:t>
            </w:r>
            <w:r w:rsidRPr="00701580">
              <w:rPr>
                <w:rFonts w:ascii="Times New Roman" w:hAnsi="Times New Roman"/>
                <w:sz w:val="20"/>
                <w:szCs w:val="20"/>
                <w:lang w:val="en-US"/>
              </w:rPr>
              <w:t xml:space="preserve"> </w:t>
            </w:r>
            <w:r w:rsidR="006D2FE3" w:rsidRPr="00701580">
              <w:rPr>
                <w:rFonts w:ascii="Times New Roman" w:hAnsi="Times New Roman"/>
                <w:sz w:val="20"/>
                <w:szCs w:val="20"/>
              </w:rPr>
              <w:t>2007 г.</w:t>
            </w:r>
          </w:p>
          <w:p w:rsidR="00452C25" w:rsidRPr="00701580" w:rsidRDefault="00452C25" w:rsidP="00F0061E">
            <w:pPr>
              <w:pStyle w:val="aa"/>
              <w:tabs>
                <w:tab w:val="left" w:pos="0"/>
              </w:tabs>
              <w:suppressAutoHyphens/>
              <w:ind w:left="0"/>
              <w:jc w:val="left"/>
              <w:rPr>
                <w:rFonts w:ascii="Times New Roman" w:hAnsi="Times New Roman"/>
                <w:sz w:val="20"/>
                <w:szCs w:val="18"/>
              </w:rPr>
            </w:pPr>
            <w:r w:rsidRPr="00701580">
              <w:rPr>
                <w:rFonts w:ascii="Times New Roman" w:hAnsi="Times New Roman"/>
                <w:sz w:val="20"/>
                <w:szCs w:val="18"/>
              </w:rPr>
              <w:t>(гр.2 – гр.1)</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2009 г.</w:t>
            </w:r>
          </w:p>
          <w:p w:rsidR="006D2FE3" w:rsidRPr="00701580" w:rsidRDefault="00B3628E"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К</w:t>
            </w:r>
            <w:r w:rsidRPr="00701580">
              <w:rPr>
                <w:rFonts w:ascii="Times New Roman" w:hAnsi="Times New Roman"/>
                <w:sz w:val="20"/>
                <w:szCs w:val="20"/>
                <w:lang w:val="en-US"/>
              </w:rPr>
              <w:t xml:space="preserve"> </w:t>
            </w:r>
            <w:r w:rsidR="006D2FE3" w:rsidRPr="00701580">
              <w:rPr>
                <w:rFonts w:ascii="Times New Roman" w:hAnsi="Times New Roman"/>
                <w:sz w:val="20"/>
                <w:szCs w:val="20"/>
              </w:rPr>
              <w:t>2008 г.</w:t>
            </w:r>
          </w:p>
          <w:p w:rsidR="00452C25" w:rsidRPr="00701580" w:rsidRDefault="00452C25"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18"/>
              </w:rPr>
              <w:t>(гр.3 – гр.2)</w:t>
            </w:r>
          </w:p>
        </w:tc>
        <w:tc>
          <w:tcPr>
            <w:tcW w:w="0" w:type="auto"/>
            <w:hideMark/>
          </w:tcPr>
          <w:p w:rsidR="006D2FE3" w:rsidRPr="00701580" w:rsidRDefault="006D2FE3"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2008 г.</w:t>
            </w:r>
          </w:p>
          <w:p w:rsidR="006D2FE3" w:rsidRPr="00701580" w:rsidRDefault="00B3628E"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К</w:t>
            </w:r>
            <w:r w:rsidRPr="00701580">
              <w:rPr>
                <w:rFonts w:ascii="Times New Roman" w:hAnsi="Times New Roman"/>
                <w:sz w:val="20"/>
                <w:szCs w:val="20"/>
                <w:lang w:val="en-US"/>
              </w:rPr>
              <w:t xml:space="preserve"> </w:t>
            </w:r>
            <w:r w:rsidR="006D2FE3" w:rsidRPr="00701580">
              <w:rPr>
                <w:rFonts w:ascii="Times New Roman" w:hAnsi="Times New Roman"/>
                <w:sz w:val="20"/>
                <w:szCs w:val="20"/>
              </w:rPr>
              <w:t>2007 г.</w:t>
            </w:r>
          </w:p>
          <w:p w:rsidR="00452C25" w:rsidRPr="00701580" w:rsidRDefault="00452C25" w:rsidP="00F0061E">
            <w:pPr>
              <w:pStyle w:val="aa"/>
              <w:tabs>
                <w:tab w:val="left" w:pos="0"/>
              </w:tabs>
              <w:suppressAutoHyphens/>
              <w:ind w:left="0"/>
              <w:jc w:val="left"/>
              <w:rPr>
                <w:rFonts w:ascii="Times New Roman" w:hAnsi="Times New Roman"/>
                <w:sz w:val="20"/>
                <w:szCs w:val="18"/>
              </w:rPr>
            </w:pPr>
            <w:r w:rsidRPr="00701580">
              <w:rPr>
                <w:rFonts w:ascii="Times New Roman" w:hAnsi="Times New Roman"/>
                <w:sz w:val="20"/>
                <w:szCs w:val="18"/>
              </w:rPr>
              <w:t>(гр.2/гр.1 х100)</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2009 г.</w:t>
            </w:r>
          </w:p>
          <w:p w:rsidR="006D2FE3" w:rsidRPr="00701580" w:rsidRDefault="00B3628E"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К</w:t>
            </w:r>
            <w:r w:rsidRPr="00701580">
              <w:rPr>
                <w:rFonts w:ascii="Times New Roman" w:hAnsi="Times New Roman"/>
                <w:sz w:val="20"/>
                <w:szCs w:val="20"/>
                <w:lang w:val="en-US"/>
              </w:rPr>
              <w:t xml:space="preserve"> </w:t>
            </w:r>
            <w:r w:rsidR="006D2FE3" w:rsidRPr="00701580">
              <w:rPr>
                <w:rFonts w:ascii="Times New Roman" w:hAnsi="Times New Roman"/>
                <w:sz w:val="20"/>
                <w:szCs w:val="20"/>
              </w:rPr>
              <w:t>2008 г.</w:t>
            </w:r>
          </w:p>
          <w:p w:rsidR="00452C25" w:rsidRPr="00701580" w:rsidRDefault="00452C25"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18"/>
              </w:rPr>
              <w:t>(гр.3/гр.2 х100)</w:t>
            </w:r>
          </w:p>
        </w:tc>
      </w:tr>
      <w:tr w:rsidR="006D2FE3" w:rsidRPr="00701580" w:rsidTr="00B3628E">
        <w:tc>
          <w:tcPr>
            <w:tcW w:w="5353" w:type="dxa"/>
            <w:gridSpan w:val="2"/>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А</w:t>
            </w:r>
          </w:p>
        </w:tc>
        <w:tc>
          <w:tcPr>
            <w:tcW w:w="816"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w:t>
            </w:r>
          </w:p>
        </w:tc>
        <w:tc>
          <w:tcPr>
            <w:tcW w:w="990"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w:t>
            </w:r>
          </w:p>
        </w:tc>
        <w:tc>
          <w:tcPr>
            <w:tcW w:w="0" w:type="auto"/>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5</w:t>
            </w:r>
          </w:p>
        </w:tc>
        <w:tc>
          <w:tcPr>
            <w:tcW w:w="0" w:type="auto"/>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6</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7</w:t>
            </w:r>
          </w:p>
        </w:tc>
      </w:tr>
      <w:tr w:rsidR="006D2FE3" w:rsidRPr="00701580" w:rsidTr="00B3628E">
        <w:tc>
          <w:tcPr>
            <w:tcW w:w="0" w:type="auto"/>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w:t>
            </w:r>
          </w:p>
        </w:tc>
        <w:tc>
          <w:tcPr>
            <w:tcW w:w="4987"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Товарная продукция в сопоставимых ценах, млн. руб.</w:t>
            </w:r>
          </w:p>
        </w:tc>
        <w:tc>
          <w:tcPr>
            <w:tcW w:w="816" w:type="dxa"/>
          </w:tcPr>
          <w:p w:rsidR="006D2FE3" w:rsidRPr="00701580" w:rsidRDefault="00A70596"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197985</w:t>
            </w:r>
          </w:p>
        </w:tc>
        <w:tc>
          <w:tcPr>
            <w:tcW w:w="990" w:type="dxa"/>
          </w:tcPr>
          <w:p w:rsidR="006D2FE3" w:rsidRPr="00701580" w:rsidRDefault="00A70596"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177632</w:t>
            </w:r>
          </w:p>
        </w:tc>
        <w:tc>
          <w:tcPr>
            <w:tcW w:w="0" w:type="auto"/>
          </w:tcPr>
          <w:p w:rsidR="006D2FE3" w:rsidRPr="00701580" w:rsidRDefault="00A70596"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227034</w:t>
            </w:r>
          </w:p>
        </w:tc>
        <w:tc>
          <w:tcPr>
            <w:tcW w:w="0" w:type="auto"/>
          </w:tcPr>
          <w:p w:rsidR="006D2FE3" w:rsidRPr="00701580" w:rsidRDefault="00A70596"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r w:rsidR="00F14F2E" w:rsidRPr="00701580">
              <w:rPr>
                <w:rFonts w:ascii="Times New Roman" w:hAnsi="Times New Roman"/>
                <w:sz w:val="20"/>
                <w:szCs w:val="24"/>
              </w:rPr>
              <w:t xml:space="preserve"> </w:t>
            </w:r>
            <w:r w:rsidRPr="00701580">
              <w:rPr>
                <w:rFonts w:ascii="Times New Roman" w:hAnsi="Times New Roman"/>
                <w:sz w:val="20"/>
                <w:szCs w:val="24"/>
              </w:rPr>
              <w:t>20353</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r w:rsidR="00F14F2E" w:rsidRPr="00701580">
              <w:rPr>
                <w:rFonts w:ascii="Times New Roman" w:hAnsi="Times New Roman"/>
                <w:sz w:val="20"/>
                <w:szCs w:val="24"/>
              </w:rPr>
              <w:t xml:space="preserve"> </w:t>
            </w:r>
            <w:r w:rsidR="00A70596" w:rsidRPr="00701580">
              <w:rPr>
                <w:rFonts w:ascii="Times New Roman" w:hAnsi="Times New Roman"/>
                <w:sz w:val="20"/>
                <w:szCs w:val="24"/>
              </w:rPr>
              <w:t>49402</w:t>
            </w:r>
          </w:p>
        </w:tc>
        <w:tc>
          <w:tcPr>
            <w:tcW w:w="0" w:type="auto"/>
          </w:tcPr>
          <w:p w:rsidR="006D2FE3" w:rsidRPr="00701580" w:rsidRDefault="00A70596"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89,7</w:t>
            </w:r>
          </w:p>
        </w:tc>
        <w:tc>
          <w:tcPr>
            <w:tcW w:w="0" w:type="auto"/>
          </w:tcPr>
          <w:p w:rsidR="006D2FE3" w:rsidRPr="00701580" w:rsidRDefault="00A70596"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127,8</w:t>
            </w:r>
          </w:p>
        </w:tc>
      </w:tr>
      <w:tr w:rsidR="006D2FE3" w:rsidRPr="00701580" w:rsidTr="00B3628E">
        <w:tc>
          <w:tcPr>
            <w:tcW w:w="0" w:type="auto"/>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w:t>
            </w:r>
          </w:p>
        </w:tc>
        <w:tc>
          <w:tcPr>
            <w:tcW w:w="4987"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Товарная продукция в действующих ценах, млн. руб.</w:t>
            </w:r>
          </w:p>
        </w:tc>
        <w:tc>
          <w:tcPr>
            <w:tcW w:w="816" w:type="dxa"/>
          </w:tcPr>
          <w:p w:rsidR="006D2FE3" w:rsidRPr="00701580" w:rsidRDefault="00FA186A"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216200</w:t>
            </w:r>
          </w:p>
        </w:tc>
        <w:tc>
          <w:tcPr>
            <w:tcW w:w="990" w:type="dxa"/>
          </w:tcPr>
          <w:p w:rsidR="006D2FE3" w:rsidRPr="00701580" w:rsidRDefault="00F9077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208363</w:t>
            </w:r>
          </w:p>
        </w:tc>
        <w:tc>
          <w:tcPr>
            <w:tcW w:w="0" w:type="auto"/>
          </w:tcPr>
          <w:p w:rsidR="006D2FE3" w:rsidRPr="00701580" w:rsidRDefault="00F9077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238159</w:t>
            </w:r>
          </w:p>
        </w:tc>
        <w:tc>
          <w:tcPr>
            <w:tcW w:w="0" w:type="auto"/>
          </w:tcPr>
          <w:p w:rsidR="006D2FE3" w:rsidRPr="00701580" w:rsidRDefault="00FA186A"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r w:rsidR="00F14F2E" w:rsidRPr="00701580">
              <w:rPr>
                <w:rFonts w:ascii="Times New Roman" w:hAnsi="Times New Roman"/>
                <w:sz w:val="20"/>
                <w:szCs w:val="24"/>
              </w:rPr>
              <w:t xml:space="preserve"> </w:t>
            </w:r>
            <w:r w:rsidRPr="00701580">
              <w:rPr>
                <w:rFonts w:ascii="Times New Roman" w:hAnsi="Times New Roman"/>
                <w:sz w:val="20"/>
                <w:szCs w:val="24"/>
              </w:rPr>
              <w:t>7837</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r w:rsidR="00F14F2E" w:rsidRPr="00701580">
              <w:rPr>
                <w:rFonts w:ascii="Times New Roman" w:hAnsi="Times New Roman"/>
                <w:sz w:val="20"/>
                <w:szCs w:val="24"/>
              </w:rPr>
              <w:t xml:space="preserve"> </w:t>
            </w:r>
            <w:r w:rsidR="00F90773" w:rsidRPr="00701580">
              <w:rPr>
                <w:rFonts w:ascii="Times New Roman" w:hAnsi="Times New Roman"/>
                <w:sz w:val="20"/>
                <w:szCs w:val="24"/>
              </w:rPr>
              <w:t>29796</w:t>
            </w:r>
          </w:p>
        </w:tc>
        <w:tc>
          <w:tcPr>
            <w:tcW w:w="0" w:type="auto"/>
          </w:tcPr>
          <w:p w:rsidR="006D2FE3" w:rsidRPr="00701580" w:rsidRDefault="00FA186A"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96,4</w:t>
            </w:r>
          </w:p>
        </w:tc>
        <w:tc>
          <w:tcPr>
            <w:tcW w:w="0" w:type="auto"/>
          </w:tcPr>
          <w:p w:rsidR="006D2FE3" w:rsidRPr="00701580" w:rsidRDefault="00F9077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114,3</w:t>
            </w:r>
          </w:p>
        </w:tc>
      </w:tr>
      <w:tr w:rsidR="006D2FE3" w:rsidRPr="00701580" w:rsidTr="00B3628E">
        <w:tc>
          <w:tcPr>
            <w:tcW w:w="0" w:type="auto"/>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w:t>
            </w:r>
          </w:p>
        </w:tc>
        <w:tc>
          <w:tcPr>
            <w:tcW w:w="4987"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Объем реализованной продукции</w:t>
            </w:r>
            <w:r w:rsidR="00FA186A" w:rsidRPr="00701580">
              <w:rPr>
                <w:rFonts w:ascii="Times New Roman" w:hAnsi="Times New Roman"/>
                <w:sz w:val="20"/>
                <w:szCs w:val="24"/>
              </w:rPr>
              <w:t xml:space="preserve"> (за вычетом налогов и сборов</w:t>
            </w:r>
            <w:r w:rsidR="00F14F2E" w:rsidRPr="00701580">
              <w:rPr>
                <w:rFonts w:ascii="Times New Roman" w:hAnsi="Times New Roman"/>
                <w:sz w:val="20"/>
                <w:szCs w:val="24"/>
              </w:rPr>
              <w:t xml:space="preserve">, вклю-чаемых в выручку), </w:t>
            </w:r>
            <w:r w:rsidRPr="00701580">
              <w:rPr>
                <w:rFonts w:ascii="Times New Roman" w:hAnsi="Times New Roman"/>
                <w:sz w:val="20"/>
                <w:szCs w:val="24"/>
              </w:rPr>
              <w:t>млн. руб.</w:t>
            </w:r>
          </w:p>
        </w:tc>
        <w:tc>
          <w:tcPr>
            <w:tcW w:w="816" w:type="dxa"/>
          </w:tcPr>
          <w:p w:rsidR="006D2FE3"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205653</w:t>
            </w:r>
          </w:p>
        </w:tc>
        <w:tc>
          <w:tcPr>
            <w:tcW w:w="990" w:type="dxa"/>
          </w:tcPr>
          <w:p w:rsidR="006D2FE3"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293280</w:t>
            </w:r>
          </w:p>
        </w:tc>
        <w:tc>
          <w:tcPr>
            <w:tcW w:w="0" w:type="auto"/>
          </w:tcPr>
          <w:p w:rsidR="006D2FE3"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337658</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xml:space="preserve">+ </w:t>
            </w:r>
            <w:r w:rsidR="00F14F2E" w:rsidRPr="00701580">
              <w:rPr>
                <w:rFonts w:ascii="Times New Roman" w:hAnsi="Times New Roman"/>
                <w:sz w:val="20"/>
                <w:szCs w:val="24"/>
              </w:rPr>
              <w:t>87627</w:t>
            </w:r>
          </w:p>
        </w:tc>
        <w:tc>
          <w:tcPr>
            <w:tcW w:w="0" w:type="auto"/>
          </w:tcPr>
          <w:p w:rsidR="006D2FE3" w:rsidRPr="00701580" w:rsidRDefault="00F9077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xml:space="preserve">+ </w:t>
            </w:r>
            <w:r w:rsidR="00F14F2E" w:rsidRPr="00701580">
              <w:rPr>
                <w:rFonts w:ascii="Times New Roman" w:hAnsi="Times New Roman"/>
                <w:sz w:val="20"/>
                <w:szCs w:val="24"/>
              </w:rPr>
              <w:t>44378</w:t>
            </w:r>
          </w:p>
        </w:tc>
        <w:tc>
          <w:tcPr>
            <w:tcW w:w="0" w:type="auto"/>
          </w:tcPr>
          <w:p w:rsidR="006D2FE3"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142,6</w:t>
            </w:r>
          </w:p>
        </w:tc>
        <w:tc>
          <w:tcPr>
            <w:tcW w:w="0" w:type="auto"/>
          </w:tcPr>
          <w:p w:rsidR="00F90773"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115,1</w:t>
            </w:r>
          </w:p>
        </w:tc>
      </w:tr>
      <w:tr w:rsidR="006D2FE3" w:rsidRPr="00701580" w:rsidTr="00B3628E">
        <w:tc>
          <w:tcPr>
            <w:tcW w:w="0" w:type="auto"/>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w:t>
            </w:r>
          </w:p>
        </w:tc>
        <w:tc>
          <w:tcPr>
            <w:tcW w:w="4987"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Объем производства колбасных изделий, т</w:t>
            </w:r>
          </w:p>
        </w:tc>
        <w:tc>
          <w:tcPr>
            <w:tcW w:w="816"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25931</w:t>
            </w:r>
          </w:p>
        </w:tc>
        <w:tc>
          <w:tcPr>
            <w:tcW w:w="990"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23899</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27919</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- 2032</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+ 4020</w:t>
            </w:r>
          </w:p>
        </w:tc>
        <w:tc>
          <w:tcPr>
            <w:tcW w:w="0" w:type="auto"/>
          </w:tcPr>
          <w:p w:rsidR="006D2FE3" w:rsidRPr="00701580" w:rsidRDefault="00F9077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92,2</w:t>
            </w:r>
          </w:p>
        </w:tc>
        <w:tc>
          <w:tcPr>
            <w:tcW w:w="0" w:type="auto"/>
          </w:tcPr>
          <w:p w:rsidR="006D2FE3" w:rsidRPr="00701580" w:rsidRDefault="00F9077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116,8</w:t>
            </w:r>
          </w:p>
        </w:tc>
      </w:tr>
      <w:tr w:rsidR="006D2FE3" w:rsidRPr="00701580" w:rsidTr="00B3628E">
        <w:tc>
          <w:tcPr>
            <w:tcW w:w="0" w:type="auto"/>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5.</w:t>
            </w:r>
          </w:p>
        </w:tc>
        <w:tc>
          <w:tcPr>
            <w:tcW w:w="4987" w:type="dxa"/>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Объем производства мясных изделий, т</w:t>
            </w:r>
          </w:p>
        </w:tc>
        <w:tc>
          <w:tcPr>
            <w:tcW w:w="816"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34051</w:t>
            </w:r>
          </w:p>
        </w:tc>
        <w:tc>
          <w:tcPr>
            <w:tcW w:w="990" w:type="dxa"/>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36448</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32563</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+ 2397</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xml:space="preserve">- </w:t>
            </w:r>
            <w:r w:rsidR="00F90773" w:rsidRPr="00701580">
              <w:rPr>
                <w:rFonts w:ascii="Times New Roman" w:hAnsi="Times New Roman"/>
                <w:sz w:val="20"/>
                <w:szCs w:val="24"/>
              </w:rPr>
              <w:t>3885</w:t>
            </w:r>
          </w:p>
        </w:tc>
        <w:tc>
          <w:tcPr>
            <w:tcW w:w="0" w:type="auto"/>
          </w:tcPr>
          <w:p w:rsidR="006D2FE3" w:rsidRPr="00701580" w:rsidRDefault="00F9077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107,0</w:t>
            </w:r>
          </w:p>
        </w:tc>
        <w:tc>
          <w:tcPr>
            <w:tcW w:w="0" w:type="auto"/>
          </w:tcPr>
          <w:p w:rsidR="006D2FE3" w:rsidRPr="00701580" w:rsidRDefault="00F9077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89,3</w:t>
            </w:r>
          </w:p>
        </w:tc>
      </w:tr>
    </w:tbl>
    <w:p w:rsidR="006D2FE3" w:rsidRPr="00701580" w:rsidRDefault="006D2FE3" w:rsidP="00F0061E">
      <w:pPr>
        <w:suppressAutoHyphens/>
        <w:ind w:firstLine="709"/>
        <w:jc w:val="both"/>
        <w:rPr>
          <w:rFonts w:ascii="Times New Roman" w:hAnsi="Times New Roman"/>
          <w:sz w:val="28"/>
          <w:szCs w:val="28"/>
        </w:rPr>
      </w:pPr>
      <w:r w:rsidRPr="00701580">
        <w:rPr>
          <w:rFonts w:ascii="Times New Roman" w:hAnsi="Times New Roman"/>
          <w:sz w:val="28"/>
          <w:szCs w:val="28"/>
        </w:rPr>
        <w:t>Источник: [Собственная разработка</w:t>
      </w:r>
      <w:r w:rsidR="003060C1" w:rsidRPr="00701580">
        <w:rPr>
          <w:rFonts w:ascii="Times New Roman" w:hAnsi="Times New Roman"/>
          <w:sz w:val="28"/>
          <w:szCs w:val="28"/>
        </w:rPr>
        <w:t xml:space="preserve"> на основании приложений Д, Е</w:t>
      </w:r>
      <w:r w:rsidRPr="00701580">
        <w:rPr>
          <w:rFonts w:ascii="Times New Roman" w:hAnsi="Times New Roman"/>
          <w:sz w:val="28"/>
          <w:szCs w:val="28"/>
        </w:rPr>
        <w:t>]</w:t>
      </w:r>
    </w:p>
    <w:p w:rsidR="000034B4" w:rsidRPr="00701580" w:rsidRDefault="000034B4" w:rsidP="00F0061E">
      <w:pPr>
        <w:suppressAutoHyphens/>
        <w:ind w:firstLine="709"/>
        <w:jc w:val="both"/>
        <w:rPr>
          <w:rFonts w:ascii="Times New Roman" w:hAnsi="Times New Roman"/>
          <w:sz w:val="28"/>
          <w:szCs w:val="28"/>
        </w:rPr>
      </w:pPr>
    </w:p>
    <w:p w:rsidR="006D2FE3" w:rsidRPr="00701580" w:rsidRDefault="00B3628E" w:rsidP="00F0061E">
      <w:pPr>
        <w:pStyle w:val="aa"/>
        <w:tabs>
          <w:tab w:val="left" w:pos="0"/>
        </w:tabs>
        <w:suppressAutoHyphens/>
        <w:ind w:left="0" w:firstLine="709"/>
        <w:jc w:val="both"/>
        <w:rPr>
          <w:rFonts w:ascii="Times New Roman" w:hAnsi="Times New Roman"/>
          <w:sz w:val="28"/>
          <w:szCs w:val="28"/>
          <w:u w:val="single"/>
        </w:rPr>
      </w:pPr>
      <w:r w:rsidRPr="00701580">
        <w:rPr>
          <w:rFonts w:ascii="Times New Roman" w:hAnsi="Times New Roman"/>
          <w:sz w:val="28"/>
          <w:szCs w:val="28"/>
        </w:rPr>
        <w:br w:type="page"/>
      </w:r>
      <w:r w:rsidR="000034B4" w:rsidRPr="00701580">
        <w:rPr>
          <w:rFonts w:ascii="Times New Roman" w:hAnsi="Times New Roman"/>
          <w:sz w:val="28"/>
          <w:szCs w:val="28"/>
          <w:u w:val="single"/>
        </w:rPr>
        <w:t>ПРИЛОЖЕНИЕ</w:t>
      </w:r>
      <w:r w:rsidR="00F0061E" w:rsidRPr="00701580">
        <w:rPr>
          <w:rFonts w:ascii="Times New Roman" w:hAnsi="Times New Roman"/>
          <w:sz w:val="28"/>
          <w:szCs w:val="28"/>
          <w:u w:val="single"/>
        </w:rPr>
        <w:t xml:space="preserve"> </w:t>
      </w:r>
      <w:r w:rsidR="000034B4" w:rsidRPr="00701580">
        <w:rPr>
          <w:rFonts w:ascii="Times New Roman" w:hAnsi="Times New Roman"/>
          <w:sz w:val="28"/>
          <w:szCs w:val="28"/>
          <w:u w:val="single"/>
        </w:rPr>
        <w:t>И</w:t>
      </w:r>
    </w:p>
    <w:p w:rsidR="000034B4" w:rsidRPr="00701580" w:rsidRDefault="000034B4" w:rsidP="00F0061E">
      <w:pPr>
        <w:pStyle w:val="aa"/>
        <w:tabs>
          <w:tab w:val="left" w:pos="0"/>
        </w:tabs>
        <w:suppressAutoHyphens/>
        <w:ind w:left="0" w:firstLine="709"/>
        <w:jc w:val="both"/>
        <w:rPr>
          <w:rFonts w:ascii="Times New Roman" w:hAnsi="Times New Roman"/>
          <w:sz w:val="28"/>
          <w:szCs w:val="28"/>
          <w:u w:val="single"/>
        </w:rPr>
      </w:pPr>
    </w:p>
    <w:p w:rsidR="006D2FE3" w:rsidRPr="00701580" w:rsidRDefault="006D2FE3" w:rsidP="00F0061E">
      <w:pPr>
        <w:pStyle w:val="aa"/>
        <w:tabs>
          <w:tab w:val="left" w:pos="0"/>
        </w:tabs>
        <w:suppressAutoHyphens/>
        <w:ind w:left="0" w:firstLine="709"/>
        <w:jc w:val="both"/>
        <w:rPr>
          <w:rFonts w:ascii="Times New Roman" w:hAnsi="Times New Roman"/>
          <w:b/>
          <w:sz w:val="28"/>
          <w:szCs w:val="24"/>
        </w:rPr>
      </w:pPr>
      <w:r w:rsidRPr="00701580">
        <w:rPr>
          <w:rFonts w:ascii="Times New Roman" w:hAnsi="Times New Roman"/>
          <w:b/>
          <w:sz w:val="28"/>
          <w:szCs w:val="24"/>
        </w:rPr>
        <w:t>Анализ степени обновления, выбытия и прироста основных фондов</w:t>
      </w:r>
      <w:r w:rsidR="00B3628E" w:rsidRPr="00701580">
        <w:rPr>
          <w:rFonts w:ascii="Times New Roman" w:hAnsi="Times New Roman"/>
          <w:b/>
          <w:sz w:val="28"/>
          <w:szCs w:val="24"/>
        </w:rPr>
        <w:t xml:space="preserve"> </w:t>
      </w:r>
      <w:r w:rsidRPr="00701580">
        <w:rPr>
          <w:rFonts w:ascii="Times New Roman" w:hAnsi="Times New Roman"/>
          <w:b/>
          <w:sz w:val="28"/>
          <w:szCs w:val="24"/>
        </w:rPr>
        <w:t xml:space="preserve">ОАО </w:t>
      </w:r>
      <w:r w:rsidR="00F0061E" w:rsidRPr="00701580">
        <w:rPr>
          <w:rFonts w:ascii="Times New Roman" w:hAnsi="Times New Roman"/>
          <w:b/>
          <w:sz w:val="28"/>
          <w:szCs w:val="24"/>
        </w:rPr>
        <w:t>"</w:t>
      </w:r>
      <w:r w:rsidRPr="00701580">
        <w:rPr>
          <w:rFonts w:ascii="Times New Roman" w:hAnsi="Times New Roman"/>
          <w:b/>
          <w:sz w:val="28"/>
          <w:szCs w:val="24"/>
        </w:rPr>
        <w:t>Гродненский мясокомбинат</w:t>
      </w:r>
      <w:r w:rsidR="00F0061E" w:rsidRPr="00701580">
        <w:rPr>
          <w:rFonts w:ascii="Times New Roman" w:hAnsi="Times New Roman"/>
          <w:b/>
          <w:sz w:val="28"/>
          <w:szCs w:val="24"/>
        </w:rPr>
        <w:t>"</w:t>
      </w:r>
    </w:p>
    <w:tbl>
      <w:tblPr>
        <w:tblStyle w:val="a3"/>
        <w:tblW w:w="0" w:type="auto"/>
        <w:tblInd w:w="709" w:type="dxa"/>
        <w:tblLook w:val="0400" w:firstRow="0" w:lastRow="0" w:firstColumn="0" w:lastColumn="0" w:noHBand="0" w:noVBand="1"/>
      </w:tblPr>
      <w:tblGrid>
        <w:gridCol w:w="366"/>
        <w:gridCol w:w="7354"/>
        <w:gridCol w:w="1802"/>
        <w:gridCol w:w="742"/>
        <w:gridCol w:w="742"/>
        <w:gridCol w:w="742"/>
      </w:tblGrid>
      <w:tr w:rsidR="006D2FE3" w:rsidRPr="00701580" w:rsidTr="00F0061E">
        <w:tc>
          <w:tcPr>
            <w:tcW w:w="0" w:type="auto"/>
            <w:gridSpan w:val="2"/>
            <w:vMerge w:val="restart"/>
          </w:tcPr>
          <w:p w:rsidR="006D2FE3" w:rsidRPr="00701580" w:rsidRDefault="006D2FE3"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 xml:space="preserve">Коэффициенты </w:t>
            </w:r>
          </w:p>
        </w:tc>
        <w:tc>
          <w:tcPr>
            <w:tcW w:w="0" w:type="auto"/>
            <w:vMerge w:val="restart"/>
          </w:tcPr>
          <w:p w:rsidR="00F0061E" w:rsidRPr="00701580" w:rsidRDefault="006D2FE3"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Формула</w:t>
            </w:r>
          </w:p>
          <w:p w:rsidR="006D2FE3" w:rsidRPr="00701580" w:rsidRDefault="00B3628E" w:rsidP="00B3628E">
            <w:pPr>
              <w:pStyle w:val="aa"/>
              <w:tabs>
                <w:tab w:val="left" w:pos="0"/>
              </w:tabs>
              <w:suppressAutoHyphens/>
              <w:ind w:left="0"/>
              <w:jc w:val="left"/>
              <w:rPr>
                <w:rFonts w:ascii="Times New Roman" w:hAnsi="Times New Roman"/>
                <w:sz w:val="20"/>
              </w:rPr>
            </w:pPr>
            <w:r w:rsidRPr="00701580">
              <w:rPr>
                <w:rFonts w:ascii="Times New Roman" w:hAnsi="Times New Roman"/>
                <w:sz w:val="20"/>
              </w:rPr>
              <w:t>Д</w:t>
            </w:r>
            <w:r w:rsidR="006D2FE3" w:rsidRPr="00701580">
              <w:rPr>
                <w:rFonts w:ascii="Times New Roman" w:hAnsi="Times New Roman"/>
                <w:sz w:val="20"/>
              </w:rPr>
              <w:t>ля</w:t>
            </w:r>
            <w:r w:rsidRPr="00701580">
              <w:rPr>
                <w:rFonts w:ascii="Times New Roman" w:hAnsi="Times New Roman"/>
                <w:sz w:val="20"/>
                <w:lang w:val="en-US"/>
              </w:rPr>
              <w:t xml:space="preserve"> </w:t>
            </w:r>
            <w:r w:rsidR="006D2FE3" w:rsidRPr="00701580">
              <w:rPr>
                <w:rFonts w:ascii="Times New Roman" w:hAnsi="Times New Roman"/>
                <w:sz w:val="20"/>
              </w:rPr>
              <w:t>расчета</w:t>
            </w:r>
          </w:p>
        </w:tc>
        <w:tc>
          <w:tcPr>
            <w:tcW w:w="0" w:type="auto"/>
            <w:gridSpan w:val="3"/>
            <w:hideMark/>
          </w:tcPr>
          <w:p w:rsidR="006D2FE3" w:rsidRPr="00701580" w:rsidRDefault="006D2FE3"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Уровень коэффициента</w:t>
            </w:r>
          </w:p>
        </w:tc>
      </w:tr>
      <w:tr w:rsidR="006D2FE3" w:rsidRPr="00701580" w:rsidTr="00F0061E">
        <w:tc>
          <w:tcPr>
            <w:tcW w:w="0" w:type="auto"/>
            <w:gridSpan w:val="2"/>
            <w:vMerge/>
            <w:hideMark/>
          </w:tcPr>
          <w:p w:rsidR="006D2FE3" w:rsidRPr="00701580" w:rsidRDefault="006D2FE3" w:rsidP="00F0061E">
            <w:pPr>
              <w:suppressAutoHyphens/>
              <w:jc w:val="left"/>
              <w:rPr>
                <w:rFonts w:ascii="Times New Roman" w:hAnsi="Times New Roman"/>
                <w:sz w:val="20"/>
              </w:rPr>
            </w:pPr>
          </w:p>
        </w:tc>
        <w:tc>
          <w:tcPr>
            <w:tcW w:w="0" w:type="auto"/>
            <w:vMerge/>
            <w:hideMark/>
          </w:tcPr>
          <w:p w:rsidR="006D2FE3" w:rsidRPr="00701580" w:rsidRDefault="006D2FE3" w:rsidP="00F0061E">
            <w:pPr>
              <w:suppressAutoHyphens/>
              <w:jc w:val="left"/>
              <w:rPr>
                <w:rFonts w:ascii="Times New Roman" w:hAnsi="Times New Roman"/>
                <w:sz w:val="20"/>
              </w:rPr>
            </w:pP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2007</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2008</w:t>
            </w:r>
          </w:p>
        </w:tc>
        <w:tc>
          <w:tcPr>
            <w:tcW w:w="0" w:type="auto"/>
          </w:tcPr>
          <w:p w:rsidR="000034B4" w:rsidRPr="00701580" w:rsidRDefault="006D2FE3" w:rsidP="00F0061E">
            <w:pPr>
              <w:pStyle w:val="aa"/>
              <w:tabs>
                <w:tab w:val="left" w:pos="0"/>
              </w:tabs>
              <w:suppressAutoHyphens/>
              <w:ind w:left="0"/>
              <w:jc w:val="left"/>
              <w:rPr>
                <w:rFonts w:ascii="Times New Roman" w:hAnsi="Times New Roman"/>
                <w:sz w:val="20"/>
                <w:lang w:val="en-US"/>
              </w:rPr>
            </w:pPr>
            <w:r w:rsidRPr="00701580">
              <w:rPr>
                <w:rFonts w:ascii="Times New Roman" w:hAnsi="Times New Roman"/>
                <w:sz w:val="20"/>
              </w:rPr>
              <w:t>2009</w:t>
            </w:r>
          </w:p>
        </w:tc>
      </w:tr>
      <w:tr w:rsidR="006D2FE3" w:rsidRPr="00701580" w:rsidTr="00F0061E">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w:t>
            </w:r>
          </w:p>
        </w:tc>
        <w:tc>
          <w:tcPr>
            <w:tcW w:w="0" w:type="auto"/>
            <w:hideMark/>
          </w:tcPr>
          <w:p w:rsidR="005F7271"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Обновление всех основных фондов:</w:t>
            </w:r>
          </w:p>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по всем поступившим (К</w:t>
            </w:r>
            <w:r w:rsidRPr="00701580">
              <w:rPr>
                <w:rFonts w:ascii="Times New Roman" w:hAnsi="Times New Roman"/>
                <w:sz w:val="20"/>
                <w:szCs w:val="18"/>
              </w:rPr>
              <w:t>о</w:t>
            </w:r>
            <w:r w:rsidRPr="00701580">
              <w:rPr>
                <w:rFonts w:ascii="Times New Roman" w:hAnsi="Times New Roman"/>
                <w:sz w:val="20"/>
                <w:szCs w:val="24"/>
              </w:rPr>
              <w:t>)</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К</w:t>
            </w:r>
            <w:r w:rsidRPr="00701580">
              <w:rPr>
                <w:rFonts w:ascii="Times New Roman" w:hAnsi="Times New Roman"/>
                <w:sz w:val="20"/>
                <w:szCs w:val="18"/>
              </w:rPr>
              <w:t>о</w:t>
            </w:r>
            <w:r w:rsidRPr="00701580">
              <w:rPr>
                <w:rFonts w:ascii="Times New Roman" w:hAnsi="Times New Roman"/>
                <w:sz w:val="20"/>
                <w:szCs w:val="24"/>
              </w:rPr>
              <w:t xml:space="preserve"> = Ф</w:t>
            </w:r>
            <w:r w:rsidRPr="00701580">
              <w:rPr>
                <w:rFonts w:ascii="Times New Roman" w:hAnsi="Times New Roman"/>
                <w:sz w:val="20"/>
                <w:szCs w:val="18"/>
              </w:rPr>
              <w:t>п</w:t>
            </w:r>
            <w:r w:rsidRPr="00701580">
              <w:rPr>
                <w:rFonts w:ascii="Times New Roman" w:hAnsi="Times New Roman"/>
                <w:sz w:val="20"/>
                <w:szCs w:val="24"/>
              </w:rPr>
              <w:t xml:space="preserve"> / Ф</w:t>
            </w:r>
            <w:r w:rsidRPr="00701580">
              <w:rPr>
                <w:rFonts w:ascii="Times New Roman" w:hAnsi="Times New Roman"/>
                <w:sz w:val="20"/>
                <w:szCs w:val="18"/>
              </w:rPr>
              <w:t>к</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0,15</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0,17</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0,37</w:t>
            </w:r>
          </w:p>
        </w:tc>
      </w:tr>
      <w:tr w:rsidR="006D2FE3" w:rsidRPr="00701580" w:rsidTr="00F0061E">
        <w:tc>
          <w:tcPr>
            <w:tcW w:w="0" w:type="auto"/>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w:t>
            </w:r>
          </w:p>
        </w:tc>
        <w:tc>
          <w:tcPr>
            <w:tcW w:w="0" w:type="auto"/>
            <w:hideMark/>
          </w:tcPr>
          <w:p w:rsidR="006D2FE3" w:rsidRPr="00701580" w:rsidRDefault="006D2FE3" w:rsidP="00B3628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Обновления промышленно-производст-венных фондов:</w:t>
            </w:r>
            <w:r w:rsidR="00B3628E" w:rsidRPr="00701580">
              <w:rPr>
                <w:rFonts w:ascii="Times New Roman" w:hAnsi="Times New Roman"/>
                <w:sz w:val="20"/>
                <w:szCs w:val="24"/>
              </w:rPr>
              <w:t xml:space="preserve"> </w:t>
            </w:r>
            <w:r w:rsidRPr="00701580">
              <w:rPr>
                <w:rFonts w:ascii="Times New Roman" w:hAnsi="Times New Roman"/>
                <w:sz w:val="20"/>
                <w:szCs w:val="24"/>
              </w:rPr>
              <w:t>по всем поступившим (К</w:t>
            </w:r>
            <w:r w:rsidRPr="00701580">
              <w:rPr>
                <w:rFonts w:ascii="Times New Roman" w:hAnsi="Times New Roman"/>
                <w:sz w:val="20"/>
                <w:szCs w:val="18"/>
              </w:rPr>
              <w:t>о</w:t>
            </w:r>
            <w:r w:rsidRPr="00701580">
              <w:rPr>
                <w:rFonts w:ascii="Times New Roman" w:hAnsi="Times New Roman"/>
                <w:sz w:val="20"/>
                <w:szCs w:val="24"/>
              </w:rPr>
              <w:t>)</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К</w:t>
            </w:r>
            <w:r w:rsidRPr="00701580">
              <w:rPr>
                <w:rFonts w:ascii="Times New Roman" w:hAnsi="Times New Roman"/>
                <w:sz w:val="20"/>
                <w:szCs w:val="18"/>
              </w:rPr>
              <w:t>о</w:t>
            </w:r>
            <w:r w:rsidRPr="00701580">
              <w:rPr>
                <w:rFonts w:ascii="Times New Roman" w:hAnsi="Times New Roman"/>
                <w:sz w:val="20"/>
                <w:szCs w:val="24"/>
              </w:rPr>
              <w:t xml:space="preserve"> = Ф</w:t>
            </w:r>
            <w:r w:rsidRPr="00701580">
              <w:rPr>
                <w:rFonts w:ascii="Times New Roman" w:hAnsi="Times New Roman"/>
                <w:sz w:val="20"/>
                <w:szCs w:val="18"/>
              </w:rPr>
              <w:t>п</w:t>
            </w:r>
            <w:r w:rsidRPr="00701580">
              <w:rPr>
                <w:rFonts w:ascii="Times New Roman" w:hAnsi="Times New Roman"/>
                <w:sz w:val="20"/>
                <w:szCs w:val="24"/>
              </w:rPr>
              <w:t xml:space="preserve"> / Ф</w:t>
            </w:r>
            <w:r w:rsidRPr="00701580">
              <w:rPr>
                <w:rFonts w:ascii="Times New Roman" w:hAnsi="Times New Roman"/>
                <w:sz w:val="20"/>
                <w:szCs w:val="18"/>
              </w:rPr>
              <w:t>к</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0,15</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0,17</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0,37</w:t>
            </w:r>
          </w:p>
        </w:tc>
      </w:tr>
      <w:tr w:rsidR="006D2FE3" w:rsidRPr="00701580" w:rsidTr="00F0061E">
        <w:tc>
          <w:tcPr>
            <w:tcW w:w="0" w:type="auto"/>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w:t>
            </w:r>
          </w:p>
        </w:tc>
        <w:tc>
          <w:tcPr>
            <w:tcW w:w="0" w:type="auto"/>
            <w:hideMark/>
          </w:tcPr>
          <w:p w:rsidR="006D2FE3" w:rsidRPr="00701580" w:rsidRDefault="006D2FE3" w:rsidP="00B3628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Обновления активной части ПП ОФ:</w:t>
            </w:r>
            <w:r w:rsidR="00B3628E" w:rsidRPr="00701580">
              <w:rPr>
                <w:rFonts w:ascii="Times New Roman" w:hAnsi="Times New Roman"/>
                <w:sz w:val="20"/>
                <w:szCs w:val="24"/>
              </w:rPr>
              <w:t xml:space="preserve"> </w:t>
            </w:r>
            <w:r w:rsidRPr="00701580">
              <w:rPr>
                <w:rFonts w:ascii="Times New Roman" w:hAnsi="Times New Roman"/>
                <w:sz w:val="20"/>
                <w:szCs w:val="24"/>
              </w:rPr>
              <w:t>по всем поступившим (К</w:t>
            </w:r>
            <w:r w:rsidRPr="00701580">
              <w:rPr>
                <w:rFonts w:ascii="Times New Roman" w:hAnsi="Times New Roman"/>
                <w:sz w:val="20"/>
                <w:szCs w:val="18"/>
              </w:rPr>
              <w:t>о</w:t>
            </w:r>
            <w:r w:rsidRPr="00701580">
              <w:rPr>
                <w:rFonts w:ascii="Times New Roman" w:hAnsi="Times New Roman"/>
                <w:sz w:val="20"/>
                <w:szCs w:val="24"/>
              </w:rPr>
              <w:t>)</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К</w:t>
            </w:r>
            <w:r w:rsidRPr="00701580">
              <w:rPr>
                <w:rFonts w:ascii="Times New Roman" w:hAnsi="Times New Roman"/>
                <w:sz w:val="20"/>
                <w:szCs w:val="18"/>
              </w:rPr>
              <w:t xml:space="preserve">о </w:t>
            </w:r>
            <w:r w:rsidRPr="00701580">
              <w:rPr>
                <w:rFonts w:ascii="Times New Roman" w:hAnsi="Times New Roman"/>
                <w:sz w:val="20"/>
                <w:szCs w:val="24"/>
              </w:rPr>
              <w:t>= Ф</w:t>
            </w:r>
            <w:r w:rsidRPr="00701580">
              <w:rPr>
                <w:rFonts w:ascii="Times New Roman" w:hAnsi="Times New Roman"/>
                <w:sz w:val="20"/>
                <w:szCs w:val="18"/>
              </w:rPr>
              <w:t>п</w:t>
            </w:r>
            <w:r w:rsidRPr="00701580">
              <w:rPr>
                <w:rFonts w:ascii="Times New Roman" w:hAnsi="Times New Roman"/>
                <w:sz w:val="20"/>
                <w:szCs w:val="24"/>
              </w:rPr>
              <w:t xml:space="preserve"> / Ф</w:t>
            </w:r>
            <w:r w:rsidRPr="00701580">
              <w:rPr>
                <w:rFonts w:ascii="Times New Roman" w:hAnsi="Times New Roman"/>
                <w:sz w:val="20"/>
                <w:szCs w:val="18"/>
              </w:rPr>
              <w:t>к</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0,05</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0,10</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0,30</w:t>
            </w:r>
          </w:p>
        </w:tc>
      </w:tr>
      <w:tr w:rsidR="006D2FE3" w:rsidRPr="00701580" w:rsidTr="00F0061E">
        <w:tc>
          <w:tcPr>
            <w:tcW w:w="0" w:type="auto"/>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w:t>
            </w:r>
          </w:p>
        </w:tc>
        <w:tc>
          <w:tcPr>
            <w:tcW w:w="0" w:type="auto"/>
            <w:hideMark/>
          </w:tcPr>
          <w:p w:rsidR="006D2FE3" w:rsidRPr="00701580" w:rsidRDefault="006D2FE3" w:rsidP="00B3628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Выбытия всех основных фондов:</w:t>
            </w:r>
            <w:r w:rsidR="00B3628E" w:rsidRPr="00701580">
              <w:rPr>
                <w:rFonts w:ascii="Times New Roman" w:hAnsi="Times New Roman"/>
                <w:sz w:val="20"/>
                <w:szCs w:val="24"/>
              </w:rPr>
              <w:t xml:space="preserve"> </w:t>
            </w:r>
            <w:r w:rsidRPr="00701580">
              <w:rPr>
                <w:rFonts w:ascii="Times New Roman" w:hAnsi="Times New Roman"/>
                <w:sz w:val="20"/>
                <w:szCs w:val="24"/>
              </w:rPr>
              <w:t>по всем выбывшим (К</w:t>
            </w:r>
            <w:r w:rsidRPr="00701580">
              <w:rPr>
                <w:rFonts w:ascii="Times New Roman" w:hAnsi="Times New Roman"/>
                <w:sz w:val="20"/>
                <w:szCs w:val="18"/>
              </w:rPr>
              <w:t>выб</w:t>
            </w:r>
            <w:r w:rsidRPr="00701580">
              <w:rPr>
                <w:rFonts w:ascii="Times New Roman" w:hAnsi="Times New Roman"/>
                <w:sz w:val="20"/>
                <w:szCs w:val="24"/>
              </w:rPr>
              <w:t>)</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К</w:t>
            </w:r>
            <w:r w:rsidRPr="00701580">
              <w:rPr>
                <w:rFonts w:ascii="Times New Roman" w:hAnsi="Times New Roman"/>
                <w:sz w:val="20"/>
                <w:szCs w:val="18"/>
              </w:rPr>
              <w:t>выб</w:t>
            </w:r>
            <w:r w:rsidRPr="00701580">
              <w:rPr>
                <w:rFonts w:ascii="Times New Roman" w:hAnsi="Times New Roman"/>
                <w:sz w:val="20"/>
                <w:szCs w:val="24"/>
              </w:rPr>
              <w:t xml:space="preserve"> = Ф</w:t>
            </w:r>
            <w:r w:rsidRPr="00701580">
              <w:rPr>
                <w:rFonts w:ascii="Times New Roman" w:hAnsi="Times New Roman"/>
                <w:sz w:val="20"/>
                <w:szCs w:val="18"/>
              </w:rPr>
              <w:t>выб</w:t>
            </w:r>
            <w:r w:rsidRPr="00701580">
              <w:rPr>
                <w:rFonts w:ascii="Times New Roman" w:hAnsi="Times New Roman"/>
                <w:sz w:val="20"/>
                <w:szCs w:val="24"/>
              </w:rPr>
              <w:t xml:space="preserve"> / Ф</w:t>
            </w:r>
            <w:r w:rsidRPr="00701580">
              <w:rPr>
                <w:rFonts w:ascii="Times New Roman" w:hAnsi="Times New Roman"/>
                <w:sz w:val="20"/>
                <w:szCs w:val="18"/>
              </w:rPr>
              <w:t>н</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0,03</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0,02</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0,10</w:t>
            </w:r>
          </w:p>
        </w:tc>
      </w:tr>
      <w:tr w:rsidR="006D2FE3" w:rsidRPr="00701580" w:rsidTr="00F0061E">
        <w:tc>
          <w:tcPr>
            <w:tcW w:w="0" w:type="auto"/>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5.</w:t>
            </w:r>
          </w:p>
        </w:tc>
        <w:tc>
          <w:tcPr>
            <w:tcW w:w="0" w:type="auto"/>
            <w:hideMark/>
          </w:tcPr>
          <w:p w:rsidR="006D2FE3" w:rsidRPr="00701580" w:rsidRDefault="006D2FE3" w:rsidP="00B3628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Выбытия ПП ОФ:</w:t>
            </w:r>
            <w:r w:rsidR="00B3628E" w:rsidRPr="00701580">
              <w:rPr>
                <w:rFonts w:ascii="Times New Roman" w:hAnsi="Times New Roman"/>
                <w:sz w:val="20"/>
                <w:szCs w:val="24"/>
              </w:rPr>
              <w:t xml:space="preserve"> </w:t>
            </w:r>
            <w:r w:rsidRPr="00701580">
              <w:rPr>
                <w:rFonts w:ascii="Times New Roman" w:hAnsi="Times New Roman"/>
                <w:sz w:val="20"/>
                <w:szCs w:val="24"/>
              </w:rPr>
              <w:t>по всем выбывшим (К</w:t>
            </w:r>
            <w:r w:rsidRPr="00701580">
              <w:rPr>
                <w:rFonts w:ascii="Times New Roman" w:hAnsi="Times New Roman"/>
                <w:sz w:val="20"/>
                <w:szCs w:val="18"/>
              </w:rPr>
              <w:t>выб</w:t>
            </w:r>
            <w:r w:rsidRPr="00701580">
              <w:rPr>
                <w:rFonts w:ascii="Times New Roman" w:hAnsi="Times New Roman"/>
                <w:sz w:val="20"/>
                <w:szCs w:val="24"/>
              </w:rPr>
              <w:t>)</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К</w:t>
            </w:r>
            <w:r w:rsidRPr="00701580">
              <w:rPr>
                <w:rFonts w:ascii="Times New Roman" w:hAnsi="Times New Roman"/>
                <w:sz w:val="20"/>
                <w:szCs w:val="18"/>
              </w:rPr>
              <w:t>выб</w:t>
            </w:r>
            <w:r w:rsidRPr="00701580">
              <w:rPr>
                <w:rFonts w:ascii="Times New Roman" w:hAnsi="Times New Roman"/>
                <w:sz w:val="20"/>
                <w:szCs w:val="24"/>
              </w:rPr>
              <w:t xml:space="preserve"> = Ф</w:t>
            </w:r>
            <w:r w:rsidRPr="00701580">
              <w:rPr>
                <w:rFonts w:ascii="Times New Roman" w:hAnsi="Times New Roman"/>
                <w:sz w:val="20"/>
                <w:szCs w:val="18"/>
              </w:rPr>
              <w:t>выб</w:t>
            </w:r>
            <w:r w:rsidRPr="00701580">
              <w:rPr>
                <w:rFonts w:ascii="Times New Roman" w:hAnsi="Times New Roman"/>
                <w:sz w:val="20"/>
                <w:szCs w:val="24"/>
              </w:rPr>
              <w:t xml:space="preserve"> / Ф</w:t>
            </w:r>
            <w:r w:rsidRPr="00701580">
              <w:rPr>
                <w:rFonts w:ascii="Times New Roman" w:hAnsi="Times New Roman"/>
                <w:sz w:val="20"/>
                <w:szCs w:val="18"/>
              </w:rPr>
              <w:t>н</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0,03</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0,02</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0,10</w:t>
            </w:r>
          </w:p>
        </w:tc>
      </w:tr>
      <w:tr w:rsidR="006D2FE3" w:rsidRPr="00701580" w:rsidTr="00F0061E">
        <w:tc>
          <w:tcPr>
            <w:tcW w:w="0" w:type="auto"/>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6.</w:t>
            </w:r>
          </w:p>
        </w:tc>
        <w:tc>
          <w:tcPr>
            <w:tcW w:w="0" w:type="auto"/>
            <w:hideMark/>
          </w:tcPr>
          <w:p w:rsidR="005F7271"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Выбытия активной части промышленно-производственных ОФ</w:t>
            </w:r>
          </w:p>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по всем выбывшим (К</w:t>
            </w:r>
            <w:r w:rsidRPr="00701580">
              <w:rPr>
                <w:rFonts w:ascii="Times New Roman" w:hAnsi="Times New Roman"/>
                <w:sz w:val="20"/>
                <w:szCs w:val="18"/>
              </w:rPr>
              <w:t>выб</w:t>
            </w:r>
            <w:r w:rsidRPr="00701580">
              <w:rPr>
                <w:rFonts w:ascii="Times New Roman" w:hAnsi="Times New Roman"/>
                <w:sz w:val="20"/>
                <w:szCs w:val="24"/>
              </w:rPr>
              <w:t>)</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К</w:t>
            </w:r>
            <w:r w:rsidRPr="00701580">
              <w:rPr>
                <w:rFonts w:ascii="Times New Roman" w:hAnsi="Times New Roman"/>
                <w:sz w:val="20"/>
                <w:szCs w:val="18"/>
              </w:rPr>
              <w:t>выб</w:t>
            </w:r>
            <w:r w:rsidRPr="00701580">
              <w:rPr>
                <w:rFonts w:ascii="Times New Roman" w:hAnsi="Times New Roman"/>
                <w:sz w:val="20"/>
                <w:szCs w:val="24"/>
              </w:rPr>
              <w:t xml:space="preserve"> = Ф</w:t>
            </w:r>
            <w:r w:rsidRPr="00701580">
              <w:rPr>
                <w:rFonts w:ascii="Times New Roman" w:hAnsi="Times New Roman"/>
                <w:sz w:val="20"/>
                <w:szCs w:val="18"/>
              </w:rPr>
              <w:t>выб</w:t>
            </w:r>
            <w:r w:rsidRPr="00701580">
              <w:rPr>
                <w:rFonts w:ascii="Times New Roman" w:hAnsi="Times New Roman"/>
                <w:sz w:val="20"/>
                <w:szCs w:val="24"/>
              </w:rPr>
              <w:t xml:space="preserve"> / Ф</w:t>
            </w:r>
            <w:r w:rsidRPr="00701580">
              <w:rPr>
                <w:rFonts w:ascii="Times New Roman" w:hAnsi="Times New Roman"/>
                <w:sz w:val="20"/>
                <w:szCs w:val="18"/>
              </w:rPr>
              <w:t>н</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0,01</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0,02</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0,06</w:t>
            </w:r>
          </w:p>
        </w:tc>
      </w:tr>
      <w:tr w:rsidR="006D2FE3" w:rsidRPr="00701580" w:rsidTr="00F0061E">
        <w:tc>
          <w:tcPr>
            <w:tcW w:w="0" w:type="auto"/>
            <w:hideMark/>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7.</w:t>
            </w:r>
          </w:p>
        </w:tc>
        <w:tc>
          <w:tcPr>
            <w:tcW w:w="0" w:type="auto"/>
            <w:hideMark/>
          </w:tcPr>
          <w:p w:rsidR="005F7271"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Коэффициенты прироста (</w:t>
            </w:r>
            <w:r w:rsidRPr="00701580">
              <w:rPr>
                <w:rFonts w:ascii="Times New Roman" w:hAnsi="Times New Roman"/>
                <w:sz w:val="20"/>
                <w:szCs w:val="18"/>
              </w:rPr>
              <w:t>Кприр.</w:t>
            </w:r>
            <w:r w:rsidRPr="00701580">
              <w:rPr>
                <w:rFonts w:ascii="Times New Roman" w:hAnsi="Times New Roman"/>
                <w:sz w:val="20"/>
                <w:szCs w:val="24"/>
              </w:rPr>
              <w:t>)</w:t>
            </w:r>
            <w:r w:rsidR="00B3628E" w:rsidRPr="00701580">
              <w:rPr>
                <w:rFonts w:ascii="Times New Roman" w:hAnsi="Times New Roman"/>
                <w:sz w:val="20"/>
                <w:szCs w:val="24"/>
              </w:rPr>
              <w:t xml:space="preserve"> </w:t>
            </w:r>
            <w:r w:rsidRPr="00701580">
              <w:rPr>
                <w:rFonts w:ascii="Times New Roman" w:hAnsi="Times New Roman"/>
                <w:sz w:val="20"/>
                <w:szCs w:val="24"/>
              </w:rPr>
              <w:t>по всем основным фондам</w:t>
            </w:r>
          </w:p>
          <w:p w:rsidR="00B3628E" w:rsidRPr="00701580" w:rsidRDefault="006D2FE3" w:rsidP="00B3628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по промышленно-производственным</w:t>
            </w:r>
          </w:p>
          <w:p w:rsidR="00B3628E" w:rsidRPr="00701580" w:rsidRDefault="006D2FE3" w:rsidP="00B3628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основным фондам</w:t>
            </w:r>
            <w:r w:rsidR="00B3628E" w:rsidRPr="00701580">
              <w:rPr>
                <w:rFonts w:ascii="Times New Roman" w:hAnsi="Times New Roman"/>
                <w:sz w:val="20"/>
                <w:szCs w:val="24"/>
              </w:rPr>
              <w:t>по</w:t>
            </w:r>
          </w:p>
          <w:p w:rsidR="006D2FE3" w:rsidRPr="00701580" w:rsidRDefault="006D2FE3" w:rsidP="00B3628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активной части ПП ОФ</w:t>
            </w:r>
          </w:p>
        </w:tc>
        <w:tc>
          <w:tcPr>
            <w:tcW w:w="0" w:type="auto"/>
          </w:tcPr>
          <w:p w:rsidR="006D2FE3" w:rsidRPr="00701580" w:rsidRDefault="006D2FE3" w:rsidP="00B3628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К</w:t>
            </w:r>
            <w:r w:rsidRPr="00701580">
              <w:rPr>
                <w:rFonts w:ascii="Times New Roman" w:hAnsi="Times New Roman"/>
                <w:sz w:val="20"/>
                <w:szCs w:val="18"/>
              </w:rPr>
              <w:t>пр</w:t>
            </w:r>
            <w:r w:rsidRPr="00701580">
              <w:rPr>
                <w:rFonts w:ascii="Times New Roman" w:hAnsi="Times New Roman"/>
                <w:sz w:val="20"/>
                <w:szCs w:val="24"/>
              </w:rPr>
              <w:t xml:space="preserve"> = Ф</w:t>
            </w:r>
            <w:r w:rsidRPr="00701580">
              <w:rPr>
                <w:rFonts w:ascii="Times New Roman" w:hAnsi="Times New Roman"/>
                <w:sz w:val="20"/>
                <w:szCs w:val="18"/>
              </w:rPr>
              <w:t>пр</w:t>
            </w:r>
            <w:r w:rsidRPr="00701580">
              <w:rPr>
                <w:rFonts w:ascii="Times New Roman" w:hAnsi="Times New Roman"/>
                <w:sz w:val="20"/>
                <w:szCs w:val="24"/>
              </w:rPr>
              <w:t xml:space="preserve"> / Ф</w:t>
            </w:r>
            <w:r w:rsidRPr="00701580">
              <w:rPr>
                <w:rFonts w:ascii="Times New Roman" w:hAnsi="Times New Roman"/>
                <w:sz w:val="20"/>
                <w:szCs w:val="18"/>
              </w:rPr>
              <w:t>н</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0,21</w:t>
            </w:r>
          </w:p>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0,21</w:t>
            </w:r>
          </w:p>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0,05</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0,19</w:t>
            </w:r>
          </w:p>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0,19</w:t>
            </w:r>
          </w:p>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0,09</w:t>
            </w:r>
          </w:p>
        </w:tc>
        <w:tc>
          <w:tcPr>
            <w:tcW w:w="0" w:type="auto"/>
          </w:tcPr>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0,42</w:t>
            </w:r>
          </w:p>
          <w:p w:rsidR="006D2FE3" w:rsidRPr="00701580" w:rsidRDefault="006D2FE3"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0,42</w:t>
            </w:r>
          </w:p>
          <w:p w:rsidR="000034B4" w:rsidRPr="00701580" w:rsidRDefault="006D2FE3" w:rsidP="00F0061E">
            <w:pPr>
              <w:pStyle w:val="aa"/>
              <w:tabs>
                <w:tab w:val="left" w:pos="0"/>
              </w:tabs>
              <w:suppressAutoHyphens/>
              <w:ind w:left="0"/>
              <w:jc w:val="left"/>
              <w:rPr>
                <w:rFonts w:ascii="Times New Roman" w:hAnsi="Times New Roman"/>
                <w:sz w:val="20"/>
                <w:szCs w:val="24"/>
                <w:lang w:val="en-US"/>
              </w:rPr>
            </w:pPr>
            <w:r w:rsidRPr="00701580">
              <w:rPr>
                <w:rFonts w:ascii="Times New Roman" w:hAnsi="Times New Roman"/>
                <w:sz w:val="20"/>
                <w:szCs w:val="24"/>
              </w:rPr>
              <w:t>0,34</w:t>
            </w:r>
          </w:p>
        </w:tc>
      </w:tr>
    </w:tbl>
    <w:p w:rsidR="006D2FE3" w:rsidRPr="00701580" w:rsidRDefault="006D2FE3" w:rsidP="00F0061E">
      <w:pPr>
        <w:pStyle w:val="aa"/>
        <w:suppressAutoHyphens/>
        <w:ind w:left="0" w:firstLine="709"/>
        <w:jc w:val="both"/>
        <w:rPr>
          <w:rFonts w:ascii="Times New Roman" w:hAnsi="Times New Roman"/>
          <w:sz w:val="28"/>
          <w:szCs w:val="28"/>
        </w:rPr>
      </w:pPr>
      <w:r w:rsidRPr="00701580">
        <w:rPr>
          <w:rFonts w:ascii="Times New Roman" w:hAnsi="Times New Roman"/>
          <w:sz w:val="28"/>
          <w:szCs w:val="28"/>
        </w:rPr>
        <w:t>Источник: [Собственная разработка</w:t>
      </w:r>
      <w:r w:rsidR="003060C1" w:rsidRPr="00701580">
        <w:rPr>
          <w:rFonts w:ascii="Times New Roman" w:hAnsi="Times New Roman"/>
          <w:sz w:val="28"/>
          <w:szCs w:val="28"/>
        </w:rPr>
        <w:t xml:space="preserve"> на основании приложений Д, Е</w:t>
      </w:r>
      <w:r w:rsidRPr="00701580">
        <w:rPr>
          <w:rFonts w:ascii="Times New Roman" w:hAnsi="Times New Roman"/>
          <w:sz w:val="28"/>
          <w:szCs w:val="28"/>
        </w:rPr>
        <w:t>]</w:t>
      </w:r>
    </w:p>
    <w:p w:rsidR="006D2FE3" w:rsidRPr="00701580" w:rsidRDefault="006D2FE3" w:rsidP="00F0061E">
      <w:pPr>
        <w:pStyle w:val="aa"/>
        <w:suppressAutoHyphens/>
        <w:ind w:left="0" w:firstLine="709"/>
        <w:jc w:val="both"/>
        <w:rPr>
          <w:rFonts w:ascii="Times New Roman" w:hAnsi="Times New Roman"/>
          <w:sz w:val="28"/>
          <w:szCs w:val="28"/>
        </w:rPr>
      </w:pPr>
    </w:p>
    <w:p w:rsidR="006C0DC9" w:rsidRPr="00701580" w:rsidRDefault="00B3628E" w:rsidP="00F0061E">
      <w:pPr>
        <w:pStyle w:val="aa"/>
        <w:tabs>
          <w:tab w:val="left" w:pos="0"/>
        </w:tabs>
        <w:suppressAutoHyphens/>
        <w:ind w:left="0" w:firstLine="709"/>
        <w:jc w:val="both"/>
        <w:rPr>
          <w:rFonts w:ascii="Times New Roman" w:hAnsi="Times New Roman"/>
          <w:sz w:val="28"/>
          <w:szCs w:val="28"/>
          <w:u w:val="single"/>
        </w:rPr>
      </w:pPr>
      <w:r w:rsidRPr="00701580">
        <w:rPr>
          <w:rFonts w:ascii="Times New Roman" w:hAnsi="Times New Roman"/>
          <w:sz w:val="28"/>
          <w:szCs w:val="28"/>
        </w:rPr>
        <w:br w:type="page"/>
      </w:r>
      <w:r w:rsidR="000034B4" w:rsidRPr="00701580">
        <w:rPr>
          <w:rFonts w:ascii="Times New Roman" w:hAnsi="Times New Roman"/>
          <w:sz w:val="28"/>
          <w:szCs w:val="28"/>
          <w:u w:val="single"/>
        </w:rPr>
        <w:t>ПРИЛОЖЕНИЕ</w:t>
      </w:r>
      <w:r w:rsidR="00F0061E" w:rsidRPr="00701580">
        <w:rPr>
          <w:rFonts w:ascii="Times New Roman" w:hAnsi="Times New Roman"/>
          <w:sz w:val="28"/>
          <w:szCs w:val="28"/>
          <w:u w:val="single"/>
        </w:rPr>
        <w:t xml:space="preserve"> </w:t>
      </w:r>
      <w:r w:rsidR="000034B4" w:rsidRPr="00701580">
        <w:rPr>
          <w:rFonts w:ascii="Times New Roman" w:hAnsi="Times New Roman"/>
          <w:sz w:val="28"/>
          <w:szCs w:val="28"/>
          <w:u w:val="single"/>
        </w:rPr>
        <w:t>К</w:t>
      </w:r>
    </w:p>
    <w:p w:rsidR="000034B4" w:rsidRPr="00701580" w:rsidRDefault="000034B4" w:rsidP="00F0061E">
      <w:pPr>
        <w:pStyle w:val="aa"/>
        <w:tabs>
          <w:tab w:val="left" w:pos="0"/>
        </w:tabs>
        <w:suppressAutoHyphens/>
        <w:ind w:left="0" w:firstLine="709"/>
        <w:jc w:val="both"/>
        <w:rPr>
          <w:rFonts w:ascii="Times New Roman" w:hAnsi="Times New Roman"/>
          <w:sz w:val="28"/>
          <w:szCs w:val="28"/>
          <w:u w:val="single"/>
        </w:rPr>
      </w:pPr>
    </w:p>
    <w:p w:rsidR="006C0DC9" w:rsidRPr="00701580" w:rsidRDefault="006C0DC9" w:rsidP="00F0061E">
      <w:pPr>
        <w:pStyle w:val="aa"/>
        <w:tabs>
          <w:tab w:val="left" w:pos="0"/>
        </w:tabs>
        <w:suppressAutoHyphens/>
        <w:ind w:left="0" w:firstLine="709"/>
        <w:jc w:val="both"/>
        <w:rPr>
          <w:rFonts w:ascii="Times New Roman" w:hAnsi="Times New Roman"/>
          <w:b/>
          <w:sz w:val="28"/>
          <w:szCs w:val="24"/>
        </w:rPr>
      </w:pPr>
      <w:r w:rsidRPr="00701580">
        <w:rPr>
          <w:rFonts w:ascii="Times New Roman" w:hAnsi="Times New Roman"/>
          <w:b/>
          <w:sz w:val="28"/>
          <w:szCs w:val="24"/>
        </w:rPr>
        <w:t>Выработка продукции на одного работающего</w:t>
      </w:r>
      <w:r w:rsidR="00B3628E" w:rsidRPr="00701580">
        <w:rPr>
          <w:rFonts w:ascii="Times New Roman" w:hAnsi="Times New Roman"/>
          <w:b/>
          <w:sz w:val="28"/>
          <w:szCs w:val="24"/>
        </w:rPr>
        <w:t xml:space="preserve"> </w:t>
      </w:r>
      <w:r w:rsidRPr="00701580">
        <w:rPr>
          <w:rFonts w:ascii="Times New Roman" w:hAnsi="Times New Roman"/>
          <w:b/>
          <w:sz w:val="28"/>
          <w:szCs w:val="24"/>
        </w:rPr>
        <w:t xml:space="preserve">на предприятии ОАО </w:t>
      </w:r>
      <w:r w:rsidR="00F0061E" w:rsidRPr="00701580">
        <w:rPr>
          <w:rFonts w:ascii="Times New Roman" w:hAnsi="Times New Roman"/>
          <w:b/>
          <w:sz w:val="28"/>
          <w:szCs w:val="24"/>
        </w:rPr>
        <w:t>"</w:t>
      </w:r>
      <w:r w:rsidRPr="00701580">
        <w:rPr>
          <w:rFonts w:ascii="Times New Roman" w:hAnsi="Times New Roman"/>
          <w:b/>
          <w:sz w:val="28"/>
          <w:szCs w:val="24"/>
        </w:rPr>
        <w:t>Гродненский мясокомбинат</w:t>
      </w:r>
      <w:r w:rsidR="00F0061E" w:rsidRPr="00701580">
        <w:rPr>
          <w:rFonts w:ascii="Times New Roman" w:hAnsi="Times New Roman"/>
          <w:b/>
          <w:sz w:val="28"/>
          <w:szCs w:val="24"/>
        </w:rPr>
        <w:t>"</w:t>
      </w:r>
    </w:p>
    <w:tbl>
      <w:tblPr>
        <w:tblStyle w:val="a3"/>
        <w:tblW w:w="0" w:type="auto"/>
        <w:tblInd w:w="709" w:type="dxa"/>
        <w:tblLook w:val="0400" w:firstRow="0" w:lastRow="0" w:firstColumn="0" w:lastColumn="0" w:noHBand="0" w:noVBand="1"/>
      </w:tblPr>
      <w:tblGrid>
        <w:gridCol w:w="366"/>
        <w:gridCol w:w="6248"/>
        <w:gridCol w:w="933"/>
        <w:gridCol w:w="933"/>
        <w:gridCol w:w="933"/>
        <w:gridCol w:w="1151"/>
        <w:gridCol w:w="1151"/>
        <w:gridCol w:w="1181"/>
        <w:gridCol w:w="1181"/>
      </w:tblGrid>
      <w:tr w:rsidR="006C0DC9" w:rsidRPr="00701580" w:rsidTr="00F0061E">
        <w:tc>
          <w:tcPr>
            <w:tcW w:w="0" w:type="auto"/>
            <w:gridSpan w:val="2"/>
            <w:vMerge w:val="restart"/>
          </w:tcPr>
          <w:p w:rsidR="006C0DC9" w:rsidRPr="00701580" w:rsidRDefault="006C0DC9" w:rsidP="00B3628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Показатели</w:t>
            </w:r>
          </w:p>
        </w:tc>
        <w:tc>
          <w:tcPr>
            <w:tcW w:w="0" w:type="auto"/>
            <w:vMerge w:val="restart"/>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2007 год</w:t>
            </w:r>
          </w:p>
        </w:tc>
        <w:tc>
          <w:tcPr>
            <w:tcW w:w="0" w:type="auto"/>
            <w:vMerge w:val="restart"/>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2008 год</w:t>
            </w:r>
          </w:p>
        </w:tc>
        <w:tc>
          <w:tcPr>
            <w:tcW w:w="0" w:type="auto"/>
            <w:vMerge w:val="restart"/>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2009 год</w:t>
            </w:r>
          </w:p>
        </w:tc>
        <w:tc>
          <w:tcPr>
            <w:tcW w:w="0" w:type="auto"/>
            <w:gridSpan w:val="4"/>
          </w:tcPr>
          <w:p w:rsidR="006C0DC9" w:rsidRPr="00701580" w:rsidRDefault="006C0DC9" w:rsidP="00B3628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Отклонение 2009 года</w:t>
            </w:r>
            <w:r w:rsidR="00B3628E" w:rsidRPr="00701580">
              <w:rPr>
                <w:rFonts w:ascii="Times New Roman" w:hAnsi="Times New Roman"/>
                <w:sz w:val="20"/>
                <w:szCs w:val="24"/>
                <w:lang w:val="en-US"/>
              </w:rPr>
              <w:t xml:space="preserve"> </w:t>
            </w:r>
            <w:r w:rsidRPr="00701580">
              <w:rPr>
                <w:rFonts w:ascii="Times New Roman" w:hAnsi="Times New Roman"/>
                <w:sz w:val="20"/>
                <w:szCs w:val="24"/>
              </w:rPr>
              <w:t>(прирост)</w:t>
            </w:r>
          </w:p>
        </w:tc>
      </w:tr>
      <w:tr w:rsidR="006C0DC9" w:rsidRPr="00701580" w:rsidTr="00F0061E">
        <w:tc>
          <w:tcPr>
            <w:tcW w:w="0" w:type="auto"/>
            <w:gridSpan w:val="2"/>
            <w:vMerge/>
          </w:tcPr>
          <w:p w:rsidR="006C0DC9" w:rsidRPr="00701580" w:rsidRDefault="006C0DC9" w:rsidP="00F0061E">
            <w:pPr>
              <w:pStyle w:val="aa"/>
              <w:tabs>
                <w:tab w:val="left" w:pos="0"/>
              </w:tabs>
              <w:suppressAutoHyphens/>
              <w:ind w:left="0"/>
              <w:jc w:val="left"/>
              <w:rPr>
                <w:rFonts w:ascii="Times New Roman" w:hAnsi="Times New Roman"/>
                <w:sz w:val="20"/>
                <w:szCs w:val="24"/>
              </w:rPr>
            </w:pPr>
          </w:p>
        </w:tc>
        <w:tc>
          <w:tcPr>
            <w:tcW w:w="0" w:type="auto"/>
            <w:vMerge/>
          </w:tcPr>
          <w:p w:rsidR="006C0DC9" w:rsidRPr="00701580" w:rsidRDefault="006C0DC9" w:rsidP="00F0061E">
            <w:pPr>
              <w:pStyle w:val="aa"/>
              <w:tabs>
                <w:tab w:val="left" w:pos="0"/>
              </w:tabs>
              <w:suppressAutoHyphens/>
              <w:ind w:left="0"/>
              <w:jc w:val="left"/>
              <w:rPr>
                <w:rFonts w:ascii="Times New Roman" w:hAnsi="Times New Roman"/>
                <w:sz w:val="20"/>
                <w:szCs w:val="24"/>
              </w:rPr>
            </w:pPr>
          </w:p>
        </w:tc>
        <w:tc>
          <w:tcPr>
            <w:tcW w:w="0" w:type="auto"/>
            <w:vMerge/>
          </w:tcPr>
          <w:p w:rsidR="006C0DC9" w:rsidRPr="00701580" w:rsidRDefault="006C0DC9" w:rsidP="00F0061E">
            <w:pPr>
              <w:pStyle w:val="aa"/>
              <w:tabs>
                <w:tab w:val="left" w:pos="0"/>
              </w:tabs>
              <w:suppressAutoHyphens/>
              <w:ind w:left="0"/>
              <w:jc w:val="left"/>
              <w:rPr>
                <w:rFonts w:ascii="Times New Roman" w:hAnsi="Times New Roman"/>
                <w:sz w:val="20"/>
                <w:szCs w:val="24"/>
              </w:rPr>
            </w:pPr>
          </w:p>
        </w:tc>
        <w:tc>
          <w:tcPr>
            <w:tcW w:w="0" w:type="auto"/>
            <w:vMerge/>
          </w:tcPr>
          <w:p w:rsidR="006C0DC9" w:rsidRPr="00701580" w:rsidRDefault="006C0DC9" w:rsidP="00F0061E">
            <w:pPr>
              <w:pStyle w:val="aa"/>
              <w:tabs>
                <w:tab w:val="left" w:pos="0"/>
              </w:tabs>
              <w:suppressAutoHyphens/>
              <w:ind w:left="0"/>
              <w:jc w:val="left"/>
              <w:rPr>
                <w:rFonts w:ascii="Times New Roman" w:hAnsi="Times New Roman"/>
                <w:sz w:val="20"/>
                <w:szCs w:val="24"/>
              </w:rPr>
            </w:pPr>
          </w:p>
        </w:tc>
        <w:tc>
          <w:tcPr>
            <w:tcW w:w="0" w:type="auto"/>
            <w:gridSpan w:val="2"/>
          </w:tcPr>
          <w:p w:rsidR="000034B4" w:rsidRPr="00701580" w:rsidRDefault="000034B4" w:rsidP="00B3628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а</w:t>
            </w:r>
            <w:r w:rsidR="006C0DC9" w:rsidRPr="00701580">
              <w:rPr>
                <w:rFonts w:ascii="Times New Roman" w:hAnsi="Times New Roman"/>
                <w:sz w:val="20"/>
                <w:szCs w:val="24"/>
              </w:rPr>
              <w:t>бсолютное</w:t>
            </w:r>
          </w:p>
        </w:tc>
        <w:tc>
          <w:tcPr>
            <w:tcW w:w="0" w:type="auto"/>
            <w:gridSpan w:val="2"/>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в процентах</w:t>
            </w:r>
          </w:p>
        </w:tc>
      </w:tr>
      <w:tr w:rsidR="006C0DC9" w:rsidRPr="00701580" w:rsidTr="00F0061E">
        <w:tc>
          <w:tcPr>
            <w:tcW w:w="0" w:type="auto"/>
            <w:gridSpan w:val="2"/>
            <w:vMerge/>
          </w:tcPr>
          <w:p w:rsidR="006C0DC9" w:rsidRPr="00701580" w:rsidRDefault="006C0DC9" w:rsidP="00F0061E">
            <w:pPr>
              <w:pStyle w:val="aa"/>
              <w:tabs>
                <w:tab w:val="left" w:pos="0"/>
              </w:tabs>
              <w:suppressAutoHyphens/>
              <w:ind w:left="0"/>
              <w:jc w:val="left"/>
              <w:rPr>
                <w:rFonts w:ascii="Times New Roman" w:hAnsi="Times New Roman"/>
                <w:sz w:val="20"/>
                <w:szCs w:val="24"/>
              </w:rPr>
            </w:pPr>
          </w:p>
        </w:tc>
        <w:tc>
          <w:tcPr>
            <w:tcW w:w="0" w:type="auto"/>
            <w:vMerge/>
          </w:tcPr>
          <w:p w:rsidR="006C0DC9" w:rsidRPr="00701580" w:rsidRDefault="006C0DC9" w:rsidP="00F0061E">
            <w:pPr>
              <w:pStyle w:val="aa"/>
              <w:tabs>
                <w:tab w:val="left" w:pos="0"/>
              </w:tabs>
              <w:suppressAutoHyphens/>
              <w:ind w:left="0"/>
              <w:jc w:val="left"/>
              <w:rPr>
                <w:rFonts w:ascii="Times New Roman" w:hAnsi="Times New Roman"/>
                <w:sz w:val="20"/>
                <w:szCs w:val="24"/>
              </w:rPr>
            </w:pPr>
          </w:p>
        </w:tc>
        <w:tc>
          <w:tcPr>
            <w:tcW w:w="0" w:type="auto"/>
            <w:vMerge/>
          </w:tcPr>
          <w:p w:rsidR="006C0DC9" w:rsidRPr="00701580" w:rsidRDefault="006C0DC9" w:rsidP="00F0061E">
            <w:pPr>
              <w:pStyle w:val="aa"/>
              <w:tabs>
                <w:tab w:val="left" w:pos="0"/>
              </w:tabs>
              <w:suppressAutoHyphens/>
              <w:ind w:left="0"/>
              <w:jc w:val="left"/>
              <w:rPr>
                <w:rFonts w:ascii="Times New Roman" w:hAnsi="Times New Roman"/>
                <w:sz w:val="20"/>
                <w:szCs w:val="24"/>
              </w:rPr>
            </w:pPr>
          </w:p>
        </w:tc>
        <w:tc>
          <w:tcPr>
            <w:tcW w:w="0" w:type="auto"/>
            <w:vMerge/>
          </w:tcPr>
          <w:p w:rsidR="006C0DC9" w:rsidRPr="00701580" w:rsidRDefault="006C0DC9" w:rsidP="00F0061E">
            <w:pPr>
              <w:pStyle w:val="aa"/>
              <w:tabs>
                <w:tab w:val="left" w:pos="0"/>
              </w:tabs>
              <w:suppressAutoHyphens/>
              <w:ind w:left="0"/>
              <w:jc w:val="left"/>
              <w:rPr>
                <w:rFonts w:ascii="Times New Roman" w:hAnsi="Times New Roman"/>
                <w:sz w:val="20"/>
                <w:szCs w:val="24"/>
              </w:rPr>
            </w:pP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к 2007 году</w:t>
            </w:r>
          </w:p>
          <w:p w:rsidR="00452C25" w:rsidRPr="00701580" w:rsidRDefault="00452C25"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(гр.3-гр.1)</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к 2008 году</w:t>
            </w:r>
          </w:p>
          <w:p w:rsidR="00452C25" w:rsidRPr="00701580" w:rsidRDefault="00452C25"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(гр.3-гр.2)</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к 2007 году</w:t>
            </w:r>
          </w:p>
          <w:p w:rsidR="00452C25" w:rsidRPr="00701580" w:rsidRDefault="00452C25" w:rsidP="00F0061E">
            <w:pPr>
              <w:pStyle w:val="aa"/>
              <w:tabs>
                <w:tab w:val="left" w:pos="0"/>
              </w:tabs>
              <w:suppressAutoHyphens/>
              <w:ind w:left="0"/>
              <w:jc w:val="left"/>
              <w:rPr>
                <w:rFonts w:ascii="Times New Roman" w:hAnsi="Times New Roman"/>
                <w:sz w:val="20"/>
                <w:szCs w:val="16"/>
              </w:rPr>
            </w:pPr>
            <w:r w:rsidRPr="00701580">
              <w:rPr>
                <w:rFonts w:ascii="Times New Roman" w:hAnsi="Times New Roman"/>
                <w:sz w:val="20"/>
                <w:szCs w:val="16"/>
              </w:rPr>
              <w:t>(гр.3/гр.1)</w:t>
            </w:r>
          </w:p>
          <w:p w:rsidR="00452C25" w:rsidRPr="00701580" w:rsidRDefault="00452C25" w:rsidP="00F0061E">
            <w:pPr>
              <w:pStyle w:val="aa"/>
              <w:tabs>
                <w:tab w:val="left" w:pos="0"/>
              </w:tabs>
              <w:suppressAutoHyphens/>
              <w:ind w:left="0"/>
              <w:jc w:val="left"/>
              <w:rPr>
                <w:rFonts w:ascii="Times New Roman" w:hAnsi="Times New Roman"/>
                <w:sz w:val="20"/>
                <w:szCs w:val="16"/>
              </w:rPr>
            </w:pPr>
            <w:r w:rsidRPr="00701580">
              <w:rPr>
                <w:rFonts w:ascii="Times New Roman" w:hAnsi="Times New Roman"/>
                <w:sz w:val="20"/>
                <w:szCs w:val="16"/>
              </w:rPr>
              <w:t>х100 - 100</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к 2008 году</w:t>
            </w:r>
          </w:p>
          <w:p w:rsidR="00452C25" w:rsidRPr="00701580" w:rsidRDefault="00452C25" w:rsidP="00F0061E">
            <w:pPr>
              <w:pStyle w:val="aa"/>
              <w:tabs>
                <w:tab w:val="left" w:pos="0"/>
              </w:tabs>
              <w:suppressAutoHyphens/>
              <w:ind w:left="0"/>
              <w:jc w:val="left"/>
              <w:rPr>
                <w:rFonts w:ascii="Times New Roman" w:hAnsi="Times New Roman"/>
                <w:sz w:val="20"/>
                <w:szCs w:val="16"/>
              </w:rPr>
            </w:pPr>
            <w:r w:rsidRPr="00701580">
              <w:rPr>
                <w:rFonts w:ascii="Times New Roman" w:hAnsi="Times New Roman"/>
                <w:sz w:val="20"/>
                <w:szCs w:val="16"/>
              </w:rPr>
              <w:t>(гр.3/гр.2)</w:t>
            </w:r>
          </w:p>
          <w:p w:rsidR="00452C25" w:rsidRPr="00701580" w:rsidRDefault="00452C25"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16"/>
              </w:rPr>
              <w:t>х100 - 100</w:t>
            </w:r>
          </w:p>
        </w:tc>
      </w:tr>
      <w:tr w:rsidR="000034B4" w:rsidRPr="00701580" w:rsidTr="00F0061E">
        <w:tc>
          <w:tcPr>
            <w:tcW w:w="0" w:type="auto"/>
            <w:gridSpan w:val="2"/>
          </w:tcPr>
          <w:p w:rsidR="000034B4" w:rsidRPr="00701580" w:rsidRDefault="000034B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А</w:t>
            </w:r>
          </w:p>
        </w:tc>
        <w:tc>
          <w:tcPr>
            <w:tcW w:w="0" w:type="auto"/>
          </w:tcPr>
          <w:p w:rsidR="000034B4" w:rsidRPr="00701580" w:rsidRDefault="000034B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w:t>
            </w:r>
          </w:p>
        </w:tc>
        <w:tc>
          <w:tcPr>
            <w:tcW w:w="0" w:type="auto"/>
          </w:tcPr>
          <w:p w:rsidR="000034B4" w:rsidRPr="00701580" w:rsidRDefault="000034B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w:t>
            </w:r>
          </w:p>
        </w:tc>
        <w:tc>
          <w:tcPr>
            <w:tcW w:w="0" w:type="auto"/>
          </w:tcPr>
          <w:p w:rsidR="000034B4" w:rsidRPr="00701580" w:rsidRDefault="000034B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w:t>
            </w:r>
          </w:p>
        </w:tc>
        <w:tc>
          <w:tcPr>
            <w:tcW w:w="0" w:type="auto"/>
          </w:tcPr>
          <w:p w:rsidR="000034B4" w:rsidRPr="00701580" w:rsidRDefault="000034B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w:t>
            </w:r>
          </w:p>
        </w:tc>
        <w:tc>
          <w:tcPr>
            <w:tcW w:w="0" w:type="auto"/>
          </w:tcPr>
          <w:p w:rsidR="000034B4" w:rsidRPr="00701580" w:rsidRDefault="000034B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5</w:t>
            </w:r>
          </w:p>
        </w:tc>
        <w:tc>
          <w:tcPr>
            <w:tcW w:w="0" w:type="auto"/>
          </w:tcPr>
          <w:p w:rsidR="000034B4" w:rsidRPr="00701580" w:rsidRDefault="000034B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6</w:t>
            </w:r>
          </w:p>
        </w:tc>
        <w:tc>
          <w:tcPr>
            <w:tcW w:w="0" w:type="auto"/>
          </w:tcPr>
          <w:p w:rsidR="000034B4" w:rsidRPr="00701580" w:rsidRDefault="000034B4"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7</w:t>
            </w:r>
          </w:p>
        </w:tc>
      </w:tr>
      <w:tr w:rsidR="00F14F2E" w:rsidRPr="00701580" w:rsidTr="00F0061E">
        <w:tc>
          <w:tcPr>
            <w:tcW w:w="0" w:type="auto"/>
          </w:tcPr>
          <w:p w:rsidR="00F14F2E"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w:t>
            </w:r>
          </w:p>
        </w:tc>
        <w:tc>
          <w:tcPr>
            <w:tcW w:w="0" w:type="auto"/>
          </w:tcPr>
          <w:p w:rsidR="00F14F2E"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Выпуск продукции в действующих ценах, млн. руб.</w:t>
            </w:r>
          </w:p>
        </w:tc>
        <w:tc>
          <w:tcPr>
            <w:tcW w:w="0" w:type="auto"/>
          </w:tcPr>
          <w:p w:rsidR="00F14F2E"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216200</w:t>
            </w:r>
          </w:p>
        </w:tc>
        <w:tc>
          <w:tcPr>
            <w:tcW w:w="0" w:type="auto"/>
          </w:tcPr>
          <w:p w:rsidR="00F14F2E"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208363</w:t>
            </w:r>
          </w:p>
        </w:tc>
        <w:tc>
          <w:tcPr>
            <w:tcW w:w="0" w:type="auto"/>
          </w:tcPr>
          <w:p w:rsidR="00F14F2E"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238159</w:t>
            </w:r>
          </w:p>
        </w:tc>
        <w:tc>
          <w:tcPr>
            <w:tcW w:w="0" w:type="auto"/>
          </w:tcPr>
          <w:p w:rsidR="00F14F2E" w:rsidRPr="00701580" w:rsidRDefault="00A8396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+21959</w:t>
            </w:r>
          </w:p>
        </w:tc>
        <w:tc>
          <w:tcPr>
            <w:tcW w:w="0" w:type="auto"/>
          </w:tcPr>
          <w:p w:rsidR="00F14F2E"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+29796</w:t>
            </w:r>
          </w:p>
        </w:tc>
        <w:tc>
          <w:tcPr>
            <w:tcW w:w="0" w:type="auto"/>
          </w:tcPr>
          <w:p w:rsidR="00F14F2E" w:rsidRPr="00701580" w:rsidRDefault="00A8396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+10,2</w:t>
            </w:r>
          </w:p>
        </w:tc>
        <w:tc>
          <w:tcPr>
            <w:tcW w:w="0" w:type="auto"/>
          </w:tcPr>
          <w:p w:rsidR="00F14F2E"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+14,3</w:t>
            </w:r>
          </w:p>
        </w:tc>
      </w:tr>
      <w:tr w:rsidR="00F14F2E" w:rsidRPr="00701580" w:rsidTr="00F0061E">
        <w:tc>
          <w:tcPr>
            <w:tcW w:w="0" w:type="auto"/>
          </w:tcPr>
          <w:p w:rsidR="00F14F2E"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w:t>
            </w:r>
          </w:p>
        </w:tc>
        <w:tc>
          <w:tcPr>
            <w:tcW w:w="0" w:type="auto"/>
          </w:tcPr>
          <w:p w:rsidR="00F14F2E"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Товарная продукция в сопоставимых ценах, млн. руб.</w:t>
            </w:r>
          </w:p>
        </w:tc>
        <w:tc>
          <w:tcPr>
            <w:tcW w:w="0" w:type="auto"/>
          </w:tcPr>
          <w:p w:rsidR="00F14F2E"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197985</w:t>
            </w:r>
          </w:p>
        </w:tc>
        <w:tc>
          <w:tcPr>
            <w:tcW w:w="0" w:type="auto"/>
          </w:tcPr>
          <w:p w:rsidR="00F14F2E"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177632</w:t>
            </w:r>
          </w:p>
        </w:tc>
        <w:tc>
          <w:tcPr>
            <w:tcW w:w="0" w:type="auto"/>
          </w:tcPr>
          <w:p w:rsidR="00F14F2E"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227034</w:t>
            </w:r>
          </w:p>
        </w:tc>
        <w:tc>
          <w:tcPr>
            <w:tcW w:w="0" w:type="auto"/>
          </w:tcPr>
          <w:p w:rsidR="00F14F2E" w:rsidRPr="00701580" w:rsidRDefault="00A8396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+29049</w:t>
            </w:r>
          </w:p>
        </w:tc>
        <w:tc>
          <w:tcPr>
            <w:tcW w:w="0" w:type="auto"/>
          </w:tcPr>
          <w:p w:rsidR="00F14F2E" w:rsidRPr="00701580" w:rsidRDefault="00F14F2E"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+49402</w:t>
            </w:r>
          </w:p>
        </w:tc>
        <w:tc>
          <w:tcPr>
            <w:tcW w:w="0" w:type="auto"/>
          </w:tcPr>
          <w:p w:rsidR="00F14F2E" w:rsidRPr="00701580" w:rsidRDefault="00A8396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+14,7</w:t>
            </w:r>
          </w:p>
        </w:tc>
        <w:tc>
          <w:tcPr>
            <w:tcW w:w="0" w:type="auto"/>
          </w:tcPr>
          <w:p w:rsidR="00F14F2E" w:rsidRPr="00701580" w:rsidRDefault="00A8396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+27,8</w:t>
            </w:r>
          </w:p>
        </w:tc>
      </w:tr>
      <w:tr w:rsidR="006C0DC9" w:rsidRPr="00701580" w:rsidTr="00F0061E">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Общая численность работающих, чел</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1198</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1298</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1331</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+ 133</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+ 33</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+ 11,1</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+ 2,5</w:t>
            </w:r>
          </w:p>
        </w:tc>
      </w:tr>
      <w:tr w:rsidR="006C0DC9" w:rsidRPr="00701580" w:rsidTr="00F0061E">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w:t>
            </w:r>
          </w:p>
        </w:tc>
        <w:tc>
          <w:tcPr>
            <w:tcW w:w="0" w:type="auto"/>
          </w:tcPr>
          <w:p w:rsidR="006C0DC9" w:rsidRPr="00701580" w:rsidRDefault="006C0DC9" w:rsidP="00B3628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В том числе</w:t>
            </w:r>
            <w:r w:rsidR="00B3628E" w:rsidRPr="00701580">
              <w:rPr>
                <w:rFonts w:ascii="Times New Roman" w:hAnsi="Times New Roman"/>
                <w:sz w:val="20"/>
                <w:szCs w:val="24"/>
              </w:rPr>
              <w:t xml:space="preserve"> </w:t>
            </w:r>
            <w:r w:rsidRPr="00701580">
              <w:rPr>
                <w:rFonts w:ascii="Times New Roman" w:hAnsi="Times New Roman"/>
                <w:sz w:val="20"/>
                <w:szCs w:val="24"/>
              </w:rPr>
              <w:t>численность рабочих, чел.</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1011</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1062</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1108</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+ 97</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+ 46</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+ 9,6</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+ 4,3</w:t>
            </w:r>
          </w:p>
        </w:tc>
      </w:tr>
      <w:tr w:rsidR="006C0DC9" w:rsidRPr="00701580" w:rsidTr="00F0061E">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5.</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Средняя выработка в расчете на одного работающего, тыс. руб. (стр. 2 : стр. 3)</w:t>
            </w:r>
          </w:p>
        </w:tc>
        <w:tc>
          <w:tcPr>
            <w:tcW w:w="0" w:type="auto"/>
          </w:tcPr>
          <w:p w:rsidR="006C0DC9" w:rsidRPr="00701580" w:rsidRDefault="00A8396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165,3</w:t>
            </w:r>
          </w:p>
        </w:tc>
        <w:tc>
          <w:tcPr>
            <w:tcW w:w="0" w:type="auto"/>
          </w:tcPr>
          <w:p w:rsidR="006C0DC9" w:rsidRPr="00701580" w:rsidRDefault="00A8396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136,8</w:t>
            </w:r>
          </w:p>
        </w:tc>
        <w:tc>
          <w:tcPr>
            <w:tcW w:w="0" w:type="auto"/>
          </w:tcPr>
          <w:p w:rsidR="006C0DC9" w:rsidRPr="00701580" w:rsidRDefault="00A8396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170,6</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xml:space="preserve">+ </w:t>
            </w:r>
            <w:r w:rsidR="00A83969" w:rsidRPr="00701580">
              <w:rPr>
                <w:rFonts w:ascii="Times New Roman" w:hAnsi="Times New Roman"/>
                <w:sz w:val="20"/>
                <w:szCs w:val="24"/>
              </w:rPr>
              <w:t>5,3</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xml:space="preserve">+ </w:t>
            </w:r>
            <w:r w:rsidR="00A83969" w:rsidRPr="00701580">
              <w:rPr>
                <w:rFonts w:ascii="Times New Roman" w:hAnsi="Times New Roman"/>
                <w:sz w:val="20"/>
                <w:szCs w:val="24"/>
              </w:rPr>
              <w:t>33,8</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xml:space="preserve">+ </w:t>
            </w:r>
            <w:r w:rsidR="00A83969" w:rsidRPr="00701580">
              <w:rPr>
                <w:rFonts w:ascii="Times New Roman" w:hAnsi="Times New Roman"/>
                <w:sz w:val="20"/>
                <w:szCs w:val="24"/>
              </w:rPr>
              <w:t>3,2</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xml:space="preserve">+ </w:t>
            </w:r>
            <w:r w:rsidR="00A83969" w:rsidRPr="00701580">
              <w:rPr>
                <w:rFonts w:ascii="Times New Roman" w:hAnsi="Times New Roman"/>
                <w:sz w:val="20"/>
                <w:szCs w:val="24"/>
              </w:rPr>
              <w:t>24,7</w:t>
            </w:r>
          </w:p>
        </w:tc>
      </w:tr>
      <w:tr w:rsidR="006C0DC9" w:rsidRPr="00701580" w:rsidTr="00F0061E">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6.</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В том числе средняя выработка рабочего, тыс. руб. (стр. 2 : стр. 4)</w:t>
            </w:r>
          </w:p>
        </w:tc>
        <w:tc>
          <w:tcPr>
            <w:tcW w:w="0" w:type="auto"/>
          </w:tcPr>
          <w:p w:rsidR="006C0DC9" w:rsidRPr="00701580" w:rsidRDefault="00A8396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195,8</w:t>
            </w:r>
          </w:p>
        </w:tc>
        <w:tc>
          <w:tcPr>
            <w:tcW w:w="0" w:type="auto"/>
          </w:tcPr>
          <w:p w:rsidR="006C0DC9" w:rsidRPr="00701580" w:rsidRDefault="00A8396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167,3</w:t>
            </w:r>
          </w:p>
        </w:tc>
        <w:tc>
          <w:tcPr>
            <w:tcW w:w="0" w:type="auto"/>
          </w:tcPr>
          <w:p w:rsidR="006C0DC9" w:rsidRPr="00701580" w:rsidRDefault="00A8396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204,9</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xml:space="preserve">+ </w:t>
            </w:r>
            <w:r w:rsidR="003060C1" w:rsidRPr="00701580">
              <w:rPr>
                <w:rFonts w:ascii="Times New Roman" w:hAnsi="Times New Roman"/>
                <w:sz w:val="20"/>
                <w:szCs w:val="24"/>
              </w:rPr>
              <w:t>9,1</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xml:space="preserve">+ </w:t>
            </w:r>
            <w:r w:rsidR="003060C1" w:rsidRPr="00701580">
              <w:rPr>
                <w:rFonts w:ascii="Times New Roman" w:hAnsi="Times New Roman"/>
                <w:sz w:val="20"/>
                <w:szCs w:val="24"/>
              </w:rPr>
              <w:t>37,6</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xml:space="preserve">+ </w:t>
            </w:r>
            <w:r w:rsidR="003060C1" w:rsidRPr="00701580">
              <w:rPr>
                <w:rFonts w:ascii="Times New Roman" w:hAnsi="Times New Roman"/>
                <w:sz w:val="20"/>
                <w:szCs w:val="24"/>
              </w:rPr>
              <w:t>4,6</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xml:space="preserve">+ </w:t>
            </w:r>
            <w:r w:rsidR="003060C1" w:rsidRPr="00701580">
              <w:rPr>
                <w:rFonts w:ascii="Times New Roman" w:hAnsi="Times New Roman"/>
                <w:sz w:val="20"/>
                <w:szCs w:val="24"/>
              </w:rPr>
              <w:t>22,5</w:t>
            </w:r>
          </w:p>
        </w:tc>
      </w:tr>
      <w:tr w:rsidR="006C0DC9" w:rsidRPr="00701580" w:rsidTr="00F0061E">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xml:space="preserve">7. </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Заработная плата ра-ботников, млн. руб.</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10908</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13703</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17561</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+ 6653</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+ 3858</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+ 61,0</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r w:rsidR="003060C1" w:rsidRPr="00701580">
              <w:rPr>
                <w:rFonts w:ascii="Times New Roman" w:hAnsi="Times New Roman"/>
                <w:sz w:val="20"/>
                <w:szCs w:val="24"/>
              </w:rPr>
              <w:t xml:space="preserve"> </w:t>
            </w:r>
            <w:r w:rsidRPr="00701580">
              <w:rPr>
                <w:rFonts w:ascii="Times New Roman" w:hAnsi="Times New Roman"/>
                <w:sz w:val="20"/>
                <w:szCs w:val="24"/>
              </w:rPr>
              <w:t>28,2</w:t>
            </w:r>
          </w:p>
        </w:tc>
      </w:tr>
    </w:tbl>
    <w:p w:rsidR="006C0DC9" w:rsidRPr="00701580" w:rsidRDefault="006C0DC9" w:rsidP="00F0061E">
      <w:pPr>
        <w:suppressAutoHyphens/>
        <w:ind w:firstLine="709"/>
        <w:jc w:val="both"/>
        <w:rPr>
          <w:rFonts w:ascii="Times New Roman" w:hAnsi="Times New Roman"/>
          <w:sz w:val="28"/>
          <w:szCs w:val="28"/>
        </w:rPr>
      </w:pPr>
      <w:r w:rsidRPr="00701580">
        <w:rPr>
          <w:rFonts w:ascii="Times New Roman" w:hAnsi="Times New Roman"/>
          <w:sz w:val="28"/>
          <w:szCs w:val="28"/>
        </w:rPr>
        <w:t>Источник: [Собственная разработка</w:t>
      </w:r>
      <w:r w:rsidR="003060C1" w:rsidRPr="00701580">
        <w:rPr>
          <w:rFonts w:ascii="Times New Roman" w:hAnsi="Times New Roman"/>
          <w:sz w:val="28"/>
          <w:szCs w:val="28"/>
        </w:rPr>
        <w:t xml:space="preserve"> на основании приложений Д, Е</w:t>
      </w:r>
      <w:r w:rsidRPr="00701580">
        <w:rPr>
          <w:rFonts w:ascii="Times New Roman" w:hAnsi="Times New Roman"/>
          <w:sz w:val="28"/>
          <w:szCs w:val="28"/>
        </w:rPr>
        <w:t>]</w:t>
      </w:r>
    </w:p>
    <w:p w:rsidR="000034B4" w:rsidRPr="00701580" w:rsidRDefault="000034B4" w:rsidP="00F0061E">
      <w:pPr>
        <w:suppressAutoHyphens/>
        <w:ind w:firstLine="709"/>
        <w:jc w:val="both"/>
        <w:rPr>
          <w:rFonts w:ascii="Times New Roman" w:hAnsi="Times New Roman"/>
          <w:sz w:val="28"/>
          <w:szCs w:val="28"/>
        </w:rPr>
      </w:pPr>
    </w:p>
    <w:p w:rsidR="006C0DC9" w:rsidRPr="00701580" w:rsidRDefault="00B3628E" w:rsidP="00F0061E">
      <w:pPr>
        <w:pStyle w:val="aa"/>
        <w:tabs>
          <w:tab w:val="left" w:pos="0"/>
        </w:tabs>
        <w:suppressAutoHyphens/>
        <w:ind w:left="0" w:firstLine="709"/>
        <w:jc w:val="both"/>
        <w:rPr>
          <w:rFonts w:ascii="Times New Roman" w:hAnsi="Times New Roman"/>
          <w:sz w:val="28"/>
          <w:szCs w:val="28"/>
          <w:u w:val="single"/>
        </w:rPr>
      </w:pPr>
      <w:r w:rsidRPr="00701580">
        <w:rPr>
          <w:rFonts w:ascii="Times New Roman" w:hAnsi="Times New Roman"/>
          <w:sz w:val="28"/>
          <w:szCs w:val="28"/>
        </w:rPr>
        <w:br w:type="page"/>
      </w:r>
      <w:r w:rsidR="000034B4" w:rsidRPr="00701580">
        <w:rPr>
          <w:rFonts w:ascii="Times New Roman" w:hAnsi="Times New Roman"/>
          <w:sz w:val="28"/>
          <w:szCs w:val="28"/>
          <w:u w:val="single"/>
        </w:rPr>
        <w:t>ПРИЛОЖЕНИЕ</w:t>
      </w:r>
      <w:r w:rsidR="00F0061E" w:rsidRPr="00701580">
        <w:rPr>
          <w:rFonts w:ascii="Times New Roman" w:hAnsi="Times New Roman"/>
          <w:sz w:val="28"/>
          <w:szCs w:val="28"/>
          <w:u w:val="single"/>
        </w:rPr>
        <w:t xml:space="preserve"> </w:t>
      </w:r>
      <w:r w:rsidR="000034B4" w:rsidRPr="00701580">
        <w:rPr>
          <w:rFonts w:ascii="Times New Roman" w:hAnsi="Times New Roman"/>
          <w:sz w:val="28"/>
          <w:szCs w:val="28"/>
          <w:u w:val="single"/>
        </w:rPr>
        <w:t>Л</w:t>
      </w:r>
    </w:p>
    <w:p w:rsidR="00B3628E" w:rsidRPr="00701580" w:rsidRDefault="00B3628E" w:rsidP="00F0061E">
      <w:pPr>
        <w:pStyle w:val="aa"/>
        <w:tabs>
          <w:tab w:val="left" w:pos="0"/>
        </w:tabs>
        <w:suppressAutoHyphens/>
        <w:ind w:left="0" w:firstLine="709"/>
        <w:jc w:val="both"/>
        <w:rPr>
          <w:rFonts w:ascii="Times New Roman" w:hAnsi="Times New Roman"/>
          <w:b/>
          <w:sz w:val="28"/>
          <w:szCs w:val="24"/>
        </w:rPr>
      </w:pPr>
    </w:p>
    <w:p w:rsidR="006C0DC9" w:rsidRPr="00701580" w:rsidRDefault="006C0DC9" w:rsidP="00F0061E">
      <w:pPr>
        <w:pStyle w:val="aa"/>
        <w:tabs>
          <w:tab w:val="left" w:pos="0"/>
        </w:tabs>
        <w:suppressAutoHyphens/>
        <w:ind w:left="0" w:firstLine="709"/>
        <w:jc w:val="both"/>
        <w:rPr>
          <w:rFonts w:ascii="Times New Roman" w:hAnsi="Times New Roman"/>
          <w:b/>
          <w:sz w:val="28"/>
          <w:szCs w:val="24"/>
        </w:rPr>
      </w:pPr>
      <w:r w:rsidRPr="00701580">
        <w:rPr>
          <w:rFonts w:ascii="Times New Roman" w:hAnsi="Times New Roman"/>
          <w:b/>
          <w:sz w:val="28"/>
          <w:szCs w:val="24"/>
        </w:rPr>
        <w:t>Анализ</w:t>
      </w:r>
      <w:r w:rsidR="00F0061E" w:rsidRPr="00701580">
        <w:rPr>
          <w:rFonts w:ascii="Times New Roman" w:hAnsi="Times New Roman"/>
          <w:b/>
          <w:sz w:val="28"/>
          <w:szCs w:val="24"/>
        </w:rPr>
        <w:t xml:space="preserve"> </w:t>
      </w:r>
      <w:r w:rsidRPr="00701580">
        <w:rPr>
          <w:rFonts w:ascii="Times New Roman" w:hAnsi="Times New Roman"/>
          <w:b/>
          <w:sz w:val="28"/>
          <w:szCs w:val="24"/>
        </w:rPr>
        <w:t>наличия, состава и структуры оборотных средств</w:t>
      </w:r>
      <w:r w:rsidR="00B3628E" w:rsidRPr="00701580">
        <w:rPr>
          <w:rFonts w:ascii="Times New Roman" w:hAnsi="Times New Roman"/>
          <w:b/>
          <w:sz w:val="28"/>
          <w:szCs w:val="24"/>
        </w:rPr>
        <w:t xml:space="preserve"> </w:t>
      </w:r>
      <w:r w:rsidRPr="00701580">
        <w:rPr>
          <w:rFonts w:ascii="Times New Roman" w:hAnsi="Times New Roman"/>
          <w:b/>
          <w:sz w:val="28"/>
          <w:szCs w:val="24"/>
        </w:rPr>
        <w:t xml:space="preserve">ОАО </w:t>
      </w:r>
      <w:r w:rsidR="00F0061E" w:rsidRPr="00701580">
        <w:rPr>
          <w:rFonts w:ascii="Times New Roman" w:hAnsi="Times New Roman"/>
          <w:b/>
          <w:sz w:val="28"/>
          <w:szCs w:val="24"/>
        </w:rPr>
        <w:t>"</w:t>
      </w:r>
      <w:r w:rsidRPr="00701580">
        <w:rPr>
          <w:rFonts w:ascii="Times New Roman" w:hAnsi="Times New Roman"/>
          <w:b/>
          <w:sz w:val="28"/>
          <w:szCs w:val="24"/>
        </w:rPr>
        <w:t>Гродненский мясокомбинат</w:t>
      </w:r>
      <w:r w:rsidR="00F0061E" w:rsidRPr="00701580">
        <w:rPr>
          <w:rFonts w:ascii="Times New Roman" w:hAnsi="Times New Roman"/>
          <w:b/>
          <w:sz w:val="28"/>
          <w:szCs w:val="24"/>
        </w:rPr>
        <w:t>"</w:t>
      </w:r>
    </w:p>
    <w:tbl>
      <w:tblPr>
        <w:tblStyle w:val="a3"/>
        <w:tblW w:w="14314" w:type="dxa"/>
        <w:tblInd w:w="709" w:type="dxa"/>
        <w:tblLook w:val="0400" w:firstRow="0" w:lastRow="0" w:firstColumn="0" w:lastColumn="0" w:noHBand="0" w:noVBand="1"/>
      </w:tblPr>
      <w:tblGrid>
        <w:gridCol w:w="4767"/>
        <w:gridCol w:w="899"/>
        <w:gridCol w:w="1065"/>
        <w:gridCol w:w="899"/>
        <w:gridCol w:w="1074"/>
        <w:gridCol w:w="899"/>
        <w:gridCol w:w="1046"/>
        <w:gridCol w:w="1224"/>
        <w:gridCol w:w="1169"/>
        <w:gridCol w:w="1272"/>
      </w:tblGrid>
      <w:tr w:rsidR="00B3628E" w:rsidRPr="00701580" w:rsidTr="00B3628E">
        <w:tc>
          <w:tcPr>
            <w:tcW w:w="0" w:type="auto"/>
            <w:vMerge w:val="restart"/>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Состав</w:t>
            </w:r>
          </w:p>
          <w:p w:rsidR="006C0DC9" w:rsidRPr="00701580" w:rsidRDefault="006C0DC9"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4"/>
              </w:rPr>
              <w:t>оборотных средств</w:t>
            </w:r>
          </w:p>
        </w:tc>
        <w:tc>
          <w:tcPr>
            <w:tcW w:w="1964" w:type="dxa"/>
            <w:gridSpan w:val="2"/>
            <w:hideMark/>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За 2007 год</w:t>
            </w:r>
          </w:p>
        </w:tc>
        <w:tc>
          <w:tcPr>
            <w:tcW w:w="1973" w:type="dxa"/>
            <w:gridSpan w:val="2"/>
            <w:hideMark/>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За 2008 год</w:t>
            </w:r>
          </w:p>
        </w:tc>
        <w:tc>
          <w:tcPr>
            <w:tcW w:w="1945" w:type="dxa"/>
            <w:gridSpan w:val="2"/>
            <w:hideMark/>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За 2009 год</w:t>
            </w:r>
          </w:p>
        </w:tc>
        <w:tc>
          <w:tcPr>
            <w:tcW w:w="2393" w:type="dxa"/>
            <w:gridSpan w:val="2"/>
            <w:hideMark/>
          </w:tcPr>
          <w:p w:rsidR="005F7271"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Изменения за отчетный</w:t>
            </w:r>
          </w:p>
          <w:p w:rsidR="006C0DC9" w:rsidRPr="00701580" w:rsidRDefault="006C0DC9"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rPr>
              <w:t>период</w:t>
            </w:r>
          </w:p>
        </w:tc>
        <w:tc>
          <w:tcPr>
            <w:tcW w:w="1272" w:type="dxa"/>
            <w:vMerge w:val="restart"/>
          </w:tcPr>
          <w:p w:rsidR="006C0DC9" w:rsidRPr="00701580" w:rsidRDefault="006C0DC9"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 xml:space="preserve">Изменение </w:t>
            </w:r>
            <w:r w:rsidR="00B3628E" w:rsidRPr="00701580">
              <w:rPr>
                <w:rFonts w:ascii="Times New Roman" w:hAnsi="Times New Roman"/>
                <w:sz w:val="20"/>
                <w:szCs w:val="20"/>
              </w:rPr>
              <w:t>структуры, процент</w:t>
            </w:r>
            <w:r w:rsidRPr="00701580">
              <w:rPr>
                <w:rFonts w:ascii="Times New Roman" w:hAnsi="Times New Roman"/>
                <w:sz w:val="20"/>
                <w:szCs w:val="20"/>
              </w:rPr>
              <w:t>ные пункты</w:t>
            </w:r>
          </w:p>
          <w:p w:rsidR="006C0DC9" w:rsidRPr="00701580" w:rsidRDefault="006C0DC9"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(гр.6-гр.2)</w:t>
            </w:r>
          </w:p>
        </w:tc>
      </w:tr>
      <w:tr w:rsidR="00B3628E" w:rsidRPr="00701580" w:rsidTr="00B3628E">
        <w:tc>
          <w:tcPr>
            <w:tcW w:w="0" w:type="auto"/>
            <w:vMerge/>
            <w:hideMark/>
          </w:tcPr>
          <w:p w:rsidR="006C0DC9" w:rsidRPr="00701580" w:rsidRDefault="006C0DC9" w:rsidP="00F0061E">
            <w:pPr>
              <w:suppressAutoHyphens/>
              <w:jc w:val="left"/>
              <w:rPr>
                <w:rFonts w:ascii="Times New Roman" w:hAnsi="Times New Roman"/>
                <w:sz w:val="20"/>
                <w:szCs w:val="20"/>
              </w:rPr>
            </w:pPr>
          </w:p>
        </w:tc>
        <w:tc>
          <w:tcPr>
            <w:tcW w:w="0" w:type="auto"/>
          </w:tcPr>
          <w:p w:rsidR="00F0061E" w:rsidRPr="00701580" w:rsidRDefault="006C0DC9" w:rsidP="00F0061E">
            <w:pPr>
              <w:pStyle w:val="aa"/>
              <w:tabs>
                <w:tab w:val="left" w:pos="0"/>
              </w:tabs>
              <w:suppressAutoHyphens/>
              <w:ind w:left="0"/>
              <w:jc w:val="left"/>
              <w:rPr>
                <w:rFonts w:ascii="Times New Roman" w:hAnsi="Times New Roman"/>
                <w:sz w:val="20"/>
                <w:szCs w:val="18"/>
              </w:rPr>
            </w:pPr>
            <w:r w:rsidRPr="00701580">
              <w:rPr>
                <w:rFonts w:ascii="Times New Roman" w:hAnsi="Times New Roman"/>
                <w:sz w:val="20"/>
                <w:szCs w:val="18"/>
              </w:rPr>
              <w:t>сумма,</w:t>
            </w:r>
          </w:p>
          <w:p w:rsidR="006C0DC9" w:rsidRPr="00701580" w:rsidRDefault="006C0DC9" w:rsidP="00F0061E">
            <w:pPr>
              <w:pStyle w:val="aa"/>
              <w:tabs>
                <w:tab w:val="left" w:pos="0"/>
              </w:tabs>
              <w:suppressAutoHyphens/>
              <w:ind w:left="0"/>
              <w:jc w:val="left"/>
              <w:rPr>
                <w:rFonts w:ascii="Times New Roman" w:hAnsi="Times New Roman"/>
                <w:sz w:val="20"/>
                <w:szCs w:val="18"/>
              </w:rPr>
            </w:pPr>
            <w:r w:rsidRPr="00701580">
              <w:rPr>
                <w:rFonts w:ascii="Times New Roman" w:hAnsi="Times New Roman"/>
                <w:sz w:val="20"/>
                <w:szCs w:val="18"/>
              </w:rPr>
              <w:t xml:space="preserve">млн. руб. </w:t>
            </w:r>
          </w:p>
        </w:tc>
        <w:tc>
          <w:tcPr>
            <w:tcW w:w="1065" w:type="dxa"/>
          </w:tcPr>
          <w:p w:rsidR="006C0DC9" w:rsidRPr="00701580" w:rsidRDefault="00B3628E" w:rsidP="00F0061E">
            <w:pPr>
              <w:pStyle w:val="aa"/>
              <w:tabs>
                <w:tab w:val="left" w:pos="0"/>
              </w:tabs>
              <w:suppressAutoHyphens/>
              <w:ind w:left="0"/>
              <w:jc w:val="left"/>
              <w:rPr>
                <w:rFonts w:ascii="Times New Roman" w:hAnsi="Times New Roman"/>
                <w:sz w:val="20"/>
                <w:szCs w:val="18"/>
              </w:rPr>
            </w:pPr>
            <w:r w:rsidRPr="00701580">
              <w:rPr>
                <w:rFonts w:ascii="Times New Roman" w:hAnsi="Times New Roman"/>
                <w:sz w:val="20"/>
                <w:szCs w:val="18"/>
              </w:rPr>
              <w:t>удель</w:t>
            </w:r>
            <w:r w:rsidR="006C0DC9" w:rsidRPr="00701580">
              <w:rPr>
                <w:rFonts w:ascii="Times New Roman" w:hAnsi="Times New Roman"/>
                <w:sz w:val="20"/>
                <w:szCs w:val="18"/>
              </w:rPr>
              <w:t>ный вес, %</w:t>
            </w:r>
          </w:p>
        </w:tc>
        <w:tc>
          <w:tcPr>
            <w:tcW w:w="0" w:type="auto"/>
          </w:tcPr>
          <w:p w:rsidR="00F0061E" w:rsidRPr="00701580" w:rsidRDefault="006C0DC9" w:rsidP="00F0061E">
            <w:pPr>
              <w:pStyle w:val="aa"/>
              <w:tabs>
                <w:tab w:val="left" w:pos="0"/>
              </w:tabs>
              <w:suppressAutoHyphens/>
              <w:ind w:left="0"/>
              <w:jc w:val="left"/>
              <w:rPr>
                <w:rFonts w:ascii="Times New Roman" w:hAnsi="Times New Roman"/>
                <w:sz w:val="20"/>
                <w:szCs w:val="18"/>
              </w:rPr>
            </w:pPr>
            <w:r w:rsidRPr="00701580">
              <w:rPr>
                <w:rFonts w:ascii="Times New Roman" w:hAnsi="Times New Roman"/>
                <w:sz w:val="20"/>
                <w:szCs w:val="18"/>
              </w:rPr>
              <w:t>сумма,</w:t>
            </w:r>
          </w:p>
          <w:p w:rsidR="006C0DC9" w:rsidRPr="00701580" w:rsidRDefault="006C0DC9" w:rsidP="00F0061E">
            <w:pPr>
              <w:pStyle w:val="aa"/>
              <w:tabs>
                <w:tab w:val="left" w:pos="0"/>
              </w:tabs>
              <w:suppressAutoHyphens/>
              <w:ind w:left="0"/>
              <w:jc w:val="left"/>
              <w:rPr>
                <w:rFonts w:ascii="Times New Roman" w:hAnsi="Times New Roman"/>
                <w:sz w:val="20"/>
                <w:szCs w:val="18"/>
              </w:rPr>
            </w:pPr>
            <w:r w:rsidRPr="00701580">
              <w:rPr>
                <w:rFonts w:ascii="Times New Roman" w:hAnsi="Times New Roman"/>
                <w:sz w:val="20"/>
                <w:szCs w:val="18"/>
              </w:rPr>
              <w:t xml:space="preserve">млн. руб. </w:t>
            </w:r>
          </w:p>
        </w:tc>
        <w:tc>
          <w:tcPr>
            <w:tcW w:w="1074" w:type="dxa"/>
          </w:tcPr>
          <w:p w:rsidR="006C0DC9" w:rsidRPr="00701580" w:rsidRDefault="006C0DC9" w:rsidP="00B3628E">
            <w:pPr>
              <w:pStyle w:val="aa"/>
              <w:tabs>
                <w:tab w:val="left" w:pos="0"/>
              </w:tabs>
              <w:suppressAutoHyphens/>
              <w:ind w:left="0"/>
              <w:jc w:val="left"/>
              <w:rPr>
                <w:rFonts w:ascii="Times New Roman" w:hAnsi="Times New Roman"/>
                <w:sz w:val="20"/>
                <w:szCs w:val="18"/>
              </w:rPr>
            </w:pPr>
            <w:r w:rsidRPr="00701580">
              <w:rPr>
                <w:rFonts w:ascii="Times New Roman" w:hAnsi="Times New Roman"/>
                <w:sz w:val="20"/>
                <w:szCs w:val="18"/>
              </w:rPr>
              <w:t>удельный вес, %</w:t>
            </w:r>
          </w:p>
        </w:tc>
        <w:tc>
          <w:tcPr>
            <w:tcW w:w="0" w:type="auto"/>
          </w:tcPr>
          <w:p w:rsidR="00F0061E" w:rsidRPr="00701580" w:rsidRDefault="006C0DC9" w:rsidP="00F0061E">
            <w:pPr>
              <w:pStyle w:val="aa"/>
              <w:tabs>
                <w:tab w:val="left" w:pos="0"/>
              </w:tabs>
              <w:suppressAutoHyphens/>
              <w:ind w:left="0"/>
              <w:jc w:val="left"/>
              <w:rPr>
                <w:rFonts w:ascii="Times New Roman" w:hAnsi="Times New Roman"/>
                <w:sz w:val="20"/>
                <w:szCs w:val="18"/>
              </w:rPr>
            </w:pPr>
            <w:r w:rsidRPr="00701580">
              <w:rPr>
                <w:rFonts w:ascii="Times New Roman" w:hAnsi="Times New Roman"/>
                <w:sz w:val="20"/>
                <w:szCs w:val="18"/>
              </w:rPr>
              <w:t>сумма,</w:t>
            </w:r>
          </w:p>
          <w:p w:rsidR="006C0DC9" w:rsidRPr="00701580" w:rsidRDefault="006C0DC9" w:rsidP="00F0061E">
            <w:pPr>
              <w:pStyle w:val="aa"/>
              <w:tabs>
                <w:tab w:val="left" w:pos="0"/>
              </w:tabs>
              <w:suppressAutoHyphens/>
              <w:ind w:left="0"/>
              <w:jc w:val="left"/>
              <w:rPr>
                <w:rFonts w:ascii="Times New Roman" w:hAnsi="Times New Roman"/>
                <w:sz w:val="20"/>
                <w:szCs w:val="18"/>
              </w:rPr>
            </w:pPr>
            <w:r w:rsidRPr="00701580">
              <w:rPr>
                <w:rFonts w:ascii="Times New Roman" w:hAnsi="Times New Roman"/>
                <w:sz w:val="20"/>
                <w:szCs w:val="18"/>
              </w:rPr>
              <w:t xml:space="preserve">млн. руб. </w:t>
            </w:r>
          </w:p>
        </w:tc>
        <w:tc>
          <w:tcPr>
            <w:tcW w:w="1046" w:type="dxa"/>
          </w:tcPr>
          <w:p w:rsidR="006C0DC9" w:rsidRPr="00701580" w:rsidRDefault="006C0DC9" w:rsidP="00B3628E">
            <w:pPr>
              <w:pStyle w:val="aa"/>
              <w:tabs>
                <w:tab w:val="left" w:pos="0"/>
              </w:tabs>
              <w:suppressAutoHyphens/>
              <w:ind w:left="0"/>
              <w:jc w:val="left"/>
              <w:rPr>
                <w:rFonts w:ascii="Times New Roman" w:hAnsi="Times New Roman"/>
                <w:sz w:val="20"/>
                <w:szCs w:val="18"/>
              </w:rPr>
            </w:pPr>
            <w:r w:rsidRPr="00701580">
              <w:rPr>
                <w:rFonts w:ascii="Times New Roman" w:hAnsi="Times New Roman"/>
                <w:sz w:val="20"/>
                <w:szCs w:val="18"/>
              </w:rPr>
              <w:t>удельный вес, %</w:t>
            </w:r>
          </w:p>
        </w:tc>
        <w:tc>
          <w:tcPr>
            <w:tcW w:w="1224" w:type="dxa"/>
            <w:hideMark/>
          </w:tcPr>
          <w:p w:rsidR="00F0061E" w:rsidRPr="00701580" w:rsidRDefault="006C0DC9" w:rsidP="00F0061E">
            <w:pPr>
              <w:pStyle w:val="aa"/>
              <w:tabs>
                <w:tab w:val="left" w:pos="0"/>
              </w:tabs>
              <w:suppressAutoHyphens/>
              <w:ind w:left="0"/>
              <w:jc w:val="left"/>
              <w:rPr>
                <w:rFonts w:ascii="Times New Roman" w:hAnsi="Times New Roman"/>
                <w:sz w:val="20"/>
                <w:szCs w:val="18"/>
              </w:rPr>
            </w:pPr>
            <w:r w:rsidRPr="00701580">
              <w:rPr>
                <w:rFonts w:ascii="Times New Roman" w:hAnsi="Times New Roman"/>
                <w:sz w:val="20"/>
                <w:szCs w:val="18"/>
              </w:rPr>
              <w:t>сумма,</w:t>
            </w:r>
          </w:p>
          <w:p w:rsidR="00F0061E" w:rsidRPr="00701580" w:rsidRDefault="006C0DC9" w:rsidP="00F0061E">
            <w:pPr>
              <w:pStyle w:val="aa"/>
              <w:tabs>
                <w:tab w:val="left" w:pos="0"/>
              </w:tabs>
              <w:suppressAutoHyphens/>
              <w:ind w:left="0"/>
              <w:jc w:val="left"/>
              <w:rPr>
                <w:rFonts w:ascii="Times New Roman" w:hAnsi="Times New Roman"/>
                <w:sz w:val="20"/>
                <w:szCs w:val="18"/>
              </w:rPr>
            </w:pPr>
            <w:r w:rsidRPr="00701580">
              <w:rPr>
                <w:rFonts w:ascii="Times New Roman" w:hAnsi="Times New Roman"/>
                <w:sz w:val="20"/>
                <w:szCs w:val="18"/>
              </w:rPr>
              <w:t>млн. руб.</w:t>
            </w:r>
          </w:p>
          <w:p w:rsidR="006C0DC9" w:rsidRPr="00701580" w:rsidRDefault="006C0DC9" w:rsidP="00B3628E">
            <w:pPr>
              <w:pStyle w:val="aa"/>
              <w:tabs>
                <w:tab w:val="left" w:pos="0"/>
              </w:tabs>
              <w:suppressAutoHyphens/>
              <w:ind w:left="0"/>
              <w:jc w:val="left"/>
              <w:rPr>
                <w:rFonts w:ascii="Times New Roman" w:hAnsi="Times New Roman"/>
                <w:sz w:val="20"/>
                <w:szCs w:val="16"/>
              </w:rPr>
            </w:pPr>
            <w:r w:rsidRPr="00701580">
              <w:rPr>
                <w:rFonts w:ascii="Times New Roman" w:hAnsi="Times New Roman"/>
                <w:sz w:val="20"/>
                <w:szCs w:val="18"/>
              </w:rPr>
              <w:t>(гр.5--гр.1)</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18"/>
              </w:rPr>
            </w:pPr>
            <w:r w:rsidRPr="00701580">
              <w:rPr>
                <w:rFonts w:ascii="Times New Roman" w:hAnsi="Times New Roman"/>
                <w:sz w:val="20"/>
                <w:szCs w:val="18"/>
              </w:rPr>
              <w:t>в %</w:t>
            </w:r>
          </w:p>
          <w:p w:rsidR="006C0DC9" w:rsidRPr="00701580" w:rsidRDefault="006C0DC9" w:rsidP="00F0061E">
            <w:pPr>
              <w:pStyle w:val="aa"/>
              <w:tabs>
                <w:tab w:val="left" w:pos="0"/>
              </w:tabs>
              <w:suppressAutoHyphens/>
              <w:ind w:left="0"/>
              <w:jc w:val="left"/>
              <w:rPr>
                <w:rFonts w:ascii="Times New Roman" w:hAnsi="Times New Roman"/>
                <w:sz w:val="20"/>
                <w:szCs w:val="18"/>
              </w:rPr>
            </w:pPr>
            <w:r w:rsidRPr="00701580">
              <w:rPr>
                <w:rFonts w:ascii="Times New Roman" w:hAnsi="Times New Roman"/>
                <w:sz w:val="20"/>
                <w:szCs w:val="18"/>
              </w:rPr>
              <w:t>(гр.5/гр.1)х</w:t>
            </w:r>
          </w:p>
          <w:p w:rsidR="006C0DC9" w:rsidRPr="00701580" w:rsidRDefault="006C0DC9" w:rsidP="00F0061E">
            <w:pPr>
              <w:pStyle w:val="aa"/>
              <w:tabs>
                <w:tab w:val="left" w:pos="0"/>
              </w:tabs>
              <w:suppressAutoHyphens/>
              <w:ind w:left="0"/>
              <w:jc w:val="left"/>
              <w:rPr>
                <w:rFonts w:ascii="Times New Roman" w:hAnsi="Times New Roman"/>
                <w:sz w:val="20"/>
                <w:szCs w:val="18"/>
                <w:lang w:val="en-US"/>
              </w:rPr>
            </w:pPr>
            <w:r w:rsidRPr="00701580">
              <w:rPr>
                <w:rFonts w:ascii="Times New Roman" w:hAnsi="Times New Roman"/>
                <w:sz w:val="20"/>
                <w:szCs w:val="18"/>
              </w:rPr>
              <w:t>х100</w:t>
            </w:r>
          </w:p>
        </w:tc>
        <w:tc>
          <w:tcPr>
            <w:tcW w:w="1272" w:type="dxa"/>
            <w:vMerge/>
            <w:hideMark/>
          </w:tcPr>
          <w:p w:rsidR="006C0DC9" w:rsidRPr="00701580" w:rsidRDefault="006C0DC9" w:rsidP="00F0061E">
            <w:pPr>
              <w:suppressAutoHyphens/>
              <w:jc w:val="left"/>
              <w:rPr>
                <w:rFonts w:ascii="Times New Roman" w:hAnsi="Times New Roman"/>
                <w:sz w:val="20"/>
              </w:rPr>
            </w:pPr>
          </w:p>
        </w:tc>
      </w:tr>
      <w:tr w:rsidR="00B3628E" w:rsidRPr="00701580" w:rsidTr="00B3628E">
        <w:tc>
          <w:tcPr>
            <w:tcW w:w="0" w:type="auto"/>
            <w:hideMark/>
          </w:tcPr>
          <w:p w:rsidR="006C0DC9" w:rsidRPr="00701580" w:rsidRDefault="006C0DC9" w:rsidP="00F0061E">
            <w:pPr>
              <w:pStyle w:val="aa"/>
              <w:numPr>
                <w:ilvl w:val="0"/>
                <w:numId w:val="24"/>
              </w:numPr>
              <w:tabs>
                <w:tab w:val="left" w:pos="0"/>
                <w:tab w:val="left" w:pos="426"/>
              </w:tabs>
              <w:suppressAutoHyphens/>
              <w:ind w:left="0" w:firstLine="0"/>
              <w:jc w:val="left"/>
              <w:rPr>
                <w:rFonts w:ascii="Times New Roman" w:hAnsi="Times New Roman"/>
                <w:sz w:val="20"/>
                <w:szCs w:val="24"/>
              </w:rPr>
            </w:pPr>
            <w:r w:rsidRPr="00701580">
              <w:rPr>
                <w:rFonts w:ascii="Times New Roman" w:hAnsi="Times New Roman"/>
                <w:sz w:val="20"/>
                <w:szCs w:val="24"/>
              </w:rPr>
              <w:t>Запасы</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12446</w:t>
            </w:r>
          </w:p>
        </w:tc>
        <w:tc>
          <w:tcPr>
            <w:tcW w:w="1065" w:type="dxa"/>
            <w:hideMark/>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37,2</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17133</w:t>
            </w:r>
          </w:p>
        </w:tc>
        <w:tc>
          <w:tcPr>
            <w:tcW w:w="1074" w:type="dxa"/>
            <w:hideMark/>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36,2</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20205</w:t>
            </w:r>
          </w:p>
        </w:tc>
        <w:tc>
          <w:tcPr>
            <w:tcW w:w="1046" w:type="dxa"/>
            <w:hideMark/>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33,4</w:t>
            </w:r>
          </w:p>
        </w:tc>
        <w:tc>
          <w:tcPr>
            <w:tcW w:w="1224" w:type="dxa"/>
            <w:hideMark/>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+ 7759</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162,3</w:t>
            </w:r>
          </w:p>
        </w:tc>
        <w:tc>
          <w:tcPr>
            <w:tcW w:w="1272" w:type="dxa"/>
            <w:hideMark/>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- 3,8</w:t>
            </w:r>
          </w:p>
        </w:tc>
      </w:tr>
      <w:tr w:rsidR="00B3628E" w:rsidRPr="00701580" w:rsidTr="00B3628E">
        <w:tc>
          <w:tcPr>
            <w:tcW w:w="0" w:type="auto"/>
            <w:hideMark/>
          </w:tcPr>
          <w:p w:rsidR="006C0DC9" w:rsidRPr="00701580" w:rsidRDefault="006C0DC9" w:rsidP="00B3628E">
            <w:pPr>
              <w:pStyle w:val="aa"/>
              <w:numPr>
                <w:ilvl w:val="1"/>
                <w:numId w:val="24"/>
              </w:numPr>
              <w:tabs>
                <w:tab w:val="left" w:pos="0"/>
                <w:tab w:val="left" w:pos="450"/>
              </w:tabs>
              <w:suppressAutoHyphens/>
              <w:ind w:left="0" w:firstLine="0"/>
              <w:jc w:val="left"/>
              <w:rPr>
                <w:rFonts w:ascii="Times New Roman" w:hAnsi="Times New Roman"/>
                <w:sz w:val="20"/>
                <w:szCs w:val="24"/>
              </w:rPr>
            </w:pPr>
            <w:r w:rsidRPr="00701580">
              <w:rPr>
                <w:rFonts w:ascii="Times New Roman" w:hAnsi="Times New Roman"/>
                <w:sz w:val="20"/>
                <w:szCs w:val="24"/>
              </w:rPr>
              <w:t>Сырье, материалы</w:t>
            </w:r>
            <w:r w:rsidR="00B3628E" w:rsidRPr="00701580">
              <w:rPr>
                <w:rFonts w:ascii="Times New Roman" w:hAnsi="Times New Roman"/>
                <w:sz w:val="20"/>
                <w:szCs w:val="24"/>
              </w:rPr>
              <w:t xml:space="preserve"> </w:t>
            </w:r>
            <w:r w:rsidRPr="00701580">
              <w:rPr>
                <w:rFonts w:ascii="Times New Roman" w:hAnsi="Times New Roman"/>
                <w:sz w:val="20"/>
                <w:szCs w:val="24"/>
              </w:rPr>
              <w:t>и др. ценности</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9427</w:t>
            </w:r>
          </w:p>
        </w:tc>
        <w:tc>
          <w:tcPr>
            <w:tcW w:w="1065"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28,2</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11272</w:t>
            </w:r>
          </w:p>
        </w:tc>
        <w:tc>
          <w:tcPr>
            <w:tcW w:w="1074"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23,8</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15820</w:t>
            </w:r>
          </w:p>
        </w:tc>
        <w:tc>
          <w:tcPr>
            <w:tcW w:w="1046"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26,1</w:t>
            </w:r>
          </w:p>
        </w:tc>
        <w:tc>
          <w:tcPr>
            <w:tcW w:w="1224"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+ 6393</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167,8</w:t>
            </w:r>
          </w:p>
        </w:tc>
        <w:tc>
          <w:tcPr>
            <w:tcW w:w="1272"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- 2,1</w:t>
            </w:r>
          </w:p>
        </w:tc>
      </w:tr>
      <w:tr w:rsidR="00B3628E" w:rsidRPr="00701580" w:rsidTr="00B3628E">
        <w:tc>
          <w:tcPr>
            <w:tcW w:w="0" w:type="auto"/>
            <w:hideMark/>
          </w:tcPr>
          <w:p w:rsidR="006C0DC9" w:rsidRPr="00701580" w:rsidRDefault="00B3628E" w:rsidP="00B3628E">
            <w:pPr>
              <w:pStyle w:val="aa"/>
              <w:numPr>
                <w:ilvl w:val="1"/>
                <w:numId w:val="24"/>
              </w:numPr>
              <w:tabs>
                <w:tab w:val="left" w:pos="450"/>
              </w:tabs>
              <w:suppressAutoHyphens/>
              <w:ind w:left="0" w:firstLine="0"/>
              <w:jc w:val="left"/>
              <w:rPr>
                <w:rFonts w:ascii="Times New Roman" w:hAnsi="Times New Roman"/>
                <w:sz w:val="20"/>
                <w:szCs w:val="24"/>
              </w:rPr>
            </w:pPr>
            <w:r w:rsidRPr="00701580">
              <w:rPr>
                <w:rFonts w:ascii="Times New Roman" w:hAnsi="Times New Roman"/>
                <w:sz w:val="20"/>
                <w:szCs w:val="24"/>
              </w:rPr>
              <w:t>Животные на выра</w:t>
            </w:r>
            <w:r w:rsidR="006C0DC9" w:rsidRPr="00701580">
              <w:rPr>
                <w:rFonts w:ascii="Times New Roman" w:hAnsi="Times New Roman"/>
                <w:sz w:val="20"/>
                <w:szCs w:val="24"/>
              </w:rPr>
              <w:t>щивании и откорме</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116</w:t>
            </w:r>
          </w:p>
        </w:tc>
        <w:tc>
          <w:tcPr>
            <w:tcW w:w="1065"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0,3</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127</w:t>
            </w:r>
          </w:p>
        </w:tc>
        <w:tc>
          <w:tcPr>
            <w:tcW w:w="1074"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0,3</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98</w:t>
            </w:r>
          </w:p>
        </w:tc>
        <w:tc>
          <w:tcPr>
            <w:tcW w:w="1046"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0,2</w:t>
            </w:r>
          </w:p>
        </w:tc>
        <w:tc>
          <w:tcPr>
            <w:tcW w:w="1224"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-18</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84,5</w:t>
            </w:r>
          </w:p>
        </w:tc>
        <w:tc>
          <w:tcPr>
            <w:tcW w:w="1272"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- 0,1</w:t>
            </w:r>
          </w:p>
        </w:tc>
      </w:tr>
      <w:tr w:rsidR="00B3628E" w:rsidRPr="00701580" w:rsidTr="00B3628E">
        <w:tc>
          <w:tcPr>
            <w:tcW w:w="0" w:type="auto"/>
            <w:hideMark/>
          </w:tcPr>
          <w:p w:rsidR="006C0DC9" w:rsidRPr="00701580" w:rsidRDefault="00B3628E" w:rsidP="00F8137A">
            <w:pPr>
              <w:pStyle w:val="aa"/>
              <w:numPr>
                <w:ilvl w:val="1"/>
                <w:numId w:val="24"/>
              </w:numPr>
              <w:tabs>
                <w:tab w:val="left" w:pos="0"/>
                <w:tab w:val="left" w:pos="450"/>
              </w:tabs>
              <w:suppressAutoHyphens/>
              <w:ind w:left="0" w:firstLine="0"/>
              <w:jc w:val="left"/>
              <w:rPr>
                <w:rFonts w:ascii="Times New Roman" w:hAnsi="Times New Roman"/>
                <w:sz w:val="20"/>
                <w:szCs w:val="24"/>
              </w:rPr>
            </w:pPr>
            <w:r w:rsidRPr="00701580">
              <w:rPr>
                <w:rFonts w:ascii="Times New Roman" w:hAnsi="Times New Roman"/>
                <w:sz w:val="20"/>
                <w:szCs w:val="24"/>
              </w:rPr>
              <w:t>Затраты в незавер</w:t>
            </w:r>
            <w:r w:rsidR="006C0DC9" w:rsidRPr="00701580">
              <w:rPr>
                <w:rFonts w:ascii="Times New Roman" w:hAnsi="Times New Roman"/>
                <w:sz w:val="20"/>
                <w:szCs w:val="24"/>
              </w:rPr>
              <w:t>шенном</w:t>
            </w:r>
            <w:r w:rsidR="00F8137A" w:rsidRPr="00701580">
              <w:rPr>
                <w:rFonts w:ascii="Times New Roman" w:hAnsi="Times New Roman"/>
                <w:sz w:val="20"/>
                <w:szCs w:val="24"/>
                <w:lang w:val="en-US"/>
              </w:rPr>
              <w:t xml:space="preserve"> </w:t>
            </w:r>
            <w:r w:rsidR="006C0DC9" w:rsidRPr="00701580">
              <w:rPr>
                <w:rFonts w:ascii="Times New Roman" w:hAnsi="Times New Roman"/>
                <w:sz w:val="20"/>
                <w:szCs w:val="24"/>
              </w:rPr>
              <w:t>производстве</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380</w:t>
            </w:r>
          </w:p>
        </w:tc>
        <w:tc>
          <w:tcPr>
            <w:tcW w:w="1065"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1,1</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884</w:t>
            </w:r>
          </w:p>
        </w:tc>
        <w:tc>
          <w:tcPr>
            <w:tcW w:w="1074"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1,9</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764</w:t>
            </w:r>
          </w:p>
        </w:tc>
        <w:tc>
          <w:tcPr>
            <w:tcW w:w="1046"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1,3</w:t>
            </w:r>
          </w:p>
        </w:tc>
        <w:tc>
          <w:tcPr>
            <w:tcW w:w="1224"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+ 384</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201,1</w:t>
            </w:r>
          </w:p>
        </w:tc>
        <w:tc>
          <w:tcPr>
            <w:tcW w:w="1272"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+ 0,2</w:t>
            </w:r>
          </w:p>
        </w:tc>
      </w:tr>
      <w:tr w:rsidR="00B3628E" w:rsidRPr="00701580" w:rsidTr="00B3628E">
        <w:tc>
          <w:tcPr>
            <w:tcW w:w="0" w:type="auto"/>
            <w:hideMark/>
          </w:tcPr>
          <w:p w:rsidR="006C0DC9" w:rsidRPr="00701580" w:rsidRDefault="006C0DC9" w:rsidP="00F0061E">
            <w:pPr>
              <w:pStyle w:val="aa"/>
              <w:numPr>
                <w:ilvl w:val="1"/>
                <w:numId w:val="24"/>
              </w:numPr>
              <w:tabs>
                <w:tab w:val="left" w:pos="0"/>
                <w:tab w:val="left" w:pos="450"/>
              </w:tabs>
              <w:suppressAutoHyphens/>
              <w:ind w:left="0" w:firstLine="0"/>
              <w:jc w:val="left"/>
              <w:rPr>
                <w:rFonts w:ascii="Times New Roman" w:hAnsi="Times New Roman"/>
                <w:sz w:val="20"/>
                <w:szCs w:val="24"/>
              </w:rPr>
            </w:pPr>
            <w:r w:rsidRPr="00701580">
              <w:rPr>
                <w:rFonts w:ascii="Times New Roman" w:hAnsi="Times New Roman"/>
                <w:sz w:val="20"/>
                <w:szCs w:val="24"/>
              </w:rPr>
              <w:t>Готовая продукции и товары для продажи</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1412</w:t>
            </w:r>
          </w:p>
        </w:tc>
        <w:tc>
          <w:tcPr>
            <w:tcW w:w="1065"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4,2</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3682</w:t>
            </w:r>
          </w:p>
        </w:tc>
        <w:tc>
          <w:tcPr>
            <w:tcW w:w="1074"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7,8</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2310</w:t>
            </w:r>
          </w:p>
        </w:tc>
        <w:tc>
          <w:tcPr>
            <w:tcW w:w="1046"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3,8</w:t>
            </w:r>
          </w:p>
        </w:tc>
        <w:tc>
          <w:tcPr>
            <w:tcW w:w="1224"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+ 898</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163,6</w:t>
            </w:r>
          </w:p>
        </w:tc>
        <w:tc>
          <w:tcPr>
            <w:tcW w:w="1272"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- 0,4</w:t>
            </w:r>
          </w:p>
        </w:tc>
      </w:tr>
      <w:tr w:rsidR="00B3628E" w:rsidRPr="00701580" w:rsidTr="00B3628E">
        <w:tc>
          <w:tcPr>
            <w:tcW w:w="0" w:type="auto"/>
            <w:hideMark/>
          </w:tcPr>
          <w:p w:rsidR="006C0DC9" w:rsidRPr="00701580" w:rsidRDefault="006C0DC9" w:rsidP="00F0061E">
            <w:pPr>
              <w:pStyle w:val="aa"/>
              <w:numPr>
                <w:ilvl w:val="1"/>
                <w:numId w:val="24"/>
              </w:numPr>
              <w:tabs>
                <w:tab w:val="left" w:pos="0"/>
                <w:tab w:val="left" w:pos="450"/>
              </w:tabs>
              <w:suppressAutoHyphens/>
              <w:ind w:left="0" w:firstLine="0"/>
              <w:jc w:val="left"/>
              <w:rPr>
                <w:rFonts w:ascii="Times New Roman" w:hAnsi="Times New Roman"/>
                <w:sz w:val="20"/>
                <w:szCs w:val="24"/>
              </w:rPr>
            </w:pPr>
            <w:r w:rsidRPr="00701580">
              <w:rPr>
                <w:rFonts w:ascii="Times New Roman" w:hAnsi="Times New Roman"/>
                <w:sz w:val="20"/>
                <w:szCs w:val="24"/>
              </w:rPr>
              <w:t>Товары</w:t>
            </w:r>
            <w:r w:rsidR="000034B4" w:rsidRPr="00701580">
              <w:rPr>
                <w:rFonts w:ascii="Times New Roman" w:hAnsi="Times New Roman"/>
                <w:sz w:val="20"/>
                <w:szCs w:val="24"/>
              </w:rPr>
              <w:t xml:space="preserve"> отгруженные</w:t>
            </w:r>
            <w:r w:rsidR="00F0061E" w:rsidRPr="00701580">
              <w:rPr>
                <w:rFonts w:ascii="Times New Roman" w:hAnsi="Times New Roman"/>
                <w:sz w:val="20"/>
                <w:szCs w:val="24"/>
              </w:rPr>
              <w:t xml:space="preserve"> </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1</w:t>
            </w:r>
          </w:p>
        </w:tc>
        <w:tc>
          <w:tcPr>
            <w:tcW w:w="1065"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0</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w:t>
            </w:r>
          </w:p>
        </w:tc>
        <w:tc>
          <w:tcPr>
            <w:tcW w:w="1074"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w:t>
            </w:r>
          </w:p>
        </w:tc>
        <w:tc>
          <w:tcPr>
            <w:tcW w:w="1046"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w:t>
            </w:r>
          </w:p>
        </w:tc>
        <w:tc>
          <w:tcPr>
            <w:tcW w:w="1224"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- 1</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0</w:t>
            </w:r>
          </w:p>
        </w:tc>
        <w:tc>
          <w:tcPr>
            <w:tcW w:w="1272"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- 1,0</w:t>
            </w:r>
          </w:p>
        </w:tc>
      </w:tr>
      <w:tr w:rsidR="00B3628E" w:rsidRPr="00701580" w:rsidTr="00B3628E">
        <w:tc>
          <w:tcPr>
            <w:tcW w:w="0" w:type="auto"/>
            <w:hideMark/>
          </w:tcPr>
          <w:p w:rsidR="006C0DC9" w:rsidRPr="00701580" w:rsidRDefault="006C0DC9" w:rsidP="00B3628E">
            <w:pPr>
              <w:pStyle w:val="aa"/>
              <w:numPr>
                <w:ilvl w:val="1"/>
                <w:numId w:val="24"/>
              </w:numPr>
              <w:tabs>
                <w:tab w:val="left" w:pos="0"/>
                <w:tab w:val="left" w:pos="450"/>
              </w:tabs>
              <w:suppressAutoHyphens/>
              <w:ind w:left="0" w:firstLine="0"/>
              <w:jc w:val="left"/>
              <w:rPr>
                <w:rFonts w:ascii="Times New Roman" w:hAnsi="Times New Roman"/>
                <w:sz w:val="20"/>
                <w:szCs w:val="24"/>
              </w:rPr>
            </w:pPr>
            <w:r w:rsidRPr="00701580">
              <w:rPr>
                <w:rFonts w:ascii="Times New Roman" w:hAnsi="Times New Roman"/>
                <w:sz w:val="20"/>
                <w:szCs w:val="24"/>
              </w:rPr>
              <w:t>Расходы будущих</w:t>
            </w:r>
            <w:r w:rsidR="00B3628E" w:rsidRPr="00701580">
              <w:rPr>
                <w:rFonts w:ascii="Times New Roman" w:hAnsi="Times New Roman"/>
                <w:sz w:val="20"/>
                <w:szCs w:val="24"/>
                <w:lang w:val="en-US"/>
              </w:rPr>
              <w:t xml:space="preserve"> </w:t>
            </w:r>
            <w:r w:rsidRPr="00701580">
              <w:rPr>
                <w:rFonts w:ascii="Times New Roman" w:hAnsi="Times New Roman"/>
                <w:sz w:val="20"/>
                <w:szCs w:val="24"/>
              </w:rPr>
              <w:t>периодов</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1110</w:t>
            </w:r>
          </w:p>
        </w:tc>
        <w:tc>
          <w:tcPr>
            <w:tcW w:w="1065"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3,3</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1168</w:t>
            </w:r>
          </w:p>
        </w:tc>
        <w:tc>
          <w:tcPr>
            <w:tcW w:w="1074"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2,4</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1213</w:t>
            </w:r>
          </w:p>
        </w:tc>
        <w:tc>
          <w:tcPr>
            <w:tcW w:w="1046"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2,0</w:t>
            </w:r>
          </w:p>
        </w:tc>
        <w:tc>
          <w:tcPr>
            <w:tcW w:w="1224"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+ 103</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109,3</w:t>
            </w:r>
          </w:p>
        </w:tc>
        <w:tc>
          <w:tcPr>
            <w:tcW w:w="1272"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- 1,3</w:t>
            </w:r>
          </w:p>
        </w:tc>
      </w:tr>
      <w:tr w:rsidR="00B3628E" w:rsidRPr="00701580" w:rsidTr="00B3628E">
        <w:tc>
          <w:tcPr>
            <w:tcW w:w="0" w:type="auto"/>
            <w:hideMark/>
          </w:tcPr>
          <w:p w:rsidR="006C0DC9" w:rsidRPr="00701580" w:rsidRDefault="006C0DC9" w:rsidP="00F0061E">
            <w:pPr>
              <w:pStyle w:val="aa"/>
              <w:numPr>
                <w:ilvl w:val="0"/>
                <w:numId w:val="24"/>
              </w:numPr>
              <w:tabs>
                <w:tab w:val="left" w:pos="0"/>
                <w:tab w:val="left" w:pos="450"/>
              </w:tabs>
              <w:suppressAutoHyphens/>
              <w:ind w:left="0" w:firstLine="0"/>
              <w:jc w:val="left"/>
              <w:rPr>
                <w:rFonts w:ascii="Times New Roman" w:hAnsi="Times New Roman"/>
                <w:sz w:val="20"/>
                <w:szCs w:val="24"/>
              </w:rPr>
            </w:pPr>
            <w:r w:rsidRPr="00701580">
              <w:rPr>
                <w:rFonts w:ascii="Times New Roman" w:hAnsi="Times New Roman"/>
                <w:sz w:val="20"/>
                <w:szCs w:val="24"/>
              </w:rPr>
              <w:t>Налоги по приобретенным ценностям</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1812</w:t>
            </w:r>
          </w:p>
        </w:tc>
        <w:tc>
          <w:tcPr>
            <w:tcW w:w="1065"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5,5</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3050</w:t>
            </w:r>
          </w:p>
        </w:tc>
        <w:tc>
          <w:tcPr>
            <w:tcW w:w="1074"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6,4</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4563</w:t>
            </w:r>
          </w:p>
        </w:tc>
        <w:tc>
          <w:tcPr>
            <w:tcW w:w="1046"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7,6</w:t>
            </w:r>
          </w:p>
        </w:tc>
        <w:tc>
          <w:tcPr>
            <w:tcW w:w="1224"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+ 2751</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251,8</w:t>
            </w:r>
          </w:p>
        </w:tc>
        <w:tc>
          <w:tcPr>
            <w:tcW w:w="1272" w:type="dxa"/>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+ 2,1</w:t>
            </w:r>
          </w:p>
        </w:tc>
      </w:tr>
      <w:tr w:rsidR="00B3628E" w:rsidRPr="00701580" w:rsidTr="00B3628E">
        <w:tc>
          <w:tcPr>
            <w:tcW w:w="0" w:type="auto"/>
            <w:hideMark/>
          </w:tcPr>
          <w:p w:rsidR="006C0DC9" w:rsidRPr="00701580" w:rsidRDefault="00B3628E" w:rsidP="00B3628E">
            <w:pPr>
              <w:pStyle w:val="aa"/>
              <w:numPr>
                <w:ilvl w:val="0"/>
                <w:numId w:val="24"/>
              </w:numPr>
              <w:tabs>
                <w:tab w:val="left" w:pos="0"/>
                <w:tab w:val="left" w:pos="318"/>
                <w:tab w:val="left" w:pos="450"/>
              </w:tabs>
              <w:suppressAutoHyphens/>
              <w:ind w:left="0" w:firstLine="0"/>
              <w:jc w:val="left"/>
              <w:rPr>
                <w:rFonts w:ascii="Times New Roman" w:hAnsi="Times New Roman"/>
                <w:sz w:val="20"/>
                <w:szCs w:val="24"/>
              </w:rPr>
            </w:pPr>
            <w:r w:rsidRPr="00701580">
              <w:rPr>
                <w:rFonts w:ascii="Times New Roman" w:hAnsi="Times New Roman"/>
                <w:sz w:val="20"/>
                <w:szCs w:val="24"/>
              </w:rPr>
              <w:t>Дебиторская задол</w:t>
            </w:r>
            <w:r w:rsidR="006C0DC9" w:rsidRPr="00701580">
              <w:rPr>
                <w:rFonts w:ascii="Times New Roman" w:hAnsi="Times New Roman"/>
                <w:sz w:val="20"/>
                <w:szCs w:val="24"/>
              </w:rPr>
              <w:t>женность (платежи</w:t>
            </w:r>
            <w:r w:rsidRPr="00701580">
              <w:rPr>
                <w:rFonts w:ascii="Times New Roman" w:hAnsi="Times New Roman"/>
                <w:sz w:val="20"/>
                <w:szCs w:val="24"/>
              </w:rPr>
              <w:t xml:space="preserve"> по которой ожидаются более в тече</w:t>
            </w:r>
            <w:r w:rsidR="006C0DC9" w:rsidRPr="00701580">
              <w:rPr>
                <w:rFonts w:ascii="Times New Roman" w:hAnsi="Times New Roman"/>
                <w:sz w:val="20"/>
                <w:szCs w:val="24"/>
              </w:rPr>
              <w:t>ние</w:t>
            </w:r>
            <w:r w:rsidR="00F0061E" w:rsidRPr="00701580">
              <w:rPr>
                <w:rFonts w:ascii="Times New Roman" w:hAnsi="Times New Roman"/>
                <w:sz w:val="20"/>
                <w:szCs w:val="24"/>
              </w:rPr>
              <w:t xml:space="preserve"> </w:t>
            </w:r>
            <w:r w:rsidR="006C0DC9" w:rsidRPr="00701580">
              <w:rPr>
                <w:rFonts w:ascii="Times New Roman" w:hAnsi="Times New Roman"/>
                <w:sz w:val="20"/>
                <w:szCs w:val="24"/>
              </w:rPr>
              <w:t>12мес.</w:t>
            </w:r>
            <w:r w:rsidR="000034B4" w:rsidRPr="00701580">
              <w:rPr>
                <w:rFonts w:ascii="Times New Roman" w:hAnsi="Times New Roman"/>
                <w:sz w:val="20"/>
                <w:szCs w:val="24"/>
              </w:rPr>
              <w:t>)</w:t>
            </w:r>
            <w:r w:rsidR="006C0DC9" w:rsidRPr="00701580">
              <w:rPr>
                <w:rFonts w:ascii="Times New Roman" w:hAnsi="Times New Roman"/>
                <w:sz w:val="20"/>
                <w:szCs w:val="24"/>
              </w:rPr>
              <w:t xml:space="preserve"> </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17753</w:t>
            </w:r>
          </w:p>
        </w:tc>
        <w:tc>
          <w:tcPr>
            <w:tcW w:w="1065"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53,1</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23776</w:t>
            </w:r>
          </w:p>
        </w:tc>
        <w:tc>
          <w:tcPr>
            <w:tcW w:w="1074"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50,3</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30911</w:t>
            </w:r>
          </w:p>
        </w:tc>
        <w:tc>
          <w:tcPr>
            <w:tcW w:w="1046"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51,1</w:t>
            </w:r>
          </w:p>
        </w:tc>
        <w:tc>
          <w:tcPr>
            <w:tcW w:w="1224"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+13158</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174,1</w:t>
            </w:r>
          </w:p>
        </w:tc>
        <w:tc>
          <w:tcPr>
            <w:tcW w:w="1272"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- 2,0</w:t>
            </w:r>
          </w:p>
        </w:tc>
      </w:tr>
      <w:tr w:rsidR="00B3628E" w:rsidRPr="00701580" w:rsidTr="00B3628E">
        <w:tc>
          <w:tcPr>
            <w:tcW w:w="0" w:type="auto"/>
            <w:hideMark/>
          </w:tcPr>
          <w:p w:rsidR="006C0DC9" w:rsidRPr="00701580" w:rsidRDefault="006C0DC9" w:rsidP="00B3628E">
            <w:pPr>
              <w:pStyle w:val="aa"/>
              <w:numPr>
                <w:ilvl w:val="1"/>
                <w:numId w:val="24"/>
              </w:numPr>
              <w:tabs>
                <w:tab w:val="left" w:pos="0"/>
                <w:tab w:val="left" w:pos="450"/>
              </w:tabs>
              <w:suppressAutoHyphens/>
              <w:ind w:left="0" w:firstLine="0"/>
              <w:jc w:val="left"/>
              <w:rPr>
                <w:rFonts w:ascii="Times New Roman" w:hAnsi="Times New Roman"/>
                <w:sz w:val="20"/>
                <w:szCs w:val="24"/>
              </w:rPr>
            </w:pPr>
            <w:r w:rsidRPr="00701580">
              <w:rPr>
                <w:rFonts w:ascii="Times New Roman" w:hAnsi="Times New Roman"/>
                <w:sz w:val="20"/>
                <w:szCs w:val="24"/>
              </w:rPr>
              <w:t>Покупатели и</w:t>
            </w:r>
            <w:r w:rsidR="00B3628E" w:rsidRPr="00701580">
              <w:rPr>
                <w:rFonts w:ascii="Times New Roman" w:hAnsi="Times New Roman"/>
                <w:sz w:val="20"/>
                <w:szCs w:val="24"/>
                <w:lang w:val="en-US"/>
              </w:rPr>
              <w:t xml:space="preserve"> </w:t>
            </w:r>
            <w:r w:rsidRPr="00701580">
              <w:rPr>
                <w:rFonts w:ascii="Times New Roman" w:hAnsi="Times New Roman"/>
                <w:sz w:val="20"/>
                <w:szCs w:val="24"/>
              </w:rPr>
              <w:t>заказчики</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12740</w:t>
            </w:r>
          </w:p>
        </w:tc>
        <w:tc>
          <w:tcPr>
            <w:tcW w:w="1065"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38,1</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19002</w:t>
            </w:r>
          </w:p>
        </w:tc>
        <w:tc>
          <w:tcPr>
            <w:tcW w:w="1074"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40,2</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23229</w:t>
            </w:r>
          </w:p>
        </w:tc>
        <w:tc>
          <w:tcPr>
            <w:tcW w:w="1046"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38,4</w:t>
            </w:r>
          </w:p>
        </w:tc>
        <w:tc>
          <w:tcPr>
            <w:tcW w:w="1224"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+10489</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182,3</w:t>
            </w:r>
          </w:p>
        </w:tc>
        <w:tc>
          <w:tcPr>
            <w:tcW w:w="1272"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+ 0,3</w:t>
            </w:r>
          </w:p>
        </w:tc>
      </w:tr>
      <w:tr w:rsidR="00B3628E" w:rsidRPr="00701580" w:rsidTr="00B3628E">
        <w:tc>
          <w:tcPr>
            <w:tcW w:w="0" w:type="auto"/>
            <w:hideMark/>
          </w:tcPr>
          <w:p w:rsidR="006C0DC9" w:rsidRPr="00701580" w:rsidRDefault="006C0DC9" w:rsidP="00F0061E">
            <w:pPr>
              <w:pStyle w:val="aa"/>
              <w:numPr>
                <w:ilvl w:val="1"/>
                <w:numId w:val="24"/>
              </w:numPr>
              <w:tabs>
                <w:tab w:val="left" w:pos="0"/>
                <w:tab w:val="left" w:pos="450"/>
              </w:tabs>
              <w:suppressAutoHyphens/>
              <w:ind w:left="0" w:firstLine="0"/>
              <w:jc w:val="left"/>
              <w:rPr>
                <w:rFonts w:ascii="Times New Roman" w:hAnsi="Times New Roman"/>
                <w:sz w:val="20"/>
                <w:szCs w:val="24"/>
              </w:rPr>
            </w:pPr>
            <w:r w:rsidRPr="00701580">
              <w:rPr>
                <w:rFonts w:ascii="Times New Roman" w:hAnsi="Times New Roman"/>
                <w:sz w:val="20"/>
                <w:szCs w:val="24"/>
              </w:rPr>
              <w:t>По налогам и сборам</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1280</w:t>
            </w:r>
          </w:p>
        </w:tc>
        <w:tc>
          <w:tcPr>
            <w:tcW w:w="1065"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3,8</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1461</w:t>
            </w:r>
          </w:p>
        </w:tc>
        <w:tc>
          <w:tcPr>
            <w:tcW w:w="1074"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3,1</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4097</w:t>
            </w:r>
          </w:p>
        </w:tc>
        <w:tc>
          <w:tcPr>
            <w:tcW w:w="1046"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6,8</w:t>
            </w:r>
          </w:p>
        </w:tc>
        <w:tc>
          <w:tcPr>
            <w:tcW w:w="1224"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+ 2817</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320,1</w:t>
            </w:r>
          </w:p>
        </w:tc>
        <w:tc>
          <w:tcPr>
            <w:tcW w:w="1272"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+ 3,0</w:t>
            </w:r>
          </w:p>
        </w:tc>
      </w:tr>
      <w:tr w:rsidR="00B3628E" w:rsidRPr="00701580" w:rsidTr="00B3628E">
        <w:tc>
          <w:tcPr>
            <w:tcW w:w="0" w:type="auto"/>
            <w:hideMark/>
          </w:tcPr>
          <w:p w:rsidR="006C0DC9" w:rsidRPr="00701580" w:rsidRDefault="006C0DC9" w:rsidP="00B3628E">
            <w:pPr>
              <w:pStyle w:val="aa"/>
              <w:numPr>
                <w:ilvl w:val="1"/>
                <w:numId w:val="24"/>
              </w:numPr>
              <w:tabs>
                <w:tab w:val="left" w:pos="0"/>
                <w:tab w:val="left" w:pos="450"/>
              </w:tabs>
              <w:suppressAutoHyphens/>
              <w:ind w:left="0" w:firstLine="0"/>
              <w:jc w:val="left"/>
              <w:rPr>
                <w:rFonts w:ascii="Times New Roman" w:hAnsi="Times New Roman"/>
                <w:sz w:val="20"/>
                <w:szCs w:val="24"/>
              </w:rPr>
            </w:pPr>
            <w:r w:rsidRPr="00701580">
              <w:rPr>
                <w:rFonts w:ascii="Times New Roman" w:hAnsi="Times New Roman"/>
                <w:sz w:val="20"/>
                <w:szCs w:val="24"/>
              </w:rPr>
              <w:t>По расчетам</w:t>
            </w:r>
            <w:r w:rsidR="00B3628E" w:rsidRPr="00701580">
              <w:rPr>
                <w:rFonts w:ascii="Times New Roman" w:hAnsi="Times New Roman"/>
                <w:sz w:val="20"/>
                <w:szCs w:val="24"/>
                <w:lang w:val="en-US"/>
              </w:rPr>
              <w:t xml:space="preserve"> </w:t>
            </w:r>
            <w:r w:rsidRPr="00701580">
              <w:rPr>
                <w:rFonts w:ascii="Times New Roman" w:hAnsi="Times New Roman"/>
                <w:sz w:val="20"/>
                <w:szCs w:val="24"/>
              </w:rPr>
              <w:t>с персоналом</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288</w:t>
            </w:r>
          </w:p>
        </w:tc>
        <w:tc>
          <w:tcPr>
            <w:tcW w:w="1065"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0,9</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257</w:t>
            </w:r>
          </w:p>
        </w:tc>
        <w:tc>
          <w:tcPr>
            <w:tcW w:w="1074"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0,5</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205</w:t>
            </w:r>
          </w:p>
        </w:tc>
        <w:tc>
          <w:tcPr>
            <w:tcW w:w="1046"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0,4</w:t>
            </w:r>
          </w:p>
        </w:tc>
        <w:tc>
          <w:tcPr>
            <w:tcW w:w="1224"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- 83</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71,2</w:t>
            </w:r>
          </w:p>
        </w:tc>
        <w:tc>
          <w:tcPr>
            <w:tcW w:w="1272"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- 0,5</w:t>
            </w:r>
          </w:p>
        </w:tc>
      </w:tr>
      <w:tr w:rsidR="00B3628E" w:rsidRPr="00701580" w:rsidTr="00B3628E">
        <w:tc>
          <w:tcPr>
            <w:tcW w:w="0" w:type="auto"/>
            <w:hideMark/>
          </w:tcPr>
          <w:p w:rsidR="006C0DC9" w:rsidRPr="00701580" w:rsidRDefault="006C0DC9" w:rsidP="00B3628E">
            <w:pPr>
              <w:pStyle w:val="aa"/>
              <w:numPr>
                <w:ilvl w:val="1"/>
                <w:numId w:val="24"/>
              </w:numPr>
              <w:tabs>
                <w:tab w:val="left" w:pos="0"/>
                <w:tab w:val="left" w:pos="450"/>
              </w:tabs>
              <w:suppressAutoHyphens/>
              <w:ind w:left="0" w:firstLine="0"/>
              <w:jc w:val="left"/>
              <w:rPr>
                <w:rFonts w:ascii="Times New Roman" w:hAnsi="Times New Roman"/>
                <w:sz w:val="20"/>
                <w:szCs w:val="24"/>
              </w:rPr>
            </w:pPr>
            <w:r w:rsidRPr="00701580">
              <w:rPr>
                <w:rFonts w:ascii="Times New Roman" w:hAnsi="Times New Roman"/>
                <w:sz w:val="20"/>
                <w:szCs w:val="24"/>
              </w:rPr>
              <w:t>Поставщики и</w:t>
            </w:r>
            <w:r w:rsidR="00B3628E" w:rsidRPr="00701580">
              <w:rPr>
                <w:rFonts w:ascii="Times New Roman" w:hAnsi="Times New Roman"/>
                <w:sz w:val="20"/>
                <w:szCs w:val="24"/>
                <w:lang w:val="en-US"/>
              </w:rPr>
              <w:t xml:space="preserve"> </w:t>
            </w:r>
            <w:r w:rsidRPr="00701580">
              <w:rPr>
                <w:rFonts w:ascii="Times New Roman" w:hAnsi="Times New Roman"/>
                <w:sz w:val="20"/>
                <w:szCs w:val="24"/>
              </w:rPr>
              <w:t>подрядчики</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3271</w:t>
            </w:r>
          </w:p>
        </w:tc>
        <w:tc>
          <w:tcPr>
            <w:tcW w:w="1065" w:type="dxa"/>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9,8</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2933</w:t>
            </w:r>
          </w:p>
        </w:tc>
        <w:tc>
          <w:tcPr>
            <w:tcW w:w="1074" w:type="dxa"/>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6,2</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2138</w:t>
            </w:r>
          </w:p>
        </w:tc>
        <w:tc>
          <w:tcPr>
            <w:tcW w:w="1046" w:type="dxa"/>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3,5</w:t>
            </w:r>
          </w:p>
        </w:tc>
        <w:tc>
          <w:tcPr>
            <w:tcW w:w="1224" w:type="dxa"/>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- 113</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65,4</w:t>
            </w:r>
          </w:p>
        </w:tc>
        <w:tc>
          <w:tcPr>
            <w:tcW w:w="1272" w:type="dxa"/>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- 6,3</w:t>
            </w:r>
          </w:p>
        </w:tc>
      </w:tr>
      <w:tr w:rsidR="00B3628E" w:rsidRPr="00701580" w:rsidTr="00B3628E">
        <w:tc>
          <w:tcPr>
            <w:tcW w:w="0" w:type="auto"/>
            <w:hideMark/>
          </w:tcPr>
          <w:p w:rsidR="006C0DC9" w:rsidRPr="00701580" w:rsidRDefault="006C0DC9" w:rsidP="00F0061E">
            <w:pPr>
              <w:pStyle w:val="aa"/>
              <w:numPr>
                <w:ilvl w:val="1"/>
                <w:numId w:val="24"/>
              </w:numPr>
              <w:tabs>
                <w:tab w:val="left" w:pos="0"/>
                <w:tab w:val="left" w:pos="450"/>
              </w:tabs>
              <w:suppressAutoHyphens/>
              <w:ind w:left="0" w:firstLine="0"/>
              <w:jc w:val="left"/>
              <w:rPr>
                <w:rFonts w:ascii="Times New Roman" w:hAnsi="Times New Roman"/>
                <w:sz w:val="20"/>
                <w:szCs w:val="24"/>
              </w:rPr>
            </w:pPr>
            <w:r w:rsidRPr="00701580">
              <w:rPr>
                <w:rFonts w:ascii="Times New Roman" w:hAnsi="Times New Roman"/>
                <w:sz w:val="20"/>
                <w:szCs w:val="24"/>
              </w:rPr>
              <w:t>Прочие дебиторы</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174</w:t>
            </w:r>
          </w:p>
        </w:tc>
        <w:tc>
          <w:tcPr>
            <w:tcW w:w="1065" w:type="dxa"/>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0,5</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123</w:t>
            </w:r>
          </w:p>
        </w:tc>
        <w:tc>
          <w:tcPr>
            <w:tcW w:w="1074" w:type="dxa"/>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0,3</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1242</w:t>
            </w:r>
          </w:p>
        </w:tc>
        <w:tc>
          <w:tcPr>
            <w:tcW w:w="1046" w:type="dxa"/>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2,0</w:t>
            </w:r>
          </w:p>
        </w:tc>
        <w:tc>
          <w:tcPr>
            <w:tcW w:w="1224" w:type="dxa"/>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+ 1068</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713,8</w:t>
            </w:r>
          </w:p>
        </w:tc>
        <w:tc>
          <w:tcPr>
            <w:tcW w:w="1272" w:type="dxa"/>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+ 1,5</w:t>
            </w:r>
          </w:p>
        </w:tc>
      </w:tr>
      <w:tr w:rsidR="00B3628E" w:rsidRPr="00701580" w:rsidTr="00B3628E">
        <w:tc>
          <w:tcPr>
            <w:tcW w:w="0" w:type="auto"/>
            <w:hideMark/>
          </w:tcPr>
          <w:p w:rsidR="006C0DC9" w:rsidRPr="00701580" w:rsidRDefault="006C0DC9" w:rsidP="00F0061E">
            <w:pPr>
              <w:pStyle w:val="aa"/>
              <w:numPr>
                <w:ilvl w:val="0"/>
                <w:numId w:val="24"/>
              </w:numPr>
              <w:tabs>
                <w:tab w:val="left" w:pos="0"/>
                <w:tab w:val="left" w:pos="450"/>
              </w:tabs>
              <w:suppressAutoHyphens/>
              <w:ind w:left="0" w:firstLine="0"/>
              <w:jc w:val="left"/>
              <w:rPr>
                <w:rFonts w:ascii="Times New Roman" w:hAnsi="Times New Roman"/>
                <w:sz w:val="20"/>
                <w:szCs w:val="24"/>
              </w:rPr>
            </w:pPr>
            <w:r w:rsidRPr="00701580">
              <w:rPr>
                <w:rFonts w:ascii="Times New Roman" w:hAnsi="Times New Roman"/>
                <w:sz w:val="20"/>
                <w:szCs w:val="24"/>
              </w:rPr>
              <w:t>Денежны</w:t>
            </w:r>
            <w:r w:rsidR="000034B4" w:rsidRPr="00701580">
              <w:rPr>
                <w:rFonts w:ascii="Times New Roman" w:hAnsi="Times New Roman"/>
                <w:sz w:val="20"/>
                <w:szCs w:val="24"/>
              </w:rPr>
              <w:t>е средства</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573</w:t>
            </w:r>
          </w:p>
        </w:tc>
        <w:tc>
          <w:tcPr>
            <w:tcW w:w="1065" w:type="dxa"/>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1,7</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2310</w:t>
            </w:r>
          </w:p>
        </w:tc>
        <w:tc>
          <w:tcPr>
            <w:tcW w:w="1074" w:type="dxa"/>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5,0</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2928</w:t>
            </w:r>
          </w:p>
        </w:tc>
        <w:tc>
          <w:tcPr>
            <w:tcW w:w="1046" w:type="dxa"/>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4,9</w:t>
            </w:r>
          </w:p>
        </w:tc>
        <w:tc>
          <w:tcPr>
            <w:tcW w:w="1224" w:type="dxa"/>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+ 2355</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511,0</w:t>
            </w:r>
          </w:p>
        </w:tc>
        <w:tc>
          <w:tcPr>
            <w:tcW w:w="1272" w:type="dxa"/>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+ 3,2</w:t>
            </w:r>
          </w:p>
        </w:tc>
      </w:tr>
      <w:tr w:rsidR="00B3628E" w:rsidRPr="00701580" w:rsidTr="00B3628E">
        <w:tc>
          <w:tcPr>
            <w:tcW w:w="0" w:type="auto"/>
            <w:hideMark/>
          </w:tcPr>
          <w:p w:rsidR="006C0DC9" w:rsidRPr="00701580" w:rsidRDefault="006C0DC9" w:rsidP="00F0061E">
            <w:pPr>
              <w:pStyle w:val="aa"/>
              <w:numPr>
                <w:ilvl w:val="1"/>
                <w:numId w:val="24"/>
              </w:numPr>
              <w:tabs>
                <w:tab w:val="left" w:pos="0"/>
                <w:tab w:val="left" w:pos="450"/>
              </w:tabs>
              <w:suppressAutoHyphens/>
              <w:ind w:left="0" w:firstLine="0"/>
              <w:jc w:val="left"/>
              <w:rPr>
                <w:rFonts w:ascii="Times New Roman" w:hAnsi="Times New Roman"/>
                <w:sz w:val="20"/>
                <w:szCs w:val="24"/>
              </w:rPr>
            </w:pPr>
            <w:r w:rsidRPr="00701580">
              <w:rPr>
                <w:rFonts w:ascii="Times New Roman" w:hAnsi="Times New Roman"/>
                <w:sz w:val="20"/>
                <w:szCs w:val="24"/>
              </w:rPr>
              <w:t>Касса</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c>
          <w:tcPr>
            <w:tcW w:w="1065" w:type="dxa"/>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c>
          <w:tcPr>
            <w:tcW w:w="1074" w:type="dxa"/>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c>
          <w:tcPr>
            <w:tcW w:w="1046" w:type="dxa"/>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c>
          <w:tcPr>
            <w:tcW w:w="1224" w:type="dxa"/>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c>
          <w:tcPr>
            <w:tcW w:w="1272" w:type="dxa"/>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r>
      <w:tr w:rsidR="00B3628E" w:rsidRPr="00701580" w:rsidTr="00B3628E">
        <w:tc>
          <w:tcPr>
            <w:tcW w:w="0" w:type="auto"/>
            <w:hideMark/>
          </w:tcPr>
          <w:p w:rsidR="006C0DC9" w:rsidRPr="00701580" w:rsidRDefault="006C0DC9" w:rsidP="00F0061E">
            <w:pPr>
              <w:pStyle w:val="aa"/>
              <w:numPr>
                <w:ilvl w:val="1"/>
                <w:numId w:val="24"/>
              </w:numPr>
              <w:tabs>
                <w:tab w:val="left" w:pos="0"/>
                <w:tab w:val="left" w:pos="450"/>
              </w:tabs>
              <w:suppressAutoHyphens/>
              <w:ind w:left="0" w:firstLine="0"/>
              <w:jc w:val="left"/>
              <w:rPr>
                <w:rFonts w:ascii="Times New Roman" w:hAnsi="Times New Roman"/>
                <w:sz w:val="20"/>
                <w:szCs w:val="24"/>
              </w:rPr>
            </w:pPr>
            <w:r w:rsidRPr="00701580">
              <w:rPr>
                <w:rFonts w:ascii="Times New Roman" w:hAnsi="Times New Roman"/>
                <w:sz w:val="20"/>
                <w:szCs w:val="24"/>
              </w:rPr>
              <w:t>Расчетные счета</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263</w:t>
            </w:r>
          </w:p>
        </w:tc>
        <w:tc>
          <w:tcPr>
            <w:tcW w:w="1065" w:type="dxa"/>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0,8</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1477</w:t>
            </w:r>
          </w:p>
        </w:tc>
        <w:tc>
          <w:tcPr>
            <w:tcW w:w="1074" w:type="dxa"/>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3,2</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846</w:t>
            </w:r>
          </w:p>
        </w:tc>
        <w:tc>
          <w:tcPr>
            <w:tcW w:w="1046" w:type="dxa"/>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1,4</w:t>
            </w:r>
          </w:p>
        </w:tc>
        <w:tc>
          <w:tcPr>
            <w:tcW w:w="1224" w:type="dxa"/>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+ 583</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321,7</w:t>
            </w:r>
          </w:p>
        </w:tc>
        <w:tc>
          <w:tcPr>
            <w:tcW w:w="1272" w:type="dxa"/>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+ 0,6</w:t>
            </w:r>
          </w:p>
        </w:tc>
      </w:tr>
      <w:tr w:rsidR="00B3628E" w:rsidRPr="00701580" w:rsidTr="00B3628E">
        <w:tc>
          <w:tcPr>
            <w:tcW w:w="0" w:type="auto"/>
            <w:hideMark/>
          </w:tcPr>
          <w:p w:rsidR="006C0DC9" w:rsidRPr="00701580" w:rsidRDefault="006C0DC9" w:rsidP="00F0061E">
            <w:pPr>
              <w:pStyle w:val="aa"/>
              <w:numPr>
                <w:ilvl w:val="1"/>
                <w:numId w:val="24"/>
              </w:numPr>
              <w:tabs>
                <w:tab w:val="left" w:pos="0"/>
                <w:tab w:val="left" w:pos="450"/>
              </w:tabs>
              <w:suppressAutoHyphens/>
              <w:ind w:left="0" w:firstLine="0"/>
              <w:jc w:val="left"/>
              <w:rPr>
                <w:rFonts w:ascii="Times New Roman" w:hAnsi="Times New Roman"/>
                <w:sz w:val="20"/>
                <w:szCs w:val="24"/>
              </w:rPr>
            </w:pPr>
            <w:r w:rsidRPr="00701580">
              <w:rPr>
                <w:rFonts w:ascii="Times New Roman" w:hAnsi="Times New Roman"/>
                <w:sz w:val="20"/>
                <w:szCs w:val="24"/>
              </w:rPr>
              <w:t>Валютные счета</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288</w:t>
            </w:r>
          </w:p>
        </w:tc>
        <w:tc>
          <w:tcPr>
            <w:tcW w:w="1065" w:type="dxa"/>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0,8</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809</w:t>
            </w:r>
          </w:p>
        </w:tc>
        <w:tc>
          <w:tcPr>
            <w:tcW w:w="1074" w:type="dxa"/>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1,7</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1837</w:t>
            </w:r>
          </w:p>
        </w:tc>
        <w:tc>
          <w:tcPr>
            <w:tcW w:w="1046" w:type="dxa"/>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3,1</w:t>
            </w:r>
          </w:p>
        </w:tc>
        <w:tc>
          <w:tcPr>
            <w:tcW w:w="1224" w:type="dxa"/>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+ 1549</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637,8</w:t>
            </w:r>
          </w:p>
        </w:tc>
        <w:tc>
          <w:tcPr>
            <w:tcW w:w="1272" w:type="dxa"/>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+ 2,3</w:t>
            </w:r>
          </w:p>
        </w:tc>
      </w:tr>
      <w:tr w:rsidR="00B3628E" w:rsidRPr="00701580" w:rsidTr="00B3628E">
        <w:tc>
          <w:tcPr>
            <w:tcW w:w="0" w:type="auto"/>
            <w:hideMark/>
          </w:tcPr>
          <w:p w:rsidR="006C0DC9" w:rsidRPr="00701580" w:rsidRDefault="006C0DC9" w:rsidP="00B3628E">
            <w:pPr>
              <w:pStyle w:val="aa"/>
              <w:numPr>
                <w:ilvl w:val="1"/>
                <w:numId w:val="24"/>
              </w:numPr>
              <w:tabs>
                <w:tab w:val="left" w:pos="0"/>
                <w:tab w:val="left" w:pos="450"/>
              </w:tabs>
              <w:suppressAutoHyphens/>
              <w:ind w:left="0" w:firstLine="0"/>
              <w:jc w:val="left"/>
              <w:rPr>
                <w:rFonts w:ascii="Times New Roman" w:hAnsi="Times New Roman"/>
                <w:sz w:val="20"/>
                <w:szCs w:val="24"/>
                <w:lang w:val="en-US"/>
              </w:rPr>
            </w:pPr>
            <w:r w:rsidRPr="00701580">
              <w:rPr>
                <w:rFonts w:ascii="Times New Roman" w:hAnsi="Times New Roman"/>
                <w:sz w:val="20"/>
                <w:szCs w:val="24"/>
              </w:rPr>
              <w:t>Прочие денежные</w:t>
            </w:r>
            <w:r w:rsidR="00B3628E" w:rsidRPr="00701580">
              <w:rPr>
                <w:rFonts w:ascii="Times New Roman" w:hAnsi="Times New Roman"/>
                <w:sz w:val="20"/>
                <w:szCs w:val="24"/>
                <w:lang w:val="en-US"/>
              </w:rPr>
              <w:t xml:space="preserve"> </w:t>
            </w:r>
            <w:r w:rsidRPr="00701580">
              <w:rPr>
                <w:rFonts w:ascii="Times New Roman" w:hAnsi="Times New Roman"/>
                <w:sz w:val="20"/>
                <w:szCs w:val="24"/>
              </w:rPr>
              <w:t>средства</w:t>
            </w:r>
            <w:r w:rsidR="00B3628E" w:rsidRPr="00701580">
              <w:rPr>
                <w:rFonts w:ascii="Times New Roman" w:hAnsi="Times New Roman"/>
                <w:sz w:val="20"/>
                <w:szCs w:val="24"/>
                <w:lang w:val="en-US"/>
              </w:rPr>
              <w:t xml:space="preserve"> </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22</w:t>
            </w:r>
          </w:p>
        </w:tc>
        <w:tc>
          <w:tcPr>
            <w:tcW w:w="1065"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0,1</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24</w:t>
            </w:r>
          </w:p>
        </w:tc>
        <w:tc>
          <w:tcPr>
            <w:tcW w:w="1074"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0,1</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245</w:t>
            </w:r>
          </w:p>
        </w:tc>
        <w:tc>
          <w:tcPr>
            <w:tcW w:w="1046"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0,4</w:t>
            </w:r>
          </w:p>
        </w:tc>
        <w:tc>
          <w:tcPr>
            <w:tcW w:w="1224"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+ 223</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1113,6</w:t>
            </w:r>
          </w:p>
        </w:tc>
        <w:tc>
          <w:tcPr>
            <w:tcW w:w="1272"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+ 0,3</w:t>
            </w:r>
          </w:p>
        </w:tc>
      </w:tr>
      <w:tr w:rsidR="00B3628E" w:rsidRPr="00701580" w:rsidTr="00B3628E">
        <w:tc>
          <w:tcPr>
            <w:tcW w:w="0" w:type="auto"/>
            <w:hideMark/>
          </w:tcPr>
          <w:p w:rsidR="006C0DC9" w:rsidRPr="00701580" w:rsidRDefault="006C0DC9" w:rsidP="00F0061E">
            <w:pPr>
              <w:pStyle w:val="aa"/>
              <w:numPr>
                <w:ilvl w:val="0"/>
                <w:numId w:val="24"/>
              </w:numPr>
              <w:tabs>
                <w:tab w:val="left" w:pos="0"/>
                <w:tab w:val="left" w:pos="450"/>
              </w:tabs>
              <w:suppressAutoHyphens/>
              <w:ind w:left="0" w:firstLine="0"/>
              <w:jc w:val="left"/>
              <w:rPr>
                <w:rFonts w:ascii="Times New Roman" w:hAnsi="Times New Roman"/>
                <w:sz w:val="20"/>
                <w:szCs w:val="24"/>
              </w:rPr>
            </w:pPr>
            <w:r w:rsidRPr="00701580">
              <w:rPr>
                <w:rFonts w:ascii="Times New Roman" w:hAnsi="Times New Roman"/>
                <w:sz w:val="20"/>
                <w:szCs w:val="24"/>
              </w:rPr>
              <w:t>Прочие оборотные активы</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854</w:t>
            </w:r>
          </w:p>
        </w:tc>
        <w:tc>
          <w:tcPr>
            <w:tcW w:w="1065"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2,6</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1010</w:t>
            </w:r>
          </w:p>
        </w:tc>
        <w:tc>
          <w:tcPr>
            <w:tcW w:w="1074"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2,1</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1768</w:t>
            </w:r>
          </w:p>
        </w:tc>
        <w:tc>
          <w:tcPr>
            <w:tcW w:w="1046"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3,0</w:t>
            </w:r>
          </w:p>
        </w:tc>
        <w:tc>
          <w:tcPr>
            <w:tcW w:w="1224"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+ 914</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207,0</w:t>
            </w:r>
          </w:p>
        </w:tc>
        <w:tc>
          <w:tcPr>
            <w:tcW w:w="1272"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+ 0,4</w:t>
            </w:r>
          </w:p>
        </w:tc>
      </w:tr>
      <w:tr w:rsidR="00B3628E" w:rsidRPr="00701580" w:rsidTr="00B3628E">
        <w:tc>
          <w:tcPr>
            <w:tcW w:w="0" w:type="auto"/>
            <w:hideMark/>
          </w:tcPr>
          <w:p w:rsidR="006C0DC9" w:rsidRPr="00701580" w:rsidRDefault="00F0061E" w:rsidP="00B3628E">
            <w:pPr>
              <w:tabs>
                <w:tab w:val="left" w:pos="-108"/>
                <w:tab w:val="left" w:pos="450"/>
              </w:tabs>
              <w:suppressAutoHyphens/>
              <w:jc w:val="left"/>
              <w:rPr>
                <w:rFonts w:ascii="Times New Roman" w:hAnsi="Times New Roman"/>
                <w:sz w:val="20"/>
                <w:szCs w:val="24"/>
              </w:rPr>
            </w:pPr>
            <w:r w:rsidRPr="00701580">
              <w:rPr>
                <w:rFonts w:ascii="Times New Roman" w:hAnsi="Times New Roman"/>
                <w:sz w:val="20"/>
                <w:szCs w:val="24"/>
              </w:rPr>
              <w:t xml:space="preserve"> </w:t>
            </w:r>
            <w:r w:rsidR="006C0DC9" w:rsidRPr="00701580">
              <w:rPr>
                <w:rFonts w:ascii="Times New Roman" w:hAnsi="Times New Roman"/>
                <w:sz w:val="20"/>
                <w:szCs w:val="24"/>
              </w:rPr>
              <w:t>Итого</w:t>
            </w:r>
            <w:r w:rsidR="000034B4" w:rsidRPr="00701580">
              <w:rPr>
                <w:rFonts w:ascii="Times New Roman" w:hAnsi="Times New Roman"/>
                <w:sz w:val="20"/>
                <w:szCs w:val="24"/>
              </w:rPr>
              <w:t xml:space="preserve"> ОС</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33461</w:t>
            </w:r>
          </w:p>
        </w:tc>
        <w:tc>
          <w:tcPr>
            <w:tcW w:w="1065"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100</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47303</w:t>
            </w:r>
          </w:p>
        </w:tc>
        <w:tc>
          <w:tcPr>
            <w:tcW w:w="1074"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100</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60620</w:t>
            </w:r>
          </w:p>
        </w:tc>
        <w:tc>
          <w:tcPr>
            <w:tcW w:w="1046"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100</w:t>
            </w:r>
          </w:p>
        </w:tc>
        <w:tc>
          <w:tcPr>
            <w:tcW w:w="1224"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+ 4919</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r w:rsidRPr="00701580">
              <w:rPr>
                <w:rFonts w:ascii="Times New Roman" w:hAnsi="Times New Roman"/>
                <w:sz w:val="20"/>
              </w:rPr>
              <w:t>2015,2</w:t>
            </w:r>
          </w:p>
        </w:tc>
        <w:tc>
          <w:tcPr>
            <w:tcW w:w="1272" w:type="dxa"/>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х</w:t>
            </w:r>
          </w:p>
        </w:tc>
      </w:tr>
    </w:tbl>
    <w:p w:rsidR="006C0DC9" w:rsidRPr="00701580" w:rsidRDefault="006C0DC9" w:rsidP="00F0061E">
      <w:pPr>
        <w:tabs>
          <w:tab w:val="left" w:pos="0"/>
        </w:tabs>
        <w:suppressAutoHyphens/>
        <w:ind w:firstLine="709"/>
        <w:jc w:val="both"/>
        <w:rPr>
          <w:rFonts w:ascii="Times New Roman" w:hAnsi="Times New Roman"/>
          <w:sz w:val="28"/>
          <w:szCs w:val="28"/>
        </w:rPr>
      </w:pPr>
      <w:r w:rsidRPr="00701580">
        <w:rPr>
          <w:rFonts w:ascii="Times New Roman" w:hAnsi="Times New Roman"/>
          <w:sz w:val="28"/>
          <w:szCs w:val="28"/>
        </w:rPr>
        <w:t>Источник: [Собственная разработка</w:t>
      </w:r>
      <w:r w:rsidR="003060C1" w:rsidRPr="00701580">
        <w:rPr>
          <w:rFonts w:ascii="Times New Roman" w:hAnsi="Times New Roman"/>
          <w:sz w:val="28"/>
          <w:szCs w:val="28"/>
        </w:rPr>
        <w:t xml:space="preserve"> на основании приложений Д, Е</w:t>
      </w:r>
      <w:r w:rsidRPr="00701580">
        <w:rPr>
          <w:rFonts w:ascii="Times New Roman" w:hAnsi="Times New Roman"/>
          <w:sz w:val="28"/>
          <w:szCs w:val="28"/>
        </w:rPr>
        <w:t>]</w:t>
      </w:r>
    </w:p>
    <w:p w:rsidR="00F8137A" w:rsidRPr="00701580" w:rsidRDefault="00F8137A" w:rsidP="00F0061E">
      <w:pPr>
        <w:pStyle w:val="aa"/>
        <w:tabs>
          <w:tab w:val="left" w:pos="0"/>
        </w:tabs>
        <w:suppressAutoHyphens/>
        <w:ind w:left="0" w:firstLine="709"/>
        <w:jc w:val="both"/>
        <w:rPr>
          <w:rFonts w:ascii="Times New Roman" w:hAnsi="Times New Roman"/>
          <w:bCs/>
          <w:iCs/>
          <w:sz w:val="28"/>
          <w:szCs w:val="28"/>
          <w:u w:val="single"/>
        </w:rPr>
      </w:pPr>
    </w:p>
    <w:p w:rsidR="006C0DC9" w:rsidRPr="00701580" w:rsidRDefault="00F8137A" w:rsidP="00F0061E">
      <w:pPr>
        <w:pStyle w:val="aa"/>
        <w:tabs>
          <w:tab w:val="left" w:pos="0"/>
        </w:tabs>
        <w:suppressAutoHyphens/>
        <w:ind w:left="0" w:firstLine="709"/>
        <w:jc w:val="both"/>
        <w:rPr>
          <w:rFonts w:ascii="Times New Roman" w:hAnsi="Times New Roman"/>
          <w:bCs/>
          <w:iCs/>
          <w:sz w:val="28"/>
          <w:szCs w:val="28"/>
          <w:u w:val="single"/>
        </w:rPr>
      </w:pPr>
      <w:r w:rsidRPr="00701580">
        <w:rPr>
          <w:rFonts w:ascii="Times New Roman" w:hAnsi="Times New Roman"/>
          <w:bCs/>
          <w:iCs/>
          <w:sz w:val="28"/>
          <w:szCs w:val="28"/>
          <w:u w:val="single"/>
        </w:rPr>
        <w:br w:type="page"/>
      </w:r>
      <w:r w:rsidR="000034B4" w:rsidRPr="00701580">
        <w:rPr>
          <w:rFonts w:ascii="Times New Roman" w:hAnsi="Times New Roman"/>
          <w:bCs/>
          <w:iCs/>
          <w:sz w:val="28"/>
          <w:szCs w:val="28"/>
          <w:u w:val="single"/>
        </w:rPr>
        <w:t>ПРИЛОЖЕНИЕ</w:t>
      </w:r>
      <w:r w:rsidR="00F0061E" w:rsidRPr="00701580">
        <w:rPr>
          <w:rFonts w:ascii="Times New Roman" w:hAnsi="Times New Roman"/>
          <w:bCs/>
          <w:iCs/>
          <w:sz w:val="28"/>
          <w:szCs w:val="28"/>
          <w:u w:val="single"/>
        </w:rPr>
        <w:t xml:space="preserve"> </w:t>
      </w:r>
      <w:r w:rsidR="000034B4" w:rsidRPr="00701580">
        <w:rPr>
          <w:rFonts w:ascii="Times New Roman" w:hAnsi="Times New Roman"/>
          <w:bCs/>
          <w:iCs/>
          <w:sz w:val="28"/>
          <w:szCs w:val="28"/>
          <w:u w:val="single"/>
        </w:rPr>
        <w:t>М</w:t>
      </w:r>
    </w:p>
    <w:p w:rsidR="000034B4" w:rsidRPr="00701580" w:rsidRDefault="000034B4" w:rsidP="00F0061E">
      <w:pPr>
        <w:pStyle w:val="aa"/>
        <w:tabs>
          <w:tab w:val="left" w:pos="0"/>
        </w:tabs>
        <w:suppressAutoHyphens/>
        <w:ind w:left="0" w:firstLine="709"/>
        <w:jc w:val="both"/>
        <w:rPr>
          <w:rFonts w:ascii="Times New Roman" w:hAnsi="Times New Roman"/>
          <w:bCs/>
          <w:iCs/>
          <w:sz w:val="28"/>
          <w:szCs w:val="28"/>
          <w:u w:val="single"/>
        </w:rPr>
      </w:pPr>
    </w:p>
    <w:p w:rsidR="006C0DC9" w:rsidRPr="00701580" w:rsidRDefault="006C0DC9" w:rsidP="00F0061E">
      <w:pPr>
        <w:pStyle w:val="aa"/>
        <w:tabs>
          <w:tab w:val="left" w:pos="0"/>
        </w:tabs>
        <w:suppressAutoHyphens/>
        <w:ind w:left="0" w:firstLine="709"/>
        <w:jc w:val="both"/>
        <w:rPr>
          <w:rFonts w:ascii="Times New Roman" w:hAnsi="Times New Roman"/>
          <w:sz w:val="28"/>
          <w:szCs w:val="24"/>
        </w:rPr>
      </w:pPr>
      <w:r w:rsidRPr="00701580">
        <w:rPr>
          <w:rFonts w:ascii="Times New Roman" w:hAnsi="Times New Roman"/>
          <w:b/>
          <w:sz w:val="28"/>
          <w:szCs w:val="24"/>
        </w:rPr>
        <w:t>Анализ состава, выполнения и динамики прибыли анализируемого периода</w:t>
      </w:r>
      <w:r w:rsidR="00F8137A" w:rsidRPr="00701580">
        <w:rPr>
          <w:rFonts w:ascii="Times New Roman" w:hAnsi="Times New Roman"/>
          <w:b/>
          <w:sz w:val="28"/>
          <w:szCs w:val="24"/>
        </w:rPr>
        <w:t xml:space="preserve"> </w:t>
      </w:r>
      <w:r w:rsidRPr="00701580">
        <w:rPr>
          <w:rFonts w:ascii="Times New Roman" w:hAnsi="Times New Roman"/>
          <w:b/>
          <w:sz w:val="28"/>
          <w:szCs w:val="24"/>
        </w:rPr>
        <w:t xml:space="preserve">предприятия ОАО </w:t>
      </w:r>
      <w:r w:rsidR="00F0061E" w:rsidRPr="00701580">
        <w:rPr>
          <w:rFonts w:ascii="Times New Roman" w:hAnsi="Times New Roman"/>
          <w:b/>
          <w:sz w:val="28"/>
          <w:szCs w:val="24"/>
        </w:rPr>
        <w:t>"</w:t>
      </w:r>
      <w:r w:rsidRPr="00701580">
        <w:rPr>
          <w:rFonts w:ascii="Times New Roman" w:hAnsi="Times New Roman"/>
          <w:b/>
          <w:sz w:val="28"/>
          <w:szCs w:val="24"/>
        </w:rPr>
        <w:t>Гродненский мясокомбинат</w:t>
      </w:r>
      <w:r w:rsidR="00F0061E" w:rsidRPr="00701580">
        <w:rPr>
          <w:rFonts w:ascii="Times New Roman" w:hAnsi="Times New Roman"/>
          <w:b/>
          <w:sz w:val="28"/>
          <w:szCs w:val="24"/>
        </w:rPr>
        <w:t>"</w:t>
      </w:r>
    </w:p>
    <w:tbl>
      <w:tblPr>
        <w:tblStyle w:val="a3"/>
        <w:tblW w:w="0" w:type="auto"/>
        <w:tblInd w:w="709" w:type="dxa"/>
        <w:tblLook w:val="0400" w:firstRow="0" w:lastRow="0" w:firstColumn="0" w:lastColumn="0" w:noHBand="0" w:noVBand="1"/>
      </w:tblPr>
      <w:tblGrid>
        <w:gridCol w:w="616"/>
        <w:gridCol w:w="6446"/>
        <w:gridCol w:w="922"/>
        <w:gridCol w:w="1066"/>
        <w:gridCol w:w="1307"/>
        <w:gridCol w:w="1199"/>
        <w:gridCol w:w="1203"/>
        <w:gridCol w:w="1318"/>
      </w:tblGrid>
      <w:tr w:rsidR="006C0DC9" w:rsidRPr="00701580" w:rsidTr="00F0061E">
        <w:tc>
          <w:tcPr>
            <w:tcW w:w="0" w:type="auto"/>
            <w:gridSpan w:val="2"/>
            <w:vMerge w:val="restart"/>
          </w:tcPr>
          <w:p w:rsidR="006C0DC9" w:rsidRPr="00701580" w:rsidRDefault="006C0DC9" w:rsidP="00F8137A">
            <w:pPr>
              <w:pStyle w:val="aa"/>
              <w:tabs>
                <w:tab w:val="left" w:pos="0"/>
              </w:tabs>
              <w:suppressAutoHyphens/>
              <w:ind w:left="0"/>
              <w:jc w:val="left"/>
              <w:rPr>
                <w:rFonts w:ascii="Times New Roman" w:hAnsi="Times New Roman"/>
                <w:sz w:val="20"/>
              </w:rPr>
            </w:pPr>
            <w:r w:rsidRPr="00701580">
              <w:rPr>
                <w:rFonts w:ascii="Times New Roman" w:hAnsi="Times New Roman"/>
                <w:sz w:val="20"/>
              </w:rPr>
              <w:t>Состав имущества предприятия</w:t>
            </w:r>
            <w:r w:rsidR="00F8137A" w:rsidRPr="00701580">
              <w:rPr>
                <w:rFonts w:ascii="Times New Roman" w:hAnsi="Times New Roman"/>
                <w:sz w:val="20"/>
                <w:lang w:val="en-US"/>
              </w:rPr>
              <w:t xml:space="preserve"> </w:t>
            </w:r>
            <w:r w:rsidRPr="00701580">
              <w:rPr>
                <w:rFonts w:ascii="Times New Roman" w:hAnsi="Times New Roman"/>
                <w:sz w:val="20"/>
              </w:rPr>
              <w:t>(активов)</w:t>
            </w:r>
          </w:p>
        </w:tc>
        <w:tc>
          <w:tcPr>
            <w:tcW w:w="0" w:type="auto"/>
            <w:gridSpan w:val="2"/>
            <w:hideMark/>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2007 год</w:t>
            </w:r>
          </w:p>
        </w:tc>
        <w:tc>
          <w:tcPr>
            <w:tcW w:w="0" w:type="auto"/>
            <w:gridSpan w:val="2"/>
            <w:hideMark/>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2009 год</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отклонения</w:t>
            </w:r>
          </w:p>
        </w:tc>
        <w:tc>
          <w:tcPr>
            <w:tcW w:w="0" w:type="auto"/>
            <w:vMerge w:val="restart"/>
            <w:hideMark/>
          </w:tcPr>
          <w:p w:rsidR="00F0061E" w:rsidRPr="00701580" w:rsidRDefault="006C0DC9"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Темп роста,</w:t>
            </w:r>
          </w:p>
          <w:p w:rsidR="006C0DC9" w:rsidRPr="00701580" w:rsidRDefault="006C0DC9" w:rsidP="00F0061E">
            <w:pPr>
              <w:pStyle w:val="aa"/>
              <w:tabs>
                <w:tab w:val="left" w:pos="0"/>
              </w:tabs>
              <w:suppressAutoHyphens/>
              <w:ind w:left="0"/>
              <w:jc w:val="left"/>
              <w:rPr>
                <w:rFonts w:ascii="Times New Roman" w:hAnsi="Times New Roman"/>
                <w:sz w:val="20"/>
                <w:szCs w:val="20"/>
              </w:rPr>
            </w:pPr>
            <w:r w:rsidRPr="00701580">
              <w:rPr>
                <w:rFonts w:ascii="Times New Roman" w:hAnsi="Times New Roman"/>
                <w:sz w:val="20"/>
                <w:szCs w:val="20"/>
              </w:rPr>
              <w:t>%</w:t>
            </w:r>
          </w:p>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szCs w:val="20"/>
              </w:rPr>
              <w:t>(гр.3/гр.1 · 100)</w:t>
            </w:r>
          </w:p>
        </w:tc>
      </w:tr>
      <w:tr w:rsidR="006C0DC9" w:rsidRPr="00701580" w:rsidTr="00F0061E">
        <w:tc>
          <w:tcPr>
            <w:tcW w:w="0" w:type="auto"/>
            <w:gridSpan w:val="2"/>
            <w:vMerge/>
            <w:hideMark/>
          </w:tcPr>
          <w:p w:rsidR="006C0DC9" w:rsidRPr="00701580" w:rsidRDefault="006C0DC9" w:rsidP="00F0061E">
            <w:pPr>
              <w:suppressAutoHyphens/>
              <w:jc w:val="left"/>
              <w:rPr>
                <w:rFonts w:ascii="Times New Roman" w:hAnsi="Times New Roman"/>
                <w:sz w:val="20"/>
              </w:rPr>
            </w:pPr>
          </w:p>
        </w:tc>
        <w:tc>
          <w:tcPr>
            <w:tcW w:w="0" w:type="auto"/>
          </w:tcPr>
          <w:p w:rsidR="00F0061E" w:rsidRPr="00701580" w:rsidRDefault="006C0DC9" w:rsidP="00F0061E">
            <w:pPr>
              <w:pStyle w:val="aa"/>
              <w:tabs>
                <w:tab w:val="left" w:pos="0"/>
              </w:tabs>
              <w:suppressAutoHyphens/>
              <w:ind w:left="0"/>
              <w:jc w:val="left"/>
              <w:rPr>
                <w:rFonts w:ascii="Times New Roman" w:hAnsi="Times New Roman"/>
                <w:sz w:val="20"/>
                <w:szCs w:val="18"/>
              </w:rPr>
            </w:pPr>
            <w:r w:rsidRPr="00701580">
              <w:rPr>
                <w:rFonts w:ascii="Times New Roman" w:hAnsi="Times New Roman"/>
                <w:sz w:val="20"/>
                <w:szCs w:val="18"/>
              </w:rPr>
              <w:t>сумма,</w:t>
            </w:r>
          </w:p>
          <w:p w:rsidR="006C0DC9" w:rsidRPr="00701580" w:rsidRDefault="006C0DC9" w:rsidP="00F0061E">
            <w:pPr>
              <w:pStyle w:val="aa"/>
              <w:tabs>
                <w:tab w:val="left" w:pos="0"/>
              </w:tabs>
              <w:suppressAutoHyphens/>
              <w:ind w:left="0"/>
              <w:jc w:val="left"/>
              <w:rPr>
                <w:rFonts w:ascii="Times New Roman" w:hAnsi="Times New Roman"/>
                <w:sz w:val="20"/>
                <w:szCs w:val="18"/>
              </w:rPr>
            </w:pPr>
            <w:r w:rsidRPr="00701580">
              <w:rPr>
                <w:rFonts w:ascii="Times New Roman" w:hAnsi="Times New Roman"/>
                <w:sz w:val="20"/>
                <w:szCs w:val="18"/>
              </w:rPr>
              <w:t xml:space="preserve">млн. руб. </w:t>
            </w:r>
          </w:p>
        </w:tc>
        <w:tc>
          <w:tcPr>
            <w:tcW w:w="0" w:type="auto"/>
          </w:tcPr>
          <w:p w:rsidR="005F7271" w:rsidRPr="00701580" w:rsidRDefault="006C0DC9" w:rsidP="00F0061E">
            <w:pPr>
              <w:pStyle w:val="aa"/>
              <w:tabs>
                <w:tab w:val="left" w:pos="0"/>
              </w:tabs>
              <w:suppressAutoHyphens/>
              <w:ind w:left="0"/>
              <w:jc w:val="left"/>
              <w:rPr>
                <w:rFonts w:ascii="Times New Roman" w:hAnsi="Times New Roman"/>
                <w:sz w:val="20"/>
                <w:szCs w:val="18"/>
              </w:rPr>
            </w:pPr>
            <w:r w:rsidRPr="00701580">
              <w:rPr>
                <w:rFonts w:ascii="Times New Roman" w:hAnsi="Times New Roman"/>
                <w:sz w:val="20"/>
                <w:szCs w:val="18"/>
              </w:rPr>
              <w:t>структура</w:t>
            </w:r>
          </w:p>
          <w:p w:rsidR="006C0DC9" w:rsidRPr="00701580" w:rsidRDefault="006C0DC9" w:rsidP="00F0061E">
            <w:pPr>
              <w:pStyle w:val="aa"/>
              <w:tabs>
                <w:tab w:val="left" w:pos="0"/>
              </w:tabs>
              <w:suppressAutoHyphens/>
              <w:ind w:left="0"/>
              <w:jc w:val="left"/>
              <w:rPr>
                <w:rFonts w:ascii="Times New Roman" w:hAnsi="Times New Roman"/>
                <w:sz w:val="20"/>
                <w:szCs w:val="18"/>
              </w:rPr>
            </w:pPr>
            <w:r w:rsidRPr="00701580">
              <w:rPr>
                <w:rFonts w:ascii="Times New Roman" w:hAnsi="Times New Roman"/>
                <w:sz w:val="20"/>
                <w:szCs w:val="18"/>
              </w:rPr>
              <w:t>%</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18"/>
              </w:rPr>
            </w:pPr>
            <w:r w:rsidRPr="00701580">
              <w:rPr>
                <w:rFonts w:ascii="Times New Roman" w:hAnsi="Times New Roman"/>
                <w:sz w:val="20"/>
                <w:szCs w:val="18"/>
              </w:rPr>
              <w:t xml:space="preserve">сумма, млн. руб. </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18"/>
              </w:rPr>
            </w:pPr>
            <w:r w:rsidRPr="00701580">
              <w:rPr>
                <w:rFonts w:ascii="Times New Roman" w:hAnsi="Times New Roman"/>
                <w:sz w:val="20"/>
                <w:szCs w:val="18"/>
              </w:rPr>
              <w:t>структура %</w:t>
            </w:r>
          </w:p>
        </w:tc>
        <w:tc>
          <w:tcPr>
            <w:tcW w:w="0" w:type="auto"/>
            <w:hideMark/>
          </w:tcPr>
          <w:p w:rsidR="00F0061E" w:rsidRPr="00701580" w:rsidRDefault="006C0DC9" w:rsidP="00F0061E">
            <w:pPr>
              <w:pStyle w:val="aa"/>
              <w:tabs>
                <w:tab w:val="left" w:pos="0"/>
              </w:tabs>
              <w:suppressAutoHyphens/>
              <w:ind w:left="0"/>
              <w:jc w:val="left"/>
              <w:rPr>
                <w:rFonts w:ascii="Times New Roman" w:hAnsi="Times New Roman"/>
                <w:sz w:val="20"/>
                <w:szCs w:val="18"/>
              </w:rPr>
            </w:pPr>
            <w:r w:rsidRPr="00701580">
              <w:rPr>
                <w:rFonts w:ascii="Times New Roman" w:hAnsi="Times New Roman"/>
                <w:sz w:val="20"/>
                <w:szCs w:val="18"/>
              </w:rPr>
              <w:t>сумма,</w:t>
            </w:r>
          </w:p>
          <w:p w:rsidR="00F0061E" w:rsidRPr="00701580" w:rsidRDefault="006C0DC9" w:rsidP="00F0061E">
            <w:pPr>
              <w:pStyle w:val="aa"/>
              <w:tabs>
                <w:tab w:val="left" w:pos="0"/>
              </w:tabs>
              <w:suppressAutoHyphens/>
              <w:ind w:left="0"/>
              <w:jc w:val="left"/>
              <w:rPr>
                <w:rFonts w:ascii="Times New Roman" w:hAnsi="Times New Roman"/>
                <w:sz w:val="20"/>
                <w:szCs w:val="18"/>
              </w:rPr>
            </w:pPr>
            <w:r w:rsidRPr="00701580">
              <w:rPr>
                <w:rFonts w:ascii="Times New Roman" w:hAnsi="Times New Roman"/>
                <w:sz w:val="20"/>
                <w:szCs w:val="18"/>
              </w:rPr>
              <w:t>млн. руб.</w:t>
            </w:r>
          </w:p>
          <w:p w:rsidR="006C0DC9" w:rsidRPr="00701580" w:rsidRDefault="006C0DC9" w:rsidP="00F0061E">
            <w:pPr>
              <w:pStyle w:val="aa"/>
              <w:tabs>
                <w:tab w:val="left" w:pos="0"/>
              </w:tabs>
              <w:suppressAutoHyphens/>
              <w:ind w:left="0"/>
              <w:jc w:val="left"/>
              <w:rPr>
                <w:rFonts w:ascii="Times New Roman" w:hAnsi="Times New Roman"/>
                <w:sz w:val="20"/>
                <w:szCs w:val="18"/>
              </w:rPr>
            </w:pPr>
            <w:r w:rsidRPr="00701580">
              <w:rPr>
                <w:rFonts w:ascii="Times New Roman" w:hAnsi="Times New Roman"/>
                <w:sz w:val="20"/>
                <w:szCs w:val="18"/>
              </w:rPr>
              <w:t>(гр.3-гр.1)</w:t>
            </w:r>
          </w:p>
        </w:tc>
        <w:tc>
          <w:tcPr>
            <w:tcW w:w="0" w:type="auto"/>
            <w:vMerge/>
            <w:hideMark/>
          </w:tcPr>
          <w:p w:rsidR="006C0DC9" w:rsidRPr="00701580" w:rsidRDefault="006C0DC9" w:rsidP="00F0061E">
            <w:pPr>
              <w:suppressAutoHyphens/>
              <w:jc w:val="left"/>
              <w:rPr>
                <w:rFonts w:ascii="Times New Roman" w:hAnsi="Times New Roman"/>
                <w:sz w:val="20"/>
              </w:rPr>
            </w:pPr>
          </w:p>
        </w:tc>
      </w:tr>
      <w:tr w:rsidR="006C0DC9" w:rsidRPr="00701580" w:rsidTr="00F0061E">
        <w:tc>
          <w:tcPr>
            <w:tcW w:w="0" w:type="auto"/>
            <w:gridSpan w:val="2"/>
            <w:hideMark/>
          </w:tcPr>
          <w:p w:rsidR="006C0DC9" w:rsidRPr="00701580" w:rsidRDefault="006C0DC9" w:rsidP="00F0061E">
            <w:pPr>
              <w:pStyle w:val="aa"/>
              <w:tabs>
                <w:tab w:val="left" w:pos="0"/>
              </w:tabs>
              <w:suppressAutoHyphens/>
              <w:ind w:left="0"/>
              <w:jc w:val="left"/>
              <w:rPr>
                <w:rFonts w:ascii="Times New Roman" w:hAnsi="Times New Roman"/>
                <w:sz w:val="20"/>
              </w:rPr>
            </w:pPr>
            <w:r w:rsidRPr="00701580">
              <w:rPr>
                <w:rFonts w:ascii="Times New Roman" w:hAnsi="Times New Roman"/>
                <w:sz w:val="20"/>
              </w:rPr>
              <w:t>А</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18"/>
              </w:rPr>
            </w:pPr>
            <w:r w:rsidRPr="00701580">
              <w:rPr>
                <w:rFonts w:ascii="Times New Roman" w:hAnsi="Times New Roman"/>
                <w:sz w:val="20"/>
                <w:szCs w:val="18"/>
              </w:rPr>
              <w:t>1</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18"/>
              </w:rPr>
            </w:pPr>
            <w:r w:rsidRPr="00701580">
              <w:rPr>
                <w:rFonts w:ascii="Times New Roman" w:hAnsi="Times New Roman"/>
                <w:sz w:val="20"/>
                <w:szCs w:val="18"/>
              </w:rPr>
              <w:t>2</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18"/>
              </w:rPr>
            </w:pPr>
            <w:r w:rsidRPr="00701580">
              <w:rPr>
                <w:rFonts w:ascii="Times New Roman" w:hAnsi="Times New Roman"/>
                <w:sz w:val="20"/>
                <w:szCs w:val="18"/>
              </w:rPr>
              <w:t>3</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18"/>
              </w:rPr>
            </w:pPr>
            <w:r w:rsidRPr="00701580">
              <w:rPr>
                <w:rFonts w:ascii="Times New Roman" w:hAnsi="Times New Roman"/>
                <w:sz w:val="20"/>
                <w:szCs w:val="18"/>
              </w:rPr>
              <w:t>4</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18"/>
              </w:rPr>
            </w:pPr>
            <w:r w:rsidRPr="00701580">
              <w:rPr>
                <w:rFonts w:ascii="Times New Roman" w:hAnsi="Times New Roman"/>
                <w:sz w:val="20"/>
                <w:szCs w:val="18"/>
              </w:rPr>
              <w:t>5</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18"/>
              </w:rPr>
            </w:pPr>
            <w:r w:rsidRPr="00701580">
              <w:rPr>
                <w:rFonts w:ascii="Times New Roman" w:hAnsi="Times New Roman"/>
                <w:sz w:val="20"/>
                <w:szCs w:val="18"/>
              </w:rPr>
              <w:t>6</w:t>
            </w:r>
          </w:p>
        </w:tc>
      </w:tr>
      <w:tr w:rsidR="006C0DC9" w:rsidRPr="00701580" w:rsidTr="00F0061E">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Прибыль отчетного года</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9359</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100,0</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16625</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100,0</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+ 7266</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177,6</w:t>
            </w:r>
          </w:p>
        </w:tc>
      </w:tr>
      <w:tr w:rsidR="006C0DC9" w:rsidRPr="00701580" w:rsidTr="00F0061E">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1.1.</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Прибыль от реализации продукции (товаров, работ, услуг)</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11892</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127,1</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17540</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105,5</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+ 5648</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147,5</w:t>
            </w:r>
          </w:p>
        </w:tc>
      </w:tr>
      <w:tr w:rsidR="006C0DC9" w:rsidRPr="00701580" w:rsidTr="00F0061E">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1.2.</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Прибыль (+), убыток (-) от прочей реализации</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- 139</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- 1,5</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- 204</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- 1,2</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- 65</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146,8</w:t>
            </w:r>
          </w:p>
        </w:tc>
      </w:tr>
      <w:tr w:rsidR="006C0DC9" w:rsidRPr="00701580" w:rsidTr="00F0061E">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1.3.</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Доходы (+), расходы (-) от внереализационных операций</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- 2394</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- 25,6</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- 711</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- 4,3</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+ 1683</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29,7</w:t>
            </w:r>
          </w:p>
        </w:tc>
      </w:tr>
      <w:tr w:rsidR="006C0DC9" w:rsidRPr="00701580" w:rsidTr="00F0061E">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1.3.1</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По ценным бумагам от долевого участия в совместных предприятиях</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w:t>
            </w:r>
          </w:p>
        </w:tc>
      </w:tr>
      <w:tr w:rsidR="006C0DC9" w:rsidRPr="00701580" w:rsidTr="00F0061E">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1.3.2</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Штрафы, пени, неустойки, полученные за вычетом уплаченных</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5</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- 1</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p>
        </w:tc>
      </w:tr>
      <w:tr w:rsidR="006C0DC9" w:rsidRPr="00701580" w:rsidTr="00F0061E">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1.3.3</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Прибыли и убытки прошлых лет, выявленные в отчетном году</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671</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- 47</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p>
        </w:tc>
      </w:tr>
      <w:tr w:rsidR="006C0DC9" w:rsidRPr="00701580" w:rsidTr="00F0061E">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1.3.4</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Списание дебиторской и кредиторской задолженностей, по которым истек срок исковой давности</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- 6</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- 9</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- 12</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p>
        </w:tc>
      </w:tr>
      <w:tr w:rsidR="006C0DC9" w:rsidRPr="00701580" w:rsidTr="00F0061E">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1.3.5</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Израсходовано на выплату компенсационного характера, а также выплаты, носящие социальный характер</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- 799</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-1019</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p>
        </w:tc>
      </w:tr>
      <w:tr w:rsidR="006C0DC9" w:rsidRPr="00701580" w:rsidTr="00F0061E">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1.3.6</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Курсовые разницы по операциям в иностранной валюте</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- 959</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- 1362</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+ 4</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p>
        </w:tc>
      </w:tr>
      <w:tr w:rsidR="006C0DC9" w:rsidRPr="00701580" w:rsidTr="00F0061E">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1.3.7</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Источники собственных средств, направленных на покрытие убытков отчетного года</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1739</w:t>
            </w: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p>
        </w:tc>
        <w:tc>
          <w:tcPr>
            <w:tcW w:w="0" w:type="auto"/>
          </w:tcPr>
          <w:p w:rsidR="006C0DC9" w:rsidRPr="00701580" w:rsidRDefault="006C0DC9" w:rsidP="00F0061E">
            <w:pPr>
              <w:pStyle w:val="aa"/>
              <w:tabs>
                <w:tab w:val="left" w:pos="0"/>
              </w:tabs>
              <w:suppressAutoHyphens/>
              <w:ind w:left="0"/>
              <w:jc w:val="left"/>
              <w:rPr>
                <w:rFonts w:ascii="Times New Roman" w:hAnsi="Times New Roman"/>
                <w:sz w:val="20"/>
                <w:szCs w:val="24"/>
              </w:rPr>
            </w:pPr>
          </w:p>
        </w:tc>
      </w:tr>
      <w:tr w:rsidR="006C0DC9" w:rsidRPr="00701580" w:rsidTr="00F0061E">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1.3.8</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Прочие доходы и расходы</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- 1306</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- 14</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r w:rsidRPr="00701580">
              <w:rPr>
                <w:rFonts w:ascii="Times New Roman" w:hAnsi="Times New Roman"/>
                <w:sz w:val="20"/>
                <w:szCs w:val="24"/>
              </w:rPr>
              <w:t>- 81</w:t>
            </w:r>
          </w:p>
        </w:tc>
        <w:tc>
          <w:tcPr>
            <w:tcW w:w="0" w:type="auto"/>
            <w:hideMark/>
          </w:tcPr>
          <w:p w:rsidR="006C0DC9" w:rsidRPr="00701580" w:rsidRDefault="006C0DC9" w:rsidP="00F0061E">
            <w:pPr>
              <w:pStyle w:val="aa"/>
              <w:tabs>
                <w:tab w:val="left" w:pos="0"/>
              </w:tabs>
              <w:suppressAutoHyphens/>
              <w:ind w:left="0"/>
              <w:jc w:val="left"/>
              <w:rPr>
                <w:rFonts w:ascii="Times New Roman" w:hAnsi="Times New Roman"/>
                <w:sz w:val="20"/>
                <w:szCs w:val="24"/>
              </w:rPr>
            </w:pPr>
          </w:p>
        </w:tc>
      </w:tr>
    </w:tbl>
    <w:p w:rsidR="006D2FE3" w:rsidRPr="00701580" w:rsidRDefault="006C0DC9" w:rsidP="00F8137A">
      <w:pPr>
        <w:suppressAutoHyphens/>
        <w:ind w:firstLine="709"/>
        <w:jc w:val="both"/>
        <w:rPr>
          <w:rFonts w:ascii="Times New Roman" w:hAnsi="Times New Roman"/>
          <w:sz w:val="28"/>
        </w:rPr>
      </w:pPr>
      <w:r w:rsidRPr="00701580">
        <w:rPr>
          <w:rFonts w:ascii="Times New Roman" w:hAnsi="Times New Roman"/>
          <w:sz w:val="28"/>
          <w:szCs w:val="28"/>
        </w:rPr>
        <w:t>Источник: [Собственная разработка</w:t>
      </w:r>
      <w:r w:rsidR="003060C1" w:rsidRPr="00701580">
        <w:rPr>
          <w:rFonts w:ascii="Times New Roman" w:hAnsi="Times New Roman"/>
          <w:sz w:val="28"/>
          <w:szCs w:val="28"/>
        </w:rPr>
        <w:t xml:space="preserve"> на основании приложений Д, Е</w:t>
      </w:r>
      <w:r w:rsidRPr="00701580">
        <w:rPr>
          <w:rFonts w:ascii="Times New Roman" w:hAnsi="Times New Roman"/>
          <w:sz w:val="28"/>
          <w:szCs w:val="28"/>
        </w:rPr>
        <w:t>]</w:t>
      </w:r>
      <w:bookmarkStart w:id="1" w:name="_GoBack"/>
      <w:bookmarkEnd w:id="1"/>
    </w:p>
    <w:sectPr w:rsidR="006D2FE3" w:rsidRPr="00701580" w:rsidSect="00B3628E">
      <w:pgSz w:w="16838" w:h="11906" w:orient="landscape"/>
      <w:pgMar w:top="850"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28E" w:rsidRDefault="00B3628E" w:rsidP="00AD6FE8">
      <w:pPr>
        <w:spacing w:line="240" w:lineRule="auto"/>
      </w:pPr>
      <w:r>
        <w:separator/>
      </w:r>
    </w:p>
  </w:endnote>
  <w:endnote w:type="continuationSeparator" w:id="0">
    <w:p w:rsidR="00B3628E" w:rsidRDefault="00B3628E" w:rsidP="00AD6F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28E" w:rsidRDefault="00B3628E" w:rsidP="00AD6FE8">
      <w:pPr>
        <w:spacing w:line="240" w:lineRule="auto"/>
      </w:pPr>
      <w:r>
        <w:separator/>
      </w:r>
    </w:p>
  </w:footnote>
  <w:footnote w:type="continuationSeparator" w:id="0">
    <w:p w:rsidR="00B3628E" w:rsidRDefault="00B3628E" w:rsidP="00AD6FE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28E" w:rsidRDefault="00B3628E">
    <w:pPr>
      <w:pStyle w:val="a4"/>
    </w:pPr>
  </w:p>
  <w:p w:rsidR="00B3628E" w:rsidRPr="00B96EFE" w:rsidRDefault="00B3628E" w:rsidP="00B96EFE">
    <w:pPr>
      <w:pStyle w:val="a4"/>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33A5A88"/>
    <w:lvl w:ilvl="0">
      <w:numFmt w:val="decimal"/>
      <w:lvlText w:val="*"/>
      <w:lvlJc w:val="left"/>
      <w:rPr>
        <w:rFonts w:cs="Times New Roman"/>
      </w:rPr>
    </w:lvl>
  </w:abstractNum>
  <w:abstractNum w:abstractNumId="1">
    <w:nsid w:val="01B07194"/>
    <w:multiLevelType w:val="hybridMultilevel"/>
    <w:tmpl w:val="F6163B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55F37D6"/>
    <w:multiLevelType w:val="hybridMultilevel"/>
    <w:tmpl w:val="9A0C379A"/>
    <w:lvl w:ilvl="0" w:tplc="85801082">
      <w:start w:val="1"/>
      <w:numFmt w:val="decimal"/>
      <w:lvlText w:val="%1."/>
      <w:lvlJc w:val="left"/>
      <w:pPr>
        <w:tabs>
          <w:tab w:val="num" w:pos="435"/>
        </w:tabs>
        <w:ind w:left="435" w:hanging="43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5E83F79"/>
    <w:multiLevelType w:val="hybridMultilevel"/>
    <w:tmpl w:val="6FAE0A06"/>
    <w:lvl w:ilvl="0" w:tplc="7B222414">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6DB2674"/>
    <w:multiLevelType w:val="hybridMultilevel"/>
    <w:tmpl w:val="C2EA26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860A71"/>
    <w:multiLevelType w:val="multilevel"/>
    <w:tmpl w:val="AD729668"/>
    <w:lvl w:ilvl="0">
      <w:start w:val="3"/>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6">
    <w:nsid w:val="0C1A78CB"/>
    <w:multiLevelType w:val="hybridMultilevel"/>
    <w:tmpl w:val="9F24ABCE"/>
    <w:lvl w:ilvl="0" w:tplc="04190011">
      <w:start w:val="1"/>
      <w:numFmt w:val="decimal"/>
      <w:lvlText w:val="%1)"/>
      <w:lvlJc w:val="left"/>
      <w:pPr>
        <w:tabs>
          <w:tab w:val="num" w:pos="1260"/>
        </w:tabs>
        <w:ind w:left="1260" w:hanging="360"/>
      </w:pPr>
      <w:rPr>
        <w:rFonts w:cs="Times New Roman"/>
      </w:rPr>
    </w:lvl>
    <w:lvl w:ilvl="1" w:tplc="A126D194">
      <w:start w:val="1"/>
      <w:numFmt w:val="decimal"/>
      <w:lvlText w:val="%2."/>
      <w:lvlJc w:val="left"/>
      <w:pPr>
        <w:tabs>
          <w:tab w:val="num" w:pos="2400"/>
        </w:tabs>
        <w:ind w:left="2400" w:hanging="78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0E503E18"/>
    <w:multiLevelType w:val="hybridMultilevel"/>
    <w:tmpl w:val="AEA0E1DE"/>
    <w:lvl w:ilvl="0" w:tplc="FE965222">
      <w:start w:val="1"/>
      <w:numFmt w:val="bullet"/>
      <w:lvlText w:val=""/>
      <w:lvlJc w:val="left"/>
      <w:pPr>
        <w:tabs>
          <w:tab w:val="num" w:pos="1620"/>
        </w:tabs>
        <w:ind w:left="1620" w:hanging="360"/>
      </w:pPr>
      <w:rPr>
        <w:rFonts w:ascii="Symbol" w:hAnsi="Symbol" w:hint="default"/>
        <w:sz w:val="18"/>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11B5D39"/>
    <w:multiLevelType w:val="hybridMultilevel"/>
    <w:tmpl w:val="AFF6F850"/>
    <w:lvl w:ilvl="0" w:tplc="04190001">
      <w:start w:val="1"/>
      <w:numFmt w:val="bullet"/>
      <w:lvlText w:val=""/>
      <w:lvlJc w:val="left"/>
      <w:pPr>
        <w:ind w:left="193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16E673C"/>
    <w:multiLevelType w:val="hybridMultilevel"/>
    <w:tmpl w:val="4C76B226"/>
    <w:lvl w:ilvl="0" w:tplc="0419000F">
      <w:start w:val="1"/>
      <w:numFmt w:val="decimal"/>
      <w:lvlText w:val="%1."/>
      <w:lvlJc w:val="left"/>
      <w:pPr>
        <w:ind w:left="157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1A23878"/>
    <w:multiLevelType w:val="hybridMultilevel"/>
    <w:tmpl w:val="0A6C535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3887DEC"/>
    <w:multiLevelType w:val="hybridMultilevel"/>
    <w:tmpl w:val="F3023E12"/>
    <w:lvl w:ilvl="0" w:tplc="9B6CF89E">
      <w:start w:val="1"/>
      <w:numFmt w:val="bullet"/>
      <w:lvlText w:val=""/>
      <w:lvlJc w:val="left"/>
      <w:pPr>
        <w:tabs>
          <w:tab w:val="num" w:pos="720"/>
        </w:tabs>
        <w:ind w:left="360"/>
      </w:pPr>
      <w:rPr>
        <w:rFonts w:ascii="Symbol" w:hAnsi="Symbol" w:hint="default"/>
        <w:sz w:val="16"/>
      </w:rPr>
    </w:lvl>
    <w:lvl w:ilvl="1" w:tplc="B95EFBD0">
      <w:start w:val="1"/>
      <w:numFmt w:val="bullet"/>
      <w:lvlText w:val=""/>
      <w:lvlJc w:val="left"/>
      <w:pPr>
        <w:tabs>
          <w:tab w:val="num" w:pos="1440"/>
        </w:tabs>
        <w:ind w:left="1080"/>
      </w:pPr>
      <w:rPr>
        <w:rFonts w:ascii="Symbol" w:hAnsi="Symbol" w:hint="default"/>
        <w:sz w:val="16"/>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1451135A"/>
    <w:multiLevelType w:val="hybridMultilevel"/>
    <w:tmpl w:val="A68AAA5E"/>
    <w:lvl w:ilvl="0" w:tplc="B94ACCF0">
      <w:start w:val="1"/>
      <w:numFmt w:val="decimal"/>
      <w:lvlText w:val="%1)"/>
      <w:lvlJc w:val="left"/>
      <w:pPr>
        <w:ind w:left="2141" w:hanging="1290"/>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BB47CFD"/>
    <w:multiLevelType w:val="hybridMultilevel"/>
    <w:tmpl w:val="337C6D56"/>
    <w:lvl w:ilvl="0" w:tplc="E59C4DB4">
      <w:start w:val="1"/>
      <w:numFmt w:val="decimal"/>
      <w:lvlText w:val="%1."/>
      <w:lvlJc w:val="left"/>
      <w:pPr>
        <w:ind w:left="2345" w:hanging="360"/>
      </w:pPr>
      <w:rPr>
        <w:rFonts w:cs="Times New Roman" w:hint="default"/>
        <w:b w:val="0"/>
        <w:i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1C854A72"/>
    <w:multiLevelType w:val="multilevel"/>
    <w:tmpl w:val="3B94290C"/>
    <w:lvl w:ilvl="0">
      <w:start w:val="2"/>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5">
    <w:nsid w:val="1E111F8D"/>
    <w:multiLevelType w:val="hybridMultilevel"/>
    <w:tmpl w:val="5296A6F4"/>
    <w:lvl w:ilvl="0" w:tplc="FE965222">
      <w:start w:val="1"/>
      <w:numFmt w:val="bullet"/>
      <w:lvlText w:val=""/>
      <w:lvlJc w:val="left"/>
      <w:pPr>
        <w:tabs>
          <w:tab w:val="num" w:pos="1620"/>
        </w:tabs>
        <w:ind w:left="1620" w:hanging="360"/>
      </w:pPr>
      <w:rPr>
        <w:rFonts w:ascii="Symbol" w:hAnsi="Symbol" w:hint="default"/>
        <w:sz w:val="18"/>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22401FB9"/>
    <w:multiLevelType w:val="hybridMultilevel"/>
    <w:tmpl w:val="E5C44FBC"/>
    <w:lvl w:ilvl="0" w:tplc="0419000F">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400453A"/>
    <w:multiLevelType w:val="hybridMultilevel"/>
    <w:tmpl w:val="1408DC60"/>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246A28DC"/>
    <w:multiLevelType w:val="hybridMultilevel"/>
    <w:tmpl w:val="94D41334"/>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1652CC2"/>
    <w:multiLevelType w:val="multilevel"/>
    <w:tmpl w:val="F482CB24"/>
    <w:lvl w:ilvl="0">
      <w:start w:val="1"/>
      <w:numFmt w:val="decimal"/>
      <w:lvlText w:val="%1."/>
      <w:lvlJc w:val="left"/>
      <w:pPr>
        <w:ind w:left="720" w:hanging="360"/>
      </w:pPr>
      <w:rPr>
        <w:rFonts w:cs="Times New Roman"/>
      </w:rPr>
    </w:lvl>
    <w:lvl w:ilvl="1">
      <w:start w:val="1"/>
      <w:numFmt w:val="decimal"/>
      <w:isLgl/>
      <w:lvlText w:val="%1.%2."/>
      <w:lvlJc w:val="left"/>
      <w:pPr>
        <w:ind w:left="1146"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20">
    <w:nsid w:val="33BC7AF9"/>
    <w:multiLevelType w:val="hybridMultilevel"/>
    <w:tmpl w:val="D7A6885C"/>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35D01865"/>
    <w:multiLevelType w:val="hybridMultilevel"/>
    <w:tmpl w:val="29DA1974"/>
    <w:lvl w:ilvl="0" w:tplc="533A5A88">
      <w:numFmt w:val="bullet"/>
      <w:lvlText w:val="•"/>
      <w:legacy w:legacy="1" w:legacySpace="0" w:legacyIndent="706"/>
      <w:lvlJc w:val="left"/>
      <w:pPr>
        <w:ind w:left="851"/>
      </w:pPr>
      <w:rPr>
        <w:rFonts w:ascii="Arial" w:hAnsi="Aria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36517BFE"/>
    <w:multiLevelType w:val="hybridMultilevel"/>
    <w:tmpl w:val="42D2D538"/>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36A7611D"/>
    <w:multiLevelType w:val="hybridMultilevel"/>
    <w:tmpl w:val="CC289760"/>
    <w:lvl w:ilvl="0" w:tplc="533A5A88">
      <w:numFmt w:val="bullet"/>
      <w:lvlText w:val="•"/>
      <w:legacy w:legacy="1" w:legacySpace="0" w:legacyIndent="706"/>
      <w:lvlJc w:val="left"/>
      <w:pPr>
        <w:ind w:left="851"/>
      </w:pPr>
      <w:rPr>
        <w:rFonts w:ascii="Arial" w:hAnsi="Aria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37ED4F8B"/>
    <w:multiLevelType w:val="hybridMultilevel"/>
    <w:tmpl w:val="B6AA0B76"/>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416876EE"/>
    <w:multiLevelType w:val="hybridMultilevel"/>
    <w:tmpl w:val="337C6D56"/>
    <w:lvl w:ilvl="0" w:tplc="E59C4DB4">
      <w:start w:val="1"/>
      <w:numFmt w:val="decimal"/>
      <w:lvlText w:val="%1."/>
      <w:lvlJc w:val="left"/>
      <w:pPr>
        <w:ind w:left="2345" w:hanging="360"/>
      </w:pPr>
      <w:rPr>
        <w:rFonts w:cs="Times New Roman" w:hint="default"/>
        <w:b w:val="0"/>
        <w:i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6">
    <w:nsid w:val="452A1061"/>
    <w:multiLevelType w:val="multilevel"/>
    <w:tmpl w:val="FE3AB83E"/>
    <w:lvl w:ilvl="0">
      <w:start w:val="3"/>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7">
    <w:nsid w:val="46254082"/>
    <w:multiLevelType w:val="multilevel"/>
    <w:tmpl w:val="ECAACBD8"/>
    <w:lvl w:ilvl="0">
      <w:start w:val="2"/>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nsid w:val="4F8A3778"/>
    <w:multiLevelType w:val="multilevel"/>
    <w:tmpl w:val="8E1897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9">
    <w:nsid w:val="54550FC2"/>
    <w:multiLevelType w:val="multilevel"/>
    <w:tmpl w:val="74B85C9E"/>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428" w:hanging="720"/>
      </w:pPr>
      <w:rPr>
        <w:rFonts w:cs="Times New Roman"/>
      </w:rPr>
    </w:lvl>
    <w:lvl w:ilvl="2">
      <w:start w:val="1"/>
      <w:numFmt w:val="decimal"/>
      <w:isLgl/>
      <w:lvlText w:val="%1.%2.%3."/>
      <w:lvlJc w:val="left"/>
      <w:pPr>
        <w:ind w:left="2291" w:hanging="720"/>
      </w:pPr>
      <w:rPr>
        <w:rFonts w:cs="Times New Roman"/>
      </w:rPr>
    </w:lvl>
    <w:lvl w:ilvl="3">
      <w:start w:val="1"/>
      <w:numFmt w:val="decimal"/>
      <w:isLgl/>
      <w:lvlText w:val="%1.%2.%3.%4."/>
      <w:lvlJc w:val="left"/>
      <w:pPr>
        <w:ind w:left="3011" w:hanging="1080"/>
      </w:pPr>
      <w:rPr>
        <w:rFonts w:cs="Times New Roman"/>
      </w:rPr>
    </w:lvl>
    <w:lvl w:ilvl="4">
      <w:start w:val="1"/>
      <w:numFmt w:val="decimal"/>
      <w:isLgl/>
      <w:lvlText w:val="%1.%2.%3.%4.%5."/>
      <w:lvlJc w:val="left"/>
      <w:pPr>
        <w:ind w:left="3371" w:hanging="1080"/>
      </w:pPr>
      <w:rPr>
        <w:rFonts w:cs="Times New Roman"/>
      </w:rPr>
    </w:lvl>
    <w:lvl w:ilvl="5">
      <w:start w:val="1"/>
      <w:numFmt w:val="decimal"/>
      <w:isLgl/>
      <w:lvlText w:val="%1.%2.%3.%4.%5.%6."/>
      <w:lvlJc w:val="left"/>
      <w:pPr>
        <w:ind w:left="4091" w:hanging="1440"/>
      </w:pPr>
      <w:rPr>
        <w:rFonts w:cs="Times New Roman"/>
      </w:rPr>
    </w:lvl>
    <w:lvl w:ilvl="6">
      <w:start w:val="1"/>
      <w:numFmt w:val="decimal"/>
      <w:isLgl/>
      <w:lvlText w:val="%1.%2.%3.%4.%5.%6.%7."/>
      <w:lvlJc w:val="left"/>
      <w:pPr>
        <w:ind w:left="4811" w:hanging="1800"/>
      </w:pPr>
      <w:rPr>
        <w:rFonts w:cs="Times New Roman"/>
      </w:rPr>
    </w:lvl>
    <w:lvl w:ilvl="7">
      <w:start w:val="1"/>
      <w:numFmt w:val="decimal"/>
      <w:isLgl/>
      <w:lvlText w:val="%1.%2.%3.%4.%5.%6.%7.%8."/>
      <w:lvlJc w:val="left"/>
      <w:pPr>
        <w:ind w:left="5171" w:hanging="1800"/>
      </w:pPr>
      <w:rPr>
        <w:rFonts w:cs="Times New Roman"/>
      </w:rPr>
    </w:lvl>
    <w:lvl w:ilvl="8">
      <w:start w:val="1"/>
      <w:numFmt w:val="decimal"/>
      <w:isLgl/>
      <w:lvlText w:val="%1.%2.%3.%4.%5.%6.%7.%8.%9."/>
      <w:lvlJc w:val="left"/>
      <w:pPr>
        <w:ind w:left="5891" w:hanging="2160"/>
      </w:pPr>
      <w:rPr>
        <w:rFonts w:cs="Times New Roman"/>
      </w:rPr>
    </w:lvl>
  </w:abstractNum>
  <w:abstractNum w:abstractNumId="30">
    <w:nsid w:val="598217E4"/>
    <w:multiLevelType w:val="multilevel"/>
    <w:tmpl w:val="B830993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1">
    <w:nsid w:val="629827E6"/>
    <w:multiLevelType w:val="multilevel"/>
    <w:tmpl w:val="050631B6"/>
    <w:lvl w:ilvl="0">
      <w:start w:val="1"/>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32">
    <w:nsid w:val="66581DA7"/>
    <w:multiLevelType w:val="hybridMultilevel"/>
    <w:tmpl w:val="6B843D36"/>
    <w:lvl w:ilvl="0" w:tplc="FE965222">
      <w:start w:val="1"/>
      <w:numFmt w:val="bullet"/>
      <w:lvlText w:val=""/>
      <w:lvlJc w:val="left"/>
      <w:pPr>
        <w:tabs>
          <w:tab w:val="num" w:pos="1620"/>
        </w:tabs>
        <w:ind w:left="1620" w:hanging="360"/>
      </w:pPr>
      <w:rPr>
        <w:rFonts w:ascii="Symbol" w:hAnsi="Symbol" w:hint="default"/>
        <w:sz w:val="1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68751766"/>
    <w:multiLevelType w:val="hybridMultilevel"/>
    <w:tmpl w:val="39967A50"/>
    <w:lvl w:ilvl="0" w:tplc="FE965222">
      <w:start w:val="1"/>
      <w:numFmt w:val="bullet"/>
      <w:lvlText w:val=""/>
      <w:lvlJc w:val="left"/>
      <w:pPr>
        <w:tabs>
          <w:tab w:val="num" w:pos="2160"/>
        </w:tabs>
        <w:ind w:left="2160" w:hanging="360"/>
      </w:pPr>
      <w:rPr>
        <w:rFonts w:ascii="Symbol" w:hAnsi="Symbol" w:hint="default"/>
        <w:sz w:val="18"/>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6D256F20"/>
    <w:multiLevelType w:val="hybridMultilevel"/>
    <w:tmpl w:val="C7DE463E"/>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6D9C57AE"/>
    <w:multiLevelType w:val="hybridMultilevel"/>
    <w:tmpl w:val="D11A68AC"/>
    <w:lvl w:ilvl="0" w:tplc="124E9DF0">
      <w:start w:val="1"/>
      <w:numFmt w:val="decimal"/>
      <w:lvlText w:val="%1)"/>
      <w:lvlJc w:val="left"/>
      <w:pPr>
        <w:ind w:left="1495" w:hanging="360"/>
      </w:pPr>
      <w:rPr>
        <w:rFonts w:ascii="Times New Roman" w:eastAsia="Times New Roman" w:hAnsi="Times New Roman" w:cs="Times New Roman"/>
      </w:rPr>
    </w:lvl>
    <w:lvl w:ilvl="1" w:tplc="04190019">
      <w:start w:val="1"/>
      <w:numFmt w:val="decimal"/>
      <w:lvlText w:val="%2."/>
      <w:lvlJc w:val="left"/>
      <w:pPr>
        <w:tabs>
          <w:tab w:val="num" w:pos="1364"/>
        </w:tabs>
        <w:ind w:left="1364" w:hanging="360"/>
      </w:pPr>
      <w:rPr>
        <w:rFonts w:cs="Times New Roman"/>
      </w:rPr>
    </w:lvl>
    <w:lvl w:ilvl="2" w:tplc="0419001B">
      <w:start w:val="1"/>
      <w:numFmt w:val="decimal"/>
      <w:lvlText w:val="%3."/>
      <w:lvlJc w:val="left"/>
      <w:pPr>
        <w:tabs>
          <w:tab w:val="num" w:pos="2084"/>
        </w:tabs>
        <w:ind w:left="2084" w:hanging="36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decimal"/>
      <w:lvlText w:val="%5."/>
      <w:lvlJc w:val="left"/>
      <w:pPr>
        <w:tabs>
          <w:tab w:val="num" w:pos="3524"/>
        </w:tabs>
        <w:ind w:left="3524" w:hanging="360"/>
      </w:pPr>
      <w:rPr>
        <w:rFonts w:cs="Times New Roman"/>
      </w:rPr>
    </w:lvl>
    <w:lvl w:ilvl="5" w:tplc="0419001B">
      <w:start w:val="1"/>
      <w:numFmt w:val="decimal"/>
      <w:lvlText w:val="%6."/>
      <w:lvlJc w:val="left"/>
      <w:pPr>
        <w:tabs>
          <w:tab w:val="num" w:pos="4244"/>
        </w:tabs>
        <w:ind w:left="4244" w:hanging="36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decimal"/>
      <w:lvlText w:val="%8."/>
      <w:lvlJc w:val="left"/>
      <w:pPr>
        <w:tabs>
          <w:tab w:val="num" w:pos="5684"/>
        </w:tabs>
        <w:ind w:left="5684" w:hanging="360"/>
      </w:pPr>
      <w:rPr>
        <w:rFonts w:cs="Times New Roman"/>
      </w:rPr>
    </w:lvl>
    <w:lvl w:ilvl="8" w:tplc="0419001B">
      <w:start w:val="1"/>
      <w:numFmt w:val="decimal"/>
      <w:lvlText w:val="%9."/>
      <w:lvlJc w:val="left"/>
      <w:pPr>
        <w:tabs>
          <w:tab w:val="num" w:pos="6404"/>
        </w:tabs>
        <w:ind w:left="6404" w:hanging="360"/>
      </w:pPr>
      <w:rPr>
        <w:rFonts w:cs="Times New Roman"/>
      </w:rPr>
    </w:lvl>
  </w:abstractNum>
  <w:abstractNum w:abstractNumId="36">
    <w:nsid w:val="73F83786"/>
    <w:multiLevelType w:val="multilevel"/>
    <w:tmpl w:val="52E6B706"/>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7">
    <w:nsid w:val="76710DDF"/>
    <w:multiLevelType w:val="hybridMultilevel"/>
    <w:tmpl w:val="C46C202E"/>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78297F17"/>
    <w:multiLevelType w:val="hybridMultilevel"/>
    <w:tmpl w:val="CC348FEC"/>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7D6E398A"/>
    <w:multiLevelType w:val="hybridMultilevel"/>
    <w:tmpl w:val="DF789856"/>
    <w:lvl w:ilvl="0" w:tplc="6E588132">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7F1509CB"/>
    <w:multiLevelType w:val="hybridMultilevel"/>
    <w:tmpl w:val="337C6D56"/>
    <w:lvl w:ilvl="0" w:tplc="E59C4DB4">
      <w:start w:val="1"/>
      <w:numFmt w:val="decimal"/>
      <w:lvlText w:val="%1."/>
      <w:lvlJc w:val="left"/>
      <w:pPr>
        <w:ind w:left="2345" w:hanging="360"/>
      </w:pPr>
      <w:rPr>
        <w:rFonts w:cs="Times New Roman" w:hint="default"/>
        <w:b w:val="0"/>
        <w:i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
  </w:num>
  <w:num w:numId="37">
    <w:abstractNumId w:val="6"/>
  </w:num>
  <w:num w:numId="38">
    <w:abstractNumId w:val="4"/>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lvl w:ilvl="0">
        <w:numFmt w:val="bullet"/>
        <w:lvlText w:val="•"/>
        <w:legacy w:legacy="1" w:legacySpace="0" w:legacyIndent="346"/>
        <w:lvlJc w:val="left"/>
        <w:rPr>
          <w:rFonts w:ascii="Times New Roman" w:hAnsi="Times New Roman" w:hint="default"/>
        </w:rPr>
      </w:lvl>
    </w:lvlOverride>
  </w:num>
  <w:num w:numId="41">
    <w:abstractNumId w:val="0"/>
    <w:lvlOverride w:ilvl="0">
      <w:lvl w:ilvl="0">
        <w:numFmt w:val="bullet"/>
        <w:lvlText w:val="•"/>
        <w:legacy w:legacy="1" w:legacySpace="0" w:legacyIndent="345"/>
        <w:lvlJc w:val="left"/>
        <w:rPr>
          <w:rFonts w:ascii="Times New Roman" w:hAnsi="Times New Roman" w:hint="default"/>
        </w:rPr>
      </w:lvl>
    </w:lvlOverride>
  </w:num>
  <w:num w:numId="4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40"/>
  </w:num>
  <w:num w:numId="4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673"/>
    <w:rsid w:val="00000B0B"/>
    <w:rsid w:val="00001871"/>
    <w:rsid w:val="000023A3"/>
    <w:rsid w:val="000034B4"/>
    <w:rsid w:val="0000530D"/>
    <w:rsid w:val="00005FEB"/>
    <w:rsid w:val="0000625E"/>
    <w:rsid w:val="00007A0B"/>
    <w:rsid w:val="00007B86"/>
    <w:rsid w:val="00007B98"/>
    <w:rsid w:val="0001125B"/>
    <w:rsid w:val="0001136A"/>
    <w:rsid w:val="000140C8"/>
    <w:rsid w:val="00021D4C"/>
    <w:rsid w:val="000249DD"/>
    <w:rsid w:val="00025175"/>
    <w:rsid w:val="00025177"/>
    <w:rsid w:val="000272E2"/>
    <w:rsid w:val="00027876"/>
    <w:rsid w:val="000315CE"/>
    <w:rsid w:val="000319CC"/>
    <w:rsid w:val="00031D29"/>
    <w:rsid w:val="00031E53"/>
    <w:rsid w:val="00031E8C"/>
    <w:rsid w:val="00032693"/>
    <w:rsid w:val="00032890"/>
    <w:rsid w:val="00032AEF"/>
    <w:rsid w:val="000338FC"/>
    <w:rsid w:val="00033FBE"/>
    <w:rsid w:val="00034219"/>
    <w:rsid w:val="00034856"/>
    <w:rsid w:val="00036F30"/>
    <w:rsid w:val="00044135"/>
    <w:rsid w:val="00044B8C"/>
    <w:rsid w:val="00046C88"/>
    <w:rsid w:val="0005247E"/>
    <w:rsid w:val="00052E19"/>
    <w:rsid w:val="00053FF0"/>
    <w:rsid w:val="00056206"/>
    <w:rsid w:val="00056FAA"/>
    <w:rsid w:val="000574CF"/>
    <w:rsid w:val="0006240B"/>
    <w:rsid w:val="000624F0"/>
    <w:rsid w:val="0006261E"/>
    <w:rsid w:val="00062D05"/>
    <w:rsid w:val="00063C4A"/>
    <w:rsid w:val="00063E90"/>
    <w:rsid w:val="00065856"/>
    <w:rsid w:val="000675ED"/>
    <w:rsid w:val="000714DA"/>
    <w:rsid w:val="00072C36"/>
    <w:rsid w:val="00080D5D"/>
    <w:rsid w:val="00081BE7"/>
    <w:rsid w:val="00084220"/>
    <w:rsid w:val="000903E4"/>
    <w:rsid w:val="0009105A"/>
    <w:rsid w:val="00091724"/>
    <w:rsid w:val="000932B8"/>
    <w:rsid w:val="00094F4C"/>
    <w:rsid w:val="00096729"/>
    <w:rsid w:val="00097972"/>
    <w:rsid w:val="000A208F"/>
    <w:rsid w:val="000A2BD2"/>
    <w:rsid w:val="000A556B"/>
    <w:rsid w:val="000A7B4D"/>
    <w:rsid w:val="000B3650"/>
    <w:rsid w:val="000B6463"/>
    <w:rsid w:val="000B6964"/>
    <w:rsid w:val="000B72E3"/>
    <w:rsid w:val="000B75E7"/>
    <w:rsid w:val="000B78A5"/>
    <w:rsid w:val="000B7CC6"/>
    <w:rsid w:val="000C0F9E"/>
    <w:rsid w:val="000C3E97"/>
    <w:rsid w:val="000C4120"/>
    <w:rsid w:val="000C5ABB"/>
    <w:rsid w:val="000C64C4"/>
    <w:rsid w:val="000C6984"/>
    <w:rsid w:val="000C7518"/>
    <w:rsid w:val="000C7892"/>
    <w:rsid w:val="000C7F7D"/>
    <w:rsid w:val="000D1EDB"/>
    <w:rsid w:val="000D1EFB"/>
    <w:rsid w:val="000D3A48"/>
    <w:rsid w:val="000D430F"/>
    <w:rsid w:val="000D4FA5"/>
    <w:rsid w:val="000D51E3"/>
    <w:rsid w:val="000D6AA5"/>
    <w:rsid w:val="000D6EEF"/>
    <w:rsid w:val="000D7506"/>
    <w:rsid w:val="000E1017"/>
    <w:rsid w:val="000E4A60"/>
    <w:rsid w:val="000E4BD8"/>
    <w:rsid w:val="000E7287"/>
    <w:rsid w:val="000F045D"/>
    <w:rsid w:val="000F0940"/>
    <w:rsid w:val="000F0CE0"/>
    <w:rsid w:val="000F13EF"/>
    <w:rsid w:val="000F2C0C"/>
    <w:rsid w:val="000F416B"/>
    <w:rsid w:val="000F43D0"/>
    <w:rsid w:val="000F49F1"/>
    <w:rsid w:val="000F4D28"/>
    <w:rsid w:val="000F6DD4"/>
    <w:rsid w:val="000F78ED"/>
    <w:rsid w:val="00100914"/>
    <w:rsid w:val="00101376"/>
    <w:rsid w:val="001014FF"/>
    <w:rsid w:val="00102595"/>
    <w:rsid w:val="0010326A"/>
    <w:rsid w:val="0010536B"/>
    <w:rsid w:val="001067BD"/>
    <w:rsid w:val="00110E57"/>
    <w:rsid w:val="00112F8A"/>
    <w:rsid w:val="00113448"/>
    <w:rsid w:val="00115595"/>
    <w:rsid w:val="0011648B"/>
    <w:rsid w:val="00117A85"/>
    <w:rsid w:val="001208B6"/>
    <w:rsid w:val="001214BC"/>
    <w:rsid w:val="00121AC9"/>
    <w:rsid w:val="00123E77"/>
    <w:rsid w:val="00123E8B"/>
    <w:rsid w:val="00124532"/>
    <w:rsid w:val="001245DC"/>
    <w:rsid w:val="00124716"/>
    <w:rsid w:val="00125185"/>
    <w:rsid w:val="00131C46"/>
    <w:rsid w:val="00132AAF"/>
    <w:rsid w:val="001333B1"/>
    <w:rsid w:val="001336F1"/>
    <w:rsid w:val="00137F43"/>
    <w:rsid w:val="00137F7C"/>
    <w:rsid w:val="00140072"/>
    <w:rsid w:val="0014087B"/>
    <w:rsid w:val="00141048"/>
    <w:rsid w:val="00141836"/>
    <w:rsid w:val="00141EB5"/>
    <w:rsid w:val="00141F7D"/>
    <w:rsid w:val="00142CE1"/>
    <w:rsid w:val="00144AFF"/>
    <w:rsid w:val="0014563D"/>
    <w:rsid w:val="001459D2"/>
    <w:rsid w:val="001468C4"/>
    <w:rsid w:val="0014735E"/>
    <w:rsid w:val="001474E9"/>
    <w:rsid w:val="0014774C"/>
    <w:rsid w:val="00150E88"/>
    <w:rsid w:val="001556CC"/>
    <w:rsid w:val="00156C2C"/>
    <w:rsid w:val="00160FB5"/>
    <w:rsid w:val="00162889"/>
    <w:rsid w:val="00163180"/>
    <w:rsid w:val="00165547"/>
    <w:rsid w:val="00166735"/>
    <w:rsid w:val="001669ED"/>
    <w:rsid w:val="0017369E"/>
    <w:rsid w:val="0017385F"/>
    <w:rsid w:val="00173F9F"/>
    <w:rsid w:val="00174737"/>
    <w:rsid w:val="00174BCB"/>
    <w:rsid w:val="001779F9"/>
    <w:rsid w:val="0018281A"/>
    <w:rsid w:val="00183499"/>
    <w:rsid w:val="00184B6C"/>
    <w:rsid w:val="00190AB3"/>
    <w:rsid w:val="0019137F"/>
    <w:rsid w:val="00192D1A"/>
    <w:rsid w:val="001935EA"/>
    <w:rsid w:val="00195D47"/>
    <w:rsid w:val="00195F49"/>
    <w:rsid w:val="00196145"/>
    <w:rsid w:val="001965D0"/>
    <w:rsid w:val="00196F3E"/>
    <w:rsid w:val="00197EDD"/>
    <w:rsid w:val="001A0449"/>
    <w:rsid w:val="001A40DC"/>
    <w:rsid w:val="001A499A"/>
    <w:rsid w:val="001A4CAE"/>
    <w:rsid w:val="001A593B"/>
    <w:rsid w:val="001A770F"/>
    <w:rsid w:val="001A7D12"/>
    <w:rsid w:val="001B00DC"/>
    <w:rsid w:val="001B34C4"/>
    <w:rsid w:val="001B3522"/>
    <w:rsid w:val="001B3F2C"/>
    <w:rsid w:val="001B6512"/>
    <w:rsid w:val="001B6A90"/>
    <w:rsid w:val="001B7A88"/>
    <w:rsid w:val="001B7A91"/>
    <w:rsid w:val="001C0327"/>
    <w:rsid w:val="001C1A53"/>
    <w:rsid w:val="001C1D03"/>
    <w:rsid w:val="001C266B"/>
    <w:rsid w:val="001C46CB"/>
    <w:rsid w:val="001C51B2"/>
    <w:rsid w:val="001C5623"/>
    <w:rsid w:val="001C5B26"/>
    <w:rsid w:val="001C6046"/>
    <w:rsid w:val="001C6599"/>
    <w:rsid w:val="001D1933"/>
    <w:rsid w:val="001D340C"/>
    <w:rsid w:val="001D3DD3"/>
    <w:rsid w:val="001D3E7D"/>
    <w:rsid w:val="001D549B"/>
    <w:rsid w:val="001D7194"/>
    <w:rsid w:val="001E1518"/>
    <w:rsid w:val="001E1830"/>
    <w:rsid w:val="001E262B"/>
    <w:rsid w:val="001E2FAA"/>
    <w:rsid w:val="001E366B"/>
    <w:rsid w:val="001E6E4B"/>
    <w:rsid w:val="001E7402"/>
    <w:rsid w:val="001F04E8"/>
    <w:rsid w:val="001F0A76"/>
    <w:rsid w:val="001F0CBE"/>
    <w:rsid w:val="001F2AD1"/>
    <w:rsid w:val="001F2C46"/>
    <w:rsid w:val="001F37A6"/>
    <w:rsid w:val="001F53A3"/>
    <w:rsid w:val="001F615C"/>
    <w:rsid w:val="001F66FA"/>
    <w:rsid w:val="001F689E"/>
    <w:rsid w:val="002012D4"/>
    <w:rsid w:val="00201D3D"/>
    <w:rsid w:val="002028A5"/>
    <w:rsid w:val="0020497A"/>
    <w:rsid w:val="00204CCE"/>
    <w:rsid w:val="002065BF"/>
    <w:rsid w:val="002069C0"/>
    <w:rsid w:val="0021093F"/>
    <w:rsid w:val="00212510"/>
    <w:rsid w:val="0021391A"/>
    <w:rsid w:val="002150EC"/>
    <w:rsid w:val="00216585"/>
    <w:rsid w:val="0021680B"/>
    <w:rsid w:val="002168B3"/>
    <w:rsid w:val="00216B74"/>
    <w:rsid w:val="00217D92"/>
    <w:rsid w:val="00220472"/>
    <w:rsid w:val="0022281D"/>
    <w:rsid w:val="00222AA4"/>
    <w:rsid w:val="00222EFB"/>
    <w:rsid w:val="002250BC"/>
    <w:rsid w:val="00226C13"/>
    <w:rsid w:val="00231CDA"/>
    <w:rsid w:val="00233BE2"/>
    <w:rsid w:val="00234E51"/>
    <w:rsid w:val="0023575F"/>
    <w:rsid w:val="00236C9D"/>
    <w:rsid w:val="00236CD0"/>
    <w:rsid w:val="00240230"/>
    <w:rsid w:val="00241F34"/>
    <w:rsid w:val="002438EB"/>
    <w:rsid w:val="002440E6"/>
    <w:rsid w:val="00244165"/>
    <w:rsid w:val="00250998"/>
    <w:rsid w:val="00252F1F"/>
    <w:rsid w:val="00257191"/>
    <w:rsid w:val="00257A78"/>
    <w:rsid w:val="00257E7B"/>
    <w:rsid w:val="002622DE"/>
    <w:rsid w:val="00263EFB"/>
    <w:rsid w:val="00266196"/>
    <w:rsid w:val="00266CE8"/>
    <w:rsid w:val="00267B30"/>
    <w:rsid w:val="00267C78"/>
    <w:rsid w:val="00267F0F"/>
    <w:rsid w:val="002702A2"/>
    <w:rsid w:val="002709FF"/>
    <w:rsid w:val="00270E66"/>
    <w:rsid w:val="00271338"/>
    <w:rsid w:val="0027142B"/>
    <w:rsid w:val="00271C6B"/>
    <w:rsid w:val="00273116"/>
    <w:rsid w:val="00273C2E"/>
    <w:rsid w:val="00280371"/>
    <w:rsid w:val="002804C9"/>
    <w:rsid w:val="00280913"/>
    <w:rsid w:val="002813F6"/>
    <w:rsid w:val="00283687"/>
    <w:rsid w:val="002841F4"/>
    <w:rsid w:val="0029242C"/>
    <w:rsid w:val="00294251"/>
    <w:rsid w:val="002961DA"/>
    <w:rsid w:val="002A3ADE"/>
    <w:rsid w:val="002A4AF7"/>
    <w:rsid w:val="002A58C8"/>
    <w:rsid w:val="002B03A5"/>
    <w:rsid w:val="002B07F0"/>
    <w:rsid w:val="002B21FE"/>
    <w:rsid w:val="002B5AFF"/>
    <w:rsid w:val="002B792C"/>
    <w:rsid w:val="002C2BDA"/>
    <w:rsid w:val="002C300E"/>
    <w:rsid w:val="002C4C52"/>
    <w:rsid w:val="002C539E"/>
    <w:rsid w:val="002C6CBD"/>
    <w:rsid w:val="002D061D"/>
    <w:rsid w:val="002D0A3C"/>
    <w:rsid w:val="002D2468"/>
    <w:rsid w:val="002D2DA0"/>
    <w:rsid w:val="002D524A"/>
    <w:rsid w:val="002D62B0"/>
    <w:rsid w:val="002E161C"/>
    <w:rsid w:val="002E189A"/>
    <w:rsid w:val="002E190E"/>
    <w:rsid w:val="002E2D0D"/>
    <w:rsid w:val="002E54B4"/>
    <w:rsid w:val="002E7CEB"/>
    <w:rsid w:val="002F2015"/>
    <w:rsid w:val="002F3140"/>
    <w:rsid w:val="002F3309"/>
    <w:rsid w:val="002F4519"/>
    <w:rsid w:val="002F5261"/>
    <w:rsid w:val="002F5DA7"/>
    <w:rsid w:val="002F5E91"/>
    <w:rsid w:val="002F7296"/>
    <w:rsid w:val="003006E4"/>
    <w:rsid w:val="00303A9A"/>
    <w:rsid w:val="00304176"/>
    <w:rsid w:val="003049CC"/>
    <w:rsid w:val="00304D1F"/>
    <w:rsid w:val="00305B53"/>
    <w:rsid w:val="003060C1"/>
    <w:rsid w:val="00306B1B"/>
    <w:rsid w:val="00310277"/>
    <w:rsid w:val="00310EBA"/>
    <w:rsid w:val="00311A30"/>
    <w:rsid w:val="00312460"/>
    <w:rsid w:val="00314628"/>
    <w:rsid w:val="003151FB"/>
    <w:rsid w:val="003152FC"/>
    <w:rsid w:val="0031636F"/>
    <w:rsid w:val="003211FE"/>
    <w:rsid w:val="00322A44"/>
    <w:rsid w:val="00322D9E"/>
    <w:rsid w:val="00322EFA"/>
    <w:rsid w:val="00322F77"/>
    <w:rsid w:val="0032303F"/>
    <w:rsid w:val="00323ED0"/>
    <w:rsid w:val="00324DE2"/>
    <w:rsid w:val="00324EFF"/>
    <w:rsid w:val="00327A3B"/>
    <w:rsid w:val="00330FE7"/>
    <w:rsid w:val="003325B2"/>
    <w:rsid w:val="00332E6C"/>
    <w:rsid w:val="003337D5"/>
    <w:rsid w:val="0033489F"/>
    <w:rsid w:val="003402C2"/>
    <w:rsid w:val="00341AC9"/>
    <w:rsid w:val="00342053"/>
    <w:rsid w:val="0034323D"/>
    <w:rsid w:val="00343456"/>
    <w:rsid w:val="0034375C"/>
    <w:rsid w:val="003442DB"/>
    <w:rsid w:val="0034621F"/>
    <w:rsid w:val="0034793C"/>
    <w:rsid w:val="00350769"/>
    <w:rsid w:val="003532F9"/>
    <w:rsid w:val="00353D94"/>
    <w:rsid w:val="00354884"/>
    <w:rsid w:val="00357736"/>
    <w:rsid w:val="00360DAB"/>
    <w:rsid w:val="003612CF"/>
    <w:rsid w:val="00361BFB"/>
    <w:rsid w:val="00362D4C"/>
    <w:rsid w:val="00364CEB"/>
    <w:rsid w:val="00366F95"/>
    <w:rsid w:val="0036756D"/>
    <w:rsid w:val="00370F8F"/>
    <w:rsid w:val="003714C6"/>
    <w:rsid w:val="00371C47"/>
    <w:rsid w:val="00371E5B"/>
    <w:rsid w:val="00372D06"/>
    <w:rsid w:val="00373384"/>
    <w:rsid w:val="003737EF"/>
    <w:rsid w:val="00374278"/>
    <w:rsid w:val="003749EA"/>
    <w:rsid w:val="003764A5"/>
    <w:rsid w:val="00376B3F"/>
    <w:rsid w:val="003828E4"/>
    <w:rsid w:val="00384007"/>
    <w:rsid w:val="003928A3"/>
    <w:rsid w:val="00394933"/>
    <w:rsid w:val="00395513"/>
    <w:rsid w:val="00395CE2"/>
    <w:rsid w:val="00396963"/>
    <w:rsid w:val="00396FE8"/>
    <w:rsid w:val="00397DB6"/>
    <w:rsid w:val="00397DD2"/>
    <w:rsid w:val="003A07E1"/>
    <w:rsid w:val="003A2E39"/>
    <w:rsid w:val="003A39EC"/>
    <w:rsid w:val="003A70AA"/>
    <w:rsid w:val="003B456B"/>
    <w:rsid w:val="003B527E"/>
    <w:rsid w:val="003B6A63"/>
    <w:rsid w:val="003B6BFC"/>
    <w:rsid w:val="003C03BC"/>
    <w:rsid w:val="003C1C9A"/>
    <w:rsid w:val="003C2346"/>
    <w:rsid w:val="003C2782"/>
    <w:rsid w:val="003C310D"/>
    <w:rsid w:val="003C3160"/>
    <w:rsid w:val="003C3325"/>
    <w:rsid w:val="003C3482"/>
    <w:rsid w:val="003C3D21"/>
    <w:rsid w:val="003C4001"/>
    <w:rsid w:val="003C5A62"/>
    <w:rsid w:val="003C683B"/>
    <w:rsid w:val="003C6AFA"/>
    <w:rsid w:val="003C7ABB"/>
    <w:rsid w:val="003D2775"/>
    <w:rsid w:val="003D27F0"/>
    <w:rsid w:val="003D716C"/>
    <w:rsid w:val="003E0AB8"/>
    <w:rsid w:val="003E1448"/>
    <w:rsid w:val="003E1B0B"/>
    <w:rsid w:val="003E264F"/>
    <w:rsid w:val="003E269C"/>
    <w:rsid w:val="003E2712"/>
    <w:rsid w:val="003E29C7"/>
    <w:rsid w:val="003E313E"/>
    <w:rsid w:val="003E5317"/>
    <w:rsid w:val="003F0FA5"/>
    <w:rsid w:val="003F1CF7"/>
    <w:rsid w:val="003F3FB4"/>
    <w:rsid w:val="003F5242"/>
    <w:rsid w:val="00400FB1"/>
    <w:rsid w:val="004014FB"/>
    <w:rsid w:val="00403CB6"/>
    <w:rsid w:val="004100E6"/>
    <w:rsid w:val="00412805"/>
    <w:rsid w:val="00414EAC"/>
    <w:rsid w:val="00414F10"/>
    <w:rsid w:val="0041511B"/>
    <w:rsid w:val="00415453"/>
    <w:rsid w:val="004156C9"/>
    <w:rsid w:val="0041773E"/>
    <w:rsid w:val="00417872"/>
    <w:rsid w:val="00417EE5"/>
    <w:rsid w:val="00421DD2"/>
    <w:rsid w:val="004220A3"/>
    <w:rsid w:val="0042409A"/>
    <w:rsid w:val="00424173"/>
    <w:rsid w:val="00424588"/>
    <w:rsid w:val="00424785"/>
    <w:rsid w:val="00425511"/>
    <w:rsid w:val="00430BD7"/>
    <w:rsid w:val="00431315"/>
    <w:rsid w:val="00431BA4"/>
    <w:rsid w:val="00433F80"/>
    <w:rsid w:val="00435324"/>
    <w:rsid w:val="00435F38"/>
    <w:rsid w:val="0043767B"/>
    <w:rsid w:val="00437A4C"/>
    <w:rsid w:val="00440662"/>
    <w:rsid w:val="00440B6E"/>
    <w:rsid w:val="00441696"/>
    <w:rsid w:val="00444C66"/>
    <w:rsid w:val="00445729"/>
    <w:rsid w:val="00446896"/>
    <w:rsid w:val="004507BB"/>
    <w:rsid w:val="00452371"/>
    <w:rsid w:val="00452615"/>
    <w:rsid w:val="00452C25"/>
    <w:rsid w:val="00452F2A"/>
    <w:rsid w:val="00453A13"/>
    <w:rsid w:val="00455044"/>
    <w:rsid w:val="0045558F"/>
    <w:rsid w:val="004560AF"/>
    <w:rsid w:val="00456D9A"/>
    <w:rsid w:val="004572DD"/>
    <w:rsid w:val="004579E5"/>
    <w:rsid w:val="004611CA"/>
    <w:rsid w:val="004615FF"/>
    <w:rsid w:val="00462BAC"/>
    <w:rsid w:val="00464746"/>
    <w:rsid w:val="004718EB"/>
    <w:rsid w:val="00475C82"/>
    <w:rsid w:val="004770CB"/>
    <w:rsid w:val="004773D7"/>
    <w:rsid w:val="00481740"/>
    <w:rsid w:val="00490021"/>
    <w:rsid w:val="004901E8"/>
    <w:rsid w:val="0049028B"/>
    <w:rsid w:val="00492414"/>
    <w:rsid w:val="004A35E5"/>
    <w:rsid w:val="004A6B0E"/>
    <w:rsid w:val="004A6E30"/>
    <w:rsid w:val="004A778C"/>
    <w:rsid w:val="004B0BB4"/>
    <w:rsid w:val="004B3C62"/>
    <w:rsid w:val="004B4F33"/>
    <w:rsid w:val="004B63E6"/>
    <w:rsid w:val="004C0D04"/>
    <w:rsid w:val="004C1A7A"/>
    <w:rsid w:val="004C1E27"/>
    <w:rsid w:val="004C5626"/>
    <w:rsid w:val="004C5A2F"/>
    <w:rsid w:val="004C6754"/>
    <w:rsid w:val="004C7023"/>
    <w:rsid w:val="004C7B0C"/>
    <w:rsid w:val="004D0B18"/>
    <w:rsid w:val="004D0BA1"/>
    <w:rsid w:val="004D0EEF"/>
    <w:rsid w:val="004D19CE"/>
    <w:rsid w:val="004D1D75"/>
    <w:rsid w:val="004E1403"/>
    <w:rsid w:val="004E1DAC"/>
    <w:rsid w:val="004E2E31"/>
    <w:rsid w:val="004E6DDA"/>
    <w:rsid w:val="004E7377"/>
    <w:rsid w:val="004F0296"/>
    <w:rsid w:val="004F13D5"/>
    <w:rsid w:val="004F1411"/>
    <w:rsid w:val="004F1B0E"/>
    <w:rsid w:val="004F2BB8"/>
    <w:rsid w:val="004F2DD5"/>
    <w:rsid w:val="004F4AB4"/>
    <w:rsid w:val="004F5EB3"/>
    <w:rsid w:val="004F632B"/>
    <w:rsid w:val="0050048C"/>
    <w:rsid w:val="00502913"/>
    <w:rsid w:val="00503136"/>
    <w:rsid w:val="00505283"/>
    <w:rsid w:val="005059BA"/>
    <w:rsid w:val="00510020"/>
    <w:rsid w:val="005115ED"/>
    <w:rsid w:val="00511621"/>
    <w:rsid w:val="00511E35"/>
    <w:rsid w:val="00511FC8"/>
    <w:rsid w:val="00514C64"/>
    <w:rsid w:val="005205AD"/>
    <w:rsid w:val="00521A90"/>
    <w:rsid w:val="00521F6E"/>
    <w:rsid w:val="00522DD3"/>
    <w:rsid w:val="00525159"/>
    <w:rsid w:val="00525F02"/>
    <w:rsid w:val="00533F1B"/>
    <w:rsid w:val="005341BC"/>
    <w:rsid w:val="005357A6"/>
    <w:rsid w:val="005375AC"/>
    <w:rsid w:val="005412BF"/>
    <w:rsid w:val="0054218A"/>
    <w:rsid w:val="00544FAF"/>
    <w:rsid w:val="00545ACC"/>
    <w:rsid w:val="005465FE"/>
    <w:rsid w:val="00550506"/>
    <w:rsid w:val="00551AB3"/>
    <w:rsid w:val="00552B07"/>
    <w:rsid w:val="0055322C"/>
    <w:rsid w:val="005550B0"/>
    <w:rsid w:val="00574CF1"/>
    <w:rsid w:val="00575E57"/>
    <w:rsid w:val="00576953"/>
    <w:rsid w:val="00577D44"/>
    <w:rsid w:val="00580225"/>
    <w:rsid w:val="005865B9"/>
    <w:rsid w:val="00586C40"/>
    <w:rsid w:val="00586D3F"/>
    <w:rsid w:val="00586EA5"/>
    <w:rsid w:val="00587E2D"/>
    <w:rsid w:val="00592A7C"/>
    <w:rsid w:val="0059369F"/>
    <w:rsid w:val="0059549E"/>
    <w:rsid w:val="005958AB"/>
    <w:rsid w:val="00595B26"/>
    <w:rsid w:val="005963C6"/>
    <w:rsid w:val="005A0F7C"/>
    <w:rsid w:val="005A100D"/>
    <w:rsid w:val="005A2D35"/>
    <w:rsid w:val="005A32E9"/>
    <w:rsid w:val="005A33D3"/>
    <w:rsid w:val="005A35E0"/>
    <w:rsid w:val="005A3B46"/>
    <w:rsid w:val="005A4345"/>
    <w:rsid w:val="005A5001"/>
    <w:rsid w:val="005B041D"/>
    <w:rsid w:val="005B125F"/>
    <w:rsid w:val="005B1976"/>
    <w:rsid w:val="005B3DF5"/>
    <w:rsid w:val="005B46D0"/>
    <w:rsid w:val="005C1CE1"/>
    <w:rsid w:val="005C5291"/>
    <w:rsid w:val="005C6E20"/>
    <w:rsid w:val="005C7A8E"/>
    <w:rsid w:val="005D5976"/>
    <w:rsid w:val="005D5DCB"/>
    <w:rsid w:val="005E0BA9"/>
    <w:rsid w:val="005E0E91"/>
    <w:rsid w:val="005E18AE"/>
    <w:rsid w:val="005E2CE2"/>
    <w:rsid w:val="005E30E0"/>
    <w:rsid w:val="005E4EDB"/>
    <w:rsid w:val="005E5F1B"/>
    <w:rsid w:val="005E69F7"/>
    <w:rsid w:val="005F0561"/>
    <w:rsid w:val="005F10D3"/>
    <w:rsid w:val="005F16E6"/>
    <w:rsid w:val="005F19A5"/>
    <w:rsid w:val="005F2267"/>
    <w:rsid w:val="005F4D80"/>
    <w:rsid w:val="005F5BF3"/>
    <w:rsid w:val="005F67BC"/>
    <w:rsid w:val="005F7271"/>
    <w:rsid w:val="005F7B04"/>
    <w:rsid w:val="00600EF5"/>
    <w:rsid w:val="00601728"/>
    <w:rsid w:val="006027F0"/>
    <w:rsid w:val="0060344D"/>
    <w:rsid w:val="00605C8E"/>
    <w:rsid w:val="0060632D"/>
    <w:rsid w:val="006077CD"/>
    <w:rsid w:val="00607ECF"/>
    <w:rsid w:val="00613A21"/>
    <w:rsid w:val="00614242"/>
    <w:rsid w:val="00614AC3"/>
    <w:rsid w:val="00616FA4"/>
    <w:rsid w:val="006171B4"/>
    <w:rsid w:val="0061772F"/>
    <w:rsid w:val="00617B3D"/>
    <w:rsid w:val="0062247D"/>
    <w:rsid w:val="00622E2E"/>
    <w:rsid w:val="00623791"/>
    <w:rsid w:val="006238A9"/>
    <w:rsid w:val="00624BDC"/>
    <w:rsid w:val="006254CB"/>
    <w:rsid w:val="006258E5"/>
    <w:rsid w:val="00626F63"/>
    <w:rsid w:val="00626FDE"/>
    <w:rsid w:val="00627AAE"/>
    <w:rsid w:val="0063018A"/>
    <w:rsid w:val="006307D6"/>
    <w:rsid w:val="006317E9"/>
    <w:rsid w:val="0063320D"/>
    <w:rsid w:val="006350BC"/>
    <w:rsid w:val="0063782E"/>
    <w:rsid w:val="0064052A"/>
    <w:rsid w:val="00642629"/>
    <w:rsid w:val="00642B98"/>
    <w:rsid w:val="0064382D"/>
    <w:rsid w:val="00646404"/>
    <w:rsid w:val="00650ED8"/>
    <w:rsid w:val="00654766"/>
    <w:rsid w:val="00656EF9"/>
    <w:rsid w:val="006620A6"/>
    <w:rsid w:val="00665EC7"/>
    <w:rsid w:val="0066606E"/>
    <w:rsid w:val="0066625A"/>
    <w:rsid w:val="00666732"/>
    <w:rsid w:val="00667B7C"/>
    <w:rsid w:val="006717D5"/>
    <w:rsid w:val="00671DB1"/>
    <w:rsid w:val="00673F50"/>
    <w:rsid w:val="00674611"/>
    <w:rsid w:val="00675251"/>
    <w:rsid w:val="00675648"/>
    <w:rsid w:val="0067599A"/>
    <w:rsid w:val="00676673"/>
    <w:rsid w:val="006800BD"/>
    <w:rsid w:val="00680191"/>
    <w:rsid w:val="006804D3"/>
    <w:rsid w:val="00680D54"/>
    <w:rsid w:val="006812F1"/>
    <w:rsid w:val="00682DFE"/>
    <w:rsid w:val="006858B8"/>
    <w:rsid w:val="006858EC"/>
    <w:rsid w:val="0068739E"/>
    <w:rsid w:val="00692BF0"/>
    <w:rsid w:val="00693200"/>
    <w:rsid w:val="00694022"/>
    <w:rsid w:val="006941B0"/>
    <w:rsid w:val="00694BA8"/>
    <w:rsid w:val="00695824"/>
    <w:rsid w:val="006A016C"/>
    <w:rsid w:val="006A0947"/>
    <w:rsid w:val="006A2F1E"/>
    <w:rsid w:val="006A340C"/>
    <w:rsid w:val="006A7963"/>
    <w:rsid w:val="006B0814"/>
    <w:rsid w:val="006B0CB8"/>
    <w:rsid w:val="006B15F3"/>
    <w:rsid w:val="006B2EFE"/>
    <w:rsid w:val="006B2FC1"/>
    <w:rsid w:val="006C0DC9"/>
    <w:rsid w:val="006C1461"/>
    <w:rsid w:val="006C32A7"/>
    <w:rsid w:val="006C3668"/>
    <w:rsid w:val="006D03FD"/>
    <w:rsid w:val="006D2E9B"/>
    <w:rsid w:val="006D2F85"/>
    <w:rsid w:val="006D2FE3"/>
    <w:rsid w:val="006D59A6"/>
    <w:rsid w:val="006D5C3E"/>
    <w:rsid w:val="006D5E8D"/>
    <w:rsid w:val="006D77F7"/>
    <w:rsid w:val="006E0316"/>
    <w:rsid w:val="006E037E"/>
    <w:rsid w:val="006E0568"/>
    <w:rsid w:val="006E11AC"/>
    <w:rsid w:val="006E21E1"/>
    <w:rsid w:val="006E272C"/>
    <w:rsid w:val="006E370C"/>
    <w:rsid w:val="006E468F"/>
    <w:rsid w:val="006E48E0"/>
    <w:rsid w:val="006E54B2"/>
    <w:rsid w:val="006E64EA"/>
    <w:rsid w:val="006E6E8D"/>
    <w:rsid w:val="006E73A2"/>
    <w:rsid w:val="006E79EF"/>
    <w:rsid w:val="006F09B3"/>
    <w:rsid w:val="006F1819"/>
    <w:rsid w:val="006F20E2"/>
    <w:rsid w:val="006F444F"/>
    <w:rsid w:val="006F6CE1"/>
    <w:rsid w:val="006F7B7C"/>
    <w:rsid w:val="00700710"/>
    <w:rsid w:val="00700EEC"/>
    <w:rsid w:val="0070146C"/>
    <w:rsid w:val="00701580"/>
    <w:rsid w:val="007016F0"/>
    <w:rsid w:val="00701FEC"/>
    <w:rsid w:val="00702847"/>
    <w:rsid w:val="00702950"/>
    <w:rsid w:val="007036A7"/>
    <w:rsid w:val="007051B3"/>
    <w:rsid w:val="00707866"/>
    <w:rsid w:val="007078A0"/>
    <w:rsid w:val="007114F6"/>
    <w:rsid w:val="00712466"/>
    <w:rsid w:val="00712A36"/>
    <w:rsid w:val="00712BC9"/>
    <w:rsid w:val="007132DE"/>
    <w:rsid w:val="0071503E"/>
    <w:rsid w:val="00715D48"/>
    <w:rsid w:val="00715F2A"/>
    <w:rsid w:val="00721733"/>
    <w:rsid w:val="0072176E"/>
    <w:rsid w:val="0072230C"/>
    <w:rsid w:val="007229DF"/>
    <w:rsid w:val="00725172"/>
    <w:rsid w:val="00725456"/>
    <w:rsid w:val="00725BA8"/>
    <w:rsid w:val="00727761"/>
    <w:rsid w:val="00727F15"/>
    <w:rsid w:val="00730DC0"/>
    <w:rsid w:val="00732D7C"/>
    <w:rsid w:val="00734E87"/>
    <w:rsid w:val="0073513E"/>
    <w:rsid w:val="0073590B"/>
    <w:rsid w:val="00735C4E"/>
    <w:rsid w:val="00736B83"/>
    <w:rsid w:val="007375A9"/>
    <w:rsid w:val="007408D6"/>
    <w:rsid w:val="007420A4"/>
    <w:rsid w:val="00743354"/>
    <w:rsid w:val="00744B2E"/>
    <w:rsid w:val="00744FEB"/>
    <w:rsid w:val="007452B4"/>
    <w:rsid w:val="00745B97"/>
    <w:rsid w:val="00750CAE"/>
    <w:rsid w:val="007553AB"/>
    <w:rsid w:val="007560E5"/>
    <w:rsid w:val="00762E50"/>
    <w:rsid w:val="00762F8D"/>
    <w:rsid w:val="007637D4"/>
    <w:rsid w:val="00764D88"/>
    <w:rsid w:val="00764DE2"/>
    <w:rsid w:val="00765896"/>
    <w:rsid w:val="00766607"/>
    <w:rsid w:val="007679C4"/>
    <w:rsid w:val="00772DDF"/>
    <w:rsid w:val="00773171"/>
    <w:rsid w:val="007770E2"/>
    <w:rsid w:val="0078049A"/>
    <w:rsid w:val="0078064C"/>
    <w:rsid w:val="007811C7"/>
    <w:rsid w:val="00781389"/>
    <w:rsid w:val="00782355"/>
    <w:rsid w:val="007824CD"/>
    <w:rsid w:val="0078478B"/>
    <w:rsid w:val="00786C2F"/>
    <w:rsid w:val="00786E8B"/>
    <w:rsid w:val="00787848"/>
    <w:rsid w:val="007908AB"/>
    <w:rsid w:val="00790EC0"/>
    <w:rsid w:val="00792270"/>
    <w:rsid w:val="0079275A"/>
    <w:rsid w:val="00793A61"/>
    <w:rsid w:val="00793E06"/>
    <w:rsid w:val="007976DC"/>
    <w:rsid w:val="007A0848"/>
    <w:rsid w:val="007A55D8"/>
    <w:rsid w:val="007A5D19"/>
    <w:rsid w:val="007A5E4A"/>
    <w:rsid w:val="007A5EE7"/>
    <w:rsid w:val="007B0419"/>
    <w:rsid w:val="007B12D8"/>
    <w:rsid w:val="007B14A6"/>
    <w:rsid w:val="007B17E8"/>
    <w:rsid w:val="007B2F6A"/>
    <w:rsid w:val="007B5571"/>
    <w:rsid w:val="007B5633"/>
    <w:rsid w:val="007B5880"/>
    <w:rsid w:val="007B75C3"/>
    <w:rsid w:val="007B7A73"/>
    <w:rsid w:val="007C020F"/>
    <w:rsid w:val="007C23DC"/>
    <w:rsid w:val="007C3540"/>
    <w:rsid w:val="007C42FE"/>
    <w:rsid w:val="007C46C4"/>
    <w:rsid w:val="007C4D8A"/>
    <w:rsid w:val="007C52A1"/>
    <w:rsid w:val="007C6E68"/>
    <w:rsid w:val="007D0784"/>
    <w:rsid w:val="007D3EF6"/>
    <w:rsid w:val="007D4991"/>
    <w:rsid w:val="007D537D"/>
    <w:rsid w:val="007D5CD4"/>
    <w:rsid w:val="007D6A24"/>
    <w:rsid w:val="007D6CCE"/>
    <w:rsid w:val="007D6EC7"/>
    <w:rsid w:val="007E05CD"/>
    <w:rsid w:val="007E2793"/>
    <w:rsid w:val="007E3F86"/>
    <w:rsid w:val="007E59DA"/>
    <w:rsid w:val="007E6E12"/>
    <w:rsid w:val="007E7DAF"/>
    <w:rsid w:val="007F3489"/>
    <w:rsid w:val="007F3B93"/>
    <w:rsid w:val="007F4A34"/>
    <w:rsid w:val="007F5141"/>
    <w:rsid w:val="007F7C77"/>
    <w:rsid w:val="007F7C7F"/>
    <w:rsid w:val="008028CF"/>
    <w:rsid w:val="00803812"/>
    <w:rsid w:val="00804A72"/>
    <w:rsid w:val="00805317"/>
    <w:rsid w:val="00805607"/>
    <w:rsid w:val="0081013E"/>
    <w:rsid w:val="008103AC"/>
    <w:rsid w:val="0081266B"/>
    <w:rsid w:val="008135C7"/>
    <w:rsid w:val="008162B9"/>
    <w:rsid w:val="00816E20"/>
    <w:rsid w:val="0081704B"/>
    <w:rsid w:val="0082025B"/>
    <w:rsid w:val="00821732"/>
    <w:rsid w:val="0082433F"/>
    <w:rsid w:val="00825D08"/>
    <w:rsid w:val="00826F9B"/>
    <w:rsid w:val="00827648"/>
    <w:rsid w:val="00833BEC"/>
    <w:rsid w:val="00837BF1"/>
    <w:rsid w:val="00841928"/>
    <w:rsid w:val="0084451D"/>
    <w:rsid w:val="00845DC4"/>
    <w:rsid w:val="008473A9"/>
    <w:rsid w:val="00847534"/>
    <w:rsid w:val="00850AF1"/>
    <w:rsid w:val="00852739"/>
    <w:rsid w:val="008543B3"/>
    <w:rsid w:val="00855AFB"/>
    <w:rsid w:val="008568F8"/>
    <w:rsid w:val="00860C8E"/>
    <w:rsid w:val="00860F6F"/>
    <w:rsid w:val="00861243"/>
    <w:rsid w:val="00861809"/>
    <w:rsid w:val="00861F2A"/>
    <w:rsid w:val="00862EA2"/>
    <w:rsid w:val="008644D1"/>
    <w:rsid w:val="00867401"/>
    <w:rsid w:val="008721C1"/>
    <w:rsid w:val="0087235F"/>
    <w:rsid w:val="00872C0B"/>
    <w:rsid w:val="00875059"/>
    <w:rsid w:val="00875F4D"/>
    <w:rsid w:val="00875FC3"/>
    <w:rsid w:val="00880E42"/>
    <w:rsid w:val="00882016"/>
    <w:rsid w:val="0088364C"/>
    <w:rsid w:val="00885E49"/>
    <w:rsid w:val="008864F0"/>
    <w:rsid w:val="00887534"/>
    <w:rsid w:val="008913BC"/>
    <w:rsid w:val="008933BD"/>
    <w:rsid w:val="00895CFA"/>
    <w:rsid w:val="00896775"/>
    <w:rsid w:val="008A2777"/>
    <w:rsid w:val="008A2A01"/>
    <w:rsid w:val="008A3253"/>
    <w:rsid w:val="008A4ABC"/>
    <w:rsid w:val="008A67AD"/>
    <w:rsid w:val="008B0C4E"/>
    <w:rsid w:val="008B110F"/>
    <w:rsid w:val="008B1523"/>
    <w:rsid w:val="008B4593"/>
    <w:rsid w:val="008B4636"/>
    <w:rsid w:val="008B58D2"/>
    <w:rsid w:val="008B6801"/>
    <w:rsid w:val="008B6E55"/>
    <w:rsid w:val="008B7FB6"/>
    <w:rsid w:val="008C2CA1"/>
    <w:rsid w:val="008C3873"/>
    <w:rsid w:val="008C5D47"/>
    <w:rsid w:val="008C65AA"/>
    <w:rsid w:val="008C733C"/>
    <w:rsid w:val="008D08B0"/>
    <w:rsid w:val="008D129C"/>
    <w:rsid w:val="008D59FB"/>
    <w:rsid w:val="008D6071"/>
    <w:rsid w:val="008D708F"/>
    <w:rsid w:val="008D744F"/>
    <w:rsid w:val="008E0718"/>
    <w:rsid w:val="008E084C"/>
    <w:rsid w:val="008E17B5"/>
    <w:rsid w:val="008E7ACD"/>
    <w:rsid w:val="008F4C52"/>
    <w:rsid w:val="008F55F6"/>
    <w:rsid w:val="009002EE"/>
    <w:rsid w:val="009018A4"/>
    <w:rsid w:val="0090250F"/>
    <w:rsid w:val="00903695"/>
    <w:rsid w:val="00905E0A"/>
    <w:rsid w:val="00906094"/>
    <w:rsid w:val="00910255"/>
    <w:rsid w:val="00911978"/>
    <w:rsid w:val="009134F6"/>
    <w:rsid w:val="00913F00"/>
    <w:rsid w:val="009146D3"/>
    <w:rsid w:val="00914C0A"/>
    <w:rsid w:val="00914F0D"/>
    <w:rsid w:val="009160F9"/>
    <w:rsid w:val="009205A2"/>
    <w:rsid w:val="009219E6"/>
    <w:rsid w:val="009225CE"/>
    <w:rsid w:val="00922839"/>
    <w:rsid w:val="0092363B"/>
    <w:rsid w:val="00923EE6"/>
    <w:rsid w:val="009243E5"/>
    <w:rsid w:val="009246AC"/>
    <w:rsid w:val="00925371"/>
    <w:rsid w:val="009267A5"/>
    <w:rsid w:val="0092686F"/>
    <w:rsid w:val="00926984"/>
    <w:rsid w:val="00926BCF"/>
    <w:rsid w:val="00930FC7"/>
    <w:rsid w:val="009328EF"/>
    <w:rsid w:val="00935F9A"/>
    <w:rsid w:val="00936964"/>
    <w:rsid w:val="00936B46"/>
    <w:rsid w:val="00940936"/>
    <w:rsid w:val="00943B68"/>
    <w:rsid w:val="00943EB4"/>
    <w:rsid w:val="00944BEB"/>
    <w:rsid w:val="00946FB6"/>
    <w:rsid w:val="00947F37"/>
    <w:rsid w:val="00951666"/>
    <w:rsid w:val="0095221F"/>
    <w:rsid w:val="00952E1A"/>
    <w:rsid w:val="00953652"/>
    <w:rsid w:val="00955D47"/>
    <w:rsid w:val="009560BD"/>
    <w:rsid w:val="00956A47"/>
    <w:rsid w:val="00956C0F"/>
    <w:rsid w:val="009618BA"/>
    <w:rsid w:val="00964BC3"/>
    <w:rsid w:val="009655EA"/>
    <w:rsid w:val="0096576A"/>
    <w:rsid w:val="00965A4A"/>
    <w:rsid w:val="0096652B"/>
    <w:rsid w:val="00966F77"/>
    <w:rsid w:val="00967234"/>
    <w:rsid w:val="00970DB7"/>
    <w:rsid w:val="009723C0"/>
    <w:rsid w:val="009725B8"/>
    <w:rsid w:val="0097281A"/>
    <w:rsid w:val="00972D81"/>
    <w:rsid w:val="0097399D"/>
    <w:rsid w:val="009752D7"/>
    <w:rsid w:val="00975442"/>
    <w:rsid w:val="00975BF8"/>
    <w:rsid w:val="00976784"/>
    <w:rsid w:val="0097689A"/>
    <w:rsid w:val="00976E8D"/>
    <w:rsid w:val="009770B7"/>
    <w:rsid w:val="00977F90"/>
    <w:rsid w:val="00982592"/>
    <w:rsid w:val="0098421E"/>
    <w:rsid w:val="00984AB2"/>
    <w:rsid w:val="00984E38"/>
    <w:rsid w:val="00984F61"/>
    <w:rsid w:val="0098635C"/>
    <w:rsid w:val="00987419"/>
    <w:rsid w:val="00990140"/>
    <w:rsid w:val="00991191"/>
    <w:rsid w:val="00993B7B"/>
    <w:rsid w:val="0099415C"/>
    <w:rsid w:val="00994D41"/>
    <w:rsid w:val="009952A8"/>
    <w:rsid w:val="00995B7A"/>
    <w:rsid w:val="00996E53"/>
    <w:rsid w:val="009A020F"/>
    <w:rsid w:val="009A119D"/>
    <w:rsid w:val="009B3068"/>
    <w:rsid w:val="009B4FB5"/>
    <w:rsid w:val="009C0C3D"/>
    <w:rsid w:val="009C2E16"/>
    <w:rsid w:val="009C2E59"/>
    <w:rsid w:val="009C7299"/>
    <w:rsid w:val="009C7E07"/>
    <w:rsid w:val="009D22F6"/>
    <w:rsid w:val="009D2AEA"/>
    <w:rsid w:val="009D4289"/>
    <w:rsid w:val="009D6713"/>
    <w:rsid w:val="009E17A4"/>
    <w:rsid w:val="009E622F"/>
    <w:rsid w:val="009E706A"/>
    <w:rsid w:val="009F0C04"/>
    <w:rsid w:val="009F18B7"/>
    <w:rsid w:val="009F1C65"/>
    <w:rsid w:val="009F25F9"/>
    <w:rsid w:val="009F6B5C"/>
    <w:rsid w:val="009F7219"/>
    <w:rsid w:val="009F728F"/>
    <w:rsid w:val="00A01DC0"/>
    <w:rsid w:val="00A03FB5"/>
    <w:rsid w:val="00A066DC"/>
    <w:rsid w:val="00A07989"/>
    <w:rsid w:val="00A10392"/>
    <w:rsid w:val="00A113C5"/>
    <w:rsid w:val="00A11F51"/>
    <w:rsid w:val="00A161CB"/>
    <w:rsid w:val="00A16831"/>
    <w:rsid w:val="00A169A2"/>
    <w:rsid w:val="00A21F4E"/>
    <w:rsid w:val="00A22334"/>
    <w:rsid w:val="00A23D0B"/>
    <w:rsid w:val="00A26F5D"/>
    <w:rsid w:val="00A27BF6"/>
    <w:rsid w:val="00A3078C"/>
    <w:rsid w:val="00A30841"/>
    <w:rsid w:val="00A31FA3"/>
    <w:rsid w:val="00A32168"/>
    <w:rsid w:val="00A35708"/>
    <w:rsid w:val="00A35C88"/>
    <w:rsid w:val="00A40443"/>
    <w:rsid w:val="00A443BB"/>
    <w:rsid w:val="00A44DA8"/>
    <w:rsid w:val="00A45606"/>
    <w:rsid w:val="00A46334"/>
    <w:rsid w:val="00A52C9D"/>
    <w:rsid w:val="00A5371B"/>
    <w:rsid w:val="00A54CFE"/>
    <w:rsid w:val="00A557E7"/>
    <w:rsid w:val="00A56146"/>
    <w:rsid w:val="00A571E6"/>
    <w:rsid w:val="00A608FA"/>
    <w:rsid w:val="00A60B4E"/>
    <w:rsid w:val="00A6115C"/>
    <w:rsid w:val="00A61903"/>
    <w:rsid w:val="00A62EE7"/>
    <w:rsid w:val="00A632D4"/>
    <w:rsid w:val="00A64368"/>
    <w:rsid w:val="00A64945"/>
    <w:rsid w:val="00A65FD0"/>
    <w:rsid w:val="00A66035"/>
    <w:rsid w:val="00A675E0"/>
    <w:rsid w:val="00A70596"/>
    <w:rsid w:val="00A74175"/>
    <w:rsid w:val="00A74218"/>
    <w:rsid w:val="00A75305"/>
    <w:rsid w:val="00A75EA4"/>
    <w:rsid w:val="00A7623D"/>
    <w:rsid w:val="00A80AD7"/>
    <w:rsid w:val="00A816B7"/>
    <w:rsid w:val="00A83969"/>
    <w:rsid w:val="00A8457D"/>
    <w:rsid w:val="00A85643"/>
    <w:rsid w:val="00A86235"/>
    <w:rsid w:val="00A9365B"/>
    <w:rsid w:val="00A93C69"/>
    <w:rsid w:val="00A94125"/>
    <w:rsid w:val="00A944C4"/>
    <w:rsid w:val="00A972CC"/>
    <w:rsid w:val="00A97365"/>
    <w:rsid w:val="00A97FEC"/>
    <w:rsid w:val="00AA1822"/>
    <w:rsid w:val="00AA27A8"/>
    <w:rsid w:val="00AA4025"/>
    <w:rsid w:val="00AA666C"/>
    <w:rsid w:val="00AB0691"/>
    <w:rsid w:val="00AB0BF9"/>
    <w:rsid w:val="00AB42D2"/>
    <w:rsid w:val="00AB4AEA"/>
    <w:rsid w:val="00AB7AA4"/>
    <w:rsid w:val="00AC0606"/>
    <w:rsid w:val="00AC1314"/>
    <w:rsid w:val="00AC3BE7"/>
    <w:rsid w:val="00AC4265"/>
    <w:rsid w:val="00AC4919"/>
    <w:rsid w:val="00AC4964"/>
    <w:rsid w:val="00AC4E44"/>
    <w:rsid w:val="00AC504B"/>
    <w:rsid w:val="00AC5BE5"/>
    <w:rsid w:val="00AC6DF8"/>
    <w:rsid w:val="00AC6EAD"/>
    <w:rsid w:val="00AD046D"/>
    <w:rsid w:val="00AD1108"/>
    <w:rsid w:val="00AD1855"/>
    <w:rsid w:val="00AD33CC"/>
    <w:rsid w:val="00AD4248"/>
    <w:rsid w:val="00AD6143"/>
    <w:rsid w:val="00AD6BA6"/>
    <w:rsid w:val="00AD6FE8"/>
    <w:rsid w:val="00AD775F"/>
    <w:rsid w:val="00AE1726"/>
    <w:rsid w:val="00AE19CB"/>
    <w:rsid w:val="00AF0743"/>
    <w:rsid w:val="00AF1162"/>
    <w:rsid w:val="00AF2F19"/>
    <w:rsid w:val="00B00A26"/>
    <w:rsid w:val="00B021B1"/>
    <w:rsid w:val="00B02B2D"/>
    <w:rsid w:val="00B04600"/>
    <w:rsid w:val="00B055A0"/>
    <w:rsid w:val="00B076E0"/>
    <w:rsid w:val="00B10104"/>
    <w:rsid w:val="00B11117"/>
    <w:rsid w:val="00B12B2F"/>
    <w:rsid w:val="00B1336C"/>
    <w:rsid w:val="00B133AA"/>
    <w:rsid w:val="00B14461"/>
    <w:rsid w:val="00B14CB7"/>
    <w:rsid w:val="00B155C9"/>
    <w:rsid w:val="00B17759"/>
    <w:rsid w:val="00B2031A"/>
    <w:rsid w:val="00B21013"/>
    <w:rsid w:val="00B22C65"/>
    <w:rsid w:val="00B2361A"/>
    <w:rsid w:val="00B23C83"/>
    <w:rsid w:val="00B244EB"/>
    <w:rsid w:val="00B24807"/>
    <w:rsid w:val="00B26CB1"/>
    <w:rsid w:val="00B2763D"/>
    <w:rsid w:val="00B302F9"/>
    <w:rsid w:val="00B309A8"/>
    <w:rsid w:val="00B30A1C"/>
    <w:rsid w:val="00B32778"/>
    <w:rsid w:val="00B331D0"/>
    <w:rsid w:val="00B337AF"/>
    <w:rsid w:val="00B34826"/>
    <w:rsid w:val="00B3493C"/>
    <w:rsid w:val="00B34AEE"/>
    <w:rsid w:val="00B36242"/>
    <w:rsid w:val="00B3628E"/>
    <w:rsid w:val="00B37A1B"/>
    <w:rsid w:val="00B41986"/>
    <w:rsid w:val="00B42A9D"/>
    <w:rsid w:val="00B42C35"/>
    <w:rsid w:val="00B4315F"/>
    <w:rsid w:val="00B45836"/>
    <w:rsid w:val="00B45E0E"/>
    <w:rsid w:val="00B4620A"/>
    <w:rsid w:val="00B464A8"/>
    <w:rsid w:val="00B465E3"/>
    <w:rsid w:val="00B47CE9"/>
    <w:rsid w:val="00B47D6C"/>
    <w:rsid w:val="00B5260B"/>
    <w:rsid w:val="00B52EF2"/>
    <w:rsid w:val="00B56D02"/>
    <w:rsid w:val="00B573D6"/>
    <w:rsid w:val="00B575F3"/>
    <w:rsid w:val="00B61394"/>
    <w:rsid w:val="00B6355B"/>
    <w:rsid w:val="00B66677"/>
    <w:rsid w:val="00B7033B"/>
    <w:rsid w:val="00B703A8"/>
    <w:rsid w:val="00B7211A"/>
    <w:rsid w:val="00B72FB1"/>
    <w:rsid w:val="00B73DC1"/>
    <w:rsid w:val="00B741A7"/>
    <w:rsid w:val="00B75E95"/>
    <w:rsid w:val="00B76618"/>
    <w:rsid w:val="00B76813"/>
    <w:rsid w:val="00B805A9"/>
    <w:rsid w:val="00B8098C"/>
    <w:rsid w:val="00B815FB"/>
    <w:rsid w:val="00B82741"/>
    <w:rsid w:val="00B839A9"/>
    <w:rsid w:val="00B845A5"/>
    <w:rsid w:val="00B8467B"/>
    <w:rsid w:val="00B8492A"/>
    <w:rsid w:val="00B90646"/>
    <w:rsid w:val="00B908AF"/>
    <w:rsid w:val="00B90BDB"/>
    <w:rsid w:val="00B93232"/>
    <w:rsid w:val="00B93BB4"/>
    <w:rsid w:val="00B96EFE"/>
    <w:rsid w:val="00B975F2"/>
    <w:rsid w:val="00B97983"/>
    <w:rsid w:val="00BA12F5"/>
    <w:rsid w:val="00BA2167"/>
    <w:rsid w:val="00BA4C4F"/>
    <w:rsid w:val="00BA5F1F"/>
    <w:rsid w:val="00BB0F59"/>
    <w:rsid w:val="00BB1534"/>
    <w:rsid w:val="00BB4A1B"/>
    <w:rsid w:val="00BB7383"/>
    <w:rsid w:val="00BB7FF7"/>
    <w:rsid w:val="00BB7FFE"/>
    <w:rsid w:val="00BC03ED"/>
    <w:rsid w:val="00BC2856"/>
    <w:rsid w:val="00BC28CF"/>
    <w:rsid w:val="00BC3430"/>
    <w:rsid w:val="00BC42F7"/>
    <w:rsid w:val="00BC5A0D"/>
    <w:rsid w:val="00BC5D93"/>
    <w:rsid w:val="00BD011F"/>
    <w:rsid w:val="00BD1D95"/>
    <w:rsid w:val="00BD3746"/>
    <w:rsid w:val="00BD3809"/>
    <w:rsid w:val="00BD4222"/>
    <w:rsid w:val="00BD42DB"/>
    <w:rsid w:val="00BD502F"/>
    <w:rsid w:val="00BD7576"/>
    <w:rsid w:val="00BD7E43"/>
    <w:rsid w:val="00BE10C6"/>
    <w:rsid w:val="00BE31A4"/>
    <w:rsid w:val="00BE38D0"/>
    <w:rsid w:val="00BE6C97"/>
    <w:rsid w:val="00BE7A39"/>
    <w:rsid w:val="00BF101B"/>
    <w:rsid w:val="00BF134A"/>
    <w:rsid w:val="00BF154C"/>
    <w:rsid w:val="00BF2696"/>
    <w:rsid w:val="00BF5FB9"/>
    <w:rsid w:val="00BF67A9"/>
    <w:rsid w:val="00C002F3"/>
    <w:rsid w:val="00C00C64"/>
    <w:rsid w:val="00C017B5"/>
    <w:rsid w:val="00C02358"/>
    <w:rsid w:val="00C034B9"/>
    <w:rsid w:val="00C03540"/>
    <w:rsid w:val="00C05524"/>
    <w:rsid w:val="00C05BB5"/>
    <w:rsid w:val="00C11236"/>
    <w:rsid w:val="00C13C54"/>
    <w:rsid w:val="00C14987"/>
    <w:rsid w:val="00C14E03"/>
    <w:rsid w:val="00C1614A"/>
    <w:rsid w:val="00C1779C"/>
    <w:rsid w:val="00C1785A"/>
    <w:rsid w:val="00C21CAE"/>
    <w:rsid w:val="00C22A20"/>
    <w:rsid w:val="00C2386B"/>
    <w:rsid w:val="00C254D8"/>
    <w:rsid w:val="00C27714"/>
    <w:rsid w:val="00C27787"/>
    <w:rsid w:val="00C300D3"/>
    <w:rsid w:val="00C317B2"/>
    <w:rsid w:val="00C33375"/>
    <w:rsid w:val="00C335F1"/>
    <w:rsid w:val="00C401D8"/>
    <w:rsid w:val="00C402DC"/>
    <w:rsid w:val="00C40561"/>
    <w:rsid w:val="00C40851"/>
    <w:rsid w:val="00C40D3E"/>
    <w:rsid w:val="00C41200"/>
    <w:rsid w:val="00C41F34"/>
    <w:rsid w:val="00C42582"/>
    <w:rsid w:val="00C42654"/>
    <w:rsid w:val="00C45DBF"/>
    <w:rsid w:val="00C47A7D"/>
    <w:rsid w:val="00C47D5C"/>
    <w:rsid w:val="00C50843"/>
    <w:rsid w:val="00C53717"/>
    <w:rsid w:val="00C5553D"/>
    <w:rsid w:val="00C562F0"/>
    <w:rsid w:val="00C570ED"/>
    <w:rsid w:val="00C605F2"/>
    <w:rsid w:val="00C60C65"/>
    <w:rsid w:val="00C64194"/>
    <w:rsid w:val="00C64659"/>
    <w:rsid w:val="00C646A7"/>
    <w:rsid w:val="00C64AED"/>
    <w:rsid w:val="00C65C4B"/>
    <w:rsid w:val="00C72F0F"/>
    <w:rsid w:val="00C73DB9"/>
    <w:rsid w:val="00C755EA"/>
    <w:rsid w:val="00C77A33"/>
    <w:rsid w:val="00C77C1D"/>
    <w:rsid w:val="00C77F33"/>
    <w:rsid w:val="00C81305"/>
    <w:rsid w:val="00C84DAE"/>
    <w:rsid w:val="00C853A3"/>
    <w:rsid w:val="00C86456"/>
    <w:rsid w:val="00C87825"/>
    <w:rsid w:val="00C879B7"/>
    <w:rsid w:val="00C92E3B"/>
    <w:rsid w:val="00C93303"/>
    <w:rsid w:val="00C962E3"/>
    <w:rsid w:val="00CA2F6B"/>
    <w:rsid w:val="00CA33EC"/>
    <w:rsid w:val="00CA3BAD"/>
    <w:rsid w:val="00CA3C3B"/>
    <w:rsid w:val="00CA419E"/>
    <w:rsid w:val="00CA7B9E"/>
    <w:rsid w:val="00CB009A"/>
    <w:rsid w:val="00CB05C4"/>
    <w:rsid w:val="00CB0CBF"/>
    <w:rsid w:val="00CB5EBF"/>
    <w:rsid w:val="00CB6C5B"/>
    <w:rsid w:val="00CC4A27"/>
    <w:rsid w:val="00CD1316"/>
    <w:rsid w:val="00CD34A5"/>
    <w:rsid w:val="00CD698F"/>
    <w:rsid w:val="00CD75AF"/>
    <w:rsid w:val="00CE22AB"/>
    <w:rsid w:val="00CE22B8"/>
    <w:rsid w:val="00CE5542"/>
    <w:rsid w:val="00CE5BB6"/>
    <w:rsid w:val="00CF1A80"/>
    <w:rsid w:val="00CF2112"/>
    <w:rsid w:val="00CF2745"/>
    <w:rsid w:val="00CF3727"/>
    <w:rsid w:val="00CF4C42"/>
    <w:rsid w:val="00CF4C4C"/>
    <w:rsid w:val="00CF4F62"/>
    <w:rsid w:val="00CF651A"/>
    <w:rsid w:val="00CF6C11"/>
    <w:rsid w:val="00D017A8"/>
    <w:rsid w:val="00D01E7B"/>
    <w:rsid w:val="00D059A3"/>
    <w:rsid w:val="00D0732A"/>
    <w:rsid w:val="00D10EE2"/>
    <w:rsid w:val="00D11B32"/>
    <w:rsid w:val="00D1398A"/>
    <w:rsid w:val="00D13E5B"/>
    <w:rsid w:val="00D1432B"/>
    <w:rsid w:val="00D160AB"/>
    <w:rsid w:val="00D1717B"/>
    <w:rsid w:val="00D17F27"/>
    <w:rsid w:val="00D20B88"/>
    <w:rsid w:val="00D21D95"/>
    <w:rsid w:val="00D23F18"/>
    <w:rsid w:val="00D2441F"/>
    <w:rsid w:val="00D2553D"/>
    <w:rsid w:val="00D30D2F"/>
    <w:rsid w:val="00D317D2"/>
    <w:rsid w:val="00D31F4C"/>
    <w:rsid w:val="00D3420A"/>
    <w:rsid w:val="00D34A55"/>
    <w:rsid w:val="00D34D26"/>
    <w:rsid w:val="00D366ED"/>
    <w:rsid w:val="00D401A4"/>
    <w:rsid w:val="00D43B3F"/>
    <w:rsid w:val="00D459C9"/>
    <w:rsid w:val="00D45BDD"/>
    <w:rsid w:val="00D461C9"/>
    <w:rsid w:val="00D502EE"/>
    <w:rsid w:val="00D507BF"/>
    <w:rsid w:val="00D509D6"/>
    <w:rsid w:val="00D50C20"/>
    <w:rsid w:val="00D50D1B"/>
    <w:rsid w:val="00D5223A"/>
    <w:rsid w:val="00D52A6F"/>
    <w:rsid w:val="00D52CAD"/>
    <w:rsid w:val="00D541D6"/>
    <w:rsid w:val="00D54A6E"/>
    <w:rsid w:val="00D54FC0"/>
    <w:rsid w:val="00D55FA9"/>
    <w:rsid w:val="00D572D8"/>
    <w:rsid w:val="00D61146"/>
    <w:rsid w:val="00D626EE"/>
    <w:rsid w:val="00D62D87"/>
    <w:rsid w:val="00D6414D"/>
    <w:rsid w:val="00D646D3"/>
    <w:rsid w:val="00D64B04"/>
    <w:rsid w:val="00D7155B"/>
    <w:rsid w:val="00D768A9"/>
    <w:rsid w:val="00D77CAE"/>
    <w:rsid w:val="00D82888"/>
    <w:rsid w:val="00D84C2C"/>
    <w:rsid w:val="00D84D01"/>
    <w:rsid w:val="00D85EFA"/>
    <w:rsid w:val="00D86546"/>
    <w:rsid w:val="00D95765"/>
    <w:rsid w:val="00D965A3"/>
    <w:rsid w:val="00D9668E"/>
    <w:rsid w:val="00D96EAF"/>
    <w:rsid w:val="00D96F20"/>
    <w:rsid w:val="00DA03B2"/>
    <w:rsid w:val="00DA1EC6"/>
    <w:rsid w:val="00DA36C3"/>
    <w:rsid w:val="00DA45B2"/>
    <w:rsid w:val="00DA4C72"/>
    <w:rsid w:val="00DA5938"/>
    <w:rsid w:val="00DA5CCF"/>
    <w:rsid w:val="00DA7167"/>
    <w:rsid w:val="00DB00CF"/>
    <w:rsid w:val="00DB02BE"/>
    <w:rsid w:val="00DB1D73"/>
    <w:rsid w:val="00DB30F3"/>
    <w:rsid w:val="00DB4839"/>
    <w:rsid w:val="00DB4E81"/>
    <w:rsid w:val="00DB557F"/>
    <w:rsid w:val="00DB5EEC"/>
    <w:rsid w:val="00DB700E"/>
    <w:rsid w:val="00DB795A"/>
    <w:rsid w:val="00DC143F"/>
    <w:rsid w:val="00DC39F1"/>
    <w:rsid w:val="00DC607D"/>
    <w:rsid w:val="00DC6941"/>
    <w:rsid w:val="00DD0180"/>
    <w:rsid w:val="00DD085C"/>
    <w:rsid w:val="00DD0AF9"/>
    <w:rsid w:val="00DD21DD"/>
    <w:rsid w:val="00DD4A2E"/>
    <w:rsid w:val="00DD75E7"/>
    <w:rsid w:val="00DD7E6E"/>
    <w:rsid w:val="00DE03E3"/>
    <w:rsid w:val="00DE04BF"/>
    <w:rsid w:val="00DE069D"/>
    <w:rsid w:val="00DE0E04"/>
    <w:rsid w:val="00DE14F0"/>
    <w:rsid w:val="00DE1DEF"/>
    <w:rsid w:val="00DE3346"/>
    <w:rsid w:val="00DE39AD"/>
    <w:rsid w:val="00DE477F"/>
    <w:rsid w:val="00DE6629"/>
    <w:rsid w:val="00DE6745"/>
    <w:rsid w:val="00DE7796"/>
    <w:rsid w:val="00DF036B"/>
    <w:rsid w:val="00DF076F"/>
    <w:rsid w:val="00DF199C"/>
    <w:rsid w:val="00DF2641"/>
    <w:rsid w:val="00DF300A"/>
    <w:rsid w:val="00DF5034"/>
    <w:rsid w:val="00DF6C37"/>
    <w:rsid w:val="00DF6EE1"/>
    <w:rsid w:val="00DF7F92"/>
    <w:rsid w:val="00E00840"/>
    <w:rsid w:val="00E0172E"/>
    <w:rsid w:val="00E04721"/>
    <w:rsid w:val="00E04B0B"/>
    <w:rsid w:val="00E04F75"/>
    <w:rsid w:val="00E05501"/>
    <w:rsid w:val="00E058A8"/>
    <w:rsid w:val="00E06822"/>
    <w:rsid w:val="00E07A70"/>
    <w:rsid w:val="00E07E05"/>
    <w:rsid w:val="00E10FFF"/>
    <w:rsid w:val="00E116CA"/>
    <w:rsid w:val="00E126AF"/>
    <w:rsid w:val="00E15895"/>
    <w:rsid w:val="00E1592A"/>
    <w:rsid w:val="00E2061F"/>
    <w:rsid w:val="00E253F5"/>
    <w:rsid w:val="00E259E8"/>
    <w:rsid w:val="00E25CD5"/>
    <w:rsid w:val="00E26452"/>
    <w:rsid w:val="00E268D7"/>
    <w:rsid w:val="00E308D2"/>
    <w:rsid w:val="00E31123"/>
    <w:rsid w:val="00E32231"/>
    <w:rsid w:val="00E32A64"/>
    <w:rsid w:val="00E335D4"/>
    <w:rsid w:val="00E341F0"/>
    <w:rsid w:val="00E35027"/>
    <w:rsid w:val="00E36E8E"/>
    <w:rsid w:val="00E3745E"/>
    <w:rsid w:val="00E42350"/>
    <w:rsid w:val="00E42D3B"/>
    <w:rsid w:val="00E42EAC"/>
    <w:rsid w:val="00E43434"/>
    <w:rsid w:val="00E4436E"/>
    <w:rsid w:val="00E45AFF"/>
    <w:rsid w:val="00E45D6B"/>
    <w:rsid w:val="00E46CDF"/>
    <w:rsid w:val="00E50A64"/>
    <w:rsid w:val="00E510E8"/>
    <w:rsid w:val="00E521DD"/>
    <w:rsid w:val="00E54C32"/>
    <w:rsid w:val="00E55902"/>
    <w:rsid w:val="00E567B1"/>
    <w:rsid w:val="00E568E3"/>
    <w:rsid w:val="00E56A1F"/>
    <w:rsid w:val="00E57748"/>
    <w:rsid w:val="00E57EFA"/>
    <w:rsid w:val="00E61B0C"/>
    <w:rsid w:val="00E64577"/>
    <w:rsid w:val="00E6598F"/>
    <w:rsid w:val="00E66B13"/>
    <w:rsid w:val="00E67979"/>
    <w:rsid w:val="00E736A4"/>
    <w:rsid w:val="00E74605"/>
    <w:rsid w:val="00E74C46"/>
    <w:rsid w:val="00E812C0"/>
    <w:rsid w:val="00E82834"/>
    <w:rsid w:val="00E840C6"/>
    <w:rsid w:val="00E86320"/>
    <w:rsid w:val="00E86CDF"/>
    <w:rsid w:val="00E87139"/>
    <w:rsid w:val="00E874A8"/>
    <w:rsid w:val="00E904ED"/>
    <w:rsid w:val="00EA20A0"/>
    <w:rsid w:val="00EA3295"/>
    <w:rsid w:val="00EA35B4"/>
    <w:rsid w:val="00EA3A43"/>
    <w:rsid w:val="00EA3DAC"/>
    <w:rsid w:val="00EA6CBE"/>
    <w:rsid w:val="00EB0E16"/>
    <w:rsid w:val="00EB1990"/>
    <w:rsid w:val="00EB1DDF"/>
    <w:rsid w:val="00EB267B"/>
    <w:rsid w:val="00EB37D7"/>
    <w:rsid w:val="00EB3DF9"/>
    <w:rsid w:val="00EB4F08"/>
    <w:rsid w:val="00EB7A54"/>
    <w:rsid w:val="00EC1FBC"/>
    <w:rsid w:val="00EC208F"/>
    <w:rsid w:val="00EC2680"/>
    <w:rsid w:val="00EC2A0A"/>
    <w:rsid w:val="00EC4CCD"/>
    <w:rsid w:val="00EC5FE6"/>
    <w:rsid w:val="00EC6059"/>
    <w:rsid w:val="00EC6729"/>
    <w:rsid w:val="00EC78EC"/>
    <w:rsid w:val="00ED00FF"/>
    <w:rsid w:val="00ED4DF5"/>
    <w:rsid w:val="00ED604D"/>
    <w:rsid w:val="00ED6F1F"/>
    <w:rsid w:val="00EE4AEA"/>
    <w:rsid w:val="00EE4DF1"/>
    <w:rsid w:val="00EE6B16"/>
    <w:rsid w:val="00EE6DCC"/>
    <w:rsid w:val="00EF0CE9"/>
    <w:rsid w:val="00EF1C09"/>
    <w:rsid w:val="00EF2011"/>
    <w:rsid w:val="00EF256A"/>
    <w:rsid w:val="00EF3D62"/>
    <w:rsid w:val="00EF47C6"/>
    <w:rsid w:val="00EF5766"/>
    <w:rsid w:val="00EF5BD0"/>
    <w:rsid w:val="00EF5F26"/>
    <w:rsid w:val="00EF65CC"/>
    <w:rsid w:val="00EF785E"/>
    <w:rsid w:val="00F00330"/>
    <w:rsid w:val="00F0061E"/>
    <w:rsid w:val="00F01B04"/>
    <w:rsid w:val="00F0398B"/>
    <w:rsid w:val="00F03EA4"/>
    <w:rsid w:val="00F05693"/>
    <w:rsid w:val="00F05781"/>
    <w:rsid w:val="00F05F8E"/>
    <w:rsid w:val="00F07038"/>
    <w:rsid w:val="00F100EF"/>
    <w:rsid w:val="00F10DF7"/>
    <w:rsid w:val="00F11A8C"/>
    <w:rsid w:val="00F123AC"/>
    <w:rsid w:val="00F14899"/>
    <w:rsid w:val="00F14F2E"/>
    <w:rsid w:val="00F25173"/>
    <w:rsid w:val="00F256D4"/>
    <w:rsid w:val="00F26072"/>
    <w:rsid w:val="00F318A6"/>
    <w:rsid w:val="00F32719"/>
    <w:rsid w:val="00F327A5"/>
    <w:rsid w:val="00F32F4E"/>
    <w:rsid w:val="00F33F6F"/>
    <w:rsid w:val="00F349DD"/>
    <w:rsid w:val="00F34F37"/>
    <w:rsid w:val="00F35322"/>
    <w:rsid w:val="00F36015"/>
    <w:rsid w:val="00F3793A"/>
    <w:rsid w:val="00F41600"/>
    <w:rsid w:val="00F43946"/>
    <w:rsid w:val="00F45E67"/>
    <w:rsid w:val="00F507DE"/>
    <w:rsid w:val="00F529AF"/>
    <w:rsid w:val="00F5343D"/>
    <w:rsid w:val="00F55B9F"/>
    <w:rsid w:val="00F55C0A"/>
    <w:rsid w:val="00F62465"/>
    <w:rsid w:val="00F62BB9"/>
    <w:rsid w:val="00F66011"/>
    <w:rsid w:val="00F706F6"/>
    <w:rsid w:val="00F72E5F"/>
    <w:rsid w:val="00F72F40"/>
    <w:rsid w:val="00F748CA"/>
    <w:rsid w:val="00F74E6E"/>
    <w:rsid w:val="00F7676C"/>
    <w:rsid w:val="00F775A1"/>
    <w:rsid w:val="00F80427"/>
    <w:rsid w:val="00F8137A"/>
    <w:rsid w:val="00F815DB"/>
    <w:rsid w:val="00F81A0A"/>
    <w:rsid w:val="00F82727"/>
    <w:rsid w:val="00F867B0"/>
    <w:rsid w:val="00F905B7"/>
    <w:rsid w:val="00F90773"/>
    <w:rsid w:val="00F9228E"/>
    <w:rsid w:val="00F92ED3"/>
    <w:rsid w:val="00F94827"/>
    <w:rsid w:val="00F96F51"/>
    <w:rsid w:val="00FA042B"/>
    <w:rsid w:val="00FA186A"/>
    <w:rsid w:val="00FA1EC3"/>
    <w:rsid w:val="00FA237C"/>
    <w:rsid w:val="00FA2E73"/>
    <w:rsid w:val="00FB1224"/>
    <w:rsid w:val="00FB13A6"/>
    <w:rsid w:val="00FB3074"/>
    <w:rsid w:val="00FB41C1"/>
    <w:rsid w:val="00FB5F03"/>
    <w:rsid w:val="00FB6CC3"/>
    <w:rsid w:val="00FB7632"/>
    <w:rsid w:val="00FC0D28"/>
    <w:rsid w:val="00FC2CC7"/>
    <w:rsid w:val="00FC393A"/>
    <w:rsid w:val="00FC48D5"/>
    <w:rsid w:val="00FC4D29"/>
    <w:rsid w:val="00FC4DD4"/>
    <w:rsid w:val="00FC6FA0"/>
    <w:rsid w:val="00FC7FC6"/>
    <w:rsid w:val="00FD0CF0"/>
    <w:rsid w:val="00FE248E"/>
    <w:rsid w:val="00FE2ED7"/>
    <w:rsid w:val="00FE3879"/>
    <w:rsid w:val="00FE5CC1"/>
    <w:rsid w:val="00FE77A9"/>
    <w:rsid w:val="00FF0858"/>
    <w:rsid w:val="00FF1192"/>
    <w:rsid w:val="00FF1E9E"/>
    <w:rsid w:val="00FF251F"/>
    <w:rsid w:val="00FF3498"/>
    <w:rsid w:val="00FF3829"/>
    <w:rsid w:val="00FF4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rules v:ext="edit">
        <o:r id="V:Rule1" type="connector" idref="#_x0000_s1032"/>
        <o:r id="V:Rule2" type="connector" idref="#_x0000_s1033"/>
        <o:r id="V:Rule3" type="connector" idref="#_x0000_s1034"/>
      </o:rules>
    </o:shapelayout>
  </w:shapeDefaults>
  <w:decimalSymbol w:val=","/>
  <w:listSeparator w:val=";"/>
  <w14:defaultImageDpi w14:val="0"/>
  <w15:docId w15:val="{3E6F97AC-2762-42A3-BAF0-D52AB9FB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5CD"/>
    <w:pPr>
      <w:spacing w:line="360" w:lineRule="auto"/>
      <w:jc w:val="center"/>
    </w:pPr>
    <w:rPr>
      <w:rFonts w:cs="Times New Roman"/>
      <w:sz w:val="22"/>
      <w:szCs w:val="22"/>
      <w:lang w:eastAsia="en-US"/>
    </w:rPr>
  </w:style>
  <w:style w:type="paragraph" w:styleId="1">
    <w:name w:val="heading 1"/>
    <w:basedOn w:val="a"/>
    <w:next w:val="a"/>
    <w:link w:val="10"/>
    <w:uiPriority w:val="9"/>
    <w:qFormat/>
    <w:rsid w:val="003B6A63"/>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2C300E"/>
    <w:pPr>
      <w:keepNext/>
      <w:keepLines/>
      <w:spacing w:before="200"/>
      <w:outlineLvl w:val="1"/>
    </w:pPr>
    <w:rPr>
      <w:rFonts w:ascii="Cambria" w:hAnsi="Cambria"/>
      <w:b/>
      <w:bCs/>
      <w:color w:val="4F81BD"/>
      <w:sz w:val="26"/>
      <w:szCs w:val="26"/>
    </w:rPr>
  </w:style>
  <w:style w:type="paragraph" w:styleId="4">
    <w:name w:val="heading 4"/>
    <w:basedOn w:val="a"/>
    <w:next w:val="a"/>
    <w:link w:val="40"/>
    <w:uiPriority w:val="9"/>
    <w:semiHidden/>
    <w:unhideWhenUsed/>
    <w:qFormat/>
    <w:rsid w:val="009018A4"/>
    <w:pPr>
      <w:keepNext/>
      <w:keepLines/>
      <w:spacing w:before="200"/>
      <w:outlineLvl w:val="3"/>
    </w:pPr>
    <w:rPr>
      <w:rFonts w:ascii="Cambria" w:hAnsi="Cambria"/>
      <w:b/>
      <w:bCs/>
      <w:i/>
      <w:iCs/>
      <w:color w:val="4F81BD"/>
    </w:rPr>
  </w:style>
  <w:style w:type="paragraph" w:styleId="5">
    <w:name w:val="heading 5"/>
    <w:basedOn w:val="a"/>
    <w:next w:val="a"/>
    <w:link w:val="50"/>
    <w:uiPriority w:val="9"/>
    <w:semiHidden/>
    <w:unhideWhenUsed/>
    <w:qFormat/>
    <w:rsid w:val="009018A4"/>
    <w:pPr>
      <w:keepNext/>
      <w:keepLines/>
      <w:spacing w:before="200"/>
      <w:outlineLvl w:val="4"/>
    </w:pPr>
    <w:rPr>
      <w:rFonts w:ascii="Cambria" w:hAnsi="Cambria"/>
      <w:color w:val="243F60"/>
    </w:rPr>
  </w:style>
  <w:style w:type="paragraph" w:styleId="6">
    <w:name w:val="heading 6"/>
    <w:basedOn w:val="a"/>
    <w:next w:val="a"/>
    <w:link w:val="60"/>
    <w:uiPriority w:val="9"/>
    <w:semiHidden/>
    <w:unhideWhenUsed/>
    <w:qFormat/>
    <w:rsid w:val="009018A4"/>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B6A63"/>
    <w:rPr>
      <w:rFonts w:ascii="Cambria" w:hAnsi="Cambria" w:cs="Times New Roman"/>
      <w:b/>
      <w:bCs/>
      <w:color w:val="365F91"/>
      <w:sz w:val="28"/>
      <w:szCs w:val="28"/>
    </w:rPr>
  </w:style>
  <w:style w:type="character" w:customStyle="1" w:styleId="20">
    <w:name w:val="Заголовок 2 Знак"/>
    <w:basedOn w:val="a0"/>
    <w:link w:val="2"/>
    <w:uiPriority w:val="9"/>
    <w:semiHidden/>
    <w:locked/>
    <w:rsid w:val="002C300E"/>
    <w:rPr>
      <w:rFonts w:ascii="Cambria" w:hAnsi="Cambria" w:cs="Times New Roman"/>
      <w:b/>
      <w:bCs/>
      <w:color w:val="4F81BD"/>
      <w:sz w:val="26"/>
      <w:szCs w:val="26"/>
    </w:rPr>
  </w:style>
  <w:style w:type="character" w:customStyle="1" w:styleId="40">
    <w:name w:val="Заголовок 4 Знак"/>
    <w:basedOn w:val="a0"/>
    <w:link w:val="4"/>
    <w:uiPriority w:val="9"/>
    <w:semiHidden/>
    <w:locked/>
    <w:rsid w:val="009018A4"/>
    <w:rPr>
      <w:rFonts w:ascii="Cambria" w:hAnsi="Cambria" w:cs="Times New Roman"/>
      <w:b/>
      <w:bCs/>
      <w:i/>
      <w:iCs/>
      <w:color w:val="4F81BD"/>
    </w:rPr>
  </w:style>
  <w:style w:type="character" w:customStyle="1" w:styleId="50">
    <w:name w:val="Заголовок 5 Знак"/>
    <w:basedOn w:val="a0"/>
    <w:link w:val="5"/>
    <w:uiPriority w:val="9"/>
    <w:semiHidden/>
    <w:locked/>
    <w:rsid w:val="009018A4"/>
    <w:rPr>
      <w:rFonts w:ascii="Cambria" w:hAnsi="Cambria" w:cs="Times New Roman"/>
      <w:color w:val="243F60"/>
    </w:rPr>
  </w:style>
  <w:style w:type="character" w:customStyle="1" w:styleId="60">
    <w:name w:val="Заголовок 6 Знак"/>
    <w:basedOn w:val="a0"/>
    <w:link w:val="6"/>
    <w:uiPriority w:val="9"/>
    <w:semiHidden/>
    <w:locked/>
    <w:rsid w:val="009018A4"/>
    <w:rPr>
      <w:rFonts w:ascii="Cambria" w:hAnsi="Cambria" w:cs="Times New Roman"/>
      <w:i/>
      <w:iCs/>
      <w:color w:val="243F60"/>
    </w:rPr>
  </w:style>
  <w:style w:type="table" w:styleId="a3">
    <w:name w:val="Table Grid"/>
    <w:basedOn w:val="a1"/>
    <w:uiPriority w:val="59"/>
    <w:rsid w:val="00A8564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AD6FE8"/>
    <w:pPr>
      <w:tabs>
        <w:tab w:val="center" w:pos="4677"/>
        <w:tab w:val="right" w:pos="9355"/>
      </w:tabs>
      <w:spacing w:line="240" w:lineRule="auto"/>
    </w:pPr>
  </w:style>
  <w:style w:type="character" w:customStyle="1" w:styleId="a5">
    <w:name w:val="Верхний колонтитул Знак"/>
    <w:basedOn w:val="a0"/>
    <w:link w:val="a4"/>
    <w:uiPriority w:val="99"/>
    <w:locked/>
    <w:rsid w:val="00AD6FE8"/>
    <w:rPr>
      <w:rFonts w:cs="Times New Roman"/>
    </w:rPr>
  </w:style>
  <w:style w:type="paragraph" w:styleId="a6">
    <w:name w:val="footer"/>
    <w:basedOn w:val="a"/>
    <w:link w:val="a7"/>
    <w:uiPriority w:val="99"/>
    <w:semiHidden/>
    <w:unhideWhenUsed/>
    <w:rsid w:val="00AD6FE8"/>
    <w:pPr>
      <w:tabs>
        <w:tab w:val="center" w:pos="4677"/>
        <w:tab w:val="right" w:pos="9355"/>
      </w:tabs>
      <w:spacing w:line="240" w:lineRule="auto"/>
    </w:pPr>
  </w:style>
  <w:style w:type="character" w:customStyle="1" w:styleId="a7">
    <w:name w:val="Нижний колонтитул Знак"/>
    <w:basedOn w:val="a0"/>
    <w:link w:val="a6"/>
    <w:uiPriority w:val="99"/>
    <w:semiHidden/>
    <w:locked/>
    <w:rsid w:val="00AD6FE8"/>
    <w:rPr>
      <w:rFonts w:cs="Times New Roman"/>
    </w:rPr>
  </w:style>
  <w:style w:type="paragraph" w:styleId="a8">
    <w:name w:val="Balloon Text"/>
    <w:basedOn w:val="a"/>
    <w:link w:val="a9"/>
    <w:uiPriority w:val="99"/>
    <w:semiHidden/>
    <w:unhideWhenUsed/>
    <w:rsid w:val="00AD6FE8"/>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AD6FE8"/>
    <w:rPr>
      <w:rFonts w:ascii="Tahoma" w:hAnsi="Tahoma" w:cs="Tahoma"/>
      <w:sz w:val="16"/>
      <w:szCs w:val="16"/>
    </w:rPr>
  </w:style>
  <w:style w:type="paragraph" w:styleId="aa">
    <w:name w:val="List Paragraph"/>
    <w:basedOn w:val="a"/>
    <w:uiPriority w:val="34"/>
    <w:qFormat/>
    <w:rsid w:val="00D21D95"/>
    <w:pPr>
      <w:ind w:left="720"/>
      <w:contextualSpacing/>
    </w:pPr>
  </w:style>
  <w:style w:type="paragraph" w:styleId="ab">
    <w:name w:val="No Spacing"/>
    <w:uiPriority w:val="1"/>
    <w:qFormat/>
    <w:rsid w:val="00994D41"/>
    <w:pPr>
      <w:jc w:val="center"/>
    </w:pPr>
    <w:rPr>
      <w:rFonts w:cs="Times New Roman"/>
      <w:sz w:val="22"/>
      <w:szCs w:val="22"/>
      <w:lang w:eastAsia="en-US"/>
    </w:rPr>
  </w:style>
  <w:style w:type="paragraph" w:styleId="ac">
    <w:name w:val="Body Text"/>
    <w:basedOn w:val="a"/>
    <w:link w:val="ad"/>
    <w:uiPriority w:val="99"/>
    <w:unhideWhenUsed/>
    <w:rsid w:val="00BB7FF7"/>
    <w:pPr>
      <w:spacing w:after="120"/>
    </w:pPr>
  </w:style>
  <w:style w:type="character" w:customStyle="1" w:styleId="ad">
    <w:name w:val="Основной текст Знак"/>
    <w:basedOn w:val="a0"/>
    <w:link w:val="ac"/>
    <w:uiPriority w:val="99"/>
    <w:locked/>
    <w:rsid w:val="00BB7FF7"/>
    <w:rPr>
      <w:rFonts w:ascii="Calibri" w:hAnsi="Calibri" w:cs="Times New Roman"/>
    </w:rPr>
  </w:style>
  <w:style w:type="paragraph" w:styleId="ae">
    <w:name w:val="Body Text Indent"/>
    <w:basedOn w:val="a"/>
    <w:link w:val="af"/>
    <w:uiPriority w:val="99"/>
    <w:unhideWhenUsed/>
    <w:rsid w:val="00EB4F08"/>
    <w:pPr>
      <w:spacing w:after="120"/>
      <w:ind w:left="283"/>
    </w:pPr>
  </w:style>
  <w:style w:type="character" w:customStyle="1" w:styleId="af">
    <w:name w:val="Основной текст с отступом Знак"/>
    <w:basedOn w:val="a0"/>
    <w:link w:val="ae"/>
    <w:uiPriority w:val="99"/>
    <w:locked/>
    <w:rsid w:val="00EB4F08"/>
    <w:rPr>
      <w:rFonts w:cs="Times New Roman"/>
    </w:rPr>
  </w:style>
  <w:style w:type="paragraph" w:styleId="21">
    <w:name w:val="Body Text Indent 2"/>
    <w:basedOn w:val="a"/>
    <w:link w:val="22"/>
    <w:uiPriority w:val="99"/>
    <w:unhideWhenUsed/>
    <w:rsid w:val="00EB4F08"/>
    <w:pPr>
      <w:spacing w:after="120" w:line="480" w:lineRule="auto"/>
      <w:ind w:left="283"/>
    </w:pPr>
  </w:style>
  <w:style w:type="character" w:customStyle="1" w:styleId="22">
    <w:name w:val="Основной текст с отступом 2 Знак"/>
    <w:basedOn w:val="a0"/>
    <w:link w:val="21"/>
    <w:uiPriority w:val="99"/>
    <w:locked/>
    <w:rsid w:val="00EB4F08"/>
    <w:rPr>
      <w:rFonts w:cs="Times New Roman"/>
    </w:rPr>
  </w:style>
  <w:style w:type="paragraph" w:styleId="af0">
    <w:name w:val="endnote text"/>
    <w:basedOn w:val="a"/>
    <w:link w:val="af1"/>
    <w:uiPriority w:val="99"/>
    <w:semiHidden/>
    <w:unhideWhenUsed/>
    <w:rsid w:val="009328EF"/>
    <w:pPr>
      <w:spacing w:line="240" w:lineRule="auto"/>
    </w:pPr>
    <w:rPr>
      <w:sz w:val="20"/>
      <w:szCs w:val="20"/>
    </w:rPr>
  </w:style>
  <w:style w:type="character" w:customStyle="1" w:styleId="af1">
    <w:name w:val="Текст концевой сноски Знак"/>
    <w:basedOn w:val="a0"/>
    <w:link w:val="af0"/>
    <w:uiPriority w:val="99"/>
    <w:semiHidden/>
    <w:locked/>
    <w:rsid w:val="009328EF"/>
    <w:rPr>
      <w:rFonts w:cs="Times New Roman"/>
      <w:sz w:val="20"/>
      <w:szCs w:val="20"/>
    </w:rPr>
  </w:style>
  <w:style w:type="character" w:styleId="af2">
    <w:name w:val="endnote reference"/>
    <w:basedOn w:val="a0"/>
    <w:uiPriority w:val="99"/>
    <w:semiHidden/>
    <w:unhideWhenUsed/>
    <w:rsid w:val="009328EF"/>
    <w:rPr>
      <w:rFonts w:cs="Times New Roman"/>
      <w:vertAlign w:val="superscript"/>
    </w:rPr>
  </w:style>
  <w:style w:type="paragraph" w:styleId="af3">
    <w:name w:val="footnote text"/>
    <w:basedOn w:val="a"/>
    <w:link w:val="af4"/>
    <w:uiPriority w:val="99"/>
    <w:semiHidden/>
    <w:unhideWhenUsed/>
    <w:rsid w:val="009328EF"/>
    <w:pPr>
      <w:spacing w:line="240" w:lineRule="auto"/>
    </w:pPr>
    <w:rPr>
      <w:sz w:val="20"/>
      <w:szCs w:val="20"/>
    </w:rPr>
  </w:style>
  <w:style w:type="character" w:customStyle="1" w:styleId="af4">
    <w:name w:val="Текст сноски Знак"/>
    <w:basedOn w:val="a0"/>
    <w:link w:val="af3"/>
    <w:uiPriority w:val="99"/>
    <w:semiHidden/>
    <w:locked/>
    <w:rsid w:val="009328EF"/>
    <w:rPr>
      <w:rFonts w:cs="Times New Roman"/>
      <w:sz w:val="20"/>
      <w:szCs w:val="20"/>
    </w:rPr>
  </w:style>
  <w:style w:type="character" w:styleId="af5">
    <w:name w:val="footnote reference"/>
    <w:basedOn w:val="a0"/>
    <w:uiPriority w:val="99"/>
    <w:semiHidden/>
    <w:unhideWhenUsed/>
    <w:rsid w:val="009328EF"/>
    <w:rPr>
      <w:rFonts w:cs="Times New Roman"/>
      <w:vertAlign w:val="superscript"/>
    </w:rPr>
  </w:style>
  <w:style w:type="paragraph" w:customStyle="1" w:styleId="11">
    <w:name w:val="Обычный1"/>
    <w:rsid w:val="002C300E"/>
    <w:pPr>
      <w:snapToGrid w:val="0"/>
      <w:spacing w:before="100" w:after="100"/>
    </w:pPr>
    <w:rPr>
      <w:rFonts w:ascii="Times New Roman" w:hAnsi="Times New Roman" w:cs="Times New Roman"/>
      <w:sz w:val="24"/>
    </w:rPr>
  </w:style>
  <w:style w:type="paragraph" w:styleId="af6">
    <w:name w:val="Normal (Web)"/>
    <w:basedOn w:val="a"/>
    <w:uiPriority w:val="99"/>
    <w:semiHidden/>
    <w:unhideWhenUsed/>
    <w:rsid w:val="00DA03B2"/>
    <w:pPr>
      <w:spacing w:before="100" w:beforeAutospacing="1" w:after="100" w:afterAutospacing="1" w:line="240" w:lineRule="auto"/>
      <w:jc w:val="left"/>
    </w:pPr>
    <w:rPr>
      <w:rFonts w:ascii="Times New Roman" w:hAnsi="Times New Roman"/>
      <w:sz w:val="24"/>
      <w:szCs w:val="24"/>
      <w:lang w:eastAsia="ru-RU"/>
    </w:rPr>
  </w:style>
  <w:style w:type="paragraph" w:customStyle="1" w:styleId="af7">
    <w:name w:val="Стиль"/>
    <w:rsid w:val="005A33D3"/>
    <w:pPr>
      <w:widowControl w:val="0"/>
      <w:autoSpaceDE w:val="0"/>
      <w:autoSpaceDN w:val="0"/>
      <w:adjustRightInd w:val="0"/>
    </w:pPr>
    <w:rPr>
      <w:rFonts w:ascii="Times New Roman" w:hAnsi="Times New Roman" w:cs="Times New Roman"/>
      <w:sz w:val="24"/>
      <w:szCs w:val="24"/>
    </w:rPr>
  </w:style>
  <w:style w:type="character" w:customStyle="1" w:styleId="12">
    <w:name w:val="Стиль1 Знак"/>
    <w:basedOn w:val="a0"/>
    <w:link w:val="13"/>
    <w:locked/>
    <w:rsid w:val="003C3482"/>
    <w:rPr>
      <w:rFonts w:ascii="Times New Roman" w:hAnsi="Times New Roman" w:cs="Times New Roman"/>
      <w:sz w:val="28"/>
      <w:szCs w:val="28"/>
      <w:lang w:val="x-none" w:eastAsia="ru-RU"/>
    </w:rPr>
  </w:style>
  <w:style w:type="paragraph" w:customStyle="1" w:styleId="13">
    <w:name w:val="Стиль1"/>
    <w:basedOn w:val="af8"/>
    <w:link w:val="12"/>
    <w:rsid w:val="003C3482"/>
    <w:pPr>
      <w:spacing w:line="240" w:lineRule="auto"/>
      <w:ind w:firstLine="210"/>
      <w:jc w:val="left"/>
    </w:pPr>
    <w:rPr>
      <w:rFonts w:ascii="Times New Roman" w:hAnsi="Times New Roman"/>
      <w:sz w:val="28"/>
      <w:szCs w:val="28"/>
      <w:lang w:eastAsia="ru-RU"/>
    </w:rPr>
  </w:style>
  <w:style w:type="paragraph" w:styleId="af8">
    <w:name w:val="Body Text First Indent"/>
    <w:basedOn w:val="ac"/>
    <w:link w:val="af9"/>
    <w:uiPriority w:val="99"/>
    <w:semiHidden/>
    <w:unhideWhenUsed/>
    <w:rsid w:val="003C3482"/>
    <w:pPr>
      <w:spacing w:after="0"/>
      <w:ind w:firstLine="360"/>
    </w:pPr>
  </w:style>
  <w:style w:type="character" w:customStyle="1" w:styleId="af9">
    <w:name w:val="Красная строка Знак"/>
    <w:basedOn w:val="ad"/>
    <w:link w:val="af8"/>
    <w:uiPriority w:val="99"/>
    <w:semiHidden/>
    <w:locked/>
    <w:rsid w:val="003C348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675487">
      <w:marLeft w:val="0"/>
      <w:marRight w:val="0"/>
      <w:marTop w:val="0"/>
      <w:marBottom w:val="0"/>
      <w:divBdr>
        <w:top w:val="none" w:sz="0" w:space="0" w:color="auto"/>
        <w:left w:val="none" w:sz="0" w:space="0" w:color="auto"/>
        <w:bottom w:val="none" w:sz="0" w:space="0" w:color="auto"/>
        <w:right w:val="none" w:sz="0" w:space="0" w:color="auto"/>
      </w:divBdr>
    </w:div>
    <w:div w:id="1314675488">
      <w:marLeft w:val="0"/>
      <w:marRight w:val="0"/>
      <w:marTop w:val="0"/>
      <w:marBottom w:val="0"/>
      <w:divBdr>
        <w:top w:val="none" w:sz="0" w:space="0" w:color="auto"/>
        <w:left w:val="none" w:sz="0" w:space="0" w:color="auto"/>
        <w:bottom w:val="none" w:sz="0" w:space="0" w:color="auto"/>
        <w:right w:val="none" w:sz="0" w:space="0" w:color="auto"/>
      </w:divBdr>
    </w:div>
    <w:div w:id="1314675489">
      <w:marLeft w:val="0"/>
      <w:marRight w:val="0"/>
      <w:marTop w:val="0"/>
      <w:marBottom w:val="0"/>
      <w:divBdr>
        <w:top w:val="none" w:sz="0" w:space="0" w:color="auto"/>
        <w:left w:val="none" w:sz="0" w:space="0" w:color="auto"/>
        <w:bottom w:val="none" w:sz="0" w:space="0" w:color="auto"/>
        <w:right w:val="none" w:sz="0" w:space="0" w:color="auto"/>
      </w:divBdr>
    </w:div>
    <w:div w:id="1314675490">
      <w:marLeft w:val="0"/>
      <w:marRight w:val="0"/>
      <w:marTop w:val="0"/>
      <w:marBottom w:val="0"/>
      <w:divBdr>
        <w:top w:val="none" w:sz="0" w:space="0" w:color="auto"/>
        <w:left w:val="none" w:sz="0" w:space="0" w:color="auto"/>
        <w:bottom w:val="none" w:sz="0" w:space="0" w:color="auto"/>
        <w:right w:val="none" w:sz="0" w:space="0" w:color="auto"/>
      </w:divBdr>
    </w:div>
    <w:div w:id="1314675491">
      <w:marLeft w:val="0"/>
      <w:marRight w:val="0"/>
      <w:marTop w:val="0"/>
      <w:marBottom w:val="0"/>
      <w:divBdr>
        <w:top w:val="none" w:sz="0" w:space="0" w:color="auto"/>
        <w:left w:val="none" w:sz="0" w:space="0" w:color="auto"/>
        <w:bottom w:val="none" w:sz="0" w:space="0" w:color="auto"/>
        <w:right w:val="none" w:sz="0" w:space="0" w:color="auto"/>
      </w:divBdr>
    </w:div>
    <w:div w:id="1314675492">
      <w:marLeft w:val="0"/>
      <w:marRight w:val="0"/>
      <w:marTop w:val="0"/>
      <w:marBottom w:val="0"/>
      <w:divBdr>
        <w:top w:val="none" w:sz="0" w:space="0" w:color="auto"/>
        <w:left w:val="none" w:sz="0" w:space="0" w:color="auto"/>
        <w:bottom w:val="none" w:sz="0" w:space="0" w:color="auto"/>
        <w:right w:val="none" w:sz="0" w:space="0" w:color="auto"/>
      </w:divBdr>
    </w:div>
    <w:div w:id="1314675493">
      <w:marLeft w:val="0"/>
      <w:marRight w:val="0"/>
      <w:marTop w:val="0"/>
      <w:marBottom w:val="0"/>
      <w:divBdr>
        <w:top w:val="none" w:sz="0" w:space="0" w:color="auto"/>
        <w:left w:val="none" w:sz="0" w:space="0" w:color="auto"/>
        <w:bottom w:val="none" w:sz="0" w:space="0" w:color="auto"/>
        <w:right w:val="none" w:sz="0" w:space="0" w:color="auto"/>
      </w:divBdr>
    </w:div>
    <w:div w:id="1314675494">
      <w:marLeft w:val="0"/>
      <w:marRight w:val="0"/>
      <w:marTop w:val="0"/>
      <w:marBottom w:val="0"/>
      <w:divBdr>
        <w:top w:val="none" w:sz="0" w:space="0" w:color="auto"/>
        <w:left w:val="none" w:sz="0" w:space="0" w:color="auto"/>
        <w:bottom w:val="none" w:sz="0" w:space="0" w:color="auto"/>
        <w:right w:val="none" w:sz="0" w:space="0" w:color="auto"/>
      </w:divBdr>
    </w:div>
    <w:div w:id="1314675495">
      <w:marLeft w:val="0"/>
      <w:marRight w:val="0"/>
      <w:marTop w:val="0"/>
      <w:marBottom w:val="0"/>
      <w:divBdr>
        <w:top w:val="none" w:sz="0" w:space="0" w:color="auto"/>
        <w:left w:val="none" w:sz="0" w:space="0" w:color="auto"/>
        <w:bottom w:val="none" w:sz="0" w:space="0" w:color="auto"/>
        <w:right w:val="none" w:sz="0" w:space="0" w:color="auto"/>
      </w:divBdr>
    </w:div>
    <w:div w:id="1314675496">
      <w:marLeft w:val="0"/>
      <w:marRight w:val="0"/>
      <w:marTop w:val="0"/>
      <w:marBottom w:val="0"/>
      <w:divBdr>
        <w:top w:val="none" w:sz="0" w:space="0" w:color="auto"/>
        <w:left w:val="none" w:sz="0" w:space="0" w:color="auto"/>
        <w:bottom w:val="none" w:sz="0" w:space="0" w:color="auto"/>
        <w:right w:val="none" w:sz="0" w:space="0" w:color="auto"/>
      </w:divBdr>
    </w:div>
    <w:div w:id="1314675497">
      <w:marLeft w:val="0"/>
      <w:marRight w:val="0"/>
      <w:marTop w:val="0"/>
      <w:marBottom w:val="0"/>
      <w:divBdr>
        <w:top w:val="none" w:sz="0" w:space="0" w:color="auto"/>
        <w:left w:val="none" w:sz="0" w:space="0" w:color="auto"/>
        <w:bottom w:val="none" w:sz="0" w:space="0" w:color="auto"/>
        <w:right w:val="none" w:sz="0" w:space="0" w:color="auto"/>
      </w:divBdr>
    </w:div>
    <w:div w:id="1314675498">
      <w:marLeft w:val="0"/>
      <w:marRight w:val="0"/>
      <w:marTop w:val="0"/>
      <w:marBottom w:val="0"/>
      <w:divBdr>
        <w:top w:val="none" w:sz="0" w:space="0" w:color="auto"/>
        <w:left w:val="none" w:sz="0" w:space="0" w:color="auto"/>
        <w:bottom w:val="none" w:sz="0" w:space="0" w:color="auto"/>
        <w:right w:val="none" w:sz="0" w:space="0" w:color="auto"/>
      </w:divBdr>
    </w:div>
    <w:div w:id="1314675499">
      <w:marLeft w:val="0"/>
      <w:marRight w:val="0"/>
      <w:marTop w:val="0"/>
      <w:marBottom w:val="0"/>
      <w:divBdr>
        <w:top w:val="none" w:sz="0" w:space="0" w:color="auto"/>
        <w:left w:val="none" w:sz="0" w:space="0" w:color="auto"/>
        <w:bottom w:val="none" w:sz="0" w:space="0" w:color="auto"/>
        <w:right w:val="none" w:sz="0" w:space="0" w:color="auto"/>
      </w:divBdr>
    </w:div>
    <w:div w:id="1314675500">
      <w:marLeft w:val="0"/>
      <w:marRight w:val="0"/>
      <w:marTop w:val="0"/>
      <w:marBottom w:val="0"/>
      <w:divBdr>
        <w:top w:val="none" w:sz="0" w:space="0" w:color="auto"/>
        <w:left w:val="none" w:sz="0" w:space="0" w:color="auto"/>
        <w:bottom w:val="none" w:sz="0" w:space="0" w:color="auto"/>
        <w:right w:val="none" w:sz="0" w:space="0" w:color="auto"/>
      </w:divBdr>
    </w:div>
    <w:div w:id="1314675501">
      <w:marLeft w:val="0"/>
      <w:marRight w:val="0"/>
      <w:marTop w:val="0"/>
      <w:marBottom w:val="0"/>
      <w:divBdr>
        <w:top w:val="none" w:sz="0" w:space="0" w:color="auto"/>
        <w:left w:val="none" w:sz="0" w:space="0" w:color="auto"/>
        <w:bottom w:val="none" w:sz="0" w:space="0" w:color="auto"/>
        <w:right w:val="none" w:sz="0" w:space="0" w:color="auto"/>
      </w:divBdr>
    </w:div>
    <w:div w:id="1314675502">
      <w:marLeft w:val="0"/>
      <w:marRight w:val="0"/>
      <w:marTop w:val="0"/>
      <w:marBottom w:val="0"/>
      <w:divBdr>
        <w:top w:val="none" w:sz="0" w:space="0" w:color="auto"/>
        <w:left w:val="none" w:sz="0" w:space="0" w:color="auto"/>
        <w:bottom w:val="none" w:sz="0" w:space="0" w:color="auto"/>
        <w:right w:val="none" w:sz="0" w:space="0" w:color="auto"/>
      </w:divBdr>
    </w:div>
    <w:div w:id="1314675503">
      <w:marLeft w:val="0"/>
      <w:marRight w:val="0"/>
      <w:marTop w:val="0"/>
      <w:marBottom w:val="0"/>
      <w:divBdr>
        <w:top w:val="none" w:sz="0" w:space="0" w:color="auto"/>
        <w:left w:val="none" w:sz="0" w:space="0" w:color="auto"/>
        <w:bottom w:val="none" w:sz="0" w:space="0" w:color="auto"/>
        <w:right w:val="none" w:sz="0" w:space="0" w:color="auto"/>
      </w:divBdr>
    </w:div>
    <w:div w:id="1314675504">
      <w:marLeft w:val="0"/>
      <w:marRight w:val="0"/>
      <w:marTop w:val="0"/>
      <w:marBottom w:val="0"/>
      <w:divBdr>
        <w:top w:val="none" w:sz="0" w:space="0" w:color="auto"/>
        <w:left w:val="none" w:sz="0" w:space="0" w:color="auto"/>
        <w:bottom w:val="none" w:sz="0" w:space="0" w:color="auto"/>
        <w:right w:val="none" w:sz="0" w:space="0" w:color="auto"/>
      </w:divBdr>
    </w:div>
    <w:div w:id="1314675505">
      <w:marLeft w:val="0"/>
      <w:marRight w:val="0"/>
      <w:marTop w:val="0"/>
      <w:marBottom w:val="0"/>
      <w:divBdr>
        <w:top w:val="none" w:sz="0" w:space="0" w:color="auto"/>
        <w:left w:val="none" w:sz="0" w:space="0" w:color="auto"/>
        <w:bottom w:val="none" w:sz="0" w:space="0" w:color="auto"/>
        <w:right w:val="none" w:sz="0" w:space="0" w:color="auto"/>
      </w:divBdr>
    </w:div>
    <w:div w:id="1314675506">
      <w:marLeft w:val="0"/>
      <w:marRight w:val="0"/>
      <w:marTop w:val="0"/>
      <w:marBottom w:val="0"/>
      <w:divBdr>
        <w:top w:val="none" w:sz="0" w:space="0" w:color="auto"/>
        <w:left w:val="none" w:sz="0" w:space="0" w:color="auto"/>
        <w:bottom w:val="none" w:sz="0" w:space="0" w:color="auto"/>
        <w:right w:val="none" w:sz="0" w:space="0" w:color="auto"/>
      </w:divBdr>
    </w:div>
    <w:div w:id="1314675507">
      <w:marLeft w:val="0"/>
      <w:marRight w:val="0"/>
      <w:marTop w:val="0"/>
      <w:marBottom w:val="0"/>
      <w:divBdr>
        <w:top w:val="none" w:sz="0" w:space="0" w:color="auto"/>
        <w:left w:val="none" w:sz="0" w:space="0" w:color="auto"/>
        <w:bottom w:val="none" w:sz="0" w:space="0" w:color="auto"/>
        <w:right w:val="none" w:sz="0" w:space="0" w:color="auto"/>
      </w:divBdr>
    </w:div>
    <w:div w:id="1314675508">
      <w:marLeft w:val="0"/>
      <w:marRight w:val="0"/>
      <w:marTop w:val="0"/>
      <w:marBottom w:val="0"/>
      <w:divBdr>
        <w:top w:val="none" w:sz="0" w:space="0" w:color="auto"/>
        <w:left w:val="none" w:sz="0" w:space="0" w:color="auto"/>
        <w:bottom w:val="none" w:sz="0" w:space="0" w:color="auto"/>
        <w:right w:val="none" w:sz="0" w:space="0" w:color="auto"/>
      </w:divBdr>
    </w:div>
    <w:div w:id="1314675509">
      <w:marLeft w:val="0"/>
      <w:marRight w:val="0"/>
      <w:marTop w:val="0"/>
      <w:marBottom w:val="0"/>
      <w:divBdr>
        <w:top w:val="none" w:sz="0" w:space="0" w:color="auto"/>
        <w:left w:val="none" w:sz="0" w:space="0" w:color="auto"/>
        <w:bottom w:val="none" w:sz="0" w:space="0" w:color="auto"/>
        <w:right w:val="none" w:sz="0" w:space="0" w:color="auto"/>
      </w:divBdr>
    </w:div>
    <w:div w:id="1314675510">
      <w:marLeft w:val="0"/>
      <w:marRight w:val="0"/>
      <w:marTop w:val="0"/>
      <w:marBottom w:val="0"/>
      <w:divBdr>
        <w:top w:val="none" w:sz="0" w:space="0" w:color="auto"/>
        <w:left w:val="none" w:sz="0" w:space="0" w:color="auto"/>
        <w:bottom w:val="none" w:sz="0" w:space="0" w:color="auto"/>
        <w:right w:val="none" w:sz="0" w:space="0" w:color="auto"/>
      </w:divBdr>
    </w:div>
    <w:div w:id="1314675511">
      <w:marLeft w:val="0"/>
      <w:marRight w:val="0"/>
      <w:marTop w:val="0"/>
      <w:marBottom w:val="0"/>
      <w:divBdr>
        <w:top w:val="none" w:sz="0" w:space="0" w:color="auto"/>
        <w:left w:val="none" w:sz="0" w:space="0" w:color="auto"/>
        <w:bottom w:val="none" w:sz="0" w:space="0" w:color="auto"/>
        <w:right w:val="none" w:sz="0" w:space="0" w:color="auto"/>
      </w:divBdr>
    </w:div>
    <w:div w:id="1314675512">
      <w:marLeft w:val="0"/>
      <w:marRight w:val="0"/>
      <w:marTop w:val="0"/>
      <w:marBottom w:val="0"/>
      <w:divBdr>
        <w:top w:val="none" w:sz="0" w:space="0" w:color="auto"/>
        <w:left w:val="none" w:sz="0" w:space="0" w:color="auto"/>
        <w:bottom w:val="none" w:sz="0" w:space="0" w:color="auto"/>
        <w:right w:val="none" w:sz="0" w:space="0" w:color="auto"/>
      </w:divBdr>
    </w:div>
    <w:div w:id="1314675513">
      <w:marLeft w:val="0"/>
      <w:marRight w:val="0"/>
      <w:marTop w:val="0"/>
      <w:marBottom w:val="0"/>
      <w:divBdr>
        <w:top w:val="none" w:sz="0" w:space="0" w:color="auto"/>
        <w:left w:val="none" w:sz="0" w:space="0" w:color="auto"/>
        <w:bottom w:val="none" w:sz="0" w:space="0" w:color="auto"/>
        <w:right w:val="none" w:sz="0" w:space="0" w:color="auto"/>
      </w:divBdr>
    </w:div>
    <w:div w:id="1314675514">
      <w:marLeft w:val="0"/>
      <w:marRight w:val="0"/>
      <w:marTop w:val="0"/>
      <w:marBottom w:val="0"/>
      <w:divBdr>
        <w:top w:val="none" w:sz="0" w:space="0" w:color="auto"/>
        <w:left w:val="none" w:sz="0" w:space="0" w:color="auto"/>
        <w:bottom w:val="none" w:sz="0" w:space="0" w:color="auto"/>
        <w:right w:val="none" w:sz="0" w:space="0" w:color="auto"/>
      </w:divBdr>
    </w:div>
    <w:div w:id="1314675515">
      <w:marLeft w:val="0"/>
      <w:marRight w:val="0"/>
      <w:marTop w:val="0"/>
      <w:marBottom w:val="0"/>
      <w:divBdr>
        <w:top w:val="none" w:sz="0" w:space="0" w:color="auto"/>
        <w:left w:val="none" w:sz="0" w:space="0" w:color="auto"/>
        <w:bottom w:val="none" w:sz="0" w:space="0" w:color="auto"/>
        <w:right w:val="none" w:sz="0" w:space="0" w:color="auto"/>
      </w:divBdr>
    </w:div>
    <w:div w:id="1314675516">
      <w:marLeft w:val="0"/>
      <w:marRight w:val="0"/>
      <w:marTop w:val="0"/>
      <w:marBottom w:val="0"/>
      <w:divBdr>
        <w:top w:val="none" w:sz="0" w:space="0" w:color="auto"/>
        <w:left w:val="none" w:sz="0" w:space="0" w:color="auto"/>
        <w:bottom w:val="none" w:sz="0" w:space="0" w:color="auto"/>
        <w:right w:val="none" w:sz="0" w:space="0" w:color="auto"/>
      </w:divBdr>
    </w:div>
    <w:div w:id="1314675517">
      <w:marLeft w:val="0"/>
      <w:marRight w:val="0"/>
      <w:marTop w:val="0"/>
      <w:marBottom w:val="0"/>
      <w:divBdr>
        <w:top w:val="none" w:sz="0" w:space="0" w:color="auto"/>
        <w:left w:val="none" w:sz="0" w:space="0" w:color="auto"/>
        <w:bottom w:val="none" w:sz="0" w:space="0" w:color="auto"/>
        <w:right w:val="none" w:sz="0" w:space="0" w:color="auto"/>
      </w:divBdr>
    </w:div>
    <w:div w:id="1314675518">
      <w:marLeft w:val="0"/>
      <w:marRight w:val="0"/>
      <w:marTop w:val="0"/>
      <w:marBottom w:val="0"/>
      <w:divBdr>
        <w:top w:val="none" w:sz="0" w:space="0" w:color="auto"/>
        <w:left w:val="none" w:sz="0" w:space="0" w:color="auto"/>
        <w:bottom w:val="none" w:sz="0" w:space="0" w:color="auto"/>
        <w:right w:val="none" w:sz="0" w:space="0" w:color="auto"/>
      </w:divBdr>
    </w:div>
    <w:div w:id="1314675519">
      <w:marLeft w:val="0"/>
      <w:marRight w:val="0"/>
      <w:marTop w:val="0"/>
      <w:marBottom w:val="0"/>
      <w:divBdr>
        <w:top w:val="none" w:sz="0" w:space="0" w:color="auto"/>
        <w:left w:val="none" w:sz="0" w:space="0" w:color="auto"/>
        <w:bottom w:val="none" w:sz="0" w:space="0" w:color="auto"/>
        <w:right w:val="none" w:sz="0" w:space="0" w:color="auto"/>
      </w:divBdr>
    </w:div>
    <w:div w:id="1314675520">
      <w:marLeft w:val="0"/>
      <w:marRight w:val="0"/>
      <w:marTop w:val="0"/>
      <w:marBottom w:val="0"/>
      <w:divBdr>
        <w:top w:val="none" w:sz="0" w:space="0" w:color="auto"/>
        <w:left w:val="none" w:sz="0" w:space="0" w:color="auto"/>
        <w:bottom w:val="none" w:sz="0" w:space="0" w:color="auto"/>
        <w:right w:val="none" w:sz="0" w:space="0" w:color="auto"/>
      </w:divBdr>
    </w:div>
    <w:div w:id="1314675521">
      <w:marLeft w:val="0"/>
      <w:marRight w:val="0"/>
      <w:marTop w:val="0"/>
      <w:marBottom w:val="0"/>
      <w:divBdr>
        <w:top w:val="none" w:sz="0" w:space="0" w:color="auto"/>
        <w:left w:val="none" w:sz="0" w:space="0" w:color="auto"/>
        <w:bottom w:val="none" w:sz="0" w:space="0" w:color="auto"/>
        <w:right w:val="none" w:sz="0" w:space="0" w:color="auto"/>
      </w:divBdr>
    </w:div>
    <w:div w:id="1314675522">
      <w:marLeft w:val="0"/>
      <w:marRight w:val="0"/>
      <w:marTop w:val="0"/>
      <w:marBottom w:val="0"/>
      <w:divBdr>
        <w:top w:val="none" w:sz="0" w:space="0" w:color="auto"/>
        <w:left w:val="none" w:sz="0" w:space="0" w:color="auto"/>
        <w:bottom w:val="none" w:sz="0" w:space="0" w:color="auto"/>
        <w:right w:val="none" w:sz="0" w:space="0" w:color="auto"/>
      </w:divBdr>
    </w:div>
    <w:div w:id="1314675523">
      <w:marLeft w:val="0"/>
      <w:marRight w:val="0"/>
      <w:marTop w:val="0"/>
      <w:marBottom w:val="0"/>
      <w:divBdr>
        <w:top w:val="none" w:sz="0" w:space="0" w:color="auto"/>
        <w:left w:val="none" w:sz="0" w:space="0" w:color="auto"/>
        <w:bottom w:val="none" w:sz="0" w:space="0" w:color="auto"/>
        <w:right w:val="none" w:sz="0" w:space="0" w:color="auto"/>
      </w:divBdr>
    </w:div>
    <w:div w:id="1314675524">
      <w:marLeft w:val="0"/>
      <w:marRight w:val="0"/>
      <w:marTop w:val="0"/>
      <w:marBottom w:val="0"/>
      <w:divBdr>
        <w:top w:val="none" w:sz="0" w:space="0" w:color="auto"/>
        <w:left w:val="none" w:sz="0" w:space="0" w:color="auto"/>
        <w:bottom w:val="none" w:sz="0" w:space="0" w:color="auto"/>
        <w:right w:val="none" w:sz="0" w:space="0" w:color="auto"/>
      </w:divBdr>
    </w:div>
    <w:div w:id="1314675525">
      <w:marLeft w:val="0"/>
      <w:marRight w:val="0"/>
      <w:marTop w:val="0"/>
      <w:marBottom w:val="0"/>
      <w:divBdr>
        <w:top w:val="none" w:sz="0" w:space="0" w:color="auto"/>
        <w:left w:val="none" w:sz="0" w:space="0" w:color="auto"/>
        <w:bottom w:val="none" w:sz="0" w:space="0" w:color="auto"/>
        <w:right w:val="none" w:sz="0" w:space="0" w:color="auto"/>
      </w:divBdr>
    </w:div>
    <w:div w:id="1314675526">
      <w:marLeft w:val="0"/>
      <w:marRight w:val="0"/>
      <w:marTop w:val="0"/>
      <w:marBottom w:val="0"/>
      <w:divBdr>
        <w:top w:val="none" w:sz="0" w:space="0" w:color="auto"/>
        <w:left w:val="none" w:sz="0" w:space="0" w:color="auto"/>
        <w:bottom w:val="none" w:sz="0" w:space="0" w:color="auto"/>
        <w:right w:val="none" w:sz="0" w:space="0" w:color="auto"/>
      </w:divBdr>
    </w:div>
    <w:div w:id="1314675527">
      <w:marLeft w:val="0"/>
      <w:marRight w:val="0"/>
      <w:marTop w:val="0"/>
      <w:marBottom w:val="0"/>
      <w:divBdr>
        <w:top w:val="none" w:sz="0" w:space="0" w:color="auto"/>
        <w:left w:val="none" w:sz="0" w:space="0" w:color="auto"/>
        <w:bottom w:val="none" w:sz="0" w:space="0" w:color="auto"/>
        <w:right w:val="none" w:sz="0" w:space="0" w:color="auto"/>
      </w:divBdr>
    </w:div>
    <w:div w:id="1314675528">
      <w:marLeft w:val="0"/>
      <w:marRight w:val="0"/>
      <w:marTop w:val="0"/>
      <w:marBottom w:val="0"/>
      <w:divBdr>
        <w:top w:val="none" w:sz="0" w:space="0" w:color="auto"/>
        <w:left w:val="none" w:sz="0" w:space="0" w:color="auto"/>
        <w:bottom w:val="none" w:sz="0" w:space="0" w:color="auto"/>
        <w:right w:val="none" w:sz="0" w:space="0" w:color="auto"/>
      </w:divBdr>
    </w:div>
    <w:div w:id="1314675529">
      <w:marLeft w:val="0"/>
      <w:marRight w:val="0"/>
      <w:marTop w:val="0"/>
      <w:marBottom w:val="0"/>
      <w:divBdr>
        <w:top w:val="none" w:sz="0" w:space="0" w:color="auto"/>
        <w:left w:val="none" w:sz="0" w:space="0" w:color="auto"/>
        <w:bottom w:val="none" w:sz="0" w:space="0" w:color="auto"/>
        <w:right w:val="none" w:sz="0" w:space="0" w:color="auto"/>
      </w:divBdr>
    </w:div>
    <w:div w:id="1314675530">
      <w:marLeft w:val="0"/>
      <w:marRight w:val="0"/>
      <w:marTop w:val="0"/>
      <w:marBottom w:val="0"/>
      <w:divBdr>
        <w:top w:val="none" w:sz="0" w:space="0" w:color="auto"/>
        <w:left w:val="none" w:sz="0" w:space="0" w:color="auto"/>
        <w:bottom w:val="none" w:sz="0" w:space="0" w:color="auto"/>
        <w:right w:val="none" w:sz="0" w:space="0" w:color="auto"/>
      </w:divBdr>
    </w:div>
    <w:div w:id="1314675531">
      <w:marLeft w:val="0"/>
      <w:marRight w:val="0"/>
      <w:marTop w:val="0"/>
      <w:marBottom w:val="0"/>
      <w:divBdr>
        <w:top w:val="none" w:sz="0" w:space="0" w:color="auto"/>
        <w:left w:val="none" w:sz="0" w:space="0" w:color="auto"/>
        <w:bottom w:val="none" w:sz="0" w:space="0" w:color="auto"/>
        <w:right w:val="none" w:sz="0" w:space="0" w:color="auto"/>
      </w:divBdr>
    </w:div>
    <w:div w:id="1314675532">
      <w:marLeft w:val="0"/>
      <w:marRight w:val="0"/>
      <w:marTop w:val="0"/>
      <w:marBottom w:val="0"/>
      <w:divBdr>
        <w:top w:val="none" w:sz="0" w:space="0" w:color="auto"/>
        <w:left w:val="none" w:sz="0" w:space="0" w:color="auto"/>
        <w:bottom w:val="none" w:sz="0" w:space="0" w:color="auto"/>
        <w:right w:val="none" w:sz="0" w:space="0" w:color="auto"/>
      </w:divBdr>
    </w:div>
    <w:div w:id="1314675533">
      <w:marLeft w:val="0"/>
      <w:marRight w:val="0"/>
      <w:marTop w:val="0"/>
      <w:marBottom w:val="0"/>
      <w:divBdr>
        <w:top w:val="none" w:sz="0" w:space="0" w:color="auto"/>
        <w:left w:val="none" w:sz="0" w:space="0" w:color="auto"/>
        <w:bottom w:val="none" w:sz="0" w:space="0" w:color="auto"/>
        <w:right w:val="none" w:sz="0" w:space="0" w:color="auto"/>
      </w:divBdr>
    </w:div>
    <w:div w:id="1314675534">
      <w:marLeft w:val="0"/>
      <w:marRight w:val="0"/>
      <w:marTop w:val="0"/>
      <w:marBottom w:val="0"/>
      <w:divBdr>
        <w:top w:val="none" w:sz="0" w:space="0" w:color="auto"/>
        <w:left w:val="none" w:sz="0" w:space="0" w:color="auto"/>
        <w:bottom w:val="none" w:sz="0" w:space="0" w:color="auto"/>
        <w:right w:val="none" w:sz="0" w:space="0" w:color="auto"/>
      </w:divBdr>
    </w:div>
    <w:div w:id="1314675535">
      <w:marLeft w:val="0"/>
      <w:marRight w:val="0"/>
      <w:marTop w:val="0"/>
      <w:marBottom w:val="0"/>
      <w:divBdr>
        <w:top w:val="none" w:sz="0" w:space="0" w:color="auto"/>
        <w:left w:val="none" w:sz="0" w:space="0" w:color="auto"/>
        <w:bottom w:val="none" w:sz="0" w:space="0" w:color="auto"/>
        <w:right w:val="none" w:sz="0" w:space="0" w:color="auto"/>
      </w:divBdr>
    </w:div>
    <w:div w:id="1314675536">
      <w:marLeft w:val="0"/>
      <w:marRight w:val="0"/>
      <w:marTop w:val="0"/>
      <w:marBottom w:val="0"/>
      <w:divBdr>
        <w:top w:val="none" w:sz="0" w:space="0" w:color="auto"/>
        <w:left w:val="none" w:sz="0" w:space="0" w:color="auto"/>
        <w:bottom w:val="none" w:sz="0" w:space="0" w:color="auto"/>
        <w:right w:val="none" w:sz="0" w:space="0" w:color="auto"/>
      </w:divBdr>
    </w:div>
    <w:div w:id="1314675537">
      <w:marLeft w:val="0"/>
      <w:marRight w:val="0"/>
      <w:marTop w:val="0"/>
      <w:marBottom w:val="0"/>
      <w:divBdr>
        <w:top w:val="none" w:sz="0" w:space="0" w:color="auto"/>
        <w:left w:val="none" w:sz="0" w:space="0" w:color="auto"/>
        <w:bottom w:val="none" w:sz="0" w:space="0" w:color="auto"/>
        <w:right w:val="none" w:sz="0" w:space="0" w:color="auto"/>
      </w:divBdr>
    </w:div>
    <w:div w:id="1314675538">
      <w:marLeft w:val="0"/>
      <w:marRight w:val="0"/>
      <w:marTop w:val="0"/>
      <w:marBottom w:val="0"/>
      <w:divBdr>
        <w:top w:val="none" w:sz="0" w:space="0" w:color="auto"/>
        <w:left w:val="none" w:sz="0" w:space="0" w:color="auto"/>
        <w:bottom w:val="none" w:sz="0" w:space="0" w:color="auto"/>
        <w:right w:val="none" w:sz="0" w:space="0" w:color="auto"/>
      </w:divBdr>
    </w:div>
    <w:div w:id="1314675539">
      <w:marLeft w:val="0"/>
      <w:marRight w:val="0"/>
      <w:marTop w:val="0"/>
      <w:marBottom w:val="0"/>
      <w:divBdr>
        <w:top w:val="none" w:sz="0" w:space="0" w:color="auto"/>
        <w:left w:val="none" w:sz="0" w:space="0" w:color="auto"/>
        <w:bottom w:val="none" w:sz="0" w:space="0" w:color="auto"/>
        <w:right w:val="none" w:sz="0" w:space="0" w:color="auto"/>
      </w:divBdr>
    </w:div>
    <w:div w:id="1314675540">
      <w:marLeft w:val="0"/>
      <w:marRight w:val="0"/>
      <w:marTop w:val="0"/>
      <w:marBottom w:val="0"/>
      <w:divBdr>
        <w:top w:val="none" w:sz="0" w:space="0" w:color="auto"/>
        <w:left w:val="none" w:sz="0" w:space="0" w:color="auto"/>
        <w:bottom w:val="none" w:sz="0" w:space="0" w:color="auto"/>
        <w:right w:val="none" w:sz="0" w:space="0" w:color="auto"/>
      </w:divBdr>
    </w:div>
    <w:div w:id="1314675541">
      <w:marLeft w:val="0"/>
      <w:marRight w:val="0"/>
      <w:marTop w:val="0"/>
      <w:marBottom w:val="0"/>
      <w:divBdr>
        <w:top w:val="none" w:sz="0" w:space="0" w:color="auto"/>
        <w:left w:val="none" w:sz="0" w:space="0" w:color="auto"/>
        <w:bottom w:val="none" w:sz="0" w:space="0" w:color="auto"/>
        <w:right w:val="none" w:sz="0" w:space="0" w:color="auto"/>
      </w:divBdr>
    </w:div>
    <w:div w:id="1314675542">
      <w:marLeft w:val="0"/>
      <w:marRight w:val="0"/>
      <w:marTop w:val="0"/>
      <w:marBottom w:val="0"/>
      <w:divBdr>
        <w:top w:val="none" w:sz="0" w:space="0" w:color="auto"/>
        <w:left w:val="none" w:sz="0" w:space="0" w:color="auto"/>
        <w:bottom w:val="none" w:sz="0" w:space="0" w:color="auto"/>
        <w:right w:val="none" w:sz="0" w:space="0" w:color="auto"/>
      </w:divBdr>
    </w:div>
    <w:div w:id="1314675543">
      <w:marLeft w:val="0"/>
      <w:marRight w:val="0"/>
      <w:marTop w:val="0"/>
      <w:marBottom w:val="0"/>
      <w:divBdr>
        <w:top w:val="none" w:sz="0" w:space="0" w:color="auto"/>
        <w:left w:val="none" w:sz="0" w:space="0" w:color="auto"/>
        <w:bottom w:val="none" w:sz="0" w:space="0" w:color="auto"/>
        <w:right w:val="none" w:sz="0" w:space="0" w:color="auto"/>
      </w:divBdr>
    </w:div>
    <w:div w:id="1314675544">
      <w:marLeft w:val="0"/>
      <w:marRight w:val="0"/>
      <w:marTop w:val="0"/>
      <w:marBottom w:val="0"/>
      <w:divBdr>
        <w:top w:val="none" w:sz="0" w:space="0" w:color="auto"/>
        <w:left w:val="none" w:sz="0" w:space="0" w:color="auto"/>
        <w:bottom w:val="none" w:sz="0" w:space="0" w:color="auto"/>
        <w:right w:val="none" w:sz="0" w:space="0" w:color="auto"/>
      </w:divBdr>
    </w:div>
    <w:div w:id="1314675545">
      <w:marLeft w:val="0"/>
      <w:marRight w:val="0"/>
      <w:marTop w:val="0"/>
      <w:marBottom w:val="0"/>
      <w:divBdr>
        <w:top w:val="none" w:sz="0" w:space="0" w:color="auto"/>
        <w:left w:val="none" w:sz="0" w:space="0" w:color="auto"/>
        <w:bottom w:val="none" w:sz="0" w:space="0" w:color="auto"/>
        <w:right w:val="none" w:sz="0" w:space="0" w:color="auto"/>
      </w:divBdr>
    </w:div>
    <w:div w:id="1314675546">
      <w:marLeft w:val="0"/>
      <w:marRight w:val="0"/>
      <w:marTop w:val="0"/>
      <w:marBottom w:val="0"/>
      <w:divBdr>
        <w:top w:val="none" w:sz="0" w:space="0" w:color="auto"/>
        <w:left w:val="none" w:sz="0" w:space="0" w:color="auto"/>
        <w:bottom w:val="none" w:sz="0" w:space="0" w:color="auto"/>
        <w:right w:val="none" w:sz="0" w:space="0" w:color="auto"/>
      </w:divBdr>
    </w:div>
    <w:div w:id="1314675547">
      <w:marLeft w:val="0"/>
      <w:marRight w:val="0"/>
      <w:marTop w:val="0"/>
      <w:marBottom w:val="0"/>
      <w:divBdr>
        <w:top w:val="none" w:sz="0" w:space="0" w:color="auto"/>
        <w:left w:val="none" w:sz="0" w:space="0" w:color="auto"/>
        <w:bottom w:val="none" w:sz="0" w:space="0" w:color="auto"/>
        <w:right w:val="none" w:sz="0" w:space="0" w:color="auto"/>
      </w:divBdr>
    </w:div>
    <w:div w:id="1314675548">
      <w:marLeft w:val="0"/>
      <w:marRight w:val="0"/>
      <w:marTop w:val="0"/>
      <w:marBottom w:val="0"/>
      <w:divBdr>
        <w:top w:val="none" w:sz="0" w:space="0" w:color="auto"/>
        <w:left w:val="none" w:sz="0" w:space="0" w:color="auto"/>
        <w:bottom w:val="none" w:sz="0" w:space="0" w:color="auto"/>
        <w:right w:val="none" w:sz="0" w:space="0" w:color="auto"/>
      </w:divBdr>
    </w:div>
    <w:div w:id="13146755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EA0C5-4FAB-4DAD-9702-B545E8FC0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20439</Words>
  <Characters>116506</Characters>
  <Application>Microsoft Office Word</Application>
  <DocSecurity>0</DocSecurity>
  <Lines>970</Lines>
  <Paragraphs>273</Paragraphs>
  <ScaleCrop>false</ScaleCrop>
  <Company>Microsoft</Company>
  <LinksUpToDate>false</LinksUpToDate>
  <CharactersWithSpaces>136672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c:creator>
  <cp:keywords/>
  <dc:description/>
  <cp:lastModifiedBy>admin</cp:lastModifiedBy>
  <cp:revision>2</cp:revision>
  <cp:lastPrinted>2010-06-15T10:18:00Z</cp:lastPrinted>
  <dcterms:created xsi:type="dcterms:W3CDTF">2014-04-08T01:04:00Z</dcterms:created>
  <dcterms:modified xsi:type="dcterms:W3CDTF">2014-04-08T01:04:00Z</dcterms:modified>
</cp:coreProperties>
</file>