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12" w:rsidRDefault="00706212" w:rsidP="0073749C">
      <w:pPr>
        <w:ind w:firstLine="709"/>
        <w:rPr>
          <w:color w:val="000000"/>
        </w:rPr>
      </w:pPr>
    </w:p>
    <w:p w:rsidR="00F226C4" w:rsidRDefault="00F226C4" w:rsidP="0073749C">
      <w:pPr>
        <w:ind w:firstLine="709"/>
        <w:rPr>
          <w:color w:val="000000"/>
        </w:rPr>
      </w:pPr>
    </w:p>
    <w:p w:rsidR="00F226C4" w:rsidRDefault="00F226C4" w:rsidP="0073749C">
      <w:pPr>
        <w:ind w:firstLine="709"/>
        <w:rPr>
          <w:color w:val="000000"/>
        </w:rPr>
      </w:pPr>
    </w:p>
    <w:p w:rsidR="00F226C4" w:rsidRDefault="00F226C4" w:rsidP="0073749C">
      <w:pPr>
        <w:ind w:firstLine="709"/>
        <w:rPr>
          <w:color w:val="000000"/>
        </w:rPr>
      </w:pPr>
    </w:p>
    <w:p w:rsidR="00F226C4" w:rsidRDefault="00F226C4" w:rsidP="0073749C">
      <w:pPr>
        <w:ind w:firstLine="709"/>
        <w:rPr>
          <w:color w:val="000000"/>
        </w:rPr>
      </w:pPr>
    </w:p>
    <w:p w:rsidR="00F226C4" w:rsidRDefault="00F226C4" w:rsidP="0073749C">
      <w:pPr>
        <w:ind w:firstLine="709"/>
        <w:rPr>
          <w:color w:val="000000"/>
        </w:rPr>
      </w:pPr>
    </w:p>
    <w:p w:rsidR="00F226C4" w:rsidRDefault="00F226C4" w:rsidP="0073749C">
      <w:pPr>
        <w:ind w:firstLine="709"/>
        <w:rPr>
          <w:color w:val="000000"/>
        </w:rPr>
      </w:pPr>
    </w:p>
    <w:p w:rsidR="00F226C4" w:rsidRPr="0073749C" w:rsidRDefault="00F226C4" w:rsidP="0073749C">
      <w:pPr>
        <w:ind w:firstLine="709"/>
        <w:rPr>
          <w:color w:val="000000"/>
        </w:rPr>
      </w:pPr>
    </w:p>
    <w:p w:rsidR="00706212" w:rsidRPr="0073749C" w:rsidRDefault="00706212" w:rsidP="0073749C">
      <w:pPr>
        <w:ind w:firstLine="709"/>
        <w:rPr>
          <w:color w:val="000000"/>
        </w:rPr>
      </w:pPr>
    </w:p>
    <w:p w:rsidR="00706212" w:rsidRPr="0073749C" w:rsidRDefault="00706212" w:rsidP="0073749C">
      <w:pPr>
        <w:ind w:firstLine="709"/>
        <w:rPr>
          <w:color w:val="000000"/>
        </w:rPr>
      </w:pPr>
    </w:p>
    <w:p w:rsidR="00F23C31" w:rsidRPr="0073749C" w:rsidRDefault="00F23C31" w:rsidP="0073749C">
      <w:pPr>
        <w:ind w:firstLine="709"/>
        <w:rPr>
          <w:color w:val="000000"/>
        </w:rPr>
      </w:pPr>
    </w:p>
    <w:p w:rsidR="00F23C31" w:rsidRPr="0073749C" w:rsidRDefault="00F23C31" w:rsidP="0073749C">
      <w:pPr>
        <w:ind w:firstLine="709"/>
        <w:rPr>
          <w:color w:val="000000"/>
        </w:rPr>
      </w:pPr>
    </w:p>
    <w:p w:rsidR="00F23C31" w:rsidRPr="0073749C" w:rsidRDefault="00F23C31" w:rsidP="00F226C4">
      <w:pPr>
        <w:jc w:val="center"/>
        <w:rPr>
          <w:color w:val="000000"/>
        </w:rPr>
      </w:pPr>
      <w:r w:rsidRPr="0073749C">
        <w:rPr>
          <w:color w:val="000000"/>
        </w:rPr>
        <w:t>ДИПЛОМНАЯ</w:t>
      </w:r>
      <w:r w:rsidR="0073749C">
        <w:rPr>
          <w:color w:val="000000"/>
        </w:rPr>
        <w:t xml:space="preserve"> </w:t>
      </w:r>
      <w:r w:rsidRPr="0073749C">
        <w:rPr>
          <w:color w:val="000000"/>
        </w:rPr>
        <w:t>РАБОТА</w:t>
      </w:r>
    </w:p>
    <w:p w:rsidR="00CC64B5" w:rsidRPr="0073749C" w:rsidRDefault="00CC64B5" w:rsidP="00F226C4">
      <w:pPr>
        <w:jc w:val="center"/>
        <w:rPr>
          <w:b/>
          <w:color w:val="000000"/>
        </w:rPr>
      </w:pPr>
      <w:r w:rsidRPr="0073749C">
        <w:rPr>
          <w:color w:val="000000"/>
        </w:rPr>
        <w:t xml:space="preserve">Тема: </w:t>
      </w:r>
      <w:r w:rsidR="00F226C4">
        <w:rPr>
          <w:color w:val="000000"/>
        </w:rPr>
        <w:t>"</w:t>
      </w:r>
      <w:r w:rsidRPr="0073749C">
        <w:rPr>
          <w:b/>
          <w:color w:val="000000"/>
        </w:rPr>
        <w:t>Ограниченные вещные права</w:t>
      </w:r>
      <w:r w:rsidR="00F226C4">
        <w:rPr>
          <w:b/>
          <w:color w:val="000000"/>
        </w:rPr>
        <w:t>"</w:t>
      </w:r>
    </w:p>
    <w:p w:rsidR="00CC64B5" w:rsidRPr="0073749C" w:rsidRDefault="00CC64B5" w:rsidP="0073749C">
      <w:pPr>
        <w:ind w:firstLine="709"/>
        <w:rPr>
          <w:b/>
          <w:color w:val="000000"/>
        </w:rPr>
      </w:pPr>
    </w:p>
    <w:p w:rsidR="00F226C4" w:rsidRDefault="00F226C4" w:rsidP="0073749C">
      <w:pPr>
        <w:ind w:firstLine="709"/>
        <w:rPr>
          <w:color w:val="000000"/>
        </w:rPr>
      </w:pPr>
    </w:p>
    <w:p w:rsidR="000E78D7" w:rsidRPr="0073749C" w:rsidRDefault="00F226C4" w:rsidP="00F226C4">
      <w:pPr>
        <w:ind w:firstLine="709"/>
      </w:pPr>
      <w:r>
        <w:br w:type="page"/>
      </w:r>
      <w:r w:rsidR="000E78D7" w:rsidRPr="00F226C4">
        <w:rPr>
          <w:b/>
        </w:rPr>
        <w:t>Введение</w:t>
      </w:r>
    </w:p>
    <w:p w:rsidR="000E78D7" w:rsidRPr="0073749C" w:rsidRDefault="000E78D7" w:rsidP="0073749C">
      <w:pPr>
        <w:ind w:firstLine="709"/>
        <w:rPr>
          <w:color w:val="000000"/>
          <w:szCs w:val="28"/>
        </w:rPr>
      </w:pPr>
    </w:p>
    <w:p w:rsidR="000E78D7" w:rsidRPr="0073749C" w:rsidRDefault="000E78D7" w:rsidP="0073749C">
      <w:pPr>
        <w:ind w:firstLine="709"/>
        <w:rPr>
          <w:color w:val="000000"/>
          <w:szCs w:val="28"/>
        </w:rPr>
      </w:pPr>
      <w:r w:rsidRPr="0073749C">
        <w:rPr>
          <w:color w:val="000000"/>
          <w:szCs w:val="28"/>
        </w:rPr>
        <w:t xml:space="preserve">Как известно, институты гражданского (частного) права возникают и развиваются под непосредственным влиянием конкретных социально-экономических потребностей. Это в полной мере относится к категории вещных прав. В своё время </w:t>
      </w:r>
      <w:r w:rsidR="0073749C" w:rsidRPr="0073749C">
        <w:rPr>
          <w:color w:val="000000"/>
          <w:szCs w:val="28"/>
        </w:rPr>
        <w:t>И.А.</w:t>
      </w:r>
      <w:r w:rsidR="0073749C">
        <w:rPr>
          <w:color w:val="000000"/>
          <w:szCs w:val="28"/>
        </w:rPr>
        <w:t> </w:t>
      </w:r>
      <w:r w:rsidR="0073749C" w:rsidRPr="0073749C">
        <w:rPr>
          <w:color w:val="000000"/>
          <w:szCs w:val="28"/>
        </w:rPr>
        <w:t>Покровский</w:t>
      </w:r>
      <w:r w:rsidRPr="0073749C">
        <w:rPr>
          <w:color w:val="000000"/>
          <w:szCs w:val="28"/>
        </w:rPr>
        <w:t xml:space="preserve"> писал, что «одним правом собственности мог бы удовлетвориться только разве самый примитивный экономический быт» </w:t>
      </w:r>
      <w:r w:rsidR="00D207C0" w:rsidRPr="0073749C">
        <w:rPr>
          <w:rStyle w:val="a7"/>
          <w:color w:val="000000"/>
        </w:rPr>
        <w:footnoteReference w:id="1"/>
      </w:r>
      <w:r w:rsidRPr="0073749C">
        <w:rPr>
          <w:color w:val="000000"/>
          <w:szCs w:val="28"/>
        </w:rPr>
        <w:t>.</w:t>
      </w:r>
      <w:r w:rsidR="0073749C">
        <w:rPr>
          <w:color w:val="000000"/>
          <w:szCs w:val="28"/>
        </w:rPr>
        <w:t xml:space="preserve"> </w:t>
      </w:r>
      <w:r w:rsidRPr="0073749C">
        <w:rPr>
          <w:color w:val="000000"/>
          <w:szCs w:val="28"/>
        </w:rPr>
        <w:t>Именно поэтому с развитием и усложнением капиталистического товарного оборота была единодушно отвергнута юридически обоснованная глоссаторами для времён феодализма идея разделённой собственности, которая допускала существование у нескольких лиц прав собственности на одну и ту же вещь. Она получила замену в виде разработанной германскими пандексистами теории ограниченных вещных прав, позволяющих юридически удовлетворительно обеспечивать экономически необходимое участие одного лиц</w:t>
      </w:r>
      <w:r w:rsidR="00C31E0D" w:rsidRPr="0073749C">
        <w:rPr>
          <w:color w:val="000000"/>
          <w:szCs w:val="28"/>
        </w:rPr>
        <w:t>а в праве собственности другого</w:t>
      </w:r>
      <w:r w:rsidRPr="0073749C">
        <w:rPr>
          <w:color w:val="000000"/>
          <w:szCs w:val="28"/>
        </w:rPr>
        <w:t>.</w:t>
      </w:r>
      <w:r w:rsidR="00C31E0D" w:rsidRPr="0073749C">
        <w:rPr>
          <w:rStyle w:val="a7"/>
          <w:color w:val="000000"/>
        </w:rPr>
        <w:footnoteReference w:id="2"/>
      </w:r>
    </w:p>
    <w:p w:rsidR="00D508B5" w:rsidRPr="0073749C" w:rsidRDefault="000E78D7" w:rsidP="0073749C">
      <w:pPr>
        <w:ind w:firstLine="709"/>
        <w:rPr>
          <w:color w:val="000000"/>
          <w:szCs w:val="28"/>
        </w:rPr>
      </w:pPr>
      <w:r w:rsidRPr="0073749C">
        <w:rPr>
          <w:color w:val="000000"/>
          <w:szCs w:val="28"/>
        </w:rPr>
        <w:t>При этом следует иметь в виду, что категория ограниченных вещных прав по указанным историческим причинам была воспринята в континентальной правовой системе, и прежде всего в германском гражданском праве.</w:t>
      </w:r>
    </w:p>
    <w:p w:rsidR="00520500" w:rsidRPr="0073749C" w:rsidRDefault="00B05617" w:rsidP="0073749C">
      <w:pPr>
        <w:ind w:firstLine="709"/>
        <w:rPr>
          <w:color w:val="000000"/>
          <w:szCs w:val="28"/>
        </w:rPr>
      </w:pPr>
      <w:r w:rsidRPr="0073749C">
        <w:rPr>
          <w:color w:val="000000"/>
          <w:szCs w:val="28"/>
        </w:rPr>
        <w:t>Современное р</w:t>
      </w:r>
      <w:r w:rsidR="00520500" w:rsidRPr="0073749C">
        <w:rPr>
          <w:color w:val="000000"/>
          <w:szCs w:val="28"/>
        </w:rPr>
        <w:t>оссийское гражданское законодательство предусматривает несколько групп ограниченных вещных прав. В эту систему входят:</w:t>
      </w:r>
    </w:p>
    <w:p w:rsidR="00520500" w:rsidRPr="0073749C" w:rsidRDefault="00520500" w:rsidP="0073749C">
      <w:pPr>
        <w:ind w:firstLine="709"/>
        <w:rPr>
          <w:color w:val="000000"/>
          <w:szCs w:val="28"/>
        </w:rPr>
      </w:pPr>
      <w:r w:rsidRPr="0073749C">
        <w:rPr>
          <w:b/>
          <w:color w:val="000000"/>
          <w:szCs w:val="28"/>
        </w:rPr>
        <w:t>во-первых</w:t>
      </w:r>
      <w:r w:rsidRPr="0073749C">
        <w:rPr>
          <w:color w:val="000000"/>
          <w:szCs w:val="28"/>
        </w:rPr>
        <w:t>, вещные права некоторых юридических лиц на хозяйствование с имуществом собственника;</w:t>
      </w:r>
    </w:p>
    <w:p w:rsidR="00520500" w:rsidRPr="0073749C" w:rsidRDefault="00520500" w:rsidP="0073749C">
      <w:pPr>
        <w:ind w:firstLine="709"/>
        <w:rPr>
          <w:color w:val="000000"/>
          <w:szCs w:val="28"/>
        </w:rPr>
      </w:pPr>
      <w:r w:rsidRPr="0073749C">
        <w:rPr>
          <w:b/>
          <w:color w:val="000000"/>
          <w:szCs w:val="28"/>
        </w:rPr>
        <w:t>во-вторых</w:t>
      </w:r>
      <w:r w:rsidRPr="0073749C">
        <w:rPr>
          <w:color w:val="000000"/>
          <w:szCs w:val="28"/>
        </w:rPr>
        <w:t>, ограниченные вещные права по использованию чужих земельных участков;</w:t>
      </w:r>
    </w:p>
    <w:p w:rsidR="00520500" w:rsidRPr="0073749C" w:rsidRDefault="00520500" w:rsidP="0073749C">
      <w:pPr>
        <w:ind w:firstLine="709"/>
        <w:rPr>
          <w:color w:val="000000"/>
          <w:szCs w:val="28"/>
        </w:rPr>
      </w:pPr>
      <w:r w:rsidRPr="0073749C">
        <w:rPr>
          <w:b/>
          <w:color w:val="000000"/>
          <w:szCs w:val="28"/>
        </w:rPr>
        <w:t>в-третьих</w:t>
      </w:r>
      <w:r w:rsidRPr="0073749C">
        <w:rPr>
          <w:color w:val="000000"/>
          <w:szCs w:val="28"/>
        </w:rPr>
        <w:t>, права ограниченного пользования иным недвижимым имуществом (главным образом жилыми помещениями);</w:t>
      </w:r>
    </w:p>
    <w:p w:rsidR="00520500" w:rsidRPr="0073749C" w:rsidRDefault="00520500" w:rsidP="0073749C">
      <w:pPr>
        <w:ind w:firstLine="709"/>
        <w:rPr>
          <w:color w:val="000000"/>
          <w:szCs w:val="28"/>
        </w:rPr>
      </w:pPr>
      <w:r w:rsidRPr="0073749C">
        <w:rPr>
          <w:b/>
          <w:color w:val="000000"/>
          <w:szCs w:val="28"/>
        </w:rPr>
        <w:t>в-четвертых</w:t>
      </w:r>
      <w:r w:rsidRPr="0073749C">
        <w:rPr>
          <w:color w:val="000000"/>
          <w:szCs w:val="28"/>
        </w:rPr>
        <w:t>, обеспечивающие надлежащее исполнение обязательств права залога (залогодержателя) и удержания, объектами которых, в отличие от иных вещных прав, могут являться движимые вещи.</w:t>
      </w:r>
    </w:p>
    <w:p w:rsidR="002C59A4" w:rsidRPr="0073749C" w:rsidRDefault="00520500" w:rsidP="0073749C">
      <w:pPr>
        <w:ind w:firstLine="709"/>
        <w:rPr>
          <w:color w:val="000000"/>
          <w:szCs w:val="28"/>
        </w:rPr>
      </w:pPr>
      <w:r w:rsidRPr="0073749C">
        <w:rPr>
          <w:color w:val="000000"/>
          <w:szCs w:val="28"/>
        </w:rPr>
        <w:t>В п</w:t>
      </w:r>
      <w:r w:rsidR="000C167B" w:rsidRPr="0073749C">
        <w:rPr>
          <w:color w:val="000000"/>
          <w:szCs w:val="28"/>
        </w:rPr>
        <w:t>ункте</w:t>
      </w:r>
      <w:r w:rsidRPr="0073749C">
        <w:rPr>
          <w:color w:val="000000"/>
          <w:szCs w:val="28"/>
        </w:rPr>
        <w:t xml:space="preserve"> 1 ст</w:t>
      </w:r>
      <w:r w:rsidR="000C167B" w:rsidRPr="0073749C">
        <w:rPr>
          <w:color w:val="000000"/>
          <w:szCs w:val="28"/>
        </w:rPr>
        <w:t>атьи</w:t>
      </w:r>
      <w:r w:rsidRPr="0073749C">
        <w:rPr>
          <w:color w:val="000000"/>
          <w:szCs w:val="28"/>
        </w:rPr>
        <w:t xml:space="preserve"> 216 Г</w:t>
      </w:r>
      <w:r w:rsidR="000C167B" w:rsidRPr="0073749C">
        <w:rPr>
          <w:color w:val="000000"/>
          <w:szCs w:val="28"/>
        </w:rPr>
        <w:t>ражданского кодекса Российской Федерации</w:t>
      </w:r>
      <w:r w:rsidRPr="0073749C">
        <w:rPr>
          <w:color w:val="000000"/>
          <w:szCs w:val="28"/>
        </w:rPr>
        <w:t xml:space="preserve"> в качестве ограниченных вещных прав прямо названы лишь первые две группы. В действительности ими, однако, не исчерпываются предусмотренные Гражданским кодексом </w:t>
      </w:r>
      <w:r w:rsidR="00661600" w:rsidRPr="0073749C">
        <w:rPr>
          <w:color w:val="000000"/>
          <w:szCs w:val="28"/>
        </w:rPr>
        <w:t xml:space="preserve">Российской Федерации </w:t>
      </w:r>
      <w:r w:rsidRPr="0073749C">
        <w:rPr>
          <w:color w:val="000000"/>
          <w:szCs w:val="28"/>
        </w:rPr>
        <w:t>иные вещные права. Вместе с тем перечень ограниченных вещных прав прямо предусмотрен законом и в этом смысле является исчерпывающим. Никаких иных вещных прав, кроме перечисленных выше, наше гражданское законодательство не допускает, и создать их в результате соглашения (договора) уч</w:t>
      </w:r>
      <w:r w:rsidR="002C59A4" w:rsidRPr="0073749C">
        <w:rPr>
          <w:color w:val="000000"/>
          <w:szCs w:val="28"/>
        </w:rPr>
        <w:t>астников имущественного</w:t>
      </w:r>
      <w:r w:rsidR="0073749C">
        <w:rPr>
          <w:color w:val="000000"/>
          <w:szCs w:val="28"/>
        </w:rPr>
        <w:t xml:space="preserve"> </w:t>
      </w:r>
      <w:r w:rsidR="00EB3B9A" w:rsidRPr="0073749C">
        <w:rPr>
          <w:color w:val="000000"/>
          <w:szCs w:val="28"/>
        </w:rPr>
        <w:t>оборота невозможно. Это обстоятельство важно иметь в виду также и с учетом частых и серьезных изменений, которым пока подвержено формирующееся российское законодательство.</w:t>
      </w:r>
    </w:p>
    <w:p w:rsidR="00574E0A" w:rsidRPr="0073749C" w:rsidRDefault="004B4DD9" w:rsidP="0073749C">
      <w:pPr>
        <w:ind w:firstLine="709"/>
        <w:rPr>
          <w:color w:val="000000"/>
          <w:szCs w:val="28"/>
        </w:rPr>
      </w:pPr>
      <w:r w:rsidRPr="0073749C">
        <w:rPr>
          <w:color w:val="000000"/>
          <w:szCs w:val="28"/>
        </w:rPr>
        <w:t xml:space="preserve">Целью данной дипломной работы является </w:t>
      </w:r>
      <w:r w:rsidR="00F57A7C" w:rsidRPr="0073749C">
        <w:rPr>
          <w:color w:val="000000"/>
          <w:szCs w:val="28"/>
        </w:rPr>
        <w:t>комплексное теоретическое исследование и системный анализ института ограниченных вещных прав</w:t>
      </w:r>
      <w:r w:rsidRPr="0073749C">
        <w:rPr>
          <w:color w:val="000000"/>
          <w:szCs w:val="28"/>
        </w:rPr>
        <w:t>, а так же особенности их правового регулирования.</w:t>
      </w:r>
    </w:p>
    <w:p w:rsidR="00D508B5" w:rsidRPr="0073749C" w:rsidRDefault="00D508B5" w:rsidP="0073749C">
      <w:pPr>
        <w:ind w:firstLine="709"/>
        <w:rPr>
          <w:color w:val="000000"/>
          <w:szCs w:val="28"/>
        </w:rPr>
      </w:pPr>
      <w:r w:rsidRPr="0073749C">
        <w:rPr>
          <w:color w:val="000000"/>
          <w:szCs w:val="28"/>
        </w:rPr>
        <w:t>Перед автором данной дипломной работы были поставлены следующие задачи:</w:t>
      </w:r>
    </w:p>
    <w:p w:rsidR="00F57A7C" w:rsidRPr="0073749C" w:rsidRDefault="00F57A7C" w:rsidP="0073749C">
      <w:pPr>
        <w:numPr>
          <w:ilvl w:val="0"/>
          <w:numId w:val="27"/>
        </w:numPr>
        <w:ind w:firstLine="709"/>
        <w:rPr>
          <w:color w:val="000000"/>
        </w:rPr>
      </w:pPr>
      <w:r w:rsidRPr="0073749C">
        <w:rPr>
          <w:color w:val="000000"/>
          <w:szCs w:val="28"/>
        </w:rPr>
        <w:t>рассмотреть</w:t>
      </w:r>
      <w:r w:rsidR="000E78D7" w:rsidRPr="0073749C">
        <w:rPr>
          <w:color w:val="000000"/>
          <w:szCs w:val="28"/>
        </w:rPr>
        <w:t xml:space="preserve"> </w:t>
      </w:r>
      <w:r w:rsidRPr="0073749C">
        <w:rPr>
          <w:color w:val="000000"/>
        </w:rPr>
        <w:t>развитие ограниченных вещных прав в гражданском законодательстве России до 1917 года;</w:t>
      </w:r>
    </w:p>
    <w:p w:rsidR="00F57A7C" w:rsidRPr="0073749C" w:rsidRDefault="00F57A7C" w:rsidP="0073749C">
      <w:pPr>
        <w:numPr>
          <w:ilvl w:val="0"/>
          <w:numId w:val="27"/>
        </w:numPr>
        <w:ind w:firstLine="709"/>
        <w:rPr>
          <w:color w:val="000000"/>
          <w:szCs w:val="28"/>
        </w:rPr>
      </w:pPr>
      <w:r w:rsidRPr="0073749C">
        <w:rPr>
          <w:color w:val="000000"/>
        </w:rPr>
        <w:t>проанализировать виды ограниченных вещных прав в законодательстве советского периода;</w:t>
      </w:r>
    </w:p>
    <w:p w:rsidR="00F57A7C" w:rsidRPr="0073749C" w:rsidRDefault="00F57A7C" w:rsidP="0073749C">
      <w:pPr>
        <w:numPr>
          <w:ilvl w:val="0"/>
          <w:numId w:val="27"/>
        </w:numPr>
        <w:ind w:firstLine="709"/>
        <w:rPr>
          <w:color w:val="000000"/>
          <w:szCs w:val="28"/>
        </w:rPr>
      </w:pPr>
      <w:r w:rsidRPr="0073749C">
        <w:rPr>
          <w:color w:val="000000"/>
        </w:rPr>
        <w:t>охарактеризовать современное состояние Российского законодательства, регулирующего ограниченные вещные права</w:t>
      </w:r>
      <w:r w:rsidRPr="0073749C">
        <w:rPr>
          <w:color w:val="000000"/>
          <w:szCs w:val="28"/>
        </w:rPr>
        <w:t>;</w:t>
      </w:r>
    </w:p>
    <w:p w:rsidR="00F57A7C" w:rsidRPr="0073749C" w:rsidRDefault="00F57A7C" w:rsidP="0073749C">
      <w:pPr>
        <w:numPr>
          <w:ilvl w:val="0"/>
          <w:numId w:val="27"/>
        </w:numPr>
        <w:ind w:firstLine="709"/>
        <w:rPr>
          <w:color w:val="000000"/>
        </w:rPr>
      </w:pPr>
      <w:r w:rsidRPr="0073749C">
        <w:rPr>
          <w:color w:val="000000"/>
        </w:rPr>
        <w:t>обозначить проблемы разграничения вещных и обязательственных прав;</w:t>
      </w:r>
    </w:p>
    <w:p w:rsidR="00F57A7C" w:rsidRPr="0073749C" w:rsidRDefault="00F57A7C" w:rsidP="0073749C">
      <w:pPr>
        <w:numPr>
          <w:ilvl w:val="0"/>
          <w:numId w:val="27"/>
        </w:numPr>
        <w:ind w:firstLine="709"/>
        <w:rPr>
          <w:color w:val="000000"/>
        </w:rPr>
      </w:pPr>
      <w:r w:rsidRPr="0073749C">
        <w:rPr>
          <w:color w:val="000000"/>
        </w:rPr>
        <w:t>дать понятие ограниченных вещных прав;</w:t>
      </w:r>
    </w:p>
    <w:p w:rsidR="00F57A7C" w:rsidRPr="0073749C" w:rsidRDefault="00F57A7C" w:rsidP="0073749C">
      <w:pPr>
        <w:numPr>
          <w:ilvl w:val="0"/>
          <w:numId w:val="27"/>
        </w:numPr>
        <w:ind w:firstLine="709"/>
        <w:rPr>
          <w:color w:val="000000"/>
        </w:rPr>
      </w:pPr>
      <w:r w:rsidRPr="0073749C">
        <w:rPr>
          <w:color w:val="000000"/>
        </w:rPr>
        <w:t>определить объекты ограниченных вещных прав;</w:t>
      </w:r>
    </w:p>
    <w:p w:rsidR="0073749C" w:rsidRDefault="00F57A7C" w:rsidP="0073749C">
      <w:pPr>
        <w:numPr>
          <w:ilvl w:val="0"/>
          <w:numId w:val="27"/>
        </w:numPr>
        <w:ind w:firstLine="709"/>
        <w:rPr>
          <w:color w:val="000000"/>
        </w:rPr>
      </w:pPr>
      <w:r w:rsidRPr="0073749C">
        <w:rPr>
          <w:color w:val="000000"/>
        </w:rPr>
        <w:t>изучить проблемы классификации ограниченных вещных прав.</w:t>
      </w:r>
    </w:p>
    <w:p w:rsidR="00F063E3" w:rsidRPr="0073749C" w:rsidRDefault="000E78D7" w:rsidP="0073749C">
      <w:pPr>
        <w:ind w:firstLine="709"/>
        <w:rPr>
          <w:color w:val="000000"/>
          <w:szCs w:val="28"/>
        </w:rPr>
      </w:pPr>
      <w:r w:rsidRPr="0073749C">
        <w:rPr>
          <w:color w:val="000000"/>
          <w:szCs w:val="28"/>
        </w:rPr>
        <w:t xml:space="preserve">Методологическую основу работы составляют как общенаучный метод познания, так и частнонаучные методы: </w:t>
      </w:r>
      <w:r w:rsidR="00F063E3" w:rsidRPr="0073749C">
        <w:rPr>
          <w:color w:val="000000"/>
          <w:szCs w:val="28"/>
        </w:rPr>
        <w:t>исторический, формально-логический, сравнительно-правовой, структурно-системный и др., широко применяемые в гуманитарных науках.</w:t>
      </w:r>
    </w:p>
    <w:p w:rsidR="0073749C" w:rsidRDefault="00F063E3" w:rsidP="0073749C">
      <w:pPr>
        <w:ind w:firstLine="709"/>
        <w:rPr>
          <w:color w:val="000000"/>
          <w:szCs w:val="28"/>
        </w:rPr>
      </w:pPr>
      <w:r w:rsidRPr="0073749C">
        <w:rPr>
          <w:color w:val="000000"/>
          <w:szCs w:val="28"/>
        </w:rPr>
        <w:t xml:space="preserve">Структура работы определена кругом исследуемых проблем, ее целями и задачами. Работа состоит из введения, </w:t>
      </w:r>
      <w:r w:rsidR="0084544A" w:rsidRPr="0073749C">
        <w:rPr>
          <w:color w:val="000000"/>
          <w:szCs w:val="28"/>
        </w:rPr>
        <w:t>трёх</w:t>
      </w:r>
      <w:r w:rsidRPr="0073749C">
        <w:rPr>
          <w:color w:val="000000"/>
          <w:szCs w:val="28"/>
        </w:rPr>
        <w:t xml:space="preserve"> глав, объединяющих </w:t>
      </w:r>
      <w:r w:rsidR="001F07F6" w:rsidRPr="0073749C">
        <w:rPr>
          <w:color w:val="000000"/>
          <w:szCs w:val="28"/>
        </w:rPr>
        <w:t>шесть</w:t>
      </w:r>
      <w:r w:rsidRPr="0073749C">
        <w:rPr>
          <w:color w:val="000000"/>
          <w:szCs w:val="28"/>
        </w:rPr>
        <w:t xml:space="preserve"> параграфов, заключения, библиографии.</w:t>
      </w:r>
    </w:p>
    <w:p w:rsidR="0073749C" w:rsidRDefault="000E78D7" w:rsidP="0073749C">
      <w:pPr>
        <w:ind w:firstLine="709"/>
        <w:rPr>
          <w:color w:val="000000"/>
        </w:rPr>
      </w:pPr>
      <w:r w:rsidRPr="0073749C">
        <w:rPr>
          <w:color w:val="000000"/>
        </w:rPr>
        <w:t>Нормативной основой</w:t>
      </w:r>
      <w:r w:rsidR="0073749C">
        <w:rPr>
          <w:b/>
          <w:color w:val="000000"/>
        </w:rPr>
        <w:t xml:space="preserve"> </w:t>
      </w:r>
      <w:r w:rsidR="00F063E3" w:rsidRPr="0073749C">
        <w:rPr>
          <w:color w:val="000000"/>
        </w:rPr>
        <w:t>послужили</w:t>
      </w:r>
      <w:r w:rsidRPr="0073749C">
        <w:rPr>
          <w:color w:val="000000"/>
        </w:rPr>
        <w:t xml:space="preserve"> Гражданский кодекс Р</w:t>
      </w:r>
      <w:r w:rsidR="00071B0D" w:rsidRPr="0073749C">
        <w:rPr>
          <w:color w:val="000000"/>
        </w:rPr>
        <w:t xml:space="preserve">оссийской </w:t>
      </w:r>
      <w:r w:rsidRPr="0073749C">
        <w:rPr>
          <w:color w:val="000000"/>
        </w:rPr>
        <w:t>Ф</w:t>
      </w:r>
      <w:r w:rsidR="00071B0D" w:rsidRPr="0073749C">
        <w:rPr>
          <w:color w:val="000000"/>
        </w:rPr>
        <w:t>едерации</w:t>
      </w:r>
      <w:r w:rsidRPr="0073749C">
        <w:rPr>
          <w:color w:val="000000"/>
        </w:rPr>
        <w:t>, Земельный кодекс Р</w:t>
      </w:r>
      <w:r w:rsidR="00071B0D" w:rsidRPr="0073749C">
        <w:rPr>
          <w:color w:val="000000"/>
        </w:rPr>
        <w:t xml:space="preserve">оссийской </w:t>
      </w:r>
      <w:r w:rsidRPr="0073749C">
        <w:rPr>
          <w:color w:val="000000"/>
        </w:rPr>
        <w:t>Ф</w:t>
      </w:r>
      <w:r w:rsidR="00071B0D" w:rsidRPr="0073749C">
        <w:rPr>
          <w:color w:val="000000"/>
        </w:rPr>
        <w:t>едерации</w:t>
      </w:r>
      <w:r w:rsidRPr="0073749C">
        <w:rPr>
          <w:color w:val="000000"/>
        </w:rPr>
        <w:t>, Закон «О государственных и муниципальных унитарных предприятиях», иные федеральные за</w:t>
      </w:r>
      <w:r w:rsidR="00F063E3" w:rsidRPr="0073749C">
        <w:rPr>
          <w:color w:val="000000"/>
        </w:rPr>
        <w:t>коны</w:t>
      </w:r>
      <w:r w:rsidR="00241A61" w:rsidRPr="0073749C">
        <w:rPr>
          <w:color w:val="000000"/>
        </w:rPr>
        <w:t>.</w:t>
      </w:r>
    </w:p>
    <w:p w:rsidR="00F063E3" w:rsidRPr="0073749C" w:rsidRDefault="00F063E3" w:rsidP="0073749C">
      <w:pPr>
        <w:ind w:firstLine="709"/>
        <w:rPr>
          <w:color w:val="000000"/>
          <w:szCs w:val="28"/>
        </w:rPr>
      </w:pPr>
      <w:r w:rsidRPr="0073749C">
        <w:rPr>
          <w:color w:val="000000"/>
        </w:rPr>
        <w:t>Теоретическую основу исследования составили труды ученых-цивилистов (</w:t>
      </w:r>
      <w:r w:rsidR="0073749C" w:rsidRPr="0073749C">
        <w:rPr>
          <w:color w:val="000000"/>
        </w:rPr>
        <w:t>Андреев</w:t>
      </w:r>
      <w:r w:rsidR="0073749C">
        <w:rPr>
          <w:color w:val="000000"/>
        </w:rPr>
        <w:t> </w:t>
      </w:r>
      <w:r w:rsidR="0073749C" w:rsidRPr="0073749C">
        <w:rPr>
          <w:color w:val="000000"/>
        </w:rPr>
        <w:t>В.К.</w:t>
      </w:r>
      <w:r w:rsidRPr="0073749C">
        <w:rPr>
          <w:color w:val="000000"/>
        </w:rPr>
        <w:t xml:space="preserve">, </w:t>
      </w:r>
      <w:r w:rsidR="0073749C" w:rsidRPr="0073749C">
        <w:rPr>
          <w:color w:val="000000"/>
        </w:rPr>
        <w:t>Брагинский</w:t>
      </w:r>
      <w:r w:rsidR="0073749C">
        <w:rPr>
          <w:color w:val="000000"/>
        </w:rPr>
        <w:t> </w:t>
      </w:r>
      <w:r w:rsidR="0073749C" w:rsidRPr="0073749C">
        <w:rPr>
          <w:color w:val="000000"/>
        </w:rPr>
        <w:t>М.И.</w:t>
      </w:r>
      <w:r w:rsidRPr="0073749C">
        <w:rPr>
          <w:color w:val="000000"/>
        </w:rPr>
        <w:t xml:space="preserve">, </w:t>
      </w:r>
      <w:r w:rsidR="0073749C" w:rsidRPr="0073749C">
        <w:rPr>
          <w:color w:val="000000"/>
        </w:rPr>
        <w:t>Венедиктов</w:t>
      </w:r>
      <w:r w:rsidR="0073749C">
        <w:rPr>
          <w:color w:val="000000"/>
        </w:rPr>
        <w:t> </w:t>
      </w:r>
      <w:r w:rsidR="0073749C" w:rsidRPr="0073749C">
        <w:rPr>
          <w:color w:val="000000"/>
        </w:rPr>
        <w:t>А.В.</w:t>
      </w:r>
      <w:r w:rsidRPr="0073749C">
        <w:rPr>
          <w:color w:val="000000"/>
        </w:rPr>
        <w:t xml:space="preserve">, </w:t>
      </w:r>
      <w:r w:rsidR="0073749C" w:rsidRPr="0073749C">
        <w:rPr>
          <w:color w:val="000000"/>
        </w:rPr>
        <w:t>Толстой</w:t>
      </w:r>
      <w:r w:rsidR="0073749C">
        <w:rPr>
          <w:color w:val="000000"/>
        </w:rPr>
        <w:t> </w:t>
      </w:r>
      <w:r w:rsidR="0073749C" w:rsidRPr="0073749C">
        <w:rPr>
          <w:color w:val="000000"/>
        </w:rPr>
        <w:t>Ю.К.</w:t>
      </w:r>
      <w:r w:rsidRPr="0073749C">
        <w:rPr>
          <w:color w:val="000000"/>
        </w:rPr>
        <w:t xml:space="preserve">, </w:t>
      </w:r>
      <w:r w:rsidR="0073749C" w:rsidRPr="0073749C">
        <w:rPr>
          <w:color w:val="000000"/>
        </w:rPr>
        <w:t>Суханов</w:t>
      </w:r>
      <w:r w:rsidR="0073749C">
        <w:rPr>
          <w:color w:val="000000"/>
        </w:rPr>
        <w:t> </w:t>
      </w:r>
      <w:r w:rsidR="0073749C" w:rsidRPr="0073749C">
        <w:rPr>
          <w:color w:val="000000"/>
        </w:rPr>
        <w:t>Е.А.</w:t>
      </w:r>
      <w:r w:rsidRPr="0073749C">
        <w:rPr>
          <w:color w:val="000000"/>
        </w:rPr>
        <w:t>, и другие.), учебная литература, комментарии действующего законодательства, публикации в периодических научных изданиях, судебная практика.</w:t>
      </w:r>
    </w:p>
    <w:p w:rsidR="00814098" w:rsidRPr="0073749C" w:rsidRDefault="00814098" w:rsidP="0073749C">
      <w:pPr>
        <w:ind w:firstLine="709"/>
        <w:rPr>
          <w:b/>
          <w:bCs/>
          <w:color w:val="000000"/>
          <w:szCs w:val="28"/>
        </w:rPr>
      </w:pPr>
    </w:p>
    <w:p w:rsidR="00814098" w:rsidRPr="0073749C" w:rsidRDefault="00814098" w:rsidP="0073749C">
      <w:pPr>
        <w:ind w:firstLine="709"/>
        <w:rPr>
          <w:b/>
          <w:bCs/>
          <w:color w:val="000000"/>
          <w:szCs w:val="28"/>
        </w:rPr>
      </w:pPr>
    </w:p>
    <w:p w:rsidR="000E78D7" w:rsidRPr="00890608" w:rsidRDefault="00890608" w:rsidP="0073749C">
      <w:pPr>
        <w:ind w:firstLine="709"/>
        <w:rPr>
          <w:b/>
          <w:bCs/>
          <w:color w:val="000000"/>
          <w:szCs w:val="28"/>
        </w:rPr>
      </w:pPr>
      <w:r>
        <w:rPr>
          <w:b/>
          <w:bCs/>
          <w:color w:val="000000"/>
          <w:szCs w:val="28"/>
        </w:rPr>
        <w:br w:type="page"/>
        <w:t>1</w:t>
      </w:r>
      <w:r w:rsidR="000E78D7" w:rsidRPr="0073749C">
        <w:rPr>
          <w:b/>
          <w:bCs/>
          <w:color w:val="000000"/>
          <w:szCs w:val="28"/>
        </w:rPr>
        <w:t>. Развитие российского законодательства</w:t>
      </w:r>
      <w:r>
        <w:rPr>
          <w:b/>
          <w:bCs/>
          <w:color w:val="000000"/>
          <w:szCs w:val="28"/>
        </w:rPr>
        <w:t xml:space="preserve"> </w:t>
      </w:r>
      <w:r w:rsidR="000E78D7" w:rsidRPr="0073749C">
        <w:rPr>
          <w:b/>
          <w:bCs/>
          <w:color w:val="000000"/>
          <w:szCs w:val="28"/>
        </w:rPr>
        <w:t>об ограниченных вещных правах</w:t>
      </w:r>
    </w:p>
    <w:p w:rsidR="00890608" w:rsidRDefault="00890608" w:rsidP="0073749C">
      <w:pPr>
        <w:ind w:firstLine="709"/>
        <w:rPr>
          <w:b/>
          <w:bCs/>
          <w:color w:val="000000"/>
          <w:szCs w:val="28"/>
        </w:rPr>
      </w:pPr>
    </w:p>
    <w:p w:rsidR="00605C81" w:rsidRPr="0073749C" w:rsidRDefault="0073749C" w:rsidP="0073749C">
      <w:pPr>
        <w:ind w:firstLine="709"/>
        <w:rPr>
          <w:b/>
          <w:bCs/>
          <w:color w:val="000000"/>
          <w:szCs w:val="28"/>
        </w:rPr>
      </w:pPr>
      <w:r w:rsidRPr="0073749C">
        <w:rPr>
          <w:b/>
          <w:bCs/>
          <w:color w:val="000000"/>
          <w:szCs w:val="28"/>
        </w:rPr>
        <w:t>1</w:t>
      </w:r>
      <w:r w:rsidR="00890608">
        <w:rPr>
          <w:b/>
          <w:bCs/>
          <w:color w:val="000000"/>
          <w:szCs w:val="28"/>
        </w:rPr>
        <w:t>.1</w:t>
      </w:r>
      <w:r w:rsidR="000E78D7" w:rsidRPr="0073749C">
        <w:rPr>
          <w:b/>
          <w:bCs/>
          <w:color w:val="000000"/>
          <w:szCs w:val="28"/>
        </w:rPr>
        <w:t xml:space="preserve"> Развитие ограниченных вещных прав в гражданском</w:t>
      </w:r>
      <w:r w:rsidR="00890608">
        <w:rPr>
          <w:b/>
          <w:bCs/>
          <w:color w:val="000000"/>
          <w:szCs w:val="28"/>
        </w:rPr>
        <w:t xml:space="preserve"> </w:t>
      </w:r>
      <w:r w:rsidR="000E78D7" w:rsidRPr="0073749C">
        <w:rPr>
          <w:b/>
          <w:bCs/>
          <w:color w:val="000000"/>
          <w:szCs w:val="28"/>
        </w:rPr>
        <w:t>законодательстве России до 1917 года</w:t>
      </w:r>
    </w:p>
    <w:p w:rsidR="00890608" w:rsidRDefault="00890608" w:rsidP="0073749C">
      <w:pPr>
        <w:ind w:firstLine="709"/>
        <w:rPr>
          <w:color w:val="000000"/>
          <w:szCs w:val="28"/>
        </w:rPr>
      </w:pPr>
    </w:p>
    <w:p w:rsidR="0031318A" w:rsidRPr="0073749C" w:rsidRDefault="0031318A" w:rsidP="0073749C">
      <w:pPr>
        <w:ind w:firstLine="709"/>
        <w:rPr>
          <w:color w:val="000000"/>
          <w:szCs w:val="28"/>
        </w:rPr>
      </w:pPr>
      <w:r w:rsidRPr="0073749C">
        <w:rPr>
          <w:color w:val="000000"/>
          <w:szCs w:val="28"/>
        </w:rPr>
        <w:t>Учитывая, что такие виды ограниченных вещных прав, как право хозяйственного ведения и право оперативного управления были созданы в 1960</w:t>
      </w:r>
      <w:r w:rsidR="0073749C">
        <w:rPr>
          <w:color w:val="000000"/>
          <w:szCs w:val="28"/>
        </w:rPr>
        <w:t>-</w:t>
      </w:r>
      <w:r w:rsidR="0073749C" w:rsidRPr="0073749C">
        <w:rPr>
          <w:color w:val="000000"/>
          <w:szCs w:val="28"/>
        </w:rPr>
        <w:t>е</w:t>
      </w:r>
      <w:r w:rsidRPr="0073749C">
        <w:rPr>
          <w:color w:val="000000"/>
          <w:szCs w:val="28"/>
        </w:rPr>
        <w:t xml:space="preserve"> годы, то в данно</w:t>
      </w:r>
      <w:r w:rsidR="00A74100" w:rsidRPr="0073749C">
        <w:rPr>
          <w:color w:val="000000"/>
          <w:szCs w:val="28"/>
        </w:rPr>
        <w:t>м</w:t>
      </w:r>
      <w:r w:rsidRPr="0073749C">
        <w:rPr>
          <w:color w:val="000000"/>
          <w:szCs w:val="28"/>
        </w:rPr>
        <w:t xml:space="preserve"> </w:t>
      </w:r>
      <w:r w:rsidR="00A74100" w:rsidRPr="0073749C">
        <w:rPr>
          <w:color w:val="000000"/>
          <w:szCs w:val="28"/>
        </w:rPr>
        <w:t>параграфе</w:t>
      </w:r>
      <w:r w:rsidRPr="0073749C">
        <w:rPr>
          <w:color w:val="000000"/>
          <w:szCs w:val="28"/>
        </w:rPr>
        <w:t xml:space="preserve"> будут рассмотрены исторические предпосылки развития таких институтов – </w:t>
      </w:r>
      <w:r w:rsidR="00CF7566" w:rsidRPr="0073749C">
        <w:rPr>
          <w:color w:val="000000"/>
          <w:szCs w:val="28"/>
        </w:rPr>
        <w:t xml:space="preserve">как </w:t>
      </w:r>
      <w:r w:rsidRPr="0073749C">
        <w:rPr>
          <w:color w:val="000000"/>
          <w:szCs w:val="28"/>
        </w:rPr>
        <w:t>сервитут, залог, право пользования земельными участками.</w:t>
      </w:r>
    </w:p>
    <w:p w:rsidR="0030797F" w:rsidRPr="0073749C" w:rsidRDefault="00AC1112" w:rsidP="0073749C">
      <w:pPr>
        <w:ind w:firstLine="709"/>
        <w:rPr>
          <w:color w:val="000000"/>
          <w:szCs w:val="28"/>
        </w:rPr>
      </w:pPr>
      <w:r w:rsidRPr="0073749C">
        <w:rPr>
          <w:color w:val="000000"/>
          <w:szCs w:val="28"/>
        </w:rPr>
        <w:t>Понятие сервитута и основы учения о сервитутом праве были заложены ещ</w:t>
      </w:r>
      <w:r w:rsidR="002F0FC8" w:rsidRPr="0073749C">
        <w:rPr>
          <w:color w:val="000000"/>
          <w:szCs w:val="28"/>
        </w:rPr>
        <w:t>ё</w:t>
      </w:r>
      <w:r w:rsidRPr="0073749C">
        <w:rPr>
          <w:color w:val="000000"/>
          <w:szCs w:val="28"/>
        </w:rPr>
        <w:t xml:space="preserve"> в Древнем Риме. По существу, земельный сервитут можно считать самым старым правом на чужую вещь. Более того, некоторые цивилисты считали их «старее» собственности, т</w:t>
      </w:r>
      <w:r w:rsidR="00C10CFD" w:rsidRPr="0073749C">
        <w:rPr>
          <w:color w:val="000000"/>
          <w:szCs w:val="28"/>
        </w:rPr>
        <w:t>о</w:t>
      </w:r>
      <w:r w:rsidRPr="0073749C">
        <w:rPr>
          <w:color w:val="000000"/>
          <w:szCs w:val="28"/>
        </w:rPr>
        <w:t xml:space="preserve"> е</w:t>
      </w:r>
      <w:r w:rsidR="00C10CFD" w:rsidRPr="0073749C">
        <w:rPr>
          <w:color w:val="000000"/>
          <w:szCs w:val="28"/>
        </w:rPr>
        <w:t>сть</w:t>
      </w:r>
      <w:r w:rsidRPr="0073749C">
        <w:rPr>
          <w:color w:val="000000"/>
          <w:szCs w:val="28"/>
        </w:rPr>
        <w:t xml:space="preserve"> рассматривали как самые древнейшие из вещных прав.</w:t>
      </w:r>
      <w:r w:rsidR="00C10CFD" w:rsidRPr="0073749C">
        <w:rPr>
          <w:color w:val="000000"/>
          <w:szCs w:val="28"/>
        </w:rPr>
        <w:t xml:space="preserve"> </w:t>
      </w:r>
      <w:r w:rsidR="00A62087" w:rsidRPr="0073749C">
        <w:rPr>
          <w:color w:val="000000"/>
          <w:szCs w:val="28"/>
        </w:rPr>
        <w:t>Сервитуты вызваны распадением общинного землевладения и возникновением мелкой поземельной собственности</w:t>
      </w:r>
      <w:r w:rsidR="00F063E3" w:rsidRPr="0073749C">
        <w:rPr>
          <w:rStyle w:val="a7"/>
          <w:color w:val="000000"/>
        </w:rPr>
        <w:footnoteReference w:id="3"/>
      </w:r>
      <w:r w:rsidR="00A62087" w:rsidRPr="0073749C">
        <w:rPr>
          <w:color w:val="000000"/>
          <w:szCs w:val="28"/>
        </w:rPr>
        <w:t>. Задача их заключается в обеспечении хозяйственных интересов последней. Без сервитутов мелкая поземельная собственность была бы поставлена в безвыходное положение и земля утратила бы свое экономическое значение. Неволин следующим образом описывает развитие сервитутов в истории русского права. «Главное сельское имение в древние времена составляла пахотная земля. Другие земли, которые доставляли ей и владельцу ее разные выгоды и удобства, назывались по отношению к ней угодьями. Таковы были: леса, луга, места звериных и других промыслов. Со временем, в переносном смысле, земли этого рода, и независимо от их отношения к главному сельскому имению, стали называться угодьями. Они владельцам их могли принадлежать на тех же правах, на каких и всякая вообще поземельная собственность, следовательно на праве тяглых имуществ. В таком случае частные названия угодий указывали только на особенный способ пользования землями известного рода. Самым обыкновенным способом происхождения угодий всех трех разрядов было пожалование и, притом, в различных его видах; или правительство жаловало известному лицу определенную землю в собственность с обширнейшим правом пользования, сохраняя за собой право известных в нем угодий, которые были потом жалуемы другим лицам, или одному лицу было жалуемо угодье в известной казенной земле, а потом эта земля жаловалась другому лицу, с сохранением в ней прав угодья для первого. В том и другом случае образовалось право угодий в чужих землях».</w:t>
      </w:r>
      <w:r w:rsidR="00A350B2" w:rsidRPr="0073749C">
        <w:rPr>
          <w:color w:val="000000"/>
          <w:szCs w:val="28"/>
        </w:rPr>
        <w:t xml:space="preserve"> </w:t>
      </w:r>
      <w:r w:rsidR="00A350B2" w:rsidRPr="0073749C">
        <w:rPr>
          <w:rStyle w:val="a7"/>
          <w:color w:val="000000"/>
        </w:rPr>
        <w:footnoteReference w:id="4"/>
      </w:r>
    </w:p>
    <w:p w:rsidR="00170CA8" w:rsidRPr="0073749C" w:rsidRDefault="00EB49B0" w:rsidP="0073749C">
      <w:pPr>
        <w:pBdr>
          <w:bottom w:val="single" w:sz="12" w:space="4" w:color="auto"/>
        </w:pBdr>
        <w:ind w:firstLine="709"/>
        <w:rPr>
          <w:color w:val="000000"/>
          <w:szCs w:val="28"/>
        </w:rPr>
      </w:pPr>
      <w:r w:rsidRPr="0073749C">
        <w:rPr>
          <w:color w:val="000000"/>
          <w:szCs w:val="28"/>
        </w:rPr>
        <w:t>В русском праве значительную роль для развития института вещного права сыграло Соборное уложение 1649 г</w:t>
      </w:r>
      <w:r w:rsidR="00307D2E" w:rsidRPr="0073749C">
        <w:rPr>
          <w:color w:val="000000"/>
          <w:szCs w:val="28"/>
        </w:rPr>
        <w:t>ода</w:t>
      </w:r>
      <w:r w:rsidR="003E27CB" w:rsidRPr="0073749C">
        <w:rPr>
          <w:rStyle w:val="a7"/>
          <w:color w:val="000000"/>
        </w:rPr>
        <w:footnoteReference w:id="5"/>
      </w:r>
      <w:r w:rsidR="00307D2E" w:rsidRPr="0073749C">
        <w:rPr>
          <w:color w:val="000000"/>
          <w:szCs w:val="28"/>
        </w:rPr>
        <w:t>.</w:t>
      </w:r>
      <w:r w:rsidRPr="0073749C">
        <w:rPr>
          <w:color w:val="000000"/>
          <w:szCs w:val="28"/>
        </w:rPr>
        <w:t xml:space="preserve"> В XVI и XVII главах данного</w:t>
      </w:r>
    </w:p>
    <w:p w:rsidR="00071261" w:rsidRPr="0073749C" w:rsidRDefault="00EB49B0" w:rsidP="0073749C">
      <w:pPr>
        <w:pBdr>
          <w:bottom w:val="single" w:sz="12" w:space="4" w:color="auto"/>
        </w:pBdr>
        <w:ind w:firstLine="709"/>
        <w:rPr>
          <w:color w:val="000000"/>
          <w:szCs w:val="28"/>
        </w:rPr>
      </w:pPr>
      <w:r w:rsidRPr="0073749C">
        <w:rPr>
          <w:color w:val="000000"/>
          <w:szCs w:val="28"/>
        </w:rPr>
        <w:t xml:space="preserve">документа были освящены важнейшие элементы поместного и вотчинного землевладения. Соборное уложение определяло и права на чужую вещь: право ставить запруды на реке в пределах своего владения, право покосов, рыбной ловли, охоты в лесах на землях, принадлежавших другому владельцу, право проезжавших останавливаться на лугах, прилегающих к дороге </w:t>
      </w:r>
      <w:r w:rsidR="0073749C">
        <w:rPr>
          <w:color w:val="000000"/>
          <w:szCs w:val="28"/>
        </w:rPr>
        <w:t>и т.д.</w:t>
      </w:r>
      <w:r w:rsidRPr="0073749C">
        <w:rPr>
          <w:color w:val="000000"/>
          <w:szCs w:val="28"/>
        </w:rPr>
        <w:t xml:space="preserve"> Как видно, в большинстве случаях речь шла не просто о правах на чужую вещь, а о сервитутах. Так, ст.</w:t>
      </w:r>
      <w:r w:rsidR="0073749C">
        <w:rPr>
          <w:color w:val="000000"/>
          <w:szCs w:val="28"/>
        </w:rPr>
        <w:t> </w:t>
      </w:r>
      <w:r w:rsidR="0073749C" w:rsidRPr="0073749C">
        <w:rPr>
          <w:color w:val="000000"/>
          <w:szCs w:val="28"/>
        </w:rPr>
        <w:t>2</w:t>
      </w:r>
      <w:r w:rsidRPr="0073749C">
        <w:rPr>
          <w:color w:val="000000"/>
          <w:szCs w:val="28"/>
        </w:rPr>
        <w:t>2 главы XVII Соборного Уложения устанавливал</w:t>
      </w:r>
      <w:r w:rsidR="00CD0044" w:rsidRPr="0073749C">
        <w:rPr>
          <w:color w:val="000000"/>
          <w:szCs w:val="28"/>
        </w:rPr>
        <w:t>а</w:t>
      </w:r>
      <w:r w:rsidRPr="0073749C">
        <w:rPr>
          <w:color w:val="000000"/>
          <w:szCs w:val="28"/>
        </w:rPr>
        <w:t>, сервитут на бортные ухожья: «А у которых помещиков и вотчинников отхожие бортные их ухожья в угодьях иных помещиков и вотчинников, а не на их поместных вотчинных землях, и им теми своими отхожими бортными ухожьи владеть по тому, как о таких бортных ухожьях писано выше всего в судной ста</w:t>
      </w:r>
      <w:r w:rsidR="00B73A0C" w:rsidRPr="0073749C">
        <w:rPr>
          <w:color w:val="000000"/>
          <w:szCs w:val="28"/>
        </w:rPr>
        <w:t>тье»</w:t>
      </w:r>
      <w:r w:rsidRPr="0073749C">
        <w:rPr>
          <w:color w:val="000000"/>
          <w:szCs w:val="28"/>
        </w:rPr>
        <w:t xml:space="preserve">. </w:t>
      </w:r>
      <w:r w:rsidR="006B4A0C" w:rsidRPr="0073749C">
        <w:rPr>
          <w:rStyle w:val="a7"/>
          <w:color w:val="000000"/>
        </w:rPr>
        <w:footnoteReference w:id="6"/>
      </w:r>
      <w:r w:rsidR="0045017E" w:rsidRPr="0073749C">
        <w:rPr>
          <w:color w:val="000000"/>
          <w:szCs w:val="28"/>
        </w:rPr>
        <w:t xml:space="preserve"> </w:t>
      </w:r>
      <w:r w:rsidRPr="0073749C">
        <w:rPr>
          <w:color w:val="000000"/>
          <w:szCs w:val="28"/>
        </w:rPr>
        <w:t>Именно Соборное уложение 1649 г</w:t>
      </w:r>
      <w:r w:rsidR="00280B14" w:rsidRPr="0073749C">
        <w:rPr>
          <w:color w:val="000000"/>
          <w:szCs w:val="28"/>
        </w:rPr>
        <w:t>ода</w:t>
      </w:r>
      <w:r w:rsidRPr="0073749C">
        <w:rPr>
          <w:color w:val="000000"/>
          <w:szCs w:val="28"/>
        </w:rPr>
        <w:t xml:space="preserve"> можно считать первым правовым источником сервитутного права в России. Надо также отметить, что установленные здесь сервитуты, за небольшим исключением, просуществовали вплоть до революции 1917 года и более того они возрождены современ</w:t>
      </w:r>
      <w:r w:rsidR="00666A5F" w:rsidRPr="0073749C">
        <w:rPr>
          <w:color w:val="000000"/>
          <w:szCs w:val="28"/>
        </w:rPr>
        <w:t>ным</w:t>
      </w:r>
      <w:r w:rsidR="009664F7" w:rsidRPr="0073749C">
        <w:rPr>
          <w:color w:val="000000"/>
          <w:szCs w:val="28"/>
        </w:rPr>
        <w:t xml:space="preserve"> </w:t>
      </w:r>
      <w:r w:rsidRPr="0073749C">
        <w:rPr>
          <w:color w:val="000000"/>
          <w:szCs w:val="28"/>
        </w:rPr>
        <w:t>правом. Дальнейшее развитие института вещных прав связано со Сводом За</w:t>
      </w:r>
      <w:r w:rsidR="009664F7" w:rsidRPr="0073749C">
        <w:rPr>
          <w:color w:val="000000"/>
          <w:szCs w:val="28"/>
        </w:rPr>
        <w:t>конов Российской Империи</w:t>
      </w:r>
      <w:r w:rsidRPr="0073749C">
        <w:rPr>
          <w:color w:val="000000"/>
          <w:szCs w:val="28"/>
        </w:rPr>
        <w:t>, введенного в действие в 1835 г</w:t>
      </w:r>
      <w:r w:rsidR="009664F7" w:rsidRPr="0073749C">
        <w:rPr>
          <w:color w:val="000000"/>
          <w:szCs w:val="28"/>
        </w:rPr>
        <w:t>оду</w:t>
      </w:r>
      <w:r w:rsidR="003E27CB" w:rsidRPr="0073749C">
        <w:rPr>
          <w:rStyle w:val="a7"/>
          <w:color w:val="000000"/>
        </w:rPr>
        <w:footnoteReference w:id="7"/>
      </w:r>
      <w:r w:rsidR="009664F7" w:rsidRPr="0073749C">
        <w:rPr>
          <w:color w:val="000000"/>
          <w:szCs w:val="28"/>
        </w:rPr>
        <w:t>.</w:t>
      </w:r>
      <w:r w:rsidR="0073749C">
        <w:rPr>
          <w:color w:val="000000"/>
          <w:szCs w:val="28"/>
        </w:rPr>
        <w:t xml:space="preserve"> </w:t>
      </w:r>
      <w:r w:rsidRPr="0073749C">
        <w:rPr>
          <w:color w:val="000000"/>
          <w:szCs w:val="28"/>
        </w:rPr>
        <w:t>Помимо права собственности в этот период защищалось и такое вещное право как право законного владения. В предреволюционной России под категорию вещных прав подводили широкий круг гражданских прав, особенно в области поземельных отношений. В это же время завершается формирование института прав на чужие вещи. Значительное место в данной системе занимали «угодья», которые являлись ни чем иным как сервитутами. Так, ст.</w:t>
      </w:r>
      <w:r w:rsidR="0073749C">
        <w:rPr>
          <w:color w:val="000000"/>
          <w:szCs w:val="28"/>
        </w:rPr>
        <w:t> </w:t>
      </w:r>
      <w:r w:rsidR="0073749C" w:rsidRPr="0073749C">
        <w:rPr>
          <w:color w:val="000000"/>
          <w:szCs w:val="28"/>
        </w:rPr>
        <w:t>4</w:t>
      </w:r>
      <w:r w:rsidRPr="0073749C">
        <w:rPr>
          <w:color w:val="000000"/>
          <w:szCs w:val="28"/>
        </w:rPr>
        <w:t>32 Свода Законов Российской Империи указывает, что «право собственности бывает неполным, когда оно ограничивается в пользовании, владении и распоряжении другими посторонними, также неполными на то же имущество правами, каковы суть: 1) право участия в пользовании и выгодах чужого имущества; 2) права угодий в чужом имуществе». Права угодий были представлены правами въезда в лес и правами пользования звериными и другими промыслами (ст.</w:t>
      </w:r>
      <w:r w:rsidR="0073749C">
        <w:rPr>
          <w:color w:val="000000"/>
          <w:szCs w:val="28"/>
        </w:rPr>
        <w:t> </w:t>
      </w:r>
      <w:r w:rsidR="0073749C" w:rsidRPr="0073749C">
        <w:rPr>
          <w:color w:val="000000"/>
          <w:szCs w:val="28"/>
        </w:rPr>
        <w:t>4</w:t>
      </w:r>
      <w:r w:rsidRPr="0073749C">
        <w:rPr>
          <w:color w:val="000000"/>
          <w:szCs w:val="28"/>
        </w:rPr>
        <w:t xml:space="preserve">52 Свода Законов Российской Империи). В литературе права на чужие вещи делили на: право пользование чужой вещью (например, право пожизненного пользования, право вечно-наследственной аренды </w:t>
      </w:r>
      <w:r w:rsidR="0073749C">
        <w:rPr>
          <w:color w:val="000000"/>
          <w:szCs w:val="28"/>
        </w:rPr>
        <w:t>и т.д.</w:t>
      </w:r>
      <w:r w:rsidRPr="0073749C">
        <w:rPr>
          <w:color w:val="000000"/>
          <w:szCs w:val="28"/>
        </w:rPr>
        <w:t xml:space="preserve">), в эту группу включались и сервитуты; право на получение известной ценности вещи (закладное право </w:t>
      </w:r>
      <w:r w:rsidR="0073749C">
        <w:rPr>
          <w:color w:val="000000"/>
          <w:szCs w:val="28"/>
        </w:rPr>
        <w:t>и т.д.</w:t>
      </w:r>
      <w:r w:rsidRPr="0073749C">
        <w:rPr>
          <w:color w:val="000000"/>
          <w:szCs w:val="28"/>
        </w:rPr>
        <w:t xml:space="preserve">) и право на приобретение известной вещи (право родового выкупа, право преимущественной покупки </w:t>
      </w:r>
      <w:r w:rsidR="0073749C">
        <w:rPr>
          <w:color w:val="000000"/>
          <w:szCs w:val="28"/>
        </w:rPr>
        <w:t>и т.д.</w:t>
      </w:r>
      <w:r w:rsidRPr="0073749C">
        <w:rPr>
          <w:color w:val="000000"/>
          <w:szCs w:val="28"/>
        </w:rPr>
        <w:t>)</w:t>
      </w:r>
      <w:r w:rsidR="00CB6B0E" w:rsidRPr="0073749C">
        <w:rPr>
          <w:color w:val="000000"/>
          <w:szCs w:val="28"/>
        </w:rPr>
        <w:t>.</w:t>
      </w:r>
      <w:r w:rsidR="0073749C">
        <w:rPr>
          <w:color w:val="000000"/>
          <w:szCs w:val="28"/>
        </w:rPr>
        <w:t xml:space="preserve"> </w:t>
      </w:r>
      <w:r w:rsidRPr="0073749C">
        <w:rPr>
          <w:color w:val="000000"/>
          <w:szCs w:val="28"/>
        </w:rPr>
        <w:br/>
      </w:r>
      <w:r w:rsidR="0073749C" w:rsidRPr="0073749C">
        <w:rPr>
          <w:color w:val="000000"/>
          <w:szCs w:val="28"/>
        </w:rPr>
        <w:t>Ю.С.</w:t>
      </w:r>
      <w:r w:rsidR="0073749C">
        <w:rPr>
          <w:color w:val="000000"/>
          <w:szCs w:val="28"/>
        </w:rPr>
        <w:t> </w:t>
      </w:r>
      <w:r w:rsidR="0073749C" w:rsidRPr="0073749C">
        <w:rPr>
          <w:color w:val="000000"/>
          <w:szCs w:val="28"/>
        </w:rPr>
        <w:t>Гамбаров</w:t>
      </w:r>
      <w:r w:rsidR="0040222A" w:rsidRPr="0073749C">
        <w:rPr>
          <w:color w:val="000000"/>
          <w:szCs w:val="28"/>
        </w:rPr>
        <w:t xml:space="preserve"> писал: «Постановления нашего законодательства о сервитутах отличаются крайней неопределенностью и недостаточностью</w:t>
      </w:r>
      <w:r w:rsidR="00FF734A" w:rsidRPr="0073749C">
        <w:rPr>
          <w:color w:val="000000"/>
          <w:szCs w:val="28"/>
        </w:rPr>
        <w:t>».</w:t>
      </w:r>
      <w:r w:rsidR="004B32B4" w:rsidRPr="0073749C">
        <w:rPr>
          <w:color w:val="000000"/>
          <w:szCs w:val="28"/>
        </w:rPr>
        <w:t xml:space="preserve"> </w:t>
      </w:r>
      <w:r w:rsidR="0040222A" w:rsidRPr="0073749C">
        <w:rPr>
          <w:color w:val="000000"/>
          <w:szCs w:val="28"/>
        </w:rPr>
        <w:t>Свод законов гражданских</w:t>
      </w:r>
      <w:r w:rsidR="0073749C">
        <w:rPr>
          <w:color w:val="000000"/>
          <w:szCs w:val="28"/>
        </w:rPr>
        <w:t xml:space="preserve"> </w:t>
      </w:r>
      <w:r w:rsidR="0040222A" w:rsidRPr="0073749C">
        <w:rPr>
          <w:color w:val="000000"/>
          <w:szCs w:val="28"/>
        </w:rPr>
        <w:t xml:space="preserve">не давал определения вещных прав, в нем не употреблялись термины «вещные права» или «сервитуты». Права подобного рода </w:t>
      </w:r>
      <w:r w:rsidR="00510E5F" w:rsidRPr="0073749C">
        <w:rPr>
          <w:color w:val="000000"/>
          <w:szCs w:val="28"/>
        </w:rPr>
        <w:t>содержались</w:t>
      </w:r>
      <w:r w:rsidR="0040222A" w:rsidRPr="0073749C">
        <w:rPr>
          <w:color w:val="000000"/>
          <w:szCs w:val="28"/>
        </w:rPr>
        <w:t xml:space="preserve"> в двух разделах Свода законов </w:t>
      </w:r>
      <w:r w:rsidR="0073749C">
        <w:rPr>
          <w:color w:val="000000"/>
          <w:szCs w:val="28"/>
        </w:rPr>
        <w:t>–</w:t>
      </w:r>
      <w:r w:rsidR="0073749C" w:rsidRPr="0073749C">
        <w:rPr>
          <w:color w:val="000000"/>
          <w:szCs w:val="28"/>
        </w:rPr>
        <w:t xml:space="preserve"> </w:t>
      </w:r>
      <w:r w:rsidR="0040222A" w:rsidRPr="0073749C">
        <w:rPr>
          <w:color w:val="000000"/>
          <w:szCs w:val="28"/>
        </w:rPr>
        <w:t>в отделении первом главы второй второго раздела книги второй под названием «Права участия частного в пользовании и выгодах чужого имущества» (ст.</w:t>
      </w:r>
      <w:r w:rsidR="0073749C">
        <w:rPr>
          <w:color w:val="000000"/>
          <w:szCs w:val="28"/>
        </w:rPr>
        <w:t> </w:t>
      </w:r>
      <w:r w:rsidR="0073749C" w:rsidRPr="0073749C">
        <w:rPr>
          <w:color w:val="000000"/>
          <w:szCs w:val="28"/>
        </w:rPr>
        <w:t>4</w:t>
      </w:r>
      <w:r w:rsidR="0040222A" w:rsidRPr="0073749C">
        <w:rPr>
          <w:color w:val="000000"/>
          <w:szCs w:val="28"/>
        </w:rPr>
        <w:t>42</w:t>
      </w:r>
      <w:r w:rsidR="0073749C">
        <w:rPr>
          <w:color w:val="000000"/>
          <w:szCs w:val="28"/>
        </w:rPr>
        <w:t>–</w:t>
      </w:r>
      <w:r w:rsidR="0073749C" w:rsidRPr="0073749C">
        <w:rPr>
          <w:color w:val="000000"/>
          <w:szCs w:val="28"/>
        </w:rPr>
        <w:t>4</w:t>
      </w:r>
      <w:r w:rsidR="0040222A" w:rsidRPr="0073749C">
        <w:rPr>
          <w:color w:val="000000"/>
          <w:szCs w:val="28"/>
        </w:rPr>
        <w:t>51) и в отделении втором главы второй под названием «Право угодий в чужих имуществах» (ст.</w:t>
      </w:r>
      <w:r w:rsidR="0073749C">
        <w:rPr>
          <w:color w:val="000000"/>
          <w:szCs w:val="28"/>
        </w:rPr>
        <w:t> </w:t>
      </w:r>
      <w:r w:rsidR="0073749C" w:rsidRPr="0073749C">
        <w:rPr>
          <w:color w:val="000000"/>
          <w:szCs w:val="28"/>
        </w:rPr>
        <w:t>4</w:t>
      </w:r>
      <w:r w:rsidR="0040222A" w:rsidRPr="0073749C">
        <w:rPr>
          <w:color w:val="000000"/>
          <w:szCs w:val="28"/>
        </w:rPr>
        <w:t>52</w:t>
      </w:r>
      <w:r w:rsidR="0073749C">
        <w:rPr>
          <w:color w:val="000000"/>
          <w:szCs w:val="28"/>
        </w:rPr>
        <w:t>–</w:t>
      </w:r>
      <w:r w:rsidR="0073749C" w:rsidRPr="0073749C">
        <w:rPr>
          <w:color w:val="000000"/>
          <w:szCs w:val="28"/>
        </w:rPr>
        <w:t>4</w:t>
      </w:r>
      <w:r w:rsidR="0040222A" w:rsidRPr="0073749C">
        <w:rPr>
          <w:color w:val="000000"/>
          <w:szCs w:val="28"/>
        </w:rPr>
        <w:t>66).</w:t>
      </w:r>
      <w:r w:rsidR="00104515" w:rsidRPr="0073749C">
        <w:rPr>
          <w:color w:val="000000"/>
          <w:szCs w:val="28"/>
        </w:rPr>
        <w:t xml:space="preserve"> </w:t>
      </w:r>
      <w:r w:rsidR="0040222A" w:rsidRPr="0073749C">
        <w:rPr>
          <w:color w:val="000000"/>
          <w:szCs w:val="28"/>
        </w:rPr>
        <w:t xml:space="preserve">К первой группе относились легальные сервитуты, основанные на праве соседства в городе и в сельской местности, которые ограничивали собственника в осуществлении принадлежащих ему прав (к ним, в частности, относились сервитуты света и вида, права прохода и доступа </w:t>
      </w:r>
      <w:r w:rsidR="0073749C">
        <w:rPr>
          <w:color w:val="000000"/>
          <w:szCs w:val="28"/>
        </w:rPr>
        <w:t>и т.п.</w:t>
      </w:r>
      <w:r w:rsidR="0040222A" w:rsidRPr="0073749C">
        <w:rPr>
          <w:color w:val="000000"/>
          <w:szCs w:val="28"/>
        </w:rPr>
        <w:t>).</w:t>
      </w:r>
      <w:r w:rsidR="007523CC" w:rsidRPr="0073749C">
        <w:rPr>
          <w:color w:val="000000"/>
          <w:szCs w:val="28"/>
        </w:rPr>
        <w:t xml:space="preserve"> </w:t>
      </w:r>
      <w:r w:rsidR="0040222A" w:rsidRPr="0073749C">
        <w:rPr>
          <w:color w:val="000000"/>
          <w:szCs w:val="28"/>
        </w:rPr>
        <w:t xml:space="preserve">Вторая группа включала сервитуты, устанавливающие положительное частичное господство над вещью, которая не принадлежала, управомоченному лицу (среди них </w:t>
      </w:r>
      <w:r w:rsidR="0073749C">
        <w:rPr>
          <w:color w:val="000000"/>
          <w:szCs w:val="28"/>
        </w:rPr>
        <w:t>–</w:t>
      </w:r>
      <w:r w:rsidR="0073749C" w:rsidRPr="0073749C">
        <w:rPr>
          <w:color w:val="000000"/>
          <w:szCs w:val="28"/>
        </w:rPr>
        <w:t xml:space="preserve"> </w:t>
      </w:r>
      <w:r w:rsidR="0040222A" w:rsidRPr="0073749C">
        <w:rPr>
          <w:color w:val="000000"/>
          <w:szCs w:val="28"/>
        </w:rPr>
        <w:t>право въезда в лес, право на бортные ухожья, право на бобровые гоны, сервитуты охоты и рыбной ловли и др.).</w:t>
      </w:r>
      <w:r w:rsidR="004A072B" w:rsidRPr="0073749C">
        <w:rPr>
          <w:color w:val="000000"/>
          <w:szCs w:val="28"/>
        </w:rPr>
        <w:t xml:space="preserve"> </w:t>
      </w:r>
      <w:r w:rsidR="00C04519" w:rsidRPr="0073749C">
        <w:rPr>
          <w:rStyle w:val="a7"/>
          <w:color w:val="000000"/>
        </w:rPr>
        <w:footnoteReference w:id="8"/>
      </w:r>
    </w:p>
    <w:p w:rsidR="006C7728" w:rsidRPr="0073749C" w:rsidRDefault="0040222A" w:rsidP="0073749C">
      <w:pPr>
        <w:pBdr>
          <w:bottom w:val="single" w:sz="12" w:space="4" w:color="auto"/>
        </w:pBdr>
        <w:ind w:firstLine="709"/>
        <w:rPr>
          <w:color w:val="000000"/>
          <w:szCs w:val="28"/>
        </w:rPr>
      </w:pPr>
      <w:r w:rsidRPr="0073749C">
        <w:rPr>
          <w:color w:val="000000"/>
          <w:szCs w:val="28"/>
        </w:rPr>
        <w:t>Разработанный в конце прошлого и начале нынешнего века, но так и не ставший законом проект Гражданского уложения</w:t>
      </w:r>
      <w:r w:rsidR="003E27CB" w:rsidRPr="0073749C">
        <w:rPr>
          <w:rStyle w:val="a7"/>
          <w:color w:val="000000"/>
        </w:rPr>
        <w:footnoteReference w:id="9"/>
      </w:r>
      <w:r w:rsidRPr="0073749C">
        <w:rPr>
          <w:color w:val="000000"/>
          <w:szCs w:val="28"/>
        </w:rPr>
        <w:t xml:space="preserve"> содержал более конкретные и проработанные предписания, касающиеся ограниченных вещных прав. Книга третья проекта Гражданского уложения, носившая название «Вещные права», уже содержала отдельный раздел </w:t>
      </w:r>
      <w:r w:rsidRPr="0073749C">
        <w:rPr>
          <w:color w:val="000000"/>
          <w:szCs w:val="28"/>
          <w:lang w:val="en-US"/>
        </w:rPr>
        <w:t>IV</w:t>
      </w:r>
      <w:r w:rsidRPr="0073749C">
        <w:rPr>
          <w:color w:val="000000"/>
          <w:szCs w:val="28"/>
        </w:rPr>
        <w:t xml:space="preserve"> «Вотчинные права, выделенные из права собственности», куда наряду с правом наследственного оброчного владения, правом временного пользовладения входили и сервитуты, помещенные в третьей главе указанного раздела.</w:t>
      </w:r>
    </w:p>
    <w:p w:rsidR="0073749C" w:rsidRDefault="0069167E" w:rsidP="0073749C">
      <w:pPr>
        <w:pBdr>
          <w:bottom w:val="single" w:sz="12" w:space="4" w:color="auto"/>
        </w:pBdr>
        <w:ind w:firstLine="709"/>
        <w:rPr>
          <w:color w:val="000000"/>
          <w:szCs w:val="28"/>
        </w:rPr>
      </w:pPr>
      <w:r w:rsidRPr="0073749C">
        <w:rPr>
          <w:color w:val="000000"/>
          <w:szCs w:val="28"/>
        </w:rPr>
        <w:t>Надо отметить, что такое право – как право пожизненного наследуемого владения на территории Российского государства берёт начало ещё с Х</w:t>
      </w:r>
      <w:r w:rsidRPr="0073749C">
        <w:rPr>
          <w:color w:val="000000"/>
          <w:szCs w:val="28"/>
          <w:lang w:val="en-US"/>
        </w:rPr>
        <w:t>IV</w:t>
      </w:r>
      <w:r w:rsidR="00155291" w:rsidRPr="0073749C">
        <w:rPr>
          <w:color w:val="000000"/>
          <w:szCs w:val="28"/>
        </w:rPr>
        <w:t xml:space="preserve"> века, когда переселенцам недвижимость предоставлялась в вечное пользование с правом её отчуждения и передачей по наследству. При этом на них</w:t>
      </w:r>
      <w:r w:rsidR="0073749C">
        <w:rPr>
          <w:color w:val="000000"/>
          <w:szCs w:val="28"/>
        </w:rPr>
        <w:t xml:space="preserve"> </w:t>
      </w:r>
      <w:r w:rsidR="00C91CC4" w:rsidRPr="0073749C">
        <w:rPr>
          <w:color w:val="000000"/>
          <w:szCs w:val="28"/>
        </w:rPr>
        <w:t>обязанность платить чинш за пользование землёй, размер кото</w:t>
      </w:r>
      <w:r w:rsidR="00155291" w:rsidRPr="0073749C">
        <w:rPr>
          <w:color w:val="000000"/>
          <w:szCs w:val="28"/>
        </w:rPr>
        <w:t xml:space="preserve">рого оставался всегда неизменным. Отсюда и наименование такого права – </w:t>
      </w:r>
      <w:r w:rsidR="00155291" w:rsidRPr="0073749C">
        <w:rPr>
          <w:i/>
          <w:color w:val="000000"/>
          <w:szCs w:val="28"/>
        </w:rPr>
        <w:t>чиншевое право</w:t>
      </w:r>
      <w:r w:rsidR="00155291" w:rsidRPr="0073749C">
        <w:rPr>
          <w:color w:val="000000"/>
          <w:szCs w:val="28"/>
        </w:rPr>
        <w:t>.</w:t>
      </w:r>
      <w:r w:rsidR="00C075C0" w:rsidRPr="0073749C">
        <w:rPr>
          <w:color w:val="000000"/>
          <w:szCs w:val="28"/>
        </w:rPr>
        <w:t xml:space="preserve"> На всё пространство России чиншевое право распространилось лишь в конце Х</w:t>
      </w:r>
      <w:r w:rsidR="00C075C0" w:rsidRPr="0073749C">
        <w:rPr>
          <w:color w:val="000000"/>
          <w:szCs w:val="28"/>
          <w:lang w:val="en-US"/>
        </w:rPr>
        <w:t>VIII</w:t>
      </w:r>
      <w:r w:rsidR="00C075C0" w:rsidRPr="0073749C">
        <w:rPr>
          <w:color w:val="000000"/>
          <w:szCs w:val="28"/>
        </w:rPr>
        <w:t xml:space="preserve"> века, но после 1917 года институт пожизненного наследуемого владения утратил свою актуальность. Титул пожизненного владения был закреплён в дальнейшем лишь в Основах законодательства Союза ССР и союзных республик о земле от 28.02.1990 года.</w:t>
      </w:r>
      <w:r w:rsidR="00640063" w:rsidRPr="0073749C">
        <w:rPr>
          <w:color w:val="000000"/>
          <w:szCs w:val="28"/>
        </w:rPr>
        <w:t xml:space="preserve"> </w:t>
      </w:r>
      <w:r w:rsidR="005E20DC" w:rsidRPr="0073749C">
        <w:rPr>
          <w:rStyle w:val="a7"/>
          <w:color w:val="000000"/>
        </w:rPr>
        <w:footnoteReference w:id="10"/>
      </w:r>
      <w:r w:rsidR="00426CAA" w:rsidRPr="0073749C">
        <w:rPr>
          <w:color w:val="000000"/>
          <w:szCs w:val="28"/>
        </w:rPr>
        <w:t xml:space="preserve"> </w:t>
      </w:r>
      <w:r w:rsidR="00462A11" w:rsidRPr="0073749C">
        <w:rPr>
          <w:color w:val="000000"/>
          <w:szCs w:val="28"/>
        </w:rPr>
        <w:t>Под этим именем понима</w:t>
      </w:r>
      <w:r w:rsidR="00426CAA" w:rsidRPr="0073749C">
        <w:rPr>
          <w:color w:val="000000"/>
          <w:szCs w:val="28"/>
        </w:rPr>
        <w:t>лось</w:t>
      </w:r>
      <w:r w:rsidR="00462A11" w:rsidRPr="0073749C">
        <w:rPr>
          <w:color w:val="000000"/>
          <w:szCs w:val="28"/>
        </w:rPr>
        <w:t xml:space="preserve"> вещное право наследственного пользования чужою землею под условием взноса платы в определенном раз</w:t>
      </w:r>
      <w:r w:rsidR="00426CAA" w:rsidRPr="0073749C">
        <w:rPr>
          <w:color w:val="000000"/>
          <w:szCs w:val="28"/>
        </w:rPr>
        <w:t>мере навсегда</w:t>
      </w:r>
      <w:r w:rsidR="00462A11" w:rsidRPr="0073749C">
        <w:rPr>
          <w:color w:val="000000"/>
          <w:szCs w:val="28"/>
        </w:rPr>
        <w:t>. Объектом чиншевого права явля</w:t>
      </w:r>
      <w:r w:rsidR="004225DA" w:rsidRPr="0073749C">
        <w:rPr>
          <w:color w:val="000000"/>
          <w:szCs w:val="28"/>
        </w:rPr>
        <w:t>лись</w:t>
      </w:r>
      <w:r w:rsidR="00462A11" w:rsidRPr="0073749C">
        <w:rPr>
          <w:color w:val="000000"/>
          <w:szCs w:val="28"/>
        </w:rPr>
        <w:t xml:space="preserve"> как сельская, так и городская недвижимость. Оно существенно отлича</w:t>
      </w:r>
      <w:r w:rsidR="00047F1A" w:rsidRPr="0073749C">
        <w:rPr>
          <w:color w:val="000000"/>
          <w:szCs w:val="28"/>
        </w:rPr>
        <w:t xml:space="preserve">лось </w:t>
      </w:r>
      <w:r w:rsidR="00462A11" w:rsidRPr="0073749C">
        <w:rPr>
          <w:color w:val="000000"/>
          <w:szCs w:val="28"/>
        </w:rPr>
        <w:t>от арендного пользования тем, что оно, во-первых, бессрочно и, во-вторых, име</w:t>
      </w:r>
      <w:r w:rsidR="00047F1A" w:rsidRPr="0073749C">
        <w:rPr>
          <w:color w:val="000000"/>
          <w:szCs w:val="28"/>
        </w:rPr>
        <w:t>ло</w:t>
      </w:r>
      <w:r w:rsidR="00462A11" w:rsidRPr="0073749C">
        <w:rPr>
          <w:color w:val="000000"/>
          <w:szCs w:val="28"/>
        </w:rPr>
        <w:t xml:space="preserve"> вещный харак</w:t>
      </w:r>
      <w:r w:rsidR="00047F1A" w:rsidRPr="0073749C">
        <w:rPr>
          <w:color w:val="000000"/>
          <w:szCs w:val="28"/>
        </w:rPr>
        <w:t>тер</w:t>
      </w:r>
      <w:r w:rsidR="00462A11" w:rsidRPr="0073749C">
        <w:rPr>
          <w:color w:val="000000"/>
          <w:szCs w:val="28"/>
        </w:rPr>
        <w:t>.</w:t>
      </w:r>
      <w:r w:rsidR="00684A49" w:rsidRPr="0073749C">
        <w:rPr>
          <w:color w:val="000000"/>
          <w:szCs w:val="28"/>
        </w:rPr>
        <w:t xml:space="preserve"> </w:t>
      </w:r>
      <w:r w:rsidR="00462A11" w:rsidRPr="0073749C">
        <w:rPr>
          <w:color w:val="000000"/>
          <w:szCs w:val="28"/>
        </w:rPr>
        <w:t>Чиншевые отношения в свое время устанавливались по письменным и словесным сделкам, и потому доказательствами этого права мог</w:t>
      </w:r>
      <w:r w:rsidR="00684A49" w:rsidRPr="0073749C">
        <w:rPr>
          <w:color w:val="000000"/>
          <w:szCs w:val="28"/>
        </w:rPr>
        <w:t>ли</w:t>
      </w:r>
      <w:r w:rsidR="00462A11" w:rsidRPr="0073749C">
        <w:rPr>
          <w:color w:val="000000"/>
          <w:szCs w:val="28"/>
        </w:rPr>
        <w:t xml:space="preserve"> служить не только документы, но и свидетельские показания</w:t>
      </w:r>
      <w:r w:rsidR="00684A49" w:rsidRPr="0073749C">
        <w:rPr>
          <w:color w:val="000000"/>
          <w:szCs w:val="28"/>
        </w:rPr>
        <w:t>, дознание через окольных людей</w:t>
      </w:r>
      <w:r w:rsidR="00462A11" w:rsidRPr="0073749C">
        <w:rPr>
          <w:color w:val="000000"/>
          <w:szCs w:val="28"/>
        </w:rPr>
        <w:t>.</w:t>
      </w:r>
      <w:r w:rsidR="0073749C">
        <w:rPr>
          <w:color w:val="000000"/>
          <w:szCs w:val="28"/>
        </w:rPr>
        <w:t xml:space="preserve"> </w:t>
      </w:r>
      <w:r w:rsidR="00462A11" w:rsidRPr="0073749C">
        <w:rPr>
          <w:color w:val="000000"/>
          <w:szCs w:val="28"/>
        </w:rPr>
        <w:t>Права чиншевика заключ</w:t>
      </w:r>
      <w:r w:rsidR="00212D3F" w:rsidRPr="0073749C">
        <w:rPr>
          <w:color w:val="000000"/>
          <w:szCs w:val="28"/>
        </w:rPr>
        <w:t>ались</w:t>
      </w:r>
      <w:r w:rsidR="00462A11" w:rsidRPr="0073749C">
        <w:rPr>
          <w:color w:val="000000"/>
          <w:szCs w:val="28"/>
        </w:rPr>
        <w:t xml:space="preserve"> в пользовании землею или домом, в распоряжении ими на случай своей смерти и в передаче их по сделке другому лицу, например </w:t>
      </w:r>
      <w:r w:rsidR="00212D3F" w:rsidRPr="0073749C">
        <w:rPr>
          <w:color w:val="000000"/>
          <w:szCs w:val="28"/>
        </w:rPr>
        <w:t>на основании купли-продажи</w:t>
      </w:r>
      <w:r w:rsidR="00462A11" w:rsidRPr="0073749C">
        <w:rPr>
          <w:color w:val="000000"/>
          <w:szCs w:val="28"/>
        </w:rPr>
        <w:t>; передача чиншевого права на недвижимость соверша</w:t>
      </w:r>
      <w:r w:rsidR="00212D3F" w:rsidRPr="0073749C">
        <w:rPr>
          <w:color w:val="000000"/>
          <w:szCs w:val="28"/>
        </w:rPr>
        <w:t>лась</w:t>
      </w:r>
      <w:r w:rsidR="00462A11" w:rsidRPr="0073749C">
        <w:rPr>
          <w:color w:val="000000"/>
          <w:szCs w:val="28"/>
        </w:rPr>
        <w:t xml:space="preserve"> крепостным по</w:t>
      </w:r>
      <w:r w:rsidR="00212D3F" w:rsidRPr="0073749C">
        <w:rPr>
          <w:color w:val="000000"/>
          <w:szCs w:val="28"/>
        </w:rPr>
        <w:t>рядком</w:t>
      </w:r>
      <w:r w:rsidR="00462A11" w:rsidRPr="0073749C">
        <w:rPr>
          <w:color w:val="000000"/>
          <w:szCs w:val="28"/>
        </w:rPr>
        <w:t>. Такая свобода распоряжений</w:t>
      </w:r>
      <w:r w:rsidR="00212D3F" w:rsidRPr="0073749C">
        <w:rPr>
          <w:color w:val="000000"/>
          <w:szCs w:val="28"/>
        </w:rPr>
        <w:t xml:space="preserve"> со стороны самого чиншевика давала</w:t>
      </w:r>
      <w:r w:rsidR="00462A11" w:rsidRPr="0073749C">
        <w:rPr>
          <w:color w:val="000000"/>
          <w:szCs w:val="28"/>
        </w:rPr>
        <w:t xml:space="preserve"> право и его кредиторам обратить свое взыскание на чиншевый участок и требовать судебного отчуждения чиншевого права. Обязанности чиншевика свод</w:t>
      </w:r>
      <w:r w:rsidR="00212D3F" w:rsidRPr="0073749C">
        <w:rPr>
          <w:color w:val="000000"/>
          <w:szCs w:val="28"/>
        </w:rPr>
        <w:t>ились</w:t>
      </w:r>
      <w:r w:rsidR="00462A11" w:rsidRPr="0073749C">
        <w:rPr>
          <w:color w:val="000000"/>
          <w:szCs w:val="28"/>
        </w:rPr>
        <w:t xml:space="preserve"> к уплате периодически известной суммы, чинша, размер которой </w:t>
      </w:r>
      <w:r w:rsidR="00212D3F" w:rsidRPr="0073749C">
        <w:rPr>
          <w:color w:val="000000"/>
          <w:szCs w:val="28"/>
        </w:rPr>
        <w:t>устанавливался</w:t>
      </w:r>
      <w:r w:rsidR="00462A11" w:rsidRPr="0073749C">
        <w:rPr>
          <w:color w:val="000000"/>
          <w:szCs w:val="28"/>
        </w:rPr>
        <w:t xml:space="preserve"> раз и навсегда и не мо</w:t>
      </w:r>
      <w:r w:rsidR="00212D3F" w:rsidRPr="0073749C">
        <w:rPr>
          <w:color w:val="000000"/>
          <w:szCs w:val="28"/>
        </w:rPr>
        <w:t>г</w:t>
      </w:r>
      <w:r w:rsidR="00462A11" w:rsidRPr="0073749C">
        <w:rPr>
          <w:color w:val="000000"/>
          <w:szCs w:val="28"/>
        </w:rPr>
        <w:t xml:space="preserve"> быть возвышен по требованию собственника земли без согласия чинше</w:t>
      </w:r>
      <w:r w:rsidR="00801352" w:rsidRPr="0073749C">
        <w:rPr>
          <w:color w:val="000000"/>
          <w:szCs w:val="28"/>
        </w:rPr>
        <w:t>вика</w:t>
      </w:r>
      <w:r w:rsidR="00462A11" w:rsidRPr="0073749C">
        <w:rPr>
          <w:color w:val="000000"/>
          <w:szCs w:val="28"/>
        </w:rPr>
        <w:t>. Но ничто, конечно, не меша</w:t>
      </w:r>
      <w:r w:rsidR="00801352" w:rsidRPr="0073749C">
        <w:rPr>
          <w:color w:val="000000"/>
          <w:szCs w:val="28"/>
        </w:rPr>
        <w:t>ло</w:t>
      </w:r>
      <w:r w:rsidR="00462A11" w:rsidRPr="0073749C">
        <w:rPr>
          <w:color w:val="000000"/>
          <w:szCs w:val="28"/>
        </w:rPr>
        <w:t xml:space="preserve"> изменить условия чиншевого владения по взаимному со</w:t>
      </w:r>
      <w:r w:rsidR="00801352" w:rsidRPr="0073749C">
        <w:rPr>
          <w:color w:val="000000"/>
          <w:szCs w:val="28"/>
        </w:rPr>
        <w:t>глашению</w:t>
      </w:r>
      <w:r w:rsidR="00462A11" w:rsidRPr="0073749C">
        <w:rPr>
          <w:color w:val="000000"/>
          <w:szCs w:val="28"/>
        </w:rPr>
        <w:t>. Чинш уплачива</w:t>
      </w:r>
      <w:r w:rsidR="00C6151A" w:rsidRPr="0073749C">
        <w:rPr>
          <w:color w:val="000000"/>
          <w:szCs w:val="28"/>
        </w:rPr>
        <w:t>лся</w:t>
      </w:r>
      <w:r w:rsidR="00462A11" w:rsidRPr="0073749C">
        <w:rPr>
          <w:color w:val="000000"/>
          <w:szCs w:val="28"/>
        </w:rPr>
        <w:t xml:space="preserve"> или деньгами, или исполнением натуральных повинностей, или же тем и другим вместе. Неплатеж чинша да</w:t>
      </w:r>
      <w:r w:rsidR="000517B2" w:rsidRPr="0073749C">
        <w:rPr>
          <w:color w:val="000000"/>
          <w:szCs w:val="28"/>
        </w:rPr>
        <w:t xml:space="preserve">вал собственнику право взыскивать </w:t>
      </w:r>
      <w:r w:rsidR="00462A11" w:rsidRPr="0073749C">
        <w:rPr>
          <w:color w:val="000000"/>
          <w:szCs w:val="28"/>
        </w:rPr>
        <w:t>сумму</w:t>
      </w:r>
      <w:r w:rsidR="000517B2" w:rsidRPr="0073749C">
        <w:rPr>
          <w:color w:val="000000"/>
          <w:szCs w:val="28"/>
        </w:rPr>
        <w:t xml:space="preserve"> долга </w:t>
      </w:r>
      <w:r w:rsidR="00462A11" w:rsidRPr="0073749C">
        <w:rPr>
          <w:color w:val="000000"/>
          <w:szCs w:val="28"/>
        </w:rPr>
        <w:t xml:space="preserve">с чиншевика, </w:t>
      </w:r>
      <w:r w:rsidR="000517B2" w:rsidRPr="0073749C">
        <w:rPr>
          <w:color w:val="000000"/>
          <w:szCs w:val="28"/>
        </w:rPr>
        <w:t>что</w:t>
      </w:r>
      <w:r w:rsidR="0073749C">
        <w:rPr>
          <w:color w:val="000000"/>
          <w:szCs w:val="28"/>
        </w:rPr>
        <w:t xml:space="preserve"> </w:t>
      </w:r>
      <w:r w:rsidR="00462A11" w:rsidRPr="0073749C">
        <w:rPr>
          <w:color w:val="000000"/>
          <w:szCs w:val="28"/>
        </w:rPr>
        <w:t>ве</w:t>
      </w:r>
      <w:r w:rsidR="000517B2" w:rsidRPr="0073749C">
        <w:rPr>
          <w:color w:val="000000"/>
          <w:szCs w:val="28"/>
        </w:rPr>
        <w:t>ло</w:t>
      </w:r>
      <w:r w:rsidR="00462A11" w:rsidRPr="0073749C">
        <w:rPr>
          <w:color w:val="000000"/>
          <w:szCs w:val="28"/>
        </w:rPr>
        <w:t xml:space="preserve"> к прекращению чиншевого отношения. Возвращение земли, занятой чиншевиком, к собственнику возможно </w:t>
      </w:r>
      <w:r w:rsidR="004E4C39" w:rsidRPr="0073749C">
        <w:rPr>
          <w:color w:val="000000"/>
          <w:szCs w:val="28"/>
        </w:rPr>
        <w:t xml:space="preserve">было </w:t>
      </w:r>
      <w:r w:rsidR="00462A11" w:rsidRPr="0073749C">
        <w:rPr>
          <w:color w:val="000000"/>
          <w:szCs w:val="28"/>
        </w:rPr>
        <w:t xml:space="preserve">в следующих случаях: 1) по отказу чиншевика и 2) </w:t>
      </w:r>
      <w:r w:rsidR="004E4C39" w:rsidRPr="0073749C">
        <w:rPr>
          <w:color w:val="000000"/>
          <w:szCs w:val="28"/>
        </w:rPr>
        <w:t>при</w:t>
      </w:r>
      <w:r w:rsidR="00462A11" w:rsidRPr="0073749C">
        <w:rPr>
          <w:color w:val="000000"/>
          <w:szCs w:val="28"/>
        </w:rPr>
        <w:t xml:space="preserve"> отсутстви</w:t>
      </w:r>
      <w:r w:rsidR="004E4C39" w:rsidRPr="0073749C">
        <w:rPr>
          <w:color w:val="000000"/>
          <w:szCs w:val="28"/>
        </w:rPr>
        <w:t>и</w:t>
      </w:r>
      <w:r w:rsidR="00462A11" w:rsidRPr="0073749C">
        <w:rPr>
          <w:color w:val="000000"/>
          <w:szCs w:val="28"/>
        </w:rPr>
        <w:t xml:space="preserve"> законных наследников у чиншевика, не сделавшего при жизни распоряжения.</w:t>
      </w:r>
    </w:p>
    <w:p w:rsidR="004E48B6" w:rsidRPr="0073749C" w:rsidRDefault="00C47790" w:rsidP="0073749C">
      <w:pPr>
        <w:pBdr>
          <w:bottom w:val="single" w:sz="12" w:space="4" w:color="auto"/>
        </w:pBdr>
        <w:ind w:firstLine="709"/>
        <w:rPr>
          <w:color w:val="000000"/>
          <w:szCs w:val="28"/>
        </w:rPr>
      </w:pPr>
      <w:r w:rsidRPr="0073749C">
        <w:rPr>
          <w:color w:val="000000"/>
          <w:szCs w:val="28"/>
        </w:rPr>
        <w:t xml:space="preserve">Крайне интересным </w:t>
      </w:r>
      <w:r w:rsidR="00D50BE6" w:rsidRPr="0073749C">
        <w:rPr>
          <w:color w:val="000000"/>
          <w:szCs w:val="28"/>
        </w:rPr>
        <w:t>для рассмотрения будет</w:t>
      </w:r>
      <w:r w:rsidRPr="0073749C">
        <w:rPr>
          <w:color w:val="000000"/>
          <w:szCs w:val="28"/>
        </w:rPr>
        <w:t xml:space="preserve"> и </w:t>
      </w:r>
      <w:r w:rsidRPr="0073749C">
        <w:rPr>
          <w:i/>
          <w:color w:val="000000"/>
          <w:szCs w:val="28"/>
        </w:rPr>
        <w:t>п</w:t>
      </w:r>
      <w:r w:rsidR="009976F6" w:rsidRPr="0073749C">
        <w:rPr>
          <w:i/>
          <w:color w:val="000000"/>
          <w:szCs w:val="28"/>
        </w:rPr>
        <w:t>осессионное право</w:t>
      </w:r>
      <w:r w:rsidR="009976F6" w:rsidRPr="0073749C">
        <w:rPr>
          <w:color w:val="000000"/>
          <w:szCs w:val="28"/>
        </w:rPr>
        <w:t>. Под этим именем понима</w:t>
      </w:r>
      <w:r w:rsidR="00D50BE6" w:rsidRPr="0073749C">
        <w:rPr>
          <w:color w:val="000000"/>
          <w:szCs w:val="28"/>
        </w:rPr>
        <w:t>лось</w:t>
      </w:r>
      <w:r w:rsidR="009976F6" w:rsidRPr="0073749C">
        <w:rPr>
          <w:color w:val="000000"/>
          <w:szCs w:val="28"/>
        </w:rPr>
        <w:t xml:space="preserve"> право наследственного пользовладения казенною землею в целях эксплуатации горного завода частным лицом (</w:t>
      </w:r>
      <w:r w:rsidR="00A30D9E" w:rsidRPr="0073749C">
        <w:rPr>
          <w:color w:val="000000"/>
          <w:szCs w:val="28"/>
        </w:rPr>
        <w:t>Горный устав</w:t>
      </w:r>
      <w:r w:rsidR="009976F6" w:rsidRPr="0073749C">
        <w:rPr>
          <w:color w:val="000000"/>
          <w:szCs w:val="28"/>
        </w:rPr>
        <w:t xml:space="preserve"> 1912 г</w:t>
      </w:r>
      <w:r w:rsidR="00973A8D" w:rsidRPr="0073749C">
        <w:rPr>
          <w:color w:val="000000"/>
          <w:szCs w:val="28"/>
        </w:rPr>
        <w:t>ода</w:t>
      </w:r>
      <w:r w:rsidR="009976F6" w:rsidRPr="0073749C">
        <w:rPr>
          <w:color w:val="000000"/>
          <w:szCs w:val="28"/>
        </w:rPr>
        <w:t>, ст.</w:t>
      </w:r>
      <w:r w:rsidR="0073749C">
        <w:rPr>
          <w:color w:val="000000"/>
          <w:szCs w:val="28"/>
        </w:rPr>
        <w:t> </w:t>
      </w:r>
      <w:r w:rsidR="0073749C" w:rsidRPr="0073749C">
        <w:rPr>
          <w:color w:val="000000"/>
          <w:szCs w:val="28"/>
        </w:rPr>
        <w:t>4</w:t>
      </w:r>
      <w:r w:rsidR="009976F6" w:rsidRPr="0073749C">
        <w:rPr>
          <w:color w:val="000000"/>
          <w:szCs w:val="28"/>
        </w:rPr>
        <w:t xml:space="preserve"> и 5). Горный промысел или горный завод мог быть передан казною частному лицу или быть устроен самим частным лицом. Горнозаводчик польз</w:t>
      </w:r>
      <w:r w:rsidR="001C6828" w:rsidRPr="0073749C">
        <w:rPr>
          <w:color w:val="000000"/>
          <w:szCs w:val="28"/>
        </w:rPr>
        <w:t>овался</w:t>
      </w:r>
      <w:r w:rsidR="009976F6" w:rsidRPr="0073749C">
        <w:rPr>
          <w:color w:val="000000"/>
          <w:szCs w:val="28"/>
        </w:rPr>
        <w:t xml:space="preserve"> не только землей, на которой или в которой находи</w:t>
      </w:r>
      <w:r w:rsidR="001C6828" w:rsidRPr="0073749C">
        <w:rPr>
          <w:color w:val="000000"/>
          <w:szCs w:val="28"/>
        </w:rPr>
        <w:t>л</w:t>
      </w:r>
      <w:r w:rsidR="009976F6" w:rsidRPr="0073749C">
        <w:rPr>
          <w:color w:val="000000"/>
          <w:szCs w:val="28"/>
        </w:rPr>
        <w:t>ся завод, но также недрами земли для добывания материала заводского и лесным топли</w:t>
      </w:r>
      <w:r w:rsidR="001C6828" w:rsidRPr="0073749C">
        <w:rPr>
          <w:color w:val="000000"/>
          <w:szCs w:val="28"/>
        </w:rPr>
        <w:t>вом</w:t>
      </w:r>
      <w:r w:rsidR="009976F6" w:rsidRPr="0073749C">
        <w:rPr>
          <w:color w:val="000000"/>
          <w:szCs w:val="28"/>
        </w:rPr>
        <w:t>. Наследственность и отчуждаемость права, а также влияние посессионеров см</w:t>
      </w:r>
      <w:r w:rsidR="001C6828" w:rsidRPr="0073749C">
        <w:rPr>
          <w:color w:val="000000"/>
          <w:szCs w:val="28"/>
        </w:rPr>
        <w:t>ущали</w:t>
      </w:r>
      <w:r w:rsidR="009976F6" w:rsidRPr="0073749C">
        <w:rPr>
          <w:color w:val="000000"/>
          <w:szCs w:val="28"/>
        </w:rPr>
        <w:t xml:space="preserve"> нашу практику, судебную и административную, в определении юридической природы посессионного права. Одно время Се</w:t>
      </w:r>
      <w:r w:rsidR="003C4EFF" w:rsidRPr="0073749C">
        <w:rPr>
          <w:color w:val="000000"/>
          <w:szCs w:val="28"/>
        </w:rPr>
        <w:t>нат держался того взгляда, что «</w:t>
      </w:r>
      <w:r w:rsidR="009976F6" w:rsidRPr="0073749C">
        <w:rPr>
          <w:color w:val="000000"/>
          <w:szCs w:val="28"/>
        </w:rPr>
        <w:t>посессионное право есть право частной собственности, но неполное, ограниченное условиями, вытекающими из назначения их (заводов) горно</w:t>
      </w:r>
      <w:r w:rsidR="001C6828" w:rsidRPr="0073749C">
        <w:rPr>
          <w:color w:val="000000"/>
          <w:szCs w:val="28"/>
        </w:rPr>
        <w:t>завод</w:t>
      </w:r>
      <w:r w:rsidR="003C4EFF" w:rsidRPr="0073749C">
        <w:rPr>
          <w:color w:val="000000"/>
          <w:szCs w:val="28"/>
        </w:rPr>
        <w:t>ской деятельности»</w:t>
      </w:r>
      <w:r w:rsidR="009976F6" w:rsidRPr="0073749C">
        <w:rPr>
          <w:color w:val="000000"/>
          <w:szCs w:val="28"/>
        </w:rPr>
        <w:t>. Но позд</w:t>
      </w:r>
      <w:r w:rsidR="00385732" w:rsidRPr="0073749C">
        <w:rPr>
          <w:color w:val="000000"/>
          <w:szCs w:val="28"/>
        </w:rPr>
        <w:t>нее Сенат изменил свой взгляд: «</w:t>
      </w:r>
      <w:r w:rsidR="009976F6" w:rsidRPr="0073749C">
        <w:rPr>
          <w:color w:val="000000"/>
          <w:szCs w:val="28"/>
        </w:rPr>
        <w:t>Право собственности на землю и леса, приписанные к посессионному заводу, принадлежит казне, владелец же посессионного завода имеет лишь право пользования и владения оными, отдельного от права собственности, но не сходного с арендным пользованием; посессионное право представляет собою совершенно самостоятельный и отличный от арендного права род владения, заключающийся в том, что казна, сохраняя за собой право собственности на землю и леса, предоставляет их в пользование и распоряжение частных лиц под условием лишь употребления оных для определенных целей, а имен</w:t>
      </w:r>
      <w:r w:rsidR="00343D83" w:rsidRPr="0073749C">
        <w:rPr>
          <w:color w:val="000000"/>
          <w:szCs w:val="28"/>
        </w:rPr>
        <w:t>но для дей</w:t>
      </w:r>
      <w:r w:rsidR="00385732" w:rsidRPr="0073749C">
        <w:rPr>
          <w:color w:val="000000"/>
          <w:szCs w:val="28"/>
        </w:rPr>
        <w:t>ствия горных заводов»</w:t>
      </w:r>
      <w:r w:rsidR="009976F6" w:rsidRPr="0073749C">
        <w:rPr>
          <w:color w:val="000000"/>
          <w:szCs w:val="28"/>
        </w:rPr>
        <w:t>.</w:t>
      </w:r>
      <w:r w:rsidR="00343D83" w:rsidRPr="0073749C">
        <w:rPr>
          <w:color w:val="000000"/>
          <w:szCs w:val="28"/>
        </w:rPr>
        <w:t xml:space="preserve"> </w:t>
      </w:r>
      <w:r w:rsidR="009976F6" w:rsidRPr="0073749C">
        <w:rPr>
          <w:color w:val="000000"/>
          <w:szCs w:val="28"/>
        </w:rPr>
        <w:t>В самом деле, закон указыва</w:t>
      </w:r>
      <w:r w:rsidR="00BC608D" w:rsidRPr="0073749C">
        <w:rPr>
          <w:color w:val="000000"/>
          <w:szCs w:val="28"/>
        </w:rPr>
        <w:t>л</w:t>
      </w:r>
      <w:r w:rsidR="009976F6" w:rsidRPr="0073749C">
        <w:rPr>
          <w:color w:val="000000"/>
          <w:szCs w:val="28"/>
        </w:rPr>
        <w:t>, что частные горные промыслы и заводы состоя</w:t>
      </w:r>
      <w:r w:rsidR="00BC608D" w:rsidRPr="0073749C">
        <w:rPr>
          <w:color w:val="000000"/>
          <w:szCs w:val="28"/>
        </w:rPr>
        <w:t>ли</w:t>
      </w:r>
      <w:r w:rsidR="009976F6" w:rsidRPr="0073749C">
        <w:rPr>
          <w:color w:val="000000"/>
          <w:szCs w:val="28"/>
        </w:rPr>
        <w:t xml:space="preserve"> в частном владении или на праве посессионном, или на праве владельческой собственности </w:t>
      </w:r>
      <w:r w:rsidR="00BC608D" w:rsidRPr="0073749C">
        <w:rPr>
          <w:color w:val="000000"/>
          <w:szCs w:val="28"/>
        </w:rPr>
        <w:t>и</w:t>
      </w:r>
      <w:r w:rsidR="009976F6" w:rsidRPr="0073749C">
        <w:rPr>
          <w:color w:val="000000"/>
          <w:szCs w:val="28"/>
        </w:rPr>
        <w:t xml:space="preserve"> этим ясно подчеркива</w:t>
      </w:r>
      <w:r w:rsidR="00BC608D" w:rsidRPr="0073749C">
        <w:rPr>
          <w:color w:val="000000"/>
          <w:szCs w:val="28"/>
        </w:rPr>
        <w:t>л</w:t>
      </w:r>
      <w:r w:rsidR="009976F6" w:rsidRPr="0073749C">
        <w:rPr>
          <w:color w:val="000000"/>
          <w:szCs w:val="28"/>
        </w:rPr>
        <w:t xml:space="preserve"> отличие права посессионного от права собственности.</w:t>
      </w:r>
    </w:p>
    <w:p w:rsidR="00AC5C09" w:rsidRPr="0073749C" w:rsidRDefault="009976F6" w:rsidP="0073749C">
      <w:pPr>
        <w:pBdr>
          <w:bottom w:val="single" w:sz="12" w:space="4" w:color="auto"/>
        </w:pBdr>
        <w:ind w:firstLine="709"/>
        <w:rPr>
          <w:color w:val="000000"/>
          <w:szCs w:val="28"/>
        </w:rPr>
      </w:pPr>
      <w:r w:rsidRPr="0073749C">
        <w:rPr>
          <w:color w:val="000000"/>
          <w:szCs w:val="28"/>
        </w:rPr>
        <w:t>Закон прямо называ</w:t>
      </w:r>
      <w:r w:rsidR="00D4614D" w:rsidRPr="0073749C">
        <w:rPr>
          <w:color w:val="000000"/>
          <w:szCs w:val="28"/>
        </w:rPr>
        <w:t>л</w:t>
      </w:r>
      <w:r w:rsidRPr="0073749C">
        <w:rPr>
          <w:color w:val="000000"/>
          <w:szCs w:val="28"/>
        </w:rPr>
        <w:t xml:space="preserve"> земли посессионных заводов казенными землями, состоя</w:t>
      </w:r>
      <w:r w:rsidR="00D4614D" w:rsidRPr="0073749C">
        <w:rPr>
          <w:color w:val="000000"/>
          <w:szCs w:val="28"/>
        </w:rPr>
        <w:t>щими в бессрочном пользовании (Горный устав</w:t>
      </w:r>
      <w:r w:rsidRPr="0073749C">
        <w:rPr>
          <w:color w:val="000000"/>
          <w:szCs w:val="28"/>
        </w:rPr>
        <w:t>, ст.</w:t>
      </w:r>
      <w:r w:rsidR="0073749C">
        <w:rPr>
          <w:color w:val="000000"/>
          <w:szCs w:val="28"/>
        </w:rPr>
        <w:t> </w:t>
      </w:r>
      <w:r w:rsidR="0073749C" w:rsidRPr="0073749C">
        <w:rPr>
          <w:color w:val="000000"/>
          <w:szCs w:val="28"/>
        </w:rPr>
        <w:t>3</w:t>
      </w:r>
      <w:r w:rsidRPr="0073749C">
        <w:rPr>
          <w:color w:val="000000"/>
          <w:szCs w:val="28"/>
        </w:rPr>
        <w:t>02, п.</w:t>
      </w:r>
      <w:r w:rsidR="0073749C">
        <w:rPr>
          <w:color w:val="000000"/>
          <w:szCs w:val="28"/>
        </w:rPr>
        <w:t> </w:t>
      </w:r>
      <w:r w:rsidR="0073749C" w:rsidRPr="0073749C">
        <w:rPr>
          <w:color w:val="000000"/>
          <w:szCs w:val="28"/>
        </w:rPr>
        <w:t>4</w:t>
      </w:r>
      <w:r w:rsidRPr="0073749C">
        <w:rPr>
          <w:color w:val="000000"/>
          <w:szCs w:val="28"/>
        </w:rPr>
        <w:t>). Пользо</w:t>
      </w:r>
      <w:r w:rsidR="00186A35" w:rsidRPr="0073749C">
        <w:rPr>
          <w:color w:val="000000"/>
          <w:szCs w:val="28"/>
        </w:rPr>
        <w:t xml:space="preserve">вание и </w:t>
      </w:r>
      <w:r w:rsidRPr="0073749C">
        <w:rPr>
          <w:color w:val="000000"/>
          <w:szCs w:val="28"/>
        </w:rPr>
        <w:t>владение посессионера связыва</w:t>
      </w:r>
      <w:r w:rsidR="00186A35" w:rsidRPr="0073749C">
        <w:rPr>
          <w:color w:val="000000"/>
          <w:szCs w:val="28"/>
        </w:rPr>
        <w:t>лось</w:t>
      </w:r>
      <w:r w:rsidRPr="0073749C">
        <w:rPr>
          <w:color w:val="000000"/>
          <w:szCs w:val="28"/>
        </w:rPr>
        <w:t xml:space="preserve"> с повышенным обложением его промыслов по сравнению с собственниками частновладельческих заводов и срочными арендаторами казенных горных земель. Посессионное пользо</w:t>
      </w:r>
      <w:r w:rsidR="00E27364" w:rsidRPr="0073749C">
        <w:rPr>
          <w:color w:val="000000"/>
          <w:szCs w:val="28"/>
        </w:rPr>
        <w:t xml:space="preserve">вание и </w:t>
      </w:r>
      <w:r w:rsidRPr="0073749C">
        <w:rPr>
          <w:color w:val="000000"/>
          <w:szCs w:val="28"/>
        </w:rPr>
        <w:t>владение обусловлива</w:t>
      </w:r>
      <w:r w:rsidR="00E27364" w:rsidRPr="0073749C">
        <w:rPr>
          <w:color w:val="000000"/>
          <w:szCs w:val="28"/>
        </w:rPr>
        <w:t>лось</w:t>
      </w:r>
      <w:r w:rsidRPr="0073749C">
        <w:rPr>
          <w:color w:val="000000"/>
          <w:szCs w:val="28"/>
        </w:rPr>
        <w:t xml:space="preserve"> действием горного завода, а </w:t>
      </w:r>
      <w:r w:rsidR="00E27364" w:rsidRPr="0073749C">
        <w:rPr>
          <w:color w:val="000000"/>
          <w:szCs w:val="28"/>
        </w:rPr>
        <w:t>соответственно</w:t>
      </w:r>
      <w:r w:rsidRPr="0073749C">
        <w:rPr>
          <w:color w:val="000000"/>
          <w:szCs w:val="28"/>
        </w:rPr>
        <w:t xml:space="preserve"> с прекращением промысла земля и леса, отведенные под завод, должны </w:t>
      </w:r>
      <w:r w:rsidR="00E27364" w:rsidRPr="0073749C">
        <w:rPr>
          <w:color w:val="000000"/>
          <w:szCs w:val="28"/>
        </w:rPr>
        <w:t xml:space="preserve">были </w:t>
      </w:r>
      <w:r w:rsidRPr="0073749C">
        <w:rPr>
          <w:color w:val="000000"/>
          <w:szCs w:val="28"/>
        </w:rPr>
        <w:t>возвра</w:t>
      </w:r>
      <w:r w:rsidR="00E27364" w:rsidRPr="0073749C">
        <w:rPr>
          <w:color w:val="000000"/>
          <w:szCs w:val="28"/>
        </w:rPr>
        <w:t>щаться</w:t>
      </w:r>
      <w:r w:rsidRPr="0073749C">
        <w:rPr>
          <w:color w:val="000000"/>
          <w:szCs w:val="28"/>
        </w:rPr>
        <w:t xml:space="preserve"> </w:t>
      </w:r>
      <w:r w:rsidR="00E27364" w:rsidRPr="0073749C">
        <w:rPr>
          <w:color w:val="000000"/>
          <w:szCs w:val="28"/>
        </w:rPr>
        <w:t>в</w:t>
      </w:r>
      <w:r w:rsidRPr="0073749C">
        <w:rPr>
          <w:color w:val="000000"/>
          <w:szCs w:val="28"/>
        </w:rPr>
        <w:t xml:space="preserve"> казн</w:t>
      </w:r>
      <w:r w:rsidR="00E27364" w:rsidRPr="0073749C">
        <w:rPr>
          <w:color w:val="000000"/>
          <w:szCs w:val="28"/>
        </w:rPr>
        <w:t>у</w:t>
      </w:r>
      <w:r w:rsidRPr="0073749C">
        <w:rPr>
          <w:color w:val="000000"/>
          <w:szCs w:val="28"/>
        </w:rPr>
        <w:t xml:space="preserve"> как к соб</w:t>
      </w:r>
      <w:r w:rsidR="00E27364" w:rsidRPr="0073749C">
        <w:rPr>
          <w:color w:val="000000"/>
          <w:szCs w:val="28"/>
        </w:rPr>
        <w:t xml:space="preserve">ственнику. </w:t>
      </w:r>
      <w:r w:rsidR="00AA015D" w:rsidRPr="0073749C">
        <w:rPr>
          <w:rStyle w:val="a7"/>
          <w:color w:val="000000"/>
        </w:rPr>
        <w:footnoteReference w:id="11"/>
      </w:r>
      <w:r w:rsidR="000B6057" w:rsidRPr="0073749C">
        <w:rPr>
          <w:color w:val="000000"/>
          <w:szCs w:val="28"/>
        </w:rPr>
        <w:t xml:space="preserve"> </w:t>
      </w:r>
      <w:r w:rsidR="008257E5" w:rsidRPr="0073749C">
        <w:rPr>
          <w:color w:val="000000"/>
          <w:szCs w:val="28"/>
        </w:rPr>
        <w:t>Не менее сложно было развитие залогового права в России. В древнейшую эпоху обеспечением исполнительности должника служила его личность,</w:t>
      </w:r>
      <w:r w:rsidR="00465A65" w:rsidRPr="0073749C">
        <w:rPr>
          <w:color w:val="000000"/>
          <w:szCs w:val="28"/>
        </w:rPr>
        <w:t xml:space="preserve"> а не имущество (закупничество).</w:t>
      </w:r>
      <w:r w:rsidR="008257E5" w:rsidRPr="0073749C">
        <w:rPr>
          <w:color w:val="000000"/>
          <w:szCs w:val="28"/>
        </w:rPr>
        <w:t xml:space="preserve"> Наиболее раннею формою залога в России явля</w:t>
      </w:r>
      <w:r w:rsidR="007E20B8" w:rsidRPr="0073749C">
        <w:rPr>
          <w:color w:val="000000"/>
          <w:szCs w:val="28"/>
        </w:rPr>
        <w:t>лась</w:t>
      </w:r>
      <w:r w:rsidR="008257E5" w:rsidRPr="0073749C">
        <w:rPr>
          <w:color w:val="000000"/>
          <w:szCs w:val="28"/>
        </w:rPr>
        <w:t xml:space="preserve"> передача вещей во владение кредитора, которое соединя</w:t>
      </w:r>
      <w:r w:rsidR="007E20B8" w:rsidRPr="0073749C">
        <w:rPr>
          <w:color w:val="000000"/>
          <w:szCs w:val="28"/>
        </w:rPr>
        <w:t>лось</w:t>
      </w:r>
      <w:r w:rsidR="008257E5" w:rsidRPr="0073749C">
        <w:rPr>
          <w:color w:val="000000"/>
          <w:szCs w:val="28"/>
        </w:rPr>
        <w:t xml:space="preserve"> чаще всего с пользованием. Бы</w:t>
      </w:r>
      <w:r w:rsidR="00465A65" w:rsidRPr="0073749C">
        <w:rPr>
          <w:color w:val="000000"/>
          <w:szCs w:val="28"/>
        </w:rPr>
        <w:t>ло высказано мнение</w:t>
      </w:r>
      <w:r w:rsidR="008257E5" w:rsidRPr="0073749C">
        <w:rPr>
          <w:color w:val="000000"/>
          <w:szCs w:val="28"/>
        </w:rPr>
        <w:t>, что древнее русское залоговое право представляло собою, подобно римской fiducia, не что иное, как отчуждение права собственности в пользу кредитора с сохранением за должником права выкупа в случае своевременного погашения долга</w:t>
      </w:r>
      <w:r w:rsidR="00465A65" w:rsidRPr="0073749C">
        <w:rPr>
          <w:rStyle w:val="a7"/>
          <w:color w:val="000000"/>
        </w:rPr>
        <w:footnoteReference w:id="12"/>
      </w:r>
      <w:r w:rsidR="008257E5" w:rsidRPr="0073749C">
        <w:rPr>
          <w:color w:val="000000"/>
          <w:szCs w:val="28"/>
        </w:rPr>
        <w:t xml:space="preserve">. По-видимому, первоначальною формою залога являлось предоставление кредитору пользования имением должника за полученную последним от кредитора сумму денег, причем не кредитор имел право требовать платежа долга, а должник имел право требовать возвращения имения при условии платежа долга. Дальнейшим развитием залога оказывается превращение владения и пользования при просрочке должника в право собственности кредитора: </w:t>
      </w:r>
      <w:r w:rsidR="0073749C">
        <w:rPr>
          <w:color w:val="000000"/>
          <w:szCs w:val="28"/>
        </w:rPr>
        <w:t>«</w:t>
      </w:r>
      <w:r w:rsidR="0073749C" w:rsidRPr="0073749C">
        <w:rPr>
          <w:color w:val="000000"/>
          <w:szCs w:val="28"/>
        </w:rPr>
        <w:t>ся закладная и купчая</w:t>
      </w:r>
      <w:r w:rsidR="0073749C">
        <w:rPr>
          <w:color w:val="000000"/>
          <w:szCs w:val="28"/>
        </w:rPr>
        <w:t>»</w:t>
      </w:r>
      <w:r w:rsidR="0073749C" w:rsidRPr="0073749C">
        <w:rPr>
          <w:color w:val="000000"/>
          <w:szCs w:val="28"/>
        </w:rPr>
        <w:t>. В XVIII веке залоговое право опять приобретает временно свойственный ему характер права на чужую вещь. Законом от 01 августа 1737 года</w:t>
      </w:r>
      <w:r w:rsidR="0073749C" w:rsidRPr="0073749C">
        <w:rPr>
          <w:rStyle w:val="a7"/>
          <w:color w:val="000000"/>
        </w:rPr>
        <w:footnoteReference w:id="13"/>
      </w:r>
      <w:r w:rsidR="0073749C" w:rsidRPr="0073749C">
        <w:rPr>
          <w:color w:val="000000"/>
          <w:szCs w:val="28"/>
        </w:rPr>
        <w:t xml:space="preserve"> установлен был иной порядок взыскания по закладным. Залоговое право уже не превращается в право собственности, а заложенная вещь подлежит продаже с публичного торга. Порядок этот недолго продержался, потому что в 1744 году состоялось возвращение к правилам уложения, мотивированное ущербом для кредиторов от того, что </w:t>
      </w:r>
      <w:r w:rsidR="0073749C">
        <w:rPr>
          <w:color w:val="000000"/>
          <w:szCs w:val="28"/>
        </w:rPr>
        <w:t>«</w:t>
      </w:r>
      <w:r w:rsidR="0073749C" w:rsidRPr="0073749C">
        <w:rPr>
          <w:color w:val="000000"/>
          <w:szCs w:val="28"/>
        </w:rPr>
        <w:t>многие, дав деньги после занимаемых в закладных сроков, чрез многое время тех своих денег, ни закладного недвижимого имения не получают</w:t>
      </w:r>
      <w:r w:rsidR="0073749C">
        <w:rPr>
          <w:color w:val="000000"/>
          <w:szCs w:val="28"/>
        </w:rPr>
        <w:t>»</w:t>
      </w:r>
      <w:r w:rsidR="00465A65" w:rsidRPr="0073749C">
        <w:rPr>
          <w:rStyle w:val="a7"/>
          <w:color w:val="000000"/>
        </w:rPr>
        <w:footnoteReference w:id="14"/>
      </w:r>
      <w:r w:rsidR="008257E5" w:rsidRPr="0073749C">
        <w:rPr>
          <w:color w:val="000000"/>
          <w:szCs w:val="28"/>
        </w:rPr>
        <w:t>. Только с изданием в 1800 г</w:t>
      </w:r>
      <w:r w:rsidR="0003297E" w:rsidRPr="0073749C">
        <w:rPr>
          <w:color w:val="000000"/>
          <w:szCs w:val="28"/>
        </w:rPr>
        <w:t>оду</w:t>
      </w:r>
      <w:r w:rsidR="008257E5" w:rsidRPr="0073749C">
        <w:rPr>
          <w:color w:val="000000"/>
          <w:szCs w:val="28"/>
        </w:rPr>
        <w:t xml:space="preserve"> Банкротского Устава</w:t>
      </w:r>
      <w:r w:rsidR="00465A65" w:rsidRPr="0073749C">
        <w:rPr>
          <w:rStyle w:val="a7"/>
          <w:color w:val="000000"/>
        </w:rPr>
        <w:footnoteReference w:id="15"/>
      </w:r>
      <w:r w:rsidR="008257E5" w:rsidRPr="0073749C">
        <w:rPr>
          <w:color w:val="000000"/>
          <w:szCs w:val="28"/>
        </w:rPr>
        <w:t xml:space="preserve"> для недвижимости произошла окончательная отмена старого порядка.</w:t>
      </w:r>
    </w:p>
    <w:p w:rsidR="00890608" w:rsidRDefault="00890608" w:rsidP="0073749C">
      <w:pPr>
        <w:pBdr>
          <w:bottom w:val="single" w:sz="12" w:space="4" w:color="auto"/>
        </w:pBdr>
        <w:ind w:firstLine="709"/>
        <w:rPr>
          <w:b/>
          <w:bCs/>
          <w:color w:val="000000"/>
          <w:szCs w:val="28"/>
        </w:rPr>
      </w:pPr>
    </w:p>
    <w:p w:rsidR="00AC5C09" w:rsidRPr="0073749C" w:rsidRDefault="0073749C" w:rsidP="0073749C">
      <w:pPr>
        <w:pBdr>
          <w:bottom w:val="single" w:sz="12" w:space="4" w:color="auto"/>
        </w:pBdr>
        <w:ind w:firstLine="709"/>
        <w:rPr>
          <w:color w:val="000000"/>
          <w:szCs w:val="28"/>
        </w:rPr>
      </w:pPr>
      <w:r w:rsidRPr="0073749C">
        <w:rPr>
          <w:b/>
          <w:bCs/>
          <w:color w:val="000000"/>
          <w:szCs w:val="28"/>
        </w:rPr>
        <w:t>1</w:t>
      </w:r>
      <w:r w:rsidR="00890608">
        <w:rPr>
          <w:b/>
          <w:bCs/>
          <w:color w:val="000000"/>
          <w:szCs w:val="28"/>
        </w:rPr>
        <w:t>.2</w:t>
      </w:r>
      <w:r w:rsidR="000E78D7" w:rsidRPr="0073749C">
        <w:rPr>
          <w:b/>
          <w:bCs/>
          <w:color w:val="000000"/>
          <w:szCs w:val="28"/>
        </w:rPr>
        <w:t xml:space="preserve"> Виды ограниченных вещных прав</w:t>
      </w:r>
      <w:r w:rsidR="00547D95" w:rsidRPr="0073749C">
        <w:rPr>
          <w:b/>
          <w:bCs/>
          <w:color w:val="000000"/>
          <w:szCs w:val="28"/>
        </w:rPr>
        <w:t xml:space="preserve"> </w:t>
      </w:r>
      <w:r w:rsidR="0022774A" w:rsidRPr="0073749C">
        <w:rPr>
          <w:b/>
          <w:bCs/>
          <w:color w:val="000000"/>
          <w:szCs w:val="28"/>
        </w:rPr>
        <w:t xml:space="preserve">в </w:t>
      </w:r>
      <w:r w:rsidR="000E78D7" w:rsidRPr="0073749C">
        <w:rPr>
          <w:b/>
          <w:bCs/>
          <w:color w:val="000000"/>
          <w:szCs w:val="28"/>
        </w:rPr>
        <w:t>законодательстве советского периода</w:t>
      </w:r>
    </w:p>
    <w:p w:rsidR="00890608" w:rsidRDefault="00890608" w:rsidP="0073749C">
      <w:pPr>
        <w:pBdr>
          <w:bottom w:val="single" w:sz="12" w:space="4" w:color="auto"/>
        </w:pBdr>
        <w:ind w:firstLine="709"/>
        <w:rPr>
          <w:color w:val="000000"/>
          <w:szCs w:val="28"/>
        </w:rPr>
      </w:pPr>
    </w:p>
    <w:p w:rsidR="00BC6760" w:rsidRPr="0073749C" w:rsidRDefault="006B0CA8" w:rsidP="0073749C">
      <w:pPr>
        <w:pBdr>
          <w:bottom w:val="single" w:sz="12" w:space="4" w:color="auto"/>
        </w:pBdr>
        <w:ind w:firstLine="709"/>
        <w:rPr>
          <w:color w:val="000000"/>
          <w:szCs w:val="28"/>
        </w:rPr>
      </w:pPr>
      <w:r w:rsidRPr="0073749C">
        <w:rPr>
          <w:color w:val="000000"/>
          <w:szCs w:val="28"/>
        </w:rPr>
        <w:t>В период создания Советского государства и права</w:t>
      </w:r>
      <w:r w:rsidR="0073749C">
        <w:rPr>
          <w:color w:val="000000"/>
          <w:szCs w:val="28"/>
        </w:rPr>
        <w:t xml:space="preserve"> </w:t>
      </w:r>
      <w:r w:rsidRPr="0073749C">
        <w:rPr>
          <w:color w:val="000000"/>
          <w:szCs w:val="28"/>
        </w:rPr>
        <w:t>институт вещных прав претерпевает значительные изменения. В госу</w:t>
      </w:r>
      <w:r w:rsidR="002C2C51" w:rsidRPr="0073749C">
        <w:rPr>
          <w:color w:val="000000"/>
          <w:szCs w:val="28"/>
        </w:rPr>
        <w:t xml:space="preserve">дарстве </w:t>
      </w:r>
      <w:r w:rsidR="002C2C51" w:rsidRPr="0073749C">
        <w:rPr>
          <w:color w:val="000000"/>
          <w:szCs w:val="28"/>
        </w:rPr>
        <w:br/>
      </w:r>
      <w:r w:rsidRPr="0073749C">
        <w:rPr>
          <w:color w:val="000000"/>
          <w:szCs w:val="28"/>
        </w:rPr>
        <w:t>признаются две формы собственности: государственная (земля</w:t>
      </w:r>
      <w:r w:rsidR="00BC44F3" w:rsidRPr="0073749C">
        <w:rPr>
          <w:color w:val="000000"/>
          <w:szCs w:val="28"/>
        </w:rPr>
        <w:t>,</w:t>
      </w:r>
      <w:r w:rsidRPr="0073749C">
        <w:rPr>
          <w:color w:val="000000"/>
          <w:szCs w:val="28"/>
        </w:rPr>
        <w:t xml:space="preserve"> воды, леса, предприятия, железные дороги </w:t>
      </w:r>
      <w:r w:rsidR="0073749C">
        <w:rPr>
          <w:color w:val="000000"/>
          <w:szCs w:val="28"/>
        </w:rPr>
        <w:t>и т.д.</w:t>
      </w:r>
      <w:r w:rsidRPr="0073749C">
        <w:rPr>
          <w:color w:val="000000"/>
          <w:szCs w:val="28"/>
        </w:rPr>
        <w:t>) и собственность граждан, основанная на личном труде.</w:t>
      </w:r>
      <w:r w:rsidR="00374188" w:rsidRPr="0073749C">
        <w:rPr>
          <w:color w:val="000000"/>
          <w:szCs w:val="28"/>
        </w:rPr>
        <w:t xml:space="preserve"> </w:t>
      </w:r>
      <w:r w:rsidR="00DF6561" w:rsidRPr="0073749C">
        <w:rPr>
          <w:color w:val="000000"/>
          <w:szCs w:val="28"/>
        </w:rPr>
        <w:t>Одним из первых законодательных актов советского государства стал декрет Всероссийского съезда Советов от 26 октября (7 ноября) 1917 г</w:t>
      </w:r>
      <w:r w:rsidR="00776D40" w:rsidRPr="0073749C">
        <w:rPr>
          <w:color w:val="000000"/>
          <w:szCs w:val="28"/>
        </w:rPr>
        <w:t>ода</w:t>
      </w:r>
      <w:r w:rsidR="00DF6561" w:rsidRPr="0073749C">
        <w:rPr>
          <w:color w:val="000000"/>
          <w:szCs w:val="28"/>
        </w:rPr>
        <w:t xml:space="preserve"> «О земле»</w:t>
      </w:r>
      <w:r w:rsidR="00465A65" w:rsidRPr="0073749C">
        <w:rPr>
          <w:rStyle w:val="a7"/>
          <w:color w:val="000000"/>
        </w:rPr>
        <w:footnoteReference w:id="16"/>
      </w:r>
      <w:r w:rsidR="00DF6561" w:rsidRPr="0073749C">
        <w:rPr>
          <w:color w:val="000000"/>
          <w:szCs w:val="28"/>
        </w:rPr>
        <w:t>.</w:t>
      </w:r>
      <w:r w:rsidR="00776D40" w:rsidRPr="0073749C">
        <w:rPr>
          <w:color w:val="000000"/>
          <w:szCs w:val="28"/>
        </w:rPr>
        <w:t xml:space="preserve"> </w:t>
      </w:r>
      <w:r w:rsidR="00C865AA" w:rsidRPr="0073749C">
        <w:rPr>
          <w:color w:val="000000"/>
          <w:szCs w:val="28"/>
        </w:rPr>
        <w:t xml:space="preserve">Декрет отменял помещичью собственность на земли. Земля отчуждалась безвозмездно и передавалась крестьянам на праве пользования. </w:t>
      </w:r>
      <w:r w:rsidR="009F447C" w:rsidRPr="0073749C">
        <w:rPr>
          <w:color w:val="000000"/>
          <w:szCs w:val="28"/>
        </w:rPr>
        <w:t xml:space="preserve">Согласно </w:t>
      </w:r>
      <w:r w:rsidR="0073749C" w:rsidRPr="0073749C">
        <w:rPr>
          <w:color w:val="000000"/>
          <w:szCs w:val="28"/>
        </w:rPr>
        <w:t>п.</w:t>
      </w:r>
      <w:r w:rsidR="0073749C">
        <w:rPr>
          <w:color w:val="000000"/>
          <w:szCs w:val="28"/>
        </w:rPr>
        <w:t> </w:t>
      </w:r>
      <w:r w:rsidR="0073749C" w:rsidRPr="0073749C">
        <w:rPr>
          <w:color w:val="000000"/>
          <w:szCs w:val="28"/>
        </w:rPr>
        <w:t>1</w:t>
      </w:r>
      <w:r w:rsidR="009F447C" w:rsidRPr="0073749C">
        <w:rPr>
          <w:color w:val="000000"/>
          <w:szCs w:val="28"/>
        </w:rPr>
        <w:t xml:space="preserve"> Крестьянского наказа о земле вся земля была обращена во всенародное достояние и передана в пользование всех трудящихся на ней. Право пользования могли получить все граждане России, желающие обрабатывать её своим трудом, и только до той поры, пока они в силах её обрабатывать (</w:t>
      </w:r>
      <w:r w:rsidR="0073749C" w:rsidRPr="0073749C">
        <w:rPr>
          <w:color w:val="000000"/>
          <w:szCs w:val="28"/>
        </w:rPr>
        <w:t>п.</w:t>
      </w:r>
      <w:r w:rsidR="0073749C">
        <w:rPr>
          <w:color w:val="000000"/>
          <w:szCs w:val="28"/>
        </w:rPr>
        <w:t> </w:t>
      </w:r>
      <w:r w:rsidR="0073749C" w:rsidRPr="0073749C">
        <w:rPr>
          <w:color w:val="000000"/>
          <w:szCs w:val="28"/>
        </w:rPr>
        <w:t>6</w:t>
      </w:r>
      <w:r w:rsidR="009F447C" w:rsidRPr="0073749C">
        <w:rPr>
          <w:color w:val="000000"/>
          <w:szCs w:val="28"/>
        </w:rPr>
        <w:t>). Иными словами, допускалась возможность пользования землёй</w:t>
      </w:r>
      <w:r w:rsidR="00444074" w:rsidRPr="0073749C">
        <w:rPr>
          <w:color w:val="000000"/>
          <w:szCs w:val="28"/>
        </w:rPr>
        <w:t xml:space="preserve"> без указания срока, постоянно. </w:t>
      </w:r>
      <w:r w:rsidR="00CE5417" w:rsidRPr="0073749C">
        <w:rPr>
          <w:rStyle w:val="a7"/>
          <w:color w:val="000000"/>
        </w:rPr>
        <w:footnoteReference w:id="17"/>
      </w:r>
      <w:r w:rsidR="00E6140D" w:rsidRPr="0073749C">
        <w:rPr>
          <w:color w:val="000000"/>
          <w:szCs w:val="28"/>
        </w:rPr>
        <w:t xml:space="preserve"> </w:t>
      </w:r>
      <w:r w:rsidR="00DF6561" w:rsidRPr="0073749C">
        <w:rPr>
          <w:color w:val="000000"/>
          <w:szCs w:val="28"/>
        </w:rPr>
        <w:t>Декрет «О земле» действовал в течение шести лет, но его положения легли в дальнейшем в основу советского земельного законодательства. Так, были приняты Декрет Совета народных Комиссаров</w:t>
      </w:r>
      <w:r w:rsidR="0073749C">
        <w:rPr>
          <w:color w:val="000000"/>
          <w:szCs w:val="28"/>
        </w:rPr>
        <w:t xml:space="preserve"> </w:t>
      </w:r>
      <w:r w:rsidR="00DF6561" w:rsidRPr="0073749C">
        <w:rPr>
          <w:color w:val="000000"/>
          <w:szCs w:val="28"/>
        </w:rPr>
        <w:t>от 29 декабря 1917 г</w:t>
      </w:r>
      <w:r w:rsidR="00776D40" w:rsidRPr="0073749C">
        <w:rPr>
          <w:color w:val="000000"/>
          <w:szCs w:val="28"/>
        </w:rPr>
        <w:t>ода</w:t>
      </w:r>
      <w:r w:rsidR="00DF6561" w:rsidRPr="0073749C">
        <w:rPr>
          <w:color w:val="000000"/>
          <w:szCs w:val="28"/>
        </w:rPr>
        <w:t xml:space="preserve"> «О запрещении сделок с недвижимостью»</w:t>
      </w:r>
      <w:r w:rsidR="00465A65" w:rsidRPr="0073749C">
        <w:rPr>
          <w:rStyle w:val="a7"/>
          <w:color w:val="000000"/>
        </w:rPr>
        <w:footnoteReference w:id="18"/>
      </w:r>
      <w:r w:rsidR="00DF6561" w:rsidRPr="0073749C">
        <w:rPr>
          <w:color w:val="000000"/>
          <w:szCs w:val="28"/>
        </w:rPr>
        <w:t xml:space="preserve">, </w:t>
      </w:r>
      <w:r w:rsidR="00EA7417" w:rsidRPr="0073749C">
        <w:rPr>
          <w:color w:val="000000"/>
          <w:szCs w:val="28"/>
        </w:rPr>
        <w:t>Декрет «О социализации земель»</w:t>
      </w:r>
      <w:r w:rsidR="00465A65" w:rsidRPr="0073749C">
        <w:rPr>
          <w:rStyle w:val="a7"/>
          <w:color w:val="000000"/>
        </w:rPr>
        <w:footnoteReference w:id="19"/>
      </w:r>
      <w:r w:rsidR="00EA7417" w:rsidRPr="0073749C">
        <w:rPr>
          <w:color w:val="000000"/>
          <w:szCs w:val="28"/>
        </w:rPr>
        <w:t xml:space="preserve"> (отменил «всякую собственность на землю», любые сделки с землей запрещались, земля пе</w:t>
      </w:r>
      <w:r w:rsidR="00EE1A52" w:rsidRPr="0073749C">
        <w:rPr>
          <w:color w:val="000000"/>
          <w:szCs w:val="28"/>
        </w:rPr>
        <w:t>редавалась только в пользование),</w:t>
      </w:r>
      <w:r w:rsidR="00EA7417" w:rsidRPr="0073749C">
        <w:rPr>
          <w:color w:val="000000"/>
          <w:szCs w:val="28"/>
        </w:rPr>
        <w:t xml:space="preserve"> </w:t>
      </w:r>
      <w:r w:rsidR="00DF6561" w:rsidRPr="0073749C">
        <w:rPr>
          <w:color w:val="000000"/>
          <w:szCs w:val="28"/>
        </w:rPr>
        <w:t>Декрет ВЦИК от 27 мая 1918 г</w:t>
      </w:r>
      <w:r w:rsidR="00776D40" w:rsidRPr="0073749C">
        <w:rPr>
          <w:color w:val="000000"/>
          <w:szCs w:val="28"/>
        </w:rPr>
        <w:t>ода</w:t>
      </w:r>
      <w:r w:rsidR="00DF6561" w:rsidRPr="0073749C">
        <w:rPr>
          <w:color w:val="000000"/>
          <w:szCs w:val="28"/>
        </w:rPr>
        <w:t xml:space="preserve"> «О лесах»</w:t>
      </w:r>
      <w:r w:rsidR="00465A65" w:rsidRPr="0073749C">
        <w:rPr>
          <w:rStyle w:val="a7"/>
          <w:color w:val="000000"/>
        </w:rPr>
        <w:footnoteReference w:id="20"/>
      </w:r>
      <w:r w:rsidR="00DF6561" w:rsidRPr="0073749C">
        <w:rPr>
          <w:color w:val="000000"/>
          <w:szCs w:val="28"/>
        </w:rPr>
        <w:t>, Декрет СНК РСФСР от 30 апреля 1920 г</w:t>
      </w:r>
      <w:r w:rsidR="00776D40" w:rsidRPr="0073749C">
        <w:rPr>
          <w:color w:val="000000"/>
          <w:szCs w:val="28"/>
        </w:rPr>
        <w:t>ода</w:t>
      </w:r>
      <w:r w:rsidR="00DF6561" w:rsidRPr="0073749C">
        <w:rPr>
          <w:color w:val="000000"/>
          <w:szCs w:val="28"/>
        </w:rPr>
        <w:t xml:space="preserve"> «О недрах земли</w:t>
      </w:r>
      <w:r w:rsidR="00465A65" w:rsidRPr="0073749C">
        <w:rPr>
          <w:rStyle w:val="a7"/>
          <w:color w:val="000000"/>
        </w:rPr>
        <w:footnoteReference w:id="21"/>
      </w:r>
      <w:r w:rsidR="00DF6561" w:rsidRPr="0073749C">
        <w:rPr>
          <w:color w:val="000000"/>
          <w:szCs w:val="28"/>
        </w:rPr>
        <w:t>».</w:t>
      </w:r>
      <w:r w:rsidR="001A4A31" w:rsidRPr="0073749C">
        <w:rPr>
          <w:color w:val="000000"/>
          <w:szCs w:val="28"/>
        </w:rPr>
        <w:t xml:space="preserve"> С 1922 г</w:t>
      </w:r>
      <w:r w:rsidR="008401BE" w:rsidRPr="0073749C">
        <w:rPr>
          <w:color w:val="000000"/>
          <w:szCs w:val="28"/>
        </w:rPr>
        <w:t>ода</w:t>
      </w:r>
      <w:r w:rsidR="001A4A31" w:rsidRPr="0073749C">
        <w:rPr>
          <w:color w:val="000000"/>
          <w:szCs w:val="28"/>
        </w:rPr>
        <w:t xml:space="preserve"> началась кодификация земельного законодательства, преследовавшая цель: «создать стройный, доступный пониманию каждого земледельца свод законов о земле». Кодификация завершилась созданием Земельного кодекса РСФСР 1922 г</w:t>
      </w:r>
      <w:r w:rsidR="008401BE" w:rsidRPr="0073749C">
        <w:rPr>
          <w:color w:val="000000"/>
          <w:szCs w:val="28"/>
        </w:rPr>
        <w:t>ода</w:t>
      </w:r>
      <w:r w:rsidR="00465A65" w:rsidRPr="0073749C">
        <w:rPr>
          <w:rStyle w:val="a7"/>
          <w:color w:val="000000"/>
        </w:rPr>
        <w:footnoteReference w:id="22"/>
      </w:r>
      <w:r w:rsidR="008401BE" w:rsidRPr="0073749C">
        <w:rPr>
          <w:color w:val="000000"/>
          <w:szCs w:val="28"/>
        </w:rPr>
        <w:t>.</w:t>
      </w:r>
      <w:r w:rsidR="001A4A31" w:rsidRPr="0073749C">
        <w:rPr>
          <w:color w:val="000000"/>
          <w:szCs w:val="28"/>
        </w:rPr>
        <w:t xml:space="preserve"> В его основных положениях подтверждалось, что вся земля в пределах РСФСР, в чьем бы ведении она ни состояла, составляет собственность рабоче-крестьянского государства и образует единый государственный земельный фонд. Первым общесоюзным законом, определившим правовой режим всех категорий земель, стали Общие начала землепользования и землеустройства, утвержденные ЦИК СССР 15 декабря 1928 г</w:t>
      </w:r>
      <w:r w:rsidR="008401BE" w:rsidRPr="0073749C">
        <w:rPr>
          <w:color w:val="000000"/>
          <w:szCs w:val="28"/>
        </w:rPr>
        <w:t>ода</w:t>
      </w:r>
      <w:r w:rsidR="00D043FD" w:rsidRPr="0073749C">
        <w:rPr>
          <w:rStyle w:val="a7"/>
          <w:color w:val="000000"/>
        </w:rPr>
        <w:footnoteReference w:id="23"/>
      </w:r>
      <w:r w:rsidR="008401BE" w:rsidRPr="0073749C">
        <w:rPr>
          <w:color w:val="000000"/>
          <w:szCs w:val="28"/>
        </w:rPr>
        <w:t>.</w:t>
      </w:r>
    </w:p>
    <w:p w:rsidR="00913936" w:rsidRPr="0073749C" w:rsidRDefault="00D87244" w:rsidP="0073749C">
      <w:pPr>
        <w:pBdr>
          <w:bottom w:val="single" w:sz="12" w:space="4" w:color="auto"/>
        </w:pBdr>
        <w:ind w:firstLine="709"/>
        <w:rPr>
          <w:color w:val="000000"/>
          <w:szCs w:val="28"/>
        </w:rPr>
      </w:pPr>
      <w:r w:rsidRPr="0073749C">
        <w:rPr>
          <w:color w:val="000000"/>
          <w:szCs w:val="28"/>
        </w:rPr>
        <w:t>Первый Гражданский кодекс был принят в 1922 году</w:t>
      </w:r>
      <w:r w:rsidR="00A1063C" w:rsidRPr="0073749C">
        <w:rPr>
          <w:rStyle w:val="a7"/>
          <w:color w:val="000000"/>
        </w:rPr>
        <w:footnoteReference w:id="24"/>
      </w:r>
      <w:r w:rsidRPr="0073749C">
        <w:rPr>
          <w:color w:val="000000"/>
          <w:szCs w:val="28"/>
        </w:rPr>
        <w:t xml:space="preserve"> в период нэпа и знаменовал собой окончательное признание новой властью имущественного (товарно-денежного) оборота. Он учитывал многие положения дореволюционного проекта Гражданского уложения, хотя, разумеется, прежде всего закреплял экономические основы нового строя.</w:t>
      </w:r>
      <w:r w:rsidR="0042643E" w:rsidRPr="0073749C">
        <w:rPr>
          <w:color w:val="000000"/>
          <w:szCs w:val="28"/>
        </w:rPr>
        <w:t xml:space="preserve"> </w:t>
      </w:r>
      <w:r w:rsidR="00271D14" w:rsidRPr="0073749C">
        <w:rPr>
          <w:color w:val="000000"/>
          <w:szCs w:val="28"/>
        </w:rPr>
        <w:t>Гражданский кодекс РСФСР 1922 г</w:t>
      </w:r>
      <w:r w:rsidR="00C05807" w:rsidRPr="0073749C">
        <w:rPr>
          <w:color w:val="000000"/>
          <w:szCs w:val="28"/>
        </w:rPr>
        <w:t>ода</w:t>
      </w:r>
      <w:r w:rsidR="0073749C">
        <w:rPr>
          <w:color w:val="000000"/>
          <w:szCs w:val="28"/>
        </w:rPr>
        <w:t xml:space="preserve"> </w:t>
      </w:r>
      <w:r w:rsidR="00271D14" w:rsidRPr="0073749C">
        <w:rPr>
          <w:color w:val="000000"/>
          <w:szCs w:val="28"/>
        </w:rPr>
        <w:t>имел раздел «Вещное право», который включал право собственности, право залога и право застройки</w:t>
      </w:r>
      <w:r w:rsidR="00E11CEB" w:rsidRPr="0073749C">
        <w:rPr>
          <w:color w:val="000000"/>
          <w:szCs w:val="28"/>
        </w:rPr>
        <w:t xml:space="preserve"> (ст.</w:t>
      </w:r>
      <w:r w:rsidR="0073749C">
        <w:rPr>
          <w:color w:val="000000"/>
          <w:szCs w:val="28"/>
        </w:rPr>
        <w:t> </w:t>
      </w:r>
      <w:r w:rsidR="0073749C" w:rsidRPr="0073749C">
        <w:rPr>
          <w:color w:val="000000"/>
          <w:szCs w:val="28"/>
        </w:rPr>
        <w:t>5</w:t>
      </w:r>
      <w:r w:rsidR="00E11CEB" w:rsidRPr="0073749C">
        <w:rPr>
          <w:color w:val="000000"/>
          <w:szCs w:val="28"/>
        </w:rPr>
        <w:t>2</w:t>
      </w:r>
      <w:r w:rsidR="0073749C">
        <w:rPr>
          <w:color w:val="000000"/>
          <w:szCs w:val="28"/>
        </w:rPr>
        <w:t>–</w:t>
      </w:r>
      <w:r w:rsidR="0073749C" w:rsidRPr="0073749C">
        <w:rPr>
          <w:color w:val="000000"/>
          <w:szCs w:val="28"/>
        </w:rPr>
        <w:t>1</w:t>
      </w:r>
      <w:r w:rsidR="00E11CEB" w:rsidRPr="0073749C">
        <w:rPr>
          <w:color w:val="000000"/>
          <w:szCs w:val="28"/>
        </w:rPr>
        <w:t>05)</w:t>
      </w:r>
      <w:r w:rsidR="00271D14" w:rsidRPr="0073749C">
        <w:rPr>
          <w:color w:val="000000"/>
          <w:szCs w:val="28"/>
        </w:rPr>
        <w:t>.</w:t>
      </w:r>
      <w:r w:rsidR="00AB243D" w:rsidRPr="0073749C">
        <w:rPr>
          <w:color w:val="000000"/>
          <w:szCs w:val="28"/>
        </w:rPr>
        <w:t xml:space="preserve"> Примечательно, что уже ГК РСФСР 1922 года допускал в качестве предмета залога вещи, определенные родовым</w:t>
      </w:r>
      <w:r w:rsidR="00385732" w:rsidRPr="0073749C">
        <w:rPr>
          <w:color w:val="000000"/>
          <w:szCs w:val="28"/>
        </w:rPr>
        <w:t>и признаками (ст.</w:t>
      </w:r>
      <w:r w:rsidR="0073749C">
        <w:rPr>
          <w:color w:val="000000"/>
          <w:szCs w:val="28"/>
        </w:rPr>
        <w:t> </w:t>
      </w:r>
      <w:r w:rsidR="0073749C" w:rsidRPr="0073749C">
        <w:rPr>
          <w:color w:val="000000"/>
          <w:szCs w:val="28"/>
        </w:rPr>
        <w:t>9</w:t>
      </w:r>
      <w:r w:rsidR="00385732" w:rsidRPr="0073749C">
        <w:rPr>
          <w:color w:val="000000"/>
          <w:szCs w:val="28"/>
        </w:rPr>
        <w:t>3), а также «долговые требования»</w:t>
      </w:r>
      <w:r w:rsidR="00AB243D" w:rsidRPr="0073749C">
        <w:rPr>
          <w:color w:val="000000"/>
          <w:szCs w:val="28"/>
        </w:rPr>
        <w:t xml:space="preserve"> и право застройки (ст.</w:t>
      </w:r>
      <w:r w:rsidR="0073749C">
        <w:rPr>
          <w:color w:val="000000"/>
          <w:szCs w:val="28"/>
        </w:rPr>
        <w:t> </w:t>
      </w:r>
      <w:r w:rsidR="0073749C" w:rsidRPr="0073749C">
        <w:rPr>
          <w:color w:val="000000"/>
          <w:szCs w:val="28"/>
        </w:rPr>
        <w:t>8</w:t>
      </w:r>
      <w:r w:rsidR="00AB243D" w:rsidRPr="0073749C">
        <w:rPr>
          <w:color w:val="000000"/>
          <w:szCs w:val="28"/>
        </w:rPr>
        <w:t>7)</w:t>
      </w:r>
      <w:r w:rsidR="00F62861" w:rsidRPr="0073749C">
        <w:rPr>
          <w:color w:val="000000"/>
          <w:szCs w:val="28"/>
        </w:rPr>
        <w:t>.</w:t>
      </w:r>
      <w:r w:rsidR="00A02320" w:rsidRPr="0073749C">
        <w:rPr>
          <w:color w:val="000000"/>
          <w:szCs w:val="28"/>
        </w:rPr>
        <w:t xml:space="preserve"> </w:t>
      </w:r>
      <w:r w:rsidR="00B36FF4" w:rsidRPr="0073749C">
        <w:rPr>
          <w:color w:val="000000"/>
          <w:szCs w:val="28"/>
        </w:rPr>
        <w:t>Позже в связи с огосударствлением экономики и отрицанием частной собственности эти институты все реже стали применяться на практике, а Указом Президиума Верховного Совета РСФСР от 1 февраля 1949</w:t>
      </w:r>
      <w:r w:rsidR="00EB6CF7" w:rsidRPr="0073749C">
        <w:rPr>
          <w:color w:val="000000"/>
          <w:szCs w:val="28"/>
        </w:rPr>
        <w:t xml:space="preserve"> </w:t>
      </w:r>
      <w:r w:rsidR="00B36FF4" w:rsidRPr="0073749C">
        <w:rPr>
          <w:color w:val="000000"/>
          <w:szCs w:val="28"/>
        </w:rPr>
        <w:t>г</w:t>
      </w:r>
      <w:r w:rsidR="00C1246C" w:rsidRPr="0073749C">
        <w:rPr>
          <w:color w:val="000000"/>
          <w:szCs w:val="28"/>
        </w:rPr>
        <w:t xml:space="preserve">ода </w:t>
      </w:r>
      <w:r w:rsidR="00B36FF4" w:rsidRPr="0073749C">
        <w:rPr>
          <w:color w:val="000000"/>
          <w:szCs w:val="28"/>
        </w:rPr>
        <w:t>были признаны утратившими силу ст</w:t>
      </w:r>
      <w:r w:rsidR="00C1246C" w:rsidRPr="0073749C">
        <w:rPr>
          <w:color w:val="000000"/>
          <w:szCs w:val="28"/>
        </w:rPr>
        <w:t>атьи</w:t>
      </w:r>
      <w:r w:rsidR="00B36FF4" w:rsidRPr="0073749C">
        <w:rPr>
          <w:color w:val="000000"/>
          <w:szCs w:val="28"/>
        </w:rPr>
        <w:t xml:space="preserve"> 71</w:t>
      </w:r>
      <w:r w:rsidR="0073749C">
        <w:rPr>
          <w:color w:val="000000"/>
          <w:szCs w:val="28"/>
        </w:rPr>
        <w:t>–</w:t>
      </w:r>
      <w:r w:rsidR="0073749C" w:rsidRPr="0073749C">
        <w:rPr>
          <w:color w:val="000000"/>
          <w:szCs w:val="28"/>
        </w:rPr>
        <w:t>8</w:t>
      </w:r>
      <w:r w:rsidR="00B36FF4" w:rsidRPr="0073749C">
        <w:rPr>
          <w:color w:val="000000"/>
          <w:szCs w:val="28"/>
        </w:rPr>
        <w:t>4 Кодекса, регулирующие право застройки.</w:t>
      </w:r>
      <w:r w:rsidR="00A61D3A" w:rsidRPr="0073749C">
        <w:rPr>
          <w:color w:val="000000"/>
          <w:szCs w:val="28"/>
        </w:rPr>
        <w:t xml:space="preserve"> </w:t>
      </w:r>
      <w:r w:rsidR="00B02D69" w:rsidRPr="0073749C">
        <w:rPr>
          <w:color w:val="000000"/>
          <w:szCs w:val="28"/>
        </w:rPr>
        <w:t>В силу ст</w:t>
      </w:r>
      <w:r w:rsidR="00506732" w:rsidRPr="0073749C">
        <w:rPr>
          <w:color w:val="000000"/>
          <w:szCs w:val="28"/>
        </w:rPr>
        <w:t>атьи</w:t>
      </w:r>
      <w:r w:rsidR="00B02D69" w:rsidRPr="0073749C">
        <w:rPr>
          <w:color w:val="000000"/>
          <w:szCs w:val="28"/>
        </w:rPr>
        <w:t xml:space="preserve"> 21 ГК РСФСР 1922 г</w:t>
      </w:r>
      <w:r w:rsidR="00506732" w:rsidRPr="0073749C">
        <w:rPr>
          <w:color w:val="000000"/>
          <w:szCs w:val="28"/>
        </w:rPr>
        <w:t>ода</w:t>
      </w:r>
      <w:r w:rsidR="00B02D69" w:rsidRPr="0073749C">
        <w:rPr>
          <w:color w:val="000000"/>
          <w:szCs w:val="28"/>
        </w:rPr>
        <w:t xml:space="preserve"> земля признавалась только собственностью государства и не могла быть объектом гражданско-правовых сделок, в результате которых возможен переход имущества от одного лица к другому. Земля не могла быть предметом отчуждения по сделкам купли-продажи, дарения, залога, так как владение землей лицами и учреждениями, кроме государства, в силу ст</w:t>
      </w:r>
      <w:r w:rsidR="00DA7916" w:rsidRPr="0073749C">
        <w:rPr>
          <w:color w:val="000000"/>
          <w:szCs w:val="28"/>
        </w:rPr>
        <w:t>атьи</w:t>
      </w:r>
      <w:r w:rsidR="00B02D69" w:rsidRPr="0073749C">
        <w:rPr>
          <w:color w:val="000000"/>
          <w:szCs w:val="28"/>
        </w:rPr>
        <w:t xml:space="preserve"> 21 ГК РСФСР 1922 г</w:t>
      </w:r>
      <w:r w:rsidR="00DA7916" w:rsidRPr="0073749C">
        <w:rPr>
          <w:color w:val="000000"/>
          <w:szCs w:val="28"/>
        </w:rPr>
        <w:t>ода</w:t>
      </w:r>
      <w:r w:rsidR="00B02D69" w:rsidRPr="0073749C">
        <w:rPr>
          <w:color w:val="000000"/>
          <w:szCs w:val="28"/>
        </w:rPr>
        <w:t xml:space="preserve"> допускалось только на праве пользования. </w:t>
      </w:r>
      <w:r w:rsidR="00E20934" w:rsidRPr="0073749C">
        <w:rPr>
          <w:color w:val="000000"/>
          <w:szCs w:val="28"/>
        </w:rPr>
        <w:t>Надо отметить, что право постоянного (бессрочного) пользования более чётко регламентировалось в Основах 1968 года,</w:t>
      </w:r>
      <w:r w:rsidR="00A1063C" w:rsidRPr="0073749C">
        <w:rPr>
          <w:rStyle w:val="a7"/>
          <w:color w:val="000000"/>
        </w:rPr>
        <w:footnoteReference w:id="25"/>
      </w:r>
      <w:r w:rsidR="00E20934" w:rsidRPr="0073749C">
        <w:rPr>
          <w:color w:val="000000"/>
          <w:szCs w:val="28"/>
        </w:rPr>
        <w:t xml:space="preserve"> согласно статье 9 которых землепользование могло быть (постоянным) и временным (краткосрочным или долгосрочным). На титуле постоянного (бессрочного) пользования могли использовать землю как граждане, так и юридические лица. </w:t>
      </w:r>
      <w:r w:rsidR="00480641" w:rsidRPr="0073749C">
        <w:rPr>
          <w:color w:val="000000"/>
          <w:szCs w:val="28"/>
        </w:rPr>
        <w:t>В ГК РСФСР 1964 г</w:t>
      </w:r>
      <w:r w:rsidR="002B67D3" w:rsidRPr="0073749C">
        <w:rPr>
          <w:color w:val="000000"/>
          <w:szCs w:val="28"/>
        </w:rPr>
        <w:t>ода</w:t>
      </w:r>
      <w:r w:rsidR="00A1063C" w:rsidRPr="0073749C">
        <w:rPr>
          <w:rStyle w:val="a7"/>
          <w:color w:val="000000"/>
        </w:rPr>
        <w:footnoteReference w:id="26"/>
      </w:r>
      <w:r w:rsidR="00480641" w:rsidRPr="0073749C">
        <w:rPr>
          <w:color w:val="000000"/>
          <w:szCs w:val="28"/>
        </w:rPr>
        <w:t xml:space="preserve"> из всех вещных прав законодатель закрепил одно лишь право собственности</w:t>
      </w:r>
      <w:r w:rsidR="00A1063C" w:rsidRPr="0073749C">
        <w:rPr>
          <w:color w:val="000000"/>
          <w:szCs w:val="28"/>
        </w:rPr>
        <w:t>, помещенное во втором разделе к</w:t>
      </w:r>
      <w:r w:rsidR="00480641" w:rsidRPr="0073749C">
        <w:rPr>
          <w:color w:val="000000"/>
          <w:szCs w:val="28"/>
        </w:rPr>
        <w:t>одекса.</w:t>
      </w:r>
      <w:r w:rsidR="00CB4906" w:rsidRPr="0073749C">
        <w:rPr>
          <w:color w:val="000000"/>
          <w:szCs w:val="28"/>
        </w:rPr>
        <w:t xml:space="preserve"> </w:t>
      </w:r>
      <w:r w:rsidR="004F2211" w:rsidRPr="0073749C">
        <w:rPr>
          <w:color w:val="000000"/>
          <w:szCs w:val="28"/>
        </w:rPr>
        <w:t xml:space="preserve">В этом кодексе мы не найдёт такие виды ограниченных вещных прав как </w:t>
      </w:r>
      <w:r w:rsidR="0073749C">
        <w:rPr>
          <w:color w:val="000000"/>
          <w:szCs w:val="28"/>
        </w:rPr>
        <w:t>–</w:t>
      </w:r>
      <w:r w:rsidR="0073749C" w:rsidRPr="0073749C">
        <w:rPr>
          <w:color w:val="000000"/>
          <w:szCs w:val="28"/>
        </w:rPr>
        <w:t xml:space="preserve"> </w:t>
      </w:r>
      <w:r w:rsidR="004F2211" w:rsidRPr="0073749C">
        <w:rPr>
          <w:color w:val="000000"/>
          <w:szCs w:val="28"/>
        </w:rPr>
        <w:t>сервитут, залог (он отнесён к обязательственным правам), но в этот период образовались иные виды ограниченных вещных прав – право оперативного управления и хозяйственного ведения. Это новые конструкции, созданные специально в советском государстве для управления государственной собственностью.</w:t>
      </w:r>
      <w:r w:rsidR="00146BC5" w:rsidRPr="0073749C">
        <w:rPr>
          <w:color w:val="000000"/>
          <w:szCs w:val="28"/>
        </w:rPr>
        <w:t xml:space="preserve"> Согласно</w:t>
      </w:r>
      <w:r w:rsidR="0073749C">
        <w:rPr>
          <w:color w:val="000000"/>
          <w:szCs w:val="28"/>
        </w:rPr>
        <w:t xml:space="preserve"> </w:t>
      </w:r>
      <w:r w:rsidR="00146BC5" w:rsidRPr="0073749C">
        <w:rPr>
          <w:color w:val="000000"/>
          <w:szCs w:val="28"/>
        </w:rPr>
        <w:t>ГК РСФСР 1964 года можно определить признаки государственных юридических лиц</w:t>
      </w:r>
      <w:r w:rsidR="00A1063C" w:rsidRPr="0073749C">
        <w:rPr>
          <w:color w:val="000000"/>
          <w:szCs w:val="28"/>
        </w:rPr>
        <w:t xml:space="preserve">. </w:t>
      </w:r>
      <w:r w:rsidR="00F65022" w:rsidRPr="0073749C">
        <w:rPr>
          <w:color w:val="000000"/>
          <w:szCs w:val="28"/>
        </w:rPr>
        <w:t>К государственным юридическим лицам относ</w:t>
      </w:r>
      <w:r w:rsidR="00A13106" w:rsidRPr="0073749C">
        <w:rPr>
          <w:color w:val="000000"/>
          <w:szCs w:val="28"/>
        </w:rPr>
        <w:t>ились</w:t>
      </w:r>
      <w:r w:rsidR="00F65022" w:rsidRPr="0073749C">
        <w:rPr>
          <w:color w:val="000000"/>
          <w:szCs w:val="28"/>
        </w:rPr>
        <w:t xml:space="preserve"> производственные, научно-производственные и иные объединения, предприятия (заводы, шахты, совхозы и др.), учреждения (в</w:t>
      </w:r>
      <w:r w:rsidR="00722658" w:rsidRPr="0073749C">
        <w:rPr>
          <w:color w:val="000000"/>
          <w:szCs w:val="28"/>
        </w:rPr>
        <w:t>узы, больницы, музеи). Научно-</w:t>
      </w:r>
      <w:r w:rsidR="00F65022" w:rsidRPr="0073749C">
        <w:rPr>
          <w:color w:val="000000"/>
          <w:szCs w:val="28"/>
        </w:rPr>
        <w:t>исследователь</w:t>
      </w:r>
      <w:r w:rsidR="00FD265F" w:rsidRPr="0073749C">
        <w:rPr>
          <w:color w:val="000000"/>
          <w:szCs w:val="28"/>
        </w:rPr>
        <w:t>ские и проектно-</w:t>
      </w:r>
      <w:r w:rsidR="00F65022" w:rsidRPr="0073749C">
        <w:rPr>
          <w:color w:val="000000"/>
          <w:szCs w:val="28"/>
        </w:rPr>
        <w:t>конструкторские институты, сбыто-сн</w:t>
      </w:r>
      <w:r w:rsidR="002F61F7" w:rsidRPr="0073749C">
        <w:rPr>
          <w:color w:val="000000"/>
          <w:szCs w:val="28"/>
        </w:rPr>
        <w:t xml:space="preserve">абженческие организации </w:t>
      </w:r>
      <w:r w:rsidR="0073749C">
        <w:rPr>
          <w:color w:val="000000"/>
          <w:szCs w:val="28"/>
        </w:rPr>
        <w:t>и т.д.</w:t>
      </w:r>
      <w:r w:rsidR="00FA0D3C" w:rsidRPr="0073749C">
        <w:rPr>
          <w:color w:val="000000"/>
          <w:szCs w:val="28"/>
        </w:rPr>
        <w:t xml:space="preserve"> </w:t>
      </w:r>
      <w:r w:rsidR="00FA0D3C" w:rsidRPr="0073749C">
        <w:rPr>
          <w:rStyle w:val="a7"/>
          <w:color w:val="000000"/>
        </w:rPr>
        <w:footnoteReference w:id="27"/>
      </w:r>
      <w:r w:rsidR="00D87C28" w:rsidRPr="0073749C">
        <w:rPr>
          <w:color w:val="000000"/>
          <w:szCs w:val="28"/>
        </w:rPr>
        <w:t xml:space="preserve"> </w:t>
      </w:r>
      <w:r w:rsidR="00F65022" w:rsidRPr="0073749C">
        <w:rPr>
          <w:color w:val="000000"/>
          <w:szCs w:val="28"/>
        </w:rPr>
        <w:t>Государство как единый собственник всего государственного имущества переда</w:t>
      </w:r>
      <w:r w:rsidR="005216B8" w:rsidRPr="0073749C">
        <w:rPr>
          <w:color w:val="000000"/>
          <w:szCs w:val="28"/>
        </w:rPr>
        <w:t>вало</w:t>
      </w:r>
      <w:r w:rsidR="00F65022" w:rsidRPr="0073749C">
        <w:rPr>
          <w:color w:val="000000"/>
          <w:szCs w:val="28"/>
        </w:rPr>
        <w:t xml:space="preserve"> предприятиям, объединениям, учреждениям и другим государственным юридическим лицам определенное имущество, необходимое для осуществления их деятельности.</w:t>
      </w:r>
      <w:bookmarkStart w:id="1" w:name="2.2."/>
      <w:bookmarkStart w:id="2" w:name="2.3."/>
      <w:bookmarkStart w:id="3" w:name="i00291"/>
      <w:bookmarkStart w:id="4" w:name="i00301"/>
      <w:bookmarkEnd w:id="1"/>
      <w:bookmarkEnd w:id="2"/>
      <w:bookmarkEnd w:id="3"/>
      <w:bookmarkEnd w:id="4"/>
    </w:p>
    <w:p w:rsidR="000762D8" w:rsidRPr="0073749C" w:rsidRDefault="00502A3D" w:rsidP="00890608">
      <w:pPr>
        <w:ind w:firstLine="709"/>
        <w:rPr>
          <w:color w:val="000000"/>
          <w:szCs w:val="28"/>
        </w:rPr>
      </w:pPr>
      <w:r w:rsidRPr="0073749C">
        <w:rPr>
          <w:color w:val="000000"/>
          <w:szCs w:val="28"/>
        </w:rPr>
        <w:t>С изменением политической и экономической ситуации в России возникла потребность в новом хозяйственном механизме, основанном на рыночной экономике, что и нашло выражение в возрождении прежних правовых категорий. Именно этим и объясняется по</w:t>
      </w:r>
      <w:r w:rsidR="00385732" w:rsidRPr="0073749C">
        <w:rPr>
          <w:color w:val="000000"/>
          <w:szCs w:val="28"/>
        </w:rPr>
        <w:t>явление в Законе РСФСР «</w:t>
      </w:r>
      <w:r w:rsidRPr="0073749C">
        <w:rPr>
          <w:color w:val="000000"/>
          <w:szCs w:val="28"/>
        </w:rPr>
        <w:t>О собственнос</w:t>
      </w:r>
      <w:r w:rsidR="00385732" w:rsidRPr="0073749C">
        <w:rPr>
          <w:color w:val="000000"/>
          <w:szCs w:val="28"/>
        </w:rPr>
        <w:t>ти в РСФСР»</w:t>
      </w:r>
      <w:r w:rsidR="00816C03" w:rsidRPr="0073749C">
        <w:rPr>
          <w:color w:val="000000"/>
          <w:szCs w:val="28"/>
        </w:rPr>
        <w:t xml:space="preserve"> от 24.12.</w:t>
      </w:r>
      <w:r w:rsidRPr="0073749C">
        <w:rPr>
          <w:color w:val="000000"/>
          <w:szCs w:val="28"/>
        </w:rPr>
        <w:t>1990 г</w:t>
      </w:r>
      <w:r w:rsidR="00816C03" w:rsidRPr="0073749C">
        <w:rPr>
          <w:color w:val="000000"/>
          <w:szCs w:val="28"/>
        </w:rPr>
        <w:t>ода</w:t>
      </w:r>
      <w:r w:rsidR="00A1063C" w:rsidRPr="0073749C">
        <w:rPr>
          <w:rStyle w:val="a7"/>
          <w:color w:val="000000"/>
        </w:rPr>
        <w:footnoteReference w:id="28"/>
      </w:r>
      <w:r w:rsidRPr="0073749C">
        <w:rPr>
          <w:color w:val="000000"/>
          <w:szCs w:val="28"/>
        </w:rPr>
        <w:t xml:space="preserve"> ст</w:t>
      </w:r>
      <w:r w:rsidR="00816C03" w:rsidRPr="0073749C">
        <w:rPr>
          <w:color w:val="000000"/>
          <w:szCs w:val="28"/>
        </w:rPr>
        <w:t>атей</w:t>
      </w:r>
      <w:r w:rsidRPr="0073749C">
        <w:rPr>
          <w:color w:val="000000"/>
          <w:szCs w:val="28"/>
        </w:rPr>
        <w:t xml:space="preserve"> 5, 6, а затем в Основах гражданского законодательства Союза СССР и республик (1991 г</w:t>
      </w:r>
      <w:r w:rsidR="00816C03" w:rsidRPr="0073749C">
        <w:rPr>
          <w:color w:val="000000"/>
          <w:szCs w:val="28"/>
        </w:rPr>
        <w:t>ода</w:t>
      </w:r>
      <w:r w:rsidRPr="0073749C">
        <w:rPr>
          <w:color w:val="000000"/>
          <w:szCs w:val="28"/>
        </w:rPr>
        <w:t>) кате</w:t>
      </w:r>
      <w:r w:rsidR="00385732" w:rsidRPr="0073749C">
        <w:rPr>
          <w:color w:val="000000"/>
          <w:szCs w:val="28"/>
        </w:rPr>
        <w:t>гории «вещное право»</w:t>
      </w:r>
      <w:r w:rsidRPr="0073749C">
        <w:rPr>
          <w:color w:val="000000"/>
          <w:szCs w:val="28"/>
        </w:rPr>
        <w:t xml:space="preserve">. Раздел II Основ провозглашает помимо права собственности </w:t>
      </w:r>
      <w:r w:rsidR="0073749C">
        <w:rPr>
          <w:color w:val="000000"/>
          <w:szCs w:val="28"/>
        </w:rPr>
        <w:t>–</w:t>
      </w:r>
      <w:r w:rsidR="0073749C" w:rsidRPr="0073749C">
        <w:rPr>
          <w:color w:val="000000"/>
          <w:szCs w:val="28"/>
        </w:rPr>
        <w:t xml:space="preserve"> </w:t>
      </w:r>
      <w:r w:rsidRPr="0073749C">
        <w:rPr>
          <w:color w:val="000000"/>
          <w:szCs w:val="28"/>
        </w:rPr>
        <w:t>право полного хозяйственного ведения (ст</w:t>
      </w:r>
      <w:r w:rsidR="00816C03" w:rsidRPr="0073749C">
        <w:rPr>
          <w:color w:val="000000"/>
          <w:szCs w:val="28"/>
        </w:rPr>
        <w:t>атья</w:t>
      </w:r>
      <w:r w:rsidRPr="0073749C">
        <w:rPr>
          <w:color w:val="000000"/>
          <w:szCs w:val="28"/>
        </w:rPr>
        <w:t xml:space="preserve"> 47) и право оперативного управления (ст</w:t>
      </w:r>
      <w:r w:rsidR="00816C03" w:rsidRPr="0073749C">
        <w:rPr>
          <w:color w:val="000000"/>
          <w:szCs w:val="28"/>
        </w:rPr>
        <w:t>атья</w:t>
      </w:r>
      <w:r w:rsidRPr="0073749C">
        <w:rPr>
          <w:color w:val="000000"/>
          <w:szCs w:val="28"/>
        </w:rPr>
        <w:t xml:space="preserve"> 48), а ст</w:t>
      </w:r>
      <w:r w:rsidR="00816C03" w:rsidRPr="0073749C">
        <w:rPr>
          <w:color w:val="000000"/>
          <w:szCs w:val="28"/>
        </w:rPr>
        <w:t>атья</w:t>
      </w:r>
      <w:r w:rsidRPr="0073749C">
        <w:rPr>
          <w:color w:val="000000"/>
          <w:szCs w:val="28"/>
        </w:rPr>
        <w:t xml:space="preserve"> 49 устанавливала, что земельные участки предоставляются гражданам в пожизненное наследуемое владение или в пользо</w:t>
      </w:r>
      <w:r w:rsidR="00A1063C" w:rsidRPr="0073749C">
        <w:rPr>
          <w:color w:val="000000"/>
          <w:szCs w:val="28"/>
        </w:rPr>
        <w:t>вание.</w:t>
      </w:r>
    </w:p>
    <w:p w:rsidR="00814235" w:rsidRPr="0073749C" w:rsidRDefault="00B17791" w:rsidP="00890608">
      <w:pPr>
        <w:ind w:firstLine="709"/>
        <w:rPr>
          <w:color w:val="000000"/>
          <w:szCs w:val="28"/>
        </w:rPr>
      </w:pPr>
      <w:r w:rsidRPr="0073749C">
        <w:rPr>
          <w:color w:val="000000"/>
          <w:szCs w:val="28"/>
        </w:rPr>
        <w:t>Соответственно, н</w:t>
      </w:r>
      <w:r w:rsidR="00F41179" w:rsidRPr="0073749C">
        <w:rPr>
          <w:color w:val="000000"/>
          <w:szCs w:val="28"/>
        </w:rPr>
        <w:t>ачало возрождения категории вещных прав в российском праве было положено Основами законодательства Союза ССР и союзных республик об аренде 1989 г</w:t>
      </w:r>
      <w:r w:rsidR="00E86AB8" w:rsidRPr="0073749C">
        <w:rPr>
          <w:color w:val="000000"/>
          <w:szCs w:val="28"/>
        </w:rPr>
        <w:t>ода</w:t>
      </w:r>
      <w:r w:rsidR="00F41179" w:rsidRPr="0073749C">
        <w:rPr>
          <w:color w:val="000000"/>
          <w:szCs w:val="28"/>
        </w:rPr>
        <w:t>, законами РСФСР «О собственности в РСФСР», «О предприятиях и предпринимательской деятельности»</w:t>
      </w:r>
      <w:r w:rsidR="00A1063C" w:rsidRPr="0073749C">
        <w:rPr>
          <w:rStyle w:val="a7"/>
          <w:color w:val="000000"/>
        </w:rPr>
        <w:footnoteReference w:id="29"/>
      </w:r>
      <w:r w:rsidR="00F41179" w:rsidRPr="0073749C">
        <w:rPr>
          <w:color w:val="000000"/>
          <w:szCs w:val="28"/>
        </w:rPr>
        <w:t>, принятыми в 1990</w:t>
      </w:r>
      <w:r w:rsidR="00E86AB8" w:rsidRPr="0073749C">
        <w:rPr>
          <w:color w:val="000000"/>
          <w:szCs w:val="28"/>
        </w:rPr>
        <w:t xml:space="preserve"> </w:t>
      </w:r>
      <w:r w:rsidR="00F41179" w:rsidRPr="0073749C">
        <w:rPr>
          <w:color w:val="000000"/>
          <w:szCs w:val="28"/>
        </w:rPr>
        <w:t>г</w:t>
      </w:r>
      <w:r w:rsidR="00E86AB8" w:rsidRPr="0073749C">
        <w:rPr>
          <w:color w:val="000000"/>
          <w:szCs w:val="28"/>
        </w:rPr>
        <w:t>оды</w:t>
      </w:r>
      <w:r w:rsidR="00F41179" w:rsidRPr="0073749C">
        <w:rPr>
          <w:color w:val="000000"/>
          <w:szCs w:val="28"/>
        </w:rPr>
        <w:t>, Основами гражданского законодательства 1991 г</w:t>
      </w:r>
      <w:r w:rsidR="00E86AB8" w:rsidRPr="0073749C">
        <w:rPr>
          <w:color w:val="000000"/>
          <w:szCs w:val="28"/>
        </w:rPr>
        <w:t>ода</w:t>
      </w:r>
      <w:r w:rsidR="00F41179" w:rsidRPr="0073749C">
        <w:rPr>
          <w:color w:val="000000"/>
          <w:szCs w:val="28"/>
        </w:rPr>
        <w:t>, которые в числе ограниченных вещных прав называли наряду с правом полного хозяйственного ведения</w:t>
      </w:r>
      <w:r w:rsidR="00E86AB8" w:rsidRPr="0073749C">
        <w:rPr>
          <w:color w:val="000000"/>
          <w:szCs w:val="28"/>
        </w:rPr>
        <w:t>,</w:t>
      </w:r>
      <w:r w:rsidR="00F41179" w:rsidRPr="0073749C">
        <w:rPr>
          <w:color w:val="000000"/>
          <w:szCs w:val="28"/>
        </w:rPr>
        <w:t xml:space="preserve"> также право оперативного управления, </w:t>
      </w:r>
      <w:r w:rsidR="0080209A" w:rsidRPr="0073749C">
        <w:rPr>
          <w:color w:val="000000"/>
          <w:szCs w:val="28"/>
        </w:rPr>
        <w:t>ограниченные</w:t>
      </w:r>
      <w:r w:rsidR="003E3ED8" w:rsidRPr="0073749C">
        <w:rPr>
          <w:color w:val="000000"/>
          <w:szCs w:val="28"/>
        </w:rPr>
        <w:t xml:space="preserve"> вещные права на землю и другие природные ресурсы.</w:t>
      </w:r>
    </w:p>
    <w:p w:rsidR="00890608" w:rsidRDefault="00890608" w:rsidP="00890608">
      <w:pPr>
        <w:ind w:firstLine="709"/>
        <w:rPr>
          <w:b/>
          <w:color w:val="000000"/>
          <w:szCs w:val="28"/>
        </w:rPr>
      </w:pPr>
    </w:p>
    <w:p w:rsidR="00814235" w:rsidRPr="0073749C" w:rsidRDefault="0073749C" w:rsidP="00890608">
      <w:pPr>
        <w:ind w:firstLine="709"/>
        <w:rPr>
          <w:color w:val="000000"/>
          <w:szCs w:val="28"/>
        </w:rPr>
      </w:pPr>
      <w:r w:rsidRPr="0073749C">
        <w:rPr>
          <w:b/>
          <w:color w:val="000000"/>
          <w:szCs w:val="28"/>
        </w:rPr>
        <w:t>1</w:t>
      </w:r>
      <w:r w:rsidR="00890608">
        <w:rPr>
          <w:b/>
          <w:color w:val="000000"/>
          <w:szCs w:val="28"/>
        </w:rPr>
        <w:t>.3</w:t>
      </w:r>
      <w:r w:rsidR="000E78D7" w:rsidRPr="0073749C">
        <w:rPr>
          <w:b/>
          <w:color w:val="000000"/>
          <w:szCs w:val="28"/>
        </w:rPr>
        <w:t xml:space="preserve"> Современное состояние Российского законодательства,</w:t>
      </w:r>
      <w:r w:rsidR="004E48B6" w:rsidRPr="0073749C">
        <w:rPr>
          <w:b/>
          <w:color w:val="000000"/>
          <w:szCs w:val="28"/>
        </w:rPr>
        <w:t xml:space="preserve"> </w:t>
      </w:r>
      <w:r w:rsidR="000E78D7" w:rsidRPr="0073749C">
        <w:rPr>
          <w:b/>
          <w:color w:val="000000"/>
          <w:szCs w:val="28"/>
        </w:rPr>
        <w:t>регулир</w:t>
      </w:r>
      <w:r w:rsidR="00796A22" w:rsidRPr="0073749C">
        <w:rPr>
          <w:b/>
          <w:color w:val="000000"/>
          <w:szCs w:val="28"/>
        </w:rPr>
        <w:t>ующего ограниченные вещные права</w:t>
      </w:r>
    </w:p>
    <w:p w:rsidR="00890608" w:rsidRDefault="00890608" w:rsidP="00890608">
      <w:pPr>
        <w:ind w:firstLine="709"/>
        <w:rPr>
          <w:color w:val="000000"/>
          <w:szCs w:val="28"/>
        </w:rPr>
      </w:pPr>
    </w:p>
    <w:p w:rsidR="00814235" w:rsidRPr="0073749C" w:rsidRDefault="00A80893" w:rsidP="00890608">
      <w:pPr>
        <w:ind w:firstLine="709"/>
        <w:rPr>
          <w:color w:val="000000"/>
          <w:szCs w:val="28"/>
        </w:rPr>
      </w:pPr>
      <w:r w:rsidRPr="0073749C">
        <w:rPr>
          <w:color w:val="000000"/>
          <w:szCs w:val="28"/>
        </w:rPr>
        <w:t>Переход к рыночной организации экономики потребовал и реформирования ее законодательного оф</w:t>
      </w:r>
      <w:r w:rsidR="00472C80" w:rsidRPr="0073749C">
        <w:rPr>
          <w:color w:val="000000"/>
          <w:szCs w:val="28"/>
        </w:rPr>
        <w:t>ормления.</w:t>
      </w:r>
    </w:p>
    <w:p w:rsidR="00831CBA" w:rsidRPr="0073749C" w:rsidRDefault="009F7E54" w:rsidP="00890608">
      <w:pPr>
        <w:ind w:firstLine="709"/>
        <w:rPr>
          <w:color w:val="000000"/>
          <w:szCs w:val="28"/>
        </w:rPr>
      </w:pPr>
      <w:r w:rsidRPr="0073749C">
        <w:rPr>
          <w:color w:val="000000"/>
          <w:szCs w:val="28"/>
        </w:rPr>
        <w:t>В современном гражданском законодательстве категории вещных прав посвящен раздел II Гражданского кодекса Р</w:t>
      </w:r>
      <w:r w:rsidR="00701C13" w:rsidRPr="0073749C">
        <w:rPr>
          <w:color w:val="000000"/>
          <w:szCs w:val="28"/>
        </w:rPr>
        <w:t xml:space="preserve">оссийской </w:t>
      </w:r>
      <w:r w:rsidRPr="0073749C">
        <w:rPr>
          <w:color w:val="000000"/>
          <w:szCs w:val="28"/>
        </w:rPr>
        <w:t>Ф</w:t>
      </w:r>
      <w:r w:rsidR="00701C13" w:rsidRPr="0073749C">
        <w:rPr>
          <w:color w:val="000000"/>
          <w:szCs w:val="28"/>
        </w:rPr>
        <w:t>едерации</w:t>
      </w:r>
      <w:r w:rsidRPr="0073749C">
        <w:rPr>
          <w:color w:val="000000"/>
          <w:szCs w:val="28"/>
        </w:rPr>
        <w:t xml:space="preserve"> (1994 г</w:t>
      </w:r>
      <w:r w:rsidR="00701C13" w:rsidRPr="0073749C">
        <w:rPr>
          <w:color w:val="000000"/>
          <w:szCs w:val="28"/>
        </w:rPr>
        <w:t>ода</w:t>
      </w:r>
      <w:r w:rsidRPr="0073749C">
        <w:rPr>
          <w:color w:val="000000"/>
          <w:szCs w:val="28"/>
        </w:rPr>
        <w:t>), который включает в состав вещных прав: право собственности, прав</w:t>
      </w:r>
      <w:r w:rsidR="00890608">
        <w:rPr>
          <w:color w:val="000000"/>
          <w:szCs w:val="28"/>
        </w:rPr>
        <w:t xml:space="preserve"> </w:t>
      </w:r>
      <w:r w:rsidRPr="0073749C">
        <w:rPr>
          <w:color w:val="000000"/>
          <w:szCs w:val="28"/>
        </w:rPr>
        <w:t xml:space="preserve">пожизненного наследуемого владения, право постоянного бессрочного </w:t>
      </w:r>
      <w:r w:rsidR="00A1063C" w:rsidRPr="0073749C">
        <w:rPr>
          <w:color w:val="000000"/>
          <w:szCs w:val="28"/>
        </w:rPr>
        <w:t>пользования</w:t>
      </w:r>
      <w:r w:rsidRPr="0073749C">
        <w:rPr>
          <w:color w:val="000000"/>
          <w:szCs w:val="28"/>
        </w:rPr>
        <w:t xml:space="preserve"> земельным участком, сервитуты, право хозяйственного ведения и право оперативного управления имуществом. Однако гражданское законодательство не дало легального определения «вещного права</w:t>
      </w:r>
      <w:r w:rsidR="00155A91" w:rsidRPr="0073749C">
        <w:rPr>
          <w:color w:val="000000"/>
          <w:szCs w:val="28"/>
        </w:rPr>
        <w:t xml:space="preserve">». Как справедливо заметил </w:t>
      </w:r>
      <w:r w:rsidR="0073749C" w:rsidRPr="0073749C">
        <w:rPr>
          <w:color w:val="000000"/>
          <w:szCs w:val="28"/>
        </w:rPr>
        <w:t>С.А.</w:t>
      </w:r>
      <w:r w:rsidR="0073749C">
        <w:rPr>
          <w:color w:val="000000"/>
          <w:szCs w:val="28"/>
        </w:rPr>
        <w:t> </w:t>
      </w:r>
      <w:r w:rsidR="0073749C" w:rsidRPr="0073749C">
        <w:rPr>
          <w:color w:val="000000"/>
          <w:szCs w:val="28"/>
        </w:rPr>
        <w:t>Хохлов</w:t>
      </w:r>
      <w:r w:rsidRPr="0073749C">
        <w:rPr>
          <w:color w:val="000000"/>
          <w:szCs w:val="28"/>
        </w:rPr>
        <w:t>: «Гражданский кодекс пошел по линии воспроизведения перечня вещных прав, а не простого определения, что такое вещное право и какое право нужно по каким-то критериям относить к вещным правам»</w:t>
      </w:r>
      <w:r w:rsidR="00A1063C" w:rsidRPr="0073749C">
        <w:rPr>
          <w:rStyle w:val="a7"/>
          <w:color w:val="000000"/>
        </w:rPr>
        <w:footnoteReference w:id="30"/>
      </w:r>
      <w:r w:rsidR="00CF2DCF" w:rsidRPr="0073749C">
        <w:rPr>
          <w:color w:val="000000"/>
          <w:szCs w:val="28"/>
        </w:rPr>
        <w:t>.</w:t>
      </w:r>
      <w:r w:rsidR="0073749C">
        <w:rPr>
          <w:color w:val="000000"/>
          <w:szCs w:val="28"/>
        </w:rPr>
        <w:t xml:space="preserve"> </w:t>
      </w:r>
      <w:r w:rsidR="000E78D7" w:rsidRPr="0073749C">
        <w:rPr>
          <w:color w:val="000000"/>
          <w:szCs w:val="28"/>
        </w:rPr>
        <w:t>Появление правовых норм об ограниченных вещных правах в современном гражданском праве России</w:t>
      </w:r>
      <w:r w:rsidR="0073749C">
        <w:rPr>
          <w:color w:val="000000"/>
          <w:szCs w:val="28"/>
        </w:rPr>
        <w:t xml:space="preserve"> </w:t>
      </w:r>
      <w:r w:rsidR="000E78D7" w:rsidRPr="0073749C">
        <w:rPr>
          <w:color w:val="000000"/>
          <w:szCs w:val="28"/>
        </w:rPr>
        <w:t>не является случайностью,</w:t>
      </w:r>
      <w:r w:rsidR="0073749C">
        <w:rPr>
          <w:color w:val="000000"/>
          <w:szCs w:val="28"/>
        </w:rPr>
        <w:t xml:space="preserve"> </w:t>
      </w:r>
      <w:r w:rsidR="000E78D7" w:rsidRPr="0073749C">
        <w:rPr>
          <w:color w:val="000000"/>
          <w:szCs w:val="28"/>
        </w:rPr>
        <w:t>а объективно отражает процесс сближения правовых систем современности. Главное назначение института собственности</w:t>
      </w:r>
      <w:r w:rsidR="0073749C">
        <w:rPr>
          <w:color w:val="000000"/>
          <w:szCs w:val="28"/>
        </w:rPr>
        <w:t xml:space="preserve"> –</w:t>
      </w:r>
      <w:r w:rsidR="0073749C" w:rsidRPr="0073749C">
        <w:rPr>
          <w:color w:val="000000"/>
          <w:szCs w:val="28"/>
        </w:rPr>
        <w:t xml:space="preserve"> </w:t>
      </w:r>
      <w:r w:rsidR="000E78D7" w:rsidRPr="0073749C">
        <w:rPr>
          <w:color w:val="000000"/>
          <w:szCs w:val="28"/>
        </w:rPr>
        <w:t xml:space="preserve">«обеспечить профессиональное управление чужим имуществом в интересах определенных категорий лиц, не способных или </w:t>
      </w:r>
      <w:r w:rsidR="00513033" w:rsidRPr="0073749C">
        <w:rPr>
          <w:color w:val="000000"/>
          <w:szCs w:val="28"/>
        </w:rPr>
        <w:t>не желающих его осуществлять». П</w:t>
      </w:r>
      <w:r w:rsidR="000E78D7" w:rsidRPr="0073749C">
        <w:rPr>
          <w:color w:val="000000"/>
          <w:szCs w:val="28"/>
        </w:rPr>
        <w:t>раво собственности является</w:t>
      </w:r>
      <w:r w:rsidR="0073749C">
        <w:rPr>
          <w:color w:val="000000"/>
          <w:szCs w:val="28"/>
        </w:rPr>
        <w:t xml:space="preserve"> </w:t>
      </w:r>
      <w:r w:rsidR="000E78D7" w:rsidRPr="0073749C">
        <w:rPr>
          <w:color w:val="000000"/>
          <w:szCs w:val="28"/>
        </w:rPr>
        <w:t>основополагающим, первоначальным правом</w:t>
      </w:r>
      <w:r w:rsidR="0073749C">
        <w:rPr>
          <w:color w:val="000000"/>
          <w:szCs w:val="28"/>
        </w:rPr>
        <w:t xml:space="preserve"> </w:t>
      </w:r>
      <w:r w:rsidR="000E78D7" w:rsidRPr="0073749C">
        <w:rPr>
          <w:color w:val="000000"/>
          <w:szCs w:val="28"/>
        </w:rPr>
        <w:t xml:space="preserve">в числе прочих вещных прав, поскольку другие права носят производный от этого права характер, а их владельцы имеют иной правовой титул (основание), чем собственник. Это определяет особенности субъектного состава правоотношений, одним из элементов которых выступает соответствующее </w:t>
      </w:r>
      <w:r w:rsidR="000E78D7" w:rsidRPr="0073749C">
        <w:rPr>
          <w:iCs/>
          <w:color w:val="000000"/>
          <w:szCs w:val="28"/>
        </w:rPr>
        <w:t>ограниченное вещное право</w:t>
      </w:r>
      <w:r w:rsidR="000E78D7" w:rsidRPr="0073749C">
        <w:rPr>
          <w:color w:val="000000"/>
          <w:szCs w:val="28"/>
        </w:rPr>
        <w:t>. «Для всех ограниченных вещных прав характерно то, что носитель вещного права находится не только в абсолютном отношении со всеми третьими лицами, но и в относительном правоотношении с собственником, каковы бы ни были основания возникновения и юридическая природа указанного правоотношения».</w:t>
      </w:r>
      <w:r w:rsidR="00DB03B1" w:rsidRPr="0073749C">
        <w:rPr>
          <w:color w:val="000000"/>
          <w:szCs w:val="28"/>
        </w:rPr>
        <w:t xml:space="preserve"> </w:t>
      </w:r>
      <w:r w:rsidR="00DB03B1" w:rsidRPr="0073749C">
        <w:rPr>
          <w:rStyle w:val="a7"/>
          <w:color w:val="000000"/>
        </w:rPr>
        <w:footnoteReference w:id="31"/>
      </w:r>
    </w:p>
    <w:p w:rsidR="003965E1" w:rsidRPr="0073749C" w:rsidRDefault="000E78D7" w:rsidP="00890608">
      <w:pPr>
        <w:ind w:firstLine="709"/>
        <w:rPr>
          <w:color w:val="000000"/>
          <w:szCs w:val="28"/>
        </w:rPr>
      </w:pPr>
      <w:r w:rsidRPr="0073749C">
        <w:rPr>
          <w:color w:val="000000"/>
          <w:szCs w:val="28"/>
        </w:rPr>
        <w:t>В статье 216 (пункт 1) Гражданского кодекса Российской Федерации установлен перечень, содержащий, условно говоря, две группы ограниченных вещных прав: вещные права по использованию чужих земельных участков (право пожизненно наследуемого владения, право постоянного (бессрочного) пользования и сервитуты, которые могут обременять также здания и сооружения) и вещные права юридических лиц на хозяйствование с имуществом собственника (право хозяйственного ведения и право оперативного управления).</w:t>
      </w:r>
      <w:r w:rsidR="00776F18" w:rsidRPr="0073749C">
        <w:rPr>
          <w:color w:val="000000"/>
          <w:szCs w:val="28"/>
        </w:rPr>
        <w:t xml:space="preserve"> </w:t>
      </w:r>
      <w:r w:rsidR="002765A9" w:rsidRPr="0073749C">
        <w:rPr>
          <w:color w:val="000000"/>
          <w:szCs w:val="28"/>
        </w:rPr>
        <w:t>К</w:t>
      </w:r>
      <w:r w:rsidR="007537AC" w:rsidRPr="0073749C">
        <w:rPr>
          <w:color w:val="000000"/>
          <w:szCs w:val="28"/>
        </w:rPr>
        <w:t xml:space="preserve">онструкция «права хозяйственного ведения» и «права оперативного управления» </w:t>
      </w:r>
      <w:r w:rsidR="0073749C">
        <w:rPr>
          <w:color w:val="000000"/>
          <w:szCs w:val="28"/>
        </w:rPr>
        <w:t>–</w:t>
      </w:r>
      <w:r w:rsidR="0073749C" w:rsidRPr="0073749C">
        <w:rPr>
          <w:color w:val="000000"/>
          <w:szCs w:val="28"/>
        </w:rPr>
        <w:t xml:space="preserve"> </w:t>
      </w:r>
      <w:r w:rsidR="007537AC" w:rsidRPr="0073749C">
        <w:rPr>
          <w:color w:val="000000"/>
          <w:szCs w:val="28"/>
        </w:rPr>
        <w:t>особенность российского гражданского права, обусловленная переходным характером имущественного оборота, который пока что</w:t>
      </w:r>
      <w:r w:rsidR="00B079BB" w:rsidRPr="0073749C">
        <w:rPr>
          <w:color w:val="000000"/>
          <w:szCs w:val="28"/>
        </w:rPr>
        <w:t>,</w:t>
      </w:r>
      <w:r w:rsidR="007537AC" w:rsidRPr="0073749C">
        <w:rPr>
          <w:color w:val="000000"/>
          <w:szCs w:val="28"/>
        </w:rPr>
        <w:t xml:space="preserve"> знает таких участников</w:t>
      </w:r>
      <w:r w:rsidR="00B079BB" w:rsidRPr="0073749C">
        <w:rPr>
          <w:color w:val="000000"/>
          <w:szCs w:val="28"/>
        </w:rPr>
        <w:t>,</w:t>
      </w:r>
      <w:r w:rsidR="007537AC" w:rsidRPr="0073749C">
        <w:rPr>
          <w:color w:val="000000"/>
          <w:szCs w:val="28"/>
        </w:rPr>
        <w:t xml:space="preserve"> как «предприятия» и «учреждения» </w:t>
      </w:r>
      <w:r w:rsidR="0073749C">
        <w:rPr>
          <w:color w:val="000000"/>
          <w:szCs w:val="28"/>
        </w:rPr>
        <w:t>–</w:t>
      </w:r>
      <w:r w:rsidR="0073749C" w:rsidRPr="0073749C">
        <w:rPr>
          <w:color w:val="000000"/>
          <w:szCs w:val="28"/>
        </w:rPr>
        <w:t xml:space="preserve"> </w:t>
      </w:r>
      <w:r w:rsidR="007537AC" w:rsidRPr="0073749C">
        <w:rPr>
          <w:color w:val="000000"/>
          <w:szCs w:val="28"/>
        </w:rPr>
        <w:t>не собственники. «Государство, как собственник основной массы имущества, будучи не в состоянии непосредственно хозяйствовать с принадлежащими ему объектами, в условиях</w:t>
      </w:r>
      <w:r w:rsidR="0073749C">
        <w:rPr>
          <w:color w:val="000000"/>
          <w:szCs w:val="28"/>
        </w:rPr>
        <w:t xml:space="preserve"> </w:t>
      </w:r>
      <w:r w:rsidR="007537AC" w:rsidRPr="0073749C">
        <w:rPr>
          <w:color w:val="000000"/>
          <w:szCs w:val="28"/>
        </w:rPr>
        <w:t xml:space="preserve">планово-регулируемой, огосударствленной экономики, объективно было вынуждено выпускать в имущественный оборот «самостоятельные» юридические лица </w:t>
      </w:r>
      <w:r w:rsidR="0073749C">
        <w:rPr>
          <w:color w:val="000000"/>
          <w:szCs w:val="28"/>
        </w:rPr>
        <w:t>–</w:t>
      </w:r>
      <w:r w:rsidR="0073749C" w:rsidRPr="0073749C">
        <w:rPr>
          <w:color w:val="000000"/>
          <w:szCs w:val="28"/>
        </w:rPr>
        <w:t xml:space="preserve"> </w:t>
      </w:r>
      <w:r w:rsidR="007537AC" w:rsidRPr="0073749C">
        <w:rPr>
          <w:color w:val="000000"/>
          <w:szCs w:val="28"/>
        </w:rPr>
        <w:t>«предприятия» и «учреждения», закрепляя за ними свое имущество на ограниченном вещном праве».</w:t>
      </w:r>
      <w:r w:rsidR="00755B4B" w:rsidRPr="0073749C">
        <w:rPr>
          <w:color w:val="000000"/>
          <w:szCs w:val="28"/>
        </w:rPr>
        <w:t xml:space="preserve"> </w:t>
      </w:r>
      <w:r w:rsidR="0050606E" w:rsidRPr="0073749C">
        <w:rPr>
          <w:rStyle w:val="a7"/>
          <w:color w:val="000000"/>
        </w:rPr>
        <w:footnoteReference w:id="32"/>
      </w:r>
      <w:r w:rsidR="00A92572" w:rsidRPr="0073749C">
        <w:rPr>
          <w:color w:val="000000"/>
          <w:szCs w:val="28"/>
        </w:rPr>
        <w:t xml:space="preserve"> Оба эти права значительно сужены в содержании и в объеме правомочий, которые их субъекты получают</w:t>
      </w:r>
      <w:r w:rsidR="0073749C">
        <w:rPr>
          <w:color w:val="000000"/>
          <w:szCs w:val="28"/>
        </w:rPr>
        <w:t xml:space="preserve"> </w:t>
      </w:r>
      <w:r w:rsidR="00A92572" w:rsidRPr="0073749C">
        <w:rPr>
          <w:color w:val="000000"/>
          <w:szCs w:val="28"/>
        </w:rPr>
        <w:t>от собственников на закрепленное за ними имущество. Это объясняется тем, что «в условиях развития рыночных отношений и появления значительного частного сектора экономики</w:t>
      </w:r>
      <w:r w:rsidR="0073749C">
        <w:rPr>
          <w:color w:val="000000"/>
          <w:szCs w:val="28"/>
        </w:rPr>
        <w:t xml:space="preserve"> </w:t>
      </w:r>
      <w:r w:rsidR="00A92572" w:rsidRPr="0073749C">
        <w:rPr>
          <w:color w:val="000000"/>
          <w:szCs w:val="28"/>
        </w:rPr>
        <w:t xml:space="preserve">конструкции таких ограниченных прав, как и их субъектов </w:t>
      </w:r>
      <w:r w:rsidR="0073749C">
        <w:rPr>
          <w:color w:val="000000"/>
          <w:szCs w:val="28"/>
        </w:rPr>
        <w:t>–</w:t>
      </w:r>
      <w:r w:rsidR="0073749C" w:rsidRPr="0073749C">
        <w:rPr>
          <w:color w:val="000000"/>
          <w:szCs w:val="28"/>
        </w:rPr>
        <w:t xml:space="preserve"> </w:t>
      </w:r>
      <w:r w:rsidR="00A92572" w:rsidRPr="0073749C">
        <w:rPr>
          <w:color w:val="000000"/>
          <w:szCs w:val="28"/>
        </w:rPr>
        <w:t>не собственников, обнаружили свои слабости и недостатки, скрытые прежними условиями хозяйствования. В частности, в возможности злоупотребления предоставленной этим субъектам экономической свободой с целью передачи имущества собственника в частный сектор на убыточных для собственника условиях».</w:t>
      </w:r>
    </w:p>
    <w:p w:rsidR="003965E1" w:rsidRPr="0073749C" w:rsidRDefault="00A91F34" w:rsidP="00890608">
      <w:pPr>
        <w:ind w:firstLine="709"/>
        <w:rPr>
          <w:color w:val="000000"/>
          <w:szCs w:val="28"/>
        </w:rPr>
      </w:pPr>
      <w:r w:rsidRPr="0073749C">
        <w:rPr>
          <w:color w:val="000000"/>
          <w:szCs w:val="28"/>
        </w:rPr>
        <w:t xml:space="preserve">Рассматривая нормы о регулировании ограниченных вещных правах </w:t>
      </w:r>
      <w:r w:rsidR="008B326B" w:rsidRPr="0073749C">
        <w:rPr>
          <w:color w:val="000000"/>
          <w:szCs w:val="28"/>
        </w:rPr>
        <w:t>в</w:t>
      </w:r>
      <w:r w:rsidRPr="0073749C">
        <w:rPr>
          <w:color w:val="000000"/>
          <w:szCs w:val="28"/>
        </w:rPr>
        <w:t xml:space="preserve"> области земельных отношений в настоящее время видно, что в</w:t>
      </w:r>
      <w:r w:rsidR="00FC5B17" w:rsidRPr="0073749C">
        <w:rPr>
          <w:color w:val="000000"/>
          <w:szCs w:val="28"/>
        </w:rPr>
        <w:t xml:space="preserve"> Российской Федерации правовое регулирование вещных и иных прав на земельные участки, содержания этих прав, особенностей их приобретения, реализации и прекращения основывается на соответств</w:t>
      </w:r>
      <w:r w:rsidR="002765A9" w:rsidRPr="0073749C">
        <w:rPr>
          <w:color w:val="000000"/>
          <w:szCs w:val="28"/>
        </w:rPr>
        <w:t>ующих положениях Конституции РФ</w:t>
      </w:r>
      <w:r w:rsidR="002765A9" w:rsidRPr="0073749C">
        <w:rPr>
          <w:rStyle w:val="a7"/>
          <w:color w:val="000000"/>
        </w:rPr>
        <w:footnoteReference w:id="33"/>
      </w:r>
      <w:r w:rsidRPr="0073749C">
        <w:rPr>
          <w:color w:val="000000"/>
          <w:szCs w:val="28"/>
        </w:rPr>
        <w:t>.</w:t>
      </w:r>
      <w:r w:rsidR="009B71FD" w:rsidRPr="0073749C">
        <w:rPr>
          <w:color w:val="000000"/>
          <w:szCs w:val="28"/>
        </w:rPr>
        <w:t xml:space="preserve"> Конституционные положения получают развитие и конкретизацию в актах гражданского, земельного, лесного, водного и других отраслей законодательства России. Поэтому важнейшими источниками нормативного регули</w:t>
      </w:r>
      <w:r w:rsidR="00E2758B" w:rsidRPr="0073749C">
        <w:rPr>
          <w:color w:val="000000"/>
          <w:szCs w:val="28"/>
        </w:rPr>
        <w:t>-</w:t>
      </w:r>
      <w:r w:rsidR="009B71FD" w:rsidRPr="0073749C">
        <w:rPr>
          <w:color w:val="000000"/>
          <w:szCs w:val="28"/>
        </w:rPr>
        <w:t xml:space="preserve">рования </w:t>
      </w:r>
      <w:r w:rsidR="00FA3186" w:rsidRPr="0073749C">
        <w:rPr>
          <w:color w:val="000000"/>
          <w:szCs w:val="28"/>
        </w:rPr>
        <w:t xml:space="preserve">ограниченных </w:t>
      </w:r>
      <w:r w:rsidR="00D45DB3" w:rsidRPr="0073749C">
        <w:rPr>
          <w:color w:val="000000"/>
          <w:szCs w:val="28"/>
        </w:rPr>
        <w:t xml:space="preserve">вещных </w:t>
      </w:r>
      <w:r w:rsidR="009B71FD" w:rsidRPr="0073749C">
        <w:rPr>
          <w:color w:val="000000"/>
          <w:szCs w:val="28"/>
        </w:rPr>
        <w:t>прав на земельные участки</w:t>
      </w:r>
      <w:r w:rsidR="001F4E38" w:rsidRPr="0073749C">
        <w:rPr>
          <w:color w:val="000000"/>
          <w:szCs w:val="28"/>
        </w:rPr>
        <w:t xml:space="preserve"> являются Гражданский кодекс РФ</w:t>
      </w:r>
      <w:r w:rsidR="00472C80" w:rsidRPr="0073749C">
        <w:rPr>
          <w:color w:val="000000"/>
          <w:szCs w:val="28"/>
        </w:rPr>
        <w:t xml:space="preserve"> (</w:t>
      </w:r>
      <w:r w:rsidR="002A2D2E" w:rsidRPr="0073749C">
        <w:rPr>
          <w:color w:val="000000"/>
          <w:szCs w:val="28"/>
        </w:rPr>
        <w:t>ред. от</w:t>
      </w:r>
      <w:r w:rsidR="00472C80" w:rsidRPr="0073749C">
        <w:rPr>
          <w:color w:val="000000"/>
          <w:szCs w:val="28"/>
        </w:rPr>
        <w:t xml:space="preserve"> </w:t>
      </w:r>
      <w:r w:rsidR="00244B62" w:rsidRPr="0073749C">
        <w:rPr>
          <w:color w:val="000000"/>
          <w:szCs w:val="28"/>
        </w:rPr>
        <w:t>17.07.2009 года</w:t>
      </w:r>
      <w:r w:rsidR="00472C80" w:rsidRPr="0073749C">
        <w:rPr>
          <w:color w:val="000000"/>
          <w:szCs w:val="28"/>
        </w:rPr>
        <w:t>)</w:t>
      </w:r>
      <w:r w:rsidR="00764E42" w:rsidRPr="0073749C">
        <w:rPr>
          <w:rStyle w:val="a7"/>
          <w:color w:val="000000"/>
        </w:rPr>
        <w:footnoteReference w:id="34"/>
      </w:r>
      <w:r w:rsidR="001F4E38" w:rsidRPr="0073749C">
        <w:rPr>
          <w:color w:val="000000"/>
          <w:szCs w:val="28"/>
        </w:rPr>
        <w:t>,</w:t>
      </w:r>
      <w:r w:rsidR="0073749C">
        <w:rPr>
          <w:color w:val="000000"/>
          <w:szCs w:val="28"/>
        </w:rPr>
        <w:t xml:space="preserve"> </w:t>
      </w:r>
      <w:r w:rsidR="001F4E38" w:rsidRPr="0073749C">
        <w:rPr>
          <w:color w:val="000000"/>
          <w:szCs w:val="28"/>
        </w:rPr>
        <w:t>Земельный кодекс РФ</w:t>
      </w:r>
      <w:r w:rsidR="00472C80" w:rsidRPr="0073749C">
        <w:rPr>
          <w:color w:val="000000"/>
          <w:szCs w:val="28"/>
        </w:rPr>
        <w:t xml:space="preserve"> (</w:t>
      </w:r>
      <w:r w:rsidR="002A2D2E" w:rsidRPr="0073749C">
        <w:rPr>
          <w:color w:val="000000"/>
          <w:szCs w:val="28"/>
        </w:rPr>
        <w:t xml:space="preserve">ред. от </w:t>
      </w:r>
      <w:r w:rsidR="00180B5C" w:rsidRPr="0073749C">
        <w:rPr>
          <w:color w:val="000000"/>
          <w:szCs w:val="28"/>
        </w:rPr>
        <w:t>27.12.2009 года</w:t>
      </w:r>
      <w:r w:rsidR="00472C80" w:rsidRPr="0073749C">
        <w:rPr>
          <w:color w:val="000000"/>
          <w:szCs w:val="28"/>
        </w:rPr>
        <w:t>)</w:t>
      </w:r>
      <w:r w:rsidR="00764E42" w:rsidRPr="0073749C">
        <w:rPr>
          <w:rStyle w:val="a7"/>
          <w:color w:val="000000"/>
        </w:rPr>
        <w:footnoteReference w:id="35"/>
      </w:r>
      <w:r w:rsidR="009B71FD" w:rsidRPr="0073749C">
        <w:rPr>
          <w:color w:val="000000"/>
          <w:szCs w:val="28"/>
        </w:rPr>
        <w:t>, другие федеральные законы и подзаконные правовые акты. Государственная регистрация прав</w:t>
      </w:r>
      <w:r w:rsidR="0073749C">
        <w:rPr>
          <w:color w:val="000000"/>
          <w:szCs w:val="28"/>
        </w:rPr>
        <w:t xml:space="preserve"> </w:t>
      </w:r>
      <w:r w:rsidR="005D1EB9" w:rsidRPr="0073749C">
        <w:rPr>
          <w:color w:val="000000"/>
          <w:szCs w:val="28"/>
        </w:rPr>
        <w:t xml:space="preserve">и ограничений </w:t>
      </w:r>
      <w:r w:rsidR="009B71FD" w:rsidRPr="0073749C">
        <w:rPr>
          <w:color w:val="000000"/>
          <w:szCs w:val="28"/>
        </w:rPr>
        <w:t>на земельные участки осуществляется в соответствии с ФЗ</w:t>
      </w:r>
      <w:r w:rsidR="005D1EB9" w:rsidRPr="0073749C">
        <w:rPr>
          <w:color w:val="000000"/>
          <w:szCs w:val="28"/>
        </w:rPr>
        <w:t xml:space="preserve"> РФ</w:t>
      </w:r>
      <w:r w:rsidR="00472C80" w:rsidRPr="0073749C">
        <w:rPr>
          <w:color w:val="000000"/>
          <w:szCs w:val="28"/>
        </w:rPr>
        <w:t xml:space="preserve"> от 21.07.1997 г. </w:t>
      </w:r>
      <w:r w:rsidR="0073749C">
        <w:rPr>
          <w:color w:val="000000"/>
          <w:szCs w:val="28"/>
        </w:rPr>
        <w:t>№</w:t>
      </w:r>
      <w:r w:rsidR="00472C80" w:rsidRPr="0073749C">
        <w:rPr>
          <w:color w:val="000000"/>
          <w:szCs w:val="28"/>
        </w:rPr>
        <w:t>122</w:t>
      </w:r>
      <w:r w:rsidR="0073749C">
        <w:rPr>
          <w:color w:val="000000"/>
          <w:szCs w:val="28"/>
        </w:rPr>
        <w:t>-</w:t>
      </w:r>
      <w:r w:rsidR="0073749C" w:rsidRPr="0073749C">
        <w:rPr>
          <w:color w:val="000000"/>
          <w:szCs w:val="28"/>
        </w:rPr>
        <w:t>Ф</w:t>
      </w:r>
      <w:r w:rsidR="00472C80" w:rsidRPr="0073749C">
        <w:rPr>
          <w:color w:val="000000"/>
          <w:szCs w:val="28"/>
        </w:rPr>
        <w:t>З «</w:t>
      </w:r>
      <w:r w:rsidR="009B71FD" w:rsidRPr="0073749C">
        <w:rPr>
          <w:color w:val="000000"/>
          <w:szCs w:val="28"/>
        </w:rPr>
        <w:t>О государственной регистрации прав на недви</w:t>
      </w:r>
      <w:r w:rsidR="005D1EB9" w:rsidRPr="0073749C">
        <w:rPr>
          <w:color w:val="000000"/>
          <w:szCs w:val="28"/>
        </w:rPr>
        <w:t>жимое имущество и сделок с ним</w:t>
      </w:r>
      <w:r w:rsidR="00472C80" w:rsidRPr="0073749C">
        <w:rPr>
          <w:color w:val="000000"/>
          <w:szCs w:val="28"/>
        </w:rPr>
        <w:t>» (</w:t>
      </w:r>
      <w:r w:rsidR="002A2D2E" w:rsidRPr="0073749C">
        <w:rPr>
          <w:color w:val="000000"/>
          <w:szCs w:val="28"/>
        </w:rPr>
        <w:t>ред. от</w:t>
      </w:r>
      <w:r w:rsidR="008A1EE6" w:rsidRPr="0073749C">
        <w:rPr>
          <w:color w:val="000000"/>
          <w:szCs w:val="28"/>
        </w:rPr>
        <w:t xml:space="preserve"> 27.12.2009 года</w:t>
      </w:r>
      <w:r w:rsidR="00472C80" w:rsidRPr="0073749C">
        <w:rPr>
          <w:color w:val="000000"/>
          <w:szCs w:val="28"/>
        </w:rPr>
        <w:t>)</w:t>
      </w:r>
      <w:r w:rsidR="00764E42" w:rsidRPr="0073749C">
        <w:rPr>
          <w:rStyle w:val="a7"/>
          <w:color w:val="000000"/>
        </w:rPr>
        <w:footnoteReference w:id="36"/>
      </w:r>
      <w:r w:rsidR="009B71FD" w:rsidRPr="0073749C">
        <w:rPr>
          <w:color w:val="000000"/>
          <w:szCs w:val="28"/>
        </w:rPr>
        <w:t>. Однако подчеркн</w:t>
      </w:r>
      <w:r w:rsidR="005D1EB9" w:rsidRPr="0073749C">
        <w:rPr>
          <w:color w:val="000000"/>
          <w:szCs w:val="28"/>
        </w:rPr>
        <w:t>у</w:t>
      </w:r>
      <w:r w:rsidR="009B71FD" w:rsidRPr="0073749C">
        <w:rPr>
          <w:color w:val="000000"/>
          <w:szCs w:val="28"/>
        </w:rPr>
        <w:t>, что основн</w:t>
      </w:r>
      <w:r w:rsidR="005D1EB9" w:rsidRPr="0073749C">
        <w:rPr>
          <w:color w:val="000000"/>
          <w:szCs w:val="28"/>
        </w:rPr>
        <w:t>ые</w:t>
      </w:r>
      <w:r w:rsidR="009B71FD" w:rsidRPr="0073749C">
        <w:rPr>
          <w:color w:val="000000"/>
          <w:szCs w:val="28"/>
        </w:rPr>
        <w:t xml:space="preserve"> правовы</w:t>
      </w:r>
      <w:r w:rsidR="005D1EB9" w:rsidRPr="0073749C">
        <w:rPr>
          <w:color w:val="000000"/>
          <w:szCs w:val="28"/>
        </w:rPr>
        <w:t>е</w:t>
      </w:r>
      <w:r w:rsidR="009B71FD" w:rsidRPr="0073749C">
        <w:rPr>
          <w:color w:val="000000"/>
          <w:szCs w:val="28"/>
        </w:rPr>
        <w:t xml:space="preserve"> норм</w:t>
      </w:r>
      <w:r w:rsidR="005D1EB9" w:rsidRPr="0073749C">
        <w:rPr>
          <w:color w:val="000000"/>
          <w:szCs w:val="28"/>
        </w:rPr>
        <w:t>ы</w:t>
      </w:r>
      <w:r w:rsidR="009B71FD" w:rsidRPr="0073749C">
        <w:rPr>
          <w:color w:val="000000"/>
          <w:szCs w:val="28"/>
        </w:rPr>
        <w:t>, регламентирующи</w:t>
      </w:r>
      <w:r w:rsidR="005D1EB9" w:rsidRPr="0073749C">
        <w:rPr>
          <w:color w:val="000000"/>
          <w:szCs w:val="28"/>
        </w:rPr>
        <w:t>е</w:t>
      </w:r>
      <w:r w:rsidR="009B71FD" w:rsidRPr="0073749C">
        <w:rPr>
          <w:color w:val="000000"/>
          <w:szCs w:val="28"/>
        </w:rPr>
        <w:t xml:space="preserve"> </w:t>
      </w:r>
      <w:r w:rsidR="005D1EB9" w:rsidRPr="0073749C">
        <w:rPr>
          <w:color w:val="000000"/>
          <w:szCs w:val="28"/>
        </w:rPr>
        <w:t xml:space="preserve">ограниченные вещные </w:t>
      </w:r>
      <w:r w:rsidR="009B71FD" w:rsidRPr="0073749C">
        <w:rPr>
          <w:color w:val="000000"/>
          <w:szCs w:val="28"/>
        </w:rPr>
        <w:t>права на землю, содерж</w:t>
      </w:r>
      <w:r w:rsidR="005D1EB9" w:rsidRPr="0073749C">
        <w:rPr>
          <w:color w:val="000000"/>
          <w:szCs w:val="28"/>
        </w:rPr>
        <w:t>а</w:t>
      </w:r>
      <w:r w:rsidR="009B71FD" w:rsidRPr="0073749C">
        <w:rPr>
          <w:color w:val="000000"/>
          <w:szCs w:val="28"/>
        </w:rPr>
        <w:t>тся в гражданском и земельном законодательстве России.</w:t>
      </w:r>
      <w:r w:rsidR="009A1CB1" w:rsidRPr="0073749C">
        <w:rPr>
          <w:color w:val="000000"/>
          <w:szCs w:val="28"/>
        </w:rPr>
        <w:t xml:space="preserve"> В ГК РФ указанные нормы сгр</w:t>
      </w:r>
      <w:r w:rsidR="00472C80" w:rsidRPr="0073749C">
        <w:rPr>
          <w:color w:val="000000"/>
          <w:szCs w:val="28"/>
        </w:rPr>
        <w:t>уппированы в главах раздела II «</w:t>
      </w:r>
      <w:r w:rsidR="009A1CB1" w:rsidRPr="0073749C">
        <w:rPr>
          <w:color w:val="000000"/>
          <w:szCs w:val="28"/>
        </w:rPr>
        <w:t>Право собс</w:t>
      </w:r>
      <w:r w:rsidR="00472C80" w:rsidRPr="0073749C">
        <w:rPr>
          <w:color w:val="000000"/>
          <w:szCs w:val="28"/>
        </w:rPr>
        <w:t>твенности и другие вещные права»</w:t>
      </w:r>
      <w:r w:rsidR="009A1CB1" w:rsidRPr="0073749C">
        <w:rPr>
          <w:color w:val="000000"/>
          <w:szCs w:val="28"/>
        </w:rPr>
        <w:t>, в частн</w:t>
      </w:r>
      <w:r w:rsidR="00472C80" w:rsidRPr="0073749C">
        <w:rPr>
          <w:color w:val="000000"/>
          <w:szCs w:val="28"/>
        </w:rPr>
        <w:t>ости, в статьях главы 17 «</w:t>
      </w:r>
      <w:r w:rsidR="009A1CB1" w:rsidRPr="0073749C">
        <w:rPr>
          <w:color w:val="000000"/>
          <w:szCs w:val="28"/>
        </w:rPr>
        <w:t>Право собственности и дру</w:t>
      </w:r>
      <w:r w:rsidR="00472C80" w:rsidRPr="0073749C">
        <w:rPr>
          <w:color w:val="000000"/>
          <w:szCs w:val="28"/>
        </w:rPr>
        <w:t>гие вещные права на землю»</w:t>
      </w:r>
      <w:r w:rsidR="009A1CB1" w:rsidRPr="0073749C">
        <w:rPr>
          <w:color w:val="000000"/>
          <w:szCs w:val="28"/>
        </w:rPr>
        <w:t>.</w:t>
      </w:r>
      <w:r w:rsidR="004F344D" w:rsidRPr="0073749C">
        <w:rPr>
          <w:bCs/>
          <w:color w:val="000000"/>
          <w:szCs w:val="28"/>
        </w:rPr>
        <w:t xml:space="preserve"> Стать</w:t>
      </w:r>
      <w:r w:rsidR="002764AB" w:rsidRPr="0073749C">
        <w:rPr>
          <w:bCs/>
          <w:color w:val="000000"/>
          <w:szCs w:val="28"/>
        </w:rPr>
        <w:t>я</w:t>
      </w:r>
      <w:r w:rsidR="004F344D" w:rsidRPr="0073749C">
        <w:rPr>
          <w:bCs/>
          <w:color w:val="000000"/>
          <w:szCs w:val="28"/>
        </w:rPr>
        <w:t xml:space="preserve"> 216 Гражданского кодекса Российской Федерации вве</w:t>
      </w:r>
      <w:r w:rsidR="002764AB" w:rsidRPr="0073749C">
        <w:rPr>
          <w:bCs/>
          <w:color w:val="000000"/>
          <w:szCs w:val="28"/>
        </w:rPr>
        <w:t>ла</w:t>
      </w:r>
      <w:r w:rsidR="004F344D" w:rsidRPr="0073749C">
        <w:rPr>
          <w:bCs/>
          <w:color w:val="000000"/>
          <w:szCs w:val="28"/>
        </w:rPr>
        <w:t xml:space="preserve"> новое право на земельный участок, которое ранее в российском гражданском законодательстве отсутствовало </w:t>
      </w:r>
      <w:r w:rsidR="0073749C">
        <w:rPr>
          <w:bCs/>
          <w:color w:val="000000"/>
          <w:szCs w:val="28"/>
        </w:rPr>
        <w:t>–</w:t>
      </w:r>
      <w:r w:rsidR="0073749C" w:rsidRPr="0073749C">
        <w:rPr>
          <w:bCs/>
          <w:color w:val="000000"/>
          <w:szCs w:val="28"/>
        </w:rPr>
        <w:t xml:space="preserve"> </w:t>
      </w:r>
      <w:r w:rsidR="004F344D" w:rsidRPr="0073749C">
        <w:rPr>
          <w:bCs/>
          <w:color w:val="000000"/>
          <w:szCs w:val="28"/>
        </w:rPr>
        <w:t xml:space="preserve">сервитут. </w:t>
      </w:r>
      <w:r w:rsidR="004F344D" w:rsidRPr="0073749C">
        <w:rPr>
          <w:color w:val="000000"/>
          <w:szCs w:val="28"/>
        </w:rPr>
        <w:t>Глава 17 ГК РФ содержит лишь общие положения о земельных сервитутах, где в четырех статьях (ст.</w:t>
      </w:r>
      <w:r w:rsidR="0073749C">
        <w:rPr>
          <w:color w:val="000000"/>
          <w:szCs w:val="28"/>
        </w:rPr>
        <w:t> </w:t>
      </w:r>
      <w:r w:rsidR="0073749C" w:rsidRPr="0073749C">
        <w:rPr>
          <w:color w:val="000000"/>
          <w:szCs w:val="28"/>
        </w:rPr>
        <w:t>2</w:t>
      </w:r>
      <w:r w:rsidR="004F344D" w:rsidRPr="0073749C">
        <w:rPr>
          <w:color w:val="000000"/>
          <w:szCs w:val="28"/>
        </w:rPr>
        <w:t xml:space="preserve">74 </w:t>
      </w:r>
      <w:r w:rsidR="0073749C">
        <w:rPr>
          <w:color w:val="000000"/>
          <w:szCs w:val="28"/>
        </w:rPr>
        <w:t>–</w:t>
      </w:r>
      <w:r w:rsidR="0073749C" w:rsidRPr="0073749C">
        <w:rPr>
          <w:color w:val="000000"/>
          <w:szCs w:val="28"/>
        </w:rPr>
        <w:t xml:space="preserve"> </w:t>
      </w:r>
      <w:r w:rsidR="004F344D" w:rsidRPr="0073749C">
        <w:rPr>
          <w:color w:val="000000"/>
          <w:szCs w:val="28"/>
        </w:rPr>
        <w:t>277 ГК РФ) указывается на понятие и признаки сервитута, основания приобретения и прекращения.</w:t>
      </w:r>
      <w:r w:rsidR="00434D0B" w:rsidRPr="0073749C">
        <w:rPr>
          <w:color w:val="000000"/>
          <w:szCs w:val="28"/>
        </w:rPr>
        <w:t xml:space="preserve"> Земельн</w:t>
      </w:r>
      <w:r w:rsidR="000634AE" w:rsidRPr="0073749C">
        <w:rPr>
          <w:color w:val="000000"/>
          <w:szCs w:val="28"/>
        </w:rPr>
        <w:t xml:space="preserve">ый </w:t>
      </w:r>
      <w:r w:rsidR="00434D0B" w:rsidRPr="0073749C">
        <w:rPr>
          <w:color w:val="000000"/>
          <w:szCs w:val="28"/>
        </w:rPr>
        <w:t xml:space="preserve">кодекс РФ от 25 октября 2001 года </w:t>
      </w:r>
      <w:r w:rsidR="0073749C">
        <w:rPr>
          <w:color w:val="000000"/>
          <w:szCs w:val="28"/>
        </w:rPr>
        <w:t>№</w:t>
      </w:r>
      <w:r w:rsidR="0073749C" w:rsidRPr="0073749C">
        <w:rPr>
          <w:color w:val="000000"/>
          <w:szCs w:val="28"/>
        </w:rPr>
        <w:t>1</w:t>
      </w:r>
      <w:r w:rsidR="00434D0B" w:rsidRPr="0073749C">
        <w:rPr>
          <w:color w:val="000000"/>
          <w:szCs w:val="28"/>
        </w:rPr>
        <w:t>36</w:t>
      </w:r>
      <w:r w:rsidR="0073749C">
        <w:rPr>
          <w:color w:val="000000"/>
          <w:szCs w:val="28"/>
        </w:rPr>
        <w:t>-</w:t>
      </w:r>
      <w:r w:rsidR="0073749C" w:rsidRPr="0073749C">
        <w:rPr>
          <w:color w:val="000000"/>
          <w:szCs w:val="28"/>
        </w:rPr>
        <w:t>Ф</w:t>
      </w:r>
      <w:r w:rsidR="00434D0B" w:rsidRPr="0073749C">
        <w:rPr>
          <w:color w:val="000000"/>
          <w:szCs w:val="28"/>
        </w:rPr>
        <w:t xml:space="preserve">З содержит лишь три статьи, посвященные сервитутному праву и несколько статей, косвенно затрагивающих его. </w:t>
      </w:r>
      <w:r w:rsidR="000634AE" w:rsidRPr="0073749C">
        <w:rPr>
          <w:color w:val="000000"/>
          <w:szCs w:val="28"/>
        </w:rPr>
        <w:t xml:space="preserve">Но </w:t>
      </w:r>
      <w:r w:rsidR="00434D0B" w:rsidRPr="0073749C">
        <w:rPr>
          <w:color w:val="000000"/>
          <w:szCs w:val="28"/>
        </w:rPr>
        <w:t>указанные нормы не дают четкого представления о праве сервитута. Остаются пробелами по</w:t>
      </w:r>
      <w:r w:rsidR="00764E42" w:rsidRPr="0073749C">
        <w:rPr>
          <w:color w:val="000000"/>
          <w:szCs w:val="28"/>
        </w:rPr>
        <w:t>ло</w:t>
      </w:r>
      <w:r w:rsidR="00434D0B" w:rsidRPr="0073749C">
        <w:rPr>
          <w:color w:val="000000"/>
          <w:szCs w:val="28"/>
        </w:rPr>
        <w:t>жения об объеме права пользования, порядке реализации прав, серви</w:t>
      </w:r>
      <w:r w:rsidR="002E66A7" w:rsidRPr="0073749C">
        <w:rPr>
          <w:color w:val="000000"/>
          <w:szCs w:val="28"/>
        </w:rPr>
        <w:t>тутной плате</w:t>
      </w:r>
      <w:r w:rsidR="00434D0B" w:rsidRPr="0073749C">
        <w:rPr>
          <w:color w:val="000000"/>
          <w:szCs w:val="28"/>
        </w:rPr>
        <w:t xml:space="preserve"> </w:t>
      </w:r>
      <w:r w:rsidR="0073749C">
        <w:rPr>
          <w:color w:val="000000"/>
          <w:szCs w:val="28"/>
        </w:rPr>
        <w:t>и т.д.</w:t>
      </w:r>
      <w:r w:rsidR="00EC72A6" w:rsidRPr="0073749C">
        <w:rPr>
          <w:color w:val="000000"/>
          <w:szCs w:val="28"/>
        </w:rPr>
        <w:t xml:space="preserve"> </w:t>
      </w:r>
      <w:r w:rsidR="00E22B97" w:rsidRPr="0073749C">
        <w:rPr>
          <w:bCs/>
          <w:color w:val="000000"/>
          <w:szCs w:val="28"/>
        </w:rPr>
        <w:t xml:space="preserve">К ограниченным вещным правам на землю </w:t>
      </w:r>
      <w:r w:rsidR="002A468B" w:rsidRPr="0073749C">
        <w:rPr>
          <w:bCs/>
          <w:color w:val="000000"/>
          <w:szCs w:val="28"/>
        </w:rPr>
        <w:t xml:space="preserve">в современном законодательстве </w:t>
      </w:r>
      <w:r w:rsidR="00E22B97" w:rsidRPr="0073749C">
        <w:rPr>
          <w:bCs/>
          <w:color w:val="000000"/>
          <w:szCs w:val="28"/>
        </w:rPr>
        <w:t xml:space="preserve">относятся так же постоянное (бессрочное) пользование, пожизненное наследуемое владение и безвозмездное срочное пользование земельными участками. </w:t>
      </w:r>
      <w:r w:rsidR="00890608">
        <w:rPr>
          <w:color w:val="000000"/>
          <w:szCs w:val="28"/>
        </w:rPr>
        <w:t>Однако</w:t>
      </w:r>
      <w:r w:rsidR="000E78D7" w:rsidRPr="0073749C">
        <w:rPr>
          <w:color w:val="000000"/>
          <w:szCs w:val="28"/>
        </w:rPr>
        <w:t xml:space="preserve"> провед</w:t>
      </w:r>
      <w:r w:rsidR="009A52EC" w:rsidRPr="0073749C">
        <w:rPr>
          <w:color w:val="000000"/>
          <w:szCs w:val="28"/>
        </w:rPr>
        <w:t>ё</w:t>
      </w:r>
      <w:r w:rsidR="000E78D7" w:rsidRPr="0073749C">
        <w:rPr>
          <w:color w:val="000000"/>
          <w:szCs w:val="28"/>
        </w:rPr>
        <w:t xml:space="preserve">нный анализ статей </w:t>
      </w:r>
      <w:r w:rsidR="00BD4467" w:rsidRPr="0073749C">
        <w:rPr>
          <w:color w:val="000000"/>
          <w:szCs w:val="28"/>
        </w:rPr>
        <w:t xml:space="preserve">современного </w:t>
      </w:r>
      <w:r w:rsidR="000E78D7" w:rsidRPr="0073749C">
        <w:rPr>
          <w:color w:val="000000"/>
          <w:szCs w:val="28"/>
        </w:rPr>
        <w:t xml:space="preserve">гражданского </w:t>
      </w:r>
      <w:r w:rsidR="00BD4467" w:rsidRPr="0073749C">
        <w:rPr>
          <w:color w:val="000000"/>
          <w:szCs w:val="28"/>
        </w:rPr>
        <w:t xml:space="preserve">и земельного </w:t>
      </w:r>
      <w:r w:rsidR="000E78D7" w:rsidRPr="0073749C">
        <w:rPr>
          <w:color w:val="000000"/>
          <w:szCs w:val="28"/>
        </w:rPr>
        <w:t>законодательства Р</w:t>
      </w:r>
      <w:r w:rsidR="00EC38CD" w:rsidRPr="0073749C">
        <w:rPr>
          <w:color w:val="000000"/>
          <w:szCs w:val="28"/>
        </w:rPr>
        <w:t xml:space="preserve">оссийской </w:t>
      </w:r>
      <w:r w:rsidR="000E78D7" w:rsidRPr="0073749C">
        <w:rPr>
          <w:color w:val="000000"/>
          <w:szCs w:val="28"/>
        </w:rPr>
        <w:t>Ф</w:t>
      </w:r>
      <w:r w:rsidR="00EC38CD" w:rsidRPr="0073749C">
        <w:rPr>
          <w:color w:val="000000"/>
          <w:szCs w:val="28"/>
        </w:rPr>
        <w:t>едерации</w:t>
      </w:r>
      <w:r w:rsidR="000E78D7" w:rsidRPr="0073749C">
        <w:rPr>
          <w:color w:val="000000"/>
          <w:szCs w:val="28"/>
        </w:rPr>
        <w:t xml:space="preserve"> позволяет сделать вывод, что нормы регулирующие осуществление этих прав находятся в смысловой взаимосвязи, отражают определенные в науке общие и особенные признаки вещных прав и благодаря своему разнообразию отражают комплексный подход законодателя к введению новых правил имущественного оборота в условиях рыночной экономики.</w:t>
      </w:r>
    </w:p>
    <w:p w:rsidR="00453B73" w:rsidRPr="0073749C" w:rsidRDefault="00453B73" w:rsidP="00890608">
      <w:pPr>
        <w:ind w:firstLine="709"/>
        <w:rPr>
          <w:color w:val="000000"/>
          <w:szCs w:val="28"/>
        </w:rPr>
      </w:pPr>
    </w:p>
    <w:p w:rsidR="00453B73" w:rsidRPr="0073749C" w:rsidRDefault="00453B73" w:rsidP="00890608">
      <w:pPr>
        <w:ind w:firstLine="709"/>
        <w:rPr>
          <w:b/>
          <w:bCs/>
          <w:color w:val="000000"/>
          <w:szCs w:val="28"/>
        </w:rPr>
      </w:pPr>
    </w:p>
    <w:p w:rsidR="007A64E0" w:rsidRPr="0073749C" w:rsidRDefault="00890608" w:rsidP="0073749C">
      <w:pPr>
        <w:pBdr>
          <w:bottom w:val="single" w:sz="12" w:space="1" w:color="auto"/>
        </w:pBdr>
        <w:ind w:firstLine="709"/>
        <w:rPr>
          <w:b/>
          <w:bCs/>
          <w:color w:val="000000"/>
          <w:szCs w:val="28"/>
        </w:rPr>
      </w:pPr>
      <w:r>
        <w:rPr>
          <w:b/>
          <w:bCs/>
          <w:color w:val="000000"/>
          <w:szCs w:val="28"/>
        </w:rPr>
        <w:br w:type="page"/>
        <w:t>2</w:t>
      </w:r>
      <w:r w:rsidR="0073749C">
        <w:rPr>
          <w:b/>
          <w:bCs/>
          <w:color w:val="000000"/>
          <w:szCs w:val="28"/>
        </w:rPr>
        <w:t>.</w:t>
      </w:r>
      <w:r w:rsidR="000E78D7" w:rsidRPr="0073749C">
        <w:rPr>
          <w:b/>
          <w:bCs/>
          <w:color w:val="000000"/>
          <w:szCs w:val="28"/>
        </w:rPr>
        <w:t xml:space="preserve"> </w:t>
      </w:r>
      <w:r w:rsidRPr="0073749C">
        <w:rPr>
          <w:b/>
          <w:bCs/>
          <w:color w:val="000000"/>
          <w:szCs w:val="28"/>
        </w:rPr>
        <w:t>Понятие и признаки ограниченных</w:t>
      </w:r>
      <w:r>
        <w:rPr>
          <w:b/>
          <w:bCs/>
          <w:color w:val="000000"/>
          <w:szCs w:val="28"/>
        </w:rPr>
        <w:t xml:space="preserve"> </w:t>
      </w:r>
      <w:r w:rsidRPr="0073749C">
        <w:rPr>
          <w:b/>
          <w:bCs/>
          <w:color w:val="000000"/>
          <w:szCs w:val="28"/>
        </w:rPr>
        <w:t>вещных прав</w:t>
      </w:r>
    </w:p>
    <w:p w:rsidR="00890608" w:rsidRDefault="00890608" w:rsidP="0073749C">
      <w:pPr>
        <w:pBdr>
          <w:bottom w:val="single" w:sz="12" w:space="1" w:color="auto"/>
        </w:pBdr>
        <w:ind w:firstLine="709"/>
        <w:rPr>
          <w:b/>
          <w:bCs/>
          <w:color w:val="000000"/>
          <w:szCs w:val="28"/>
        </w:rPr>
      </w:pPr>
    </w:p>
    <w:p w:rsidR="007A64E0" w:rsidRDefault="0073749C" w:rsidP="0073749C">
      <w:pPr>
        <w:pBdr>
          <w:bottom w:val="single" w:sz="12" w:space="1" w:color="auto"/>
        </w:pBdr>
        <w:ind w:firstLine="709"/>
        <w:rPr>
          <w:b/>
          <w:bCs/>
          <w:color w:val="000000"/>
          <w:szCs w:val="28"/>
        </w:rPr>
      </w:pPr>
      <w:r w:rsidRPr="0073749C">
        <w:rPr>
          <w:b/>
          <w:bCs/>
          <w:color w:val="000000"/>
          <w:szCs w:val="28"/>
        </w:rPr>
        <w:t>2</w:t>
      </w:r>
      <w:r w:rsidR="00890608">
        <w:rPr>
          <w:b/>
          <w:bCs/>
          <w:color w:val="000000"/>
          <w:szCs w:val="28"/>
        </w:rPr>
        <w:t>.1</w:t>
      </w:r>
      <w:r w:rsidR="000E78D7" w:rsidRPr="0073749C">
        <w:rPr>
          <w:b/>
          <w:bCs/>
          <w:color w:val="000000"/>
          <w:szCs w:val="28"/>
        </w:rPr>
        <w:t xml:space="preserve"> </w:t>
      </w:r>
      <w:r w:rsidR="00782143" w:rsidRPr="0073749C">
        <w:rPr>
          <w:b/>
          <w:bCs/>
          <w:color w:val="000000"/>
          <w:szCs w:val="28"/>
        </w:rPr>
        <w:t>Проблемы р</w:t>
      </w:r>
      <w:r w:rsidR="000E78D7" w:rsidRPr="0073749C">
        <w:rPr>
          <w:b/>
          <w:bCs/>
          <w:color w:val="000000"/>
          <w:szCs w:val="28"/>
        </w:rPr>
        <w:t>азграничени</w:t>
      </w:r>
      <w:r w:rsidR="00782143" w:rsidRPr="0073749C">
        <w:rPr>
          <w:b/>
          <w:bCs/>
          <w:color w:val="000000"/>
          <w:szCs w:val="28"/>
        </w:rPr>
        <w:t>я</w:t>
      </w:r>
      <w:r w:rsidR="000E78D7" w:rsidRPr="0073749C">
        <w:rPr>
          <w:b/>
          <w:bCs/>
          <w:color w:val="000000"/>
          <w:szCs w:val="28"/>
        </w:rPr>
        <w:t xml:space="preserve"> вещных и обязательственных прав. Понятие ограниченных вещных прав</w:t>
      </w:r>
    </w:p>
    <w:p w:rsidR="00890608" w:rsidRPr="0073749C" w:rsidRDefault="00890608" w:rsidP="0073749C">
      <w:pPr>
        <w:pBdr>
          <w:bottom w:val="single" w:sz="12" w:space="1" w:color="auto"/>
        </w:pBdr>
        <w:ind w:firstLine="709"/>
        <w:rPr>
          <w:b/>
          <w:bCs/>
          <w:color w:val="000000"/>
          <w:szCs w:val="28"/>
        </w:rPr>
      </w:pPr>
    </w:p>
    <w:p w:rsidR="009961FC" w:rsidRPr="0073749C" w:rsidRDefault="000E78D7" w:rsidP="0073749C">
      <w:pPr>
        <w:pBdr>
          <w:bottom w:val="single" w:sz="12" w:space="1" w:color="auto"/>
        </w:pBdr>
        <w:ind w:firstLine="709"/>
        <w:rPr>
          <w:color w:val="000000"/>
          <w:szCs w:val="28"/>
        </w:rPr>
      </w:pPr>
      <w:r w:rsidRPr="0073749C">
        <w:rPr>
          <w:color w:val="000000"/>
          <w:szCs w:val="28"/>
        </w:rPr>
        <w:t xml:space="preserve">Гражданское право регулирует имущественные отношения между различными субъектами оборота. Эти имущественные права могут иметь разное содержание, могут возникать по различным основаниям. В зависимости от указанных обстоятельств, все имущественные права подразделяются на: </w:t>
      </w:r>
      <w:r w:rsidRPr="0073749C">
        <w:rPr>
          <w:bCs/>
          <w:iCs/>
          <w:color w:val="000000"/>
          <w:szCs w:val="28"/>
        </w:rPr>
        <w:t>вещные</w:t>
      </w:r>
      <w:r w:rsidRPr="0073749C">
        <w:rPr>
          <w:iCs/>
          <w:color w:val="000000"/>
          <w:szCs w:val="28"/>
        </w:rPr>
        <w:t xml:space="preserve"> </w:t>
      </w:r>
      <w:r w:rsidRPr="0073749C">
        <w:rPr>
          <w:color w:val="000000"/>
          <w:szCs w:val="28"/>
        </w:rPr>
        <w:t xml:space="preserve">и </w:t>
      </w:r>
      <w:r w:rsidRPr="0073749C">
        <w:rPr>
          <w:bCs/>
          <w:iCs/>
          <w:color w:val="000000"/>
          <w:szCs w:val="28"/>
        </w:rPr>
        <w:t>обязательственные</w:t>
      </w:r>
      <w:r w:rsidRPr="0073749C">
        <w:rPr>
          <w:iCs/>
          <w:color w:val="000000"/>
          <w:szCs w:val="28"/>
        </w:rPr>
        <w:t>.</w:t>
      </w:r>
      <w:r w:rsidR="006E7AB7" w:rsidRPr="0073749C">
        <w:rPr>
          <w:iCs/>
          <w:color w:val="000000"/>
          <w:szCs w:val="28"/>
        </w:rPr>
        <w:t xml:space="preserve"> </w:t>
      </w:r>
      <w:r w:rsidR="00E63A69" w:rsidRPr="0073749C">
        <w:rPr>
          <w:iCs/>
          <w:color w:val="000000"/>
          <w:szCs w:val="28"/>
        </w:rPr>
        <w:t>Различие</w:t>
      </w:r>
      <w:r w:rsidR="006E7AB7" w:rsidRPr="0073749C">
        <w:rPr>
          <w:iCs/>
          <w:color w:val="000000"/>
          <w:szCs w:val="28"/>
        </w:rPr>
        <w:t xml:space="preserve"> </w:t>
      </w:r>
      <w:r w:rsidR="00765082" w:rsidRPr="0073749C">
        <w:rPr>
          <w:iCs/>
          <w:color w:val="000000"/>
          <w:szCs w:val="28"/>
        </w:rPr>
        <w:t xml:space="preserve">вещных от обязательственных прав </w:t>
      </w:r>
      <w:r w:rsidR="006E7AB7" w:rsidRPr="0073749C">
        <w:rPr>
          <w:iCs/>
          <w:color w:val="000000"/>
          <w:szCs w:val="28"/>
        </w:rPr>
        <w:t>состоит в следующем:</w:t>
      </w:r>
    </w:p>
    <w:p w:rsidR="009961FC" w:rsidRPr="0073749C" w:rsidRDefault="00D3590F" w:rsidP="0073749C">
      <w:pPr>
        <w:pBdr>
          <w:bottom w:val="single" w:sz="12" w:space="1" w:color="auto"/>
        </w:pBdr>
        <w:ind w:firstLine="709"/>
        <w:rPr>
          <w:color w:val="000000"/>
          <w:szCs w:val="28"/>
        </w:rPr>
      </w:pPr>
      <w:r w:rsidRPr="0073749C">
        <w:rPr>
          <w:color w:val="000000"/>
          <w:szCs w:val="28"/>
        </w:rPr>
        <w:t xml:space="preserve">1. </w:t>
      </w:r>
      <w:r w:rsidR="00F8371F" w:rsidRPr="0073749C">
        <w:rPr>
          <w:color w:val="000000"/>
          <w:szCs w:val="28"/>
        </w:rPr>
        <w:t xml:space="preserve">Ключевой трудностью толкования является определение вещных прав, и отграничение от противоположенной категории – обязательственных прав. Задача состоит в отыскании признаков вещного права, особенно </w:t>
      </w:r>
      <w:r w:rsidR="0067324E" w:rsidRPr="0073749C">
        <w:rPr>
          <w:color w:val="000000"/>
          <w:szCs w:val="28"/>
        </w:rPr>
        <w:t>е</w:t>
      </w:r>
      <w:r w:rsidR="00F8371F" w:rsidRPr="0073749C">
        <w:rPr>
          <w:color w:val="000000"/>
          <w:szCs w:val="28"/>
        </w:rPr>
        <w:t>сли учесть, что законодатель оставил этот вопрос открытым</w:t>
      </w:r>
      <w:r w:rsidR="00FD0DAF" w:rsidRPr="0073749C">
        <w:rPr>
          <w:color w:val="000000"/>
          <w:szCs w:val="28"/>
        </w:rPr>
        <w:t>.</w:t>
      </w:r>
      <w:r w:rsidR="00F8371F" w:rsidRPr="0073749C">
        <w:rPr>
          <w:color w:val="000000"/>
          <w:szCs w:val="28"/>
        </w:rPr>
        <w:t xml:space="preserve"> </w:t>
      </w:r>
      <w:r w:rsidR="000E78D7" w:rsidRPr="0073749C">
        <w:rPr>
          <w:color w:val="000000"/>
          <w:szCs w:val="28"/>
        </w:rPr>
        <w:t>Вещное право в объективном смысле можно определить как совокупность правовых норм, закрепляющих, регулирующих и охраняющих принадлежность вещи отдельным лицам. С точки зрения раскрытия их содержания, вещные права традиционно определяются как такие права, которые предоставляют субъекту непосредственное господство, непосредственную власть над вещью</w:t>
      </w:r>
      <w:r w:rsidR="002B4E89" w:rsidRPr="0073749C">
        <w:rPr>
          <w:rStyle w:val="a7"/>
          <w:color w:val="000000"/>
        </w:rPr>
        <w:footnoteReference w:id="37"/>
      </w:r>
      <w:r w:rsidR="000E78D7" w:rsidRPr="0073749C">
        <w:rPr>
          <w:color w:val="000000"/>
          <w:szCs w:val="28"/>
        </w:rPr>
        <w:t>.</w:t>
      </w:r>
    </w:p>
    <w:p w:rsidR="009961FC" w:rsidRPr="0073749C" w:rsidRDefault="000E78D7" w:rsidP="0073749C">
      <w:pPr>
        <w:pBdr>
          <w:bottom w:val="single" w:sz="12" w:space="1" w:color="auto"/>
        </w:pBdr>
        <w:ind w:firstLine="709"/>
        <w:rPr>
          <w:color w:val="000000"/>
          <w:szCs w:val="28"/>
        </w:rPr>
      </w:pPr>
      <w:r w:rsidRPr="0073749C">
        <w:rPr>
          <w:color w:val="000000"/>
          <w:szCs w:val="28"/>
        </w:rPr>
        <w:t>Обязательственные права, в отличие от вещных, предоставляют субъекту не власть над вещью, а право требования, иными словами, власть над действиями другого лица</w:t>
      </w:r>
      <w:r w:rsidR="002B4E89" w:rsidRPr="0073749C">
        <w:rPr>
          <w:rStyle w:val="a7"/>
          <w:color w:val="000000"/>
        </w:rPr>
        <w:footnoteReference w:id="38"/>
      </w:r>
      <w:r w:rsidRPr="0073749C">
        <w:rPr>
          <w:color w:val="000000"/>
          <w:szCs w:val="28"/>
        </w:rPr>
        <w:t>.</w:t>
      </w:r>
    </w:p>
    <w:p w:rsidR="009D09BE" w:rsidRPr="0073749C" w:rsidRDefault="009D09BE" w:rsidP="0073749C">
      <w:pPr>
        <w:pBdr>
          <w:bottom w:val="single" w:sz="12" w:space="1" w:color="auto"/>
        </w:pBdr>
        <w:ind w:firstLine="709"/>
        <w:rPr>
          <w:color w:val="000000"/>
          <w:szCs w:val="28"/>
        </w:rPr>
      </w:pPr>
      <w:r w:rsidRPr="0073749C">
        <w:rPr>
          <w:color w:val="000000"/>
          <w:szCs w:val="28"/>
        </w:rPr>
        <w:t>2. Важной особенностью ограниченных вещных прав, отличающей их от обязательственных прав, является</w:t>
      </w:r>
      <w:r w:rsidRPr="0073749C">
        <w:rPr>
          <w:bCs/>
          <w:color w:val="000000"/>
          <w:szCs w:val="28"/>
        </w:rPr>
        <w:t xml:space="preserve"> замкнутость их перечня.</w:t>
      </w:r>
      <w:r w:rsidRPr="0073749C">
        <w:rPr>
          <w:color w:val="000000"/>
          <w:szCs w:val="28"/>
        </w:rPr>
        <w:t xml:space="preserve"> Виды обязательств многообразны. Они могут возникать как из договоров и иных сделок, предусмотренных законом, так и из договоров, иных сделок, хотя и не предусмотренных законом, но не противоречащих ему (ст.</w:t>
      </w:r>
      <w:r w:rsidR="0073749C">
        <w:rPr>
          <w:color w:val="000000"/>
          <w:szCs w:val="28"/>
        </w:rPr>
        <w:t> </w:t>
      </w:r>
      <w:r w:rsidR="0073749C" w:rsidRPr="0073749C">
        <w:rPr>
          <w:color w:val="000000"/>
          <w:szCs w:val="28"/>
        </w:rPr>
        <w:t>8</w:t>
      </w:r>
      <w:r w:rsidRPr="0073749C">
        <w:rPr>
          <w:color w:val="000000"/>
          <w:szCs w:val="28"/>
        </w:rPr>
        <w:t xml:space="preserve">, 307 ГК РФ). Иначе решен вопрос в отношении вещных прав. Их перечень устанавливает только закон. Стороны не могут по своему усмотрению в договоре либо в односторонней сделке определить какое-либо вещное право, не предусмотренное в законе. </w:t>
      </w:r>
      <w:r w:rsidRPr="0073749C">
        <w:rPr>
          <w:rStyle w:val="a7"/>
          <w:color w:val="000000"/>
        </w:rPr>
        <w:footnoteReference w:id="39"/>
      </w:r>
    </w:p>
    <w:p w:rsidR="009D09BE" w:rsidRPr="0073749C" w:rsidRDefault="009D09BE" w:rsidP="0073749C">
      <w:pPr>
        <w:pBdr>
          <w:bottom w:val="single" w:sz="12" w:space="1" w:color="auto"/>
        </w:pBdr>
        <w:ind w:firstLine="709"/>
        <w:rPr>
          <w:color w:val="000000"/>
          <w:szCs w:val="28"/>
        </w:rPr>
      </w:pPr>
      <w:r w:rsidRPr="0073749C">
        <w:rPr>
          <w:color w:val="000000"/>
          <w:szCs w:val="28"/>
        </w:rPr>
        <w:t>Перечень вещных прав, закрепленных в российском законодательстве, немногочислен. В соответствии со ст.</w:t>
      </w:r>
      <w:r w:rsidR="0073749C">
        <w:rPr>
          <w:color w:val="000000"/>
          <w:szCs w:val="28"/>
        </w:rPr>
        <w:t> </w:t>
      </w:r>
      <w:r w:rsidR="0073749C" w:rsidRPr="0073749C">
        <w:rPr>
          <w:color w:val="000000"/>
          <w:szCs w:val="28"/>
        </w:rPr>
        <w:t>2</w:t>
      </w:r>
      <w:r w:rsidRPr="0073749C">
        <w:rPr>
          <w:color w:val="000000"/>
          <w:szCs w:val="28"/>
        </w:rPr>
        <w:t>16 ГК вещными, наряду с правом собственности, признаны, в частности, следующие</w:t>
      </w:r>
      <w:r w:rsidRPr="0073749C">
        <w:rPr>
          <w:bCs/>
          <w:color w:val="000000"/>
          <w:szCs w:val="28"/>
        </w:rPr>
        <w:t xml:space="preserve"> права</w:t>
      </w:r>
      <w:r w:rsidRPr="0073749C">
        <w:rPr>
          <w:color w:val="000000"/>
          <w:szCs w:val="28"/>
        </w:rPr>
        <w:t xml:space="preserve"> </w:t>
      </w:r>
      <w:r w:rsidRPr="0073749C">
        <w:rPr>
          <w:bCs/>
          <w:color w:val="000000"/>
          <w:szCs w:val="28"/>
        </w:rPr>
        <w:t>лиц, не являющихся собственниками (вещные права):</w:t>
      </w:r>
      <w:r w:rsidRPr="0073749C">
        <w:rPr>
          <w:color w:val="000000"/>
          <w:szCs w:val="28"/>
        </w:rPr>
        <w:t xml:space="preserve"> </w:t>
      </w:r>
      <w:r w:rsidR="0073749C">
        <w:rPr>
          <w:color w:val="000000"/>
          <w:szCs w:val="28"/>
        </w:rPr>
        <w:t>–</w:t>
      </w:r>
      <w:r w:rsidR="0073749C" w:rsidRPr="0073749C">
        <w:rPr>
          <w:color w:val="000000"/>
          <w:szCs w:val="28"/>
        </w:rPr>
        <w:t xml:space="preserve"> </w:t>
      </w:r>
      <w:r w:rsidRPr="0073749C">
        <w:rPr>
          <w:color w:val="000000"/>
          <w:szCs w:val="28"/>
        </w:rPr>
        <w:t>право пожизненного наследуемого владения земельным участком, право постоянного (бессрочного) пользования земельным участком, право хозяйственного ведения имуществом,</w:t>
      </w:r>
      <w:r w:rsidR="0073749C">
        <w:rPr>
          <w:color w:val="000000"/>
          <w:szCs w:val="28"/>
        </w:rPr>
        <w:t xml:space="preserve"> </w:t>
      </w:r>
      <w:r w:rsidRPr="0073749C">
        <w:rPr>
          <w:color w:val="000000"/>
          <w:szCs w:val="28"/>
        </w:rPr>
        <w:t>право оперативного управления имуществом и сервитута.</w:t>
      </w:r>
    </w:p>
    <w:p w:rsidR="009D09BE" w:rsidRPr="0073749C" w:rsidRDefault="009D09BE" w:rsidP="0073749C">
      <w:pPr>
        <w:pBdr>
          <w:bottom w:val="single" w:sz="12" w:space="1" w:color="auto"/>
        </w:pBdr>
        <w:ind w:firstLine="709"/>
        <w:rPr>
          <w:color w:val="000000"/>
          <w:szCs w:val="28"/>
        </w:rPr>
      </w:pPr>
      <w:r w:rsidRPr="0073749C">
        <w:rPr>
          <w:color w:val="000000"/>
          <w:szCs w:val="28"/>
        </w:rPr>
        <w:t>Неточная формулировка статьи 216 ГК РФ привела к разночтению закона.</w:t>
      </w:r>
    </w:p>
    <w:p w:rsidR="00C70550" w:rsidRPr="0073749C" w:rsidRDefault="00793E1E" w:rsidP="0073749C">
      <w:pPr>
        <w:pBdr>
          <w:bottom w:val="single" w:sz="12" w:space="1" w:color="auto"/>
        </w:pBdr>
        <w:ind w:firstLine="709"/>
        <w:rPr>
          <w:color w:val="000000"/>
          <w:szCs w:val="28"/>
        </w:rPr>
      </w:pPr>
      <w:r w:rsidRPr="0073749C">
        <w:rPr>
          <w:color w:val="000000"/>
          <w:szCs w:val="28"/>
        </w:rPr>
        <w:t>3</w:t>
      </w:r>
      <w:r w:rsidR="00C70550" w:rsidRPr="0073749C">
        <w:rPr>
          <w:color w:val="000000"/>
          <w:szCs w:val="28"/>
        </w:rPr>
        <w:t xml:space="preserve">. </w:t>
      </w:r>
      <w:r w:rsidR="00BF1A4B" w:rsidRPr="0073749C">
        <w:rPr>
          <w:color w:val="000000"/>
        </w:rPr>
        <w:t xml:space="preserve">Вещные права являются абсолютными и действуют в отношении неопределенного круга лиц, а юридически значимое действие обязательственных прав ограничивается конкретной личностью должника. Отсюда следует ряд принципиальных отличий в способах защиты прав, их содержании и основаниях возникновения. </w:t>
      </w:r>
      <w:r w:rsidR="00C70550" w:rsidRPr="0073749C">
        <w:rPr>
          <w:color w:val="000000"/>
          <w:szCs w:val="28"/>
        </w:rPr>
        <w:t>Обладатель вещного права активен, он самостоятельно может реализовать принадлежащие ему правомочия, ему нет необходимости прибегать к содействию обязанных лиц. На последних, круг которых является неопределенным, лежит пассивная обязанность не мешать ему в осуществлении своего права.</w:t>
      </w:r>
      <w:r w:rsidR="00BE6E29" w:rsidRPr="0073749C">
        <w:rPr>
          <w:color w:val="000000"/>
          <w:szCs w:val="28"/>
        </w:rPr>
        <w:t xml:space="preserve"> </w:t>
      </w:r>
      <w:r w:rsidR="00C70550" w:rsidRPr="0073749C">
        <w:rPr>
          <w:color w:val="000000"/>
          <w:szCs w:val="28"/>
        </w:rPr>
        <w:t>Этим вещные права отличаются от обязательственных, которые являются</w:t>
      </w:r>
      <w:r w:rsidR="00C70550" w:rsidRPr="0073749C">
        <w:rPr>
          <w:bCs/>
          <w:color w:val="000000"/>
          <w:szCs w:val="28"/>
        </w:rPr>
        <w:t xml:space="preserve"> относительными правами.</w:t>
      </w:r>
    </w:p>
    <w:p w:rsidR="00B81A78" w:rsidRPr="0073749C" w:rsidRDefault="004D65DC" w:rsidP="0073749C">
      <w:pPr>
        <w:pBdr>
          <w:bottom w:val="single" w:sz="12" w:space="1" w:color="auto"/>
        </w:pBdr>
        <w:ind w:firstLine="709"/>
        <w:rPr>
          <w:color w:val="000000"/>
          <w:szCs w:val="28"/>
        </w:rPr>
      </w:pPr>
      <w:r w:rsidRPr="0073749C">
        <w:rPr>
          <w:color w:val="000000"/>
          <w:szCs w:val="28"/>
        </w:rPr>
        <w:t xml:space="preserve">4. </w:t>
      </w:r>
      <w:r w:rsidR="00241A0E" w:rsidRPr="0073749C">
        <w:rPr>
          <w:color w:val="000000"/>
        </w:rPr>
        <w:t>Различают вещные и обязательственные права и по объекту</w:t>
      </w:r>
      <w:r w:rsidR="00AE60BC" w:rsidRPr="00AE60BC">
        <w:rPr>
          <w:color w:val="000000"/>
        </w:rPr>
        <w:t>http://www.zpu-journal.ru/e-zpu/2008/8/Grishin/ - _ftn14</w:t>
      </w:r>
      <w:r w:rsidR="00241A0E" w:rsidRPr="0073749C">
        <w:rPr>
          <w:color w:val="000000"/>
        </w:rPr>
        <w:t xml:space="preserve">. </w:t>
      </w:r>
      <w:r w:rsidR="00B81A78" w:rsidRPr="0073749C">
        <w:rPr>
          <w:color w:val="000000"/>
          <w:szCs w:val="28"/>
        </w:rPr>
        <w:t>Вещные права имеют</w:t>
      </w:r>
      <w:r w:rsidR="00B81A78" w:rsidRPr="0073749C">
        <w:rPr>
          <w:bCs/>
          <w:color w:val="000000"/>
          <w:szCs w:val="28"/>
        </w:rPr>
        <w:t xml:space="preserve"> объектами </w:t>
      </w:r>
      <w:r w:rsidR="00B81A78" w:rsidRPr="0073749C">
        <w:rPr>
          <w:color w:val="000000"/>
          <w:szCs w:val="28"/>
        </w:rPr>
        <w:t>индивидуально-определенные вещи</w:t>
      </w:r>
      <w:r w:rsidR="00241A0E" w:rsidRPr="0073749C">
        <w:rPr>
          <w:color w:val="000000"/>
          <w:szCs w:val="28"/>
        </w:rPr>
        <w:t xml:space="preserve">, </w:t>
      </w:r>
      <w:r w:rsidR="00241A0E" w:rsidRPr="0073749C">
        <w:rPr>
          <w:color w:val="000000"/>
        </w:rPr>
        <w:t>а объектом обязательственного – действия, обязательства.</w:t>
      </w:r>
      <w:r w:rsidR="00B81A78" w:rsidRPr="0073749C">
        <w:rPr>
          <w:color w:val="000000"/>
          <w:szCs w:val="28"/>
        </w:rPr>
        <w:t xml:space="preserve"> Поэтому для защиты нарушенных вещных прав используются единые средства защиты. И право собственности, и вещные права лиц, не являющихся собственниками, защищаются от нарушения любым лицом в порядке, предусмотренном в п.</w:t>
      </w:r>
      <w:r w:rsidR="0073749C">
        <w:rPr>
          <w:color w:val="000000"/>
          <w:szCs w:val="28"/>
        </w:rPr>
        <w:t> </w:t>
      </w:r>
      <w:r w:rsidR="0073749C" w:rsidRPr="0073749C">
        <w:rPr>
          <w:color w:val="000000"/>
          <w:szCs w:val="28"/>
        </w:rPr>
        <w:t>4</w:t>
      </w:r>
      <w:r w:rsidR="00B81A78" w:rsidRPr="0073749C">
        <w:rPr>
          <w:color w:val="000000"/>
          <w:szCs w:val="28"/>
        </w:rPr>
        <w:t xml:space="preserve"> ст.</w:t>
      </w:r>
      <w:r w:rsidR="0073749C">
        <w:rPr>
          <w:color w:val="000000"/>
          <w:szCs w:val="28"/>
        </w:rPr>
        <w:t> </w:t>
      </w:r>
      <w:r w:rsidR="0073749C" w:rsidRPr="0073749C">
        <w:rPr>
          <w:color w:val="000000"/>
          <w:szCs w:val="28"/>
        </w:rPr>
        <w:t>2</w:t>
      </w:r>
      <w:r w:rsidR="00B81A78" w:rsidRPr="0073749C">
        <w:rPr>
          <w:color w:val="000000"/>
          <w:szCs w:val="28"/>
        </w:rPr>
        <w:t>16, ст.</w:t>
      </w:r>
      <w:r w:rsidR="0073749C">
        <w:rPr>
          <w:color w:val="000000"/>
          <w:szCs w:val="28"/>
        </w:rPr>
        <w:t> </w:t>
      </w:r>
      <w:r w:rsidR="0073749C" w:rsidRPr="0073749C">
        <w:rPr>
          <w:color w:val="000000"/>
          <w:szCs w:val="28"/>
        </w:rPr>
        <w:t>3</w:t>
      </w:r>
      <w:r w:rsidR="00B81A78" w:rsidRPr="0073749C">
        <w:rPr>
          <w:color w:val="000000"/>
          <w:szCs w:val="28"/>
        </w:rPr>
        <w:t>01</w:t>
      </w:r>
      <w:r w:rsidR="0073749C">
        <w:rPr>
          <w:color w:val="000000"/>
          <w:szCs w:val="28"/>
        </w:rPr>
        <w:t>–</w:t>
      </w:r>
      <w:r w:rsidR="0073749C" w:rsidRPr="0073749C">
        <w:rPr>
          <w:color w:val="000000"/>
          <w:szCs w:val="28"/>
        </w:rPr>
        <w:t>3</w:t>
      </w:r>
      <w:r w:rsidR="00B81A78" w:rsidRPr="0073749C">
        <w:rPr>
          <w:color w:val="000000"/>
          <w:szCs w:val="28"/>
        </w:rPr>
        <w:t>05 ГК РФ.</w:t>
      </w:r>
      <w:r w:rsidR="00793E1E" w:rsidRPr="0073749C">
        <w:rPr>
          <w:color w:val="000000"/>
        </w:rPr>
        <w:t xml:space="preserve"> Вещи, определяемые родовыми признаками, и различные нематериальные блага объектами вещных прав также не являются.</w:t>
      </w:r>
    </w:p>
    <w:p w:rsidR="002B4E89" w:rsidRPr="0073749C" w:rsidRDefault="00287244" w:rsidP="0073749C">
      <w:pPr>
        <w:pBdr>
          <w:bottom w:val="single" w:sz="12" w:space="1" w:color="auto"/>
        </w:pBdr>
        <w:ind w:firstLine="709"/>
        <w:rPr>
          <w:color w:val="000000"/>
          <w:szCs w:val="28"/>
        </w:rPr>
      </w:pPr>
      <w:r w:rsidRPr="0073749C">
        <w:rPr>
          <w:color w:val="000000"/>
          <w:szCs w:val="28"/>
        </w:rPr>
        <w:t>5</w:t>
      </w:r>
      <w:r w:rsidR="00916C11" w:rsidRPr="0073749C">
        <w:rPr>
          <w:color w:val="000000"/>
          <w:szCs w:val="28"/>
        </w:rPr>
        <w:t xml:space="preserve">. </w:t>
      </w:r>
      <w:r w:rsidR="0075545E" w:rsidRPr="0073749C">
        <w:rPr>
          <w:color w:val="000000"/>
        </w:rPr>
        <w:t xml:space="preserve">Отличает вещные права и их </w:t>
      </w:r>
      <w:r w:rsidR="0075545E" w:rsidRPr="0073749C">
        <w:rPr>
          <w:iCs/>
          <w:color w:val="000000"/>
        </w:rPr>
        <w:t>бессрочность</w:t>
      </w:r>
      <w:r w:rsidR="0075545E" w:rsidRPr="0073749C">
        <w:rPr>
          <w:color w:val="000000"/>
        </w:rPr>
        <w:t>, что объясняется их природой и намерением правообладателя удовлетворять свои потребности и владеть имуществом на длительной и постоянной основе. Обязательство же по своей сути изначально направлено на его прекращение путем надлежащего исполнения и осуществляется в пределах определенного срока, по истечении которого предполагается возврат имущества собственнику.</w:t>
      </w:r>
      <w:r w:rsidR="00AB1B37" w:rsidRPr="0073749C">
        <w:rPr>
          <w:color w:val="000000"/>
          <w:szCs w:val="28"/>
        </w:rPr>
        <w:t xml:space="preserve"> Иными словами: вещные права создаются, чтобы жить; обязательственные, чтобы прекратить свою жизнь.</w:t>
      </w:r>
    </w:p>
    <w:p w:rsidR="009961FC" w:rsidRPr="0073749C" w:rsidRDefault="00287244" w:rsidP="0073749C">
      <w:pPr>
        <w:pBdr>
          <w:bottom w:val="single" w:sz="12" w:space="1" w:color="auto"/>
        </w:pBdr>
        <w:ind w:firstLine="709"/>
        <w:rPr>
          <w:color w:val="000000"/>
          <w:szCs w:val="28"/>
        </w:rPr>
      </w:pPr>
      <w:r w:rsidRPr="0073749C">
        <w:rPr>
          <w:color w:val="000000"/>
          <w:szCs w:val="28"/>
        </w:rPr>
        <w:t>6</w:t>
      </w:r>
      <w:r w:rsidR="00BD38EF" w:rsidRPr="0073749C">
        <w:rPr>
          <w:color w:val="000000"/>
          <w:szCs w:val="28"/>
        </w:rPr>
        <w:t xml:space="preserve">. </w:t>
      </w:r>
      <w:r w:rsidR="000E78D7" w:rsidRPr="0073749C">
        <w:rPr>
          <w:color w:val="000000"/>
          <w:szCs w:val="28"/>
        </w:rPr>
        <w:t xml:space="preserve">В связи с этим для вещных прав характерно так называемое </w:t>
      </w:r>
      <w:r w:rsidR="000E78D7" w:rsidRPr="0073749C">
        <w:rPr>
          <w:iCs/>
          <w:color w:val="000000"/>
          <w:szCs w:val="28"/>
        </w:rPr>
        <w:t>право следования</w:t>
      </w:r>
      <w:r w:rsidR="000E78D7" w:rsidRPr="0073749C">
        <w:rPr>
          <w:color w:val="000000"/>
          <w:szCs w:val="28"/>
        </w:rPr>
        <w:t xml:space="preserve">, выражаемое афоризмами: </w:t>
      </w:r>
      <w:r w:rsidR="000E78D7" w:rsidRPr="0073749C">
        <w:rPr>
          <w:iCs/>
          <w:color w:val="000000"/>
          <w:szCs w:val="28"/>
        </w:rPr>
        <w:t>вещное право следует за вещью</w:t>
      </w:r>
      <w:r w:rsidR="000E78D7" w:rsidRPr="0073749C">
        <w:rPr>
          <w:color w:val="000000"/>
          <w:szCs w:val="28"/>
        </w:rPr>
        <w:t xml:space="preserve"> или </w:t>
      </w:r>
      <w:r w:rsidR="0073749C">
        <w:rPr>
          <w:color w:val="000000"/>
          <w:szCs w:val="28"/>
        </w:rPr>
        <w:t>–</w:t>
      </w:r>
      <w:r w:rsidR="0073749C" w:rsidRPr="0073749C">
        <w:rPr>
          <w:color w:val="000000"/>
          <w:szCs w:val="28"/>
        </w:rPr>
        <w:t xml:space="preserve"> </w:t>
      </w:r>
      <w:r w:rsidR="000E78D7" w:rsidRPr="0073749C">
        <w:rPr>
          <w:iCs/>
          <w:color w:val="000000"/>
          <w:szCs w:val="28"/>
        </w:rPr>
        <w:t>перемена собственника вещи не уничтожает вещных прав на не</w:t>
      </w:r>
      <w:r w:rsidR="00EF7BF5" w:rsidRPr="0073749C">
        <w:rPr>
          <w:iCs/>
          <w:color w:val="000000"/>
          <w:szCs w:val="28"/>
        </w:rPr>
        <w:t>ё</w:t>
      </w:r>
      <w:r w:rsidR="000E78D7" w:rsidRPr="0073749C">
        <w:rPr>
          <w:color w:val="000000"/>
          <w:szCs w:val="28"/>
        </w:rPr>
        <w:t xml:space="preserve"> (например, продажа заложенной вещи не прекращает права залогодержателя, но обращает его против приобретателя вещи; продажа участка, обремененного реальным сервитутом, означает переход обременения на нового хозяина)</w:t>
      </w:r>
      <w:r w:rsidR="000E78D7" w:rsidRPr="0073749C">
        <w:rPr>
          <w:iCs/>
          <w:color w:val="000000"/>
          <w:szCs w:val="28"/>
        </w:rPr>
        <w:t>.</w:t>
      </w:r>
      <w:r w:rsidR="000E78D7" w:rsidRPr="0073749C">
        <w:rPr>
          <w:color w:val="000000"/>
          <w:szCs w:val="28"/>
        </w:rPr>
        <w:t xml:space="preserve"> </w:t>
      </w:r>
      <w:r w:rsidR="00EF7BF5" w:rsidRPr="0073749C">
        <w:rPr>
          <w:color w:val="000000"/>
          <w:szCs w:val="28"/>
        </w:rPr>
        <w:t>В соответствии с п.</w:t>
      </w:r>
      <w:r w:rsidR="0073749C">
        <w:rPr>
          <w:color w:val="000000"/>
          <w:szCs w:val="28"/>
        </w:rPr>
        <w:t> </w:t>
      </w:r>
      <w:r w:rsidR="0073749C" w:rsidRPr="0073749C">
        <w:rPr>
          <w:color w:val="000000"/>
          <w:szCs w:val="28"/>
        </w:rPr>
        <w:t>3</w:t>
      </w:r>
      <w:r w:rsidR="00EF7BF5" w:rsidRPr="0073749C">
        <w:rPr>
          <w:color w:val="000000"/>
          <w:szCs w:val="28"/>
        </w:rPr>
        <w:t xml:space="preserve"> ст.</w:t>
      </w:r>
      <w:r w:rsidR="0073749C">
        <w:rPr>
          <w:color w:val="000000"/>
          <w:szCs w:val="28"/>
        </w:rPr>
        <w:t> </w:t>
      </w:r>
      <w:r w:rsidR="0073749C" w:rsidRPr="0073749C">
        <w:rPr>
          <w:color w:val="000000"/>
          <w:szCs w:val="28"/>
        </w:rPr>
        <w:t>2</w:t>
      </w:r>
      <w:r w:rsidR="00EF7BF5" w:rsidRPr="0073749C">
        <w:rPr>
          <w:color w:val="000000"/>
          <w:szCs w:val="28"/>
        </w:rPr>
        <w:t xml:space="preserve">16 ГК РФ переход права собственности на имущество к другому лицу не является основанием для прекращения иных вещных прав на имущество. </w:t>
      </w:r>
      <w:r w:rsidR="00183CDD" w:rsidRPr="0073749C">
        <w:rPr>
          <w:color w:val="000000"/>
          <w:szCs w:val="28"/>
        </w:rPr>
        <w:t>Так же сохраняется вещное право хозяйственного ведения за государственным (муниципальным) предприятием в случае перехода права собственности на него (в качестве имущественного комплекса) к другому собственнику; при переходе права собственности на учреждение к другому лицу это учреждение сохраняет право оперативного управления на принадлежащее ему имущество (ст.</w:t>
      </w:r>
      <w:r w:rsidR="0073749C">
        <w:rPr>
          <w:color w:val="000000"/>
          <w:szCs w:val="28"/>
        </w:rPr>
        <w:t> </w:t>
      </w:r>
      <w:r w:rsidR="0073749C" w:rsidRPr="0073749C">
        <w:rPr>
          <w:color w:val="000000"/>
          <w:szCs w:val="28"/>
        </w:rPr>
        <w:t>3</w:t>
      </w:r>
      <w:r w:rsidR="00183CDD" w:rsidRPr="0073749C">
        <w:rPr>
          <w:color w:val="000000"/>
          <w:szCs w:val="28"/>
        </w:rPr>
        <w:t>00 ГК РФ).</w:t>
      </w:r>
      <w:r w:rsidR="004E2A51" w:rsidRPr="0073749C">
        <w:rPr>
          <w:color w:val="000000"/>
        </w:rPr>
        <w:t xml:space="preserve"> Право следования не свойственно обязательственному праву, поскольку обязательство не создает обязанностей для лиц, не участвующих в нем в качестве сторон (</w:t>
      </w:r>
      <w:r w:rsidR="0073749C" w:rsidRPr="0073749C">
        <w:rPr>
          <w:color w:val="000000"/>
        </w:rPr>
        <w:t>абз.</w:t>
      </w:r>
      <w:r w:rsidR="0073749C">
        <w:rPr>
          <w:color w:val="000000"/>
        </w:rPr>
        <w:t xml:space="preserve"> </w:t>
      </w:r>
      <w:r w:rsidR="0073749C" w:rsidRPr="0073749C">
        <w:rPr>
          <w:color w:val="000000"/>
        </w:rPr>
        <w:t>1</w:t>
      </w:r>
      <w:r w:rsidR="004E2A51" w:rsidRPr="0073749C">
        <w:rPr>
          <w:color w:val="000000"/>
        </w:rPr>
        <w:t xml:space="preserve"> п. 3 ст. 308 ГК РФ).</w:t>
      </w:r>
      <w:r w:rsidR="00EF7BF5" w:rsidRPr="0073749C">
        <w:rPr>
          <w:color w:val="000000"/>
          <w:szCs w:val="28"/>
        </w:rPr>
        <w:t xml:space="preserve"> Для обязательственных прав характерно то, что они </w:t>
      </w:r>
      <w:r w:rsidR="00EF7BF5" w:rsidRPr="0073749C">
        <w:rPr>
          <w:iCs/>
          <w:color w:val="000000"/>
          <w:szCs w:val="28"/>
        </w:rPr>
        <w:t>следуют за лицом</w:t>
      </w:r>
      <w:r w:rsidR="00EF7BF5" w:rsidRPr="0073749C">
        <w:rPr>
          <w:color w:val="000000"/>
          <w:szCs w:val="28"/>
        </w:rPr>
        <w:t>, а не за вещью.</w:t>
      </w:r>
      <w:r w:rsidR="00767D2F" w:rsidRPr="0073749C">
        <w:rPr>
          <w:rStyle w:val="a7"/>
          <w:color w:val="000000"/>
        </w:rPr>
        <w:footnoteReference w:id="40"/>
      </w:r>
    </w:p>
    <w:p w:rsidR="000E78D7" w:rsidRPr="0073749C" w:rsidRDefault="00287244" w:rsidP="0073749C">
      <w:pPr>
        <w:pBdr>
          <w:bottom w:val="single" w:sz="12" w:space="1" w:color="auto"/>
        </w:pBdr>
        <w:ind w:firstLine="709"/>
        <w:rPr>
          <w:iCs/>
          <w:color w:val="000000"/>
          <w:szCs w:val="28"/>
        </w:rPr>
      </w:pPr>
      <w:r w:rsidRPr="0073749C">
        <w:rPr>
          <w:color w:val="000000"/>
          <w:szCs w:val="28"/>
        </w:rPr>
        <w:t>7</w:t>
      </w:r>
      <w:r w:rsidR="00827F31" w:rsidRPr="0073749C">
        <w:rPr>
          <w:color w:val="000000"/>
          <w:szCs w:val="28"/>
        </w:rPr>
        <w:t xml:space="preserve">. </w:t>
      </w:r>
      <w:r w:rsidR="000E78D7" w:rsidRPr="0073749C">
        <w:rPr>
          <w:color w:val="000000"/>
          <w:szCs w:val="28"/>
        </w:rPr>
        <w:t xml:space="preserve">Наконец, защита вещных прав характеризуется </w:t>
      </w:r>
      <w:r w:rsidR="000E78D7" w:rsidRPr="0073749C">
        <w:rPr>
          <w:iCs/>
          <w:color w:val="000000"/>
          <w:szCs w:val="28"/>
        </w:rPr>
        <w:t>абсолютностью</w:t>
      </w:r>
      <w:r w:rsidR="000E78D7" w:rsidRPr="0073749C">
        <w:rPr>
          <w:color w:val="000000"/>
          <w:szCs w:val="28"/>
        </w:rPr>
        <w:t xml:space="preserve">, то есть направленностью против любого и каждого, кто посягнет на вторжение в эти права; в противоположность этому, защита обязательственных прав носит </w:t>
      </w:r>
      <w:r w:rsidR="000E78D7" w:rsidRPr="0073749C">
        <w:rPr>
          <w:iCs/>
          <w:color w:val="000000"/>
          <w:szCs w:val="28"/>
        </w:rPr>
        <w:t>относительный характер</w:t>
      </w:r>
      <w:r w:rsidR="000E78D7" w:rsidRPr="0073749C">
        <w:rPr>
          <w:color w:val="000000"/>
          <w:szCs w:val="28"/>
        </w:rPr>
        <w:t>, так как может быть направлена только против конкретного лица, связанного обязательством с тем, кто эту защиту применяет.</w:t>
      </w:r>
      <w:r w:rsidR="000E78D7" w:rsidRPr="0073749C">
        <w:rPr>
          <w:iCs/>
          <w:color w:val="000000"/>
          <w:szCs w:val="28"/>
        </w:rPr>
        <w:t xml:space="preserve"> </w:t>
      </w:r>
      <w:r w:rsidR="00165DF2" w:rsidRPr="0073749C">
        <w:rPr>
          <w:rStyle w:val="a7"/>
          <w:color w:val="000000"/>
        </w:rPr>
        <w:footnoteReference w:id="41"/>
      </w:r>
    </w:p>
    <w:p w:rsidR="00872DC3" w:rsidRPr="0073749C" w:rsidRDefault="0034093F" w:rsidP="0073749C">
      <w:pPr>
        <w:pBdr>
          <w:bottom w:val="single" w:sz="12" w:space="1" w:color="auto"/>
        </w:pBdr>
        <w:ind w:firstLine="709"/>
        <w:rPr>
          <w:color w:val="000000"/>
          <w:szCs w:val="28"/>
        </w:rPr>
      </w:pPr>
      <w:r w:rsidRPr="0073749C">
        <w:rPr>
          <w:color w:val="000000"/>
          <w:szCs w:val="28"/>
        </w:rPr>
        <w:t xml:space="preserve">Практическое значение разграничения вещных и обязательственных правоотношений состоит в следующем. </w:t>
      </w:r>
      <w:r w:rsidRPr="0073749C">
        <w:rPr>
          <w:i/>
          <w:color w:val="000000"/>
          <w:szCs w:val="28"/>
        </w:rPr>
        <w:t>Вещные правоотношения</w:t>
      </w:r>
      <w:r w:rsidRPr="0073749C">
        <w:rPr>
          <w:color w:val="000000"/>
          <w:szCs w:val="28"/>
        </w:rPr>
        <w:t xml:space="preserve"> реализуются непосредственными действиями самого управомоченного лица, а </w:t>
      </w:r>
      <w:r w:rsidRPr="0073749C">
        <w:rPr>
          <w:i/>
          <w:color w:val="000000"/>
          <w:szCs w:val="28"/>
        </w:rPr>
        <w:t xml:space="preserve">обязательственные </w:t>
      </w:r>
      <w:r w:rsidR="0073749C">
        <w:rPr>
          <w:color w:val="000000"/>
          <w:szCs w:val="28"/>
        </w:rPr>
        <w:t>–</w:t>
      </w:r>
      <w:r w:rsidR="0073749C" w:rsidRPr="0073749C">
        <w:rPr>
          <w:color w:val="000000"/>
          <w:szCs w:val="28"/>
        </w:rPr>
        <w:t xml:space="preserve"> </w:t>
      </w:r>
      <w:r w:rsidRPr="0073749C">
        <w:rPr>
          <w:color w:val="000000"/>
          <w:szCs w:val="28"/>
        </w:rPr>
        <w:t>через исполнение обязанностей должником. Иначе говоря, носитель вещного права имеет возможность непосредственно, без содействия</w:t>
      </w:r>
    </w:p>
    <w:p w:rsidR="00226C8C" w:rsidRPr="0073749C" w:rsidRDefault="00D02795" w:rsidP="0073749C">
      <w:pPr>
        <w:pBdr>
          <w:bottom w:val="single" w:sz="12" w:space="1" w:color="auto"/>
        </w:pBdr>
        <w:ind w:firstLine="709"/>
        <w:rPr>
          <w:color w:val="000000"/>
          <w:szCs w:val="28"/>
        </w:rPr>
      </w:pPr>
      <w:r w:rsidRPr="0073749C">
        <w:rPr>
          <w:color w:val="000000"/>
          <w:szCs w:val="28"/>
        </w:rPr>
        <w:t xml:space="preserve">обязанных лиц, удовлетворить свои интересы, в то время как лицо, </w:t>
      </w:r>
      <w:r w:rsidR="003402E6" w:rsidRPr="0073749C">
        <w:rPr>
          <w:color w:val="000000"/>
          <w:szCs w:val="28"/>
        </w:rPr>
        <w:t>облада</w:t>
      </w:r>
      <w:r w:rsidR="00D93B24" w:rsidRPr="0073749C">
        <w:rPr>
          <w:color w:val="000000"/>
          <w:szCs w:val="28"/>
        </w:rPr>
        <w:t>ю</w:t>
      </w:r>
      <w:r w:rsidR="003402E6" w:rsidRPr="0073749C">
        <w:rPr>
          <w:color w:val="000000"/>
          <w:szCs w:val="28"/>
        </w:rPr>
        <w:t>щее обязательственным правом, может удовлетворить свои интересы только через действия обязанного лица.</w:t>
      </w:r>
    </w:p>
    <w:p w:rsidR="00226C8C" w:rsidRPr="0073749C" w:rsidRDefault="00060DAB" w:rsidP="0073749C">
      <w:pPr>
        <w:pBdr>
          <w:bottom w:val="single" w:sz="12" w:space="1" w:color="auto"/>
        </w:pBdr>
        <w:ind w:firstLine="709"/>
        <w:rPr>
          <w:color w:val="000000"/>
          <w:szCs w:val="28"/>
        </w:rPr>
      </w:pPr>
      <w:r w:rsidRPr="0073749C">
        <w:rPr>
          <w:color w:val="000000"/>
          <w:szCs w:val="28"/>
        </w:rPr>
        <w:t>Однако, принимая во внимание некоторую условность деления прав на вещные и обязательственные, необходимо помнить, что между ними</w:t>
      </w:r>
      <w:r w:rsidR="007117A4" w:rsidRPr="0073749C">
        <w:rPr>
          <w:color w:val="000000"/>
          <w:szCs w:val="28"/>
        </w:rPr>
        <w:t>,</w:t>
      </w:r>
      <w:r w:rsidRPr="0073749C">
        <w:rPr>
          <w:color w:val="000000"/>
          <w:szCs w:val="28"/>
        </w:rPr>
        <w:t xml:space="preserve"> безусловно</w:t>
      </w:r>
      <w:r w:rsidR="007117A4" w:rsidRPr="0073749C">
        <w:rPr>
          <w:color w:val="000000"/>
          <w:szCs w:val="28"/>
        </w:rPr>
        <w:t>,</w:t>
      </w:r>
      <w:r w:rsidRPr="0073749C">
        <w:rPr>
          <w:color w:val="000000"/>
          <w:szCs w:val="28"/>
        </w:rPr>
        <w:t xml:space="preserve"> существуют и сохраняются различия, которые имеют практическое значение и отражаются на подходах к законодательному регулированию названных прав.</w:t>
      </w:r>
    </w:p>
    <w:p w:rsidR="00CB7BB9" w:rsidRPr="0073749C" w:rsidRDefault="00CB7BB9" w:rsidP="0073749C">
      <w:pPr>
        <w:pBdr>
          <w:bottom w:val="single" w:sz="12" w:space="1" w:color="auto"/>
        </w:pBdr>
        <w:ind w:firstLine="709"/>
        <w:rPr>
          <w:color w:val="000000"/>
          <w:szCs w:val="28"/>
        </w:rPr>
      </w:pPr>
      <w:r w:rsidRPr="0073749C">
        <w:rPr>
          <w:color w:val="000000"/>
          <w:szCs w:val="28"/>
        </w:rPr>
        <w:t>В Гражданском кодексе Российской Федерации положения, относящиеся к вещным правам, сконцентрированы в разделе II «Право собственности и другие вещные права». Наименование раздела подчеркивает как единство правовой природы этих гражданских прав, так и особое положение права собственности в группе вещных прав. Право собственности отличается от других вещных прав полнотой содержания. Собственнику принадлежат правомочия владения, пользования и распоряжения своим имуществом. Он вправе по своему усмотрению совершать по поводу его имущества любые действия, не противоречащие нормам права и не нарушающие права и охраняемые законом интересы других лиц (ст.</w:t>
      </w:r>
      <w:r w:rsidR="0073749C">
        <w:rPr>
          <w:color w:val="000000"/>
          <w:szCs w:val="28"/>
        </w:rPr>
        <w:t> </w:t>
      </w:r>
      <w:r w:rsidR="0073749C" w:rsidRPr="0073749C">
        <w:rPr>
          <w:color w:val="000000"/>
          <w:szCs w:val="28"/>
        </w:rPr>
        <w:t>2</w:t>
      </w:r>
      <w:r w:rsidRPr="0073749C">
        <w:rPr>
          <w:color w:val="000000"/>
          <w:szCs w:val="28"/>
        </w:rPr>
        <w:t>09 ГК РФ). Никто из субъектов других вещных прав не имеет такой полноты правомочий на принадлежащее им имущество. Объем их прав по использованию имущества ограничен законом и волей собственника.</w:t>
      </w:r>
    </w:p>
    <w:p w:rsidR="00CB7BB9" w:rsidRPr="0073749C" w:rsidRDefault="00CB7BB9" w:rsidP="0073749C">
      <w:pPr>
        <w:pBdr>
          <w:bottom w:val="single" w:sz="12" w:space="1" w:color="auto"/>
        </w:pBdr>
        <w:ind w:firstLine="709"/>
        <w:rPr>
          <w:color w:val="000000"/>
          <w:szCs w:val="28"/>
        </w:rPr>
      </w:pPr>
      <w:r w:rsidRPr="0073749C">
        <w:rPr>
          <w:color w:val="000000"/>
          <w:szCs w:val="28"/>
        </w:rPr>
        <w:t>Это объясняется тем, что любое допускаемое законом другое вещное право производно от права собственности. Собственник, передавая часть своего имущества (либо разрешая использование его) другому лицу в оперативное управление, хозяйственное ведение либо иное вещное право, сохраняет за собой право собственности на это имущество. Поэтому никто из субъектов других (кроме права собственности) вещных прав не может обладать всей совокупностью правомочий собственника. Право собственности всеобъемлюще. По сравнению с ним любое иное вещное право ограничено по объему</w:t>
      </w:r>
      <w:r w:rsidRPr="0073749C">
        <w:rPr>
          <w:rStyle w:val="a7"/>
          <w:color w:val="000000"/>
        </w:rPr>
        <w:footnoteReference w:id="42"/>
      </w:r>
      <w:r w:rsidRPr="0073749C">
        <w:rPr>
          <w:color w:val="000000"/>
          <w:szCs w:val="28"/>
        </w:rPr>
        <w:t>.</w:t>
      </w:r>
    </w:p>
    <w:p w:rsidR="00BC60F0" w:rsidRPr="0073749C" w:rsidRDefault="00BC60F0" w:rsidP="0073749C">
      <w:pPr>
        <w:pBdr>
          <w:bottom w:val="single" w:sz="12" w:space="1" w:color="auto"/>
        </w:pBdr>
        <w:ind w:firstLine="709"/>
        <w:rPr>
          <w:color w:val="000000"/>
          <w:szCs w:val="28"/>
        </w:rPr>
      </w:pPr>
      <w:r w:rsidRPr="0073749C">
        <w:rPr>
          <w:color w:val="000000"/>
          <w:szCs w:val="28"/>
        </w:rPr>
        <w:t xml:space="preserve">Выделяя группу вещных прав, принадлежащих не собственникам, закон именует их вещными правами лиц, не являющихся собственниками. </w:t>
      </w:r>
      <w:r w:rsidRPr="0073749C">
        <w:rPr>
          <w:bCs/>
          <w:color w:val="000000"/>
          <w:szCs w:val="28"/>
        </w:rPr>
        <w:t>В литературе их называют «ограниченные вещные права».</w:t>
      </w:r>
      <w:r w:rsidRPr="0073749C">
        <w:rPr>
          <w:color w:val="000000"/>
          <w:szCs w:val="28"/>
        </w:rPr>
        <w:t xml:space="preserve"> </w:t>
      </w:r>
      <w:r w:rsidRPr="0073749C">
        <w:rPr>
          <w:rStyle w:val="a7"/>
          <w:color w:val="000000"/>
        </w:rPr>
        <w:footnoteReference w:id="43"/>
      </w:r>
    </w:p>
    <w:p w:rsidR="00965C3A" w:rsidRPr="0073749C" w:rsidRDefault="00810F8F" w:rsidP="0073749C">
      <w:pPr>
        <w:pBdr>
          <w:bottom w:val="single" w:sz="12" w:space="1" w:color="auto"/>
        </w:pBdr>
        <w:ind w:firstLine="709"/>
        <w:rPr>
          <w:color w:val="000000"/>
          <w:szCs w:val="28"/>
        </w:rPr>
      </w:pPr>
      <w:r w:rsidRPr="0073749C">
        <w:rPr>
          <w:color w:val="000000"/>
          <w:szCs w:val="28"/>
        </w:rPr>
        <w:t xml:space="preserve">В цивилистической науке предпринимались многочисленные попытки </w:t>
      </w:r>
      <w:r w:rsidR="00285630" w:rsidRPr="0073749C">
        <w:rPr>
          <w:color w:val="000000"/>
          <w:szCs w:val="28"/>
        </w:rPr>
        <w:t>д</w:t>
      </w:r>
      <w:r w:rsidRPr="0073749C">
        <w:rPr>
          <w:color w:val="000000"/>
          <w:szCs w:val="28"/>
        </w:rPr>
        <w:t>ать определение понятию ограниченных вещных прав.</w:t>
      </w:r>
      <w:r w:rsidR="001104E4" w:rsidRPr="0073749C">
        <w:rPr>
          <w:color w:val="000000"/>
          <w:szCs w:val="28"/>
        </w:rPr>
        <w:t xml:space="preserve"> </w:t>
      </w:r>
      <w:r w:rsidR="0073749C" w:rsidRPr="0073749C">
        <w:rPr>
          <w:color w:val="000000"/>
          <w:szCs w:val="28"/>
        </w:rPr>
        <w:t>Д.И.</w:t>
      </w:r>
      <w:r w:rsidR="0073749C">
        <w:rPr>
          <w:color w:val="000000"/>
          <w:szCs w:val="28"/>
        </w:rPr>
        <w:t> </w:t>
      </w:r>
      <w:r w:rsidR="0073749C" w:rsidRPr="0073749C">
        <w:rPr>
          <w:color w:val="000000"/>
          <w:szCs w:val="28"/>
        </w:rPr>
        <w:t>Мейер</w:t>
      </w:r>
      <w:r w:rsidRPr="0073749C">
        <w:rPr>
          <w:color w:val="000000"/>
          <w:szCs w:val="28"/>
        </w:rPr>
        <w:t xml:space="preserve"> предложил следующее определение: </w:t>
      </w:r>
      <w:r w:rsidRPr="0073749C">
        <w:rPr>
          <w:iCs/>
          <w:color w:val="000000"/>
          <w:szCs w:val="28"/>
        </w:rPr>
        <w:t>«Право на чужую вещь</w:t>
      </w:r>
      <w:r w:rsidRPr="0073749C">
        <w:rPr>
          <w:i/>
          <w:iCs/>
          <w:color w:val="000000"/>
          <w:szCs w:val="28"/>
        </w:rPr>
        <w:t xml:space="preserve">, </w:t>
      </w:r>
      <w:r w:rsidRPr="0073749C">
        <w:rPr>
          <w:color w:val="000000"/>
          <w:szCs w:val="28"/>
        </w:rPr>
        <w:t xml:space="preserve">обыкновенно называемое у нас </w:t>
      </w:r>
      <w:r w:rsidRPr="0073749C">
        <w:rPr>
          <w:iCs/>
          <w:color w:val="000000"/>
          <w:szCs w:val="28"/>
        </w:rPr>
        <w:t>правом угодья</w:t>
      </w:r>
      <w:r w:rsidRPr="0073749C">
        <w:rPr>
          <w:i/>
          <w:iCs/>
          <w:color w:val="000000"/>
          <w:szCs w:val="28"/>
        </w:rPr>
        <w:t xml:space="preserve">, </w:t>
      </w:r>
      <w:r w:rsidRPr="0073749C">
        <w:rPr>
          <w:color w:val="000000"/>
          <w:szCs w:val="28"/>
        </w:rPr>
        <w:t xml:space="preserve">также </w:t>
      </w:r>
      <w:r w:rsidRPr="0073749C">
        <w:rPr>
          <w:iCs/>
          <w:color w:val="000000"/>
          <w:szCs w:val="28"/>
        </w:rPr>
        <w:t>угодьем</w:t>
      </w:r>
      <w:r w:rsidRPr="0073749C">
        <w:rPr>
          <w:i/>
          <w:iCs/>
          <w:color w:val="000000"/>
          <w:szCs w:val="28"/>
        </w:rPr>
        <w:t xml:space="preserve">, </w:t>
      </w:r>
      <w:r w:rsidRPr="0073749C">
        <w:rPr>
          <w:color w:val="000000"/>
          <w:szCs w:val="28"/>
        </w:rPr>
        <w:t>составляет господство стороннего лица над вещью, независимо от личности ее собственника».</w:t>
      </w:r>
      <w:r w:rsidR="00107F27" w:rsidRPr="0073749C">
        <w:rPr>
          <w:color w:val="000000"/>
          <w:szCs w:val="28"/>
        </w:rPr>
        <w:t xml:space="preserve"> </w:t>
      </w:r>
      <w:r w:rsidR="00C14374" w:rsidRPr="0073749C">
        <w:rPr>
          <w:rStyle w:val="a7"/>
          <w:color w:val="000000"/>
        </w:rPr>
        <w:footnoteReference w:id="44"/>
      </w:r>
      <w:r w:rsidR="00DC1334" w:rsidRPr="0073749C">
        <w:rPr>
          <w:color w:val="000000"/>
          <w:szCs w:val="28"/>
        </w:rPr>
        <w:t xml:space="preserve"> </w:t>
      </w:r>
      <w:r w:rsidR="0073749C" w:rsidRPr="0073749C">
        <w:rPr>
          <w:color w:val="000000"/>
          <w:szCs w:val="28"/>
        </w:rPr>
        <w:t>К.Д.</w:t>
      </w:r>
      <w:r w:rsidR="0073749C">
        <w:rPr>
          <w:color w:val="000000"/>
          <w:szCs w:val="28"/>
        </w:rPr>
        <w:t> </w:t>
      </w:r>
      <w:r w:rsidR="0073749C" w:rsidRPr="0073749C">
        <w:rPr>
          <w:color w:val="000000"/>
          <w:szCs w:val="28"/>
        </w:rPr>
        <w:t>Кавелин</w:t>
      </w:r>
      <w:r w:rsidRPr="0073749C">
        <w:rPr>
          <w:color w:val="000000"/>
          <w:szCs w:val="28"/>
        </w:rPr>
        <w:t>, выделяя положительную и отрицательную стороны абсолютного права, считал, что «когда какое-нибудь отношение к вещи, закрепленное за собственником, навсегда или на время ограничивается в пользу другого или других лиц, или когда оно закреплено за другим лицом или лицами, то возникающие отсюда для этих других права называются правами в чужой вещи»</w:t>
      </w:r>
      <w:r w:rsidR="007117A4" w:rsidRPr="0073749C">
        <w:rPr>
          <w:rStyle w:val="a7"/>
          <w:color w:val="000000"/>
        </w:rPr>
        <w:footnoteReference w:id="45"/>
      </w:r>
      <w:r w:rsidRPr="0073749C">
        <w:rPr>
          <w:color w:val="000000"/>
          <w:szCs w:val="28"/>
        </w:rPr>
        <w:t>.</w:t>
      </w:r>
      <w:r w:rsidR="00AD685F" w:rsidRPr="0073749C">
        <w:rPr>
          <w:color w:val="000000"/>
          <w:szCs w:val="28"/>
        </w:rPr>
        <w:t xml:space="preserve"> </w:t>
      </w:r>
      <w:r w:rsidRPr="0073749C">
        <w:rPr>
          <w:color w:val="000000"/>
          <w:szCs w:val="28"/>
        </w:rPr>
        <w:t>Ещ</w:t>
      </w:r>
      <w:r w:rsidR="00AD72BC" w:rsidRPr="0073749C">
        <w:rPr>
          <w:color w:val="000000"/>
          <w:szCs w:val="28"/>
        </w:rPr>
        <w:t>ё</w:t>
      </w:r>
      <w:r w:rsidRPr="0073749C">
        <w:rPr>
          <w:color w:val="000000"/>
          <w:szCs w:val="28"/>
        </w:rPr>
        <w:t xml:space="preserve"> раньше некоторые цивилисты отмечали, что категория вещных прав не представляет собой единого, однородного целого, состоит из разнородных прав, поэтому дать исчерпывающее и адекватное их определение не представляется возможным. По всей видимости, эта позиция нашла свое отражение и в Г</w:t>
      </w:r>
      <w:r w:rsidR="008854F9" w:rsidRPr="0073749C">
        <w:rPr>
          <w:color w:val="000000"/>
          <w:szCs w:val="28"/>
        </w:rPr>
        <w:t>ражданском кодексе</w:t>
      </w:r>
      <w:r w:rsidRPr="0073749C">
        <w:rPr>
          <w:color w:val="000000"/>
          <w:szCs w:val="28"/>
        </w:rPr>
        <w:t xml:space="preserve"> Р</w:t>
      </w:r>
      <w:r w:rsidR="008854F9" w:rsidRPr="0073749C">
        <w:rPr>
          <w:color w:val="000000"/>
          <w:szCs w:val="28"/>
        </w:rPr>
        <w:t xml:space="preserve">оссийской </w:t>
      </w:r>
      <w:r w:rsidRPr="0073749C">
        <w:rPr>
          <w:color w:val="000000"/>
          <w:szCs w:val="28"/>
        </w:rPr>
        <w:t>Ф</w:t>
      </w:r>
      <w:r w:rsidR="008854F9" w:rsidRPr="0073749C">
        <w:rPr>
          <w:color w:val="000000"/>
          <w:szCs w:val="28"/>
        </w:rPr>
        <w:t>едерации</w:t>
      </w:r>
      <w:r w:rsidRPr="0073749C">
        <w:rPr>
          <w:color w:val="000000"/>
          <w:szCs w:val="28"/>
        </w:rPr>
        <w:t xml:space="preserve"> </w:t>
      </w:r>
      <w:r w:rsidR="0073749C">
        <w:rPr>
          <w:color w:val="000000"/>
          <w:szCs w:val="28"/>
        </w:rPr>
        <w:t>–</w:t>
      </w:r>
      <w:r w:rsidR="0073749C" w:rsidRPr="0073749C">
        <w:rPr>
          <w:color w:val="000000"/>
          <w:szCs w:val="28"/>
        </w:rPr>
        <w:t xml:space="preserve"> </w:t>
      </w:r>
      <w:r w:rsidRPr="0073749C">
        <w:rPr>
          <w:color w:val="000000"/>
          <w:szCs w:val="28"/>
        </w:rPr>
        <w:t>ст</w:t>
      </w:r>
      <w:r w:rsidR="008854F9" w:rsidRPr="0073749C">
        <w:rPr>
          <w:color w:val="000000"/>
          <w:szCs w:val="28"/>
        </w:rPr>
        <w:t>атья</w:t>
      </w:r>
      <w:r w:rsidRPr="0073749C">
        <w:rPr>
          <w:color w:val="000000"/>
          <w:szCs w:val="28"/>
        </w:rPr>
        <w:t xml:space="preserve"> 216 не содержит определения ограниченных вещных прав, а перечисляет лишь некоторые такие права и их признаки.</w:t>
      </w:r>
      <w:r w:rsidR="009D1FD2" w:rsidRPr="0073749C">
        <w:rPr>
          <w:color w:val="000000"/>
          <w:szCs w:val="28"/>
        </w:rPr>
        <w:t xml:space="preserve"> </w:t>
      </w:r>
      <w:r w:rsidR="008476BB" w:rsidRPr="0073749C">
        <w:rPr>
          <w:color w:val="000000"/>
          <w:szCs w:val="28"/>
        </w:rPr>
        <w:t>Суммируя вышеизложенное, можно сказать, что ограниченные вещные права: во-первых, характеризуются производностью и зависимостью от права собственности, будучи правами на чужие (уже присвоенные собственниками) вещи; во-вторых, возникают на основании прямо указанных в законе юридических фактов, а не по воле собственника; в-третьих, в качестве «вещных обременений» собственности включают в себя «право следования» за имуществом (право собственности на него); в-четвёртых, исчерпывающим образом определены законом как по видам, так и по содержанию отдельных прав; в-пятых, обычно подлежат официальному закреплению в государственном реестре (поскольку речь чаще всего идёт о правах на недвижимость).</w:t>
      </w:r>
    </w:p>
    <w:p w:rsidR="00831456" w:rsidRPr="0073749C" w:rsidRDefault="00874AC1" w:rsidP="0073749C">
      <w:pPr>
        <w:pBdr>
          <w:bottom w:val="single" w:sz="12" w:space="1" w:color="auto"/>
        </w:pBdr>
        <w:ind w:firstLine="709"/>
        <w:rPr>
          <w:color w:val="000000"/>
          <w:szCs w:val="28"/>
        </w:rPr>
      </w:pPr>
      <w:r w:rsidRPr="0073749C">
        <w:rPr>
          <w:color w:val="000000"/>
          <w:szCs w:val="28"/>
        </w:rPr>
        <w:t>Таким образом, под ограниченным вещным правом следует понимать зарегистрированное в установленном законом порядке абсолютное гражданское право, заключающееся в возможности в том или ином ограниченном, точно определённом законом отношении использовать чужое, как правило, недвижимое имущество в своих интересах без посредства его собственника (в том числе и помимо его воли).</w:t>
      </w:r>
    </w:p>
    <w:p w:rsidR="00CA510D" w:rsidRPr="0073749C" w:rsidRDefault="00CA510D" w:rsidP="0073749C">
      <w:pPr>
        <w:pBdr>
          <w:bottom w:val="single" w:sz="12" w:space="1" w:color="auto"/>
        </w:pBdr>
        <w:ind w:firstLine="709"/>
        <w:rPr>
          <w:b/>
          <w:bCs/>
          <w:color w:val="000000"/>
          <w:szCs w:val="28"/>
        </w:rPr>
      </w:pPr>
    </w:p>
    <w:p w:rsidR="00A70FD6" w:rsidRPr="0073749C" w:rsidRDefault="0073749C" w:rsidP="0073749C">
      <w:pPr>
        <w:pBdr>
          <w:bottom w:val="single" w:sz="12" w:space="1" w:color="auto"/>
        </w:pBdr>
        <w:ind w:firstLine="709"/>
        <w:rPr>
          <w:b/>
          <w:bCs/>
          <w:color w:val="000000"/>
          <w:szCs w:val="28"/>
        </w:rPr>
      </w:pPr>
      <w:r w:rsidRPr="0073749C">
        <w:rPr>
          <w:b/>
          <w:bCs/>
          <w:color w:val="000000"/>
          <w:szCs w:val="28"/>
        </w:rPr>
        <w:t>2</w:t>
      </w:r>
      <w:r w:rsidR="00890608">
        <w:rPr>
          <w:b/>
          <w:bCs/>
          <w:color w:val="000000"/>
          <w:szCs w:val="28"/>
        </w:rPr>
        <w:t>.2</w:t>
      </w:r>
      <w:r w:rsidR="000E78D7" w:rsidRPr="0073749C">
        <w:rPr>
          <w:b/>
          <w:bCs/>
          <w:color w:val="000000"/>
          <w:szCs w:val="28"/>
        </w:rPr>
        <w:t xml:space="preserve"> Объекты ограниченных вещных прав</w:t>
      </w:r>
    </w:p>
    <w:p w:rsidR="00890608" w:rsidRDefault="00890608" w:rsidP="0073749C">
      <w:pPr>
        <w:pBdr>
          <w:bottom w:val="single" w:sz="12" w:space="1" w:color="auto"/>
        </w:pBdr>
        <w:ind w:firstLine="709"/>
        <w:rPr>
          <w:color w:val="000000"/>
          <w:szCs w:val="28"/>
        </w:rPr>
      </w:pPr>
    </w:p>
    <w:p w:rsidR="00A70FD6" w:rsidRPr="0073749C" w:rsidRDefault="00DD2188" w:rsidP="0073749C">
      <w:pPr>
        <w:pBdr>
          <w:bottom w:val="single" w:sz="12" w:space="1" w:color="auto"/>
        </w:pBdr>
        <w:ind w:firstLine="709"/>
        <w:rPr>
          <w:b/>
          <w:bCs/>
          <w:color w:val="000000"/>
          <w:szCs w:val="28"/>
        </w:rPr>
      </w:pPr>
      <w:r w:rsidRPr="0073749C">
        <w:rPr>
          <w:color w:val="000000"/>
          <w:szCs w:val="28"/>
        </w:rPr>
        <w:t>Всякое гражданское правоотношение имеет свой объект, в качестве которого выступает то, по поводу чего возникает и осуществляется деятельность его участников.</w:t>
      </w:r>
      <w:r w:rsidR="003049A4" w:rsidRPr="0073749C">
        <w:rPr>
          <w:color w:val="000000"/>
          <w:szCs w:val="28"/>
        </w:rPr>
        <w:t xml:space="preserve"> </w:t>
      </w:r>
      <w:r w:rsidR="00673BBC" w:rsidRPr="0073749C">
        <w:rPr>
          <w:color w:val="000000"/>
          <w:szCs w:val="28"/>
        </w:rPr>
        <w:t xml:space="preserve">Вопрос об объектах ограниченных вещных прав нуждается в особом рассмотрении, ибо его ошибочное решение опять-таки неизбежно ведет к смешению вещных и обязательственных прав. Прежде всего объектом рассматриваемых прав, как и вещных прав в целом, по самой их сути являются </w:t>
      </w:r>
      <w:r w:rsidR="00673BBC" w:rsidRPr="0073749C">
        <w:rPr>
          <w:iCs/>
          <w:color w:val="000000"/>
          <w:szCs w:val="28"/>
        </w:rPr>
        <w:t>индивидуально-определенные вещи</w:t>
      </w:r>
      <w:r w:rsidR="00673BBC" w:rsidRPr="0073749C">
        <w:rPr>
          <w:i/>
          <w:iCs/>
          <w:color w:val="000000"/>
          <w:szCs w:val="28"/>
        </w:rPr>
        <w:t>.</w:t>
      </w:r>
      <w:r w:rsidR="0073749C">
        <w:rPr>
          <w:i/>
          <w:iCs/>
          <w:color w:val="000000"/>
          <w:szCs w:val="28"/>
        </w:rPr>
        <w:t xml:space="preserve"> </w:t>
      </w:r>
      <w:r w:rsidR="00673BBC" w:rsidRPr="0073749C">
        <w:rPr>
          <w:color w:val="000000"/>
          <w:szCs w:val="28"/>
        </w:rPr>
        <w:t xml:space="preserve">Нельзя бьпь собственником или залогодержателем абстрактных </w:t>
      </w:r>
      <w:smartTag w:uri="urn:schemas-microsoft-com:office:smarttags" w:element="metricconverter">
        <w:smartTagPr>
          <w:attr w:name="ProductID" w:val="100 кг"/>
        </w:smartTagPr>
        <w:r w:rsidR="00673BBC" w:rsidRPr="0073749C">
          <w:rPr>
            <w:color w:val="000000"/>
            <w:szCs w:val="28"/>
          </w:rPr>
          <w:t>100 кг</w:t>
        </w:r>
      </w:smartTag>
      <w:r w:rsidR="00673BBC" w:rsidRPr="0073749C">
        <w:rPr>
          <w:color w:val="000000"/>
          <w:szCs w:val="28"/>
        </w:rPr>
        <w:t xml:space="preserve"> зерна или </w:t>
      </w:r>
      <w:smartTag w:uri="urn:schemas-microsoft-com:office:smarttags" w:element="metricconverter">
        <w:smartTagPr>
          <w:attr w:name="ProductID" w:val="5 га"/>
        </w:smartTagPr>
        <w:r w:rsidR="00673BBC" w:rsidRPr="0073749C">
          <w:rPr>
            <w:color w:val="000000"/>
            <w:szCs w:val="28"/>
          </w:rPr>
          <w:t>5 га</w:t>
        </w:r>
      </w:smartTag>
      <w:r w:rsidR="00673BBC" w:rsidRPr="0073749C">
        <w:rPr>
          <w:color w:val="000000"/>
          <w:szCs w:val="28"/>
        </w:rPr>
        <w:t xml:space="preserve"> земли, хотя вполне можно быть управомоченным лицом в обязательстве по их приобретению (например, по договору купли-продажи). </w:t>
      </w:r>
      <w:r w:rsidR="00673BBC" w:rsidRPr="0073749C">
        <w:rPr>
          <w:rStyle w:val="a7"/>
          <w:color w:val="000000"/>
        </w:rPr>
        <w:footnoteReference w:id="46"/>
      </w:r>
    </w:p>
    <w:p w:rsidR="00A70FD6" w:rsidRPr="0073749C" w:rsidRDefault="00673BBC" w:rsidP="0073749C">
      <w:pPr>
        <w:pBdr>
          <w:bottom w:val="single" w:sz="12" w:space="1" w:color="auto"/>
        </w:pBdr>
        <w:ind w:firstLine="709"/>
        <w:rPr>
          <w:b/>
          <w:bCs/>
          <w:color w:val="000000"/>
          <w:szCs w:val="28"/>
        </w:rPr>
      </w:pPr>
      <w:r w:rsidRPr="0073749C">
        <w:rPr>
          <w:color w:val="000000"/>
          <w:szCs w:val="28"/>
        </w:rPr>
        <w:t xml:space="preserve">В своей первоначальной основе ограниченные вещные права имели объектом не просто вещи, но исключительно недвижимость: земельные участки и находящиеся на них строения и сооружения. Большинство таких прав, ныне признанных различными правопорядками (включая и отечественный), тоже имеют объектом различные недвижимости. Помимо земли к ним добавились жилые и нежилые помещения, а в российском праве </w:t>
      </w:r>
      <w:r w:rsidR="0073749C">
        <w:rPr>
          <w:color w:val="000000"/>
          <w:szCs w:val="28"/>
        </w:rPr>
        <w:t>–</w:t>
      </w:r>
      <w:r w:rsidR="0073749C" w:rsidRPr="0073749C">
        <w:rPr>
          <w:color w:val="000000"/>
          <w:szCs w:val="28"/>
        </w:rPr>
        <w:t xml:space="preserve"> </w:t>
      </w:r>
      <w:r w:rsidRPr="0073749C">
        <w:rPr>
          <w:color w:val="000000"/>
          <w:szCs w:val="28"/>
        </w:rPr>
        <w:t xml:space="preserve">и упомянутые имущественные комплексы. Не вдаваясь в споры, развернувшиеся в нашей литературе вокруг понятия «недвижимость», следует лишь подчеркнуть, что речь идет о </w:t>
      </w:r>
      <w:r w:rsidRPr="0073749C">
        <w:rPr>
          <w:iCs/>
          <w:color w:val="000000"/>
          <w:szCs w:val="28"/>
        </w:rPr>
        <w:t>юридической,</w:t>
      </w:r>
      <w:r w:rsidRPr="0073749C">
        <w:rPr>
          <w:i/>
          <w:iCs/>
          <w:color w:val="000000"/>
          <w:szCs w:val="28"/>
        </w:rPr>
        <w:t xml:space="preserve"> </w:t>
      </w:r>
      <w:r w:rsidRPr="0073749C">
        <w:rPr>
          <w:color w:val="000000"/>
          <w:szCs w:val="28"/>
        </w:rPr>
        <w:t xml:space="preserve">а не о «физической» (технической) категории. Современный уровень техники давно позволяет «двигать» практически любые объекты, включая здания, сооружения и даже землю. Поэтому бессмысленны попытки «увязать» понятие недвижимости исключительно с землей как с физическим объектом (хотя следует признать, что на подобную трактовку наталкивает традиционное определение недвижимости в </w:t>
      </w:r>
      <w:r w:rsidR="0073749C" w:rsidRPr="0073749C">
        <w:rPr>
          <w:color w:val="000000"/>
          <w:szCs w:val="28"/>
        </w:rPr>
        <w:t>абз.</w:t>
      </w:r>
      <w:r w:rsidR="0073749C">
        <w:rPr>
          <w:color w:val="000000"/>
          <w:szCs w:val="28"/>
        </w:rPr>
        <w:t xml:space="preserve"> </w:t>
      </w:r>
      <w:r w:rsidR="0073749C" w:rsidRPr="0073749C">
        <w:rPr>
          <w:color w:val="000000"/>
          <w:szCs w:val="28"/>
        </w:rPr>
        <w:t>1</w:t>
      </w:r>
      <w:r w:rsidRPr="0073749C">
        <w:rPr>
          <w:color w:val="000000"/>
          <w:szCs w:val="28"/>
        </w:rPr>
        <w:t xml:space="preserve"> п.</w:t>
      </w:r>
      <w:r w:rsidR="0073749C">
        <w:rPr>
          <w:color w:val="000000"/>
          <w:szCs w:val="28"/>
        </w:rPr>
        <w:t> </w:t>
      </w:r>
      <w:r w:rsidR="0073749C" w:rsidRPr="0073749C">
        <w:rPr>
          <w:color w:val="000000"/>
          <w:szCs w:val="28"/>
        </w:rPr>
        <w:t>1</w:t>
      </w:r>
      <w:r w:rsidRPr="0073749C">
        <w:rPr>
          <w:color w:val="000000"/>
          <w:szCs w:val="28"/>
        </w:rPr>
        <w:t xml:space="preserve"> ст.</w:t>
      </w:r>
      <w:r w:rsidR="0073749C">
        <w:rPr>
          <w:color w:val="000000"/>
          <w:szCs w:val="28"/>
        </w:rPr>
        <w:t> </w:t>
      </w:r>
      <w:r w:rsidR="0073749C" w:rsidRPr="0073749C">
        <w:rPr>
          <w:color w:val="000000"/>
          <w:szCs w:val="28"/>
        </w:rPr>
        <w:t>1</w:t>
      </w:r>
      <w:r w:rsidRPr="0073749C">
        <w:rPr>
          <w:color w:val="000000"/>
          <w:szCs w:val="28"/>
        </w:rPr>
        <w:t>30 ГК). Что касается иных видов недвижимости, то следует отметить появление среди них отдельных жилых и нежилых помещений, в действительности являющихся лишь частями соответствующих зданий или иных строений. Значительный «вклад» в такой подход внесло законодательство о приватизации жилья, благодаря которому самостоятельными объектами недвижимости стали не только квар</w:t>
      </w:r>
      <w:r w:rsidR="00C86C6B">
        <w:rPr>
          <w:noProof/>
        </w:rPr>
        <w:pict>
          <v:line id="_x0000_s1026" style="position:absolute;left:0;text-align:left;z-index:251657728;mso-position-horizontal-relative:margin;mso-position-vertical-relative:text" from="711.35pt,207.1pt" to="711.35pt,337.2pt" o:allowincell="f" strokeweight=".25pt">
            <w10:wrap anchorx="margin"/>
          </v:line>
        </w:pict>
      </w:r>
      <w:r w:rsidR="00C86C6B">
        <w:rPr>
          <w:noProof/>
        </w:rPr>
        <w:pict>
          <v:line id="_x0000_s1027" style="position:absolute;left:0;text-align:left;z-index:251658752;mso-position-horizontal-relative:margin;mso-position-vertical-relative:text" from="710.4pt,456.7pt" to="710.4pt,563.25pt" o:allowincell="f" strokeweight=".5pt">
            <w10:wrap anchorx="margin"/>
          </v:line>
        </w:pict>
      </w:r>
      <w:r w:rsidRPr="0073749C">
        <w:rPr>
          <w:color w:val="000000"/>
          <w:szCs w:val="28"/>
        </w:rPr>
        <w:t>тиры, но и отдельные жилые комнаты</w:t>
      </w:r>
      <w:r w:rsidRPr="0073749C">
        <w:rPr>
          <w:rStyle w:val="a7"/>
          <w:color w:val="000000"/>
        </w:rPr>
        <w:footnoteReference w:id="47"/>
      </w:r>
      <w:r w:rsidRPr="0073749C">
        <w:rPr>
          <w:color w:val="000000"/>
          <w:szCs w:val="28"/>
        </w:rPr>
        <w:t>. В конечном счете объектами некоторых ограниченных вещных прав стали части домов и других строений, даже технически не предназначенные для самостоятельной эксплуатации.</w:t>
      </w:r>
    </w:p>
    <w:p w:rsidR="00A70FD6" w:rsidRPr="0073749C" w:rsidRDefault="00673BBC" w:rsidP="0073749C">
      <w:pPr>
        <w:pBdr>
          <w:bottom w:val="single" w:sz="12" w:space="1" w:color="auto"/>
        </w:pBdr>
        <w:ind w:firstLine="709"/>
        <w:rPr>
          <w:b/>
          <w:bCs/>
          <w:color w:val="000000"/>
          <w:szCs w:val="28"/>
        </w:rPr>
      </w:pPr>
      <w:r w:rsidRPr="0073749C">
        <w:rPr>
          <w:color w:val="000000"/>
          <w:szCs w:val="28"/>
        </w:rPr>
        <w:t>Вместе с тем явно ошибочно и предложение рассматривать земельный участок и находящиеся на нем строения в качестве единой, юридически неделимой вещи, исключающей появление у этих объектов разных собственников, что противоречит не только классическим подходам, но и общепринятому порядку (строения нередко возводятся на земле, полученной застройщиком в аренду или на ином предусмотренном законом титуле, что не вызывает каких-либо трудностей в правоприменительной практике).</w:t>
      </w:r>
    </w:p>
    <w:p w:rsidR="00A70FD6" w:rsidRPr="0073749C" w:rsidRDefault="00673BBC" w:rsidP="0073749C">
      <w:pPr>
        <w:pBdr>
          <w:bottom w:val="single" w:sz="12" w:space="1" w:color="auto"/>
        </w:pBdr>
        <w:ind w:firstLine="709"/>
        <w:rPr>
          <w:b/>
          <w:bCs/>
          <w:color w:val="000000"/>
          <w:szCs w:val="28"/>
        </w:rPr>
      </w:pPr>
      <w:r w:rsidRPr="0073749C">
        <w:rPr>
          <w:color w:val="000000"/>
          <w:szCs w:val="28"/>
        </w:rPr>
        <w:t xml:space="preserve">Между тем здесь имеет место то же недоразумение, что и при анализе понятия «недвижимость» с технических, а не с юридических позиций. В действительности обычное жилое здание (или нежилое строение) представляет собой единую, индивидуально определенную вещь </w:t>
      </w:r>
      <w:r w:rsidR="0073749C">
        <w:rPr>
          <w:color w:val="000000"/>
          <w:szCs w:val="28"/>
        </w:rPr>
        <w:t>–</w:t>
      </w:r>
      <w:r w:rsidR="0073749C" w:rsidRPr="0073749C">
        <w:rPr>
          <w:color w:val="000000"/>
          <w:szCs w:val="28"/>
        </w:rPr>
        <w:t xml:space="preserve"> </w:t>
      </w:r>
      <w:r w:rsidRPr="0073749C">
        <w:rPr>
          <w:iCs/>
          <w:color w:val="000000"/>
          <w:szCs w:val="28"/>
        </w:rPr>
        <w:t>юридически неделимый</w:t>
      </w:r>
      <w:r w:rsidRPr="0073749C">
        <w:rPr>
          <w:i/>
          <w:iCs/>
          <w:color w:val="000000"/>
          <w:szCs w:val="28"/>
        </w:rPr>
        <w:t xml:space="preserve"> </w:t>
      </w:r>
      <w:r w:rsidRPr="0073749C">
        <w:rPr>
          <w:color w:val="000000"/>
          <w:szCs w:val="28"/>
        </w:rPr>
        <w:t xml:space="preserve">объект. Его технически возможная делимость на отдельные этажи, комнаты или помещения, подвалы и чердаки </w:t>
      </w:r>
      <w:r w:rsidR="0073749C">
        <w:rPr>
          <w:color w:val="000000"/>
          <w:szCs w:val="28"/>
        </w:rPr>
        <w:t>и т.д.</w:t>
      </w:r>
      <w:r w:rsidRPr="0073749C">
        <w:rPr>
          <w:color w:val="000000"/>
          <w:szCs w:val="28"/>
        </w:rPr>
        <w:t xml:space="preserve"> все равно, как правило, исключает их самостоятельную, раздельную эксплуатацию при наличии общих для всех несущих конструкций, механического, электрического, санитарно-технического и иного оборудования (если только речь не идет о так называемых «встроенно-пристроенных помещениях», которые по изначальному архитектурному замыслу призваны быть вполне самостоятельно эксплуатируемыми объектами).</w:t>
      </w:r>
    </w:p>
    <w:p w:rsidR="00AC64F3" w:rsidRPr="0073749C" w:rsidRDefault="00673BBC" w:rsidP="0073749C">
      <w:pPr>
        <w:pBdr>
          <w:bottom w:val="single" w:sz="12" w:space="1" w:color="auto"/>
        </w:pBdr>
        <w:ind w:firstLine="709"/>
        <w:rPr>
          <w:b/>
          <w:bCs/>
          <w:color w:val="000000"/>
          <w:szCs w:val="28"/>
        </w:rPr>
      </w:pPr>
      <w:r w:rsidRPr="0073749C">
        <w:rPr>
          <w:color w:val="000000"/>
          <w:szCs w:val="28"/>
        </w:rPr>
        <w:t xml:space="preserve">В рассматриваемой ситуации допускается лишь общая долевая собственность на объект в целом (с выделением соответствующих помещений в пользование отдельных сособственников в большем или меньшем соответствии с их долей в праве на общее имущество), но невозможна индивидуальная собственность на части этого объекта. В противном случае возникают логически неразрешимые споры о том, кто же из соседей является «собственником» общей стены и вправе сверлить в ней дыру для того, чтобы повесить картину, или кто из них собственник пола (представляющего собой потолок для живущего внизу соседа) либо потолка (являющегося полом для живущего вверху соседа) и что же, собственно, составляет объект их права собственности. Ситуация усугубляется, когда жильцы становятся «собственниками» отдельных комнат в коммунальной квартире (когда возникает вопрос о праве собственности на «места общего пользования», лестничные клетки </w:t>
      </w:r>
      <w:r w:rsidR="0073749C">
        <w:rPr>
          <w:color w:val="000000"/>
          <w:szCs w:val="28"/>
        </w:rPr>
        <w:t>и т.п.</w:t>
      </w:r>
      <w:r w:rsidRPr="0073749C">
        <w:rPr>
          <w:color w:val="000000"/>
          <w:szCs w:val="28"/>
        </w:rPr>
        <w:t>), не говоря уже об «ипотеке» таких комнат или о встречающейся в современной коммерческой практике, «ипотеке» части дома (составляющей, например, 9</w:t>
      </w:r>
      <w:r w:rsidR="0073749C" w:rsidRPr="0073749C">
        <w:rPr>
          <w:color w:val="000000"/>
          <w:szCs w:val="28"/>
        </w:rPr>
        <w:t>9</w:t>
      </w:r>
      <w:r w:rsidR="0073749C">
        <w:rPr>
          <w:color w:val="000000"/>
          <w:szCs w:val="28"/>
        </w:rPr>
        <w:t>%</w:t>
      </w:r>
      <w:r w:rsidRPr="0073749C">
        <w:rPr>
          <w:color w:val="000000"/>
          <w:szCs w:val="28"/>
        </w:rPr>
        <w:t xml:space="preserve"> его общей площади). При этом возможные споры касаются признания на соответствующие объекты именно вещных, а не обязательственных прав, ибо последние (например, в форме аренды) могут иметь</w:t>
      </w:r>
      <w:r w:rsidRPr="0073749C">
        <w:rPr>
          <w:color w:val="000000"/>
          <w:szCs w:val="22"/>
        </w:rPr>
        <w:t xml:space="preserve"> </w:t>
      </w:r>
      <w:r w:rsidRPr="0073749C">
        <w:rPr>
          <w:color w:val="000000"/>
          <w:szCs w:val="28"/>
        </w:rPr>
        <w:t>объектом любые обособленные помещения, поскольку они передаются лишь во временное пользование на соответствующих условиях.</w:t>
      </w:r>
      <w:r w:rsidRPr="0073749C">
        <w:rPr>
          <w:rStyle w:val="a7"/>
          <w:color w:val="000000"/>
        </w:rPr>
        <w:footnoteReference w:id="48"/>
      </w:r>
    </w:p>
    <w:p w:rsidR="00A14F1F" w:rsidRPr="0073749C" w:rsidRDefault="00673BBC" w:rsidP="0073749C">
      <w:pPr>
        <w:pBdr>
          <w:bottom w:val="single" w:sz="12" w:space="1" w:color="auto"/>
        </w:pBdr>
        <w:ind w:firstLine="709"/>
        <w:rPr>
          <w:b/>
          <w:bCs/>
          <w:color w:val="000000"/>
          <w:szCs w:val="28"/>
        </w:rPr>
      </w:pPr>
      <w:r w:rsidRPr="0073749C">
        <w:rPr>
          <w:color w:val="000000"/>
          <w:szCs w:val="28"/>
        </w:rPr>
        <w:t xml:space="preserve">Правда, для жилых домов большинство подобных споров исключили с помощью конструкции кондоминиума, управляемого принудительно создаваемым собственниками </w:t>
      </w:r>
      <w:r w:rsidR="00963FF5" w:rsidRPr="0073749C">
        <w:rPr>
          <w:color w:val="000000"/>
          <w:szCs w:val="28"/>
        </w:rPr>
        <w:t>«</w:t>
      </w:r>
      <w:r w:rsidRPr="0073749C">
        <w:rPr>
          <w:color w:val="000000"/>
          <w:szCs w:val="28"/>
        </w:rPr>
        <w:t>товариществом собственников жилья</w:t>
      </w:r>
      <w:r w:rsidR="00963FF5" w:rsidRPr="0073749C">
        <w:rPr>
          <w:color w:val="000000"/>
          <w:szCs w:val="28"/>
        </w:rPr>
        <w:t>»</w:t>
      </w:r>
      <w:r w:rsidRPr="0073749C">
        <w:rPr>
          <w:color w:val="000000"/>
          <w:szCs w:val="28"/>
        </w:rPr>
        <w:t xml:space="preserve"> (ст.</w:t>
      </w:r>
      <w:r w:rsidR="0073749C">
        <w:rPr>
          <w:color w:val="000000"/>
          <w:szCs w:val="28"/>
        </w:rPr>
        <w:t> </w:t>
      </w:r>
      <w:r w:rsidR="0073749C" w:rsidRPr="0073749C">
        <w:rPr>
          <w:color w:val="000000"/>
          <w:szCs w:val="28"/>
        </w:rPr>
        <w:t>2</w:t>
      </w:r>
      <w:r w:rsidRPr="0073749C">
        <w:rPr>
          <w:color w:val="000000"/>
          <w:szCs w:val="28"/>
        </w:rPr>
        <w:t xml:space="preserve">91 ГК) с не очень ясным правом названного юридического лица на переданное ему </w:t>
      </w:r>
      <w:r w:rsidR="00963FF5" w:rsidRPr="0073749C">
        <w:rPr>
          <w:color w:val="000000"/>
          <w:szCs w:val="28"/>
        </w:rPr>
        <w:t>«</w:t>
      </w:r>
      <w:r w:rsidRPr="0073749C">
        <w:rPr>
          <w:color w:val="000000"/>
          <w:szCs w:val="28"/>
        </w:rPr>
        <w:t>в управление</w:t>
      </w:r>
      <w:r w:rsidR="00963FF5" w:rsidRPr="0073749C">
        <w:rPr>
          <w:color w:val="000000"/>
          <w:szCs w:val="28"/>
        </w:rPr>
        <w:t>»</w:t>
      </w:r>
      <w:r w:rsidRPr="0073749C">
        <w:rPr>
          <w:color w:val="000000"/>
          <w:szCs w:val="28"/>
        </w:rPr>
        <w:t xml:space="preserve"> имущество. Однако это повлекло появление новых объектов недвижимости: кондоминиумов как имущественных комплексов, принадлежащих на праве долевой собственности собственникам квартир и других жилых помещений в соответствующем доме (п.</w:t>
      </w:r>
      <w:r w:rsidR="0073749C">
        <w:rPr>
          <w:color w:val="000000"/>
          <w:szCs w:val="28"/>
        </w:rPr>
        <w:t> </w:t>
      </w:r>
      <w:r w:rsidR="0073749C" w:rsidRPr="0073749C">
        <w:rPr>
          <w:color w:val="000000"/>
          <w:szCs w:val="28"/>
        </w:rPr>
        <w:t>1</w:t>
      </w:r>
      <w:r w:rsidRPr="0073749C">
        <w:rPr>
          <w:color w:val="000000"/>
          <w:szCs w:val="28"/>
        </w:rPr>
        <w:t xml:space="preserve"> ст.</w:t>
      </w:r>
      <w:r w:rsidR="0073749C">
        <w:rPr>
          <w:color w:val="000000"/>
          <w:szCs w:val="28"/>
        </w:rPr>
        <w:t> </w:t>
      </w:r>
      <w:r w:rsidR="0073749C" w:rsidRPr="0073749C">
        <w:rPr>
          <w:color w:val="000000"/>
          <w:szCs w:val="28"/>
        </w:rPr>
        <w:t>2</w:t>
      </w:r>
      <w:r w:rsidRPr="0073749C">
        <w:rPr>
          <w:color w:val="000000"/>
          <w:szCs w:val="28"/>
        </w:rPr>
        <w:t>90 ГК). При этом доля в праве на имущество кондоминиума не может отчуждаться собственником отдельно от права собственности на жилое помещение (п.</w:t>
      </w:r>
      <w:r w:rsidR="0073749C">
        <w:rPr>
          <w:color w:val="000000"/>
          <w:szCs w:val="28"/>
        </w:rPr>
        <w:t> </w:t>
      </w:r>
      <w:r w:rsidR="0073749C" w:rsidRPr="0073749C">
        <w:rPr>
          <w:color w:val="000000"/>
          <w:szCs w:val="28"/>
        </w:rPr>
        <w:t>2</w:t>
      </w:r>
      <w:r w:rsidRPr="0073749C">
        <w:rPr>
          <w:color w:val="000000"/>
          <w:szCs w:val="28"/>
        </w:rPr>
        <w:t xml:space="preserve"> ст.</w:t>
      </w:r>
      <w:r w:rsidR="0073749C">
        <w:rPr>
          <w:color w:val="000000"/>
          <w:szCs w:val="28"/>
        </w:rPr>
        <w:t> </w:t>
      </w:r>
      <w:r w:rsidR="0073749C" w:rsidRPr="0073749C">
        <w:rPr>
          <w:color w:val="000000"/>
          <w:szCs w:val="28"/>
        </w:rPr>
        <w:t>2</w:t>
      </w:r>
      <w:r w:rsidRPr="0073749C">
        <w:rPr>
          <w:color w:val="000000"/>
          <w:szCs w:val="28"/>
        </w:rPr>
        <w:t>90 ГК), а поскольку последнее в отличие от кондоминиума не составляет объект общей долевой собственности, то применительно к указанной доле отсутствует право преимущественной покупки. Следовательно, здесь имеет место вынужденное отступление от традиционных вещно-правовых начал (в данном случае от основ режима общей долевой собственности).</w:t>
      </w:r>
    </w:p>
    <w:p w:rsidR="00A14F1F" w:rsidRPr="0073749C" w:rsidRDefault="00963FF5" w:rsidP="0073749C">
      <w:pPr>
        <w:pBdr>
          <w:bottom w:val="single" w:sz="12" w:space="1" w:color="auto"/>
        </w:pBdr>
        <w:ind w:firstLine="709"/>
        <w:rPr>
          <w:b/>
          <w:bCs/>
          <w:color w:val="000000"/>
          <w:szCs w:val="28"/>
        </w:rPr>
      </w:pPr>
      <w:r w:rsidRPr="0073749C">
        <w:rPr>
          <w:color w:val="000000"/>
          <w:szCs w:val="28"/>
        </w:rPr>
        <w:t>«</w:t>
      </w:r>
      <w:r w:rsidR="00673BBC" w:rsidRPr="0073749C">
        <w:rPr>
          <w:color w:val="000000"/>
          <w:szCs w:val="28"/>
        </w:rPr>
        <w:t>Логическим</w:t>
      </w:r>
      <w:r w:rsidRPr="0073749C">
        <w:rPr>
          <w:color w:val="000000"/>
          <w:szCs w:val="28"/>
        </w:rPr>
        <w:t xml:space="preserve">» завершением </w:t>
      </w:r>
      <w:r w:rsidR="00673BBC" w:rsidRPr="0073749C">
        <w:rPr>
          <w:color w:val="000000"/>
          <w:szCs w:val="28"/>
        </w:rPr>
        <w:t>подхода к рассматриваемой проблематике, закрепленного действующим отечественным законодательством, стало признание объектом права собственности</w:t>
      </w:r>
      <w:r w:rsidRPr="0073749C">
        <w:rPr>
          <w:color w:val="000000"/>
          <w:szCs w:val="28"/>
        </w:rPr>
        <w:t xml:space="preserve"> «</w:t>
      </w:r>
      <w:r w:rsidR="00673BBC" w:rsidRPr="0073749C">
        <w:rPr>
          <w:color w:val="000000"/>
          <w:szCs w:val="28"/>
        </w:rPr>
        <w:t>земельной доли</w:t>
      </w:r>
      <w:r w:rsidRPr="0073749C">
        <w:rPr>
          <w:color w:val="000000"/>
          <w:szCs w:val="28"/>
        </w:rPr>
        <w:t>»</w:t>
      </w:r>
      <w:r w:rsidR="00673BBC" w:rsidRPr="0073749C">
        <w:rPr>
          <w:color w:val="000000"/>
          <w:szCs w:val="28"/>
        </w:rPr>
        <w:t xml:space="preserve">, которая не только не относится к какому-либо конкретному земельному участку, но </w:t>
      </w:r>
      <w:r w:rsidRPr="0073749C">
        <w:rPr>
          <w:color w:val="000000"/>
          <w:szCs w:val="28"/>
        </w:rPr>
        <w:t>«</w:t>
      </w:r>
      <w:r w:rsidR="00673BBC" w:rsidRPr="0073749C">
        <w:rPr>
          <w:color w:val="000000"/>
          <w:szCs w:val="28"/>
        </w:rPr>
        <w:t>в отличие от гражданско-правового порядка</w:t>
      </w:r>
      <w:r w:rsidRPr="0073749C">
        <w:rPr>
          <w:color w:val="000000"/>
          <w:szCs w:val="28"/>
        </w:rPr>
        <w:t>»</w:t>
      </w:r>
      <w:r w:rsidR="00673BBC" w:rsidRPr="0073749C">
        <w:rPr>
          <w:color w:val="000000"/>
          <w:szCs w:val="28"/>
        </w:rPr>
        <w:t xml:space="preserve"> может отчуждаться своим собственником без соблюдения права преимущественной покупки и даже быть объектом аренды, причем допускается и мн</w:t>
      </w:r>
      <w:r w:rsidRPr="0073749C">
        <w:rPr>
          <w:color w:val="000000"/>
          <w:szCs w:val="28"/>
        </w:rPr>
        <w:t>огосторонняя аренда упомянутых прав</w:t>
      </w:r>
      <w:r w:rsidR="00673BBC" w:rsidRPr="0073749C">
        <w:rPr>
          <w:color w:val="000000"/>
          <w:szCs w:val="28"/>
        </w:rPr>
        <w:t xml:space="preserve">. </w:t>
      </w:r>
      <w:r w:rsidR="00673BBC" w:rsidRPr="0073749C">
        <w:rPr>
          <w:rStyle w:val="a7"/>
          <w:color w:val="000000"/>
        </w:rPr>
        <w:footnoteReference w:id="49"/>
      </w:r>
    </w:p>
    <w:p w:rsidR="00A14F1F" w:rsidRPr="0073749C" w:rsidRDefault="00673BBC" w:rsidP="0073749C">
      <w:pPr>
        <w:pBdr>
          <w:bottom w:val="single" w:sz="12" w:space="1" w:color="auto"/>
        </w:pBdr>
        <w:ind w:firstLine="709"/>
        <w:rPr>
          <w:b/>
          <w:bCs/>
          <w:color w:val="000000"/>
          <w:szCs w:val="28"/>
        </w:rPr>
      </w:pPr>
      <w:r w:rsidRPr="0073749C">
        <w:rPr>
          <w:color w:val="000000"/>
          <w:szCs w:val="28"/>
        </w:rPr>
        <w:t xml:space="preserve">В развитом имущественном обороте объектом вещных, прав в отдельных исключительных случаях могут становиться и некоторые права. Речь идет о </w:t>
      </w:r>
      <w:r w:rsidRPr="0073749C">
        <w:rPr>
          <w:iCs/>
          <w:color w:val="000000"/>
          <w:szCs w:val="28"/>
        </w:rPr>
        <w:t xml:space="preserve">залоге </w:t>
      </w:r>
      <w:r w:rsidRPr="0073749C">
        <w:rPr>
          <w:color w:val="000000"/>
          <w:szCs w:val="28"/>
        </w:rPr>
        <w:t>прав.</w:t>
      </w:r>
    </w:p>
    <w:p w:rsidR="00A14F1F" w:rsidRPr="0073749C" w:rsidRDefault="00673BBC" w:rsidP="0073749C">
      <w:pPr>
        <w:pBdr>
          <w:bottom w:val="single" w:sz="12" w:space="1" w:color="auto"/>
        </w:pBdr>
        <w:ind w:firstLine="709"/>
        <w:rPr>
          <w:b/>
          <w:bCs/>
          <w:color w:val="000000"/>
          <w:szCs w:val="28"/>
        </w:rPr>
      </w:pPr>
      <w:r w:rsidRPr="0073749C">
        <w:rPr>
          <w:color w:val="000000"/>
          <w:szCs w:val="28"/>
        </w:rPr>
        <w:t>По российскому праву залог</w:t>
      </w:r>
      <w:r w:rsidR="00221701" w:rsidRPr="0073749C">
        <w:rPr>
          <w:color w:val="000000"/>
          <w:szCs w:val="28"/>
        </w:rPr>
        <w:t xml:space="preserve"> </w:t>
      </w:r>
      <w:r w:rsidR="0073749C">
        <w:rPr>
          <w:color w:val="000000"/>
          <w:szCs w:val="28"/>
        </w:rPr>
        <w:t xml:space="preserve">– </w:t>
      </w:r>
      <w:r w:rsidRPr="0073749C">
        <w:rPr>
          <w:color w:val="000000"/>
          <w:szCs w:val="28"/>
        </w:rPr>
        <w:t xml:space="preserve">единственное вещное право, объектом которого могут выступать наряду с недвижимыми и движимые вещи. Кроме того, в отличие от большинства других ограниченных вещных прав залог чаще возникает в силу договора, </w:t>
      </w:r>
      <w:r w:rsidR="0073749C">
        <w:rPr>
          <w:color w:val="000000"/>
          <w:szCs w:val="28"/>
        </w:rPr>
        <w:t>т.е.</w:t>
      </w:r>
      <w:r w:rsidRPr="0073749C">
        <w:rPr>
          <w:color w:val="000000"/>
          <w:szCs w:val="28"/>
        </w:rPr>
        <w:t xml:space="preserve"> по соглашению с собственником вещи, а не только в силу закона (п.</w:t>
      </w:r>
      <w:r w:rsidR="0073749C">
        <w:rPr>
          <w:color w:val="000000"/>
          <w:szCs w:val="28"/>
        </w:rPr>
        <w:t> </w:t>
      </w:r>
      <w:r w:rsidR="0073749C" w:rsidRPr="0073749C">
        <w:rPr>
          <w:color w:val="000000"/>
          <w:szCs w:val="28"/>
        </w:rPr>
        <w:t>3</w:t>
      </w:r>
      <w:r w:rsidRPr="0073749C">
        <w:rPr>
          <w:color w:val="000000"/>
          <w:szCs w:val="28"/>
        </w:rPr>
        <w:t xml:space="preserve"> ст.</w:t>
      </w:r>
      <w:r w:rsidR="0073749C">
        <w:rPr>
          <w:color w:val="000000"/>
          <w:szCs w:val="28"/>
        </w:rPr>
        <w:t> </w:t>
      </w:r>
      <w:r w:rsidR="0073749C" w:rsidRPr="0073749C">
        <w:rPr>
          <w:color w:val="000000"/>
          <w:szCs w:val="28"/>
        </w:rPr>
        <w:t>3</w:t>
      </w:r>
      <w:r w:rsidRPr="0073749C">
        <w:rPr>
          <w:color w:val="000000"/>
          <w:szCs w:val="28"/>
        </w:rPr>
        <w:t>34 ГК).</w:t>
      </w:r>
      <w:r w:rsidRPr="0073749C">
        <w:rPr>
          <w:rStyle w:val="a7"/>
          <w:color w:val="000000"/>
        </w:rPr>
        <w:footnoteReference w:id="50"/>
      </w:r>
      <w:r w:rsidRPr="0073749C">
        <w:rPr>
          <w:color w:val="000000"/>
          <w:szCs w:val="28"/>
        </w:rPr>
        <w:t xml:space="preserve"> Следовательно, и у нас залог является достаточно своеобразным ограниченным вещным правом, наличие которого не колеблет, однако, общих принципов вещного права.</w:t>
      </w:r>
    </w:p>
    <w:p w:rsidR="00890608" w:rsidRDefault="00890608" w:rsidP="0073749C">
      <w:pPr>
        <w:pBdr>
          <w:bottom w:val="single" w:sz="12" w:space="1" w:color="auto"/>
        </w:pBdr>
        <w:ind w:firstLine="709"/>
        <w:rPr>
          <w:b/>
          <w:iCs/>
          <w:color w:val="000000"/>
          <w:szCs w:val="28"/>
        </w:rPr>
      </w:pPr>
    </w:p>
    <w:p w:rsidR="00A14F1F" w:rsidRPr="0073749C" w:rsidRDefault="0073749C" w:rsidP="0073749C">
      <w:pPr>
        <w:pBdr>
          <w:bottom w:val="single" w:sz="12" w:space="1" w:color="auto"/>
        </w:pBdr>
        <w:ind w:firstLine="709"/>
        <w:rPr>
          <w:b/>
          <w:bCs/>
          <w:color w:val="000000"/>
          <w:szCs w:val="28"/>
        </w:rPr>
      </w:pPr>
      <w:r w:rsidRPr="0073749C">
        <w:rPr>
          <w:b/>
          <w:iCs/>
          <w:color w:val="000000"/>
          <w:szCs w:val="28"/>
        </w:rPr>
        <w:t>2</w:t>
      </w:r>
      <w:r w:rsidR="00673BBC" w:rsidRPr="0073749C">
        <w:rPr>
          <w:b/>
          <w:iCs/>
          <w:color w:val="000000"/>
          <w:szCs w:val="28"/>
        </w:rPr>
        <w:t>.3 Проблемы классиф</w:t>
      </w:r>
      <w:r w:rsidR="00890608">
        <w:rPr>
          <w:b/>
          <w:iCs/>
          <w:color w:val="000000"/>
          <w:szCs w:val="28"/>
        </w:rPr>
        <w:t>икации ограниченных вещных прав</w:t>
      </w:r>
    </w:p>
    <w:p w:rsidR="00890608" w:rsidRDefault="00890608" w:rsidP="0073749C">
      <w:pPr>
        <w:pBdr>
          <w:bottom w:val="single" w:sz="12" w:space="1" w:color="auto"/>
        </w:pBdr>
        <w:ind w:firstLine="709"/>
        <w:rPr>
          <w:color w:val="000000"/>
          <w:szCs w:val="28"/>
        </w:rPr>
      </w:pPr>
    </w:p>
    <w:p w:rsidR="00A14F1F" w:rsidRPr="0073749C" w:rsidRDefault="00673BBC" w:rsidP="0073749C">
      <w:pPr>
        <w:pBdr>
          <w:bottom w:val="single" w:sz="12" w:space="1" w:color="auto"/>
        </w:pBdr>
        <w:ind w:firstLine="709"/>
        <w:rPr>
          <w:b/>
          <w:bCs/>
          <w:color w:val="000000"/>
          <w:szCs w:val="28"/>
        </w:rPr>
      </w:pPr>
      <w:r w:rsidRPr="0073749C">
        <w:rPr>
          <w:color w:val="000000"/>
          <w:szCs w:val="28"/>
        </w:rPr>
        <w:t xml:space="preserve">Ограниченные вещные права традиционно подвергались различной теоретической систематизации. </w:t>
      </w:r>
      <w:r w:rsidR="0073749C" w:rsidRPr="0073749C">
        <w:rPr>
          <w:color w:val="000000"/>
          <w:szCs w:val="28"/>
        </w:rPr>
        <w:t>И.А.</w:t>
      </w:r>
      <w:r w:rsidR="0073749C">
        <w:rPr>
          <w:color w:val="000000"/>
          <w:szCs w:val="28"/>
        </w:rPr>
        <w:t> </w:t>
      </w:r>
      <w:r w:rsidR="0073749C" w:rsidRPr="0073749C">
        <w:rPr>
          <w:color w:val="000000"/>
          <w:szCs w:val="28"/>
        </w:rPr>
        <w:t>Покровский</w:t>
      </w:r>
      <w:r w:rsidRPr="0073749C">
        <w:rPr>
          <w:color w:val="000000"/>
          <w:szCs w:val="28"/>
        </w:rPr>
        <w:t xml:space="preserve"> выделял три основные группы таких прав:</w:t>
      </w:r>
    </w:p>
    <w:p w:rsidR="00A14F1F" w:rsidRPr="0073749C" w:rsidRDefault="00673BBC" w:rsidP="0073749C">
      <w:pPr>
        <w:pBdr>
          <w:bottom w:val="single" w:sz="12" w:space="1" w:color="auto"/>
        </w:pBdr>
        <w:ind w:firstLine="709"/>
        <w:rPr>
          <w:b/>
          <w:bCs/>
          <w:color w:val="000000"/>
          <w:szCs w:val="28"/>
        </w:rPr>
      </w:pPr>
      <w:r w:rsidRPr="0073749C">
        <w:rPr>
          <w:color w:val="000000"/>
          <w:szCs w:val="28"/>
        </w:rPr>
        <w:t>1) права пользования чужими вещами (сервитуты, право застройки и эм</w:t>
      </w:r>
      <w:r w:rsidR="00963FF5" w:rsidRPr="0073749C">
        <w:rPr>
          <w:color w:val="000000"/>
          <w:szCs w:val="28"/>
        </w:rPr>
        <w:t>фитевзис, или «</w:t>
      </w:r>
      <w:r w:rsidRPr="0073749C">
        <w:rPr>
          <w:color w:val="000000"/>
          <w:szCs w:val="28"/>
        </w:rPr>
        <w:t>на</w:t>
      </w:r>
      <w:r w:rsidR="00963FF5" w:rsidRPr="0073749C">
        <w:rPr>
          <w:color w:val="000000"/>
          <w:szCs w:val="28"/>
        </w:rPr>
        <w:t>следственное оброчное владение»</w:t>
      </w:r>
      <w:r w:rsidRPr="0073749C">
        <w:rPr>
          <w:color w:val="000000"/>
          <w:szCs w:val="28"/>
        </w:rPr>
        <w:t>);</w:t>
      </w:r>
    </w:p>
    <w:p w:rsidR="0004514A" w:rsidRPr="0073749C" w:rsidRDefault="00673BBC" w:rsidP="0073749C">
      <w:pPr>
        <w:pBdr>
          <w:bottom w:val="single" w:sz="12" w:space="1" w:color="auto"/>
        </w:pBdr>
        <w:ind w:firstLine="709"/>
        <w:rPr>
          <w:b/>
          <w:bCs/>
          <w:color w:val="000000"/>
          <w:szCs w:val="28"/>
        </w:rPr>
      </w:pPr>
      <w:r w:rsidRPr="0073749C">
        <w:rPr>
          <w:color w:val="000000"/>
          <w:szCs w:val="28"/>
        </w:rPr>
        <w:t xml:space="preserve">2) права на получение известной ценности из чужой вещи (к которым он, в частности, причислял залоговое </w:t>
      </w:r>
      <w:r w:rsidR="00963FF5" w:rsidRPr="0073749C">
        <w:rPr>
          <w:color w:val="000000"/>
          <w:szCs w:val="28"/>
        </w:rPr>
        <w:t>право, а также «вотчинные выдачи»</w:t>
      </w:r>
      <w:r w:rsidRPr="0073749C">
        <w:rPr>
          <w:color w:val="000000"/>
          <w:szCs w:val="28"/>
        </w:rPr>
        <w:t xml:space="preserve">, </w:t>
      </w:r>
      <w:r w:rsidR="0073749C">
        <w:rPr>
          <w:color w:val="000000"/>
          <w:szCs w:val="28"/>
        </w:rPr>
        <w:t>т.е.</w:t>
      </w:r>
      <w:r w:rsidRPr="0073749C">
        <w:rPr>
          <w:color w:val="000000"/>
          <w:szCs w:val="28"/>
        </w:rPr>
        <w:t xml:space="preserve"> права на получение чего-либо от собственника земли);</w:t>
      </w:r>
    </w:p>
    <w:p w:rsidR="0004514A" w:rsidRPr="0073749C" w:rsidRDefault="00673BBC" w:rsidP="0073749C">
      <w:pPr>
        <w:pBdr>
          <w:bottom w:val="single" w:sz="12" w:space="1" w:color="auto"/>
        </w:pBdr>
        <w:ind w:firstLine="709"/>
        <w:rPr>
          <w:b/>
          <w:bCs/>
          <w:color w:val="000000"/>
          <w:szCs w:val="28"/>
        </w:rPr>
      </w:pPr>
      <w:r w:rsidRPr="0073749C">
        <w:rPr>
          <w:color w:val="000000"/>
          <w:szCs w:val="28"/>
        </w:rPr>
        <w:t>3) права на приобретение известной вещи (к которым им были отнесены право преимущественной покупки и некоторые виды сервитутов, предусматривавшие приобретение права собственности на плоды от используемого имущества).</w:t>
      </w:r>
      <w:r w:rsidRPr="0073749C">
        <w:rPr>
          <w:rStyle w:val="a7"/>
          <w:color w:val="000000"/>
        </w:rPr>
        <w:footnoteReference w:id="51"/>
      </w:r>
    </w:p>
    <w:p w:rsidR="0004514A" w:rsidRPr="0073749C" w:rsidRDefault="00673BBC" w:rsidP="0073749C">
      <w:pPr>
        <w:pBdr>
          <w:bottom w:val="single" w:sz="12" w:space="1" w:color="auto"/>
        </w:pBdr>
        <w:ind w:firstLine="709"/>
        <w:rPr>
          <w:b/>
          <w:bCs/>
          <w:color w:val="000000"/>
          <w:szCs w:val="28"/>
        </w:rPr>
      </w:pPr>
      <w:r w:rsidRPr="0073749C">
        <w:rPr>
          <w:color w:val="000000"/>
          <w:szCs w:val="28"/>
        </w:rPr>
        <w:t xml:space="preserve">К сожалению, отечественная цивилистика более полувека назад была вынуждена отойти от этих классических подходов и в настоящее время пока лишь пытается возродить их. При этом, с одной стороны, появились искусственно созданные для нужд огосударствленной экономики ограниченные вещные права </w:t>
      </w:r>
      <w:r w:rsidR="00963FF5" w:rsidRPr="0073749C">
        <w:rPr>
          <w:color w:val="000000"/>
          <w:szCs w:val="28"/>
        </w:rPr>
        <w:t>«</w:t>
      </w:r>
      <w:r w:rsidRPr="0073749C">
        <w:rPr>
          <w:color w:val="000000"/>
          <w:szCs w:val="28"/>
        </w:rPr>
        <w:t>оперативного управления</w:t>
      </w:r>
      <w:r w:rsidR="00963FF5" w:rsidRPr="0073749C">
        <w:rPr>
          <w:color w:val="000000"/>
          <w:szCs w:val="28"/>
        </w:rPr>
        <w:t>»</w:t>
      </w:r>
      <w:r w:rsidRPr="0073749C">
        <w:rPr>
          <w:color w:val="000000"/>
          <w:szCs w:val="28"/>
        </w:rPr>
        <w:t xml:space="preserve"> и </w:t>
      </w:r>
      <w:r w:rsidR="00963FF5" w:rsidRPr="0073749C">
        <w:rPr>
          <w:color w:val="000000"/>
          <w:szCs w:val="28"/>
        </w:rPr>
        <w:t>«</w:t>
      </w:r>
      <w:r w:rsidRPr="0073749C">
        <w:rPr>
          <w:color w:val="000000"/>
          <w:szCs w:val="28"/>
        </w:rPr>
        <w:t>хозяйственного ведения</w:t>
      </w:r>
      <w:r w:rsidR="00963FF5" w:rsidRPr="0073749C">
        <w:rPr>
          <w:color w:val="000000"/>
          <w:szCs w:val="28"/>
        </w:rPr>
        <w:t>»</w:t>
      </w:r>
      <w:r w:rsidRPr="0073749C">
        <w:rPr>
          <w:color w:val="000000"/>
          <w:szCs w:val="28"/>
        </w:rPr>
        <w:t xml:space="preserve">, не имеющие аналогов в развитых правопорядках и не соответствующие традиционным цивилистическим воззрениям. С другой стороны, ряд известных ранее ограниченных вещных прав оказался просто забытым в этом качестве либо невостребованным из-за неразвитости оборота недвижимости, особенно </w:t>
      </w:r>
      <w:r w:rsidR="0073749C">
        <w:rPr>
          <w:color w:val="000000"/>
          <w:szCs w:val="28"/>
        </w:rPr>
        <w:t>–</w:t>
      </w:r>
      <w:r w:rsidR="0073749C" w:rsidRPr="0073749C">
        <w:rPr>
          <w:color w:val="000000"/>
          <w:szCs w:val="28"/>
        </w:rPr>
        <w:t xml:space="preserve"> </w:t>
      </w:r>
      <w:r w:rsidRPr="0073749C">
        <w:rPr>
          <w:color w:val="000000"/>
          <w:szCs w:val="28"/>
        </w:rPr>
        <w:t>земельных участков и прав,</w:t>
      </w:r>
      <w:r w:rsidR="0073749C">
        <w:rPr>
          <w:color w:val="000000"/>
          <w:szCs w:val="28"/>
        </w:rPr>
        <w:t xml:space="preserve"> </w:t>
      </w:r>
      <w:r w:rsidRPr="0073749C">
        <w:rPr>
          <w:color w:val="000000"/>
          <w:szCs w:val="28"/>
        </w:rPr>
        <w:t>на них (например, право застройки и узуфрукт), а залог стал рассматриваться законом лишь как способ обеспечения надлежащего исполнения обязательств, что дало основания подвергать сомнению его вещную природу.</w:t>
      </w:r>
    </w:p>
    <w:p w:rsidR="006555C6" w:rsidRPr="0073749C" w:rsidRDefault="00673BBC" w:rsidP="0073749C">
      <w:pPr>
        <w:pBdr>
          <w:bottom w:val="single" w:sz="12" w:space="1" w:color="auto"/>
        </w:pBdr>
        <w:ind w:firstLine="709"/>
        <w:rPr>
          <w:b/>
          <w:bCs/>
          <w:color w:val="000000"/>
          <w:szCs w:val="28"/>
        </w:rPr>
      </w:pPr>
      <w:r w:rsidRPr="0073749C">
        <w:rPr>
          <w:color w:val="000000"/>
          <w:szCs w:val="28"/>
        </w:rPr>
        <w:t xml:space="preserve">В связи с этим </w:t>
      </w:r>
      <w:r w:rsidR="00963FF5" w:rsidRPr="0073749C">
        <w:rPr>
          <w:color w:val="000000"/>
          <w:szCs w:val="28"/>
        </w:rPr>
        <w:t>«</w:t>
      </w:r>
      <w:r w:rsidRPr="0073749C">
        <w:rPr>
          <w:color w:val="000000"/>
          <w:szCs w:val="28"/>
        </w:rPr>
        <w:t>набор</w:t>
      </w:r>
      <w:r w:rsidR="00963FF5" w:rsidRPr="0073749C">
        <w:rPr>
          <w:color w:val="000000"/>
          <w:szCs w:val="28"/>
        </w:rPr>
        <w:t>»</w:t>
      </w:r>
      <w:r w:rsidRPr="0073749C">
        <w:rPr>
          <w:color w:val="000000"/>
          <w:szCs w:val="28"/>
        </w:rPr>
        <w:t xml:space="preserve"> ограниченных вещных прав и их система в современном российском гражданском праве не совпадают с традиционной систематизацией. Из указанных трех групп таких прав отечественному правопорядку пока бесспорно известна лишь первая. Поэтому и систематизация данных прав проводится внутри этой группы по иным, нежели классические, принципам. Ее основным критерием стали не содержание, а объекты рассматриваемых прав. С этой точки зрения можно выделить четыре группы ограниченных вещных прав:</w:t>
      </w:r>
      <w:r w:rsidR="006555C6" w:rsidRPr="0073749C">
        <w:rPr>
          <w:b/>
          <w:bCs/>
          <w:color w:val="000000"/>
          <w:szCs w:val="28"/>
        </w:rPr>
        <w:t xml:space="preserve"> </w:t>
      </w:r>
      <w:r w:rsidRPr="0073749C">
        <w:rPr>
          <w:color w:val="000000"/>
          <w:szCs w:val="28"/>
        </w:rPr>
        <w:t>1)</w:t>
      </w:r>
      <w:r w:rsidRPr="0073749C">
        <w:rPr>
          <w:color w:val="000000"/>
          <w:szCs w:val="28"/>
        </w:rPr>
        <w:tab/>
      </w:r>
      <w:r w:rsidRPr="0073749C">
        <w:rPr>
          <w:iCs/>
          <w:color w:val="000000"/>
          <w:szCs w:val="28"/>
        </w:rPr>
        <w:t>права по использованию чужих земельных участков</w:t>
      </w:r>
      <w:r w:rsidRPr="0073749C">
        <w:rPr>
          <w:i/>
          <w:iCs/>
          <w:color w:val="000000"/>
          <w:szCs w:val="28"/>
        </w:rPr>
        <w:t xml:space="preserve"> </w:t>
      </w:r>
      <w:r w:rsidRPr="0073749C">
        <w:rPr>
          <w:color w:val="000000"/>
          <w:szCs w:val="28"/>
        </w:rPr>
        <w:t>и других природных ресурсов (земельные, водные, лесные и градостроительные сервитуты, а также права пожизненного наследуемого владения и постоянного бессрочного пользования);</w:t>
      </w:r>
    </w:p>
    <w:p w:rsidR="006555C6" w:rsidRPr="0073749C" w:rsidRDefault="006555C6" w:rsidP="0073749C">
      <w:pPr>
        <w:pBdr>
          <w:bottom w:val="single" w:sz="12" w:space="1" w:color="auto"/>
        </w:pBdr>
        <w:ind w:firstLine="709"/>
        <w:rPr>
          <w:b/>
          <w:bCs/>
          <w:color w:val="000000"/>
          <w:szCs w:val="28"/>
        </w:rPr>
      </w:pPr>
      <w:r w:rsidRPr="0073749C">
        <w:rPr>
          <w:b/>
          <w:bCs/>
          <w:color w:val="000000"/>
          <w:szCs w:val="28"/>
        </w:rPr>
        <w:t xml:space="preserve">2) </w:t>
      </w:r>
      <w:r w:rsidR="00673BBC" w:rsidRPr="0073749C">
        <w:rPr>
          <w:iCs/>
          <w:color w:val="000000"/>
          <w:szCs w:val="28"/>
        </w:rPr>
        <w:t>права по использованию чужих жилых помещений</w:t>
      </w:r>
      <w:r w:rsidR="00673BBC" w:rsidRPr="0073749C">
        <w:rPr>
          <w:i/>
          <w:iCs/>
          <w:color w:val="000000"/>
          <w:szCs w:val="28"/>
        </w:rPr>
        <w:t xml:space="preserve"> </w:t>
      </w:r>
      <w:r w:rsidR="00673BBC" w:rsidRPr="0073749C">
        <w:rPr>
          <w:color w:val="000000"/>
          <w:szCs w:val="28"/>
        </w:rPr>
        <w:t>(право пользования жилым помещением члена семьи его собственника, право пользования жильем по договору пожизненного содержания с иждивением или в силу завещательного отказа);</w:t>
      </w:r>
    </w:p>
    <w:p w:rsidR="006555C6" w:rsidRPr="0073749C" w:rsidRDefault="006555C6" w:rsidP="0073749C">
      <w:pPr>
        <w:pBdr>
          <w:bottom w:val="single" w:sz="12" w:space="1" w:color="auto"/>
        </w:pBdr>
        <w:ind w:firstLine="709"/>
        <w:rPr>
          <w:b/>
          <w:bCs/>
          <w:color w:val="000000"/>
          <w:szCs w:val="28"/>
        </w:rPr>
      </w:pPr>
      <w:r w:rsidRPr="0073749C">
        <w:rPr>
          <w:b/>
          <w:bCs/>
          <w:color w:val="000000"/>
          <w:szCs w:val="28"/>
        </w:rPr>
        <w:t xml:space="preserve">3) </w:t>
      </w:r>
      <w:r w:rsidR="00963FF5" w:rsidRPr="0073749C">
        <w:rPr>
          <w:iCs/>
          <w:color w:val="000000"/>
          <w:szCs w:val="28"/>
        </w:rPr>
        <w:t>«обеспечительные»</w:t>
      </w:r>
      <w:r w:rsidR="00673BBC" w:rsidRPr="0073749C">
        <w:rPr>
          <w:iCs/>
          <w:color w:val="000000"/>
          <w:szCs w:val="28"/>
        </w:rPr>
        <w:t xml:space="preserve"> права</w:t>
      </w:r>
      <w:r w:rsidR="00673BBC" w:rsidRPr="0073749C">
        <w:rPr>
          <w:i/>
          <w:iCs/>
          <w:color w:val="000000"/>
          <w:szCs w:val="28"/>
        </w:rPr>
        <w:t xml:space="preserve"> </w:t>
      </w:r>
      <w:r w:rsidR="0073749C">
        <w:rPr>
          <w:color w:val="000000"/>
          <w:szCs w:val="28"/>
        </w:rPr>
        <w:t>–</w:t>
      </w:r>
      <w:r w:rsidR="0073749C" w:rsidRPr="0073749C">
        <w:rPr>
          <w:color w:val="000000"/>
          <w:szCs w:val="28"/>
        </w:rPr>
        <w:t xml:space="preserve"> </w:t>
      </w:r>
      <w:r w:rsidR="00673BBC" w:rsidRPr="0073749C">
        <w:rPr>
          <w:color w:val="000000"/>
          <w:szCs w:val="28"/>
        </w:rPr>
        <w:t xml:space="preserve">залог (включая залог недвижимости </w:t>
      </w:r>
      <w:r w:rsidR="0073749C">
        <w:rPr>
          <w:color w:val="000000"/>
          <w:szCs w:val="28"/>
        </w:rPr>
        <w:t>–</w:t>
      </w:r>
      <w:r w:rsidR="0073749C" w:rsidRPr="0073749C">
        <w:rPr>
          <w:color w:val="000000"/>
          <w:szCs w:val="28"/>
        </w:rPr>
        <w:t xml:space="preserve"> </w:t>
      </w:r>
      <w:r w:rsidR="00673BBC" w:rsidRPr="0073749C">
        <w:rPr>
          <w:color w:val="000000"/>
          <w:szCs w:val="28"/>
        </w:rPr>
        <w:t>ипотеку) и удержание (вещная природа которых оспаривается в современной отечественной литературе);</w:t>
      </w:r>
    </w:p>
    <w:p w:rsidR="006555C6" w:rsidRPr="0073749C" w:rsidRDefault="006555C6" w:rsidP="0073749C">
      <w:pPr>
        <w:pBdr>
          <w:bottom w:val="single" w:sz="12" w:space="1" w:color="auto"/>
        </w:pBdr>
        <w:ind w:firstLine="709"/>
        <w:rPr>
          <w:b/>
          <w:bCs/>
          <w:color w:val="000000"/>
          <w:szCs w:val="28"/>
        </w:rPr>
      </w:pPr>
      <w:r w:rsidRPr="0073749C">
        <w:rPr>
          <w:b/>
          <w:bCs/>
          <w:color w:val="000000"/>
          <w:szCs w:val="28"/>
        </w:rPr>
        <w:t xml:space="preserve">4) </w:t>
      </w:r>
      <w:r w:rsidR="00963FF5" w:rsidRPr="0073749C">
        <w:rPr>
          <w:iCs/>
          <w:color w:val="000000"/>
          <w:szCs w:val="28"/>
        </w:rPr>
        <w:t>права на</w:t>
      </w:r>
      <w:r w:rsidR="0073749C">
        <w:rPr>
          <w:iCs/>
          <w:color w:val="000000"/>
          <w:szCs w:val="28"/>
        </w:rPr>
        <w:t xml:space="preserve"> </w:t>
      </w:r>
      <w:r w:rsidR="00963FF5" w:rsidRPr="0073749C">
        <w:rPr>
          <w:iCs/>
          <w:color w:val="000000"/>
          <w:szCs w:val="28"/>
        </w:rPr>
        <w:t>«</w:t>
      </w:r>
      <w:r w:rsidR="00673BBC" w:rsidRPr="0073749C">
        <w:rPr>
          <w:iCs/>
          <w:color w:val="000000"/>
          <w:szCs w:val="28"/>
        </w:rPr>
        <w:t>хозяйствование с имуществом собственника</w:t>
      </w:r>
      <w:r w:rsidR="00963FF5" w:rsidRPr="0073749C">
        <w:rPr>
          <w:iCs/>
          <w:color w:val="000000"/>
          <w:szCs w:val="28"/>
        </w:rPr>
        <w:t>»</w:t>
      </w:r>
      <w:r w:rsidR="00673BBC" w:rsidRPr="0073749C">
        <w:rPr>
          <w:i/>
          <w:iCs/>
          <w:color w:val="000000"/>
          <w:szCs w:val="28"/>
        </w:rPr>
        <w:t xml:space="preserve"> </w:t>
      </w:r>
      <w:r w:rsidR="0073749C" w:rsidRPr="0073749C">
        <w:rPr>
          <w:color w:val="000000"/>
          <w:szCs w:val="28"/>
        </w:rPr>
        <w:t>(«хозяйственное ведение»</w:t>
      </w:r>
      <w:r w:rsidR="00673BBC" w:rsidRPr="0073749C">
        <w:rPr>
          <w:color w:val="000000"/>
          <w:szCs w:val="28"/>
        </w:rPr>
        <w:t xml:space="preserve"> и </w:t>
      </w:r>
      <w:r w:rsidR="00963FF5" w:rsidRPr="0073749C">
        <w:rPr>
          <w:color w:val="000000"/>
          <w:szCs w:val="28"/>
        </w:rPr>
        <w:t>«</w:t>
      </w:r>
      <w:r w:rsidR="00673BBC" w:rsidRPr="0073749C">
        <w:rPr>
          <w:color w:val="000000"/>
          <w:szCs w:val="28"/>
        </w:rPr>
        <w:t>оперативное управление</w:t>
      </w:r>
      <w:r w:rsidR="00963FF5" w:rsidRPr="0073749C">
        <w:rPr>
          <w:color w:val="000000"/>
          <w:szCs w:val="28"/>
        </w:rPr>
        <w:t>»</w:t>
      </w:r>
      <w:r w:rsidR="00673BBC" w:rsidRPr="0073749C">
        <w:rPr>
          <w:color w:val="000000"/>
          <w:szCs w:val="28"/>
        </w:rPr>
        <w:t>), объектом которых являются имущественные комплексы унитарных предприятий и учреждений</w:t>
      </w:r>
      <w:r w:rsidRPr="0073749C">
        <w:rPr>
          <w:color w:val="000000"/>
          <w:szCs w:val="28"/>
        </w:rPr>
        <w:t>.</w:t>
      </w:r>
    </w:p>
    <w:p w:rsidR="006555C6" w:rsidRPr="0073749C" w:rsidRDefault="00673BBC" w:rsidP="0073749C">
      <w:pPr>
        <w:pBdr>
          <w:bottom w:val="single" w:sz="12" w:space="1" w:color="auto"/>
        </w:pBdr>
        <w:ind w:firstLine="709"/>
        <w:rPr>
          <w:b/>
          <w:bCs/>
          <w:color w:val="000000"/>
          <w:szCs w:val="28"/>
        </w:rPr>
      </w:pPr>
      <w:r w:rsidRPr="0073749C">
        <w:rPr>
          <w:color w:val="000000"/>
          <w:szCs w:val="28"/>
        </w:rPr>
        <w:t>При этом кодекс в п.</w:t>
      </w:r>
      <w:r w:rsidR="0073749C">
        <w:rPr>
          <w:color w:val="000000"/>
          <w:szCs w:val="28"/>
        </w:rPr>
        <w:t> </w:t>
      </w:r>
      <w:r w:rsidR="0073749C" w:rsidRPr="0073749C">
        <w:rPr>
          <w:color w:val="000000"/>
          <w:szCs w:val="28"/>
        </w:rPr>
        <w:t>1</w:t>
      </w:r>
      <w:r w:rsidRPr="0073749C">
        <w:rPr>
          <w:color w:val="000000"/>
          <w:szCs w:val="28"/>
        </w:rPr>
        <w:t xml:space="preserve"> ст.</w:t>
      </w:r>
      <w:r w:rsidR="0073749C">
        <w:rPr>
          <w:color w:val="000000"/>
          <w:szCs w:val="28"/>
        </w:rPr>
        <w:t> </w:t>
      </w:r>
      <w:r w:rsidR="0073749C" w:rsidRPr="0073749C">
        <w:rPr>
          <w:color w:val="000000"/>
          <w:szCs w:val="28"/>
        </w:rPr>
        <w:t>2</w:t>
      </w:r>
      <w:r w:rsidRPr="0073749C">
        <w:rPr>
          <w:color w:val="000000"/>
          <w:szCs w:val="28"/>
        </w:rPr>
        <w:t>16 в качестве ограниченных вещных прав прямо называет лишь первые две группы. В действительности ими, однако, не исчерпываются предусмотренные как Гражданским кодексом РФ, так и другими законами иные вещные права.</w:t>
      </w:r>
    </w:p>
    <w:p w:rsidR="00673BBC" w:rsidRPr="0073749C" w:rsidRDefault="00673BBC" w:rsidP="0073749C">
      <w:pPr>
        <w:pBdr>
          <w:bottom w:val="single" w:sz="12" w:space="1" w:color="auto"/>
        </w:pBdr>
        <w:ind w:firstLine="709"/>
        <w:rPr>
          <w:b/>
          <w:bCs/>
          <w:color w:val="000000"/>
          <w:szCs w:val="28"/>
        </w:rPr>
      </w:pPr>
      <w:r w:rsidRPr="0073749C">
        <w:rPr>
          <w:color w:val="000000"/>
          <w:szCs w:val="28"/>
        </w:rPr>
        <w:t xml:space="preserve">По мере развития законодательства этот перечень может изменяться и дополняться. Так, преимущественное право покупки недвижимой вещи или доли в праве собственности на нее при придании ему законом свойств права следования вполне может быть квалифицировано как ограниченное вещное право. В этом же качестве может быть рассмотрено и право получателя </w:t>
      </w:r>
      <w:r w:rsidR="00C86C6B">
        <w:rPr>
          <w:noProof/>
        </w:rPr>
        <w:pict>
          <v:line id="_x0000_s1028" style="position:absolute;left:0;text-align:left;z-index:251656704;mso-position-horizontal-relative:margin;mso-position-vertical-relative:text" from="404.65pt,579.6pt" to="404.65pt,589.2pt" o:allowincell="f" strokeweight=".25pt">
            <w10:wrap anchorx="margin"/>
          </v:line>
        </w:pict>
      </w:r>
      <w:r w:rsidRPr="0073749C">
        <w:rPr>
          <w:color w:val="000000"/>
          <w:szCs w:val="28"/>
        </w:rPr>
        <w:t>ренты, обременяющей недвижимость, а также право покупателя предприятия (имущественного комплекса) распоряжаться приобретенным имуществом еще до его полной оплаты или до государстве</w:t>
      </w:r>
      <w:r w:rsidR="00963FF5" w:rsidRPr="0073749C">
        <w:rPr>
          <w:color w:val="000000"/>
          <w:szCs w:val="28"/>
        </w:rPr>
        <w:t>нной регистрации данной сделки «</w:t>
      </w:r>
      <w:r w:rsidRPr="0073749C">
        <w:rPr>
          <w:color w:val="000000"/>
          <w:szCs w:val="28"/>
        </w:rPr>
        <w:t>в той мере, в какой это необходимо для целей, для которых предприятие было приоб</w:t>
      </w:r>
      <w:r w:rsidR="00963FF5" w:rsidRPr="0073749C">
        <w:rPr>
          <w:color w:val="000000"/>
          <w:szCs w:val="28"/>
        </w:rPr>
        <w:t>ретено»</w:t>
      </w:r>
      <w:r w:rsidRPr="0073749C">
        <w:rPr>
          <w:color w:val="000000"/>
          <w:szCs w:val="28"/>
        </w:rPr>
        <w:t xml:space="preserve"> (п.</w:t>
      </w:r>
      <w:r w:rsidR="0073749C">
        <w:rPr>
          <w:color w:val="000000"/>
          <w:szCs w:val="28"/>
        </w:rPr>
        <w:t> </w:t>
      </w:r>
      <w:r w:rsidR="0073749C" w:rsidRPr="0073749C">
        <w:rPr>
          <w:color w:val="000000"/>
          <w:szCs w:val="28"/>
        </w:rPr>
        <w:t>3</w:t>
      </w:r>
      <w:r w:rsidRPr="0073749C">
        <w:rPr>
          <w:color w:val="000000"/>
          <w:szCs w:val="28"/>
        </w:rPr>
        <w:t xml:space="preserve"> ст.</w:t>
      </w:r>
      <w:r w:rsidR="0073749C">
        <w:rPr>
          <w:color w:val="000000"/>
          <w:szCs w:val="28"/>
        </w:rPr>
        <w:t> </w:t>
      </w:r>
      <w:r w:rsidR="0073749C" w:rsidRPr="0073749C">
        <w:rPr>
          <w:color w:val="000000"/>
          <w:szCs w:val="28"/>
        </w:rPr>
        <w:t>5</w:t>
      </w:r>
      <w:r w:rsidRPr="0073749C">
        <w:rPr>
          <w:color w:val="000000"/>
          <w:szCs w:val="28"/>
        </w:rPr>
        <w:t>64 ГК РФ).</w:t>
      </w:r>
      <w:r w:rsidRPr="0073749C">
        <w:rPr>
          <w:rStyle w:val="a7"/>
          <w:color w:val="000000"/>
        </w:rPr>
        <w:footnoteReference w:id="52"/>
      </w:r>
      <w:r w:rsidR="006555C6" w:rsidRPr="0073749C">
        <w:rPr>
          <w:b/>
          <w:bCs/>
          <w:color w:val="000000"/>
          <w:szCs w:val="28"/>
        </w:rPr>
        <w:t xml:space="preserve"> </w:t>
      </w:r>
      <w:r w:rsidRPr="0073749C">
        <w:rPr>
          <w:color w:val="000000"/>
          <w:szCs w:val="28"/>
        </w:rPr>
        <w:t>С сожалением приходится констатировать, что в большинстве современных отечественных работ, в том числе учебных, авторы вообще не обращаются к проблеме систематизации ограниченных вещных, прав.</w:t>
      </w:r>
    </w:p>
    <w:p w:rsidR="006555C6" w:rsidRPr="0073749C" w:rsidRDefault="006555C6" w:rsidP="0073749C">
      <w:pPr>
        <w:pBdr>
          <w:bottom w:val="single" w:sz="12" w:space="1" w:color="auto"/>
        </w:pBdr>
        <w:ind w:firstLine="709"/>
        <w:rPr>
          <w:b/>
          <w:color w:val="000000"/>
          <w:szCs w:val="28"/>
        </w:rPr>
      </w:pPr>
    </w:p>
    <w:p w:rsidR="00963FF5" w:rsidRPr="0073749C" w:rsidRDefault="00963FF5" w:rsidP="0073749C">
      <w:pPr>
        <w:pBdr>
          <w:bottom w:val="single" w:sz="12" w:space="1" w:color="auto"/>
        </w:pBdr>
        <w:ind w:firstLine="709"/>
        <w:rPr>
          <w:b/>
          <w:color w:val="000000"/>
          <w:szCs w:val="28"/>
        </w:rPr>
      </w:pPr>
    </w:p>
    <w:p w:rsidR="004E01CE" w:rsidRPr="0073749C" w:rsidRDefault="00890608" w:rsidP="0073749C">
      <w:pPr>
        <w:pBdr>
          <w:bottom w:val="single" w:sz="12" w:space="1" w:color="auto"/>
        </w:pBdr>
        <w:ind w:firstLine="709"/>
        <w:rPr>
          <w:b/>
          <w:color w:val="000000"/>
          <w:szCs w:val="28"/>
        </w:rPr>
      </w:pPr>
      <w:r>
        <w:rPr>
          <w:b/>
          <w:color w:val="000000"/>
          <w:szCs w:val="28"/>
        </w:rPr>
        <w:br w:type="page"/>
        <w:t>3</w:t>
      </w:r>
      <w:r w:rsidR="0076360A" w:rsidRPr="0073749C">
        <w:rPr>
          <w:b/>
          <w:color w:val="000000"/>
          <w:szCs w:val="28"/>
        </w:rPr>
        <w:t xml:space="preserve">. </w:t>
      </w:r>
      <w:r w:rsidRPr="0073749C">
        <w:rPr>
          <w:b/>
          <w:color w:val="000000"/>
          <w:szCs w:val="28"/>
        </w:rPr>
        <w:t>Виды ограниченных вещных прав и их характеристика</w:t>
      </w:r>
    </w:p>
    <w:p w:rsidR="00890608" w:rsidRDefault="00890608" w:rsidP="0073749C">
      <w:pPr>
        <w:pBdr>
          <w:bottom w:val="single" w:sz="12" w:space="1" w:color="auto"/>
        </w:pBdr>
        <w:ind w:firstLine="709"/>
        <w:rPr>
          <w:noProof/>
          <w:color w:val="000000"/>
        </w:rPr>
      </w:pPr>
    </w:p>
    <w:p w:rsidR="004E01CE" w:rsidRPr="0073749C" w:rsidRDefault="00C22DE8" w:rsidP="0073749C">
      <w:pPr>
        <w:pBdr>
          <w:bottom w:val="single" w:sz="12" w:space="1" w:color="auto"/>
        </w:pBdr>
        <w:ind w:firstLine="709"/>
        <w:rPr>
          <w:noProof/>
          <w:color w:val="000000"/>
          <w:szCs w:val="28"/>
        </w:rPr>
      </w:pPr>
      <w:r w:rsidRPr="0073749C">
        <w:rPr>
          <w:noProof/>
          <w:color w:val="000000"/>
        </w:rPr>
        <w:t>Основные виды ограниченных вещных прав названы в ст</w:t>
      </w:r>
      <w:r w:rsidR="00A46A42" w:rsidRPr="0073749C">
        <w:rPr>
          <w:noProof/>
          <w:color w:val="000000"/>
        </w:rPr>
        <w:t>атье</w:t>
      </w:r>
      <w:r w:rsidRPr="0073749C">
        <w:rPr>
          <w:noProof/>
          <w:color w:val="000000"/>
        </w:rPr>
        <w:t xml:space="preserve"> 216 ГК РФ: право владения и пользования земельными участками, </w:t>
      </w:r>
      <w:r w:rsidRPr="0073749C">
        <w:rPr>
          <w:noProof/>
          <w:color w:val="000000"/>
          <w:szCs w:val="28"/>
        </w:rPr>
        <w:t>сервитуты,</w:t>
      </w:r>
      <w:r w:rsidR="00A46A42" w:rsidRPr="0073749C">
        <w:rPr>
          <w:noProof/>
          <w:color w:val="000000"/>
          <w:szCs w:val="28"/>
        </w:rPr>
        <w:t xml:space="preserve"> </w:t>
      </w:r>
      <w:r w:rsidRPr="0073749C">
        <w:rPr>
          <w:noProof/>
          <w:color w:val="000000"/>
          <w:szCs w:val="28"/>
        </w:rPr>
        <w:t xml:space="preserve">права хозяйственного ведения </w:t>
      </w:r>
      <w:r w:rsidR="00A46A42" w:rsidRPr="0073749C">
        <w:rPr>
          <w:noProof/>
          <w:color w:val="000000"/>
          <w:szCs w:val="28"/>
        </w:rPr>
        <w:t xml:space="preserve">и </w:t>
      </w:r>
      <w:r w:rsidRPr="0073749C">
        <w:rPr>
          <w:noProof/>
          <w:color w:val="000000"/>
          <w:szCs w:val="28"/>
        </w:rPr>
        <w:t>право оперативного управления.</w:t>
      </w:r>
      <w:r w:rsidR="007E3ADD" w:rsidRPr="0073749C">
        <w:rPr>
          <w:rStyle w:val="a7"/>
          <w:color w:val="000000"/>
        </w:rPr>
        <w:footnoteReference w:id="53"/>
      </w:r>
    </w:p>
    <w:p w:rsidR="004E01CE" w:rsidRPr="0073749C" w:rsidRDefault="00C22DE8" w:rsidP="0073749C">
      <w:pPr>
        <w:pBdr>
          <w:bottom w:val="single" w:sz="12" w:space="1" w:color="auto"/>
        </w:pBdr>
        <w:ind w:firstLine="709"/>
        <w:rPr>
          <w:noProof/>
          <w:color w:val="000000"/>
          <w:szCs w:val="28"/>
        </w:rPr>
      </w:pPr>
      <w:r w:rsidRPr="0073749C">
        <w:rPr>
          <w:noProof/>
          <w:color w:val="000000"/>
          <w:szCs w:val="28"/>
        </w:rPr>
        <w:t>В доктрине предлагается относить к числу вещных и некоторые другие имущественные права,</w:t>
      </w:r>
      <w:r w:rsidR="00670997" w:rsidRPr="0073749C">
        <w:rPr>
          <w:noProof/>
          <w:color w:val="000000"/>
          <w:szCs w:val="28"/>
        </w:rPr>
        <w:t xml:space="preserve"> в частности залог и право удержания.</w:t>
      </w:r>
      <w:r w:rsidR="00086B43" w:rsidRPr="0073749C">
        <w:rPr>
          <w:noProof/>
          <w:color w:val="000000"/>
          <w:szCs w:val="28"/>
        </w:rPr>
        <w:t xml:space="preserve"> Все упомянутые виды </w:t>
      </w:r>
      <w:r w:rsidR="00A353E6" w:rsidRPr="0073749C">
        <w:rPr>
          <w:noProof/>
          <w:color w:val="000000"/>
          <w:szCs w:val="28"/>
        </w:rPr>
        <w:t xml:space="preserve">ограниченных вещных прав </w:t>
      </w:r>
      <w:r w:rsidR="00086B43" w:rsidRPr="0073749C">
        <w:rPr>
          <w:noProof/>
          <w:color w:val="000000"/>
          <w:szCs w:val="28"/>
        </w:rPr>
        <w:t>будут рассмотрены автором работы в данной главе.</w:t>
      </w:r>
    </w:p>
    <w:p w:rsidR="004E01CE" w:rsidRPr="0073749C" w:rsidRDefault="00D20968" w:rsidP="0073749C">
      <w:pPr>
        <w:pBdr>
          <w:bottom w:val="single" w:sz="12" w:space="1" w:color="auto"/>
        </w:pBdr>
        <w:ind w:firstLine="709"/>
        <w:rPr>
          <w:b/>
          <w:bCs/>
          <w:color w:val="000000"/>
          <w:szCs w:val="28"/>
        </w:rPr>
      </w:pPr>
      <w:r w:rsidRPr="0073749C">
        <w:rPr>
          <w:b/>
          <w:color w:val="000000"/>
          <w:szCs w:val="28"/>
        </w:rPr>
        <w:t>Право хозяйственного ведения</w:t>
      </w:r>
      <w:r w:rsidR="000E78D7" w:rsidRPr="0073749C">
        <w:rPr>
          <w:b/>
          <w:color w:val="000000"/>
          <w:szCs w:val="28"/>
        </w:rPr>
        <w:t xml:space="preserve">. Право оперативного </w:t>
      </w:r>
      <w:r w:rsidR="00FC19AD" w:rsidRPr="0073749C">
        <w:rPr>
          <w:b/>
          <w:color w:val="000000"/>
          <w:szCs w:val="28"/>
        </w:rPr>
        <w:t>у</w:t>
      </w:r>
      <w:r w:rsidRPr="0073749C">
        <w:rPr>
          <w:b/>
          <w:color w:val="000000"/>
          <w:szCs w:val="28"/>
        </w:rPr>
        <w:t>правления</w:t>
      </w:r>
    </w:p>
    <w:p w:rsidR="00600A8B" w:rsidRPr="0073749C" w:rsidRDefault="00D20968" w:rsidP="0073749C">
      <w:pPr>
        <w:pBdr>
          <w:bottom w:val="single" w:sz="12" w:space="1" w:color="auto"/>
        </w:pBdr>
        <w:ind w:firstLine="709"/>
        <w:rPr>
          <w:color w:val="000000"/>
          <w:szCs w:val="28"/>
        </w:rPr>
      </w:pPr>
      <w:r w:rsidRPr="0073749C">
        <w:rPr>
          <w:color w:val="000000"/>
          <w:szCs w:val="28"/>
        </w:rPr>
        <w:t>Право хозяйственного ведения</w:t>
      </w:r>
      <w:r w:rsidR="000E78D7" w:rsidRPr="0073749C">
        <w:rPr>
          <w:color w:val="000000"/>
          <w:szCs w:val="28"/>
        </w:rPr>
        <w:t xml:space="preserve"> и право оперативного управления</w:t>
      </w:r>
      <w:r w:rsidR="0073749C">
        <w:rPr>
          <w:color w:val="000000"/>
          <w:szCs w:val="28"/>
        </w:rPr>
        <w:t xml:space="preserve"> –</w:t>
      </w:r>
      <w:r w:rsidR="0073749C" w:rsidRPr="0073749C">
        <w:rPr>
          <w:color w:val="000000"/>
          <w:szCs w:val="28"/>
        </w:rPr>
        <w:t xml:space="preserve"> </w:t>
      </w:r>
      <w:r w:rsidR="000E78D7" w:rsidRPr="0073749C">
        <w:rPr>
          <w:color w:val="000000"/>
          <w:szCs w:val="28"/>
        </w:rPr>
        <w:t>два вида ограниченных вещных прав в российском законодательстве, которые могут принадлежать только юридическим лицам, прич</w:t>
      </w:r>
      <w:r w:rsidR="00AA5633" w:rsidRPr="0073749C">
        <w:rPr>
          <w:color w:val="000000"/>
          <w:szCs w:val="28"/>
        </w:rPr>
        <w:t>ё</w:t>
      </w:r>
      <w:r w:rsidR="000E78D7" w:rsidRPr="0073749C">
        <w:rPr>
          <w:color w:val="000000"/>
          <w:szCs w:val="28"/>
        </w:rPr>
        <w:t>м не всем, а лишь некоторым их разновидностям. Закон определяет право хозяйственного ведения как вещное право, предоставляющее государственному или муниципальному унитарному предприятию (за исключением казенных предприятий) возможность владеть, пользоваться и распоряжаться принадлежащим им на этом праве имуществом в пределах, определяемых Гражданским кодексом Российской Федера</w:t>
      </w:r>
      <w:r w:rsidR="00936FEE" w:rsidRPr="0073749C">
        <w:rPr>
          <w:color w:val="000000"/>
          <w:szCs w:val="28"/>
        </w:rPr>
        <w:t>ции (ста</w:t>
      </w:r>
      <w:r w:rsidR="0020774D" w:rsidRPr="0073749C">
        <w:rPr>
          <w:color w:val="000000"/>
          <w:szCs w:val="28"/>
        </w:rPr>
        <w:t>тья 294).</w:t>
      </w:r>
    </w:p>
    <w:p w:rsidR="0073749C" w:rsidRDefault="000E78D7" w:rsidP="0073749C">
      <w:pPr>
        <w:pBdr>
          <w:bottom w:val="single" w:sz="12" w:space="1" w:color="auto"/>
        </w:pBdr>
        <w:ind w:firstLine="709"/>
        <w:rPr>
          <w:color w:val="000000"/>
          <w:szCs w:val="28"/>
        </w:rPr>
      </w:pPr>
      <w:r w:rsidRPr="0073749C">
        <w:rPr>
          <w:color w:val="000000"/>
          <w:szCs w:val="28"/>
        </w:rPr>
        <w:t>Субъектами права хозяйственного ведения в соответствии с п</w:t>
      </w:r>
      <w:r w:rsidR="00B01F04" w:rsidRPr="0073749C">
        <w:rPr>
          <w:color w:val="000000"/>
          <w:szCs w:val="28"/>
        </w:rPr>
        <w:t>унктом</w:t>
      </w:r>
      <w:r w:rsidRPr="0073749C">
        <w:rPr>
          <w:color w:val="000000"/>
          <w:szCs w:val="28"/>
        </w:rPr>
        <w:t xml:space="preserve"> 2 ст</w:t>
      </w:r>
      <w:r w:rsidR="00B01F04" w:rsidRPr="0073749C">
        <w:rPr>
          <w:color w:val="000000"/>
          <w:szCs w:val="28"/>
        </w:rPr>
        <w:t>атьи</w:t>
      </w:r>
      <w:r w:rsidRPr="0073749C">
        <w:rPr>
          <w:color w:val="000000"/>
          <w:szCs w:val="28"/>
        </w:rPr>
        <w:t xml:space="preserve"> 2 Федерального закона </w:t>
      </w:r>
      <w:r w:rsidR="00B01F04" w:rsidRPr="0073749C">
        <w:rPr>
          <w:color w:val="000000"/>
          <w:szCs w:val="28"/>
        </w:rPr>
        <w:t xml:space="preserve">Российской Федерации </w:t>
      </w:r>
      <w:r w:rsidRPr="0073749C">
        <w:rPr>
          <w:color w:val="000000"/>
          <w:szCs w:val="28"/>
        </w:rPr>
        <w:t>от 14 ноября 2002 г</w:t>
      </w:r>
      <w:r w:rsidR="00B01F04" w:rsidRPr="0073749C">
        <w:rPr>
          <w:color w:val="000000"/>
          <w:szCs w:val="28"/>
        </w:rPr>
        <w:t>ода</w:t>
      </w:r>
      <w:r w:rsidR="00DF75C3" w:rsidRPr="0073749C">
        <w:rPr>
          <w:color w:val="000000"/>
          <w:szCs w:val="28"/>
        </w:rPr>
        <w:t xml:space="preserve"> </w:t>
      </w:r>
      <w:r w:rsidR="0073749C">
        <w:rPr>
          <w:color w:val="000000"/>
          <w:szCs w:val="28"/>
        </w:rPr>
        <w:t>№</w:t>
      </w:r>
      <w:r w:rsidR="0073749C" w:rsidRPr="0073749C">
        <w:rPr>
          <w:color w:val="000000"/>
          <w:szCs w:val="28"/>
        </w:rPr>
        <w:t>1</w:t>
      </w:r>
      <w:r w:rsidR="00DF75C3" w:rsidRPr="0073749C">
        <w:rPr>
          <w:color w:val="000000"/>
          <w:szCs w:val="28"/>
        </w:rPr>
        <w:t>61</w:t>
      </w:r>
      <w:r w:rsidR="0073749C">
        <w:rPr>
          <w:color w:val="000000"/>
          <w:szCs w:val="28"/>
        </w:rPr>
        <w:t>-</w:t>
      </w:r>
      <w:r w:rsidR="0073749C" w:rsidRPr="0073749C">
        <w:rPr>
          <w:color w:val="000000"/>
          <w:szCs w:val="28"/>
        </w:rPr>
        <w:t>Ф</w:t>
      </w:r>
      <w:r w:rsidR="00DF75C3" w:rsidRPr="0073749C">
        <w:rPr>
          <w:color w:val="000000"/>
          <w:szCs w:val="28"/>
        </w:rPr>
        <w:t>З «</w:t>
      </w:r>
      <w:r w:rsidRPr="0073749C">
        <w:rPr>
          <w:color w:val="000000"/>
          <w:szCs w:val="28"/>
        </w:rPr>
        <w:t>О государственных и муници</w:t>
      </w:r>
      <w:r w:rsidR="00DF75C3" w:rsidRPr="0073749C">
        <w:rPr>
          <w:color w:val="000000"/>
          <w:szCs w:val="28"/>
        </w:rPr>
        <w:t xml:space="preserve">пальных унитарных предприятиях» </w:t>
      </w:r>
      <w:r w:rsidR="00DF75C3" w:rsidRPr="0073749C">
        <w:rPr>
          <w:rStyle w:val="a7"/>
          <w:color w:val="000000"/>
        </w:rPr>
        <w:footnoteReference w:id="54"/>
      </w:r>
      <w:r w:rsidR="0073749C">
        <w:rPr>
          <w:color w:val="000000"/>
          <w:szCs w:val="28"/>
        </w:rPr>
        <w:t xml:space="preserve"> </w:t>
      </w:r>
      <w:r w:rsidR="00DF75C3" w:rsidRPr="0073749C">
        <w:rPr>
          <w:color w:val="000000"/>
          <w:szCs w:val="28"/>
        </w:rPr>
        <w:t xml:space="preserve">(ред. от) </w:t>
      </w:r>
      <w:r w:rsidRPr="0073749C">
        <w:rPr>
          <w:color w:val="000000"/>
          <w:szCs w:val="28"/>
        </w:rPr>
        <w:t>являются следующие виды унитарных предприятий: федеральное государственное предприятие, государственное предприятие субъекта Российской Федерации и муниципальное предприятие.</w:t>
      </w:r>
      <w:r w:rsidR="00AD30E8" w:rsidRPr="0073749C">
        <w:rPr>
          <w:color w:val="000000"/>
          <w:szCs w:val="28"/>
        </w:rPr>
        <w:t xml:space="preserve"> </w:t>
      </w:r>
      <w:r w:rsidRPr="0073749C">
        <w:rPr>
          <w:color w:val="000000"/>
          <w:szCs w:val="28"/>
        </w:rPr>
        <w:t>Объектами права хозяйственного ведения являются сами предприятия, как имущественные комплексы, а также входящие в состав этих комплексов любые виды имущества, предназначенного для деятельности предприятий: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9F790F" w:rsidRPr="0073749C" w:rsidRDefault="000E78D7" w:rsidP="0073749C">
      <w:pPr>
        <w:pBdr>
          <w:bottom w:val="single" w:sz="12" w:space="1" w:color="auto"/>
        </w:pBdr>
        <w:ind w:firstLine="709"/>
        <w:rPr>
          <w:color w:val="000000"/>
          <w:szCs w:val="28"/>
        </w:rPr>
      </w:pPr>
      <w:r w:rsidRPr="0073749C">
        <w:rPr>
          <w:color w:val="000000"/>
          <w:szCs w:val="28"/>
        </w:rPr>
        <w:t xml:space="preserve">Нормы </w:t>
      </w:r>
      <w:r w:rsidR="00C43A6A" w:rsidRPr="0073749C">
        <w:rPr>
          <w:color w:val="000000"/>
          <w:szCs w:val="28"/>
        </w:rPr>
        <w:t>Гражданского кодекса РФ</w:t>
      </w:r>
      <w:r w:rsidRPr="0073749C">
        <w:rPr>
          <w:color w:val="000000"/>
          <w:szCs w:val="28"/>
        </w:rPr>
        <w:t xml:space="preserve"> свидетельствуют об ограниченности права хозяйственного ведения, поскольку одновременно у другого субъекта существует право собственности на это же имущество.</w:t>
      </w:r>
      <w:r w:rsidR="009A00FC" w:rsidRPr="0073749C">
        <w:rPr>
          <w:color w:val="000000"/>
          <w:szCs w:val="28"/>
        </w:rPr>
        <w:t xml:space="preserve"> </w:t>
      </w:r>
      <w:r w:rsidRPr="0073749C">
        <w:rPr>
          <w:color w:val="000000"/>
          <w:szCs w:val="28"/>
        </w:rPr>
        <w:t>Ограничения касаются главным образом правомочия распоряжения имуществом. Так, без согласия собственника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Остальным имуществом оно распоряжается самостоятельно при условии, что законом или иными правовыми актам</w:t>
      </w:r>
      <w:r w:rsidR="009A00FC" w:rsidRPr="0073749C">
        <w:rPr>
          <w:color w:val="000000"/>
          <w:szCs w:val="28"/>
        </w:rPr>
        <w:t>и не установлено иное (</w:t>
      </w:r>
      <w:r w:rsidR="0073749C" w:rsidRPr="0073749C">
        <w:rPr>
          <w:color w:val="000000"/>
          <w:szCs w:val="28"/>
        </w:rPr>
        <w:t>п.</w:t>
      </w:r>
      <w:r w:rsidR="0073749C">
        <w:rPr>
          <w:color w:val="000000"/>
          <w:szCs w:val="28"/>
        </w:rPr>
        <w:t> </w:t>
      </w:r>
      <w:r w:rsidR="0073749C" w:rsidRPr="0073749C">
        <w:rPr>
          <w:color w:val="000000"/>
          <w:szCs w:val="28"/>
        </w:rPr>
        <w:t>2</w:t>
      </w:r>
      <w:r w:rsidR="009A00FC" w:rsidRPr="0073749C">
        <w:rPr>
          <w:color w:val="000000"/>
          <w:szCs w:val="28"/>
        </w:rPr>
        <w:t xml:space="preserve"> </w:t>
      </w:r>
      <w:r w:rsidR="0073749C" w:rsidRPr="0073749C">
        <w:rPr>
          <w:color w:val="000000"/>
          <w:szCs w:val="28"/>
        </w:rPr>
        <w:t>ст.</w:t>
      </w:r>
      <w:r w:rsidR="0073749C">
        <w:rPr>
          <w:color w:val="000000"/>
          <w:szCs w:val="28"/>
        </w:rPr>
        <w:t> </w:t>
      </w:r>
      <w:r w:rsidR="0073749C" w:rsidRPr="0073749C">
        <w:rPr>
          <w:color w:val="000000"/>
          <w:szCs w:val="28"/>
        </w:rPr>
        <w:t>2</w:t>
      </w:r>
      <w:r w:rsidR="009A00FC" w:rsidRPr="0073749C">
        <w:rPr>
          <w:color w:val="000000"/>
          <w:szCs w:val="28"/>
        </w:rPr>
        <w:t xml:space="preserve">95 ГК; </w:t>
      </w:r>
      <w:r w:rsidR="0073749C" w:rsidRPr="0073749C">
        <w:rPr>
          <w:color w:val="000000"/>
          <w:szCs w:val="28"/>
        </w:rPr>
        <w:t>ст.</w:t>
      </w:r>
      <w:r w:rsidR="0073749C">
        <w:rPr>
          <w:color w:val="000000"/>
          <w:szCs w:val="28"/>
        </w:rPr>
        <w:t> </w:t>
      </w:r>
      <w:r w:rsidR="0073749C" w:rsidRPr="0073749C">
        <w:rPr>
          <w:color w:val="000000"/>
          <w:szCs w:val="28"/>
        </w:rPr>
        <w:t>6</w:t>
      </w:r>
      <w:r w:rsidR="009A00FC" w:rsidRPr="0073749C">
        <w:rPr>
          <w:color w:val="000000"/>
          <w:szCs w:val="28"/>
        </w:rPr>
        <w:t>, п.</w:t>
      </w:r>
      <w:r w:rsidR="0073749C" w:rsidRPr="0073749C">
        <w:rPr>
          <w:color w:val="000000"/>
          <w:szCs w:val="28"/>
        </w:rPr>
        <w:t>п.</w:t>
      </w:r>
      <w:r w:rsidR="0073749C">
        <w:rPr>
          <w:color w:val="000000"/>
          <w:szCs w:val="28"/>
        </w:rPr>
        <w:t> </w:t>
      </w:r>
      <w:r w:rsidR="0073749C" w:rsidRPr="0073749C">
        <w:rPr>
          <w:color w:val="000000"/>
          <w:szCs w:val="28"/>
        </w:rPr>
        <w:t>1</w:t>
      </w:r>
      <w:r w:rsidR="009A00FC" w:rsidRPr="0073749C">
        <w:rPr>
          <w:color w:val="000000"/>
          <w:szCs w:val="28"/>
        </w:rPr>
        <w:t xml:space="preserve"> и 2 </w:t>
      </w:r>
      <w:r w:rsidR="0073749C" w:rsidRPr="0073749C">
        <w:rPr>
          <w:color w:val="000000"/>
          <w:szCs w:val="28"/>
        </w:rPr>
        <w:t>ст.</w:t>
      </w:r>
      <w:r w:rsidR="0073749C">
        <w:rPr>
          <w:color w:val="000000"/>
          <w:szCs w:val="28"/>
        </w:rPr>
        <w:t> </w:t>
      </w:r>
      <w:r w:rsidR="0073749C" w:rsidRPr="0073749C">
        <w:rPr>
          <w:color w:val="000000"/>
          <w:szCs w:val="28"/>
        </w:rPr>
        <w:t>1</w:t>
      </w:r>
      <w:r w:rsidR="009422B5" w:rsidRPr="0073749C">
        <w:rPr>
          <w:color w:val="000000"/>
          <w:szCs w:val="28"/>
        </w:rPr>
        <w:t>8 Федерального закона «</w:t>
      </w:r>
      <w:r w:rsidRPr="0073749C">
        <w:rPr>
          <w:color w:val="000000"/>
          <w:szCs w:val="28"/>
        </w:rPr>
        <w:t>О государственных и муниц</w:t>
      </w:r>
      <w:r w:rsidR="009422B5" w:rsidRPr="0073749C">
        <w:rPr>
          <w:color w:val="000000"/>
          <w:szCs w:val="28"/>
        </w:rPr>
        <w:t>ипальных унитарных предприятиях»</w:t>
      </w:r>
      <w:r w:rsidRPr="0073749C">
        <w:rPr>
          <w:color w:val="000000"/>
          <w:szCs w:val="28"/>
        </w:rPr>
        <w:t>).</w:t>
      </w:r>
    </w:p>
    <w:p w:rsidR="000847FB" w:rsidRPr="0073749C" w:rsidRDefault="00B8615B" w:rsidP="0073749C">
      <w:pPr>
        <w:pBdr>
          <w:bottom w:val="single" w:sz="12" w:space="1" w:color="auto"/>
        </w:pBdr>
        <w:ind w:firstLine="709"/>
        <w:rPr>
          <w:color w:val="000000"/>
          <w:szCs w:val="28"/>
        </w:rPr>
      </w:pPr>
      <w:r w:rsidRPr="0073749C">
        <w:rPr>
          <w:color w:val="000000"/>
          <w:szCs w:val="28"/>
        </w:rPr>
        <w:t>Рассматривая данные нормы видно</w:t>
      </w:r>
      <w:r w:rsidR="00CA4172" w:rsidRPr="0073749C">
        <w:rPr>
          <w:color w:val="000000"/>
          <w:szCs w:val="28"/>
        </w:rPr>
        <w:t>,</w:t>
      </w:r>
      <w:r w:rsidRPr="0073749C">
        <w:rPr>
          <w:color w:val="000000"/>
          <w:szCs w:val="28"/>
        </w:rPr>
        <w:t xml:space="preserve"> как это апробируется на практике: муниципальное унитарное предприятие «Тепловодоснаб», юридический адрес: 433870, Ульяновская область, рабочий посёлок Новоспасское, улица Горшенина, дом </w:t>
      </w:r>
      <w:r w:rsidR="0073749C">
        <w:rPr>
          <w:color w:val="000000"/>
          <w:szCs w:val="28"/>
        </w:rPr>
        <w:t>№</w:t>
      </w:r>
      <w:r w:rsidR="0073749C" w:rsidRPr="0073749C">
        <w:rPr>
          <w:color w:val="000000"/>
          <w:szCs w:val="28"/>
        </w:rPr>
        <w:t>1</w:t>
      </w:r>
      <w:r w:rsidRPr="0073749C">
        <w:rPr>
          <w:color w:val="000000"/>
          <w:szCs w:val="28"/>
        </w:rPr>
        <w:t>5, приняло решение о продаже газопроводов, находящихся на балансе предприятия и закреплённых на праве хозяйственного ведения</w:t>
      </w:r>
      <w:r w:rsidR="00221511" w:rsidRPr="0073749C">
        <w:rPr>
          <w:color w:val="000000"/>
          <w:szCs w:val="28"/>
        </w:rPr>
        <w:t>,</w:t>
      </w:r>
      <w:r w:rsidRPr="0073749C">
        <w:rPr>
          <w:color w:val="000000"/>
          <w:szCs w:val="28"/>
        </w:rPr>
        <w:t xml:space="preserve"> ООО</w:t>
      </w:r>
      <w:r w:rsidR="0073749C">
        <w:rPr>
          <w:color w:val="000000"/>
          <w:szCs w:val="28"/>
        </w:rPr>
        <w:t> </w:t>
      </w:r>
      <w:r w:rsidR="0073749C" w:rsidRPr="0073749C">
        <w:rPr>
          <w:color w:val="000000"/>
          <w:szCs w:val="28"/>
        </w:rPr>
        <w:t>«</w:t>
      </w:r>
      <w:r w:rsidRPr="0073749C">
        <w:rPr>
          <w:color w:val="000000"/>
          <w:szCs w:val="28"/>
        </w:rPr>
        <w:t>Ульяновскоблгаз»</w:t>
      </w:r>
      <w:r w:rsidR="00221511" w:rsidRPr="0073749C">
        <w:rPr>
          <w:color w:val="000000"/>
          <w:szCs w:val="28"/>
        </w:rPr>
        <w:t>. Учитывая, что данные объекты, а так же право хозяйственного ведения, согласно статье 131 Гражданского кодекса Российской Федерации подлежат (ит) государственной регистрации в Управлении федеральной регистрационной службы, МУП «Тепловодоснаб» зарегистрировало право хозяйственного ведения на газопроводы, расположенные на территории муниципального образования «Новоспасский район» Ульяновской области. Для совершения сделки согласно требований гражданского законодательства предприятию необходимо получить согласие собственника имущества, либо данная сделка будить считаться ничтожной с момента её совершения, так как не будут соблюдены условия закона. Согласно устава МУП «Тепловодоснаб»</w:t>
      </w:r>
      <w:r w:rsidR="00855110" w:rsidRPr="0073749C">
        <w:rPr>
          <w:color w:val="000000"/>
          <w:szCs w:val="28"/>
        </w:rPr>
        <w:t>,</w:t>
      </w:r>
      <w:r w:rsidR="00221511" w:rsidRPr="0073749C">
        <w:rPr>
          <w:color w:val="000000"/>
          <w:szCs w:val="28"/>
        </w:rPr>
        <w:t xml:space="preserve"> учредителем </w:t>
      </w:r>
      <w:r w:rsidR="00855110" w:rsidRPr="0073749C">
        <w:rPr>
          <w:color w:val="000000"/>
          <w:szCs w:val="28"/>
        </w:rPr>
        <w:t xml:space="preserve">предприятия </w:t>
      </w:r>
      <w:r w:rsidR="00221511" w:rsidRPr="0073749C">
        <w:rPr>
          <w:color w:val="000000"/>
          <w:szCs w:val="28"/>
        </w:rPr>
        <w:t>является – Комитет по управлению муниципальным имуществом и земельным отношениям администрации муниципального образования «Новоспасский район» Ульяновской области</w:t>
      </w:r>
      <w:r w:rsidR="00855110" w:rsidRPr="0073749C">
        <w:rPr>
          <w:color w:val="000000"/>
          <w:szCs w:val="28"/>
        </w:rPr>
        <w:t>, как уполномоченный орган муниципального образования «Новоспасский район» Ульяновской области в области имущественных отношений. В Уставе</w:t>
      </w:r>
      <w:r w:rsidR="0073749C">
        <w:rPr>
          <w:color w:val="000000"/>
          <w:szCs w:val="28"/>
        </w:rPr>
        <w:t xml:space="preserve"> </w:t>
      </w:r>
      <w:r w:rsidR="00855110" w:rsidRPr="0073749C">
        <w:rPr>
          <w:color w:val="000000"/>
          <w:szCs w:val="28"/>
        </w:rPr>
        <w:t>муниципального образования «Новоспасский район» Ульяновской области в главе «Исключительные полномочия Совета депутатов» указано, что крупные сделки с недвижимым имуществом совершаются с согласия Совета депутатов, на основании представленных документов уполномоченного органа</w:t>
      </w:r>
      <w:r w:rsidR="00F56329" w:rsidRPr="0073749C">
        <w:rPr>
          <w:color w:val="000000"/>
          <w:szCs w:val="28"/>
        </w:rPr>
        <w:t>. В решении Совета депутатов муниципального образования «Новоспасский район» Ульяновской области от 2007 года было дано согласие МУП «Тепловодоснаб» на совершение сделки купли-продажи газопровода и отчуждение имущества из муниципальной собственности, с условием оплаты в рассрочку на три года равными долями от суммы договора. Сделка состоялась и переход права был зарегистрирован с обременением оплаты в Управлении федеральной регистрационной службы Ульяновской области в январе 2008 года.</w:t>
      </w:r>
      <w:r w:rsidR="00244EB3" w:rsidRPr="0073749C">
        <w:rPr>
          <w:rStyle w:val="a7"/>
          <w:color w:val="000000"/>
        </w:rPr>
        <w:footnoteReference w:id="55"/>
      </w:r>
    </w:p>
    <w:p w:rsidR="00FB3B83" w:rsidRPr="0073749C" w:rsidRDefault="000E78D7" w:rsidP="0073749C">
      <w:pPr>
        <w:pBdr>
          <w:bottom w:val="single" w:sz="12" w:space="1" w:color="auto"/>
        </w:pBdr>
        <w:ind w:firstLine="709"/>
        <w:rPr>
          <w:color w:val="000000"/>
          <w:szCs w:val="28"/>
        </w:rPr>
      </w:pPr>
      <w:r w:rsidRPr="0073749C">
        <w:rPr>
          <w:color w:val="000000"/>
          <w:szCs w:val="28"/>
        </w:rPr>
        <w:t>В Постановлении Пленума Верховного Суда РФ и Пленума Высшего Арбитражного Суда РФ от 1 июля 1996</w:t>
      </w:r>
      <w:r w:rsidR="0073749C">
        <w:rPr>
          <w:color w:val="000000"/>
          <w:szCs w:val="28"/>
        </w:rPr>
        <w:t> </w:t>
      </w:r>
      <w:r w:rsidR="0073749C" w:rsidRPr="0073749C">
        <w:rPr>
          <w:color w:val="000000"/>
          <w:szCs w:val="28"/>
        </w:rPr>
        <w:t>г</w:t>
      </w:r>
      <w:r w:rsidR="009422B5" w:rsidRPr="0073749C">
        <w:rPr>
          <w:color w:val="000000"/>
          <w:szCs w:val="28"/>
        </w:rPr>
        <w:t xml:space="preserve">. </w:t>
      </w:r>
      <w:r w:rsidR="0073749C">
        <w:rPr>
          <w:color w:val="000000"/>
          <w:szCs w:val="28"/>
        </w:rPr>
        <w:t>№</w:t>
      </w:r>
      <w:r w:rsidR="0073749C" w:rsidRPr="0073749C">
        <w:rPr>
          <w:color w:val="000000"/>
          <w:szCs w:val="28"/>
        </w:rPr>
        <w:t>6</w:t>
      </w:r>
      <w:r w:rsidR="009422B5" w:rsidRPr="0073749C">
        <w:rPr>
          <w:color w:val="000000"/>
          <w:szCs w:val="28"/>
        </w:rPr>
        <w:t>/8 «</w:t>
      </w:r>
      <w:r w:rsidRPr="0073749C">
        <w:rPr>
          <w:color w:val="000000"/>
          <w:szCs w:val="28"/>
        </w:rPr>
        <w:t>О некоторых вопросах, связанных с применением части первой Гражданского кодекса Российской Фе</w:t>
      </w:r>
      <w:r w:rsidR="009422B5" w:rsidRPr="0073749C">
        <w:rPr>
          <w:color w:val="000000"/>
          <w:szCs w:val="28"/>
        </w:rPr>
        <w:t>дерации»</w:t>
      </w:r>
      <w:r w:rsidRPr="0073749C">
        <w:rPr>
          <w:color w:val="000000"/>
          <w:szCs w:val="28"/>
        </w:rPr>
        <w:t xml:space="preserve"> указывается, что собственник не вправе изымать, передавать в аренду либо иным образом распоряжаться имуществом, находящимся в хозяйственном ведении государственного (муниципального) предприятия. Ус</w:t>
      </w:r>
      <w:r w:rsidR="00F726C6" w:rsidRPr="0073749C">
        <w:rPr>
          <w:color w:val="000000"/>
          <w:szCs w:val="28"/>
        </w:rPr>
        <w:t>ловия договоров, заключаемых собственником с унитарным предприятием,</w:t>
      </w:r>
      <w:r w:rsidR="00FB3B83" w:rsidRPr="0073749C">
        <w:rPr>
          <w:color w:val="000000"/>
          <w:szCs w:val="28"/>
        </w:rPr>
        <w:t xml:space="preserve"> </w:t>
      </w:r>
      <w:r w:rsidRPr="0073749C">
        <w:rPr>
          <w:color w:val="000000"/>
          <w:szCs w:val="28"/>
        </w:rPr>
        <w:t>которые изменяют характер и пределы указанных в ст. ст.</w:t>
      </w:r>
      <w:r w:rsidR="0073749C">
        <w:rPr>
          <w:color w:val="000000"/>
          <w:szCs w:val="28"/>
        </w:rPr>
        <w:t> </w:t>
      </w:r>
      <w:r w:rsidR="0073749C" w:rsidRPr="0073749C">
        <w:rPr>
          <w:color w:val="000000"/>
          <w:szCs w:val="28"/>
        </w:rPr>
        <w:t>2</w:t>
      </w:r>
      <w:r w:rsidRPr="0073749C">
        <w:rPr>
          <w:color w:val="000000"/>
          <w:szCs w:val="28"/>
        </w:rPr>
        <w:t xml:space="preserve">94, 295 ГК </w:t>
      </w:r>
      <w:r w:rsidR="00122008" w:rsidRPr="0073749C">
        <w:rPr>
          <w:color w:val="000000"/>
          <w:szCs w:val="28"/>
        </w:rPr>
        <w:t xml:space="preserve">РФ </w:t>
      </w:r>
      <w:r w:rsidRPr="0073749C">
        <w:rPr>
          <w:color w:val="000000"/>
          <w:szCs w:val="28"/>
        </w:rPr>
        <w:t>правомочий, являются ничтожными (п. п.</w:t>
      </w:r>
      <w:r w:rsidR="0073749C">
        <w:rPr>
          <w:color w:val="000000"/>
          <w:szCs w:val="28"/>
        </w:rPr>
        <w:t> </w:t>
      </w:r>
      <w:r w:rsidR="0073749C" w:rsidRPr="0073749C">
        <w:rPr>
          <w:color w:val="000000"/>
          <w:szCs w:val="28"/>
        </w:rPr>
        <w:t>39</w:t>
      </w:r>
      <w:r w:rsidRPr="0073749C">
        <w:rPr>
          <w:color w:val="000000"/>
          <w:szCs w:val="28"/>
        </w:rPr>
        <w:t>, 40).</w:t>
      </w:r>
      <w:r w:rsidR="001E3336" w:rsidRPr="0073749C">
        <w:rPr>
          <w:color w:val="000000"/>
          <w:szCs w:val="28"/>
        </w:rPr>
        <w:t xml:space="preserve"> </w:t>
      </w:r>
      <w:r w:rsidR="00FB3B83" w:rsidRPr="0073749C">
        <w:rPr>
          <w:rStyle w:val="a7"/>
          <w:color w:val="000000"/>
        </w:rPr>
        <w:footnoteReference w:id="56"/>
      </w:r>
    </w:p>
    <w:p w:rsidR="004D218D" w:rsidRPr="0073749C" w:rsidRDefault="000E78D7" w:rsidP="0073749C">
      <w:pPr>
        <w:pBdr>
          <w:bottom w:val="single" w:sz="12" w:space="1" w:color="auto"/>
        </w:pBdr>
        <w:ind w:firstLine="709"/>
        <w:rPr>
          <w:color w:val="000000"/>
          <w:szCs w:val="28"/>
        </w:rPr>
      </w:pPr>
      <w:r w:rsidRPr="0073749C">
        <w:rPr>
          <w:color w:val="000000"/>
          <w:szCs w:val="28"/>
        </w:rPr>
        <w:t>Являясь юридическим лицом, унитарное предприятие самостоятельно отвечает по обязательствам всем своим имуществом и не несет ответственность по обязательствам собственника этого имущества (п.</w:t>
      </w:r>
      <w:r w:rsidR="0073749C">
        <w:rPr>
          <w:color w:val="000000"/>
          <w:szCs w:val="28"/>
        </w:rPr>
        <w:t> </w:t>
      </w:r>
      <w:r w:rsidR="0073749C" w:rsidRPr="0073749C">
        <w:rPr>
          <w:color w:val="000000"/>
          <w:szCs w:val="28"/>
        </w:rPr>
        <w:t>5</w:t>
      </w:r>
      <w:r w:rsidRPr="0073749C">
        <w:rPr>
          <w:color w:val="000000"/>
          <w:szCs w:val="28"/>
        </w:rPr>
        <w:t xml:space="preserve"> ст.</w:t>
      </w:r>
      <w:r w:rsidR="0073749C">
        <w:rPr>
          <w:color w:val="000000"/>
          <w:szCs w:val="28"/>
        </w:rPr>
        <w:t> </w:t>
      </w:r>
      <w:r w:rsidR="0073749C" w:rsidRPr="0073749C">
        <w:rPr>
          <w:color w:val="000000"/>
          <w:szCs w:val="28"/>
        </w:rPr>
        <w:t>1</w:t>
      </w:r>
      <w:r w:rsidRPr="0073749C">
        <w:rPr>
          <w:color w:val="000000"/>
          <w:szCs w:val="28"/>
        </w:rPr>
        <w:t>13 ГК). В свою очередь, собственник имущества, закрепленного за предприятием на праве хозяйственного ведения, также не отвечает по обязательствам последнего. Исключение предусмотрено в п.</w:t>
      </w:r>
      <w:r w:rsidR="0073749C">
        <w:rPr>
          <w:color w:val="000000"/>
          <w:szCs w:val="28"/>
        </w:rPr>
        <w:t> </w:t>
      </w:r>
      <w:r w:rsidR="0073749C" w:rsidRPr="0073749C">
        <w:rPr>
          <w:color w:val="000000"/>
          <w:szCs w:val="28"/>
        </w:rPr>
        <w:t>3</w:t>
      </w:r>
      <w:r w:rsidRPr="0073749C">
        <w:rPr>
          <w:color w:val="000000"/>
          <w:szCs w:val="28"/>
        </w:rPr>
        <w:t xml:space="preserve"> ст.</w:t>
      </w:r>
      <w:r w:rsidR="0073749C">
        <w:rPr>
          <w:color w:val="000000"/>
          <w:szCs w:val="28"/>
        </w:rPr>
        <w:t> </w:t>
      </w:r>
      <w:r w:rsidR="0073749C" w:rsidRPr="0073749C">
        <w:rPr>
          <w:color w:val="000000"/>
          <w:szCs w:val="28"/>
        </w:rPr>
        <w:t>5</w:t>
      </w:r>
      <w:r w:rsidRPr="0073749C">
        <w:rPr>
          <w:color w:val="000000"/>
          <w:szCs w:val="28"/>
        </w:rPr>
        <w:t xml:space="preserve">6 ГК, устанавливающем, что в случаях несостоятельности предприятия, обусловленной указаниями собственника его имущества, на последнего может быть возложена субсидиарная </w:t>
      </w:r>
      <w:r w:rsidR="00AA362A" w:rsidRPr="0073749C">
        <w:rPr>
          <w:color w:val="000000"/>
          <w:szCs w:val="28"/>
        </w:rPr>
        <w:t xml:space="preserve">ответственность по обязательствам предприятия. Обратимся к судебной практике: в апреле 2009 года к Комитету по управлению муниципальным имуществом и земельным отношениям администрации муниципального образования «Новоспасский район» Ульяновской области предъявил иск конкурсный управляющий МУП «Тепловодоснаб» </w:t>
      </w:r>
      <w:r w:rsidR="0073749C" w:rsidRPr="0073749C">
        <w:rPr>
          <w:color w:val="000000"/>
          <w:szCs w:val="28"/>
        </w:rPr>
        <w:t>Захаров</w:t>
      </w:r>
      <w:r w:rsidR="0073749C">
        <w:rPr>
          <w:color w:val="000000"/>
          <w:szCs w:val="28"/>
        </w:rPr>
        <w:t> </w:t>
      </w:r>
      <w:r w:rsidR="0073749C" w:rsidRPr="0073749C">
        <w:rPr>
          <w:color w:val="000000"/>
          <w:szCs w:val="28"/>
        </w:rPr>
        <w:t>С.В.</w:t>
      </w:r>
      <w:r w:rsidR="00AA362A" w:rsidRPr="0073749C">
        <w:rPr>
          <w:color w:val="000000"/>
          <w:szCs w:val="28"/>
        </w:rPr>
        <w:t xml:space="preserve"> о взыскании с Комитета 16 890 012 рублей в порядке субсидиарной ответственности, так как Комитет являлся учредителем данного предприятия. В обоснование своих требований управляющий указал, что Комитет не законного расторг договор безвозмездного пользования имуществом с МУП «Тепловодоснаб», тем самым имущество было извлечено из деятельности предприятия, что повлекло убытки,</w:t>
      </w:r>
      <w:r w:rsidR="0073749C">
        <w:rPr>
          <w:color w:val="000000"/>
          <w:szCs w:val="28"/>
        </w:rPr>
        <w:t xml:space="preserve"> </w:t>
      </w:r>
      <w:r w:rsidR="00AA362A" w:rsidRPr="0073749C">
        <w:rPr>
          <w:color w:val="000000"/>
          <w:szCs w:val="28"/>
        </w:rPr>
        <w:t xml:space="preserve">а затем и банкротство предприятия. Дело рассматривалось в Арбитражном суде Ульяновской области. Рассмотрев все представленные документы, доводы сторон, судья отказал в удовлетворении иска конкурсному управляющему на следующих основаниях. В решении указано, что закон прямо предусматривает, случаи привлечения к субсидиарной ответственности учредителей предприятия, а именно статья 56 ГК, которая указывает, что учредитель может быть привлечён только если в результате его действий было вызвано банкротство предприятия. Комитет данных действий не совершал, изъятое имущество не участвовало в деятельности предприятия и не могло приносить прибыль или убытки. </w:t>
      </w:r>
      <w:r w:rsidR="00340DF3" w:rsidRPr="0073749C">
        <w:rPr>
          <w:rStyle w:val="a7"/>
          <w:color w:val="000000"/>
        </w:rPr>
        <w:footnoteReference w:id="57"/>
      </w:r>
      <w:r w:rsidR="00357D72" w:rsidRPr="0073749C">
        <w:rPr>
          <w:color w:val="000000"/>
          <w:szCs w:val="28"/>
        </w:rPr>
        <w:t xml:space="preserve"> </w:t>
      </w:r>
      <w:r w:rsidR="009770EE" w:rsidRPr="0073749C">
        <w:rPr>
          <w:color w:val="000000"/>
          <w:szCs w:val="28"/>
        </w:rPr>
        <w:t xml:space="preserve">Моментом возникновения права хозяйственного ведения у унитарного предприятия закон считает момент передачи ему имущества собственником, если иное не установлено законом, другими правовыми актами или решением собственника. </w:t>
      </w:r>
      <w:r w:rsidRPr="0073749C">
        <w:rPr>
          <w:color w:val="000000"/>
          <w:szCs w:val="28"/>
        </w:rPr>
        <w:t>Пленум Высшего Арбитражного Суда РФ в Постановлении от 17 сентября 1992</w:t>
      </w:r>
      <w:r w:rsidR="0073749C">
        <w:rPr>
          <w:color w:val="000000"/>
          <w:szCs w:val="28"/>
        </w:rPr>
        <w:t> </w:t>
      </w:r>
      <w:r w:rsidR="0073749C" w:rsidRPr="0073749C">
        <w:rPr>
          <w:color w:val="000000"/>
          <w:szCs w:val="28"/>
        </w:rPr>
        <w:t>г</w:t>
      </w:r>
      <w:r w:rsidR="006D410F" w:rsidRPr="0073749C">
        <w:rPr>
          <w:color w:val="000000"/>
          <w:szCs w:val="28"/>
        </w:rPr>
        <w:t xml:space="preserve">. </w:t>
      </w:r>
      <w:r w:rsidR="0073749C">
        <w:rPr>
          <w:color w:val="000000"/>
          <w:szCs w:val="28"/>
        </w:rPr>
        <w:t>№</w:t>
      </w:r>
      <w:r w:rsidR="0073749C" w:rsidRPr="0073749C">
        <w:rPr>
          <w:color w:val="000000"/>
          <w:szCs w:val="28"/>
        </w:rPr>
        <w:t>1</w:t>
      </w:r>
      <w:r w:rsidR="006D410F" w:rsidRPr="0073749C">
        <w:rPr>
          <w:color w:val="000000"/>
          <w:szCs w:val="28"/>
        </w:rPr>
        <w:t>3 «</w:t>
      </w:r>
      <w:r w:rsidRPr="0073749C">
        <w:rPr>
          <w:color w:val="000000"/>
          <w:szCs w:val="28"/>
        </w:rPr>
        <w:t>О некоторых вопросах практики разрешения споров, связанных с применением зако</w:t>
      </w:r>
      <w:r w:rsidR="006D410F" w:rsidRPr="0073749C">
        <w:rPr>
          <w:color w:val="000000"/>
          <w:szCs w:val="28"/>
        </w:rPr>
        <w:t>нодательства о собственности»</w:t>
      </w:r>
      <w:r w:rsidRPr="0073749C">
        <w:rPr>
          <w:color w:val="000000"/>
          <w:szCs w:val="28"/>
        </w:rPr>
        <w:t xml:space="preserve"> указывает, что о наличии вещного права предприятия на имущество, полученное от собственника, можно говорить, если из законодательных актов, договора собственника с предприятием или из характера его взаимоотношений с собственником не вытекает, что имущество передано ему собственником временно с условием возврата собственнику, либо для иных целей, не связанных с закреплением имущества за предприятием в полное хозяйственное ведение (п.</w:t>
      </w:r>
      <w:r w:rsidR="0073749C">
        <w:rPr>
          <w:color w:val="000000"/>
          <w:szCs w:val="28"/>
        </w:rPr>
        <w:t> </w:t>
      </w:r>
      <w:r w:rsidR="0073749C" w:rsidRPr="0073749C">
        <w:rPr>
          <w:color w:val="000000"/>
          <w:szCs w:val="28"/>
        </w:rPr>
        <w:t>1</w:t>
      </w:r>
      <w:r w:rsidRPr="0073749C">
        <w:rPr>
          <w:color w:val="000000"/>
          <w:szCs w:val="28"/>
        </w:rPr>
        <w:t xml:space="preserve">). </w:t>
      </w:r>
      <w:r w:rsidR="006D656F" w:rsidRPr="0073749C">
        <w:rPr>
          <w:rStyle w:val="a7"/>
          <w:color w:val="000000"/>
        </w:rPr>
        <w:footnoteReference w:id="58"/>
      </w:r>
    </w:p>
    <w:p w:rsidR="008207E3" w:rsidRPr="0073749C" w:rsidRDefault="000E78D7" w:rsidP="0073749C">
      <w:pPr>
        <w:pBdr>
          <w:bottom w:val="single" w:sz="12" w:space="1" w:color="auto"/>
        </w:pBdr>
        <w:ind w:firstLine="709"/>
        <w:rPr>
          <w:color w:val="000000"/>
          <w:szCs w:val="28"/>
        </w:rPr>
      </w:pPr>
      <w:r w:rsidRPr="0073749C">
        <w:rPr>
          <w:color w:val="000000"/>
          <w:szCs w:val="28"/>
        </w:rPr>
        <w:t>После принятия Федерального закона от 21 июля 1997</w:t>
      </w:r>
      <w:r w:rsidR="0073749C">
        <w:rPr>
          <w:color w:val="000000"/>
          <w:szCs w:val="28"/>
        </w:rPr>
        <w:t> </w:t>
      </w:r>
      <w:r w:rsidR="0073749C" w:rsidRPr="0073749C">
        <w:rPr>
          <w:color w:val="000000"/>
          <w:szCs w:val="28"/>
        </w:rPr>
        <w:t>г</w:t>
      </w:r>
      <w:r w:rsidR="006D410F" w:rsidRPr="0073749C">
        <w:rPr>
          <w:color w:val="000000"/>
          <w:szCs w:val="28"/>
        </w:rPr>
        <w:t xml:space="preserve">. </w:t>
      </w:r>
      <w:r w:rsidR="0073749C">
        <w:rPr>
          <w:color w:val="000000"/>
          <w:szCs w:val="28"/>
        </w:rPr>
        <w:t>№</w:t>
      </w:r>
      <w:r w:rsidR="0073749C" w:rsidRPr="0073749C">
        <w:rPr>
          <w:color w:val="000000"/>
          <w:szCs w:val="28"/>
        </w:rPr>
        <w:t>1</w:t>
      </w:r>
      <w:r w:rsidR="006D410F" w:rsidRPr="0073749C">
        <w:rPr>
          <w:color w:val="000000"/>
          <w:szCs w:val="28"/>
        </w:rPr>
        <w:t>22</w:t>
      </w:r>
      <w:r w:rsidR="0073749C">
        <w:rPr>
          <w:color w:val="000000"/>
          <w:szCs w:val="28"/>
        </w:rPr>
        <w:t>-</w:t>
      </w:r>
      <w:r w:rsidR="0073749C" w:rsidRPr="0073749C">
        <w:rPr>
          <w:color w:val="000000"/>
          <w:szCs w:val="28"/>
        </w:rPr>
        <w:t>Ф</w:t>
      </w:r>
      <w:r w:rsidR="006D410F" w:rsidRPr="0073749C">
        <w:rPr>
          <w:color w:val="000000"/>
          <w:szCs w:val="28"/>
        </w:rPr>
        <w:t>З «</w:t>
      </w:r>
      <w:r w:rsidRPr="0073749C">
        <w:rPr>
          <w:color w:val="000000"/>
          <w:szCs w:val="28"/>
        </w:rPr>
        <w:t>О государственной регистрации прав на недв</w:t>
      </w:r>
      <w:r w:rsidR="006D410F" w:rsidRPr="0073749C">
        <w:rPr>
          <w:color w:val="000000"/>
          <w:szCs w:val="28"/>
        </w:rPr>
        <w:t>ижимое имущество и сделок с ним»</w:t>
      </w:r>
      <w:r w:rsidRPr="0073749C">
        <w:rPr>
          <w:color w:val="000000"/>
          <w:szCs w:val="28"/>
        </w:rPr>
        <w:t xml:space="preserve"> унитарное предприятие обязано осуществить государственную регистрацию </w:t>
      </w:r>
      <w:r w:rsidR="005775D8" w:rsidRPr="0073749C">
        <w:rPr>
          <w:color w:val="000000"/>
          <w:szCs w:val="28"/>
        </w:rPr>
        <w:t xml:space="preserve">вещного права хозяйственного ведения на предприятие как на имущественный </w:t>
      </w:r>
      <w:r w:rsidRPr="0073749C">
        <w:rPr>
          <w:color w:val="000000"/>
          <w:szCs w:val="28"/>
        </w:rPr>
        <w:t>комплекс в учреждении юстиции по регистрации прав на недвижимое имущество и сделок с ним.</w:t>
      </w:r>
      <w:r w:rsidR="00DB6094" w:rsidRPr="0073749C">
        <w:rPr>
          <w:rStyle w:val="a7"/>
          <w:color w:val="000000"/>
        </w:rPr>
        <w:footnoteReference w:id="59"/>
      </w:r>
      <w:r w:rsidRPr="0073749C">
        <w:rPr>
          <w:color w:val="000000"/>
          <w:szCs w:val="28"/>
        </w:rPr>
        <w:t xml:space="preserve"> Государственная регистрация является единственным доказательством существования зарегистрированного вещного права. Согласно п</w:t>
      </w:r>
      <w:r w:rsidR="00EF5A06" w:rsidRPr="0073749C">
        <w:rPr>
          <w:color w:val="000000"/>
          <w:szCs w:val="28"/>
        </w:rPr>
        <w:t>ункта</w:t>
      </w:r>
      <w:r w:rsidRPr="0073749C">
        <w:rPr>
          <w:color w:val="000000"/>
          <w:szCs w:val="28"/>
        </w:rPr>
        <w:t xml:space="preserve"> 3 ст</w:t>
      </w:r>
      <w:r w:rsidR="00EF5A06" w:rsidRPr="0073749C">
        <w:rPr>
          <w:color w:val="000000"/>
          <w:szCs w:val="28"/>
        </w:rPr>
        <w:t>атьи</w:t>
      </w:r>
      <w:r w:rsidRPr="0073749C">
        <w:rPr>
          <w:color w:val="000000"/>
          <w:szCs w:val="28"/>
        </w:rPr>
        <w:t xml:space="preserve"> 299 </w:t>
      </w:r>
      <w:r w:rsidR="00EF5A06" w:rsidRPr="0073749C">
        <w:rPr>
          <w:color w:val="000000"/>
          <w:szCs w:val="28"/>
        </w:rPr>
        <w:t>Гражданского кодекса Российской Федерации</w:t>
      </w:r>
      <w:r w:rsidRPr="0073749C">
        <w:rPr>
          <w:color w:val="000000"/>
          <w:szCs w:val="28"/>
        </w:rPr>
        <w:t xml:space="preserve"> право хозяйственного ведения прекращается по основаниям и в порядке, предусмотренным законодательством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B61E53" w:rsidRPr="0073749C" w:rsidRDefault="006F3BB0" w:rsidP="0073749C">
      <w:pPr>
        <w:pBdr>
          <w:bottom w:val="single" w:sz="12" w:space="1" w:color="auto"/>
        </w:pBdr>
        <w:ind w:firstLine="709"/>
        <w:rPr>
          <w:color w:val="000000"/>
          <w:szCs w:val="28"/>
        </w:rPr>
      </w:pPr>
      <w:r w:rsidRPr="0073749C">
        <w:rPr>
          <w:b/>
          <w:color w:val="000000"/>
          <w:szCs w:val="28"/>
        </w:rPr>
        <w:t>Право оперативного управления</w:t>
      </w:r>
      <w:r w:rsidR="00484A56" w:rsidRPr="0073749C">
        <w:rPr>
          <w:b/>
          <w:color w:val="000000"/>
          <w:szCs w:val="28"/>
        </w:rPr>
        <w:t>.</w:t>
      </w:r>
      <w:r w:rsidR="0073749C">
        <w:rPr>
          <w:b/>
          <w:color w:val="000000"/>
          <w:szCs w:val="28"/>
        </w:rPr>
        <w:t xml:space="preserve"> </w:t>
      </w:r>
      <w:r w:rsidR="004A0BB2" w:rsidRPr="0073749C">
        <w:rPr>
          <w:color w:val="000000"/>
          <w:szCs w:val="28"/>
        </w:rPr>
        <w:t>Согласно пункта 1 статьи 296 Гражданского кодекса Российской Федерации право оперативного управления является вещным правом, предоставляющим казенному предприятию, а также учреждению в отношении закрепленного</w:t>
      </w:r>
      <w:r w:rsidR="00BC251B" w:rsidRPr="0073749C">
        <w:rPr>
          <w:color w:val="000000"/>
          <w:szCs w:val="28"/>
        </w:rPr>
        <w:t xml:space="preserve"> за ними имущества возможность осуществлять в пределах, установленных законом, в соответствии с целями своей деятельности, задания</w:t>
      </w:r>
      <w:r w:rsidR="000E78D7" w:rsidRPr="0073749C">
        <w:rPr>
          <w:color w:val="000000"/>
          <w:szCs w:val="28"/>
        </w:rPr>
        <w:t>ми собственника и назначением имущества права владения, пользования и распоряжения им.</w:t>
      </w:r>
    </w:p>
    <w:p w:rsidR="00CE7D90" w:rsidRPr="0073749C" w:rsidRDefault="000E78D7" w:rsidP="0073749C">
      <w:pPr>
        <w:pBdr>
          <w:bottom w:val="single" w:sz="12" w:space="1" w:color="auto"/>
        </w:pBdr>
        <w:ind w:firstLine="709"/>
        <w:rPr>
          <w:color w:val="000000"/>
          <w:szCs w:val="28"/>
        </w:rPr>
      </w:pPr>
      <w:r w:rsidRPr="0073749C">
        <w:rPr>
          <w:color w:val="000000"/>
          <w:szCs w:val="28"/>
        </w:rPr>
        <w:t>Субъектами права оперативного управления на имущество, закрепленное за ними собственниками, признаются казенные предприятия и учреждения. Казенные предприятия создаются на базе государственной и муниципальной собственности. Объектами права оперативного управления являются имущественные блага, перечень и правовой режим которых во многом совпадает с изложенным выше применительно к объектам права хозяйственного ведения. Однако в составе объектов права оперативного управления значительное место занимают деньги, которые выделяются государственным и муниципальным учреждени</w:t>
      </w:r>
      <w:r w:rsidR="00484A56" w:rsidRPr="0073749C">
        <w:rPr>
          <w:color w:val="000000"/>
          <w:szCs w:val="28"/>
        </w:rPr>
        <w:t xml:space="preserve">ям из соответствующих бюджетов. </w:t>
      </w:r>
      <w:r w:rsidRPr="0073749C">
        <w:rPr>
          <w:color w:val="000000"/>
          <w:szCs w:val="28"/>
        </w:rPr>
        <w:t>Что же касается содержания права оперативного управления, то оно по объему правомочий обладателей этого права значительно уже права хозяйственного ведения. Согласно ст</w:t>
      </w:r>
      <w:r w:rsidR="00EF7ADF" w:rsidRPr="0073749C">
        <w:rPr>
          <w:color w:val="000000"/>
          <w:szCs w:val="28"/>
        </w:rPr>
        <w:t>атьи</w:t>
      </w:r>
      <w:r w:rsidRPr="0073749C">
        <w:rPr>
          <w:color w:val="000000"/>
          <w:szCs w:val="28"/>
        </w:rPr>
        <w:t xml:space="preserve"> 296 </w:t>
      </w:r>
      <w:r w:rsidR="00EF7ADF" w:rsidRPr="0073749C">
        <w:rPr>
          <w:color w:val="000000"/>
          <w:szCs w:val="28"/>
        </w:rPr>
        <w:t>Гражданского кодекса Российской Федерации</w:t>
      </w:r>
      <w:r w:rsidRPr="0073749C">
        <w:rPr>
          <w:color w:val="000000"/>
          <w:szCs w:val="28"/>
        </w:rPr>
        <w:t xml:space="preserve">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250483" w:rsidRPr="0073749C" w:rsidRDefault="000E78D7" w:rsidP="0073749C">
      <w:pPr>
        <w:pBdr>
          <w:bottom w:val="single" w:sz="12" w:space="1" w:color="auto"/>
        </w:pBdr>
        <w:ind w:firstLine="709"/>
        <w:rPr>
          <w:color w:val="000000"/>
          <w:szCs w:val="28"/>
        </w:rPr>
      </w:pPr>
      <w:r w:rsidRPr="0073749C">
        <w:rPr>
          <w:color w:val="000000"/>
          <w:szCs w:val="28"/>
        </w:rPr>
        <w:t>Собственник реализует эту возможность на этапе разработки и утверждения учредительных документов, определяя в них цель деятельности создаваемого им юридического лица, а также назначение передаваемого ему имущества. Собственник единолично решает вопрос о распределении</w:t>
      </w:r>
      <w:r w:rsidR="00794D46" w:rsidRPr="0073749C">
        <w:rPr>
          <w:color w:val="000000"/>
          <w:szCs w:val="28"/>
        </w:rPr>
        <w:t xml:space="preserve"> </w:t>
      </w:r>
      <w:r w:rsidRPr="0073749C">
        <w:rPr>
          <w:color w:val="000000"/>
          <w:szCs w:val="28"/>
        </w:rPr>
        <w:t>доходов казенного предприятия (п</w:t>
      </w:r>
      <w:r w:rsidR="00F40951" w:rsidRPr="0073749C">
        <w:rPr>
          <w:color w:val="000000"/>
          <w:szCs w:val="28"/>
        </w:rPr>
        <w:t>ункт</w:t>
      </w:r>
      <w:r w:rsidRPr="0073749C">
        <w:rPr>
          <w:color w:val="000000"/>
          <w:szCs w:val="28"/>
        </w:rPr>
        <w:t xml:space="preserve"> 2 ст</w:t>
      </w:r>
      <w:r w:rsidR="00F40951" w:rsidRPr="0073749C">
        <w:rPr>
          <w:color w:val="000000"/>
          <w:szCs w:val="28"/>
        </w:rPr>
        <w:t>атьи</w:t>
      </w:r>
      <w:r w:rsidRPr="0073749C">
        <w:rPr>
          <w:color w:val="000000"/>
          <w:szCs w:val="28"/>
        </w:rPr>
        <w:t xml:space="preserve"> 297 </w:t>
      </w:r>
      <w:r w:rsidR="00F40951" w:rsidRPr="0073749C">
        <w:rPr>
          <w:color w:val="000000"/>
          <w:szCs w:val="28"/>
        </w:rPr>
        <w:t>Гражданского кодекса Российской Федерации</w:t>
      </w:r>
      <w:r w:rsidRPr="0073749C">
        <w:rPr>
          <w:color w:val="000000"/>
          <w:szCs w:val="28"/>
        </w:rPr>
        <w:t>).</w:t>
      </w:r>
      <w:r w:rsidR="00D0060D" w:rsidRPr="0073749C">
        <w:rPr>
          <w:rStyle w:val="a7"/>
          <w:color w:val="000000"/>
        </w:rPr>
        <w:footnoteReference w:id="60"/>
      </w:r>
      <w:r w:rsidRPr="0073749C">
        <w:rPr>
          <w:color w:val="000000"/>
          <w:szCs w:val="28"/>
        </w:rPr>
        <w:t xml:space="preserve"> Вместе с тем закон устанавливает недопустимость изъятия собственником имущества, закрепленного за казенным предприятием или учреждением. Исключение сделано только в отношении излишнего, неиспользуемого, а также используемого не по назначению имущества. Учреждение вообще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(ст</w:t>
      </w:r>
      <w:r w:rsidR="00867FB8" w:rsidRPr="0073749C">
        <w:rPr>
          <w:color w:val="000000"/>
          <w:szCs w:val="28"/>
        </w:rPr>
        <w:t>атья</w:t>
      </w:r>
      <w:r w:rsidRPr="0073749C">
        <w:rPr>
          <w:color w:val="000000"/>
          <w:szCs w:val="28"/>
        </w:rPr>
        <w:t xml:space="preserve"> 298 ГК</w:t>
      </w:r>
      <w:r w:rsidR="00867FB8" w:rsidRPr="0073749C">
        <w:rPr>
          <w:color w:val="000000"/>
          <w:szCs w:val="28"/>
        </w:rPr>
        <w:t xml:space="preserve"> РФ</w:t>
      </w:r>
      <w:r w:rsidRPr="0073749C">
        <w:rPr>
          <w:color w:val="000000"/>
          <w:szCs w:val="28"/>
        </w:rPr>
        <w:t xml:space="preserve">). </w:t>
      </w:r>
      <w:r w:rsidR="00617162" w:rsidRPr="0073749C">
        <w:rPr>
          <w:color w:val="000000"/>
          <w:szCs w:val="28"/>
        </w:rPr>
        <w:t>У</w:t>
      </w:r>
      <w:r w:rsidR="0000607E" w:rsidRPr="0073749C">
        <w:rPr>
          <w:color w:val="000000"/>
          <w:szCs w:val="28"/>
        </w:rPr>
        <w:t>чредитель-собственник в соответствии с п.</w:t>
      </w:r>
      <w:r w:rsidR="0073749C">
        <w:rPr>
          <w:color w:val="000000"/>
          <w:szCs w:val="28"/>
        </w:rPr>
        <w:t> </w:t>
      </w:r>
      <w:r w:rsidR="0073749C" w:rsidRPr="0073749C">
        <w:rPr>
          <w:color w:val="000000"/>
          <w:szCs w:val="28"/>
        </w:rPr>
        <w:t>2</w:t>
      </w:r>
      <w:r w:rsidR="0000607E" w:rsidRPr="0073749C">
        <w:rPr>
          <w:color w:val="000000"/>
          <w:szCs w:val="28"/>
        </w:rPr>
        <w:t xml:space="preserve"> ст.</w:t>
      </w:r>
      <w:r w:rsidR="0073749C">
        <w:rPr>
          <w:color w:val="000000"/>
          <w:szCs w:val="28"/>
        </w:rPr>
        <w:t> </w:t>
      </w:r>
      <w:r w:rsidR="0073749C" w:rsidRPr="0073749C">
        <w:rPr>
          <w:color w:val="000000"/>
          <w:szCs w:val="28"/>
        </w:rPr>
        <w:t>1</w:t>
      </w:r>
      <w:r w:rsidR="0000607E" w:rsidRPr="0073749C">
        <w:rPr>
          <w:color w:val="000000"/>
          <w:szCs w:val="28"/>
        </w:rPr>
        <w:t>20 ГК</w:t>
      </w:r>
      <w:r w:rsidR="00A21E99" w:rsidRPr="0073749C">
        <w:rPr>
          <w:color w:val="000000"/>
          <w:szCs w:val="28"/>
        </w:rPr>
        <w:t xml:space="preserve"> РФ</w:t>
      </w:r>
      <w:r w:rsidR="0000607E" w:rsidRPr="0073749C">
        <w:rPr>
          <w:color w:val="000000"/>
          <w:szCs w:val="28"/>
        </w:rPr>
        <w:t xml:space="preserve"> несет субсидиарную ответственность по всем обязательствам своего учреждения при недостатке у последнего денежных средств (а полученное за счет самостоятельных доходов имущество также становится, следовательно, забронированным от взыскания кредиторов, с чем, по существу, вряд ли можно согласиться).</w:t>
      </w:r>
      <w:r w:rsidR="008F52AD" w:rsidRPr="0073749C">
        <w:rPr>
          <w:color w:val="000000"/>
          <w:szCs w:val="28"/>
        </w:rPr>
        <w:t xml:space="preserve"> </w:t>
      </w:r>
      <w:r w:rsidR="000271C3" w:rsidRPr="0073749C">
        <w:rPr>
          <w:rStyle w:val="a7"/>
          <w:color w:val="000000"/>
        </w:rPr>
        <w:footnoteReference w:id="61"/>
      </w:r>
      <w:r w:rsidR="00250483" w:rsidRPr="0073749C">
        <w:rPr>
          <w:color w:val="000000"/>
          <w:szCs w:val="28"/>
        </w:rPr>
        <w:t xml:space="preserve"> </w:t>
      </w:r>
      <w:r w:rsidR="0086774D" w:rsidRPr="0073749C">
        <w:rPr>
          <w:color w:val="000000"/>
          <w:szCs w:val="28"/>
        </w:rPr>
        <w:t xml:space="preserve">В пункте 10 Постановления Пленума Высшего Арбитражного суда Российской Федерации от 25.02.1998 года </w:t>
      </w:r>
      <w:r w:rsidR="0073749C">
        <w:rPr>
          <w:color w:val="000000"/>
          <w:szCs w:val="28"/>
        </w:rPr>
        <w:t>№</w:t>
      </w:r>
      <w:r w:rsidR="0073749C" w:rsidRPr="0073749C">
        <w:rPr>
          <w:color w:val="000000"/>
          <w:szCs w:val="28"/>
        </w:rPr>
        <w:t>8</w:t>
      </w:r>
      <w:r w:rsidR="0086774D" w:rsidRPr="0073749C">
        <w:rPr>
          <w:color w:val="000000"/>
          <w:szCs w:val="28"/>
        </w:rPr>
        <w:t xml:space="preserve"> «О некоторых вопросах практики разрешения споров, связанных с защитой права собственности и других вещных прав» сказано: … «Поэтому при разрешении споров следует исходить из того, что доходы и приобретённое на эти доходы имущество, учитываемые на отдельном балансе, не могут быть изъяты у учреждений по решениям комитетов по</w:t>
      </w:r>
      <w:r w:rsidR="0073749C">
        <w:rPr>
          <w:color w:val="000000"/>
          <w:szCs w:val="28"/>
        </w:rPr>
        <w:t xml:space="preserve"> </w:t>
      </w:r>
      <w:r w:rsidR="0086774D" w:rsidRPr="0073749C">
        <w:rPr>
          <w:color w:val="000000"/>
          <w:szCs w:val="28"/>
        </w:rPr>
        <w:t xml:space="preserve">управлению имуществом или других государственных и муниципальных органов, в том числе и в тех случаях, когда они не используются или используются не по целевому назначению». </w:t>
      </w:r>
      <w:r w:rsidR="003B49A5" w:rsidRPr="0073749C">
        <w:rPr>
          <w:rStyle w:val="a7"/>
          <w:color w:val="000000"/>
        </w:rPr>
        <w:footnoteReference w:id="62"/>
      </w:r>
      <w:r w:rsidR="00250483" w:rsidRPr="0073749C">
        <w:rPr>
          <w:color w:val="000000"/>
          <w:szCs w:val="28"/>
        </w:rPr>
        <w:t xml:space="preserve"> </w:t>
      </w:r>
      <w:r w:rsidRPr="0073749C">
        <w:rPr>
          <w:color w:val="000000"/>
          <w:szCs w:val="28"/>
        </w:rPr>
        <w:t xml:space="preserve">Казенное предприятие и учреждение несут самостоятельную ответственность по своим обязательствам. При этом казенное предприятие отвечает по долгам всем своим имуществом, а учреждение </w:t>
      </w:r>
      <w:r w:rsidR="0073749C">
        <w:rPr>
          <w:color w:val="000000"/>
          <w:szCs w:val="28"/>
        </w:rPr>
        <w:t>–</w:t>
      </w:r>
      <w:r w:rsidR="0073749C" w:rsidRPr="0073749C">
        <w:rPr>
          <w:color w:val="000000"/>
          <w:szCs w:val="28"/>
        </w:rPr>
        <w:t xml:space="preserve"> </w:t>
      </w:r>
      <w:r w:rsidRPr="0073749C">
        <w:rPr>
          <w:color w:val="000000"/>
          <w:szCs w:val="28"/>
        </w:rPr>
        <w:t xml:space="preserve">только в пределах находящихся в его распоряжении денежных средств. </w:t>
      </w:r>
      <w:r w:rsidR="00A02675" w:rsidRPr="0073749C">
        <w:rPr>
          <w:color w:val="000000"/>
          <w:szCs w:val="28"/>
        </w:rPr>
        <w:t>П</w:t>
      </w:r>
      <w:r w:rsidRPr="0073749C">
        <w:rPr>
          <w:color w:val="000000"/>
          <w:szCs w:val="28"/>
        </w:rPr>
        <w:t>рекращение права оперативного управления по воле собственника имущества возможно в случаях, если имущество, закрепленное за казенным предприятием или учреждением, оказалось излишним, не используется ими либо используется не по назначению, что недопустимо применительно к праву хозяйственного ведения.</w:t>
      </w:r>
    </w:p>
    <w:p w:rsidR="003B49A5" w:rsidRPr="0073749C" w:rsidRDefault="000E78D7" w:rsidP="0073749C">
      <w:pPr>
        <w:pBdr>
          <w:bottom w:val="single" w:sz="12" w:space="1" w:color="auto"/>
        </w:pBdr>
        <w:ind w:firstLine="709"/>
        <w:rPr>
          <w:b/>
          <w:color w:val="000000"/>
          <w:szCs w:val="28"/>
        </w:rPr>
      </w:pPr>
      <w:r w:rsidRPr="0073749C">
        <w:rPr>
          <w:b/>
          <w:color w:val="000000"/>
          <w:szCs w:val="28"/>
        </w:rPr>
        <w:t xml:space="preserve">Право постоянного (бессрочного) </w:t>
      </w:r>
      <w:r w:rsidR="00C04DDC" w:rsidRPr="0073749C">
        <w:rPr>
          <w:b/>
          <w:color w:val="000000"/>
          <w:szCs w:val="28"/>
        </w:rPr>
        <w:t>пользования земельным участком</w:t>
      </w:r>
    </w:p>
    <w:p w:rsidR="00890608" w:rsidRDefault="000E78D7" w:rsidP="0073749C">
      <w:pPr>
        <w:pBdr>
          <w:bottom w:val="single" w:sz="12" w:space="1" w:color="auto"/>
        </w:pBdr>
        <w:ind w:firstLine="709"/>
        <w:rPr>
          <w:color w:val="000000"/>
          <w:szCs w:val="28"/>
        </w:rPr>
      </w:pPr>
      <w:r w:rsidRPr="0073749C">
        <w:rPr>
          <w:color w:val="000000"/>
          <w:szCs w:val="28"/>
        </w:rPr>
        <w:t>Основные параметры правового режима земельных участков, принадлежащих лицам на праве постоянного (бессрочного) пользования определяются нормами Гражданского кодекса Р</w:t>
      </w:r>
      <w:r w:rsidR="00C24187" w:rsidRPr="0073749C">
        <w:rPr>
          <w:color w:val="000000"/>
          <w:szCs w:val="28"/>
        </w:rPr>
        <w:t xml:space="preserve">оссийской </w:t>
      </w:r>
      <w:r w:rsidRPr="0073749C">
        <w:rPr>
          <w:color w:val="000000"/>
          <w:szCs w:val="28"/>
        </w:rPr>
        <w:t>Ф</w:t>
      </w:r>
      <w:r w:rsidR="00C24187" w:rsidRPr="0073749C">
        <w:rPr>
          <w:color w:val="000000"/>
          <w:szCs w:val="28"/>
        </w:rPr>
        <w:t>едерации</w:t>
      </w:r>
      <w:r w:rsidRPr="0073749C">
        <w:rPr>
          <w:color w:val="000000"/>
          <w:szCs w:val="28"/>
        </w:rPr>
        <w:t xml:space="preserve"> и Земельного кодекса Р</w:t>
      </w:r>
      <w:r w:rsidR="00C24187" w:rsidRPr="0073749C">
        <w:rPr>
          <w:color w:val="000000"/>
          <w:szCs w:val="28"/>
        </w:rPr>
        <w:t xml:space="preserve">оссийской </w:t>
      </w:r>
      <w:r w:rsidRPr="0073749C">
        <w:rPr>
          <w:color w:val="000000"/>
          <w:szCs w:val="28"/>
        </w:rPr>
        <w:t>Ф</w:t>
      </w:r>
      <w:r w:rsidR="00C24187" w:rsidRPr="0073749C">
        <w:rPr>
          <w:color w:val="000000"/>
          <w:szCs w:val="28"/>
        </w:rPr>
        <w:t>едерации</w:t>
      </w:r>
      <w:r w:rsidR="006D410F" w:rsidRPr="0073749C">
        <w:rPr>
          <w:color w:val="000000"/>
          <w:szCs w:val="28"/>
        </w:rPr>
        <w:t xml:space="preserve"> (ред. от</w:t>
      </w:r>
      <w:r w:rsidR="00D1346C" w:rsidRPr="0073749C">
        <w:rPr>
          <w:color w:val="000000"/>
          <w:szCs w:val="28"/>
        </w:rPr>
        <w:t xml:space="preserve"> 27.12.2009 года</w:t>
      </w:r>
      <w:r w:rsidR="006D410F" w:rsidRPr="0073749C">
        <w:rPr>
          <w:color w:val="000000"/>
          <w:szCs w:val="28"/>
        </w:rPr>
        <w:t>)</w:t>
      </w:r>
      <w:r w:rsidR="003318CC" w:rsidRPr="0073749C">
        <w:rPr>
          <w:color w:val="000000"/>
          <w:szCs w:val="28"/>
        </w:rPr>
        <w:t xml:space="preserve"> </w:t>
      </w:r>
      <w:r w:rsidR="00291BB7" w:rsidRPr="0073749C">
        <w:rPr>
          <w:rStyle w:val="a7"/>
          <w:color w:val="000000"/>
        </w:rPr>
        <w:footnoteReference w:id="63"/>
      </w:r>
      <w:r w:rsidR="00966B9B" w:rsidRPr="0073749C">
        <w:rPr>
          <w:color w:val="000000"/>
          <w:szCs w:val="28"/>
        </w:rPr>
        <w:t xml:space="preserve">До введения в действие Земельного кодекса Российской Федерации, </w:t>
      </w:r>
      <w:r w:rsidR="00E03E53" w:rsidRPr="0073749C">
        <w:rPr>
          <w:color w:val="000000"/>
          <w:szCs w:val="28"/>
        </w:rPr>
        <w:t xml:space="preserve">то есть до 31.10.2001 года, на праве бессрочного постоянного пользования </w:t>
      </w:r>
      <w:r w:rsidR="00966B9B" w:rsidRPr="0073749C">
        <w:rPr>
          <w:color w:val="000000"/>
          <w:szCs w:val="28"/>
        </w:rPr>
        <w:t xml:space="preserve">(так оно тогда называлось) предоставлялись земельные участки, находящиеся в государственной или муниципальной собственности, любым гражданам и юридическим лицам на основании решения уполномоченного государственного или муниципального органа (пункт 1 статьи 268 ГК РФ). </w:t>
      </w:r>
      <w:r w:rsidR="005209C6" w:rsidRPr="0073749C">
        <w:rPr>
          <w:color w:val="000000"/>
          <w:szCs w:val="28"/>
        </w:rPr>
        <w:t>С принятием Земельного кодекса Российской Федерации указанные нормы претерпели весьма существенные изменения. С 31.10.2001 года в постоянное (бессрочное)</w:t>
      </w:r>
      <w:r w:rsidR="004A3551" w:rsidRPr="0073749C">
        <w:rPr>
          <w:color w:val="000000"/>
          <w:szCs w:val="28"/>
        </w:rPr>
        <w:t xml:space="preserve"> пользование земельные участки предоставляются государственным и муниципальным учреждениям, федеральным казённым предприятиям, а также органам государственной власти и органам местного самоуправления (пункт 1 статьи 20 ЗК РФ).</w:t>
      </w:r>
      <w:r w:rsidR="00D84B78" w:rsidRPr="0073749C">
        <w:rPr>
          <w:color w:val="000000"/>
          <w:szCs w:val="28"/>
        </w:rPr>
        <w:t xml:space="preserve"> </w:t>
      </w:r>
      <w:r w:rsidR="00D20968" w:rsidRPr="0073749C">
        <w:rPr>
          <w:color w:val="000000"/>
          <w:szCs w:val="28"/>
        </w:rPr>
        <w:t>Одновременно п. 2 указанной статьи в императивной норме ввел запрет на предоставление земельных участк</w:t>
      </w:r>
      <w:r w:rsidR="007E1C6A" w:rsidRPr="0073749C">
        <w:rPr>
          <w:color w:val="000000"/>
          <w:szCs w:val="28"/>
        </w:rPr>
        <w:t>ов</w:t>
      </w:r>
      <w:r w:rsidR="00D20968" w:rsidRPr="0073749C">
        <w:rPr>
          <w:color w:val="000000"/>
          <w:szCs w:val="28"/>
        </w:rPr>
        <w:t xml:space="preserve"> в постоянное (бессрочное) пользование граж</w:t>
      </w:r>
      <w:r w:rsidR="00890608">
        <w:rPr>
          <w:color w:val="000000"/>
          <w:szCs w:val="28"/>
        </w:rPr>
        <w:t>данам.</w:t>
      </w:r>
    </w:p>
    <w:p w:rsidR="00D64536" w:rsidRPr="0073749C" w:rsidRDefault="00D20968" w:rsidP="0073749C">
      <w:pPr>
        <w:pBdr>
          <w:bottom w:val="single" w:sz="12" w:space="1" w:color="auto"/>
        </w:pBdr>
        <w:ind w:firstLine="709"/>
        <w:rPr>
          <w:color w:val="000000"/>
          <w:szCs w:val="28"/>
        </w:rPr>
      </w:pPr>
      <w:r w:rsidRPr="0073749C">
        <w:rPr>
          <w:color w:val="000000"/>
          <w:szCs w:val="28"/>
        </w:rPr>
        <w:t>В связи с этим целесообразно иметь в виду, что в п. 2 Постановления Пленума ВАС РФ от 24.03.2005 г</w:t>
      </w:r>
      <w:r w:rsidR="007E1C6A" w:rsidRPr="0073749C">
        <w:rPr>
          <w:color w:val="000000"/>
          <w:szCs w:val="28"/>
        </w:rPr>
        <w:t>ода</w:t>
      </w:r>
      <w:r w:rsidR="0073749C">
        <w:rPr>
          <w:color w:val="000000"/>
          <w:szCs w:val="28"/>
        </w:rPr>
        <w:t xml:space="preserve"> №</w:t>
      </w:r>
      <w:r w:rsidR="006D410F" w:rsidRPr="0073749C">
        <w:rPr>
          <w:color w:val="000000"/>
          <w:szCs w:val="28"/>
        </w:rPr>
        <w:t>11 «</w:t>
      </w:r>
      <w:r w:rsidRPr="0073749C">
        <w:rPr>
          <w:color w:val="000000"/>
          <w:szCs w:val="28"/>
        </w:rPr>
        <w:t>О некоторых вопросах, связанных с применением земельного законодате</w:t>
      </w:r>
      <w:r w:rsidR="006D410F" w:rsidRPr="0073749C">
        <w:rPr>
          <w:color w:val="000000"/>
          <w:szCs w:val="28"/>
        </w:rPr>
        <w:t>льства»</w:t>
      </w:r>
      <w:r w:rsidR="0073749C">
        <w:rPr>
          <w:color w:val="000000"/>
          <w:szCs w:val="28"/>
        </w:rPr>
        <w:t xml:space="preserve"> </w:t>
      </w:r>
      <w:r w:rsidRPr="0073749C">
        <w:rPr>
          <w:color w:val="000000"/>
          <w:szCs w:val="28"/>
        </w:rPr>
        <w:t>указано на то, что ненормативные акты полномочных органов о предоставлении земельных участков на праве постоянного (бессрочного) пользования юридическим лицам, не указанным в п. 1 ст. 20 Кодекса, и гражданам, являющимся индивидуальными предпринимателями, изданны</w:t>
      </w:r>
      <w:r w:rsidR="006D410F" w:rsidRPr="0073749C">
        <w:rPr>
          <w:color w:val="000000"/>
          <w:szCs w:val="28"/>
        </w:rPr>
        <w:t>е после введения в действие к</w:t>
      </w:r>
      <w:r w:rsidRPr="0073749C">
        <w:rPr>
          <w:color w:val="000000"/>
          <w:szCs w:val="28"/>
        </w:rPr>
        <w:t xml:space="preserve">одекса, должны признаваться недействительными </w:t>
      </w:r>
      <w:r w:rsidR="007E1C6A" w:rsidRPr="0073749C">
        <w:rPr>
          <w:color w:val="000000"/>
          <w:szCs w:val="28"/>
        </w:rPr>
        <w:t xml:space="preserve">в </w:t>
      </w:r>
      <w:r w:rsidRPr="0073749C">
        <w:rPr>
          <w:color w:val="000000"/>
          <w:szCs w:val="28"/>
        </w:rPr>
        <w:t xml:space="preserve">силу </w:t>
      </w:r>
      <w:r w:rsidR="0073749C" w:rsidRPr="0073749C">
        <w:rPr>
          <w:color w:val="000000"/>
          <w:szCs w:val="28"/>
        </w:rPr>
        <w:t>ст.</w:t>
      </w:r>
      <w:r w:rsidR="0073749C">
        <w:rPr>
          <w:color w:val="000000"/>
          <w:szCs w:val="28"/>
        </w:rPr>
        <w:t> </w:t>
      </w:r>
      <w:r w:rsidR="0073749C" w:rsidRPr="0073749C">
        <w:rPr>
          <w:color w:val="000000"/>
          <w:szCs w:val="28"/>
        </w:rPr>
        <w:t>1</w:t>
      </w:r>
      <w:r w:rsidRPr="0073749C">
        <w:rPr>
          <w:color w:val="000000"/>
          <w:szCs w:val="28"/>
        </w:rPr>
        <w:t>3 ГК РФ</w:t>
      </w:r>
      <w:r w:rsidR="007E1C6A" w:rsidRPr="0073749C">
        <w:rPr>
          <w:color w:val="000000"/>
          <w:szCs w:val="28"/>
        </w:rPr>
        <w:t>,</w:t>
      </w:r>
      <w:r w:rsidRPr="0073749C">
        <w:rPr>
          <w:color w:val="000000"/>
          <w:szCs w:val="28"/>
        </w:rPr>
        <w:t xml:space="preserve"> либо не подлежащими п</w:t>
      </w:r>
      <w:r w:rsidR="007E1C6A" w:rsidRPr="0073749C">
        <w:rPr>
          <w:color w:val="000000"/>
          <w:szCs w:val="28"/>
        </w:rPr>
        <w:t xml:space="preserve">рименению в соответствии со </w:t>
      </w:r>
      <w:r w:rsidR="0073749C" w:rsidRPr="0073749C">
        <w:rPr>
          <w:color w:val="000000"/>
          <w:szCs w:val="28"/>
        </w:rPr>
        <w:t>ст.</w:t>
      </w:r>
      <w:r w:rsidR="0073749C">
        <w:rPr>
          <w:color w:val="000000"/>
          <w:szCs w:val="28"/>
        </w:rPr>
        <w:t> </w:t>
      </w:r>
      <w:r w:rsidR="0073749C" w:rsidRPr="0073749C">
        <w:rPr>
          <w:color w:val="000000"/>
          <w:szCs w:val="28"/>
        </w:rPr>
        <w:t>1</w:t>
      </w:r>
      <w:r w:rsidRPr="0073749C">
        <w:rPr>
          <w:color w:val="000000"/>
          <w:szCs w:val="28"/>
        </w:rPr>
        <w:t>2 ГК РФ.</w:t>
      </w:r>
      <w:r w:rsidR="007E1C6A" w:rsidRPr="0073749C">
        <w:rPr>
          <w:color w:val="000000"/>
          <w:szCs w:val="28"/>
        </w:rPr>
        <w:t xml:space="preserve"> </w:t>
      </w:r>
      <w:r w:rsidR="00D84B78" w:rsidRPr="0073749C">
        <w:rPr>
          <w:color w:val="000000"/>
          <w:szCs w:val="28"/>
        </w:rPr>
        <w:t>Кроме того, у граждан право постоянного (бессрочного) пользования сохраняется без огра</w:t>
      </w:r>
      <w:r w:rsidR="003D7B3D" w:rsidRPr="0073749C">
        <w:rPr>
          <w:color w:val="000000"/>
          <w:szCs w:val="28"/>
        </w:rPr>
        <w:t>ничения срока</w:t>
      </w:r>
      <w:r w:rsidR="00D84B78" w:rsidRPr="0073749C">
        <w:rPr>
          <w:color w:val="000000"/>
          <w:szCs w:val="28"/>
        </w:rPr>
        <w:t xml:space="preserve">. А юридические лица обязаны были переоформить данное право на право аренды или выкупить земельный участок в собственность до 01.01.2010 года, ряд организаций монополистов до 01.01.2013 года. Введена так же норма об административном наказании за неисполнение нормы Земельного кодекса. Но как показала практика, ряд юридических лиц не спешат переоформлять право, а делают это лишь при «острой необходимости». </w:t>
      </w:r>
      <w:r w:rsidR="000E78D7" w:rsidRPr="0073749C">
        <w:rPr>
          <w:color w:val="000000"/>
          <w:szCs w:val="28"/>
        </w:rPr>
        <w:t xml:space="preserve">Закрепление в законе в </w:t>
      </w:r>
      <w:r w:rsidR="00D64536" w:rsidRPr="0073749C">
        <w:rPr>
          <w:color w:val="000000"/>
          <w:szCs w:val="28"/>
        </w:rPr>
        <w:t>ка</w:t>
      </w:r>
      <w:r w:rsidR="000E78D7" w:rsidRPr="0073749C">
        <w:rPr>
          <w:color w:val="000000"/>
          <w:szCs w:val="28"/>
        </w:rPr>
        <w:t>честве самостоятельной разновидности ог</w:t>
      </w:r>
      <w:r w:rsidR="00D64536" w:rsidRPr="0073749C">
        <w:rPr>
          <w:color w:val="000000"/>
          <w:szCs w:val="28"/>
        </w:rPr>
        <w:t>ра</w:t>
      </w:r>
      <w:r w:rsidR="000E78D7" w:rsidRPr="0073749C">
        <w:rPr>
          <w:color w:val="000000"/>
          <w:szCs w:val="28"/>
        </w:rPr>
        <w:t>ниченных вещных прав права постоянного (бессрочного) пользования земельным участком (ст</w:t>
      </w:r>
      <w:r w:rsidR="005D3E61" w:rsidRPr="0073749C">
        <w:rPr>
          <w:color w:val="000000"/>
          <w:szCs w:val="28"/>
        </w:rPr>
        <w:t>атья</w:t>
      </w:r>
      <w:r w:rsidR="000E78D7" w:rsidRPr="0073749C">
        <w:rPr>
          <w:color w:val="000000"/>
          <w:szCs w:val="28"/>
        </w:rPr>
        <w:t xml:space="preserve"> 216 ГК</w:t>
      </w:r>
      <w:r w:rsidR="005D3E61" w:rsidRPr="0073749C">
        <w:rPr>
          <w:color w:val="000000"/>
          <w:szCs w:val="28"/>
        </w:rPr>
        <w:t xml:space="preserve"> РФ</w:t>
      </w:r>
      <w:r w:rsidR="000E78D7" w:rsidRPr="0073749C">
        <w:rPr>
          <w:color w:val="000000"/>
          <w:szCs w:val="28"/>
        </w:rPr>
        <w:t>) обеспечивает его обладателю владение и пользование земельным участком, находящимся в государственной или муниципальной собственности, без установления срока (бессрочно).</w:t>
      </w:r>
    </w:p>
    <w:p w:rsidR="00233876" w:rsidRPr="0073749C" w:rsidRDefault="000E78D7" w:rsidP="0073749C">
      <w:pPr>
        <w:pBdr>
          <w:bottom w:val="single" w:sz="12" w:space="1" w:color="auto"/>
        </w:pBdr>
        <w:ind w:firstLine="709"/>
        <w:rPr>
          <w:color w:val="000000"/>
          <w:szCs w:val="28"/>
        </w:rPr>
      </w:pPr>
      <w:r w:rsidRPr="0073749C">
        <w:rPr>
          <w:color w:val="000000"/>
          <w:szCs w:val="28"/>
        </w:rPr>
        <w:t>Это право пользования земельным участком предоставляется юридическим лицам на основании решения исполнительного органа государственной власти или органа местного самоуправления, уполномоченного предоставлять земельные участки в такое пользование (п.</w:t>
      </w:r>
      <w:r w:rsidR="0073749C">
        <w:rPr>
          <w:color w:val="000000"/>
          <w:szCs w:val="28"/>
        </w:rPr>
        <w:t> </w:t>
      </w:r>
      <w:r w:rsidR="0073749C" w:rsidRPr="0073749C">
        <w:rPr>
          <w:color w:val="000000"/>
          <w:szCs w:val="28"/>
        </w:rPr>
        <w:t>1</w:t>
      </w:r>
      <w:r w:rsidRPr="0073749C">
        <w:rPr>
          <w:color w:val="000000"/>
          <w:szCs w:val="28"/>
        </w:rPr>
        <w:t xml:space="preserve"> ст.</w:t>
      </w:r>
      <w:r w:rsidR="0073749C">
        <w:rPr>
          <w:color w:val="000000"/>
          <w:szCs w:val="28"/>
        </w:rPr>
        <w:t> </w:t>
      </w:r>
      <w:r w:rsidR="0073749C" w:rsidRPr="0073749C">
        <w:rPr>
          <w:color w:val="000000"/>
          <w:szCs w:val="28"/>
        </w:rPr>
        <w:t>2</w:t>
      </w:r>
      <w:r w:rsidRPr="0073749C">
        <w:rPr>
          <w:color w:val="000000"/>
          <w:szCs w:val="28"/>
        </w:rPr>
        <w:t>68 ГК</w:t>
      </w:r>
      <w:r w:rsidR="007D6D31" w:rsidRPr="0073749C">
        <w:rPr>
          <w:color w:val="000000"/>
          <w:szCs w:val="28"/>
        </w:rPr>
        <w:t xml:space="preserve"> РФ</w:t>
      </w:r>
      <w:r w:rsidRPr="0073749C">
        <w:rPr>
          <w:color w:val="000000"/>
          <w:szCs w:val="28"/>
        </w:rPr>
        <w:t>, ст.</w:t>
      </w:r>
      <w:r w:rsidR="0073749C">
        <w:rPr>
          <w:color w:val="000000"/>
          <w:szCs w:val="28"/>
        </w:rPr>
        <w:t> </w:t>
      </w:r>
      <w:r w:rsidR="0073749C" w:rsidRPr="0073749C">
        <w:rPr>
          <w:color w:val="000000"/>
          <w:szCs w:val="28"/>
        </w:rPr>
        <w:t>2</w:t>
      </w:r>
      <w:r w:rsidRPr="0073749C">
        <w:rPr>
          <w:color w:val="000000"/>
          <w:szCs w:val="28"/>
        </w:rPr>
        <w:t>0 и ст.</w:t>
      </w:r>
      <w:r w:rsidR="0073749C">
        <w:rPr>
          <w:color w:val="000000"/>
          <w:szCs w:val="28"/>
        </w:rPr>
        <w:t> </w:t>
      </w:r>
      <w:r w:rsidR="0073749C" w:rsidRPr="0073749C">
        <w:rPr>
          <w:color w:val="000000"/>
          <w:szCs w:val="28"/>
        </w:rPr>
        <w:t>2</w:t>
      </w:r>
      <w:r w:rsidRPr="0073749C">
        <w:rPr>
          <w:color w:val="000000"/>
          <w:szCs w:val="28"/>
        </w:rPr>
        <w:t>9 ЗК</w:t>
      </w:r>
      <w:r w:rsidR="007D6D31" w:rsidRPr="0073749C">
        <w:rPr>
          <w:color w:val="000000"/>
          <w:szCs w:val="28"/>
        </w:rPr>
        <w:t xml:space="preserve"> РФ</w:t>
      </w:r>
      <w:r w:rsidRPr="0073749C">
        <w:rPr>
          <w:color w:val="000000"/>
          <w:szCs w:val="28"/>
        </w:rPr>
        <w:t>). В соответствии с указанным решением производится государственная регистрация права постоянного (бессрочного) пользования земельным участком.</w:t>
      </w:r>
      <w:r w:rsidR="00501E8F" w:rsidRPr="0073749C">
        <w:rPr>
          <w:color w:val="000000"/>
          <w:szCs w:val="28"/>
        </w:rPr>
        <w:t xml:space="preserve"> </w:t>
      </w:r>
      <w:r w:rsidRPr="0073749C">
        <w:rPr>
          <w:color w:val="000000"/>
          <w:szCs w:val="28"/>
        </w:rPr>
        <w:t>Возможны и другие основания получения права постоянного (бессрочного) пользования земельным участком.</w:t>
      </w:r>
    </w:p>
    <w:p w:rsidR="00233876" w:rsidRPr="0073749C" w:rsidRDefault="000E78D7" w:rsidP="0073749C">
      <w:pPr>
        <w:pBdr>
          <w:bottom w:val="single" w:sz="12" w:space="1" w:color="auto"/>
        </w:pBdr>
        <w:ind w:firstLine="709"/>
        <w:rPr>
          <w:color w:val="000000"/>
          <w:szCs w:val="28"/>
        </w:rPr>
      </w:pPr>
      <w:r w:rsidRPr="0073749C">
        <w:rPr>
          <w:color w:val="000000"/>
          <w:szCs w:val="28"/>
        </w:rPr>
        <w:t>Субъектами права постоянного (бессрочного) пользования являются граждан</w:t>
      </w:r>
      <w:r w:rsidR="00705715" w:rsidRPr="0073749C">
        <w:rPr>
          <w:color w:val="000000"/>
          <w:szCs w:val="28"/>
        </w:rPr>
        <w:t>е и юридические лица</w:t>
      </w:r>
      <w:r w:rsidRPr="0073749C">
        <w:rPr>
          <w:color w:val="000000"/>
          <w:szCs w:val="28"/>
        </w:rPr>
        <w:t>: государственны</w:t>
      </w:r>
      <w:r w:rsidR="000B4472" w:rsidRPr="0073749C">
        <w:rPr>
          <w:color w:val="000000"/>
          <w:szCs w:val="28"/>
        </w:rPr>
        <w:t>е</w:t>
      </w:r>
      <w:r w:rsidRPr="0073749C">
        <w:rPr>
          <w:color w:val="000000"/>
          <w:szCs w:val="28"/>
        </w:rPr>
        <w:t xml:space="preserve"> и муниципальны</w:t>
      </w:r>
      <w:r w:rsidR="000B4472" w:rsidRPr="0073749C">
        <w:rPr>
          <w:color w:val="000000"/>
          <w:szCs w:val="28"/>
        </w:rPr>
        <w:t>е</w:t>
      </w:r>
      <w:r w:rsidRPr="0073749C">
        <w:rPr>
          <w:color w:val="000000"/>
          <w:szCs w:val="28"/>
        </w:rPr>
        <w:t xml:space="preserve"> учреждения, федеральны</w:t>
      </w:r>
      <w:r w:rsidR="000B4472" w:rsidRPr="0073749C">
        <w:rPr>
          <w:color w:val="000000"/>
          <w:szCs w:val="28"/>
        </w:rPr>
        <w:t>е казенные</w:t>
      </w:r>
      <w:r w:rsidRPr="0073749C">
        <w:rPr>
          <w:color w:val="000000"/>
          <w:szCs w:val="28"/>
        </w:rPr>
        <w:t xml:space="preserve"> предприятия</w:t>
      </w:r>
      <w:r w:rsidR="000B4472" w:rsidRPr="0073749C">
        <w:rPr>
          <w:color w:val="000000"/>
          <w:szCs w:val="28"/>
        </w:rPr>
        <w:t>, а также органы</w:t>
      </w:r>
      <w:r w:rsidRPr="0073749C">
        <w:rPr>
          <w:color w:val="000000"/>
          <w:szCs w:val="28"/>
        </w:rPr>
        <w:t xml:space="preserve"> государственной власти и орган</w:t>
      </w:r>
      <w:r w:rsidR="000B4472" w:rsidRPr="0073749C">
        <w:rPr>
          <w:color w:val="000000"/>
          <w:szCs w:val="28"/>
        </w:rPr>
        <w:t>ы</w:t>
      </w:r>
      <w:r w:rsidRPr="0073749C">
        <w:rPr>
          <w:color w:val="000000"/>
          <w:szCs w:val="28"/>
        </w:rPr>
        <w:t xml:space="preserve"> местного самоуправления. Гражданам земельные участки в постоянное (бессрочное) пользование не предоставляются. Вместе с тем возникшее у граждан и юридических лиц до введения в действие ЗК </w:t>
      </w:r>
      <w:r w:rsidR="008F0A7A" w:rsidRPr="0073749C">
        <w:rPr>
          <w:color w:val="000000"/>
          <w:szCs w:val="28"/>
        </w:rPr>
        <w:t xml:space="preserve">РФ </w:t>
      </w:r>
      <w:r w:rsidRPr="0073749C">
        <w:rPr>
          <w:color w:val="000000"/>
          <w:szCs w:val="28"/>
        </w:rPr>
        <w:t>право постоянного (бессрочного) пользования земельными участками сохраняется. При этом за гражданами закреплено право приобрести безвозмездно принадлежащие им на праве постоянного (бессрочного) пользования земельные участки в собственность (п.</w:t>
      </w:r>
      <w:r w:rsidR="0073749C">
        <w:rPr>
          <w:color w:val="000000"/>
          <w:szCs w:val="28"/>
        </w:rPr>
        <w:t> </w:t>
      </w:r>
      <w:r w:rsidR="0073749C" w:rsidRPr="0073749C">
        <w:rPr>
          <w:color w:val="000000"/>
          <w:szCs w:val="28"/>
        </w:rPr>
        <w:t>5</w:t>
      </w:r>
      <w:r w:rsidRPr="0073749C">
        <w:rPr>
          <w:color w:val="000000"/>
          <w:szCs w:val="28"/>
        </w:rPr>
        <w:t xml:space="preserve"> ст.</w:t>
      </w:r>
      <w:r w:rsidR="0073749C">
        <w:rPr>
          <w:color w:val="000000"/>
          <w:szCs w:val="28"/>
        </w:rPr>
        <w:t> </w:t>
      </w:r>
      <w:r w:rsidR="0073749C" w:rsidRPr="0073749C">
        <w:rPr>
          <w:color w:val="000000"/>
          <w:szCs w:val="28"/>
        </w:rPr>
        <w:t>2</w:t>
      </w:r>
      <w:r w:rsidRPr="0073749C">
        <w:rPr>
          <w:color w:val="000000"/>
          <w:szCs w:val="28"/>
        </w:rPr>
        <w:t>0 ЗК</w:t>
      </w:r>
      <w:r w:rsidR="008F0A7A" w:rsidRPr="0073749C">
        <w:rPr>
          <w:color w:val="000000"/>
          <w:szCs w:val="28"/>
        </w:rPr>
        <w:t xml:space="preserve"> РФ</w:t>
      </w:r>
      <w:r w:rsidRPr="0073749C">
        <w:rPr>
          <w:color w:val="000000"/>
          <w:szCs w:val="28"/>
        </w:rPr>
        <w:t>).</w:t>
      </w:r>
    </w:p>
    <w:p w:rsidR="00233876" w:rsidRPr="0073749C" w:rsidRDefault="000936F9" w:rsidP="0073749C">
      <w:pPr>
        <w:pBdr>
          <w:bottom w:val="single" w:sz="12" w:space="1" w:color="auto"/>
        </w:pBdr>
        <w:ind w:firstLine="709"/>
        <w:rPr>
          <w:color w:val="000000"/>
          <w:szCs w:val="28"/>
        </w:rPr>
      </w:pPr>
      <w:r w:rsidRPr="0073749C">
        <w:rPr>
          <w:color w:val="000000"/>
          <w:szCs w:val="28"/>
        </w:rPr>
        <w:t xml:space="preserve">Российская судебная практика богата прецедентами по </w:t>
      </w:r>
      <w:r w:rsidR="00EF3CDE" w:rsidRPr="0073749C">
        <w:rPr>
          <w:color w:val="000000"/>
          <w:szCs w:val="28"/>
        </w:rPr>
        <w:t>спорам, связанным с</w:t>
      </w:r>
      <w:r w:rsidRPr="0073749C">
        <w:rPr>
          <w:color w:val="000000"/>
          <w:szCs w:val="28"/>
        </w:rPr>
        <w:t xml:space="preserve"> прав</w:t>
      </w:r>
      <w:r w:rsidR="00EF3CDE" w:rsidRPr="0073749C">
        <w:rPr>
          <w:color w:val="000000"/>
          <w:szCs w:val="28"/>
        </w:rPr>
        <w:t>ом</w:t>
      </w:r>
      <w:r w:rsidRPr="0073749C">
        <w:rPr>
          <w:color w:val="000000"/>
          <w:szCs w:val="28"/>
        </w:rPr>
        <w:t xml:space="preserve"> постоянного (бессрочного) пользования земельным участком. Показательно в этом плане постановление Конституционного суда Российской Федерации</w:t>
      </w:r>
      <w:r w:rsidR="00D315DA" w:rsidRPr="0073749C">
        <w:rPr>
          <w:color w:val="000000"/>
          <w:szCs w:val="28"/>
        </w:rPr>
        <w:t xml:space="preserve"> от 13.12.2001 года </w:t>
      </w:r>
      <w:r w:rsidR="0073749C">
        <w:rPr>
          <w:color w:val="000000"/>
          <w:szCs w:val="28"/>
        </w:rPr>
        <w:t>№</w:t>
      </w:r>
      <w:r w:rsidR="0073749C" w:rsidRPr="0073749C">
        <w:rPr>
          <w:color w:val="000000"/>
          <w:szCs w:val="28"/>
        </w:rPr>
        <w:t>1</w:t>
      </w:r>
      <w:r w:rsidR="00D315DA" w:rsidRPr="0073749C">
        <w:rPr>
          <w:color w:val="000000"/>
          <w:szCs w:val="28"/>
        </w:rPr>
        <w:t>6</w:t>
      </w:r>
      <w:r w:rsidR="0073749C">
        <w:rPr>
          <w:color w:val="000000"/>
          <w:szCs w:val="28"/>
        </w:rPr>
        <w:t>-</w:t>
      </w:r>
      <w:r w:rsidR="0073749C" w:rsidRPr="0073749C">
        <w:rPr>
          <w:color w:val="000000"/>
          <w:szCs w:val="28"/>
        </w:rPr>
        <w:t>П</w:t>
      </w:r>
      <w:r w:rsidR="00D315DA" w:rsidRPr="0073749C">
        <w:rPr>
          <w:color w:val="000000"/>
          <w:szCs w:val="28"/>
        </w:rPr>
        <w:t xml:space="preserve"> «По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w:t>
      </w:r>
      <w:r w:rsidR="0073749C" w:rsidRPr="0073749C">
        <w:rPr>
          <w:color w:val="000000"/>
          <w:szCs w:val="28"/>
        </w:rPr>
        <w:t>Т.В.</w:t>
      </w:r>
      <w:r w:rsidR="0073749C">
        <w:rPr>
          <w:color w:val="000000"/>
          <w:szCs w:val="28"/>
        </w:rPr>
        <w:t> </w:t>
      </w:r>
      <w:r w:rsidR="0073749C" w:rsidRPr="0073749C">
        <w:rPr>
          <w:color w:val="000000"/>
          <w:szCs w:val="28"/>
        </w:rPr>
        <w:t>Близинской</w:t>
      </w:r>
      <w:r w:rsidR="00D315DA" w:rsidRPr="0073749C">
        <w:rPr>
          <w:color w:val="000000"/>
          <w:szCs w:val="28"/>
        </w:rPr>
        <w:t>.</w:t>
      </w:r>
    </w:p>
    <w:p w:rsidR="00233876" w:rsidRPr="0073749C" w:rsidRDefault="007F4AC9" w:rsidP="0073749C">
      <w:pPr>
        <w:pBdr>
          <w:bottom w:val="single" w:sz="12" w:space="1" w:color="auto"/>
        </w:pBdr>
        <w:ind w:firstLine="709"/>
        <w:rPr>
          <w:color w:val="000000"/>
          <w:szCs w:val="28"/>
        </w:rPr>
      </w:pPr>
      <w:r w:rsidRPr="0073749C">
        <w:rPr>
          <w:color w:val="000000"/>
          <w:szCs w:val="28"/>
        </w:rPr>
        <w:t xml:space="preserve">Заявительница проживала в посёлке Косино </w:t>
      </w:r>
      <w:r w:rsidR="0073749C" w:rsidRPr="0073749C">
        <w:rPr>
          <w:color w:val="000000"/>
          <w:szCs w:val="28"/>
        </w:rPr>
        <w:t>г.</w:t>
      </w:r>
      <w:r w:rsidR="0073749C">
        <w:rPr>
          <w:color w:val="000000"/>
          <w:szCs w:val="28"/>
        </w:rPr>
        <w:t> </w:t>
      </w:r>
      <w:r w:rsidR="0073749C" w:rsidRPr="0073749C">
        <w:rPr>
          <w:color w:val="000000"/>
          <w:szCs w:val="28"/>
        </w:rPr>
        <w:t>Москвы</w:t>
      </w:r>
      <w:r w:rsidRPr="0073749C">
        <w:rPr>
          <w:color w:val="000000"/>
          <w:szCs w:val="28"/>
        </w:rPr>
        <w:t xml:space="preserve"> в жилом доме, расположенном на земельном участке площадью 0,2291 гектара. </w:t>
      </w:r>
      <w:r w:rsidR="00E65715" w:rsidRPr="0073749C">
        <w:rPr>
          <w:color w:val="000000"/>
          <w:szCs w:val="28"/>
        </w:rPr>
        <w:t>Имущественные права на этот</w:t>
      </w:r>
      <w:r w:rsidR="0073749C">
        <w:rPr>
          <w:color w:val="000000"/>
          <w:szCs w:val="28"/>
        </w:rPr>
        <w:t xml:space="preserve"> </w:t>
      </w:r>
      <w:r w:rsidR="00E65715" w:rsidRPr="0073749C">
        <w:rPr>
          <w:color w:val="000000"/>
          <w:szCs w:val="28"/>
        </w:rPr>
        <w:t xml:space="preserve">участок начиная с 1913 года подтверждены документально. </w:t>
      </w:r>
      <w:r w:rsidR="00037E6F" w:rsidRPr="0073749C">
        <w:rPr>
          <w:color w:val="000000"/>
          <w:szCs w:val="28"/>
        </w:rPr>
        <w:t xml:space="preserve">Заявительница получила этот участок в 1963 году: вступив в права наследства, она приобрела право собственности на дом и право на постоянное (бессрочное) пользование земельным участком. При переоформлении права землепользования рабочая комиссия префектуры ВАО </w:t>
      </w:r>
      <w:r w:rsidR="0073749C" w:rsidRPr="0073749C">
        <w:rPr>
          <w:color w:val="000000"/>
          <w:szCs w:val="28"/>
        </w:rPr>
        <w:t>г.</w:t>
      </w:r>
      <w:r w:rsidR="0073749C">
        <w:rPr>
          <w:color w:val="000000"/>
          <w:szCs w:val="28"/>
        </w:rPr>
        <w:t> </w:t>
      </w:r>
      <w:r w:rsidR="0073749C" w:rsidRPr="0073749C">
        <w:rPr>
          <w:color w:val="000000"/>
          <w:szCs w:val="28"/>
        </w:rPr>
        <w:t>Москвы</w:t>
      </w:r>
      <w:r w:rsidR="00037E6F" w:rsidRPr="0073749C">
        <w:rPr>
          <w:color w:val="000000"/>
          <w:szCs w:val="28"/>
        </w:rPr>
        <w:t xml:space="preserve"> решением от 06.06.1996 года закрепила за </w:t>
      </w:r>
      <w:r w:rsidR="0073749C" w:rsidRPr="0073749C">
        <w:rPr>
          <w:color w:val="000000"/>
          <w:szCs w:val="28"/>
        </w:rPr>
        <w:t>Т.В.</w:t>
      </w:r>
      <w:r w:rsidR="0073749C">
        <w:rPr>
          <w:color w:val="000000"/>
          <w:szCs w:val="28"/>
        </w:rPr>
        <w:t> </w:t>
      </w:r>
      <w:r w:rsidR="0073749C" w:rsidRPr="0073749C">
        <w:rPr>
          <w:color w:val="000000"/>
          <w:szCs w:val="28"/>
        </w:rPr>
        <w:t>Близинской</w:t>
      </w:r>
      <w:r w:rsidR="00E12CC8" w:rsidRPr="0073749C">
        <w:rPr>
          <w:color w:val="000000"/>
          <w:szCs w:val="28"/>
        </w:rPr>
        <w:t xml:space="preserve"> право пожизненного наследуемого владения на </w:t>
      </w:r>
      <w:smartTag w:uri="urn:schemas-microsoft-com:office:smarttags" w:element="metricconverter">
        <w:smartTagPr>
          <w:attr w:name="ProductID" w:val="0,06 га"/>
        </w:smartTagPr>
        <w:r w:rsidR="00E12CC8" w:rsidRPr="0073749C">
          <w:rPr>
            <w:color w:val="000000"/>
            <w:szCs w:val="28"/>
          </w:rPr>
          <w:t>0,06 га</w:t>
        </w:r>
      </w:smartTag>
      <w:r w:rsidR="00E12CC8" w:rsidRPr="0073749C">
        <w:rPr>
          <w:color w:val="000000"/>
          <w:szCs w:val="28"/>
        </w:rPr>
        <w:t xml:space="preserve">, в отношении остальной части участка ей было предложено оформить договор аренды на 49 лет. Преображенский суд </w:t>
      </w:r>
      <w:r w:rsidR="0073749C" w:rsidRPr="0073749C">
        <w:rPr>
          <w:color w:val="000000"/>
          <w:szCs w:val="28"/>
        </w:rPr>
        <w:t>г.</w:t>
      </w:r>
      <w:r w:rsidR="0073749C">
        <w:rPr>
          <w:color w:val="000000"/>
          <w:szCs w:val="28"/>
        </w:rPr>
        <w:t> </w:t>
      </w:r>
      <w:r w:rsidR="0073749C" w:rsidRPr="0073749C">
        <w:rPr>
          <w:color w:val="000000"/>
          <w:szCs w:val="28"/>
        </w:rPr>
        <w:t>Москвы</w:t>
      </w:r>
      <w:r w:rsidR="00E12CC8" w:rsidRPr="0073749C">
        <w:rPr>
          <w:color w:val="000000"/>
          <w:szCs w:val="28"/>
        </w:rPr>
        <w:t xml:space="preserve">, куда </w:t>
      </w:r>
      <w:r w:rsidR="0073749C" w:rsidRPr="0073749C">
        <w:rPr>
          <w:color w:val="000000"/>
          <w:szCs w:val="28"/>
        </w:rPr>
        <w:t>Т.В.</w:t>
      </w:r>
      <w:r w:rsidR="0073749C">
        <w:rPr>
          <w:color w:val="000000"/>
          <w:szCs w:val="28"/>
        </w:rPr>
        <w:t> </w:t>
      </w:r>
      <w:r w:rsidR="0073749C" w:rsidRPr="0073749C">
        <w:rPr>
          <w:color w:val="000000"/>
          <w:szCs w:val="28"/>
        </w:rPr>
        <w:t>Близинская</w:t>
      </w:r>
      <w:r w:rsidR="00E12CC8" w:rsidRPr="0073749C">
        <w:rPr>
          <w:color w:val="000000"/>
          <w:szCs w:val="28"/>
        </w:rPr>
        <w:t xml:space="preserve"> обратилась с иском о признании права пожизненного наследуемого владения на земельный участок, 09.09.1997 года вынес решение об отказе в удовлетворении этого требования, сославшись на Закон </w:t>
      </w:r>
      <w:r w:rsidR="0073749C" w:rsidRPr="0073749C">
        <w:rPr>
          <w:color w:val="000000"/>
          <w:szCs w:val="28"/>
        </w:rPr>
        <w:t>г.</w:t>
      </w:r>
      <w:r w:rsidR="0073749C">
        <w:rPr>
          <w:color w:val="000000"/>
          <w:szCs w:val="28"/>
        </w:rPr>
        <w:t> </w:t>
      </w:r>
      <w:r w:rsidR="0073749C" w:rsidRPr="0073749C">
        <w:rPr>
          <w:color w:val="000000"/>
          <w:szCs w:val="28"/>
        </w:rPr>
        <w:t>Москвы</w:t>
      </w:r>
      <w:r w:rsidR="00E12CC8" w:rsidRPr="0073749C">
        <w:rPr>
          <w:color w:val="000000"/>
          <w:szCs w:val="28"/>
        </w:rPr>
        <w:t xml:space="preserve"> «Об основах платного землепользования в городе Москве». Кассационная и надзорная жалобы </w:t>
      </w:r>
      <w:r w:rsidR="0073749C" w:rsidRPr="0073749C">
        <w:rPr>
          <w:color w:val="000000"/>
          <w:szCs w:val="28"/>
        </w:rPr>
        <w:t>Т.В.</w:t>
      </w:r>
      <w:r w:rsidR="0073749C">
        <w:rPr>
          <w:color w:val="000000"/>
          <w:szCs w:val="28"/>
        </w:rPr>
        <w:t> </w:t>
      </w:r>
      <w:r w:rsidR="0073749C" w:rsidRPr="0073749C">
        <w:rPr>
          <w:color w:val="000000"/>
          <w:szCs w:val="28"/>
        </w:rPr>
        <w:t>Близинской</w:t>
      </w:r>
      <w:r w:rsidR="00E12CC8" w:rsidRPr="0073749C">
        <w:rPr>
          <w:color w:val="000000"/>
          <w:szCs w:val="28"/>
        </w:rPr>
        <w:t xml:space="preserve"> были оставлены без удовлетворения. В своей жалобе в Конституционный суд </w:t>
      </w:r>
      <w:r w:rsidR="0073749C" w:rsidRPr="0073749C">
        <w:rPr>
          <w:color w:val="000000"/>
          <w:szCs w:val="28"/>
        </w:rPr>
        <w:t>Т.В.</w:t>
      </w:r>
      <w:r w:rsidR="0073749C">
        <w:rPr>
          <w:color w:val="000000"/>
          <w:szCs w:val="28"/>
        </w:rPr>
        <w:t> </w:t>
      </w:r>
      <w:r w:rsidR="0073749C" w:rsidRPr="0073749C">
        <w:rPr>
          <w:color w:val="000000"/>
          <w:szCs w:val="28"/>
        </w:rPr>
        <w:t>Близинская</w:t>
      </w:r>
      <w:r w:rsidR="00E12CC8" w:rsidRPr="0073749C">
        <w:rPr>
          <w:color w:val="000000"/>
          <w:szCs w:val="28"/>
        </w:rPr>
        <w:t xml:space="preserve"> оспаривала</w:t>
      </w:r>
      <w:r w:rsidR="00AA5577" w:rsidRPr="0073749C">
        <w:rPr>
          <w:color w:val="000000"/>
          <w:szCs w:val="28"/>
        </w:rPr>
        <w:t xml:space="preserve"> конституционность </w:t>
      </w:r>
      <w:r w:rsidR="0073749C" w:rsidRPr="0073749C">
        <w:rPr>
          <w:color w:val="000000"/>
          <w:szCs w:val="28"/>
        </w:rPr>
        <w:t>п.</w:t>
      </w:r>
      <w:r w:rsidR="0073749C">
        <w:rPr>
          <w:color w:val="000000"/>
          <w:szCs w:val="28"/>
        </w:rPr>
        <w:t> </w:t>
      </w:r>
      <w:r w:rsidR="0073749C" w:rsidRPr="0073749C">
        <w:rPr>
          <w:color w:val="000000"/>
          <w:szCs w:val="28"/>
        </w:rPr>
        <w:t>2</w:t>
      </w:r>
      <w:r w:rsidR="00AA5577" w:rsidRPr="0073749C">
        <w:rPr>
          <w:color w:val="000000"/>
          <w:szCs w:val="28"/>
        </w:rPr>
        <w:t xml:space="preserve"> </w:t>
      </w:r>
      <w:r w:rsidR="0073749C" w:rsidRPr="0073749C">
        <w:rPr>
          <w:color w:val="000000"/>
          <w:szCs w:val="28"/>
        </w:rPr>
        <w:t>ст.</w:t>
      </w:r>
      <w:r w:rsidR="0073749C">
        <w:rPr>
          <w:color w:val="000000"/>
          <w:szCs w:val="28"/>
        </w:rPr>
        <w:t> </w:t>
      </w:r>
      <w:r w:rsidR="0073749C" w:rsidRPr="0073749C">
        <w:rPr>
          <w:color w:val="000000"/>
          <w:szCs w:val="28"/>
        </w:rPr>
        <w:t>1</w:t>
      </w:r>
      <w:r w:rsidR="00AA5577" w:rsidRPr="0073749C">
        <w:rPr>
          <w:color w:val="000000"/>
          <w:szCs w:val="28"/>
        </w:rPr>
        <w:t xml:space="preserve">6 Закона </w:t>
      </w:r>
      <w:r w:rsidR="0073749C" w:rsidRPr="0073749C">
        <w:rPr>
          <w:color w:val="000000"/>
          <w:szCs w:val="28"/>
        </w:rPr>
        <w:t>г.</w:t>
      </w:r>
      <w:r w:rsidR="0073749C">
        <w:rPr>
          <w:color w:val="000000"/>
          <w:szCs w:val="28"/>
        </w:rPr>
        <w:t> </w:t>
      </w:r>
      <w:r w:rsidR="0073749C" w:rsidRPr="0073749C">
        <w:rPr>
          <w:color w:val="000000"/>
          <w:szCs w:val="28"/>
        </w:rPr>
        <w:t>Москвы</w:t>
      </w:r>
      <w:r w:rsidR="00AA5577" w:rsidRPr="0073749C">
        <w:rPr>
          <w:color w:val="000000"/>
          <w:szCs w:val="28"/>
        </w:rPr>
        <w:t xml:space="preserve"> от 16.07.1999 года «Об основах платного землепользования в городе Москве».</w:t>
      </w:r>
      <w:r w:rsidR="00342F86" w:rsidRPr="0073749C">
        <w:rPr>
          <w:color w:val="000000"/>
          <w:szCs w:val="28"/>
        </w:rPr>
        <w:t xml:space="preserve"> На основании этой нормы, как утверждается в жалобе, была «реквизирована» часть принадлежащего заявительнице земельного участка, что противоречит требованиям </w:t>
      </w:r>
      <w:r w:rsidR="0073749C" w:rsidRPr="0073749C">
        <w:rPr>
          <w:color w:val="000000"/>
          <w:szCs w:val="28"/>
        </w:rPr>
        <w:t>ч.</w:t>
      </w:r>
      <w:r w:rsidR="0073749C">
        <w:rPr>
          <w:color w:val="000000"/>
          <w:szCs w:val="28"/>
        </w:rPr>
        <w:t> </w:t>
      </w:r>
      <w:r w:rsidR="0073749C" w:rsidRPr="0073749C">
        <w:rPr>
          <w:color w:val="000000"/>
          <w:szCs w:val="28"/>
        </w:rPr>
        <w:t>3</w:t>
      </w:r>
      <w:r w:rsidR="00342F86" w:rsidRPr="0073749C">
        <w:rPr>
          <w:color w:val="000000"/>
          <w:szCs w:val="28"/>
        </w:rPr>
        <w:t xml:space="preserve"> </w:t>
      </w:r>
      <w:r w:rsidR="0073749C" w:rsidRPr="0073749C">
        <w:rPr>
          <w:color w:val="000000"/>
          <w:szCs w:val="28"/>
        </w:rPr>
        <w:t>ст.</w:t>
      </w:r>
      <w:r w:rsidR="0073749C">
        <w:rPr>
          <w:color w:val="000000"/>
          <w:szCs w:val="28"/>
        </w:rPr>
        <w:t> </w:t>
      </w:r>
      <w:r w:rsidR="0073749C" w:rsidRPr="0073749C">
        <w:rPr>
          <w:color w:val="000000"/>
          <w:szCs w:val="28"/>
        </w:rPr>
        <w:t>3</w:t>
      </w:r>
      <w:r w:rsidR="00342F86" w:rsidRPr="0073749C">
        <w:rPr>
          <w:color w:val="000000"/>
          <w:szCs w:val="28"/>
        </w:rPr>
        <w:t xml:space="preserve">6 и </w:t>
      </w:r>
      <w:r w:rsidR="0073749C" w:rsidRPr="0073749C">
        <w:rPr>
          <w:color w:val="000000"/>
          <w:szCs w:val="28"/>
        </w:rPr>
        <w:t>ч.</w:t>
      </w:r>
      <w:r w:rsidR="0073749C">
        <w:rPr>
          <w:color w:val="000000"/>
          <w:szCs w:val="28"/>
        </w:rPr>
        <w:t> </w:t>
      </w:r>
      <w:r w:rsidR="0073749C" w:rsidRPr="0073749C">
        <w:rPr>
          <w:color w:val="000000"/>
          <w:szCs w:val="28"/>
        </w:rPr>
        <w:t>2</w:t>
      </w:r>
      <w:r w:rsidR="00342F86" w:rsidRPr="0073749C">
        <w:rPr>
          <w:color w:val="000000"/>
          <w:szCs w:val="28"/>
        </w:rPr>
        <w:t xml:space="preserve"> и 3 </w:t>
      </w:r>
      <w:r w:rsidR="0073749C" w:rsidRPr="0073749C">
        <w:rPr>
          <w:color w:val="000000"/>
          <w:szCs w:val="28"/>
        </w:rPr>
        <w:t>ст.</w:t>
      </w:r>
      <w:r w:rsidR="0073749C">
        <w:rPr>
          <w:color w:val="000000"/>
          <w:szCs w:val="28"/>
        </w:rPr>
        <w:t> </w:t>
      </w:r>
      <w:r w:rsidR="0073749C" w:rsidRPr="0073749C">
        <w:rPr>
          <w:color w:val="000000"/>
          <w:szCs w:val="28"/>
        </w:rPr>
        <w:t>5</w:t>
      </w:r>
      <w:r w:rsidR="00342F86" w:rsidRPr="0073749C">
        <w:rPr>
          <w:color w:val="000000"/>
          <w:szCs w:val="28"/>
        </w:rPr>
        <w:t>5 Конституции РФ.</w:t>
      </w:r>
      <w:r w:rsidR="00BF5E93" w:rsidRPr="0073749C">
        <w:rPr>
          <w:color w:val="000000"/>
          <w:szCs w:val="28"/>
        </w:rPr>
        <w:t xml:space="preserve"> Раскрывая конституционно-правовой смысл понятия «имущество», Конституционный суд пришёл к выводу, что им охватывается не только право собственности, но и вещные права. Следовательно </w:t>
      </w:r>
      <w:r w:rsidR="0073749C" w:rsidRPr="0073749C">
        <w:rPr>
          <w:color w:val="000000"/>
          <w:szCs w:val="28"/>
        </w:rPr>
        <w:t>ч.</w:t>
      </w:r>
      <w:r w:rsidR="0073749C">
        <w:rPr>
          <w:color w:val="000000"/>
          <w:szCs w:val="28"/>
        </w:rPr>
        <w:t> </w:t>
      </w:r>
      <w:r w:rsidR="0073749C" w:rsidRPr="0073749C">
        <w:rPr>
          <w:color w:val="000000"/>
          <w:szCs w:val="28"/>
        </w:rPr>
        <w:t>3</w:t>
      </w:r>
      <w:r w:rsidR="00BF5E93" w:rsidRPr="0073749C">
        <w:rPr>
          <w:color w:val="000000"/>
          <w:szCs w:val="28"/>
        </w:rPr>
        <w:t xml:space="preserve"> </w:t>
      </w:r>
      <w:r w:rsidR="0073749C" w:rsidRPr="0073749C">
        <w:rPr>
          <w:color w:val="000000"/>
          <w:szCs w:val="28"/>
        </w:rPr>
        <w:t>ст.</w:t>
      </w:r>
      <w:r w:rsidR="0073749C">
        <w:rPr>
          <w:color w:val="000000"/>
          <w:szCs w:val="28"/>
        </w:rPr>
        <w:t> </w:t>
      </w:r>
      <w:r w:rsidR="0073749C" w:rsidRPr="0073749C">
        <w:rPr>
          <w:color w:val="000000"/>
          <w:szCs w:val="28"/>
        </w:rPr>
        <w:t>3</w:t>
      </w:r>
      <w:r w:rsidR="00BF5E93" w:rsidRPr="0073749C">
        <w:rPr>
          <w:color w:val="000000"/>
          <w:szCs w:val="28"/>
        </w:rPr>
        <w:t>5 Конституции РФ</w:t>
      </w:r>
      <w:r w:rsidR="006D410F" w:rsidRPr="0073749C">
        <w:rPr>
          <w:color w:val="000000"/>
          <w:szCs w:val="28"/>
        </w:rPr>
        <w:t xml:space="preserve"> </w:t>
      </w:r>
      <w:r w:rsidR="006A6B52" w:rsidRPr="0073749C">
        <w:rPr>
          <w:color w:val="000000"/>
          <w:szCs w:val="28"/>
        </w:rPr>
        <w:t xml:space="preserve">гарантирует защиту не только </w:t>
      </w:r>
      <w:r w:rsidR="00F43E2D" w:rsidRPr="0073749C">
        <w:rPr>
          <w:color w:val="000000"/>
          <w:szCs w:val="28"/>
        </w:rPr>
        <w:t xml:space="preserve">права собственности, но и таких имущественных прав, как право постоянного (бессрочного) пользования или пожизненного наследуемого владения земельным участком. </w:t>
      </w:r>
      <w:r w:rsidR="00233876" w:rsidRPr="0073749C">
        <w:rPr>
          <w:rStyle w:val="a7"/>
          <w:color w:val="000000"/>
        </w:rPr>
        <w:footnoteReference w:id="64"/>
      </w:r>
    </w:p>
    <w:p w:rsidR="000E78D7" w:rsidRPr="0073749C" w:rsidRDefault="00A6637A" w:rsidP="0073749C">
      <w:pPr>
        <w:pBdr>
          <w:bottom w:val="single" w:sz="12" w:space="1" w:color="auto"/>
        </w:pBdr>
        <w:ind w:firstLine="709"/>
        <w:rPr>
          <w:color w:val="000000"/>
          <w:szCs w:val="28"/>
        </w:rPr>
      </w:pPr>
      <w:r w:rsidRPr="0073749C">
        <w:rPr>
          <w:color w:val="000000"/>
          <w:szCs w:val="28"/>
        </w:rPr>
        <w:t>О</w:t>
      </w:r>
      <w:r w:rsidR="000E78D7" w:rsidRPr="0073749C">
        <w:rPr>
          <w:color w:val="000000"/>
          <w:szCs w:val="28"/>
        </w:rPr>
        <w:t>тчуждая право собственности на здание, строение, сооружение, находящееся на его земельном участке, субъект права постоянного (бессрочного) пользования земельным участком в соответствии с п.</w:t>
      </w:r>
      <w:r w:rsidR="0073749C">
        <w:rPr>
          <w:color w:val="000000"/>
          <w:szCs w:val="28"/>
        </w:rPr>
        <w:t> </w:t>
      </w:r>
      <w:r w:rsidR="0073749C" w:rsidRPr="0073749C">
        <w:rPr>
          <w:color w:val="000000"/>
          <w:szCs w:val="28"/>
        </w:rPr>
        <w:t>2</w:t>
      </w:r>
      <w:r w:rsidR="000E78D7" w:rsidRPr="0073749C">
        <w:rPr>
          <w:color w:val="000000"/>
          <w:szCs w:val="28"/>
        </w:rPr>
        <w:t xml:space="preserve"> ст.</w:t>
      </w:r>
      <w:r w:rsidR="0073749C">
        <w:rPr>
          <w:color w:val="000000"/>
          <w:szCs w:val="28"/>
        </w:rPr>
        <w:t> </w:t>
      </w:r>
      <w:r w:rsidR="0073749C" w:rsidRPr="0073749C">
        <w:rPr>
          <w:color w:val="000000"/>
          <w:szCs w:val="28"/>
        </w:rPr>
        <w:t>2</w:t>
      </w:r>
      <w:r w:rsidR="000E78D7" w:rsidRPr="0073749C">
        <w:rPr>
          <w:color w:val="000000"/>
          <w:szCs w:val="28"/>
        </w:rPr>
        <w:t xml:space="preserve">71 ГК </w:t>
      </w:r>
      <w:r w:rsidR="00501108" w:rsidRPr="0073749C">
        <w:rPr>
          <w:color w:val="000000"/>
          <w:szCs w:val="28"/>
        </w:rPr>
        <w:t xml:space="preserve">РФ </w:t>
      </w:r>
      <w:r w:rsidR="000E78D7" w:rsidRPr="0073749C">
        <w:rPr>
          <w:color w:val="000000"/>
          <w:szCs w:val="28"/>
        </w:rPr>
        <w:t>и п.</w:t>
      </w:r>
      <w:r w:rsidR="0073749C">
        <w:rPr>
          <w:color w:val="000000"/>
          <w:szCs w:val="28"/>
        </w:rPr>
        <w:t> </w:t>
      </w:r>
      <w:r w:rsidR="0073749C" w:rsidRPr="0073749C">
        <w:rPr>
          <w:color w:val="000000"/>
          <w:szCs w:val="28"/>
        </w:rPr>
        <w:t>1</w:t>
      </w:r>
      <w:r w:rsidR="000E78D7" w:rsidRPr="0073749C">
        <w:rPr>
          <w:color w:val="000000"/>
          <w:szCs w:val="28"/>
        </w:rPr>
        <w:t xml:space="preserve"> ст.</w:t>
      </w:r>
      <w:r w:rsidR="0073749C">
        <w:rPr>
          <w:color w:val="000000"/>
          <w:szCs w:val="28"/>
        </w:rPr>
        <w:t> </w:t>
      </w:r>
      <w:r w:rsidR="0073749C" w:rsidRPr="0073749C">
        <w:rPr>
          <w:color w:val="000000"/>
          <w:szCs w:val="28"/>
        </w:rPr>
        <w:t>3</w:t>
      </w:r>
      <w:r w:rsidR="000E78D7" w:rsidRPr="0073749C">
        <w:rPr>
          <w:color w:val="000000"/>
          <w:szCs w:val="28"/>
        </w:rPr>
        <w:t xml:space="preserve">5 ЗК </w:t>
      </w:r>
      <w:r w:rsidR="00501108" w:rsidRPr="0073749C">
        <w:rPr>
          <w:color w:val="000000"/>
          <w:szCs w:val="28"/>
        </w:rPr>
        <w:t xml:space="preserve">РФ </w:t>
      </w:r>
      <w:r w:rsidR="000E78D7" w:rsidRPr="0073749C">
        <w:rPr>
          <w:color w:val="000000"/>
          <w:szCs w:val="28"/>
        </w:rPr>
        <w:t>передает приобретателю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 Указанное обстоятельство свидетельствует о возможности субъекта права постоянного (бессрочного) пользования земельным участком через сделку (например, купли-продажи здания) косвенно распорядиться и частью принадлежащего ему земельного участка.</w:t>
      </w:r>
      <w:r w:rsidR="008E2ACA" w:rsidRPr="0073749C">
        <w:rPr>
          <w:color w:val="000000"/>
          <w:szCs w:val="28"/>
        </w:rPr>
        <w:t xml:space="preserve"> </w:t>
      </w:r>
      <w:r w:rsidR="00B7413D" w:rsidRPr="0073749C">
        <w:rPr>
          <w:rStyle w:val="a7"/>
          <w:color w:val="000000"/>
        </w:rPr>
        <w:footnoteReference w:id="65"/>
      </w:r>
    </w:p>
    <w:p w:rsidR="006D410F" w:rsidRPr="0073749C" w:rsidRDefault="000E78D7" w:rsidP="0073749C">
      <w:pPr>
        <w:pBdr>
          <w:bottom w:val="single" w:sz="12" w:space="1" w:color="auto"/>
        </w:pBdr>
        <w:ind w:firstLine="709"/>
        <w:rPr>
          <w:color w:val="000000"/>
          <w:szCs w:val="28"/>
        </w:rPr>
      </w:pPr>
      <w:r w:rsidRPr="0073749C">
        <w:rPr>
          <w:color w:val="000000"/>
          <w:szCs w:val="28"/>
        </w:rPr>
        <w:t>Основания прекращения права постоянного (бессрочного) пользования земельным участком можно разбить на две группы:</w:t>
      </w:r>
    </w:p>
    <w:p w:rsidR="006D410F" w:rsidRPr="0073749C" w:rsidRDefault="000E78D7" w:rsidP="0073749C">
      <w:pPr>
        <w:pBdr>
          <w:bottom w:val="single" w:sz="12" w:space="1" w:color="auto"/>
        </w:pBdr>
        <w:ind w:firstLine="709"/>
        <w:rPr>
          <w:color w:val="000000"/>
          <w:szCs w:val="28"/>
        </w:rPr>
      </w:pPr>
      <w:r w:rsidRPr="0073749C">
        <w:rPr>
          <w:color w:val="000000"/>
          <w:szCs w:val="28"/>
        </w:rPr>
        <w:t>1) добровольное прекращение права постоянного пользования земельным участком по воле его субъекта,</w:t>
      </w:r>
    </w:p>
    <w:p w:rsidR="006D410F" w:rsidRPr="0073749C" w:rsidRDefault="000E78D7" w:rsidP="0073749C">
      <w:pPr>
        <w:pBdr>
          <w:bottom w:val="single" w:sz="12" w:space="1" w:color="auto"/>
        </w:pBdr>
        <w:ind w:firstLine="709"/>
        <w:rPr>
          <w:color w:val="000000"/>
          <w:szCs w:val="28"/>
        </w:rPr>
      </w:pPr>
      <w:r w:rsidRPr="0073749C">
        <w:rPr>
          <w:color w:val="000000"/>
          <w:szCs w:val="28"/>
        </w:rPr>
        <w:t>2) принудительное прекращение права постоянного пользования земельным участком. Все случаи прекращения права постоянного (бессрочного) пользования земельным участком предусмотрены законом.</w:t>
      </w:r>
    </w:p>
    <w:p w:rsidR="005E353C" w:rsidRPr="0073749C" w:rsidRDefault="0015148D" w:rsidP="0073749C">
      <w:pPr>
        <w:pBdr>
          <w:bottom w:val="single" w:sz="12" w:space="1" w:color="auto"/>
        </w:pBdr>
        <w:ind w:firstLine="709"/>
        <w:rPr>
          <w:b/>
          <w:color w:val="000000"/>
          <w:szCs w:val="28"/>
        </w:rPr>
      </w:pPr>
      <w:r w:rsidRPr="0073749C">
        <w:rPr>
          <w:b/>
          <w:color w:val="000000"/>
          <w:szCs w:val="28"/>
        </w:rPr>
        <w:t>Право пожизненного наследуемого владения земельным</w:t>
      </w:r>
      <w:r w:rsidR="00D93D4F" w:rsidRPr="0073749C">
        <w:rPr>
          <w:b/>
          <w:color w:val="000000"/>
          <w:szCs w:val="28"/>
        </w:rPr>
        <w:t xml:space="preserve"> </w:t>
      </w:r>
      <w:r w:rsidRPr="0073749C">
        <w:rPr>
          <w:b/>
          <w:color w:val="000000"/>
          <w:szCs w:val="28"/>
        </w:rPr>
        <w:t>участком</w:t>
      </w:r>
    </w:p>
    <w:p w:rsidR="0046524D" w:rsidRPr="0073749C" w:rsidRDefault="00A260CB" w:rsidP="0073749C">
      <w:pPr>
        <w:pBdr>
          <w:bottom w:val="single" w:sz="12" w:space="1" w:color="auto"/>
        </w:pBdr>
        <w:ind w:firstLine="709"/>
        <w:rPr>
          <w:color w:val="000000"/>
          <w:szCs w:val="28"/>
        </w:rPr>
      </w:pPr>
      <w:r w:rsidRPr="0073749C">
        <w:rPr>
          <w:color w:val="000000"/>
          <w:szCs w:val="28"/>
        </w:rPr>
        <w:t>Ранее з</w:t>
      </w:r>
      <w:r w:rsidR="000E78D7" w:rsidRPr="0073749C">
        <w:rPr>
          <w:color w:val="000000"/>
          <w:szCs w:val="28"/>
        </w:rPr>
        <w:t xml:space="preserve">емельные участки на праве пожизненного наследуемого владения предоставлялись гражданам безвозмездно из земель, находящихся в государственной или муниципальной собственности, в виде приусадебных участков для ведения личного подсобного хозяйства, создания крестьянского (фермерского) хозяйства </w:t>
      </w:r>
      <w:r w:rsidR="0073749C">
        <w:rPr>
          <w:color w:val="000000"/>
          <w:szCs w:val="28"/>
        </w:rPr>
        <w:t>и т.п.</w:t>
      </w:r>
    </w:p>
    <w:p w:rsidR="00EB0CA8" w:rsidRPr="0073749C" w:rsidRDefault="000E78D7" w:rsidP="0073749C">
      <w:pPr>
        <w:pBdr>
          <w:bottom w:val="single" w:sz="12" w:space="1" w:color="auto"/>
        </w:pBdr>
        <w:ind w:firstLine="709"/>
        <w:rPr>
          <w:color w:val="000000"/>
          <w:szCs w:val="28"/>
        </w:rPr>
      </w:pPr>
      <w:r w:rsidRPr="0073749C">
        <w:rPr>
          <w:color w:val="000000"/>
          <w:szCs w:val="28"/>
        </w:rPr>
        <w:t>Земельный кодекс 2001 г</w:t>
      </w:r>
      <w:r w:rsidR="006162EB" w:rsidRPr="0073749C">
        <w:rPr>
          <w:color w:val="000000"/>
          <w:szCs w:val="28"/>
        </w:rPr>
        <w:t>ода</w:t>
      </w:r>
      <w:r w:rsidRPr="0073749C">
        <w:rPr>
          <w:color w:val="000000"/>
          <w:szCs w:val="28"/>
        </w:rPr>
        <w:t>, сохраняя за землевладельцами имеющееся у них право пожизненного наследуемого владения земельными участками, вместе с тем установил, что впредь после введения в действие Кодекса предоставление гражданам земельных участков на праве пожизненного наследуемого владения не допускается. Граждане, имеющие земельные участки в пожизненном наследуемом владении, получили право приобрести их однократно бесплатно в собственность. Последнее позволяет предположить, что сфера применения отношений пожизненного наследуемого владения земельными участками будет неуклонно сужаться.</w:t>
      </w:r>
      <w:r w:rsidR="008A6D68" w:rsidRPr="0073749C">
        <w:rPr>
          <w:color w:val="000000"/>
          <w:szCs w:val="28"/>
        </w:rPr>
        <w:t xml:space="preserve"> Но здесь нужно отметить то, что же означает «однократно» </w:t>
      </w:r>
      <w:r w:rsidR="0073749C">
        <w:rPr>
          <w:color w:val="000000"/>
          <w:szCs w:val="28"/>
        </w:rPr>
        <w:t>–</w:t>
      </w:r>
      <w:r w:rsidR="0073749C" w:rsidRPr="0073749C">
        <w:rPr>
          <w:color w:val="000000"/>
          <w:szCs w:val="28"/>
        </w:rPr>
        <w:t xml:space="preserve"> </w:t>
      </w:r>
      <w:r w:rsidR="008A6D68" w:rsidRPr="0073749C">
        <w:rPr>
          <w:color w:val="000000"/>
          <w:szCs w:val="28"/>
        </w:rPr>
        <w:t xml:space="preserve">законом не установлено. То ли имелось ввиду </w:t>
      </w:r>
      <w:r w:rsidR="00D02B4B" w:rsidRPr="0073749C">
        <w:rPr>
          <w:color w:val="000000"/>
          <w:szCs w:val="28"/>
        </w:rPr>
        <w:t xml:space="preserve">«одномоментно» (то есть можно приватизировать все земельные участки, находящиеся в пожизненном наследуемом владении у гражданина, но только все – за один раз), то ли подразумевалась «однообъектность» </w:t>
      </w:r>
      <w:r w:rsidR="0073749C">
        <w:rPr>
          <w:color w:val="000000"/>
          <w:szCs w:val="28"/>
        </w:rPr>
        <w:t>–</w:t>
      </w:r>
      <w:r w:rsidR="0073749C" w:rsidRPr="0073749C">
        <w:rPr>
          <w:color w:val="000000"/>
          <w:szCs w:val="28"/>
        </w:rPr>
        <w:t xml:space="preserve"> </w:t>
      </w:r>
      <w:r w:rsidR="00D02B4B" w:rsidRPr="0073749C">
        <w:rPr>
          <w:color w:val="000000"/>
          <w:szCs w:val="28"/>
        </w:rPr>
        <w:t xml:space="preserve">когда изо всех имеющихся во владении земельных участков переоформить в собственность </w:t>
      </w:r>
      <w:r w:rsidR="008A6D68" w:rsidRPr="0073749C">
        <w:rPr>
          <w:color w:val="000000"/>
          <w:szCs w:val="28"/>
        </w:rPr>
        <w:t>бесплатно можно только один из них. Но суть в том, что на практике</w:t>
      </w:r>
      <w:r w:rsidR="00DA6376" w:rsidRPr="0073749C">
        <w:rPr>
          <w:color w:val="000000"/>
          <w:szCs w:val="28"/>
        </w:rPr>
        <w:t xml:space="preserve"> данная норма применима, пожалуй, лишь в пределах одного поселения (района): ведь если гражданин приватизирует земельный участок,</w:t>
      </w:r>
      <w:r w:rsidR="0046524D" w:rsidRPr="0073749C">
        <w:rPr>
          <w:rStyle w:val="a7"/>
          <w:color w:val="000000"/>
        </w:rPr>
        <w:footnoteReference w:id="66"/>
      </w:r>
      <w:r w:rsidR="00DA6376" w:rsidRPr="0073749C">
        <w:rPr>
          <w:color w:val="000000"/>
          <w:szCs w:val="28"/>
        </w:rPr>
        <w:t xml:space="preserve"> например, в Ульяновской области, то установить, не воспользовался ли он своим однократным правом в каком-либо другом субъекте РФ, не представляется возможным.</w:t>
      </w:r>
    </w:p>
    <w:p w:rsidR="000B3892" w:rsidRPr="0073749C" w:rsidRDefault="00D4787A" w:rsidP="0073749C">
      <w:pPr>
        <w:pBdr>
          <w:bottom w:val="single" w:sz="12" w:space="1" w:color="auto"/>
        </w:pBdr>
        <w:ind w:firstLine="709"/>
        <w:rPr>
          <w:color w:val="000000"/>
          <w:szCs w:val="28"/>
        </w:rPr>
      </w:pPr>
      <w:r w:rsidRPr="0073749C">
        <w:rPr>
          <w:color w:val="000000"/>
          <w:szCs w:val="28"/>
        </w:rPr>
        <w:t xml:space="preserve">Право пожизненного наследуемого владения устанавливается в отношении земель, находящихся в государственной или муниципальной собственности. </w:t>
      </w:r>
      <w:r w:rsidR="000E78D7" w:rsidRPr="0073749C">
        <w:rPr>
          <w:color w:val="000000"/>
          <w:szCs w:val="28"/>
        </w:rPr>
        <w:t>Субъектами права пожизненного наследуемого владения земельными участками являются только граждане. Это предопределяется самой природой данного права: переход права на имущество по наследству возможен лишь после смерти гражданина (физического лица).</w:t>
      </w:r>
      <w:r w:rsidR="00A063EA" w:rsidRPr="0073749C">
        <w:rPr>
          <w:color w:val="000000"/>
          <w:szCs w:val="28"/>
        </w:rPr>
        <w:t xml:space="preserve"> </w:t>
      </w:r>
      <w:r w:rsidR="008955D4" w:rsidRPr="0073749C">
        <w:rPr>
          <w:rStyle w:val="a7"/>
          <w:color w:val="000000"/>
        </w:rPr>
        <w:footnoteReference w:id="67"/>
      </w:r>
      <w:r w:rsidR="00CD5590" w:rsidRPr="0073749C">
        <w:rPr>
          <w:color w:val="000000"/>
          <w:szCs w:val="28"/>
        </w:rPr>
        <w:t xml:space="preserve"> </w:t>
      </w:r>
      <w:r w:rsidR="00F438FA" w:rsidRPr="0073749C">
        <w:rPr>
          <w:color w:val="000000"/>
          <w:szCs w:val="28"/>
        </w:rPr>
        <w:t>Основаниями возникновения права пожизненного наследуемого владения являются:</w:t>
      </w:r>
      <w:r w:rsidR="00371704" w:rsidRPr="0073749C">
        <w:rPr>
          <w:color w:val="000000"/>
          <w:szCs w:val="28"/>
        </w:rPr>
        <w:t xml:space="preserve"> </w:t>
      </w:r>
      <w:r w:rsidR="00F438FA" w:rsidRPr="0073749C">
        <w:rPr>
          <w:color w:val="000000"/>
          <w:szCs w:val="28"/>
        </w:rPr>
        <w:t>1) принятие гражданином наследства, когда в наследственную массу входит и земельный участок, принадлежавший наследодателю на праве пожизненного наследуемого владения;</w:t>
      </w:r>
      <w:r w:rsidR="001F3286" w:rsidRPr="0073749C">
        <w:rPr>
          <w:color w:val="000000"/>
          <w:szCs w:val="28"/>
        </w:rPr>
        <w:t xml:space="preserve"> </w:t>
      </w:r>
      <w:r w:rsidR="00F438FA" w:rsidRPr="0073749C">
        <w:rPr>
          <w:color w:val="000000"/>
          <w:szCs w:val="28"/>
        </w:rPr>
        <w:t>2) договор купли-продажи недвижимости или иное основание перехода права собственности на здания, строения, сооружения, расположенные на земельном участке, принадлежащем на праве пожизненного наследуемого владения бывшему собственнику недвижимости.</w:t>
      </w:r>
    </w:p>
    <w:p w:rsidR="00102457" w:rsidRPr="0073749C" w:rsidRDefault="0091719F" w:rsidP="0073749C">
      <w:pPr>
        <w:pBdr>
          <w:bottom w:val="single" w:sz="12" w:space="1" w:color="auto"/>
        </w:pBdr>
        <w:autoSpaceDE w:val="0"/>
        <w:autoSpaceDN w:val="0"/>
        <w:adjustRightInd w:val="0"/>
        <w:ind w:firstLine="709"/>
        <w:rPr>
          <w:color w:val="000000"/>
          <w:szCs w:val="28"/>
        </w:rPr>
      </w:pPr>
      <w:r w:rsidRPr="0073749C">
        <w:rPr>
          <w:color w:val="000000"/>
          <w:szCs w:val="28"/>
        </w:rPr>
        <w:t>З</w:t>
      </w:r>
      <w:r w:rsidR="000E78D7" w:rsidRPr="0073749C">
        <w:rPr>
          <w:color w:val="000000"/>
          <w:szCs w:val="28"/>
        </w:rPr>
        <w:t>емлевладел</w:t>
      </w:r>
      <w:r w:rsidRPr="0073749C">
        <w:rPr>
          <w:color w:val="000000"/>
          <w:szCs w:val="28"/>
        </w:rPr>
        <w:t>е</w:t>
      </w:r>
      <w:r w:rsidR="000E78D7" w:rsidRPr="0073749C">
        <w:rPr>
          <w:color w:val="000000"/>
          <w:szCs w:val="28"/>
        </w:rPr>
        <w:t xml:space="preserve">ц </w:t>
      </w:r>
      <w:r w:rsidRPr="0073749C">
        <w:rPr>
          <w:color w:val="000000"/>
          <w:szCs w:val="28"/>
        </w:rPr>
        <w:t>может</w:t>
      </w:r>
      <w:r w:rsidR="000E78D7" w:rsidRPr="0073749C">
        <w:rPr>
          <w:color w:val="000000"/>
          <w:szCs w:val="28"/>
        </w:rPr>
        <w:t xml:space="preserve"> передавать участок другим лицам лишь в аренду или в безвозмездное срочное пользование. Продажа, залог и иные сделки, которые могут повлечь отчуждение земельно</w:t>
      </w:r>
      <w:r w:rsidR="0087794E" w:rsidRPr="0073749C">
        <w:rPr>
          <w:color w:val="000000"/>
          <w:szCs w:val="28"/>
        </w:rPr>
        <w:t>го участка, не допускаются (</w:t>
      </w:r>
      <w:r w:rsidR="0073749C" w:rsidRPr="0073749C">
        <w:rPr>
          <w:color w:val="000000"/>
          <w:szCs w:val="28"/>
        </w:rPr>
        <w:t>ст.</w:t>
      </w:r>
      <w:r w:rsidR="0073749C">
        <w:rPr>
          <w:color w:val="000000"/>
          <w:szCs w:val="28"/>
        </w:rPr>
        <w:t> </w:t>
      </w:r>
      <w:r w:rsidR="0073749C" w:rsidRPr="0073749C">
        <w:rPr>
          <w:color w:val="000000"/>
          <w:szCs w:val="28"/>
        </w:rPr>
        <w:t>2</w:t>
      </w:r>
      <w:r w:rsidR="000E78D7" w:rsidRPr="0073749C">
        <w:rPr>
          <w:color w:val="000000"/>
          <w:szCs w:val="28"/>
        </w:rPr>
        <w:t>67 ГК</w:t>
      </w:r>
      <w:r w:rsidR="0087794E" w:rsidRPr="0073749C">
        <w:rPr>
          <w:color w:val="000000"/>
          <w:szCs w:val="28"/>
        </w:rPr>
        <w:t xml:space="preserve"> РФ</w:t>
      </w:r>
      <w:r w:rsidR="000E78D7" w:rsidRPr="0073749C">
        <w:rPr>
          <w:color w:val="000000"/>
          <w:szCs w:val="28"/>
        </w:rPr>
        <w:t>).</w:t>
      </w:r>
      <w:r w:rsidR="003823AE" w:rsidRPr="0073749C">
        <w:rPr>
          <w:color w:val="000000"/>
          <w:szCs w:val="28"/>
        </w:rPr>
        <w:t xml:space="preserve"> </w:t>
      </w:r>
      <w:r w:rsidR="00F51306" w:rsidRPr="0073749C">
        <w:rPr>
          <w:color w:val="000000"/>
          <w:szCs w:val="28"/>
        </w:rPr>
        <w:t>З</w:t>
      </w:r>
      <w:r w:rsidR="00B202B3" w:rsidRPr="0073749C">
        <w:rPr>
          <w:color w:val="000000"/>
          <w:szCs w:val="28"/>
        </w:rPr>
        <w:t>аконодательством предусмотрено, что в</w:t>
      </w:r>
      <w:r w:rsidR="001C3471" w:rsidRPr="0073749C">
        <w:rPr>
          <w:color w:val="000000"/>
          <w:szCs w:val="28"/>
        </w:rPr>
        <w:t xml:space="preserve"> тех случаях, когда земельный участок был предоставлен в пожизненное наследуемое владение для обслуживания здания, строения, сооружения, но в результате пожара, стихийных бедствий, ветхости эти объекты недвижимости были разрушены, право на земельный участок сохраняется за владельцем при условии начала их восстановления (в установленном порядке) в течение тр</w:t>
      </w:r>
      <w:r w:rsidR="00943E1A" w:rsidRPr="0073749C">
        <w:rPr>
          <w:color w:val="000000"/>
          <w:szCs w:val="28"/>
        </w:rPr>
        <w:t>ё</w:t>
      </w:r>
      <w:r w:rsidR="001C3471" w:rsidRPr="0073749C">
        <w:rPr>
          <w:color w:val="000000"/>
          <w:szCs w:val="28"/>
        </w:rPr>
        <w:t>х лет.</w:t>
      </w:r>
    </w:p>
    <w:p w:rsidR="00DA1852" w:rsidRPr="0073749C" w:rsidRDefault="001C3471" w:rsidP="0073749C">
      <w:pPr>
        <w:pBdr>
          <w:bottom w:val="single" w:sz="12" w:space="1" w:color="auto"/>
        </w:pBdr>
        <w:autoSpaceDE w:val="0"/>
        <w:autoSpaceDN w:val="0"/>
        <w:adjustRightInd w:val="0"/>
        <w:ind w:firstLine="709"/>
        <w:rPr>
          <w:color w:val="000000"/>
          <w:szCs w:val="28"/>
        </w:rPr>
      </w:pPr>
      <w:r w:rsidRPr="0073749C">
        <w:rPr>
          <w:color w:val="000000"/>
          <w:szCs w:val="28"/>
        </w:rPr>
        <w:t xml:space="preserve">Право пожизненного наследуемого владения прекращается либо со смертью владельца, либо с отказом владельца от земельного участка, и тогда земельный участок переходит в распоряжение местной администрации. В принципе для владельцев существует возможность обмена земельными участками </w:t>
      </w:r>
      <w:r w:rsidR="0073749C">
        <w:rPr>
          <w:color w:val="000000"/>
          <w:szCs w:val="28"/>
        </w:rPr>
        <w:t>–</w:t>
      </w:r>
      <w:r w:rsidR="0073749C" w:rsidRPr="0073749C">
        <w:rPr>
          <w:color w:val="000000"/>
          <w:szCs w:val="28"/>
        </w:rPr>
        <w:t xml:space="preserve"> </w:t>
      </w:r>
      <w:r w:rsidRPr="0073749C">
        <w:rPr>
          <w:color w:val="000000"/>
          <w:szCs w:val="28"/>
        </w:rPr>
        <w:t>при посредничестве местной администрации. Тогда у владельца прекращается право на один земельный участок и возникает право на другой.</w:t>
      </w:r>
      <w:r w:rsidR="00D414B2" w:rsidRPr="0073749C">
        <w:rPr>
          <w:rStyle w:val="a7"/>
          <w:color w:val="000000"/>
        </w:rPr>
        <w:footnoteReference w:id="68"/>
      </w:r>
    </w:p>
    <w:p w:rsidR="00221CC6" w:rsidRPr="0073749C" w:rsidRDefault="000E78D7" w:rsidP="0073749C">
      <w:pPr>
        <w:pBdr>
          <w:bottom w:val="single" w:sz="12" w:space="1" w:color="auto"/>
        </w:pBdr>
        <w:autoSpaceDE w:val="0"/>
        <w:autoSpaceDN w:val="0"/>
        <w:adjustRightInd w:val="0"/>
        <w:ind w:firstLine="709"/>
        <w:rPr>
          <w:color w:val="000000"/>
          <w:szCs w:val="28"/>
        </w:rPr>
      </w:pPr>
      <w:r w:rsidRPr="0073749C">
        <w:rPr>
          <w:b/>
          <w:color w:val="000000"/>
          <w:szCs w:val="28"/>
        </w:rPr>
        <w:t>Сервитут</w:t>
      </w:r>
    </w:p>
    <w:p w:rsidR="009C746A" w:rsidRPr="0073749C" w:rsidRDefault="005E5948" w:rsidP="0073749C">
      <w:pPr>
        <w:pBdr>
          <w:bottom w:val="single" w:sz="12" w:space="1" w:color="auto"/>
        </w:pBdr>
        <w:autoSpaceDE w:val="0"/>
        <w:autoSpaceDN w:val="0"/>
        <w:adjustRightInd w:val="0"/>
        <w:ind w:firstLine="709"/>
        <w:rPr>
          <w:color w:val="000000"/>
          <w:szCs w:val="28"/>
        </w:rPr>
      </w:pPr>
      <w:r w:rsidRPr="0073749C">
        <w:rPr>
          <w:color w:val="000000"/>
          <w:szCs w:val="28"/>
        </w:rPr>
        <w:t xml:space="preserve">Более 80 лет термин </w:t>
      </w:r>
      <w:r w:rsidR="006D410F" w:rsidRPr="0073749C">
        <w:rPr>
          <w:color w:val="000000"/>
          <w:szCs w:val="28"/>
        </w:rPr>
        <w:t>«</w:t>
      </w:r>
      <w:r w:rsidRPr="0073749C">
        <w:rPr>
          <w:color w:val="000000"/>
          <w:szCs w:val="28"/>
        </w:rPr>
        <w:t>сервитут</w:t>
      </w:r>
      <w:r w:rsidR="006D410F" w:rsidRPr="0073749C">
        <w:rPr>
          <w:color w:val="000000"/>
          <w:szCs w:val="28"/>
        </w:rPr>
        <w:t>»</w:t>
      </w:r>
      <w:r w:rsidRPr="0073749C">
        <w:rPr>
          <w:color w:val="000000"/>
          <w:szCs w:val="28"/>
        </w:rPr>
        <w:t xml:space="preserve"> не упоминался в российском законодательстве. </w:t>
      </w:r>
      <w:r w:rsidR="00413779" w:rsidRPr="0073749C">
        <w:rPr>
          <w:bCs/>
          <w:color w:val="000000"/>
          <w:szCs w:val="28"/>
        </w:rPr>
        <w:t>Статьёй 216 Гражданского кодекса Российской Федерации введено право на зе</w:t>
      </w:r>
      <w:r w:rsidR="002F7F1D" w:rsidRPr="0073749C">
        <w:rPr>
          <w:bCs/>
          <w:color w:val="000000"/>
          <w:szCs w:val="28"/>
        </w:rPr>
        <w:t xml:space="preserve">мельный участок </w:t>
      </w:r>
      <w:r w:rsidR="0073749C">
        <w:rPr>
          <w:bCs/>
          <w:color w:val="000000"/>
          <w:szCs w:val="28"/>
        </w:rPr>
        <w:t>–</w:t>
      </w:r>
      <w:r w:rsidR="0073749C" w:rsidRPr="0073749C">
        <w:rPr>
          <w:bCs/>
          <w:color w:val="000000"/>
          <w:szCs w:val="28"/>
        </w:rPr>
        <w:t xml:space="preserve"> </w:t>
      </w:r>
      <w:r w:rsidR="00413779" w:rsidRPr="0073749C">
        <w:rPr>
          <w:bCs/>
          <w:color w:val="000000"/>
          <w:szCs w:val="28"/>
        </w:rPr>
        <w:t>сервитут.</w:t>
      </w:r>
      <w:r w:rsidR="004F7AC0" w:rsidRPr="0073749C">
        <w:rPr>
          <w:bCs/>
          <w:color w:val="000000"/>
          <w:szCs w:val="28"/>
        </w:rPr>
        <w:t xml:space="preserve"> В настоящее время н</w:t>
      </w:r>
      <w:r w:rsidR="00CB2A83" w:rsidRPr="0073749C">
        <w:rPr>
          <w:color w:val="000000"/>
          <w:szCs w:val="28"/>
        </w:rPr>
        <w:t xml:space="preserve">ормативная база России в отношении сервитута </w:t>
      </w:r>
      <w:r w:rsidR="00536471" w:rsidRPr="0073749C">
        <w:rPr>
          <w:color w:val="000000"/>
          <w:szCs w:val="28"/>
        </w:rPr>
        <w:t>только формируется.</w:t>
      </w:r>
      <w:r w:rsidR="00CB2A83" w:rsidRPr="0073749C">
        <w:rPr>
          <w:color w:val="000000"/>
          <w:szCs w:val="28"/>
        </w:rPr>
        <w:t xml:space="preserve"> Глава 17 ГК РФ содержит лишь общие положения о земельных сервитутах, где в четырех статьях</w:t>
      </w:r>
      <w:r w:rsidR="0073749C">
        <w:rPr>
          <w:color w:val="000000"/>
          <w:szCs w:val="28"/>
        </w:rPr>
        <w:t xml:space="preserve"> </w:t>
      </w:r>
      <w:r w:rsidR="00CB2A83" w:rsidRPr="0073749C">
        <w:rPr>
          <w:color w:val="000000"/>
          <w:szCs w:val="28"/>
        </w:rPr>
        <w:t>указывается на понятие и признаки сервитута, основания приобретения и пре</w:t>
      </w:r>
      <w:r w:rsidR="00536471" w:rsidRPr="0073749C">
        <w:rPr>
          <w:color w:val="000000"/>
          <w:szCs w:val="28"/>
        </w:rPr>
        <w:t xml:space="preserve">кращения. </w:t>
      </w:r>
      <w:r w:rsidR="00CB2A83" w:rsidRPr="0073749C">
        <w:rPr>
          <w:color w:val="000000"/>
          <w:szCs w:val="28"/>
        </w:rPr>
        <w:t>Принятый Земельный кодекс РФ от 25 октября 2001 г</w:t>
      </w:r>
      <w:r w:rsidR="00443C2D" w:rsidRPr="0073749C">
        <w:rPr>
          <w:color w:val="000000"/>
          <w:szCs w:val="28"/>
        </w:rPr>
        <w:t>ода</w:t>
      </w:r>
      <w:r w:rsidR="00CB2A83" w:rsidRPr="0073749C">
        <w:rPr>
          <w:color w:val="000000"/>
          <w:szCs w:val="28"/>
        </w:rPr>
        <w:t xml:space="preserve"> </w:t>
      </w:r>
      <w:r w:rsidR="0073749C">
        <w:rPr>
          <w:color w:val="000000"/>
          <w:szCs w:val="28"/>
        </w:rPr>
        <w:t>№</w:t>
      </w:r>
      <w:r w:rsidR="0073749C" w:rsidRPr="0073749C">
        <w:rPr>
          <w:color w:val="000000"/>
          <w:szCs w:val="28"/>
        </w:rPr>
        <w:t>1</w:t>
      </w:r>
      <w:r w:rsidR="00CB2A83" w:rsidRPr="0073749C">
        <w:rPr>
          <w:color w:val="000000"/>
          <w:szCs w:val="28"/>
        </w:rPr>
        <w:t>36</w:t>
      </w:r>
      <w:r w:rsidR="0073749C">
        <w:rPr>
          <w:color w:val="000000"/>
          <w:szCs w:val="28"/>
        </w:rPr>
        <w:t>-</w:t>
      </w:r>
      <w:r w:rsidR="0073749C" w:rsidRPr="0073749C">
        <w:rPr>
          <w:color w:val="000000"/>
          <w:szCs w:val="28"/>
        </w:rPr>
        <w:t>Ф</w:t>
      </w:r>
      <w:r w:rsidR="00CB2A83" w:rsidRPr="0073749C">
        <w:rPr>
          <w:color w:val="000000"/>
          <w:szCs w:val="28"/>
        </w:rPr>
        <w:t xml:space="preserve">З содержит лишь три статьи, посвященные сервитутному праву и несколько статей, косвенно затрагивающих его. Однако указанные нормы не дают четкого представления о праве сервитута. Остаются пробелами положения об объеме права пользования, порядке реализации прав, сервитутной плате, границах установления сервитута, элементах и содержании соглашения об установлении сервитута </w:t>
      </w:r>
      <w:r w:rsidR="0073749C">
        <w:rPr>
          <w:color w:val="000000"/>
          <w:szCs w:val="28"/>
        </w:rPr>
        <w:t>и т.д.</w:t>
      </w:r>
    </w:p>
    <w:p w:rsidR="006C3922" w:rsidRPr="0073749C" w:rsidRDefault="000E78D7" w:rsidP="0073749C">
      <w:pPr>
        <w:pBdr>
          <w:bottom w:val="single" w:sz="12" w:space="1" w:color="auto"/>
        </w:pBdr>
        <w:autoSpaceDE w:val="0"/>
        <w:autoSpaceDN w:val="0"/>
        <w:adjustRightInd w:val="0"/>
        <w:ind w:firstLine="709"/>
        <w:rPr>
          <w:color w:val="000000"/>
          <w:szCs w:val="28"/>
        </w:rPr>
      </w:pPr>
      <w:r w:rsidRPr="0073749C">
        <w:rPr>
          <w:color w:val="000000"/>
          <w:szCs w:val="28"/>
        </w:rPr>
        <w:t xml:space="preserve">Сервитуты, или сервитутные права (от лат. servitus </w:t>
      </w:r>
      <w:r w:rsidR="0073749C">
        <w:rPr>
          <w:color w:val="000000"/>
          <w:szCs w:val="28"/>
        </w:rPr>
        <w:t>–</w:t>
      </w:r>
      <w:r w:rsidR="0073749C" w:rsidRPr="0073749C">
        <w:rPr>
          <w:color w:val="000000"/>
          <w:szCs w:val="28"/>
        </w:rPr>
        <w:t xml:space="preserve"> </w:t>
      </w:r>
      <w:r w:rsidRPr="0073749C">
        <w:rPr>
          <w:color w:val="000000"/>
          <w:szCs w:val="28"/>
        </w:rPr>
        <w:t>рабство, сервитут), представляют собой права, закрепляющие за гражданами и юридическими лицами возможность пользования в ограниченном объеме чужим недвижимым имуществом.</w:t>
      </w:r>
      <w:r w:rsidR="009D717F" w:rsidRPr="0073749C">
        <w:rPr>
          <w:color w:val="000000"/>
          <w:szCs w:val="28"/>
        </w:rPr>
        <w:t xml:space="preserve"> </w:t>
      </w:r>
      <w:r w:rsidRPr="0073749C">
        <w:rPr>
          <w:color w:val="000000"/>
          <w:szCs w:val="28"/>
        </w:rPr>
        <w:t>По российскому законодательству предметом сервитутов могут быть земельные участки, водные пути для паромов, лодок и других маломерных плавательных средств, здания, сооружения и другое недвижимое имущество, ограниченное пользование которым необходимо для полноценного осуществления своих прав собственником другой недвижимости.</w:t>
      </w:r>
    </w:p>
    <w:p w:rsidR="006C71DE" w:rsidRPr="0073749C" w:rsidRDefault="000E78D7" w:rsidP="0073749C">
      <w:pPr>
        <w:pBdr>
          <w:bottom w:val="single" w:sz="12" w:space="1" w:color="auto"/>
        </w:pBdr>
        <w:autoSpaceDE w:val="0"/>
        <w:autoSpaceDN w:val="0"/>
        <w:adjustRightInd w:val="0"/>
        <w:ind w:firstLine="709"/>
        <w:rPr>
          <w:color w:val="000000"/>
          <w:szCs w:val="28"/>
        </w:rPr>
      </w:pPr>
      <w:r w:rsidRPr="0073749C">
        <w:rPr>
          <w:color w:val="000000"/>
          <w:szCs w:val="28"/>
        </w:rPr>
        <w:t xml:space="preserve">Во всех случаях закон называет </w:t>
      </w:r>
      <w:r w:rsidR="00AD14D3" w:rsidRPr="0073749C">
        <w:rPr>
          <w:color w:val="000000"/>
          <w:szCs w:val="28"/>
        </w:rPr>
        <w:t>объектом</w:t>
      </w:r>
      <w:r w:rsidRPr="0073749C">
        <w:rPr>
          <w:color w:val="000000"/>
          <w:szCs w:val="28"/>
        </w:rPr>
        <w:t xml:space="preserve"> сервитута только недвижимое имущество. Так называемые личные сервитуты, </w:t>
      </w:r>
      <w:r w:rsidR="0073749C">
        <w:rPr>
          <w:color w:val="000000"/>
          <w:szCs w:val="28"/>
        </w:rPr>
        <w:t>т.е.</w:t>
      </w:r>
      <w:r w:rsidRPr="0073749C">
        <w:rPr>
          <w:color w:val="000000"/>
          <w:szCs w:val="28"/>
        </w:rPr>
        <w:t xml:space="preserve"> ориентированные на конкретную личность, а не на имущество, в законе не упоминаются.</w:t>
      </w:r>
      <w:r w:rsidR="001033B7" w:rsidRPr="0073749C">
        <w:rPr>
          <w:color w:val="000000"/>
          <w:szCs w:val="28"/>
        </w:rPr>
        <w:t xml:space="preserve"> </w:t>
      </w:r>
      <w:r w:rsidRPr="0073749C">
        <w:rPr>
          <w:color w:val="000000"/>
          <w:szCs w:val="28"/>
        </w:rPr>
        <w:t>При установлении сервитута происходит обременение имущества собственника, ибо земельным участком, зданием, сооружением или иным недвижимым имуществом собственника получает право пользоваться обладатель сервитута. Однако это не лишает собственника прав по владению, пользованию и распоряжению этим имуществом.</w:t>
      </w:r>
    </w:p>
    <w:p w:rsidR="004F0E73" w:rsidRPr="0073749C" w:rsidRDefault="000E78D7" w:rsidP="0073749C">
      <w:pPr>
        <w:pBdr>
          <w:bottom w:val="single" w:sz="12" w:space="1" w:color="auto"/>
        </w:pBdr>
        <w:autoSpaceDE w:val="0"/>
        <w:autoSpaceDN w:val="0"/>
        <w:adjustRightInd w:val="0"/>
        <w:ind w:firstLine="709"/>
        <w:rPr>
          <w:color w:val="000000"/>
          <w:szCs w:val="28"/>
        </w:rPr>
      </w:pPr>
      <w:r w:rsidRPr="0073749C">
        <w:rPr>
          <w:color w:val="000000"/>
          <w:szCs w:val="28"/>
        </w:rPr>
        <w:t>Субъектами сервитутных правоотношений могут быть граждане и юридические лица.</w:t>
      </w:r>
    </w:p>
    <w:p w:rsidR="003D423B" w:rsidRPr="0073749C" w:rsidRDefault="000E78D7" w:rsidP="0073749C">
      <w:pPr>
        <w:pBdr>
          <w:bottom w:val="single" w:sz="12" w:space="1" w:color="auto"/>
        </w:pBdr>
        <w:autoSpaceDE w:val="0"/>
        <w:autoSpaceDN w:val="0"/>
        <w:adjustRightInd w:val="0"/>
        <w:ind w:firstLine="709"/>
        <w:rPr>
          <w:color w:val="000000"/>
          <w:szCs w:val="28"/>
        </w:rPr>
      </w:pPr>
      <w:r w:rsidRPr="0073749C">
        <w:rPr>
          <w:color w:val="000000"/>
          <w:szCs w:val="28"/>
        </w:rPr>
        <w:t>В гражданском законодательстве проводится деление сервитутов на публич</w:t>
      </w:r>
      <w:r w:rsidR="00683D77" w:rsidRPr="0073749C">
        <w:rPr>
          <w:color w:val="000000"/>
          <w:szCs w:val="28"/>
        </w:rPr>
        <w:t>ные и частные, срочные и постоянные.</w:t>
      </w:r>
    </w:p>
    <w:p w:rsidR="00D554B8" w:rsidRPr="0073749C" w:rsidRDefault="000E78D7" w:rsidP="0073749C">
      <w:pPr>
        <w:pBdr>
          <w:bottom w:val="single" w:sz="12" w:space="1" w:color="auto"/>
        </w:pBdr>
        <w:autoSpaceDE w:val="0"/>
        <w:autoSpaceDN w:val="0"/>
        <w:adjustRightInd w:val="0"/>
        <w:ind w:firstLine="709"/>
        <w:rPr>
          <w:color w:val="000000"/>
          <w:szCs w:val="28"/>
        </w:rPr>
      </w:pPr>
      <w:r w:rsidRPr="0073749C">
        <w:rPr>
          <w:color w:val="000000"/>
          <w:szCs w:val="28"/>
        </w:rPr>
        <w:t xml:space="preserve">Публичные сервитуты устанавливаются законом или иными нормативными актами в интересах всех лиц (без какой-либо конкретизации), разрешая им пользование в определенных пределах конкретными видами объектов государственной либо муниципальной собственности. </w:t>
      </w:r>
      <w:r w:rsidR="00AA265D" w:rsidRPr="0073749C">
        <w:rPr>
          <w:color w:val="000000"/>
          <w:szCs w:val="28"/>
        </w:rPr>
        <w:t>Обязательным условием его установления является обсуждение вопроса с населением путём общественных слушаний, хотя порядок проведения слушаний и учёта мнения земельное законодательство не определяет. Тем не менее</w:t>
      </w:r>
      <w:r w:rsidR="00E367FD" w:rsidRPr="0073749C">
        <w:rPr>
          <w:color w:val="000000"/>
          <w:szCs w:val="28"/>
        </w:rPr>
        <w:t>,</w:t>
      </w:r>
      <w:r w:rsidR="00AA265D" w:rsidRPr="0073749C">
        <w:rPr>
          <w:color w:val="000000"/>
          <w:szCs w:val="28"/>
        </w:rPr>
        <w:t xml:space="preserve"> на практике органы власти руководствуются положениями, заложенными в соответствующие Уставы </w:t>
      </w:r>
      <w:r w:rsidR="00016D4D" w:rsidRPr="0073749C">
        <w:rPr>
          <w:color w:val="000000"/>
          <w:szCs w:val="28"/>
        </w:rPr>
        <w:t>органов власти</w:t>
      </w:r>
      <w:r w:rsidR="00D34B72" w:rsidRPr="0073749C">
        <w:rPr>
          <w:color w:val="000000"/>
          <w:szCs w:val="28"/>
        </w:rPr>
        <w:t xml:space="preserve"> и считают это правильным подходом к решению данной проблемы</w:t>
      </w:r>
      <w:r w:rsidR="00016D4D" w:rsidRPr="0073749C">
        <w:rPr>
          <w:color w:val="000000"/>
          <w:szCs w:val="28"/>
        </w:rPr>
        <w:t>.</w:t>
      </w:r>
      <w:r w:rsidRPr="0073749C">
        <w:rPr>
          <w:color w:val="000000"/>
          <w:szCs w:val="28"/>
        </w:rPr>
        <w:t xml:space="preserve"> Десять разновидностей публичных сервитутов предусматривает З</w:t>
      </w:r>
      <w:r w:rsidR="00EE1AB0" w:rsidRPr="0073749C">
        <w:rPr>
          <w:color w:val="000000"/>
          <w:szCs w:val="28"/>
        </w:rPr>
        <w:t>емельный кодекс Российской Федерации</w:t>
      </w:r>
      <w:r w:rsidR="00383146" w:rsidRPr="0073749C">
        <w:rPr>
          <w:color w:val="000000"/>
          <w:szCs w:val="28"/>
        </w:rPr>
        <w:t>:</w:t>
      </w:r>
      <w:r w:rsidR="009D717F"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проход или проезд через земельный участок;</w:t>
      </w:r>
      <w:r w:rsidR="009D717F"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использование участка в целях ремонта коммунальных, инженерных, электрических и других линий и сетей, а так же объектов транспортной инфраструктуры;</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размещение на земельном участке межевых и геодезических знаков и подъездов к ним;</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проведение дренажных работ;</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забор воды и водопоя;</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прогон скота через земельный участок;</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сенокос или пастьба скота;</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использование земельного участка в целях охоты, рыболовства в расположенном на участке замкнутом водоёме, сбор дикорастущих растений;</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временное пользование земельным участком в целях проведения изыскательских, исследовательских и других работ;</w:t>
      </w:r>
      <w:r w:rsidR="00F8749A" w:rsidRPr="0073749C">
        <w:rPr>
          <w:color w:val="000000"/>
          <w:szCs w:val="28"/>
        </w:rPr>
        <w:t xml:space="preserve"> </w:t>
      </w:r>
      <w:r w:rsidR="0073749C">
        <w:rPr>
          <w:color w:val="000000"/>
          <w:szCs w:val="28"/>
        </w:rPr>
        <w:t>–</w:t>
      </w:r>
      <w:r w:rsidR="0073749C" w:rsidRPr="0073749C">
        <w:rPr>
          <w:color w:val="000000"/>
          <w:szCs w:val="28"/>
        </w:rPr>
        <w:t xml:space="preserve"> </w:t>
      </w:r>
      <w:r w:rsidR="00383146" w:rsidRPr="0073749C">
        <w:rPr>
          <w:color w:val="000000"/>
          <w:szCs w:val="28"/>
        </w:rPr>
        <w:t>свободный доступ к прибрежной полосе.</w:t>
      </w:r>
      <w:r w:rsidR="00A2273E" w:rsidRPr="0073749C">
        <w:rPr>
          <w:color w:val="000000"/>
          <w:szCs w:val="28"/>
        </w:rPr>
        <w:t xml:space="preserve"> Данный перечень является исчерпывающим для государственных, муниципальных и общественных нужд.</w:t>
      </w:r>
    </w:p>
    <w:p w:rsidR="00B31E64" w:rsidRPr="0073749C" w:rsidRDefault="00C008FC" w:rsidP="0073749C">
      <w:pPr>
        <w:pBdr>
          <w:bottom w:val="single" w:sz="12" w:space="1" w:color="auto"/>
        </w:pBdr>
        <w:autoSpaceDE w:val="0"/>
        <w:autoSpaceDN w:val="0"/>
        <w:adjustRightInd w:val="0"/>
        <w:ind w:firstLine="709"/>
        <w:rPr>
          <w:color w:val="000000"/>
          <w:szCs w:val="28"/>
        </w:rPr>
      </w:pPr>
      <w:r w:rsidRPr="0073749C">
        <w:rPr>
          <w:color w:val="000000"/>
          <w:szCs w:val="28"/>
        </w:rPr>
        <w:t>Однако необходимо различать сервитут и ограничение права на земельный участ</w:t>
      </w:r>
      <w:r w:rsidR="00DA021F" w:rsidRPr="0073749C">
        <w:rPr>
          <w:color w:val="000000"/>
          <w:szCs w:val="28"/>
        </w:rPr>
        <w:t>ок. П</w:t>
      </w:r>
      <w:r w:rsidR="00A957AA" w:rsidRPr="0073749C">
        <w:rPr>
          <w:color w:val="000000"/>
          <w:szCs w:val="28"/>
        </w:rPr>
        <w:t>убличный сервитут, нельзя отождествлять с ограничением прав на земельные участки.</w:t>
      </w:r>
      <w:r w:rsidR="00902A33" w:rsidRPr="0073749C">
        <w:rPr>
          <w:color w:val="000000"/>
          <w:szCs w:val="28"/>
        </w:rPr>
        <w:t xml:space="preserve"> Они различаются между собой по цели установления, содержанию и характеру возмездности.</w:t>
      </w:r>
      <w:r w:rsidR="00915E42" w:rsidRPr="0073749C">
        <w:rPr>
          <w:rStyle w:val="a7"/>
          <w:color w:val="000000"/>
        </w:rPr>
        <w:footnoteReference w:id="69"/>
      </w:r>
      <w:r w:rsidR="00A1696E" w:rsidRPr="0073749C">
        <w:rPr>
          <w:color w:val="000000"/>
          <w:szCs w:val="28"/>
        </w:rPr>
        <w:t xml:space="preserve"> </w:t>
      </w:r>
      <w:r w:rsidR="00297923" w:rsidRPr="0073749C">
        <w:rPr>
          <w:color w:val="000000"/>
          <w:szCs w:val="28"/>
        </w:rPr>
        <w:t xml:space="preserve">От публичного сервитута необходимо отличать частный сервитут. </w:t>
      </w:r>
      <w:r w:rsidR="000E78D7" w:rsidRPr="0073749C">
        <w:rPr>
          <w:color w:val="000000"/>
          <w:szCs w:val="28"/>
        </w:rPr>
        <w:t>По общему правилу, частные сервитуты устанавливаются по соглашению между собственником недвижимого имущества, интересы которого не могут быть обеспечены без установления сервитута, и собственником соседнего участка, здания или другого недвижимого имущества, которое должно быть обременено сервитутом. Договор об установлении сервитута, а также сам сервитут как вещное право подлежат государственной регистрации.</w:t>
      </w:r>
    </w:p>
    <w:p w:rsidR="00C95BBB" w:rsidRPr="0073749C" w:rsidRDefault="00552433" w:rsidP="0073749C">
      <w:pPr>
        <w:pBdr>
          <w:bottom w:val="single" w:sz="12" w:space="1" w:color="auto"/>
        </w:pBdr>
        <w:autoSpaceDE w:val="0"/>
        <w:autoSpaceDN w:val="0"/>
        <w:adjustRightInd w:val="0"/>
        <w:ind w:firstLine="709"/>
        <w:rPr>
          <w:color w:val="000000"/>
          <w:szCs w:val="28"/>
        </w:rPr>
      </w:pPr>
      <w:r w:rsidRPr="0073749C">
        <w:rPr>
          <w:color w:val="000000"/>
          <w:szCs w:val="28"/>
        </w:rPr>
        <w:t>По продолжительности существования различают сервитуты срочные и постоянные (бессрочные).</w:t>
      </w:r>
      <w:r w:rsidR="009473BF" w:rsidRPr="0073749C">
        <w:rPr>
          <w:color w:val="000000"/>
          <w:szCs w:val="28"/>
        </w:rPr>
        <w:t xml:space="preserve"> В соответствии с законом (п.</w:t>
      </w:r>
      <w:r w:rsidR="0073749C">
        <w:rPr>
          <w:color w:val="000000"/>
          <w:szCs w:val="28"/>
        </w:rPr>
        <w:t> </w:t>
      </w:r>
      <w:r w:rsidR="0073749C" w:rsidRPr="0073749C">
        <w:rPr>
          <w:color w:val="000000"/>
          <w:szCs w:val="28"/>
        </w:rPr>
        <w:t>2</w:t>
      </w:r>
      <w:r w:rsidR="009473BF" w:rsidRPr="0073749C">
        <w:rPr>
          <w:color w:val="000000"/>
          <w:szCs w:val="28"/>
        </w:rPr>
        <w:t xml:space="preserve"> ст.</w:t>
      </w:r>
      <w:r w:rsidR="0073749C">
        <w:rPr>
          <w:color w:val="000000"/>
          <w:szCs w:val="28"/>
        </w:rPr>
        <w:t> </w:t>
      </w:r>
      <w:r w:rsidR="0073749C" w:rsidRPr="0073749C">
        <w:rPr>
          <w:color w:val="000000"/>
          <w:szCs w:val="28"/>
        </w:rPr>
        <w:t>2</w:t>
      </w:r>
      <w:r w:rsidR="009473BF" w:rsidRPr="0073749C">
        <w:rPr>
          <w:color w:val="000000"/>
          <w:szCs w:val="28"/>
        </w:rPr>
        <w:t>75 ГК) сервитуты не могут быть предметом купли-продажи, залога и не могут передаваться иным способом лицам, не являющимся собственниками недвижимого имущества, для обеспечения использования которого установлен сервитут.</w:t>
      </w:r>
      <w:r w:rsidR="00336EA5" w:rsidRPr="0073749C">
        <w:rPr>
          <w:color w:val="000000"/>
          <w:szCs w:val="28"/>
        </w:rPr>
        <w:t xml:space="preserve"> </w:t>
      </w:r>
      <w:r w:rsidR="000E78D7" w:rsidRPr="0073749C">
        <w:rPr>
          <w:color w:val="000000"/>
          <w:szCs w:val="28"/>
        </w:rPr>
        <w:t>Основания прекращения сервитутных прав подразделяются на две группы в зависимости от вида сервитутов. Публичный сервитут может быть прекращен в случае отсутствия общественных нужд, для которых он был установлен, путем принятия акта об отмене сервитута (ст.</w:t>
      </w:r>
      <w:r w:rsidR="0073749C">
        <w:rPr>
          <w:color w:val="000000"/>
          <w:szCs w:val="28"/>
        </w:rPr>
        <w:t> </w:t>
      </w:r>
      <w:r w:rsidR="0073749C" w:rsidRPr="0073749C">
        <w:rPr>
          <w:color w:val="000000"/>
          <w:szCs w:val="28"/>
        </w:rPr>
        <w:t>4</w:t>
      </w:r>
      <w:r w:rsidR="000E78D7" w:rsidRPr="0073749C">
        <w:rPr>
          <w:color w:val="000000"/>
          <w:szCs w:val="28"/>
        </w:rPr>
        <w:t>8 ЗК</w:t>
      </w:r>
      <w:r w:rsidR="009012A6" w:rsidRPr="0073749C">
        <w:rPr>
          <w:color w:val="000000"/>
          <w:szCs w:val="28"/>
        </w:rPr>
        <w:t xml:space="preserve"> РФ</w:t>
      </w:r>
      <w:r w:rsidR="000E78D7" w:rsidRPr="0073749C">
        <w:rPr>
          <w:color w:val="000000"/>
          <w:szCs w:val="28"/>
        </w:rPr>
        <w:t>).</w:t>
      </w:r>
      <w:r w:rsidR="008344A3" w:rsidRPr="0073749C">
        <w:rPr>
          <w:rStyle w:val="a7"/>
          <w:color w:val="000000"/>
        </w:rPr>
        <w:footnoteReference w:id="70"/>
      </w:r>
      <w:r w:rsidR="006667B4" w:rsidRPr="0073749C">
        <w:rPr>
          <w:color w:val="000000"/>
          <w:szCs w:val="28"/>
        </w:rPr>
        <w:t xml:space="preserve"> </w:t>
      </w:r>
      <w:r w:rsidR="000E78D7" w:rsidRPr="0073749C">
        <w:rPr>
          <w:color w:val="000000"/>
          <w:szCs w:val="28"/>
        </w:rPr>
        <w:t xml:space="preserve">В отношении частных сервитутов ГК </w:t>
      </w:r>
      <w:r w:rsidR="009012A6" w:rsidRPr="0073749C">
        <w:rPr>
          <w:color w:val="000000"/>
          <w:szCs w:val="28"/>
        </w:rPr>
        <w:t xml:space="preserve">РФ </w:t>
      </w:r>
      <w:r w:rsidR="000E78D7" w:rsidRPr="0073749C">
        <w:rPr>
          <w:color w:val="000000"/>
          <w:szCs w:val="28"/>
        </w:rPr>
        <w:t>устанавливает два случая их прекращения</w:t>
      </w:r>
      <w:r w:rsidR="006667B4" w:rsidRPr="0073749C">
        <w:rPr>
          <w:color w:val="000000"/>
          <w:szCs w:val="28"/>
        </w:rPr>
        <w:t xml:space="preserve">: </w:t>
      </w:r>
      <w:r w:rsidR="0073749C">
        <w:rPr>
          <w:color w:val="000000"/>
          <w:szCs w:val="28"/>
        </w:rPr>
        <w:t>–</w:t>
      </w:r>
      <w:r w:rsidR="0073749C" w:rsidRPr="0073749C">
        <w:rPr>
          <w:color w:val="000000"/>
          <w:szCs w:val="28"/>
        </w:rPr>
        <w:t xml:space="preserve"> </w:t>
      </w:r>
      <w:r w:rsidR="000E78D7" w:rsidRPr="0073749C">
        <w:rPr>
          <w:color w:val="000000"/>
          <w:szCs w:val="28"/>
        </w:rPr>
        <w:t>прекращение сервитута ввиду отпадения оснований, по которым он был ус</w:t>
      </w:r>
      <w:r w:rsidR="006667B4" w:rsidRPr="0073749C">
        <w:rPr>
          <w:color w:val="000000"/>
          <w:szCs w:val="28"/>
        </w:rPr>
        <w:t>тановлен;</w:t>
      </w:r>
      <w:r w:rsidR="0073749C">
        <w:rPr>
          <w:color w:val="000000"/>
          <w:szCs w:val="28"/>
        </w:rPr>
        <w:t xml:space="preserve"> –</w:t>
      </w:r>
      <w:r w:rsidR="0073749C" w:rsidRPr="0073749C">
        <w:rPr>
          <w:color w:val="000000"/>
          <w:szCs w:val="28"/>
        </w:rPr>
        <w:t xml:space="preserve"> </w:t>
      </w:r>
      <w:r w:rsidR="000E78D7" w:rsidRPr="0073749C">
        <w:rPr>
          <w:color w:val="000000"/>
          <w:szCs w:val="28"/>
        </w:rPr>
        <w:t>право лица, обладающего имуществом, обремененным сервитутом, требовать по суду его прекращения в случае, когда оно не может использовать это имущество в соответствии с его назначением (ст.</w:t>
      </w:r>
      <w:r w:rsidR="0073749C">
        <w:rPr>
          <w:color w:val="000000"/>
          <w:szCs w:val="28"/>
        </w:rPr>
        <w:t> </w:t>
      </w:r>
      <w:r w:rsidR="0073749C" w:rsidRPr="0073749C">
        <w:rPr>
          <w:color w:val="000000"/>
          <w:szCs w:val="28"/>
        </w:rPr>
        <w:t>2</w:t>
      </w:r>
      <w:r w:rsidR="000E78D7" w:rsidRPr="0073749C">
        <w:rPr>
          <w:color w:val="000000"/>
          <w:szCs w:val="28"/>
        </w:rPr>
        <w:t>76 ГК</w:t>
      </w:r>
      <w:r w:rsidR="009012A6" w:rsidRPr="0073749C">
        <w:rPr>
          <w:color w:val="000000"/>
          <w:szCs w:val="28"/>
        </w:rPr>
        <w:t xml:space="preserve"> РФ</w:t>
      </w:r>
      <w:r w:rsidR="000E78D7" w:rsidRPr="0073749C">
        <w:rPr>
          <w:color w:val="000000"/>
          <w:szCs w:val="28"/>
        </w:rPr>
        <w:t>).</w:t>
      </w:r>
      <w:r w:rsidR="00987353" w:rsidRPr="0073749C">
        <w:rPr>
          <w:rStyle w:val="a7"/>
          <w:color w:val="000000"/>
        </w:rPr>
        <w:footnoteReference w:id="71"/>
      </w:r>
    </w:p>
    <w:p w:rsidR="00C95BBB" w:rsidRPr="0073749C" w:rsidRDefault="000E78D7" w:rsidP="0073749C">
      <w:pPr>
        <w:pBdr>
          <w:bottom w:val="single" w:sz="12" w:space="1" w:color="auto"/>
        </w:pBdr>
        <w:autoSpaceDE w:val="0"/>
        <w:autoSpaceDN w:val="0"/>
        <w:adjustRightInd w:val="0"/>
        <w:ind w:firstLine="709"/>
        <w:rPr>
          <w:bCs/>
          <w:color w:val="000000"/>
          <w:szCs w:val="28"/>
        </w:rPr>
      </w:pPr>
      <w:r w:rsidRPr="0073749C">
        <w:rPr>
          <w:bCs/>
          <w:color w:val="000000"/>
          <w:szCs w:val="28"/>
        </w:rPr>
        <w:t>Кроме того, учитывая природу сервитутного права, следует признать, что его прекращение возможно вследствие отказа от него обладателя сервитута; в связи с гибелью имущества, являвшегося предметом сервитута; по соглашению сторон, а также в случае отчуждения недвижимого имущества, обремененного сервитутом, в собственность обладателя сервитута.</w:t>
      </w:r>
      <w:r w:rsidR="00E95AF8" w:rsidRPr="0073749C">
        <w:rPr>
          <w:bCs/>
          <w:color w:val="000000"/>
          <w:szCs w:val="28"/>
        </w:rPr>
        <w:t xml:space="preserve"> </w:t>
      </w:r>
      <w:r w:rsidR="00C95BBB" w:rsidRPr="0073749C">
        <w:rPr>
          <w:rStyle w:val="a7"/>
          <w:color w:val="000000"/>
        </w:rPr>
        <w:footnoteReference w:id="72"/>
      </w:r>
      <w:r w:rsidR="00ED0264" w:rsidRPr="0073749C">
        <w:rPr>
          <w:bCs/>
          <w:color w:val="000000"/>
          <w:szCs w:val="28"/>
        </w:rPr>
        <w:t xml:space="preserve"> </w:t>
      </w:r>
      <w:r w:rsidR="0043469C" w:rsidRPr="0073749C">
        <w:rPr>
          <w:bCs/>
          <w:color w:val="000000"/>
          <w:szCs w:val="28"/>
        </w:rPr>
        <w:t xml:space="preserve">Для разъяснения природы сервитута приведу пример из постановления Федерального арбитражного суда Московского округа от 11.12.2002 года </w:t>
      </w:r>
      <w:r w:rsidR="0073749C">
        <w:rPr>
          <w:bCs/>
          <w:color w:val="000000"/>
          <w:szCs w:val="28"/>
        </w:rPr>
        <w:t>№</w:t>
      </w:r>
      <w:r w:rsidR="0073749C" w:rsidRPr="0073749C">
        <w:rPr>
          <w:bCs/>
          <w:color w:val="000000"/>
          <w:szCs w:val="28"/>
        </w:rPr>
        <w:t>К</w:t>
      </w:r>
      <w:r w:rsidR="0043469C" w:rsidRPr="0073749C">
        <w:rPr>
          <w:bCs/>
          <w:color w:val="000000"/>
          <w:szCs w:val="28"/>
        </w:rPr>
        <w:t>Г-А40/8076</w:t>
      </w:r>
      <w:r w:rsidR="0073749C">
        <w:rPr>
          <w:bCs/>
          <w:color w:val="000000"/>
          <w:szCs w:val="28"/>
        </w:rPr>
        <w:t>–</w:t>
      </w:r>
      <w:r w:rsidR="0073749C" w:rsidRPr="0073749C">
        <w:rPr>
          <w:bCs/>
          <w:color w:val="000000"/>
          <w:szCs w:val="28"/>
        </w:rPr>
        <w:t>0</w:t>
      </w:r>
      <w:r w:rsidR="0043469C" w:rsidRPr="0073749C">
        <w:rPr>
          <w:bCs/>
          <w:color w:val="000000"/>
          <w:szCs w:val="28"/>
        </w:rPr>
        <w:t>2.</w:t>
      </w:r>
    </w:p>
    <w:p w:rsidR="00C95BBB" w:rsidRPr="0073749C" w:rsidRDefault="0043469C" w:rsidP="0073749C">
      <w:pPr>
        <w:pBdr>
          <w:bottom w:val="single" w:sz="12" w:space="1" w:color="auto"/>
        </w:pBdr>
        <w:autoSpaceDE w:val="0"/>
        <w:autoSpaceDN w:val="0"/>
        <w:adjustRightInd w:val="0"/>
        <w:ind w:firstLine="709"/>
        <w:rPr>
          <w:bCs/>
          <w:color w:val="000000"/>
          <w:szCs w:val="28"/>
        </w:rPr>
      </w:pPr>
      <w:r w:rsidRPr="0073749C">
        <w:rPr>
          <w:bCs/>
          <w:color w:val="000000"/>
          <w:szCs w:val="28"/>
        </w:rPr>
        <w:t>Суд установил</w:t>
      </w:r>
      <w:r w:rsidR="0019684A" w:rsidRPr="0073749C">
        <w:rPr>
          <w:bCs/>
          <w:color w:val="000000"/>
          <w:szCs w:val="28"/>
        </w:rPr>
        <w:t xml:space="preserve">, что </w:t>
      </w:r>
      <w:r w:rsidR="00F927CC" w:rsidRPr="0073749C">
        <w:rPr>
          <w:bCs/>
          <w:color w:val="000000"/>
          <w:szCs w:val="28"/>
        </w:rPr>
        <w:t>Федеральное государственное унитарное предприятие «Московский научно-исследовательский институт приборостроения» обратилось в Арбитражный суд города Москвы с иском к Федеральному государственному унитарному предприятию «Росспиртпром» об обязании освободить от автомашин, гаража и забора самовольно занятую</w:t>
      </w:r>
      <w:r w:rsidR="0015078C" w:rsidRPr="0073749C">
        <w:rPr>
          <w:bCs/>
          <w:color w:val="000000"/>
          <w:szCs w:val="28"/>
        </w:rPr>
        <w:t xml:space="preserve"> часть земельного участка.</w:t>
      </w:r>
    </w:p>
    <w:p w:rsidR="00C95BBB" w:rsidRPr="0073749C" w:rsidRDefault="0015078C" w:rsidP="0073749C">
      <w:pPr>
        <w:pBdr>
          <w:bottom w:val="single" w:sz="12" w:space="1" w:color="auto"/>
        </w:pBdr>
        <w:autoSpaceDE w:val="0"/>
        <w:autoSpaceDN w:val="0"/>
        <w:adjustRightInd w:val="0"/>
        <w:ind w:firstLine="709"/>
        <w:rPr>
          <w:bCs/>
          <w:color w:val="000000"/>
          <w:szCs w:val="28"/>
        </w:rPr>
      </w:pPr>
      <w:r w:rsidRPr="0073749C">
        <w:rPr>
          <w:bCs/>
          <w:color w:val="000000"/>
          <w:szCs w:val="28"/>
        </w:rPr>
        <w:t>Решением Арбитражного суда города Москвы, оставленным без изменения постановлением апелляционной инстанции, исковые требования были удовлетворены.</w:t>
      </w:r>
    </w:p>
    <w:p w:rsidR="00C95BBB" w:rsidRPr="0073749C" w:rsidRDefault="0015078C" w:rsidP="0073749C">
      <w:pPr>
        <w:pBdr>
          <w:bottom w:val="single" w:sz="12" w:space="1" w:color="auto"/>
        </w:pBdr>
        <w:autoSpaceDE w:val="0"/>
        <w:autoSpaceDN w:val="0"/>
        <w:adjustRightInd w:val="0"/>
        <w:ind w:firstLine="709"/>
        <w:rPr>
          <w:bCs/>
          <w:color w:val="000000"/>
          <w:szCs w:val="28"/>
        </w:rPr>
      </w:pPr>
      <w:r w:rsidRPr="0073749C">
        <w:rPr>
          <w:bCs/>
          <w:color w:val="000000"/>
          <w:szCs w:val="28"/>
        </w:rPr>
        <w:t>При этом суд исходил из того, что ответчик самовольно занял земельный участок, принадлежащий истцу на праве постоянного (бессрочного) пользования, и обязан его освободить.</w:t>
      </w:r>
    </w:p>
    <w:p w:rsidR="00780A0C" w:rsidRPr="0073749C" w:rsidRDefault="0015078C" w:rsidP="0073749C">
      <w:pPr>
        <w:pBdr>
          <w:bottom w:val="single" w:sz="12" w:space="1" w:color="auto"/>
        </w:pBdr>
        <w:autoSpaceDE w:val="0"/>
        <w:autoSpaceDN w:val="0"/>
        <w:adjustRightInd w:val="0"/>
        <w:ind w:firstLine="709"/>
        <w:rPr>
          <w:bCs/>
          <w:color w:val="000000"/>
          <w:szCs w:val="28"/>
        </w:rPr>
      </w:pPr>
      <w:r w:rsidRPr="0073749C">
        <w:rPr>
          <w:bCs/>
          <w:color w:val="000000"/>
          <w:szCs w:val="28"/>
        </w:rPr>
        <w:t xml:space="preserve">В кассационной жалобе ФГУП «Росспиртпром», которое не согласилось с судебными решениями, принятыми по делу, просило отменить судебные решения и принять решение об отказе в удовлетворении исковых требований, ссылаясь на то, что суды не применили по </w:t>
      </w:r>
      <w:r w:rsidR="002234DF" w:rsidRPr="0073749C">
        <w:rPr>
          <w:bCs/>
          <w:color w:val="000000"/>
          <w:szCs w:val="28"/>
        </w:rPr>
        <w:t>аналогии</w:t>
      </w:r>
      <w:r w:rsidRPr="0073749C">
        <w:rPr>
          <w:bCs/>
          <w:color w:val="000000"/>
          <w:szCs w:val="28"/>
        </w:rPr>
        <w:t xml:space="preserve"> положения с</w:t>
      </w:r>
      <w:r w:rsidR="002234DF" w:rsidRPr="0073749C">
        <w:rPr>
          <w:bCs/>
          <w:color w:val="000000"/>
          <w:szCs w:val="28"/>
        </w:rPr>
        <w:t xml:space="preserve">татей 552, 652 ГК РФ, неправильно применили </w:t>
      </w:r>
      <w:r w:rsidR="0073749C" w:rsidRPr="0073749C">
        <w:rPr>
          <w:bCs/>
          <w:color w:val="000000"/>
          <w:szCs w:val="28"/>
        </w:rPr>
        <w:t>п.</w:t>
      </w:r>
      <w:r w:rsidR="0073749C">
        <w:rPr>
          <w:bCs/>
          <w:color w:val="000000"/>
          <w:szCs w:val="28"/>
        </w:rPr>
        <w:t> </w:t>
      </w:r>
      <w:r w:rsidR="0073749C" w:rsidRPr="0073749C">
        <w:rPr>
          <w:bCs/>
          <w:color w:val="000000"/>
          <w:szCs w:val="28"/>
        </w:rPr>
        <w:t>2</w:t>
      </w:r>
      <w:r w:rsidR="002234DF" w:rsidRPr="0073749C">
        <w:rPr>
          <w:bCs/>
          <w:color w:val="000000"/>
          <w:szCs w:val="28"/>
        </w:rPr>
        <w:t>, 3, 5, статьи 36 ЗК РФ.</w:t>
      </w:r>
      <w:r w:rsidR="009D717F" w:rsidRPr="0073749C">
        <w:rPr>
          <w:bCs/>
          <w:color w:val="000000"/>
          <w:szCs w:val="28"/>
        </w:rPr>
        <w:t xml:space="preserve"> </w:t>
      </w:r>
      <w:r w:rsidR="002234DF" w:rsidRPr="0073749C">
        <w:rPr>
          <w:bCs/>
          <w:color w:val="000000"/>
          <w:szCs w:val="28"/>
        </w:rPr>
        <w:t>Суд кассационной инстанции счёл, что обжалуемые судебные акты подлежат отмене по</w:t>
      </w:r>
      <w:r w:rsidR="00B90AE9" w:rsidRPr="0073749C">
        <w:rPr>
          <w:bCs/>
          <w:color w:val="000000"/>
          <w:szCs w:val="28"/>
        </w:rPr>
        <w:t xml:space="preserve"> </w:t>
      </w:r>
      <w:r w:rsidR="002234DF" w:rsidRPr="0073749C">
        <w:rPr>
          <w:bCs/>
          <w:color w:val="000000"/>
          <w:szCs w:val="28"/>
        </w:rPr>
        <w:t>следующим основаниям</w:t>
      </w:r>
      <w:r w:rsidR="00F60BE3" w:rsidRPr="0073749C">
        <w:rPr>
          <w:bCs/>
          <w:color w:val="000000"/>
          <w:szCs w:val="28"/>
        </w:rPr>
        <w:t>.</w:t>
      </w:r>
      <w:r w:rsidR="00A04F40" w:rsidRPr="0073749C">
        <w:rPr>
          <w:bCs/>
          <w:color w:val="000000"/>
          <w:szCs w:val="28"/>
        </w:rPr>
        <w:t xml:space="preserve"> </w:t>
      </w:r>
      <w:r w:rsidR="00F60BE3" w:rsidRPr="0073749C">
        <w:rPr>
          <w:bCs/>
          <w:color w:val="000000"/>
          <w:szCs w:val="28"/>
        </w:rPr>
        <w:t>Как установлено судами, ответчик владеет на праве оперативного управления</w:t>
      </w:r>
      <w:r w:rsidR="00912724" w:rsidRPr="0073749C">
        <w:rPr>
          <w:bCs/>
          <w:color w:val="000000"/>
          <w:szCs w:val="28"/>
        </w:rPr>
        <w:t xml:space="preserve"> частью здания, находящегося на неделимом спорном земельном участке. Остальная часть здания закреплена за истцом.</w:t>
      </w:r>
      <w:r w:rsidR="007E7F4F" w:rsidRPr="0073749C">
        <w:rPr>
          <w:bCs/>
          <w:color w:val="000000"/>
          <w:szCs w:val="28"/>
        </w:rPr>
        <w:t xml:space="preserve"> </w:t>
      </w:r>
      <w:r w:rsidR="00912724" w:rsidRPr="0073749C">
        <w:rPr>
          <w:bCs/>
          <w:color w:val="000000"/>
          <w:szCs w:val="28"/>
        </w:rPr>
        <w:t>Выводы судов о том, что ответчик не имеет каких-либо вещных прав на спорный участок, так как его права не были оформлены в порядке, установленном ЗК РФ</w:t>
      </w:r>
      <w:r w:rsidR="007324C9" w:rsidRPr="0073749C">
        <w:rPr>
          <w:bCs/>
          <w:color w:val="000000"/>
          <w:szCs w:val="28"/>
        </w:rPr>
        <w:t xml:space="preserve">, противоречат положениям </w:t>
      </w:r>
      <w:r w:rsidR="0073749C" w:rsidRPr="0073749C">
        <w:rPr>
          <w:bCs/>
          <w:color w:val="000000"/>
          <w:szCs w:val="28"/>
        </w:rPr>
        <w:t>п.</w:t>
      </w:r>
      <w:r w:rsidR="0073749C">
        <w:rPr>
          <w:bCs/>
          <w:color w:val="000000"/>
          <w:szCs w:val="28"/>
        </w:rPr>
        <w:t> </w:t>
      </w:r>
      <w:r w:rsidR="0073749C" w:rsidRPr="0073749C">
        <w:rPr>
          <w:bCs/>
          <w:color w:val="000000"/>
          <w:szCs w:val="28"/>
        </w:rPr>
        <w:t>4</w:t>
      </w:r>
      <w:r w:rsidR="007324C9" w:rsidRPr="0073749C">
        <w:rPr>
          <w:bCs/>
          <w:color w:val="000000"/>
          <w:szCs w:val="28"/>
        </w:rPr>
        <w:t xml:space="preserve"> статьи 36 ЗК РФ, поскольку право ограниченного пользования земельным участком (сервитут) возникло у ответчика</w:t>
      </w:r>
      <w:r w:rsidR="005B08BA" w:rsidRPr="0073749C">
        <w:rPr>
          <w:bCs/>
          <w:color w:val="000000"/>
          <w:szCs w:val="28"/>
        </w:rPr>
        <w:t xml:space="preserve"> в силу закона с момента передачи помещений в здании, расположенном на спорном земельном участке.</w:t>
      </w:r>
      <w:r w:rsidR="00943208" w:rsidRPr="0073749C">
        <w:rPr>
          <w:bCs/>
          <w:color w:val="000000"/>
          <w:szCs w:val="28"/>
        </w:rPr>
        <w:t xml:space="preserve"> </w:t>
      </w:r>
      <w:r w:rsidR="005B08BA" w:rsidRPr="0073749C">
        <w:rPr>
          <w:bCs/>
          <w:color w:val="000000"/>
          <w:szCs w:val="28"/>
        </w:rPr>
        <w:t>Учитывая изложенное</w:t>
      </w:r>
      <w:r w:rsidR="00902DE3" w:rsidRPr="0073749C">
        <w:rPr>
          <w:bCs/>
          <w:color w:val="000000"/>
          <w:szCs w:val="28"/>
        </w:rPr>
        <w:t>, суд кассационной инстанции отменил обжалуемые судебные акты и направил дело на новое рассмотрение, предложив истцу изменить основание исковых требований с учётом изложенного.</w:t>
      </w:r>
    </w:p>
    <w:p w:rsidR="00D04BD0" w:rsidRPr="0073749C" w:rsidRDefault="00653792" w:rsidP="0073749C">
      <w:pPr>
        <w:pBdr>
          <w:bottom w:val="single" w:sz="12" w:space="1" w:color="auto"/>
        </w:pBdr>
        <w:ind w:firstLine="709"/>
        <w:rPr>
          <w:b/>
          <w:color w:val="000000"/>
          <w:szCs w:val="28"/>
        </w:rPr>
      </w:pPr>
      <w:r w:rsidRPr="0073749C">
        <w:rPr>
          <w:b/>
          <w:color w:val="000000"/>
          <w:szCs w:val="28"/>
        </w:rPr>
        <w:t>Право з</w:t>
      </w:r>
      <w:r w:rsidR="00706538" w:rsidRPr="0073749C">
        <w:rPr>
          <w:b/>
          <w:color w:val="000000"/>
          <w:szCs w:val="28"/>
        </w:rPr>
        <w:t>алог</w:t>
      </w:r>
      <w:r w:rsidRPr="0073749C">
        <w:rPr>
          <w:b/>
          <w:color w:val="000000"/>
          <w:szCs w:val="28"/>
        </w:rPr>
        <w:t>а</w:t>
      </w:r>
      <w:r w:rsidR="00970294" w:rsidRPr="0073749C">
        <w:rPr>
          <w:b/>
          <w:color w:val="000000"/>
          <w:szCs w:val="28"/>
        </w:rPr>
        <w:t xml:space="preserve"> </w:t>
      </w:r>
      <w:r w:rsidR="00445A8A" w:rsidRPr="0073749C">
        <w:rPr>
          <w:b/>
          <w:color w:val="000000"/>
          <w:szCs w:val="28"/>
        </w:rPr>
        <w:t>и удержание вещи</w:t>
      </w:r>
    </w:p>
    <w:p w:rsidR="00D04BD0" w:rsidRPr="0073749C" w:rsidRDefault="0073749C" w:rsidP="0073749C">
      <w:pPr>
        <w:pBdr>
          <w:bottom w:val="single" w:sz="12" w:space="1" w:color="auto"/>
        </w:pBdr>
        <w:ind w:firstLine="709"/>
        <w:rPr>
          <w:color w:val="000000"/>
          <w:szCs w:val="28"/>
        </w:rPr>
      </w:pPr>
      <w:r w:rsidRPr="0073749C">
        <w:rPr>
          <w:color w:val="000000"/>
          <w:szCs w:val="28"/>
        </w:rPr>
        <w:t>Г.Ф.</w:t>
      </w:r>
      <w:r>
        <w:rPr>
          <w:color w:val="000000"/>
          <w:szCs w:val="28"/>
        </w:rPr>
        <w:t> </w:t>
      </w:r>
      <w:r w:rsidRPr="0073749C">
        <w:rPr>
          <w:color w:val="000000"/>
          <w:szCs w:val="28"/>
        </w:rPr>
        <w:t>Шершеневич</w:t>
      </w:r>
      <w:r w:rsidR="00A03F0D" w:rsidRPr="0073749C">
        <w:rPr>
          <w:color w:val="000000"/>
          <w:szCs w:val="28"/>
        </w:rPr>
        <w:t xml:space="preserve"> писал: «Залоговое право (залог) является вещным правом, относящимся к группе прав на чужую вещь. Вещный характер его обнаруживается из того, что, имея своим объектом вещь, оно всюду следует за нею, независимо от права собственности на нее, которое может переходить от одного лица к другому. Однако залоговое право, в качестве вещного, не </w:t>
      </w:r>
      <w:r w:rsidR="00D04BD0" w:rsidRPr="0073749C">
        <w:rPr>
          <w:color w:val="000000"/>
          <w:szCs w:val="28"/>
        </w:rPr>
        <w:t>л</w:t>
      </w:r>
      <w:r w:rsidR="00A03F0D" w:rsidRPr="0073749C">
        <w:rPr>
          <w:color w:val="000000"/>
          <w:szCs w:val="28"/>
        </w:rPr>
        <w:t>ишено некоторых особенностей, отличающих его от других вещных прав. В противоположность другим вещным правам оно не имеет самостоятельного значения, а стоит в зависимости от права по обязательству».</w:t>
      </w:r>
      <w:r w:rsidR="009721C5" w:rsidRPr="0073749C">
        <w:rPr>
          <w:color w:val="000000"/>
          <w:szCs w:val="28"/>
        </w:rPr>
        <w:t xml:space="preserve"> </w:t>
      </w:r>
      <w:r w:rsidR="007F3CFC" w:rsidRPr="0073749C">
        <w:rPr>
          <w:rStyle w:val="a7"/>
          <w:color w:val="000000"/>
        </w:rPr>
        <w:footnoteReference w:id="73"/>
      </w:r>
    </w:p>
    <w:p w:rsidR="0073749C" w:rsidRDefault="00CE65D7" w:rsidP="0073749C">
      <w:pPr>
        <w:pBdr>
          <w:bottom w:val="single" w:sz="12" w:space="1" w:color="auto"/>
        </w:pBdr>
        <w:ind w:firstLine="709"/>
        <w:rPr>
          <w:color w:val="000000"/>
          <w:szCs w:val="28"/>
        </w:rPr>
      </w:pPr>
      <w:r w:rsidRPr="0073749C">
        <w:rPr>
          <w:color w:val="000000"/>
          <w:szCs w:val="28"/>
        </w:rPr>
        <w:t>Залогом</w:t>
      </w:r>
      <w:r w:rsidRPr="0073749C">
        <w:rPr>
          <w:b/>
          <w:color w:val="000000"/>
          <w:szCs w:val="28"/>
        </w:rPr>
        <w:t xml:space="preserve"> </w:t>
      </w:r>
      <w:r w:rsidRPr="0073749C">
        <w:rPr>
          <w:color w:val="000000"/>
          <w:szCs w:val="28"/>
        </w:rPr>
        <w:t>по гражданскому праву РФ является один из способов</w:t>
      </w:r>
      <w:r w:rsidR="0073749C">
        <w:rPr>
          <w:color w:val="000000"/>
          <w:szCs w:val="28"/>
        </w:rPr>
        <w:t xml:space="preserve"> </w:t>
      </w:r>
      <w:r w:rsidRPr="0073749C">
        <w:rPr>
          <w:color w:val="000000"/>
          <w:szCs w:val="28"/>
        </w:rPr>
        <w:t xml:space="preserve">обеспечения исполнения обязательств. Характеризуется предоставлением кредитору по обеспеченному залогом обязательству (залогодержателю) </w:t>
      </w:r>
      <w:r w:rsidRPr="0073749C">
        <w:rPr>
          <w:i/>
          <w:color w:val="000000"/>
          <w:szCs w:val="28"/>
        </w:rPr>
        <w:t>преимущественного</w:t>
      </w:r>
      <w:r w:rsidRPr="0073749C">
        <w:rPr>
          <w:color w:val="000000"/>
          <w:szCs w:val="28"/>
        </w:rPr>
        <w:t xml:space="preserve"> перед другими кредиторами </w:t>
      </w:r>
      <w:r w:rsidRPr="0073749C">
        <w:rPr>
          <w:i/>
          <w:color w:val="000000"/>
          <w:szCs w:val="28"/>
        </w:rPr>
        <w:t>права</w:t>
      </w:r>
      <w:r w:rsidRPr="0073749C">
        <w:rPr>
          <w:color w:val="000000"/>
          <w:szCs w:val="28"/>
        </w:rPr>
        <w:t xml:space="preserve"> (за исключениями, установленными законом) на удовлетворение своих требований из стоимости заложенного имущества в случае неисполнения должником этого обязательства (ст.</w:t>
      </w:r>
      <w:r w:rsidR="0073749C">
        <w:rPr>
          <w:color w:val="000000"/>
          <w:szCs w:val="28"/>
        </w:rPr>
        <w:t> </w:t>
      </w:r>
      <w:r w:rsidR="0073749C" w:rsidRPr="0073749C">
        <w:rPr>
          <w:color w:val="000000"/>
          <w:szCs w:val="28"/>
        </w:rPr>
        <w:t>3</w:t>
      </w:r>
      <w:r w:rsidRPr="0073749C">
        <w:rPr>
          <w:color w:val="000000"/>
          <w:szCs w:val="28"/>
        </w:rPr>
        <w:t>34 ГК РФ). Залогодержатель имеет право получить на тех же началах удовлетворение за счет страхового возмещения за утрату или повреждения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r w:rsidR="0073749C">
        <w:rPr>
          <w:color w:val="000000"/>
          <w:szCs w:val="28"/>
        </w:rPr>
        <w:t xml:space="preserve"> </w:t>
      </w:r>
      <w:r w:rsidR="00A07A1B" w:rsidRPr="0073749C">
        <w:rPr>
          <w:color w:val="000000"/>
          <w:szCs w:val="28"/>
        </w:rPr>
        <w:t>Достаточно подробно регламентированы залоговые отношения §</w:t>
      </w:r>
      <w:r w:rsidR="0073749C">
        <w:rPr>
          <w:color w:val="000000"/>
          <w:szCs w:val="28"/>
        </w:rPr>
        <w:t> </w:t>
      </w:r>
      <w:r w:rsidR="0073749C" w:rsidRPr="0073749C">
        <w:rPr>
          <w:color w:val="000000"/>
          <w:szCs w:val="28"/>
        </w:rPr>
        <w:t>3</w:t>
      </w:r>
      <w:r w:rsidR="00A07A1B" w:rsidRPr="0073749C">
        <w:rPr>
          <w:color w:val="000000"/>
          <w:szCs w:val="28"/>
        </w:rPr>
        <w:t xml:space="preserve"> гл.</w:t>
      </w:r>
      <w:r w:rsidR="0073749C">
        <w:rPr>
          <w:color w:val="000000"/>
          <w:szCs w:val="28"/>
        </w:rPr>
        <w:t> </w:t>
      </w:r>
      <w:r w:rsidR="0073749C" w:rsidRPr="0073749C">
        <w:rPr>
          <w:color w:val="000000"/>
          <w:szCs w:val="28"/>
        </w:rPr>
        <w:t>2</w:t>
      </w:r>
      <w:r w:rsidR="00A07A1B" w:rsidRPr="0073749C">
        <w:rPr>
          <w:color w:val="000000"/>
          <w:szCs w:val="28"/>
        </w:rPr>
        <w:t>3 ГК РФ.</w:t>
      </w:r>
      <w:r w:rsidR="000067D6" w:rsidRPr="0073749C">
        <w:rPr>
          <w:rStyle w:val="a7"/>
          <w:color w:val="000000"/>
        </w:rPr>
        <w:footnoteReference w:id="74"/>
      </w:r>
      <w:r w:rsidR="00A07A1B" w:rsidRPr="0073749C">
        <w:rPr>
          <w:color w:val="000000"/>
          <w:szCs w:val="28"/>
        </w:rPr>
        <w:t xml:space="preserve"> Отношения по залогу недвижимости</w:t>
      </w:r>
      <w:r w:rsidR="00A07A1B" w:rsidRPr="0073749C">
        <w:rPr>
          <w:i/>
          <w:color w:val="000000"/>
          <w:szCs w:val="28"/>
        </w:rPr>
        <w:t xml:space="preserve"> </w:t>
      </w:r>
      <w:r w:rsidR="00A07A1B" w:rsidRPr="0073749C">
        <w:rPr>
          <w:color w:val="000000"/>
          <w:szCs w:val="28"/>
        </w:rPr>
        <w:t>регулируются ФЗ РФ «Об ипотеке (залоге недвижимости)».</w:t>
      </w:r>
    </w:p>
    <w:p w:rsidR="00CA3136" w:rsidRPr="0073749C" w:rsidRDefault="00A07A1B" w:rsidP="0073749C">
      <w:pPr>
        <w:pBdr>
          <w:bottom w:val="single" w:sz="12" w:space="1" w:color="auto"/>
        </w:pBdr>
        <w:ind w:firstLine="709"/>
        <w:rPr>
          <w:color w:val="000000"/>
          <w:szCs w:val="28"/>
        </w:rPr>
      </w:pPr>
      <w:r w:rsidRPr="0073749C">
        <w:rPr>
          <w:color w:val="000000"/>
          <w:szCs w:val="28"/>
        </w:rPr>
        <w:t>По праву РФ залог возникает в силу договора и на основании закона при наступлении указанных в нем обстоятельств.</w:t>
      </w:r>
      <w:r w:rsidR="00EA70C4" w:rsidRPr="0073749C">
        <w:rPr>
          <w:color w:val="000000"/>
          <w:szCs w:val="28"/>
        </w:rPr>
        <w:t xml:space="preserve"> </w:t>
      </w:r>
      <w:r w:rsidR="00CE65D7" w:rsidRPr="0073749C">
        <w:rPr>
          <w:color w:val="000000"/>
          <w:szCs w:val="28"/>
        </w:rPr>
        <w:t>В качестве примера можно привести норму п.</w:t>
      </w:r>
      <w:r w:rsidR="0073749C">
        <w:rPr>
          <w:color w:val="000000"/>
          <w:szCs w:val="28"/>
        </w:rPr>
        <w:t> </w:t>
      </w:r>
      <w:r w:rsidR="0073749C" w:rsidRPr="0073749C">
        <w:rPr>
          <w:color w:val="000000"/>
          <w:szCs w:val="28"/>
        </w:rPr>
        <w:t>5</w:t>
      </w:r>
      <w:r w:rsidR="00CE65D7" w:rsidRPr="0073749C">
        <w:rPr>
          <w:color w:val="000000"/>
          <w:szCs w:val="28"/>
        </w:rPr>
        <w:t xml:space="preserve"> ст.</w:t>
      </w:r>
      <w:r w:rsidR="0073749C">
        <w:rPr>
          <w:color w:val="000000"/>
          <w:szCs w:val="28"/>
        </w:rPr>
        <w:t> </w:t>
      </w:r>
      <w:r w:rsidR="0073749C" w:rsidRPr="0073749C">
        <w:rPr>
          <w:color w:val="000000"/>
          <w:szCs w:val="28"/>
        </w:rPr>
        <w:t>4</w:t>
      </w:r>
      <w:r w:rsidR="00CE65D7" w:rsidRPr="0073749C">
        <w:rPr>
          <w:color w:val="000000"/>
          <w:szCs w:val="28"/>
        </w:rPr>
        <w:t>88 ГК РФ, согласно которой в случае купли</w:t>
      </w:r>
      <w:r w:rsidR="0073749C">
        <w:rPr>
          <w:color w:val="000000"/>
          <w:szCs w:val="28"/>
        </w:rPr>
        <w:t xml:space="preserve"> –</w:t>
      </w:r>
      <w:r w:rsidR="0073749C" w:rsidRPr="0073749C">
        <w:rPr>
          <w:color w:val="000000"/>
          <w:szCs w:val="28"/>
        </w:rPr>
        <w:t xml:space="preserve"> пр</w:t>
      </w:r>
      <w:r w:rsidR="0029129F" w:rsidRPr="0073749C">
        <w:rPr>
          <w:color w:val="000000"/>
          <w:szCs w:val="28"/>
        </w:rPr>
        <w:t>одажи товара в кредит товар с момента передачи покупателю до оплаты</w:t>
      </w:r>
      <w:r w:rsidR="0073749C">
        <w:rPr>
          <w:color w:val="000000"/>
          <w:szCs w:val="28"/>
        </w:rPr>
        <w:t xml:space="preserve"> </w:t>
      </w:r>
      <w:r w:rsidR="00A2034E" w:rsidRPr="0073749C">
        <w:rPr>
          <w:color w:val="000000"/>
          <w:szCs w:val="28"/>
        </w:rPr>
        <w:t>признается находящимся в залоге у продавца, обеспечивая обязанность покупателя оплатить товар. Возникновение залога в силу судебного решения или властного акта (так называемый принудительный залог) для права РФ нехарактерно; подобные основания встречаются в законодательстве стран Западной Европы, например судебная ипотека во Франции. Залогодателем является лицо, предоставляющее имущество в за</w:t>
      </w:r>
      <w:r w:rsidR="00662300" w:rsidRPr="0073749C">
        <w:rPr>
          <w:color w:val="000000"/>
          <w:szCs w:val="28"/>
        </w:rPr>
        <w:t xml:space="preserve">лог </w:t>
      </w:r>
      <w:r w:rsidR="0073749C">
        <w:rPr>
          <w:color w:val="000000"/>
          <w:szCs w:val="28"/>
        </w:rPr>
        <w:t>–</w:t>
      </w:r>
      <w:r w:rsidR="0073749C" w:rsidRPr="0073749C">
        <w:rPr>
          <w:color w:val="000000"/>
          <w:szCs w:val="28"/>
        </w:rPr>
        <w:t xml:space="preserve"> </w:t>
      </w:r>
      <w:r w:rsidR="00662300" w:rsidRPr="0073749C">
        <w:rPr>
          <w:color w:val="000000"/>
          <w:szCs w:val="28"/>
        </w:rPr>
        <w:t>это</w:t>
      </w:r>
      <w:r w:rsidR="00A2034E" w:rsidRPr="0073749C">
        <w:rPr>
          <w:color w:val="000000"/>
          <w:szCs w:val="28"/>
        </w:rPr>
        <w:t xml:space="preserve"> сам должник, так и третье лицо, предоставляющее имущество для обеспечения чужого обязательства. Залогодателем </w:t>
      </w:r>
      <w:r w:rsidR="00A2034E" w:rsidRPr="0073749C">
        <w:rPr>
          <w:i/>
          <w:color w:val="000000"/>
          <w:szCs w:val="28"/>
        </w:rPr>
        <w:t>вещи</w:t>
      </w:r>
      <w:r w:rsidR="00A2034E" w:rsidRPr="0073749C">
        <w:rPr>
          <w:color w:val="000000"/>
          <w:szCs w:val="28"/>
        </w:rPr>
        <w:t xml:space="preserve"> может быть ее собственник либо лицо, имеющее на нее право хозяйственного ведения, причем в последнем случае, а также при залоге прав на чужую вещь закон может требовать наличие согласия собственника вещи на ее залог.</w:t>
      </w:r>
    </w:p>
    <w:p w:rsidR="00CA3136" w:rsidRPr="0073749C" w:rsidRDefault="00A2034E" w:rsidP="0073749C">
      <w:pPr>
        <w:pBdr>
          <w:bottom w:val="single" w:sz="12" w:space="1" w:color="auto"/>
        </w:pBdr>
        <w:ind w:firstLine="709"/>
        <w:rPr>
          <w:color w:val="000000"/>
          <w:szCs w:val="28"/>
        </w:rPr>
      </w:pPr>
      <w:r w:rsidRPr="0073749C">
        <w:rPr>
          <w:color w:val="000000"/>
          <w:szCs w:val="28"/>
        </w:rPr>
        <w:t>Залогом с оставлением имущества у залогодателя в обязательном порядке признаются ипотека и залог товаров в обороте</w:t>
      </w:r>
      <w:r w:rsidRPr="0073749C">
        <w:rPr>
          <w:i/>
          <w:color w:val="000000"/>
          <w:szCs w:val="28"/>
        </w:rPr>
        <w:t>.</w:t>
      </w:r>
      <w:r w:rsidRPr="0073749C">
        <w:rPr>
          <w:color w:val="000000"/>
          <w:szCs w:val="28"/>
        </w:rPr>
        <w:t xml:space="preserve"> Договор о залоге является акцессорным</w:t>
      </w:r>
      <w:r w:rsidRPr="0073749C">
        <w:rPr>
          <w:i/>
          <w:color w:val="000000"/>
          <w:szCs w:val="28"/>
        </w:rPr>
        <w:t>.</w:t>
      </w:r>
      <w:r w:rsidRPr="0073749C">
        <w:rPr>
          <w:color w:val="000000"/>
          <w:szCs w:val="28"/>
        </w:rPr>
        <w:t xml:space="preserve"> То есть дополнительным договором, существующим в связи с другим (главным) договором.</w:t>
      </w:r>
      <w:r w:rsidR="0025333D" w:rsidRPr="0073749C">
        <w:rPr>
          <w:color w:val="000000"/>
          <w:szCs w:val="28"/>
        </w:rPr>
        <w:t xml:space="preserve"> </w:t>
      </w:r>
      <w:r w:rsidR="00C13895" w:rsidRPr="0073749C">
        <w:rPr>
          <w:rStyle w:val="a7"/>
          <w:color w:val="000000"/>
        </w:rPr>
        <w:footnoteReference w:id="75"/>
      </w:r>
    </w:p>
    <w:p w:rsidR="008B239C" w:rsidRPr="0073749C" w:rsidRDefault="00A2034E" w:rsidP="0073749C">
      <w:pPr>
        <w:pBdr>
          <w:bottom w:val="single" w:sz="12" w:space="1" w:color="auto"/>
        </w:pBdr>
        <w:ind w:firstLine="709"/>
        <w:rPr>
          <w:color w:val="000000"/>
          <w:szCs w:val="28"/>
        </w:rPr>
      </w:pPr>
      <w:r w:rsidRPr="0073749C">
        <w:rPr>
          <w:color w:val="000000"/>
          <w:szCs w:val="28"/>
        </w:rPr>
        <w:t xml:space="preserve">Одним из наиболее эффективных способов обеспечения обязательства является ипотека </w:t>
      </w:r>
      <w:r w:rsidR="0073749C">
        <w:rPr>
          <w:color w:val="000000"/>
          <w:szCs w:val="28"/>
        </w:rPr>
        <w:t>–</w:t>
      </w:r>
      <w:r w:rsidR="0073749C" w:rsidRPr="0073749C">
        <w:rPr>
          <w:color w:val="000000"/>
          <w:szCs w:val="28"/>
        </w:rPr>
        <w:t xml:space="preserve"> </w:t>
      </w:r>
      <w:r w:rsidRPr="0073749C">
        <w:rPr>
          <w:color w:val="000000"/>
          <w:szCs w:val="28"/>
        </w:rPr>
        <w:t>залог недвижимости. Объекты недвижимости обладают, как правило, значительной стоимостью. Кроме того, эти объекты, отвечающие признаку связанности с землей, невозможно спрятать, тайно переместить в другое место, иным образом вывести из-под контроля залогодержателя. Ипотека может быть установлена на недвижимое имущество, которое принадлежит залогодателю на праве собственности или на праве хозяйственного ведения (п.</w:t>
      </w:r>
      <w:r w:rsidR="0073749C">
        <w:rPr>
          <w:color w:val="000000"/>
          <w:szCs w:val="28"/>
        </w:rPr>
        <w:t> </w:t>
      </w:r>
      <w:r w:rsidR="0073749C" w:rsidRPr="0073749C">
        <w:rPr>
          <w:color w:val="000000"/>
          <w:szCs w:val="28"/>
        </w:rPr>
        <w:t>2</w:t>
      </w:r>
      <w:r w:rsidRPr="0073749C">
        <w:rPr>
          <w:color w:val="000000"/>
          <w:szCs w:val="28"/>
        </w:rPr>
        <w:t xml:space="preserve"> ст.</w:t>
      </w:r>
      <w:r w:rsidR="0073749C">
        <w:rPr>
          <w:color w:val="000000"/>
          <w:szCs w:val="28"/>
        </w:rPr>
        <w:t> </w:t>
      </w:r>
      <w:r w:rsidR="0073749C" w:rsidRPr="0073749C">
        <w:rPr>
          <w:color w:val="000000"/>
          <w:szCs w:val="28"/>
        </w:rPr>
        <w:t>3</w:t>
      </w:r>
      <w:r w:rsidRPr="0073749C">
        <w:rPr>
          <w:color w:val="000000"/>
          <w:szCs w:val="28"/>
        </w:rPr>
        <w:t>35 ГК РФ).</w:t>
      </w:r>
      <w:r w:rsidR="009D717F" w:rsidRPr="0073749C">
        <w:rPr>
          <w:color w:val="000000"/>
          <w:szCs w:val="28"/>
        </w:rPr>
        <w:t xml:space="preserve"> </w:t>
      </w:r>
      <w:r w:rsidRPr="0073749C">
        <w:rPr>
          <w:color w:val="000000"/>
          <w:szCs w:val="28"/>
        </w:rPr>
        <w:t xml:space="preserve">В Гражданском кодексе РФ и Федеральном законе </w:t>
      </w:r>
      <w:r w:rsidR="00780A0C" w:rsidRPr="0073749C">
        <w:rPr>
          <w:color w:val="000000"/>
          <w:szCs w:val="28"/>
        </w:rPr>
        <w:t>«</w:t>
      </w:r>
      <w:r w:rsidRPr="0073749C">
        <w:rPr>
          <w:color w:val="000000"/>
          <w:szCs w:val="28"/>
        </w:rPr>
        <w:t>О государственной регистрации прав на недвижимое имущество и сделок с ним</w:t>
      </w:r>
      <w:r w:rsidR="00780A0C" w:rsidRPr="0073749C">
        <w:rPr>
          <w:color w:val="000000"/>
          <w:szCs w:val="28"/>
        </w:rPr>
        <w:t>»</w:t>
      </w:r>
      <w:r w:rsidRPr="0073749C">
        <w:rPr>
          <w:color w:val="000000"/>
          <w:szCs w:val="28"/>
        </w:rPr>
        <w:t xml:space="preserve"> применение к ипотеке термина </w:t>
      </w:r>
      <w:r w:rsidR="00780A0C" w:rsidRPr="0073749C">
        <w:rPr>
          <w:color w:val="000000"/>
          <w:szCs w:val="28"/>
        </w:rPr>
        <w:t>«</w:t>
      </w:r>
      <w:r w:rsidRPr="0073749C">
        <w:rPr>
          <w:color w:val="000000"/>
          <w:szCs w:val="28"/>
        </w:rPr>
        <w:t>ограничение (обременение)</w:t>
      </w:r>
      <w:r w:rsidR="00780A0C" w:rsidRPr="0073749C">
        <w:rPr>
          <w:color w:val="000000"/>
          <w:szCs w:val="28"/>
        </w:rPr>
        <w:t>»</w:t>
      </w:r>
      <w:r w:rsidRPr="0073749C">
        <w:rPr>
          <w:color w:val="000000"/>
          <w:szCs w:val="28"/>
        </w:rPr>
        <w:t xml:space="preserve"> получило законодательное закрепление.</w:t>
      </w:r>
      <w:r w:rsidR="006835A5" w:rsidRPr="0073749C">
        <w:rPr>
          <w:rStyle w:val="a7"/>
          <w:color w:val="000000"/>
        </w:rPr>
        <w:footnoteReference w:id="76"/>
      </w:r>
      <w:r w:rsidR="002B7378" w:rsidRPr="0073749C">
        <w:rPr>
          <w:color w:val="000000"/>
          <w:szCs w:val="28"/>
        </w:rPr>
        <w:t xml:space="preserve"> </w:t>
      </w:r>
      <w:r w:rsidRPr="0073749C">
        <w:rPr>
          <w:color w:val="000000"/>
          <w:szCs w:val="28"/>
        </w:rPr>
        <w:t>Наряду с договором</w:t>
      </w:r>
      <w:r w:rsidRPr="0073749C">
        <w:rPr>
          <w:b/>
          <w:color w:val="000000"/>
          <w:szCs w:val="28"/>
        </w:rPr>
        <w:t xml:space="preserve"> </w:t>
      </w:r>
      <w:r w:rsidRPr="0073749C">
        <w:rPr>
          <w:color w:val="000000"/>
          <w:szCs w:val="28"/>
        </w:rPr>
        <w:t>об ипотеке государственной регистрации в Едином государственном реестре прав на недвижимое имущество и сделок с ним подлежит сама ипотека как ограничение (обременение) права собственности (хозяйственного ведения) (п.</w:t>
      </w:r>
      <w:r w:rsidR="0073749C">
        <w:rPr>
          <w:color w:val="000000"/>
          <w:szCs w:val="28"/>
        </w:rPr>
        <w:t> </w:t>
      </w:r>
      <w:r w:rsidR="0073749C" w:rsidRPr="0073749C">
        <w:rPr>
          <w:color w:val="000000"/>
          <w:szCs w:val="28"/>
        </w:rPr>
        <w:t>1</w:t>
      </w:r>
      <w:r w:rsidRPr="0073749C">
        <w:rPr>
          <w:color w:val="000000"/>
          <w:szCs w:val="28"/>
        </w:rPr>
        <w:t xml:space="preserve"> ст.</w:t>
      </w:r>
      <w:r w:rsidR="0073749C">
        <w:rPr>
          <w:color w:val="000000"/>
          <w:szCs w:val="28"/>
        </w:rPr>
        <w:t> </w:t>
      </w:r>
      <w:r w:rsidR="0073749C" w:rsidRPr="0073749C">
        <w:rPr>
          <w:color w:val="000000"/>
          <w:szCs w:val="28"/>
        </w:rPr>
        <w:t>1</w:t>
      </w:r>
      <w:r w:rsidRPr="0073749C">
        <w:rPr>
          <w:color w:val="000000"/>
          <w:szCs w:val="28"/>
        </w:rPr>
        <w:t>31</w:t>
      </w:r>
      <w:r w:rsidRPr="0073749C">
        <w:rPr>
          <w:b/>
          <w:color w:val="000000"/>
          <w:szCs w:val="28"/>
        </w:rPr>
        <w:t xml:space="preserve"> </w:t>
      </w:r>
      <w:r w:rsidRPr="0073749C">
        <w:rPr>
          <w:color w:val="000000"/>
          <w:szCs w:val="28"/>
        </w:rPr>
        <w:t>ГК РФ, п.</w:t>
      </w:r>
      <w:r w:rsidR="0073749C">
        <w:rPr>
          <w:color w:val="000000"/>
          <w:szCs w:val="28"/>
        </w:rPr>
        <w:t> </w:t>
      </w:r>
      <w:r w:rsidR="0073749C" w:rsidRPr="0073749C">
        <w:rPr>
          <w:color w:val="000000"/>
          <w:szCs w:val="28"/>
        </w:rPr>
        <w:t>1</w:t>
      </w:r>
      <w:r w:rsidRPr="0073749C">
        <w:rPr>
          <w:color w:val="000000"/>
          <w:szCs w:val="28"/>
        </w:rPr>
        <w:t xml:space="preserve"> ст.</w:t>
      </w:r>
      <w:r w:rsidR="0073749C">
        <w:rPr>
          <w:color w:val="000000"/>
          <w:szCs w:val="28"/>
        </w:rPr>
        <w:t> </w:t>
      </w:r>
      <w:r w:rsidR="0073749C" w:rsidRPr="0073749C">
        <w:rPr>
          <w:color w:val="000000"/>
          <w:szCs w:val="28"/>
        </w:rPr>
        <w:t>4</w:t>
      </w:r>
      <w:r w:rsidRPr="0073749C">
        <w:rPr>
          <w:color w:val="000000"/>
          <w:szCs w:val="28"/>
        </w:rPr>
        <w:t xml:space="preserve"> </w:t>
      </w:r>
      <w:r w:rsidR="00936B66" w:rsidRPr="0073749C">
        <w:rPr>
          <w:color w:val="000000"/>
          <w:szCs w:val="28"/>
        </w:rPr>
        <w:t>Ф</w:t>
      </w:r>
      <w:r w:rsidRPr="0073749C">
        <w:rPr>
          <w:color w:val="000000"/>
          <w:szCs w:val="28"/>
        </w:rPr>
        <w:t>З</w:t>
      </w:r>
      <w:r w:rsidR="00936B66" w:rsidRPr="0073749C">
        <w:rPr>
          <w:color w:val="000000"/>
          <w:szCs w:val="28"/>
        </w:rPr>
        <w:t xml:space="preserve"> РФ</w:t>
      </w:r>
      <w:r w:rsidRPr="0073749C">
        <w:rPr>
          <w:color w:val="000000"/>
          <w:szCs w:val="28"/>
        </w:rPr>
        <w:t xml:space="preserve"> </w:t>
      </w:r>
      <w:r w:rsidR="00936B66" w:rsidRPr="0073749C">
        <w:rPr>
          <w:color w:val="000000"/>
          <w:szCs w:val="28"/>
        </w:rPr>
        <w:t>«О</w:t>
      </w:r>
      <w:r w:rsidRPr="0073749C">
        <w:rPr>
          <w:color w:val="000000"/>
          <w:szCs w:val="28"/>
        </w:rPr>
        <w:t xml:space="preserve"> государствен</w:t>
      </w:r>
      <w:r w:rsidR="00093779" w:rsidRPr="0073749C">
        <w:rPr>
          <w:color w:val="000000"/>
          <w:szCs w:val="28"/>
        </w:rPr>
        <w:t>ной регистрации прав</w:t>
      </w:r>
      <w:r w:rsidR="00936B66" w:rsidRPr="0073749C">
        <w:rPr>
          <w:color w:val="000000"/>
          <w:szCs w:val="28"/>
        </w:rPr>
        <w:t xml:space="preserve"> на недвижимое имущество и сделок с ним»</w:t>
      </w:r>
      <w:r w:rsidR="00C92DAE" w:rsidRPr="0073749C">
        <w:rPr>
          <w:color w:val="000000"/>
          <w:szCs w:val="28"/>
        </w:rPr>
        <w:t xml:space="preserve">). </w:t>
      </w:r>
      <w:r w:rsidR="00633F69" w:rsidRPr="0073749C">
        <w:rPr>
          <w:rStyle w:val="a7"/>
          <w:color w:val="000000"/>
        </w:rPr>
        <w:footnoteReference w:id="77"/>
      </w:r>
      <w:r w:rsidR="00A60427" w:rsidRPr="0073749C">
        <w:rPr>
          <w:color w:val="000000"/>
          <w:szCs w:val="28"/>
        </w:rPr>
        <w:t xml:space="preserve"> </w:t>
      </w:r>
      <w:r w:rsidR="002A60A5" w:rsidRPr="0073749C">
        <w:rPr>
          <w:color w:val="000000"/>
          <w:szCs w:val="28"/>
        </w:rPr>
        <w:t xml:space="preserve">Весьма близко к залогу по своей юридической природе </w:t>
      </w:r>
      <w:r w:rsidR="00E3144D" w:rsidRPr="0073749C">
        <w:rPr>
          <w:color w:val="000000"/>
          <w:szCs w:val="28"/>
        </w:rPr>
        <w:t xml:space="preserve">право удержания вещи. </w:t>
      </w:r>
      <w:r w:rsidR="00E666CA" w:rsidRPr="0073749C">
        <w:rPr>
          <w:color w:val="000000"/>
          <w:szCs w:val="28"/>
        </w:rPr>
        <w:t xml:space="preserve">В ряде законодательств некоторых государств оно прямо отнесено к ограниченным вещным правам. Например, статья 895 Гражданского кодекса Швейцарии и </w:t>
      </w:r>
      <w:r w:rsidR="00FF3558" w:rsidRPr="0073749C">
        <w:rPr>
          <w:color w:val="000000"/>
          <w:szCs w:val="28"/>
        </w:rPr>
        <w:t>§</w:t>
      </w:r>
      <w:r w:rsidR="0073749C">
        <w:rPr>
          <w:color w:val="000000"/>
          <w:szCs w:val="28"/>
        </w:rPr>
        <w:t> </w:t>
      </w:r>
      <w:r w:rsidR="0073749C" w:rsidRPr="0073749C">
        <w:rPr>
          <w:color w:val="000000"/>
          <w:szCs w:val="28"/>
        </w:rPr>
        <w:t>1</w:t>
      </w:r>
      <w:r w:rsidR="00FF3558" w:rsidRPr="0073749C">
        <w:rPr>
          <w:color w:val="000000"/>
          <w:szCs w:val="28"/>
        </w:rPr>
        <w:t>51</w:t>
      </w:r>
      <w:r w:rsidR="00FF3558" w:rsidRPr="0073749C">
        <w:rPr>
          <w:color w:val="000000"/>
          <w:szCs w:val="28"/>
          <w:lang w:val="en-US"/>
        </w:rPr>
        <w:t>s</w:t>
      </w:r>
      <w:r w:rsidR="0073749C">
        <w:rPr>
          <w:color w:val="000000"/>
          <w:szCs w:val="28"/>
        </w:rPr>
        <w:t>-</w:t>
      </w:r>
      <w:r w:rsidR="0073749C" w:rsidRPr="0073749C">
        <w:rPr>
          <w:color w:val="000000"/>
          <w:szCs w:val="28"/>
        </w:rPr>
        <w:t>1</w:t>
      </w:r>
      <w:r w:rsidR="00FF3558" w:rsidRPr="0073749C">
        <w:rPr>
          <w:color w:val="000000"/>
          <w:szCs w:val="28"/>
        </w:rPr>
        <w:t>51</w:t>
      </w:r>
      <w:r w:rsidR="00FF3558" w:rsidRPr="0073749C">
        <w:rPr>
          <w:color w:val="000000"/>
          <w:szCs w:val="28"/>
          <w:lang w:val="en-US"/>
        </w:rPr>
        <w:t>v</w:t>
      </w:r>
      <w:r w:rsidR="00FF3558" w:rsidRPr="0073749C">
        <w:rPr>
          <w:color w:val="000000"/>
          <w:szCs w:val="28"/>
        </w:rPr>
        <w:t xml:space="preserve"> Гражданского кодекса Чехии.</w:t>
      </w:r>
      <w:r w:rsidR="00F95590" w:rsidRPr="0073749C">
        <w:rPr>
          <w:color w:val="000000"/>
          <w:szCs w:val="28"/>
        </w:rPr>
        <w:t xml:space="preserve"> В российском гражданском праве удержание, как и залог, отнесено законом к способам обеспечения надлежащего исполнения обязательств (статья 359 ГК РФ), что позволяет отрицать его вещно-правовую природу.</w:t>
      </w:r>
      <w:r w:rsidR="00345438" w:rsidRPr="0073749C">
        <w:rPr>
          <w:color w:val="000000"/>
          <w:szCs w:val="28"/>
        </w:rPr>
        <w:t xml:space="preserve"> </w:t>
      </w:r>
      <w:r w:rsidR="00C11F90" w:rsidRPr="0073749C">
        <w:rPr>
          <w:color w:val="000000"/>
          <w:szCs w:val="28"/>
        </w:rPr>
        <w:t xml:space="preserve">Но предметом рассматриваемого права чаще всего являются движимые вещи (но не права), что составляет одну из его важных особенностей и затрудняет применение к нему характерного для ограниченных вещных прав «принципа публичности». Но оно вполне отвечает всем другим </w:t>
      </w:r>
      <w:r w:rsidR="008C2F40" w:rsidRPr="0073749C">
        <w:rPr>
          <w:color w:val="000000"/>
          <w:szCs w:val="28"/>
        </w:rPr>
        <w:t xml:space="preserve">признакам названных прав, включая «право следования» (удержание не прекращается, например, при наследовании после гражданина, правомерно удерживающего вещь, либо в случае реорганизации юридического лица, осуществлявшего это право), а также непосредственно и однозначно определённое законом содержание рассматриваемого права. </w:t>
      </w:r>
      <w:r w:rsidR="004652EC" w:rsidRPr="0073749C">
        <w:rPr>
          <w:rStyle w:val="a7"/>
          <w:color w:val="000000"/>
        </w:rPr>
        <w:footnoteReference w:id="78"/>
      </w:r>
    </w:p>
    <w:p w:rsidR="008B239C" w:rsidRPr="0073749C" w:rsidRDefault="00F77A7E" w:rsidP="0073749C">
      <w:pPr>
        <w:pBdr>
          <w:bottom w:val="single" w:sz="12" w:space="1" w:color="auto"/>
        </w:pBdr>
        <w:ind w:firstLine="709"/>
        <w:rPr>
          <w:b/>
          <w:color w:val="000000"/>
          <w:szCs w:val="28"/>
        </w:rPr>
      </w:pPr>
      <w:r w:rsidRPr="0073749C">
        <w:rPr>
          <w:b/>
          <w:color w:val="000000"/>
          <w:szCs w:val="28"/>
        </w:rPr>
        <w:t>Ограниченные вещные права по использованию чужих жилых помений</w:t>
      </w:r>
    </w:p>
    <w:p w:rsidR="00F02B69" w:rsidRPr="0073749C" w:rsidRDefault="00F77A7E" w:rsidP="0073749C">
      <w:pPr>
        <w:pBdr>
          <w:bottom w:val="single" w:sz="12" w:space="1" w:color="auto"/>
        </w:pBdr>
        <w:ind w:firstLine="709"/>
        <w:rPr>
          <w:color w:val="000000"/>
          <w:szCs w:val="28"/>
        </w:rPr>
      </w:pPr>
      <w:r w:rsidRPr="0073749C">
        <w:rPr>
          <w:color w:val="000000"/>
          <w:szCs w:val="28"/>
        </w:rPr>
        <w:t>Ограниченные вещные права пользования жилыми помещениями, п</w:t>
      </w:r>
      <w:r w:rsidR="00780A0C" w:rsidRPr="0073749C">
        <w:rPr>
          <w:color w:val="000000"/>
          <w:szCs w:val="28"/>
        </w:rPr>
        <w:t>о</w:t>
      </w:r>
      <w:r w:rsidR="006F1314" w:rsidRPr="0073749C">
        <w:rPr>
          <w:color w:val="000000"/>
          <w:szCs w:val="28"/>
        </w:rPr>
        <w:t>сути, представляют собой разновидности также известного ещё римскому праву узуфрукта</w:t>
      </w:r>
      <w:r w:rsidR="00C777AA" w:rsidRPr="0073749C">
        <w:rPr>
          <w:color w:val="000000"/>
          <w:szCs w:val="28"/>
        </w:rPr>
        <w:t>.</w:t>
      </w:r>
      <w:r w:rsidR="0073749C">
        <w:rPr>
          <w:color w:val="000000"/>
          <w:szCs w:val="28"/>
        </w:rPr>
        <w:t xml:space="preserve"> </w:t>
      </w:r>
      <w:r w:rsidR="004E7554" w:rsidRPr="0073749C">
        <w:rPr>
          <w:color w:val="000000"/>
          <w:szCs w:val="28"/>
        </w:rPr>
        <w:t>Во-первых</w:t>
      </w:r>
      <w:r w:rsidR="004E7554" w:rsidRPr="0073749C">
        <w:rPr>
          <w:i/>
          <w:color w:val="000000"/>
          <w:szCs w:val="28"/>
        </w:rPr>
        <w:t>,</w:t>
      </w:r>
      <w:r w:rsidR="004E7554" w:rsidRPr="0073749C">
        <w:rPr>
          <w:color w:val="000000"/>
          <w:szCs w:val="28"/>
        </w:rPr>
        <w:t xml:space="preserve"> речь идёт о правах членов семьи собственника жилого помещения, предусмотренных статьёй 292 ГК РФ. </w:t>
      </w:r>
      <w:r w:rsidR="00BC19B5" w:rsidRPr="0073749C">
        <w:rPr>
          <w:color w:val="000000"/>
          <w:szCs w:val="28"/>
        </w:rPr>
        <w:t>Таким образом, удовлетворение ими своих жилищных потребностей не зависит от воли собственника жилья. При этом данное право пользования сохраняется за ними и при переходе права собственности на жилье к другому лицу. Следовательно, при отчуждении гражданином – собственником своего жилья без согласия совместно проживающих с ним членов его семьи они вправе продолжить пользова</w:t>
      </w:r>
      <w:r w:rsidR="002F1D2E" w:rsidRPr="0073749C">
        <w:rPr>
          <w:color w:val="000000"/>
          <w:szCs w:val="28"/>
        </w:rPr>
        <w:t>ние прежним помещением на законном основании и не могут быть выселены из него по требованию нового собственника. Закон здесь, ограничивает собственника недвижимости в праве распоряжения ею</w:t>
      </w:r>
      <w:r w:rsidR="000870CD" w:rsidRPr="0073749C">
        <w:rPr>
          <w:color w:val="000000"/>
          <w:szCs w:val="28"/>
        </w:rPr>
        <w:t>.</w:t>
      </w:r>
      <w:r w:rsidR="002F1D2E" w:rsidRPr="0073749C">
        <w:rPr>
          <w:color w:val="000000"/>
          <w:szCs w:val="28"/>
        </w:rPr>
        <w:t xml:space="preserve"> Всё это не оставляет сомнений в его вещно-правовом характере.</w:t>
      </w:r>
      <w:r w:rsidR="00EE6C63" w:rsidRPr="0073749C">
        <w:rPr>
          <w:color w:val="000000"/>
          <w:szCs w:val="28"/>
        </w:rPr>
        <w:t xml:space="preserve"> </w:t>
      </w:r>
      <w:r w:rsidR="007244B5" w:rsidRPr="0073749C">
        <w:rPr>
          <w:i/>
          <w:color w:val="000000"/>
          <w:szCs w:val="28"/>
        </w:rPr>
        <w:t>Во-вторых,</w:t>
      </w:r>
      <w:r w:rsidR="007244B5" w:rsidRPr="0073749C">
        <w:rPr>
          <w:color w:val="000000"/>
          <w:szCs w:val="28"/>
        </w:rPr>
        <w:t xml:space="preserve"> это право пожизненного пользования жилым помещением, либо иным объектом недвижимости, которое возникает у граждан на основании либо договора купли-продажи недвижимости под условием пожизненного содержания с иждивением (</w:t>
      </w:r>
      <w:r w:rsidR="0073749C" w:rsidRPr="0073749C">
        <w:rPr>
          <w:color w:val="000000"/>
          <w:szCs w:val="28"/>
        </w:rPr>
        <w:t>п.</w:t>
      </w:r>
      <w:r w:rsidR="0073749C">
        <w:rPr>
          <w:color w:val="000000"/>
          <w:szCs w:val="28"/>
        </w:rPr>
        <w:t> </w:t>
      </w:r>
      <w:r w:rsidR="0073749C" w:rsidRPr="0073749C">
        <w:rPr>
          <w:color w:val="000000"/>
          <w:szCs w:val="28"/>
        </w:rPr>
        <w:t>1</w:t>
      </w:r>
      <w:r w:rsidR="007244B5" w:rsidRPr="0073749C">
        <w:rPr>
          <w:color w:val="000000"/>
          <w:szCs w:val="28"/>
        </w:rPr>
        <w:t xml:space="preserve"> статьи 602 ГК РФ), либо в силу завещательного отказа (</w:t>
      </w:r>
      <w:r w:rsidR="0073749C" w:rsidRPr="0073749C">
        <w:rPr>
          <w:color w:val="000000"/>
          <w:szCs w:val="28"/>
        </w:rPr>
        <w:t>п.</w:t>
      </w:r>
      <w:r w:rsidR="0073749C">
        <w:rPr>
          <w:color w:val="000000"/>
          <w:szCs w:val="28"/>
        </w:rPr>
        <w:t> </w:t>
      </w:r>
      <w:r w:rsidR="0073749C" w:rsidRPr="0073749C">
        <w:rPr>
          <w:color w:val="000000"/>
          <w:szCs w:val="28"/>
        </w:rPr>
        <w:t>2</w:t>
      </w:r>
      <w:r w:rsidR="007244B5" w:rsidRPr="0073749C">
        <w:rPr>
          <w:color w:val="000000"/>
          <w:szCs w:val="28"/>
        </w:rPr>
        <w:t xml:space="preserve"> статьи 1137 ГК РФ). Содержание данного права определено законом, а не договором или завещательным отказом и заключается в возможности проживания в жилом помещении, принадлежащем другому лицу, то есть в ограниченном (целевом) использовании чужого недвижимого имущества, исключающем для управомоченного лица какие-либо возможности</w:t>
      </w:r>
      <w:r w:rsidR="0088601E" w:rsidRPr="0073749C">
        <w:rPr>
          <w:color w:val="000000"/>
          <w:szCs w:val="28"/>
        </w:rPr>
        <w:t xml:space="preserve"> распоряжения этим имуществом. Это право сохраняется за управомоченными</w:t>
      </w:r>
      <w:r w:rsidR="0073749C">
        <w:rPr>
          <w:color w:val="000000"/>
          <w:szCs w:val="28"/>
        </w:rPr>
        <w:t xml:space="preserve"> </w:t>
      </w:r>
      <w:r w:rsidR="0088601E" w:rsidRPr="0073749C">
        <w:rPr>
          <w:color w:val="000000"/>
          <w:szCs w:val="28"/>
        </w:rPr>
        <w:t>лицами (пользователями) независимо от возможной впоследствии смены собственника недвижимости и пользуется абсолютной защитой, в том числе и в отношении собственника. Сказанное относится и к праву пожизненного пользования з</w:t>
      </w:r>
      <w:r w:rsidR="00C36B1A" w:rsidRPr="0073749C">
        <w:rPr>
          <w:color w:val="000000"/>
          <w:szCs w:val="28"/>
        </w:rPr>
        <w:t>е</w:t>
      </w:r>
      <w:r w:rsidR="0088601E" w:rsidRPr="0073749C">
        <w:rPr>
          <w:color w:val="000000"/>
          <w:szCs w:val="28"/>
        </w:rPr>
        <w:t>мельным участком или иным (кроме жилого помещения) объект</w:t>
      </w:r>
      <w:r w:rsidR="00F02B69" w:rsidRPr="0073749C">
        <w:rPr>
          <w:color w:val="000000"/>
          <w:szCs w:val="28"/>
        </w:rPr>
        <w:t>а</w:t>
      </w:r>
      <w:r w:rsidR="0088601E" w:rsidRPr="0073749C">
        <w:rPr>
          <w:color w:val="000000"/>
          <w:szCs w:val="28"/>
        </w:rPr>
        <w:t xml:space="preserve">м недвижимости. </w:t>
      </w:r>
      <w:r w:rsidR="003E7CC1" w:rsidRPr="0073749C">
        <w:rPr>
          <w:rStyle w:val="a7"/>
          <w:color w:val="000000"/>
        </w:rPr>
        <w:footnoteReference w:id="79"/>
      </w:r>
    </w:p>
    <w:p w:rsidR="00C36B1A" w:rsidRPr="0073749C" w:rsidRDefault="00C36B1A" w:rsidP="0073749C">
      <w:pPr>
        <w:pBdr>
          <w:bottom w:val="single" w:sz="12" w:space="1" w:color="auto"/>
        </w:pBdr>
        <w:ind w:firstLine="709"/>
        <w:rPr>
          <w:b/>
          <w:bCs/>
          <w:color w:val="000000"/>
          <w:szCs w:val="28"/>
        </w:rPr>
      </w:pPr>
    </w:p>
    <w:p w:rsidR="00A60427" w:rsidRPr="0073749C" w:rsidRDefault="00A60427" w:rsidP="0073749C">
      <w:pPr>
        <w:pBdr>
          <w:bottom w:val="single" w:sz="12" w:space="1" w:color="auto"/>
        </w:pBdr>
        <w:ind w:firstLine="709"/>
        <w:rPr>
          <w:b/>
          <w:bCs/>
          <w:color w:val="000000"/>
          <w:szCs w:val="28"/>
        </w:rPr>
      </w:pPr>
    </w:p>
    <w:p w:rsidR="00BA0805" w:rsidRPr="0073749C" w:rsidRDefault="00890608" w:rsidP="0073749C">
      <w:pPr>
        <w:pBdr>
          <w:bottom w:val="single" w:sz="12" w:space="1" w:color="auto"/>
        </w:pBdr>
        <w:ind w:firstLine="709"/>
        <w:rPr>
          <w:b/>
          <w:bCs/>
          <w:color w:val="000000"/>
          <w:szCs w:val="28"/>
        </w:rPr>
      </w:pPr>
      <w:r>
        <w:rPr>
          <w:b/>
          <w:bCs/>
          <w:color w:val="000000"/>
          <w:szCs w:val="28"/>
        </w:rPr>
        <w:br w:type="page"/>
      </w:r>
      <w:r w:rsidRPr="0073749C">
        <w:rPr>
          <w:b/>
          <w:bCs/>
          <w:color w:val="000000"/>
          <w:szCs w:val="28"/>
        </w:rPr>
        <w:t>Заключение</w:t>
      </w:r>
    </w:p>
    <w:p w:rsidR="00890608" w:rsidRDefault="00890608" w:rsidP="0073749C">
      <w:pPr>
        <w:pBdr>
          <w:bottom w:val="single" w:sz="12" w:space="1" w:color="auto"/>
        </w:pBdr>
        <w:ind w:firstLine="709"/>
        <w:rPr>
          <w:color w:val="000000"/>
          <w:szCs w:val="28"/>
        </w:rPr>
      </w:pPr>
    </w:p>
    <w:p w:rsidR="00780A0C" w:rsidRPr="0073749C" w:rsidRDefault="00855B4B" w:rsidP="0073749C">
      <w:pPr>
        <w:pBdr>
          <w:bottom w:val="single" w:sz="12" w:space="1" w:color="auto"/>
        </w:pBdr>
        <w:ind w:firstLine="709"/>
        <w:rPr>
          <w:color w:val="000000"/>
          <w:szCs w:val="28"/>
        </w:rPr>
      </w:pPr>
      <w:r w:rsidRPr="0073749C">
        <w:rPr>
          <w:color w:val="000000"/>
          <w:szCs w:val="28"/>
        </w:rPr>
        <w:t xml:space="preserve">Категория вещных прав, как уже отмечалось, включает не только право собственности, но и иные вещные права. Право собственности является наиболее широким по содержанию вещным правом. В отличие от этого ограниченное вещное право представляет собой право на чужую вещь (jura in re aliena), уже присвоенную другим лицом </w:t>
      </w:r>
      <w:r w:rsidR="0073749C">
        <w:rPr>
          <w:color w:val="000000"/>
          <w:szCs w:val="28"/>
        </w:rPr>
        <w:t>–</w:t>
      </w:r>
      <w:r w:rsidR="0073749C" w:rsidRPr="0073749C">
        <w:rPr>
          <w:color w:val="000000"/>
          <w:szCs w:val="28"/>
        </w:rPr>
        <w:t xml:space="preserve"> </w:t>
      </w:r>
      <w:r w:rsidRPr="0073749C">
        <w:rPr>
          <w:color w:val="000000"/>
          <w:szCs w:val="28"/>
        </w:rPr>
        <w:t xml:space="preserve">собственником. </w:t>
      </w:r>
      <w:r w:rsidR="008733E2" w:rsidRPr="0073749C">
        <w:rPr>
          <w:color w:val="000000"/>
          <w:szCs w:val="28"/>
        </w:rPr>
        <w:t xml:space="preserve">К сожалению, многие десятилетия отсутствия в отечественном гражданском праве института </w:t>
      </w:r>
      <w:r w:rsidR="003C73C7" w:rsidRPr="0073749C">
        <w:rPr>
          <w:color w:val="000000"/>
          <w:szCs w:val="28"/>
        </w:rPr>
        <w:t xml:space="preserve">ограниченных </w:t>
      </w:r>
      <w:r w:rsidR="008733E2" w:rsidRPr="0073749C">
        <w:rPr>
          <w:color w:val="000000"/>
          <w:szCs w:val="28"/>
        </w:rPr>
        <w:t>вещных прав отрицательно сказались на его теоретическом осмыслении. Он оказался забытым, прич</w:t>
      </w:r>
      <w:r w:rsidR="007668CA" w:rsidRPr="0073749C">
        <w:rPr>
          <w:color w:val="000000"/>
          <w:szCs w:val="28"/>
        </w:rPr>
        <w:t>ё</w:t>
      </w:r>
      <w:r w:rsidR="008733E2" w:rsidRPr="0073749C">
        <w:rPr>
          <w:color w:val="000000"/>
          <w:szCs w:val="28"/>
        </w:rPr>
        <w:t>м настолько, что и до сих пор некоторые авторитетные уч</w:t>
      </w:r>
      <w:r w:rsidR="007668CA" w:rsidRPr="0073749C">
        <w:rPr>
          <w:color w:val="000000"/>
          <w:szCs w:val="28"/>
        </w:rPr>
        <w:t>ё</w:t>
      </w:r>
      <w:r w:rsidR="008733E2" w:rsidRPr="0073749C">
        <w:rPr>
          <w:color w:val="000000"/>
          <w:szCs w:val="28"/>
        </w:rPr>
        <w:t>ные высказывают откровенные сомнения по поводу необходимости самой этой категории</w:t>
      </w:r>
      <w:r w:rsidR="007668CA" w:rsidRPr="0073749C">
        <w:rPr>
          <w:color w:val="000000"/>
          <w:szCs w:val="28"/>
        </w:rPr>
        <w:t>.</w:t>
      </w:r>
      <w:r w:rsidR="000947E2" w:rsidRPr="0073749C">
        <w:rPr>
          <w:color w:val="000000"/>
          <w:szCs w:val="28"/>
        </w:rPr>
        <w:t xml:space="preserve"> В ряде современных теоретических работ едва ли не общим местом стали утверждения о </w:t>
      </w:r>
      <w:r w:rsidR="00780A0C" w:rsidRPr="0073749C">
        <w:rPr>
          <w:color w:val="000000"/>
          <w:szCs w:val="28"/>
        </w:rPr>
        <w:t>«</w:t>
      </w:r>
      <w:r w:rsidR="000947E2" w:rsidRPr="0073749C">
        <w:rPr>
          <w:color w:val="000000"/>
          <w:szCs w:val="28"/>
        </w:rPr>
        <w:t>смешанной</w:t>
      </w:r>
      <w:r w:rsidR="00780A0C" w:rsidRPr="0073749C">
        <w:rPr>
          <w:color w:val="000000"/>
          <w:szCs w:val="28"/>
        </w:rPr>
        <w:t>»</w:t>
      </w:r>
      <w:r w:rsidR="000947E2" w:rsidRPr="0073749C">
        <w:rPr>
          <w:color w:val="000000"/>
          <w:szCs w:val="28"/>
        </w:rPr>
        <w:t xml:space="preserve">, </w:t>
      </w:r>
      <w:r w:rsidR="00780A0C" w:rsidRPr="0073749C">
        <w:rPr>
          <w:color w:val="000000"/>
          <w:szCs w:val="28"/>
        </w:rPr>
        <w:t>«</w:t>
      </w:r>
      <w:r w:rsidR="000947E2" w:rsidRPr="0073749C">
        <w:rPr>
          <w:color w:val="000000"/>
          <w:szCs w:val="28"/>
        </w:rPr>
        <w:t>вещно-обязательственной</w:t>
      </w:r>
      <w:r w:rsidR="00780A0C" w:rsidRPr="0073749C">
        <w:rPr>
          <w:color w:val="000000"/>
          <w:szCs w:val="28"/>
        </w:rPr>
        <w:t>»</w:t>
      </w:r>
      <w:r w:rsidR="000947E2" w:rsidRPr="0073749C">
        <w:rPr>
          <w:color w:val="000000"/>
          <w:szCs w:val="28"/>
        </w:rPr>
        <w:t xml:space="preserve"> природе многих имущественных прав, например залогового права. К ограниченным вещным правам на землю вообще обращаются крайне редко, видимо, считая, что там вс</w:t>
      </w:r>
      <w:r w:rsidR="00256D58" w:rsidRPr="0073749C">
        <w:rPr>
          <w:color w:val="000000"/>
          <w:szCs w:val="28"/>
        </w:rPr>
        <w:t>ё</w:t>
      </w:r>
      <w:r w:rsidR="000947E2" w:rsidRPr="0073749C">
        <w:rPr>
          <w:color w:val="000000"/>
          <w:szCs w:val="28"/>
        </w:rPr>
        <w:t xml:space="preserve"> давно исчерпано еще постулатами римского частного права.</w:t>
      </w:r>
    </w:p>
    <w:p w:rsidR="0073749C" w:rsidRDefault="00E167CC" w:rsidP="0073749C">
      <w:pPr>
        <w:pBdr>
          <w:bottom w:val="single" w:sz="12" w:space="1" w:color="auto"/>
        </w:pBdr>
        <w:ind w:firstLine="709"/>
        <w:rPr>
          <w:color w:val="000000"/>
          <w:szCs w:val="28"/>
        </w:rPr>
      </w:pPr>
      <w:r w:rsidRPr="0073749C">
        <w:rPr>
          <w:color w:val="000000"/>
          <w:szCs w:val="28"/>
        </w:rPr>
        <w:t xml:space="preserve">В российском законодательстве </w:t>
      </w:r>
      <w:r w:rsidR="00987203" w:rsidRPr="0073749C">
        <w:rPr>
          <w:color w:val="000000"/>
          <w:szCs w:val="28"/>
        </w:rPr>
        <w:t>о</w:t>
      </w:r>
      <w:r w:rsidRPr="0073749C">
        <w:rPr>
          <w:color w:val="000000"/>
          <w:szCs w:val="28"/>
        </w:rPr>
        <w:t>сновные виды ограниченных вещных прав названы в ст</w:t>
      </w:r>
      <w:r w:rsidR="00D25B9E" w:rsidRPr="0073749C">
        <w:rPr>
          <w:color w:val="000000"/>
          <w:szCs w:val="28"/>
        </w:rPr>
        <w:t>атье</w:t>
      </w:r>
      <w:r w:rsidRPr="0073749C">
        <w:rPr>
          <w:color w:val="000000"/>
          <w:szCs w:val="28"/>
        </w:rPr>
        <w:t> 216 Г</w:t>
      </w:r>
      <w:r w:rsidR="00D25B9E" w:rsidRPr="0073749C">
        <w:rPr>
          <w:color w:val="000000"/>
          <w:szCs w:val="28"/>
        </w:rPr>
        <w:t xml:space="preserve">ражданского кодекса Российской Федерации </w:t>
      </w:r>
      <w:r w:rsidR="0073749C">
        <w:rPr>
          <w:color w:val="000000"/>
          <w:szCs w:val="28"/>
        </w:rPr>
        <w:t xml:space="preserve">– </w:t>
      </w:r>
      <w:r w:rsidRPr="0073749C">
        <w:rPr>
          <w:color w:val="000000"/>
          <w:szCs w:val="28"/>
        </w:rPr>
        <w:t>это права владения и пользования земельными участками, сервитут</w:t>
      </w:r>
      <w:r w:rsidR="00D25B9E" w:rsidRPr="0073749C">
        <w:rPr>
          <w:color w:val="000000"/>
          <w:szCs w:val="28"/>
        </w:rPr>
        <w:t xml:space="preserve"> – как классический вид</w:t>
      </w:r>
      <w:r w:rsidRPr="0073749C">
        <w:rPr>
          <w:color w:val="000000"/>
          <w:szCs w:val="28"/>
        </w:rPr>
        <w:t xml:space="preserve">, права хозяйственного ведения и оперативного управления имуществом. В доктрине предлагается относить к числу вещных и некоторые другие имущественные права, в частности </w:t>
      </w:r>
      <w:r w:rsidR="00CB2921" w:rsidRPr="0073749C">
        <w:rPr>
          <w:color w:val="000000"/>
          <w:szCs w:val="28"/>
        </w:rPr>
        <w:t>залог, удержание вещи</w:t>
      </w:r>
      <w:r w:rsidRPr="0073749C">
        <w:rPr>
          <w:color w:val="000000"/>
          <w:szCs w:val="28"/>
        </w:rPr>
        <w:t xml:space="preserve">. </w:t>
      </w:r>
      <w:r w:rsidR="00BE4DEC" w:rsidRPr="0073749C">
        <w:rPr>
          <w:color w:val="000000"/>
          <w:szCs w:val="28"/>
        </w:rPr>
        <w:t>Ограниченные вещные права, имея ряд общих черт, по своим целям и содержанию достаточно разнообразны, и законодательство не да</w:t>
      </w:r>
      <w:r w:rsidR="003F2698" w:rsidRPr="0073749C">
        <w:rPr>
          <w:color w:val="000000"/>
          <w:szCs w:val="28"/>
        </w:rPr>
        <w:t>ё</w:t>
      </w:r>
      <w:r w:rsidR="00BE4DEC" w:rsidRPr="0073749C">
        <w:rPr>
          <w:color w:val="000000"/>
          <w:szCs w:val="28"/>
        </w:rPr>
        <w:t>т им единого общего определения.</w:t>
      </w:r>
      <w:r w:rsidR="00E42AFD" w:rsidRPr="0073749C">
        <w:rPr>
          <w:color w:val="000000"/>
          <w:szCs w:val="28"/>
        </w:rPr>
        <w:t xml:space="preserve"> Ограниченные вещные права связаны с правом собственности и призваны в различных юридических формах способствовать его функционированию в имущественном обороте в интересах как самого собственника, так и других лиц, обладающих такими правами.</w:t>
      </w:r>
    </w:p>
    <w:p w:rsidR="00890608" w:rsidRDefault="00D66597" w:rsidP="00890608">
      <w:pPr>
        <w:ind w:firstLine="709"/>
        <w:rPr>
          <w:color w:val="000000"/>
          <w:szCs w:val="28"/>
        </w:rPr>
      </w:pPr>
      <w:r w:rsidRPr="0073749C">
        <w:rPr>
          <w:color w:val="000000"/>
          <w:szCs w:val="28"/>
        </w:rPr>
        <w:t>В своём возникновении и содержании ограниченные вещные права производны и зависимы от права собственности на соответствующий материальный объект. Правомочия собственника, которые могут быть ограничены, предопределяют ограниченные рамки вещного права, а в случае прекращения права собственности ввиду гибели объекта или изменения его назначения ограниченное вещное право прекращается. Наконец, заслуживает быть отмеченной и такая особенность ограниченных вещных прав: они предоставлены определенному субъекту гражданского права и их переход к другим лицам ограничен. Он возможен в случае смерти гражданина или прекращения (реорганизации) юридического лица. Договорную уступку (цессию) ограниченного вещного права гражданское законодательство не предусматривает, и по общему правилу в этом нет необходимо</w:t>
      </w:r>
      <w:r w:rsidR="00890608">
        <w:rPr>
          <w:color w:val="000000"/>
          <w:szCs w:val="28"/>
        </w:rPr>
        <w:t>сти.</w:t>
      </w:r>
    </w:p>
    <w:p w:rsidR="00BB0BB2" w:rsidRPr="0073749C" w:rsidRDefault="00E460BB" w:rsidP="00890608">
      <w:pPr>
        <w:ind w:firstLine="709"/>
        <w:rPr>
          <w:color w:val="000000"/>
          <w:szCs w:val="28"/>
        </w:rPr>
      </w:pPr>
      <w:r w:rsidRPr="0073749C">
        <w:rPr>
          <w:color w:val="000000"/>
          <w:szCs w:val="28"/>
        </w:rPr>
        <w:t>Наличие ограниченного вещного права даёт его обладателю основание предъявить вещный иск в случае нарушения его права. Согласно статье 305 ГК РФ носители ограниченных вещных прав могут предъявлять в их защиту требования, предоставленные собственнику. Защита владения возможна даже в отношении собственника. Однако предъявление вещных исков предполагает наличие законного владения, о чём ясно сказано в тексте статьи 305 ГК РФ.</w:t>
      </w:r>
    </w:p>
    <w:p w:rsidR="00BB0BB2" w:rsidRPr="0073749C" w:rsidRDefault="000E78D7" w:rsidP="00890608">
      <w:pPr>
        <w:ind w:firstLine="709"/>
        <w:rPr>
          <w:color w:val="000000"/>
          <w:szCs w:val="28"/>
        </w:rPr>
      </w:pPr>
      <w:r w:rsidRPr="0073749C">
        <w:rPr>
          <w:color w:val="000000"/>
          <w:szCs w:val="28"/>
        </w:rPr>
        <w:t>Таким образом, вопрос</w:t>
      </w:r>
      <w:r w:rsidR="00950B33" w:rsidRPr="0073749C">
        <w:rPr>
          <w:color w:val="000000"/>
          <w:szCs w:val="28"/>
        </w:rPr>
        <w:t>ы</w:t>
      </w:r>
      <w:r w:rsidRPr="0073749C">
        <w:rPr>
          <w:color w:val="000000"/>
          <w:szCs w:val="28"/>
        </w:rPr>
        <w:t xml:space="preserve"> </w:t>
      </w:r>
      <w:r w:rsidR="00950B33" w:rsidRPr="0073749C">
        <w:rPr>
          <w:color w:val="000000"/>
          <w:szCs w:val="28"/>
        </w:rPr>
        <w:t>изучения</w:t>
      </w:r>
      <w:r w:rsidRPr="0073749C">
        <w:rPr>
          <w:color w:val="000000"/>
          <w:szCs w:val="28"/>
        </w:rPr>
        <w:t xml:space="preserve"> </w:t>
      </w:r>
      <w:r w:rsidR="000230C1" w:rsidRPr="0073749C">
        <w:rPr>
          <w:color w:val="000000"/>
          <w:szCs w:val="28"/>
        </w:rPr>
        <w:t xml:space="preserve">ограниченных </w:t>
      </w:r>
      <w:r w:rsidRPr="0073749C">
        <w:rPr>
          <w:color w:val="000000"/>
          <w:szCs w:val="28"/>
        </w:rPr>
        <w:t>вещных прав явля</w:t>
      </w:r>
      <w:r w:rsidR="00C45312" w:rsidRPr="0073749C">
        <w:rPr>
          <w:color w:val="000000"/>
          <w:szCs w:val="28"/>
        </w:rPr>
        <w:t>ю</w:t>
      </w:r>
      <w:r w:rsidRPr="0073749C">
        <w:rPr>
          <w:color w:val="000000"/>
          <w:szCs w:val="28"/>
        </w:rPr>
        <w:t>тся одним</w:t>
      </w:r>
      <w:r w:rsidR="00950B33" w:rsidRPr="0073749C">
        <w:rPr>
          <w:color w:val="000000"/>
          <w:szCs w:val="28"/>
        </w:rPr>
        <w:t>и</w:t>
      </w:r>
      <w:r w:rsidRPr="0073749C">
        <w:rPr>
          <w:color w:val="000000"/>
          <w:szCs w:val="28"/>
        </w:rPr>
        <w:t xml:space="preserve"> из актуальных вопросов современного гражданского права, что требует </w:t>
      </w:r>
      <w:r w:rsidR="00950B33" w:rsidRPr="0073749C">
        <w:rPr>
          <w:color w:val="000000"/>
          <w:szCs w:val="28"/>
        </w:rPr>
        <w:t xml:space="preserve">более детального </w:t>
      </w:r>
      <w:r w:rsidRPr="0073749C">
        <w:rPr>
          <w:color w:val="000000"/>
          <w:szCs w:val="28"/>
        </w:rPr>
        <w:t xml:space="preserve">изучения положений </w:t>
      </w:r>
      <w:r w:rsidR="00950B33" w:rsidRPr="0073749C">
        <w:rPr>
          <w:color w:val="000000"/>
          <w:szCs w:val="28"/>
        </w:rPr>
        <w:t>гражданского российского</w:t>
      </w:r>
      <w:r w:rsidR="0073749C">
        <w:rPr>
          <w:color w:val="000000"/>
          <w:szCs w:val="28"/>
        </w:rPr>
        <w:t xml:space="preserve"> </w:t>
      </w:r>
      <w:r w:rsidR="00950B33" w:rsidRPr="0073749C">
        <w:rPr>
          <w:color w:val="000000"/>
          <w:szCs w:val="28"/>
        </w:rPr>
        <w:t>законодательства.</w:t>
      </w:r>
    </w:p>
    <w:p w:rsidR="00BB0BB2" w:rsidRPr="0073749C" w:rsidRDefault="00BB0BB2" w:rsidP="00890608">
      <w:pPr>
        <w:ind w:firstLine="709"/>
        <w:rPr>
          <w:b/>
          <w:i/>
          <w:iCs/>
          <w:color w:val="000000"/>
          <w:szCs w:val="28"/>
        </w:rPr>
      </w:pPr>
    </w:p>
    <w:p w:rsidR="000734F1" w:rsidRPr="0073749C" w:rsidRDefault="000734F1" w:rsidP="00890608">
      <w:pPr>
        <w:ind w:firstLine="709"/>
        <w:rPr>
          <w:b/>
          <w:i/>
          <w:iCs/>
          <w:color w:val="000000"/>
          <w:szCs w:val="28"/>
        </w:rPr>
      </w:pPr>
    </w:p>
    <w:p w:rsidR="00BB0BB2" w:rsidRPr="0073749C" w:rsidRDefault="00890608" w:rsidP="00890608">
      <w:pPr>
        <w:ind w:firstLine="709"/>
        <w:rPr>
          <w:b/>
          <w:bCs/>
          <w:color w:val="000000"/>
          <w:szCs w:val="28"/>
        </w:rPr>
      </w:pPr>
      <w:r>
        <w:rPr>
          <w:b/>
          <w:i/>
          <w:iCs/>
          <w:color w:val="000000"/>
          <w:szCs w:val="28"/>
        </w:rPr>
        <w:br w:type="page"/>
      </w:r>
      <w:r w:rsidRPr="0073749C">
        <w:rPr>
          <w:b/>
          <w:bCs/>
          <w:color w:val="000000"/>
          <w:szCs w:val="28"/>
        </w:rPr>
        <w:t>Библиография</w:t>
      </w:r>
    </w:p>
    <w:p w:rsidR="00890608" w:rsidRDefault="00890608" w:rsidP="00890608">
      <w:pPr>
        <w:ind w:firstLine="709"/>
        <w:rPr>
          <w:b/>
          <w:bCs/>
          <w:color w:val="000000"/>
          <w:szCs w:val="28"/>
        </w:rPr>
      </w:pPr>
    </w:p>
    <w:p w:rsidR="00BB0BB2" w:rsidRPr="00890608" w:rsidRDefault="00997249" w:rsidP="00890608">
      <w:pPr>
        <w:rPr>
          <w:bCs/>
          <w:color w:val="000000"/>
          <w:szCs w:val="28"/>
        </w:rPr>
      </w:pPr>
      <w:r w:rsidRPr="00890608">
        <w:rPr>
          <w:bCs/>
          <w:color w:val="000000"/>
          <w:szCs w:val="28"/>
          <w:lang w:val="en-US"/>
        </w:rPr>
        <w:t>l</w:t>
      </w:r>
      <w:r w:rsidRPr="00890608">
        <w:rPr>
          <w:bCs/>
          <w:color w:val="000000"/>
          <w:szCs w:val="28"/>
        </w:rPr>
        <w:t xml:space="preserve">. </w:t>
      </w:r>
      <w:r w:rsidR="008A4438" w:rsidRPr="00890608">
        <w:rPr>
          <w:bCs/>
          <w:color w:val="000000"/>
          <w:szCs w:val="28"/>
        </w:rPr>
        <w:t>Нормативн</w:t>
      </w:r>
      <w:r w:rsidRPr="00890608">
        <w:rPr>
          <w:bCs/>
          <w:color w:val="000000"/>
          <w:szCs w:val="28"/>
        </w:rPr>
        <w:t>ые</w:t>
      </w:r>
      <w:r w:rsidR="005D3588" w:rsidRPr="00890608">
        <w:rPr>
          <w:bCs/>
          <w:color w:val="000000"/>
          <w:szCs w:val="28"/>
        </w:rPr>
        <w:t xml:space="preserve"> акты</w:t>
      </w:r>
    </w:p>
    <w:p w:rsidR="00BB0BB2" w:rsidRPr="00890608" w:rsidRDefault="00097F19" w:rsidP="00890608">
      <w:pPr>
        <w:rPr>
          <w:color w:val="000000"/>
          <w:szCs w:val="28"/>
        </w:rPr>
      </w:pPr>
      <w:r w:rsidRPr="00890608">
        <w:rPr>
          <w:bCs/>
          <w:color w:val="000000"/>
          <w:szCs w:val="28"/>
        </w:rPr>
        <w:t>1.</w:t>
      </w:r>
      <w:r w:rsidR="00997249" w:rsidRPr="00890608">
        <w:rPr>
          <w:bCs/>
          <w:color w:val="000000"/>
          <w:szCs w:val="28"/>
        </w:rPr>
        <w:t>1.</w:t>
      </w:r>
      <w:r w:rsidRPr="00890608">
        <w:rPr>
          <w:bCs/>
          <w:color w:val="000000"/>
          <w:szCs w:val="28"/>
        </w:rPr>
        <w:t xml:space="preserve"> </w:t>
      </w:r>
      <w:r w:rsidRPr="00890608">
        <w:rPr>
          <w:color w:val="000000"/>
          <w:szCs w:val="28"/>
        </w:rPr>
        <w:t>Конституция Российской Федерации</w:t>
      </w:r>
      <w:r w:rsidR="0073749C" w:rsidRPr="00890608">
        <w:rPr>
          <w:color w:val="000000"/>
          <w:szCs w:val="28"/>
        </w:rPr>
        <w:t> //</w:t>
      </w:r>
      <w:r w:rsidR="00950B33" w:rsidRPr="00890608">
        <w:rPr>
          <w:color w:val="000000"/>
          <w:szCs w:val="28"/>
        </w:rPr>
        <w:t xml:space="preserve"> </w:t>
      </w:r>
      <w:r w:rsidR="00066103" w:rsidRPr="00890608">
        <w:rPr>
          <w:color w:val="000000"/>
          <w:szCs w:val="28"/>
        </w:rPr>
        <w:t>Российская газета. – 1993</w:t>
      </w:r>
      <w:r w:rsidR="008B15D7" w:rsidRPr="00890608">
        <w:rPr>
          <w:color w:val="000000"/>
          <w:szCs w:val="28"/>
        </w:rPr>
        <w:t xml:space="preserve">. </w:t>
      </w:r>
      <w:r w:rsidR="0073749C" w:rsidRPr="00890608">
        <w:rPr>
          <w:color w:val="000000"/>
          <w:szCs w:val="28"/>
        </w:rPr>
        <w:t>– №1</w:t>
      </w:r>
      <w:r w:rsidR="00066103" w:rsidRPr="00890608">
        <w:rPr>
          <w:color w:val="000000"/>
          <w:szCs w:val="28"/>
        </w:rPr>
        <w:t>9</w:t>
      </w:r>
      <w:r w:rsidR="008B15D7" w:rsidRPr="00890608">
        <w:rPr>
          <w:color w:val="000000"/>
          <w:szCs w:val="28"/>
        </w:rPr>
        <w:t>7.</w:t>
      </w:r>
    </w:p>
    <w:p w:rsidR="00BB0BB2" w:rsidRPr="00890608" w:rsidRDefault="00997249" w:rsidP="00890608">
      <w:pPr>
        <w:rPr>
          <w:color w:val="000000"/>
          <w:szCs w:val="28"/>
        </w:rPr>
      </w:pPr>
      <w:r w:rsidRPr="00890608">
        <w:rPr>
          <w:bCs/>
          <w:color w:val="000000"/>
          <w:szCs w:val="28"/>
        </w:rPr>
        <w:t>1.</w:t>
      </w:r>
      <w:r w:rsidR="00097F19" w:rsidRPr="00890608">
        <w:rPr>
          <w:bCs/>
          <w:color w:val="000000"/>
          <w:szCs w:val="28"/>
        </w:rPr>
        <w:t xml:space="preserve">2. </w:t>
      </w:r>
      <w:r w:rsidR="00605D52" w:rsidRPr="00890608">
        <w:rPr>
          <w:color w:val="000000"/>
          <w:szCs w:val="28"/>
        </w:rPr>
        <w:t>Гражданский кодекс Российской Федерации. Час</w:t>
      </w:r>
      <w:r w:rsidR="00950B33" w:rsidRPr="00890608">
        <w:rPr>
          <w:color w:val="000000"/>
          <w:szCs w:val="28"/>
        </w:rPr>
        <w:t xml:space="preserve">ть 1 от 30.11.1994 года </w:t>
      </w:r>
      <w:r w:rsidR="0073749C" w:rsidRPr="00890608">
        <w:rPr>
          <w:color w:val="000000"/>
          <w:szCs w:val="28"/>
        </w:rPr>
        <w:t>№5</w:t>
      </w:r>
      <w:r w:rsidR="00950B33" w:rsidRPr="00890608">
        <w:rPr>
          <w:color w:val="000000"/>
          <w:szCs w:val="28"/>
        </w:rPr>
        <w:t>1</w:t>
      </w:r>
      <w:r w:rsidR="0073749C" w:rsidRPr="00890608">
        <w:rPr>
          <w:color w:val="000000"/>
          <w:szCs w:val="28"/>
        </w:rPr>
        <w:t>-Ф</w:t>
      </w:r>
      <w:r w:rsidR="00950B33" w:rsidRPr="00890608">
        <w:rPr>
          <w:color w:val="000000"/>
          <w:szCs w:val="28"/>
        </w:rPr>
        <w:t>З</w:t>
      </w:r>
      <w:r w:rsidR="0073749C" w:rsidRPr="00890608">
        <w:rPr>
          <w:color w:val="000000"/>
          <w:szCs w:val="28"/>
        </w:rPr>
        <w:t> //</w:t>
      </w:r>
      <w:r w:rsidR="00950B33" w:rsidRPr="00890608">
        <w:rPr>
          <w:color w:val="000000"/>
          <w:szCs w:val="28"/>
        </w:rPr>
        <w:t xml:space="preserve"> </w:t>
      </w:r>
      <w:r w:rsidR="00925B53" w:rsidRPr="00890608">
        <w:rPr>
          <w:color w:val="000000"/>
          <w:szCs w:val="28"/>
        </w:rPr>
        <w:t xml:space="preserve">Российская газета. – 1994. </w:t>
      </w:r>
      <w:r w:rsidR="0073749C" w:rsidRPr="00890608">
        <w:rPr>
          <w:color w:val="000000"/>
          <w:szCs w:val="28"/>
        </w:rPr>
        <w:t>– №2</w:t>
      </w:r>
      <w:r w:rsidR="00925B53" w:rsidRPr="00890608">
        <w:rPr>
          <w:color w:val="000000"/>
          <w:szCs w:val="28"/>
        </w:rPr>
        <w:t>38</w:t>
      </w:r>
      <w:r w:rsidR="0073749C" w:rsidRPr="00890608">
        <w:rPr>
          <w:color w:val="000000"/>
          <w:szCs w:val="28"/>
        </w:rPr>
        <w:t>–2</w:t>
      </w:r>
      <w:r w:rsidR="00925B53" w:rsidRPr="00890608">
        <w:rPr>
          <w:color w:val="000000"/>
          <w:szCs w:val="28"/>
        </w:rPr>
        <w:t>39.</w:t>
      </w:r>
    </w:p>
    <w:p w:rsidR="00BB0BB2" w:rsidRPr="00890608" w:rsidRDefault="00997249" w:rsidP="00890608">
      <w:pPr>
        <w:rPr>
          <w:color w:val="000000"/>
          <w:szCs w:val="28"/>
        </w:rPr>
      </w:pPr>
      <w:r w:rsidRPr="00890608">
        <w:rPr>
          <w:color w:val="000000"/>
          <w:szCs w:val="28"/>
        </w:rPr>
        <w:t>1.</w:t>
      </w:r>
      <w:r w:rsidR="00293204" w:rsidRPr="00890608">
        <w:rPr>
          <w:color w:val="000000"/>
          <w:szCs w:val="28"/>
        </w:rPr>
        <w:t>3. Гражданский кодекс Российской Федерации.</w:t>
      </w:r>
      <w:r w:rsidR="0084762E" w:rsidRPr="00890608">
        <w:rPr>
          <w:color w:val="000000"/>
          <w:szCs w:val="28"/>
        </w:rPr>
        <w:t xml:space="preserve"> </w:t>
      </w:r>
      <w:r w:rsidR="00605D52" w:rsidRPr="00890608">
        <w:rPr>
          <w:color w:val="000000"/>
          <w:szCs w:val="28"/>
        </w:rPr>
        <w:t xml:space="preserve">Часть 2 от 26.01.1996 года </w:t>
      </w:r>
      <w:r w:rsidR="0073749C" w:rsidRPr="00890608">
        <w:rPr>
          <w:color w:val="000000"/>
          <w:szCs w:val="28"/>
        </w:rPr>
        <w:t>№1</w:t>
      </w:r>
      <w:r w:rsidR="00605D52" w:rsidRPr="00890608">
        <w:rPr>
          <w:color w:val="000000"/>
          <w:szCs w:val="28"/>
        </w:rPr>
        <w:t>4</w:t>
      </w:r>
      <w:r w:rsidR="0073749C" w:rsidRPr="00890608">
        <w:rPr>
          <w:color w:val="000000"/>
          <w:szCs w:val="28"/>
        </w:rPr>
        <w:t>-Ф</w:t>
      </w:r>
      <w:r w:rsidR="00605D52" w:rsidRPr="00890608">
        <w:rPr>
          <w:color w:val="000000"/>
          <w:szCs w:val="28"/>
        </w:rPr>
        <w:t>З</w:t>
      </w:r>
      <w:r w:rsidR="0073749C" w:rsidRPr="00890608">
        <w:rPr>
          <w:color w:val="000000"/>
          <w:szCs w:val="28"/>
        </w:rPr>
        <w:t> //</w:t>
      </w:r>
      <w:r w:rsidR="00E20AAF" w:rsidRPr="00890608">
        <w:rPr>
          <w:color w:val="000000"/>
          <w:szCs w:val="28"/>
        </w:rPr>
        <w:t xml:space="preserve"> СЗ РФ.</w:t>
      </w:r>
      <w:r w:rsidR="00950B33" w:rsidRPr="00890608">
        <w:rPr>
          <w:color w:val="000000"/>
          <w:szCs w:val="28"/>
        </w:rPr>
        <w:t xml:space="preserve"> – 1996. </w:t>
      </w:r>
      <w:r w:rsidR="0073749C" w:rsidRPr="00890608">
        <w:rPr>
          <w:color w:val="000000"/>
          <w:szCs w:val="28"/>
        </w:rPr>
        <w:t>– №5</w:t>
      </w:r>
      <w:r w:rsidR="00950B33" w:rsidRPr="00890608">
        <w:rPr>
          <w:color w:val="000000"/>
          <w:szCs w:val="28"/>
        </w:rPr>
        <w:t xml:space="preserve">. – </w:t>
      </w:r>
      <w:r w:rsidR="0073749C" w:rsidRPr="00890608">
        <w:rPr>
          <w:color w:val="000000"/>
          <w:szCs w:val="28"/>
        </w:rPr>
        <w:t>ст. 4</w:t>
      </w:r>
      <w:r w:rsidR="0084762E" w:rsidRPr="00890608">
        <w:rPr>
          <w:color w:val="000000"/>
          <w:szCs w:val="28"/>
        </w:rPr>
        <w:t>10.</w:t>
      </w:r>
    </w:p>
    <w:p w:rsidR="00BB0BB2" w:rsidRPr="00890608" w:rsidRDefault="00997249" w:rsidP="00890608">
      <w:pPr>
        <w:rPr>
          <w:color w:val="000000"/>
          <w:szCs w:val="28"/>
        </w:rPr>
      </w:pPr>
      <w:r w:rsidRPr="00890608">
        <w:rPr>
          <w:color w:val="000000"/>
          <w:szCs w:val="28"/>
        </w:rPr>
        <w:t>1.</w:t>
      </w:r>
      <w:r w:rsidR="00293204" w:rsidRPr="00890608">
        <w:rPr>
          <w:color w:val="000000"/>
          <w:szCs w:val="28"/>
        </w:rPr>
        <w:t>4</w:t>
      </w:r>
      <w:r w:rsidR="00812837" w:rsidRPr="00890608">
        <w:rPr>
          <w:color w:val="000000"/>
          <w:szCs w:val="28"/>
        </w:rPr>
        <w:t xml:space="preserve">. Земельный кодекс Российской Федерации от 25.10.2001 года </w:t>
      </w:r>
      <w:r w:rsidR="0073749C" w:rsidRPr="00890608">
        <w:rPr>
          <w:color w:val="000000"/>
          <w:szCs w:val="28"/>
        </w:rPr>
        <w:t>№1</w:t>
      </w:r>
      <w:r w:rsidR="00950B33" w:rsidRPr="00890608">
        <w:rPr>
          <w:color w:val="000000"/>
          <w:szCs w:val="28"/>
        </w:rPr>
        <w:t>36</w:t>
      </w:r>
      <w:r w:rsidR="0073749C" w:rsidRPr="00890608">
        <w:rPr>
          <w:color w:val="000000"/>
          <w:szCs w:val="28"/>
        </w:rPr>
        <w:t>-Ф</w:t>
      </w:r>
      <w:r w:rsidR="00950B33" w:rsidRPr="00890608">
        <w:rPr>
          <w:color w:val="000000"/>
          <w:szCs w:val="28"/>
        </w:rPr>
        <w:t>З</w:t>
      </w:r>
      <w:r w:rsidR="0073749C" w:rsidRPr="00890608">
        <w:rPr>
          <w:color w:val="000000"/>
          <w:szCs w:val="28"/>
        </w:rPr>
        <w:t> // С</w:t>
      </w:r>
      <w:r w:rsidR="00950B33" w:rsidRPr="00890608">
        <w:rPr>
          <w:color w:val="000000"/>
          <w:szCs w:val="28"/>
        </w:rPr>
        <w:t>З</w:t>
      </w:r>
      <w:r w:rsidR="00F4445A" w:rsidRPr="00890608">
        <w:rPr>
          <w:color w:val="000000"/>
          <w:szCs w:val="28"/>
        </w:rPr>
        <w:t xml:space="preserve"> РФ. – 2001. </w:t>
      </w:r>
      <w:r w:rsidR="0073749C" w:rsidRPr="00890608">
        <w:rPr>
          <w:color w:val="000000"/>
          <w:szCs w:val="28"/>
        </w:rPr>
        <w:t>– №4</w:t>
      </w:r>
      <w:r w:rsidR="00F4445A" w:rsidRPr="00890608">
        <w:rPr>
          <w:color w:val="000000"/>
          <w:szCs w:val="28"/>
        </w:rPr>
        <w:t xml:space="preserve">4. – </w:t>
      </w:r>
      <w:r w:rsidR="0073749C" w:rsidRPr="00890608">
        <w:rPr>
          <w:color w:val="000000"/>
          <w:szCs w:val="28"/>
        </w:rPr>
        <w:t>ст. 4</w:t>
      </w:r>
      <w:r w:rsidR="00F4445A" w:rsidRPr="00890608">
        <w:rPr>
          <w:color w:val="000000"/>
          <w:szCs w:val="28"/>
        </w:rPr>
        <w:t>147.</w:t>
      </w:r>
    </w:p>
    <w:p w:rsidR="002F68BB" w:rsidRPr="00890608" w:rsidRDefault="002F68BB" w:rsidP="00890608">
      <w:pPr>
        <w:rPr>
          <w:color w:val="000000"/>
          <w:szCs w:val="28"/>
        </w:rPr>
      </w:pPr>
      <w:r w:rsidRPr="00890608">
        <w:rPr>
          <w:color w:val="000000"/>
          <w:szCs w:val="28"/>
        </w:rPr>
        <w:t xml:space="preserve">1.5. Градостроительный кодекс Российской Федерации от 29.12.2004 года </w:t>
      </w:r>
      <w:r w:rsidR="0073749C" w:rsidRPr="00890608">
        <w:rPr>
          <w:color w:val="000000"/>
          <w:szCs w:val="28"/>
        </w:rPr>
        <w:t>№1</w:t>
      </w:r>
      <w:r w:rsidRPr="00890608">
        <w:rPr>
          <w:color w:val="000000"/>
          <w:szCs w:val="28"/>
        </w:rPr>
        <w:t>90</w:t>
      </w:r>
      <w:r w:rsidR="0073749C" w:rsidRPr="00890608">
        <w:rPr>
          <w:color w:val="000000"/>
          <w:szCs w:val="28"/>
        </w:rPr>
        <w:t>-Ф</w:t>
      </w:r>
      <w:r w:rsidRPr="00890608">
        <w:rPr>
          <w:color w:val="000000"/>
          <w:szCs w:val="28"/>
        </w:rPr>
        <w:t>З</w:t>
      </w:r>
      <w:r w:rsidR="0073749C" w:rsidRPr="00890608">
        <w:rPr>
          <w:color w:val="000000"/>
          <w:szCs w:val="28"/>
        </w:rPr>
        <w:t> // Р</w:t>
      </w:r>
      <w:r w:rsidRPr="00890608">
        <w:rPr>
          <w:color w:val="000000"/>
          <w:szCs w:val="28"/>
        </w:rPr>
        <w:t xml:space="preserve">оссийская газета. – 2004. </w:t>
      </w:r>
      <w:r w:rsidR="0073749C" w:rsidRPr="00890608">
        <w:rPr>
          <w:color w:val="000000"/>
          <w:szCs w:val="28"/>
        </w:rPr>
        <w:t>– №2</w:t>
      </w:r>
      <w:r w:rsidRPr="00890608">
        <w:rPr>
          <w:color w:val="000000"/>
          <w:szCs w:val="28"/>
        </w:rPr>
        <w:t>90.</w:t>
      </w:r>
    </w:p>
    <w:p w:rsidR="00BB0BB2" w:rsidRPr="00890608" w:rsidRDefault="00997249" w:rsidP="00890608">
      <w:pPr>
        <w:rPr>
          <w:color w:val="000000"/>
          <w:szCs w:val="28"/>
        </w:rPr>
      </w:pPr>
      <w:r w:rsidRPr="00890608">
        <w:rPr>
          <w:color w:val="000000"/>
          <w:szCs w:val="28"/>
        </w:rPr>
        <w:t>1.</w:t>
      </w:r>
      <w:r w:rsidR="002F68BB" w:rsidRPr="00890608">
        <w:rPr>
          <w:color w:val="000000"/>
          <w:szCs w:val="28"/>
        </w:rPr>
        <w:t>6</w:t>
      </w:r>
      <w:r w:rsidR="00F33B4D" w:rsidRPr="00890608">
        <w:rPr>
          <w:color w:val="000000"/>
          <w:szCs w:val="28"/>
        </w:rPr>
        <w:t xml:space="preserve">. </w:t>
      </w:r>
      <w:r w:rsidR="0030033E" w:rsidRPr="00890608">
        <w:rPr>
          <w:color w:val="000000"/>
          <w:szCs w:val="28"/>
        </w:rPr>
        <w:t>Водный кодекс Российской Федерации от</w:t>
      </w:r>
      <w:r w:rsidR="00950B33" w:rsidRPr="00890608">
        <w:rPr>
          <w:color w:val="000000"/>
          <w:szCs w:val="28"/>
        </w:rPr>
        <w:t xml:space="preserve"> 03.06.2006 года </w:t>
      </w:r>
      <w:r w:rsidR="0073749C" w:rsidRPr="00890608">
        <w:rPr>
          <w:color w:val="000000"/>
          <w:szCs w:val="28"/>
        </w:rPr>
        <w:t>№7</w:t>
      </w:r>
      <w:r w:rsidR="00950B33" w:rsidRPr="00890608">
        <w:rPr>
          <w:color w:val="000000"/>
          <w:szCs w:val="28"/>
        </w:rPr>
        <w:t>4</w:t>
      </w:r>
      <w:r w:rsidR="0073749C" w:rsidRPr="00890608">
        <w:rPr>
          <w:color w:val="000000"/>
          <w:szCs w:val="28"/>
        </w:rPr>
        <w:t>-Ф</w:t>
      </w:r>
      <w:r w:rsidR="00950B33" w:rsidRPr="00890608">
        <w:rPr>
          <w:color w:val="000000"/>
          <w:szCs w:val="28"/>
        </w:rPr>
        <w:t>З</w:t>
      </w:r>
      <w:r w:rsidR="0073749C" w:rsidRPr="00890608">
        <w:rPr>
          <w:color w:val="000000"/>
          <w:szCs w:val="28"/>
        </w:rPr>
        <w:t> //</w:t>
      </w:r>
      <w:r w:rsidR="00950B33" w:rsidRPr="00890608">
        <w:rPr>
          <w:color w:val="000000"/>
          <w:szCs w:val="28"/>
        </w:rPr>
        <w:t xml:space="preserve"> </w:t>
      </w:r>
      <w:r w:rsidR="00714CDB" w:rsidRPr="00890608">
        <w:rPr>
          <w:color w:val="000000"/>
          <w:szCs w:val="28"/>
        </w:rPr>
        <w:t xml:space="preserve">Российская газета. – 2006. </w:t>
      </w:r>
      <w:r w:rsidR="0073749C" w:rsidRPr="00890608">
        <w:rPr>
          <w:color w:val="000000"/>
          <w:szCs w:val="28"/>
        </w:rPr>
        <w:t>– №1</w:t>
      </w:r>
      <w:r w:rsidR="00714CDB" w:rsidRPr="00890608">
        <w:rPr>
          <w:color w:val="000000"/>
          <w:szCs w:val="28"/>
        </w:rPr>
        <w:t>21.</w:t>
      </w:r>
    </w:p>
    <w:p w:rsidR="00933A13" w:rsidRPr="00890608" w:rsidRDefault="00997249" w:rsidP="00890608">
      <w:pPr>
        <w:rPr>
          <w:color w:val="000000"/>
          <w:szCs w:val="28"/>
        </w:rPr>
      </w:pPr>
      <w:r w:rsidRPr="00890608">
        <w:rPr>
          <w:color w:val="000000"/>
          <w:szCs w:val="28"/>
        </w:rPr>
        <w:t>1.</w:t>
      </w:r>
      <w:r w:rsidR="00231A61" w:rsidRPr="00890608">
        <w:rPr>
          <w:color w:val="000000"/>
          <w:szCs w:val="28"/>
        </w:rPr>
        <w:t xml:space="preserve">7. Лесной кодекс Российской Федерации от </w:t>
      </w:r>
      <w:r w:rsidR="00890BDE" w:rsidRPr="00890608">
        <w:rPr>
          <w:color w:val="000000"/>
          <w:szCs w:val="28"/>
        </w:rPr>
        <w:t xml:space="preserve">04.12.2006 года </w:t>
      </w:r>
      <w:r w:rsidR="0073749C" w:rsidRPr="00890608">
        <w:rPr>
          <w:color w:val="000000"/>
          <w:szCs w:val="28"/>
        </w:rPr>
        <w:t>№2</w:t>
      </w:r>
      <w:r w:rsidR="00890BDE" w:rsidRPr="00890608">
        <w:rPr>
          <w:color w:val="000000"/>
          <w:szCs w:val="28"/>
        </w:rPr>
        <w:t>00</w:t>
      </w:r>
      <w:r w:rsidR="0073749C" w:rsidRPr="00890608">
        <w:rPr>
          <w:color w:val="000000"/>
          <w:szCs w:val="28"/>
        </w:rPr>
        <w:t>-Ф</w:t>
      </w:r>
      <w:r w:rsidR="00890BDE" w:rsidRPr="00890608">
        <w:rPr>
          <w:color w:val="000000"/>
          <w:szCs w:val="28"/>
        </w:rPr>
        <w:t>З</w:t>
      </w:r>
      <w:r w:rsidR="0073749C" w:rsidRPr="00890608">
        <w:rPr>
          <w:color w:val="000000"/>
          <w:szCs w:val="28"/>
        </w:rPr>
        <w:t> // Р</w:t>
      </w:r>
      <w:r w:rsidR="00890BDE" w:rsidRPr="00890608">
        <w:rPr>
          <w:color w:val="000000"/>
          <w:szCs w:val="28"/>
        </w:rPr>
        <w:t xml:space="preserve">оссийская газета. – 2006. </w:t>
      </w:r>
      <w:r w:rsidR="0073749C" w:rsidRPr="00890608">
        <w:rPr>
          <w:color w:val="000000"/>
          <w:szCs w:val="28"/>
        </w:rPr>
        <w:t>– №2</w:t>
      </w:r>
      <w:r w:rsidR="00890BDE" w:rsidRPr="00890608">
        <w:rPr>
          <w:color w:val="000000"/>
          <w:szCs w:val="28"/>
        </w:rPr>
        <w:t>77.</w:t>
      </w:r>
    </w:p>
    <w:p w:rsidR="008C32AB" w:rsidRPr="00890608" w:rsidRDefault="008C32AB" w:rsidP="00890608">
      <w:pPr>
        <w:rPr>
          <w:color w:val="000000"/>
          <w:szCs w:val="28"/>
        </w:rPr>
      </w:pPr>
      <w:r w:rsidRPr="00890608">
        <w:rPr>
          <w:color w:val="000000"/>
          <w:szCs w:val="28"/>
        </w:rPr>
        <w:t xml:space="preserve">1.8. Закон Российской Федерации от 29.05.1992 года </w:t>
      </w:r>
      <w:r w:rsidR="0073749C" w:rsidRPr="00890608">
        <w:rPr>
          <w:color w:val="000000"/>
          <w:szCs w:val="28"/>
        </w:rPr>
        <w:t>№2</w:t>
      </w:r>
      <w:r w:rsidRPr="00890608">
        <w:rPr>
          <w:color w:val="000000"/>
          <w:szCs w:val="28"/>
        </w:rPr>
        <w:t>872</w:t>
      </w:r>
      <w:r w:rsidR="0073749C" w:rsidRPr="00890608">
        <w:rPr>
          <w:color w:val="000000"/>
          <w:szCs w:val="28"/>
        </w:rPr>
        <w:t>–1</w:t>
      </w:r>
      <w:r w:rsidRPr="00890608">
        <w:rPr>
          <w:color w:val="000000"/>
          <w:szCs w:val="28"/>
        </w:rPr>
        <w:t xml:space="preserve"> «О залоге»</w:t>
      </w:r>
      <w:r w:rsidR="0073749C" w:rsidRPr="00890608">
        <w:rPr>
          <w:color w:val="000000"/>
          <w:szCs w:val="28"/>
        </w:rPr>
        <w:t> // Р</w:t>
      </w:r>
      <w:r w:rsidRPr="00890608">
        <w:rPr>
          <w:color w:val="000000"/>
          <w:szCs w:val="28"/>
        </w:rPr>
        <w:t xml:space="preserve">оссийская газета. – 1992. </w:t>
      </w:r>
      <w:r w:rsidR="0073749C" w:rsidRPr="00890608">
        <w:rPr>
          <w:color w:val="000000"/>
          <w:szCs w:val="28"/>
        </w:rPr>
        <w:t>– №1</w:t>
      </w:r>
      <w:r w:rsidRPr="00890608">
        <w:rPr>
          <w:color w:val="000000"/>
          <w:szCs w:val="28"/>
        </w:rPr>
        <w:t>29.</w:t>
      </w:r>
    </w:p>
    <w:p w:rsidR="00E63C26" w:rsidRPr="00890608" w:rsidRDefault="00E63C26" w:rsidP="00890608">
      <w:pPr>
        <w:rPr>
          <w:color w:val="000000"/>
          <w:szCs w:val="28"/>
        </w:rPr>
      </w:pPr>
      <w:r w:rsidRPr="00890608">
        <w:rPr>
          <w:color w:val="000000"/>
          <w:szCs w:val="28"/>
        </w:rPr>
        <w:t xml:space="preserve">1.9. Федеральный закон Российской Федерации от 16.07.1998 года </w:t>
      </w:r>
      <w:r w:rsidR="0073749C" w:rsidRPr="00890608">
        <w:rPr>
          <w:color w:val="000000"/>
          <w:szCs w:val="28"/>
        </w:rPr>
        <w:t>№1</w:t>
      </w:r>
      <w:r w:rsidRPr="00890608">
        <w:rPr>
          <w:color w:val="000000"/>
          <w:szCs w:val="28"/>
        </w:rPr>
        <w:t>02</w:t>
      </w:r>
      <w:r w:rsidR="0073749C" w:rsidRPr="00890608">
        <w:rPr>
          <w:color w:val="000000"/>
          <w:szCs w:val="28"/>
        </w:rPr>
        <w:t>-Ф</w:t>
      </w:r>
      <w:r w:rsidRPr="00890608">
        <w:rPr>
          <w:color w:val="000000"/>
          <w:szCs w:val="28"/>
        </w:rPr>
        <w:t>З «Об ипотеке (залоге недвижимости)»</w:t>
      </w:r>
      <w:r w:rsidR="0073749C" w:rsidRPr="00890608">
        <w:rPr>
          <w:color w:val="000000"/>
          <w:szCs w:val="28"/>
        </w:rPr>
        <w:t> //</w:t>
      </w:r>
      <w:r w:rsidRPr="00890608">
        <w:rPr>
          <w:color w:val="000000"/>
          <w:szCs w:val="28"/>
        </w:rPr>
        <w:t xml:space="preserve"> Российская газета. – 1998. </w:t>
      </w:r>
      <w:r w:rsidR="0073749C" w:rsidRPr="00890608">
        <w:rPr>
          <w:color w:val="000000"/>
          <w:szCs w:val="28"/>
        </w:rPr>
        <w:t>– №1</w:t>
      </w:r>
      <w:r w:rsidRPr="00890608">
        <w:rPr>
          <w:color w:val="000000"/>
          <w:szCs w:val="28"/>
        </w:rPr>
        <w:t>37.</w:t>
      </w:r>
    </w:p>
    <w:p w:rsidR="008C32AB" w:rsidRPr="00890608" w:rsidRDefault="004B345A" w:rsidP="00890608">
      <w:pPr>
        <w:rPr>
          <w:color w:val="000000"/>
          <w:szCs w:val="28"/>
        </w:rPr>
      </w:pPr>
      <w:r w:rsidRPr="00890608">
        <w:rPr>
          <w:color w:val="000000"/>
          <w:szCs w:val="28"/>
        </w:rPr>
        <w:t xml:space="preserve">1.10. Федеральный закон Российской Федерации от 21.07.1997 года </w:t>
      </w:r>
      <w:r w:rsidR="0073749C" w:rsidRPr="00890608">
        <w:rPr>
          <w:color w:val="000000"/>
          <w:szCs w:val="28"/>
        </w:rPr>
        <w:t>№1</w:t>
      </w:r>
      <w:r w:rsidRPr="00890608">
        <w:rPr>
          <w:color w:val="000000"/>
          <w:szCs w:val="28"/>
        </w:rPr>
        <w:t>22</w:t>
      </w:r>
      <w:r w:rsidR="0073749C" w:rsidRPr="00890608">
        <w:rPr>
          <w:color w:val="000000"/>
          <w:szCs w:val="28"/>
        </w:rPr>
        <w:t>-Ф</w:t>
      </w:r>
      <w:r w:rsidRPr="00890608">
        <w:rPr>
          <w:color w:val="000000"/>
          <w:szCs w:val="28"/>
        </w:rPr>
        <w:t>З «О государственной регистрации прав на недвижимое имущество и сделок с ним»</w:t>
      </w:r>
      <w:r w:rsidR="0073749C" w:rsidRPr="00890608">
        <w:rPr>
          <w:color w:val="000000"/>
          <w:szCs w:val="28"/>
        </w:rPr>
        <w:t> //</w:t>
      </w:r>
      <w:r w:rsidRPr="00890608">
        <w:rPr>
          <w:color w:val="000000"/>
          <w:szCs w:val="28"/>
        </w:rPr>
        <w:t xml:space="preserve"> СЗ РФ. – 1997. </w:t>
      </w:r>
      <w:r w:rsidR="0073749C" w:rsidRPr="00890608">
        <w:rPr>
          <w:color w:val="000000"/>
          <w:szCs w:val="28"/>
        </w:rPr>
        <w:t>– №3</w:t>
      </w:r>
      <w:r w:rsidRPr="00890608">
        <w:rPr>
          <w:color w:val="000000"/>
          <w:szCs w:val="28"/>
        </w:rPr>
        <w:t>0. – СТ.3594.</w:t>
      </w:r>
    </w:p>
    <w:p w:rsidR="00933A13" w:rsidRPr="00890608" w:rsidRDefault="00997249" w:rsidP="00890608">
      <w:pPr>
        <w:rPr>
          <w:color w:val="000000"/>
          <w:szCs w:val="28"/>
        </w:rPr>
      </w:pPr>
      <w:r w:rsidRPr="00890608">
        <w:rPr>
          <w:color w:val="000000"/>
          <w:szCs w:val="28"/>
        </w:rPr>
        <w:t>1.</w:t>
      </w:r>
      <w:r w:rsidR="007C5493" w:rsidRPr="00890608">
        <w:rPr>
          <w:color w:val="000000"/>
          <w:szCs w:val="28"/>
        </w:rPr>
        <w:t>1</w:t>
      </w:r>
      <w:r w:rsidR="00C5604F" w:rsidRPr="00890608">
        <w:rPr>
          <w:color w:val="000000"/>
          <w:szCs w:val="28"/>
        </w:rPr>
        <w:t>1</w:t>
      </w:r>
      <w:r w:rsidR="00F12B0B" w:rsidRPr="00890608">
        <w:rPr>
          <w:color w:val="000000"/>
          <w:szCs w:val="28"/>
        </w:rPr>
        <w:t xml:space="preserve">. </w:t>
      </w:r>
      <w:r w:rsidR="00B730BD" w:rsidRPr="00890608">
        <w:rPr>
          <w:color w:val="000000"/>
          <w:szCs w:val="28"/>
        </w:rPr>
        <w:t xml:space="preserve">Федеральный закон Российской Федерации </w:t>
      </w:r>
      <w:r w:rsidR="0073749C" w:rsidRPr="00890608">
        <w:rPr>
          <w:color w:val="000000"/>
          <w:szCs w:val="28"/>
        </w:rPr>
        <w:t>№1</w:t>
      </w:r>
      <w:r w:rsidR="000D684F" w:rsidRPr="00890608">
        <w:rPr>
          <w:color w:val="000000"/>
          <w:szCs w:val="28"/>
        </w:rPr>
        <w:t>37</w:t>
      </w:r>
      <w:r w:rsidR="0073749C" w:rsidRPr="00890608">
        <w:rPr>
          <w:color w:val="000000"/>
          <w:szCs w:val="28"/>
        </w:rPr>
        <w:t>-Ф</w:t>
      </w:r>
      <w:r w:rsidR="000D684F" w:rsidRPr="00890608">
        <w:rPr>
          <w:color w:val="000000"/>
          <w:szCs w:val="28"/>
        </w:rPr>
        <w:t xml:space="preserve">З </w:t>
      </w:r>
      <w:r w:rsidR="00B730BD" w:rsidRPr="00890608">
        <w:rPr>
          <w:color w:val="000000"/>
          <w:szCs w:val="28"/>
        </w:rPr>
        <w:t>от 25</w:t>
      </w:r>
      <w:r w:rsidR="00CD5176" w:rsidRPr="00890608">
        <w:rPr>
          <w:color w:val="000000"/>
          <w:szCs w:val="28"/>
        </w:rPr>
        <w:t>.10.200</w:t>
      </w:r>
      <w:r w:rsidR="00B730BD" w:rsidRPr="00890608">
        <w:rPr>
          <w:color w:val="000000"/>
          <w:szCs w:val="28"/>
        </w:rPr>
        <w:t>1 го</w:t>
      </w:r>
      <w:r w:rsidR="00950B33" w:rsidRPr="00890608">
        <w:rPr>
          <w:color w:val="000000"/>
          <w:szCs w:val="28"/>
        </w:rPr>
        <w:t>да</w:t>
      </w:r>
      <w:r w:rsidR="0073749C" w:rsidRPr="00890608">
        <w:rPr>
          <w:color w:val="000000"/>
          <w:szCs w:val="28"/>
        </w:rPr>
        <w:t xml:space="preserve"> </w:t>
      </w:r>
      <w:r w:rsidR="00950B33" w:rsidRPr="00890608">
        <w:rPr>
          <w:color w:val="000000"/>
          <w:szCs w:val="28"/>
        </w:rPr>
        <w:t>«</w:t>
      </w:r>
      <w:r w:rsidR="00B730BD" w:rsidRPr="00890608">
        <w:rPr>
          <w:color w:val="000000"/>
          <w:szCs w:val="28"/>
        </w:rPr>
        <w:t>О введении в действие Земельно</w:t>
      </w:r>
      <w:r w:rsidR="00950B33" w:rsidRPr="00890608">
        <w:rPr>
          <w:color w:val="000000"/>
          <w:szCs w:val="28"/>
        </w:rPr>
        <w:t>го кодекса Российской Федерации</w:t>
      </w:r>
      <w:r w:rsidR="0073749C" w:rsidRPr="00890608">
        <w:rPr>
          <w:color w:val="000000"/>
          <w:szCs w:val="28"/>
        </w:rPr>
        <w:t> //</w:t>
      </w:r>
      <w:r w:rsidR="000D684F" w:rsidRPr="00890608">
        <w:rPr>
          <w:color w:val="000000"/>
          <w:szCs w:val="28"/>
        </w:rPr>
        <w:t xml:space="preserve"> Рос</w:t>
      </w:r>
      <w:r w:rsidR="00950B33" w:rsidRPr="00890608">
        <w:rPr>
          <w:color w:val="000000"/>
          <w:szCs w:val="28"/>
        </w:rPr>
        <w:t xml:space="preserve">сийская газета. </w:t>
      </w:r>
      <w:r w:rsidR="000D684F" w:rsidRPr="00890608">
        <w:rPr>
          <w:color w:val="000000"/>
          <w:szCs w:val="28"/>
        </w:rPr>
        <w:t xml:space="preserve">– 2001. </w:t>
      </w:r>
      <w:r w:rsidR="0073749C" w:rsidRPr="00890608">
        <w:rPr>
          <w:color w:val="000000"/>
          <w:szCs w:val="28"/>
        </w:rPr>
        <w:t>– №2</w:t>
      </w:r>
      <w:r w:rsidR="000D684F" w:rsidRPr="00890608">
        <w:rPr>
          <w:color w:val="000000"/>
          <w:szCs w:val="28"/>
        </w:rPr>
        <w:t>11</w:t>
      </w:r>
      <w:r w:rsidR="0073749C" w:rsidRPr="00890608">
        <w:rPr>
          <w:color w:val="000000"/>
          <w:szCs w:val="28"/>
        </w:rPr>
        <w:t>–2</w:t>
      </w:r>
      <w:r w:rsidR="000D684F" w:rsidRPr="00890608">
        <w:rPr>
          <w:color w:val="000000"/>
          <w:szCs w:val="28"/>
        </w:rPr>
        <w:t>12.</w:t>
      </w:r>
      <w:r w:rsidR="00812837" w:rsidRPr="00890608">
        <w:rPr>
          <w:color w:val="000000"/>
          <w:szCs w:val="28"/>
        </w:rPr>
        <w:br/>
      </w:r>
      <w:r w:rsidRPr="00890608">
        <w:rPr>
          <w:color w:val="000000"/>
          <w:szCs w:val="28"/>
        </w:rPr>
        <w:t>1.</w:t>
      </w:r>
      <w:r w:rsidR="005746DC" w:rsidRPr="00890608">
        <w:rPr>
          <w:color w:val="000000"/>
          <w:szCs w:val="28"/>
        </w:rPr>
        <w:t>1</w:t>
      </w:r>
      <w:r w:rsidR="00C5604F" w:rsidRPr="00890608">
        <w:rPr>
          <w:color w:val="000000"/>
          <w:szCs w:val="28"/>
        </w:rPr>
        <w:t>2</w:t>
      </w:r>
      <w:r w:rsidR="00CE6F38" w:rsidRPr="00890608">
        <w:rPr>
          <w:color w:val="000000"/>
          <w:szCs w:val="28"/>
        </w:rPr>
        <w:t>.</w:t>
      </w:r>
      <w:r w:rsidR="00C3256D" w:rsidRPr="00890608">
        <w:rPr>
          <w:color w:val="000000"/>
          <w:szCs w:val="28"/>
        </w:rPr>
        <w:t xml:space="preserve"> Федеральный закон Российской Федерации от</w:t>
      </w:r>
      <w:r w:rsidR="0073749C" w:rsidRPr="00890608">
        <w:rPr>
          <w:color w:val="000000"/>
          <w:szCs w:val="28"/>
        </w:rPr>
        <w:t xml:space="preserve"> </w:t>
      </w:r>
      <w:r w:rsidR="00456B47" w:rsidRPr="00890608">
        <w:rPr>
          <w:color w:val="000000"/>
          <w:szCs w:val="28"/>
        </w:rPr>
        <w:t xml:space="preserve">14.11.2002 года </w:t>
      </w:r>
      <w:r w:rsidR="0073749C" w:rsidRPr="00890608">
        <w:rPr>
          <w:color w:val="000000"/>
          <w:szCs w:val="28"/>
        </w:rPr>
        <w:t>№1</w:t>
      </w:r>
      <w:r w:rsidR="00456B47" w:rsidRPr="00890608">
        <w:rPr>
          <w:color w:val="000000"/>
          <w:szCs w:val="28"/>
        </w:rPr>
        <w:t>61</w:t>
      </w:r>
      <w:r w:rsidR="0073749C" w:rsidRPr="00890608">
        <w:rPr>
          <w:color w:val="000000"/>
          <w:szCs w:val="28"/>
        </w:rPr>
        <w:t>-Ф</w:t>
      </w:r>
      <w:r w:rsidR="00456B47" w:rsidRPr="00890608">
        <w:rPr>
          <w:color w:val="000000"/>
          <w:szCs w:val="28"/>
        </w:rPr>
        <w:t xml:space="preserve">З </w:t>
      </w:r>
      <w:r w:rsidR="00C3256D" w:rsidRPr="00890608">
        <w:rPr>
          <w:color w:val="000000"/>
          <w:szCs w:val="28"/>
        </w:rPr>
        <w:t>«О государственных и муниципальных унитарных предприятиях»</w:t>
      </w:r>
      <w:r w:rsidR="0073749C" w:rsidRPr="00890608">
        <w:rPr>
          <w:color w:val="000000"/>
          <w:szCs w:val="28"/>
        </w:rPr>
        <w:t> // Р</w:t>
      </w:r>
      <w:r w:rsidR="0032534D" w:rsidRPr="00890608">
        <w:rPr>
          <w:color w:val="000000"/>
          <w:szCs w:val="28"/>
        </w:rPr>
        <w:t xml:space="preserve">оссийская газета. – 2002. </w:t>
      </w:r>
      <w:r w:rsidR="0073749C" w:rsidRPr="00890608">
        <w:rPr>
          <w:color w:val="000000"/>
          <w:szCs w:val="28"/>
        </w:rPr>
        <w:t>– №2</w:t>
      </w:r>
      <w:r w:rsidR="0032534D" w:rsidRPr="00890608">
        <w:rPr>
          <w:color w:val="000000"/>
          <w:szCs w:val="28"/>
        </w:rPr>
        <w:t>29.</w:t>
      </w:r>
    </w:p>
    <w:p w:rsidR="0003572D" w:rsidRPr="00890608" w:rsidRDefault="0003572D" w:rsidP="00890608">
      <w:pPr>
        <w:rPr>
          <w:color w:val="000000"/>
          <w:szCs w:val="28"/>
        </w:rPr>
      </w:pPr>
      <w:r w:rsidRPr="00890608">
        <w:rPr>
          <w:color w:val="000000"/>
          <w:szCs w:val="28"/>
        </w:rPr>
        <w:t xml:space="preserve">1.13. Земельный кодекс РСФСР от 25.04.1991 года </w:t>
      </w:r>
      <w:r w:rsidR="0073749C" w:rsidRPr="00890608">
        <w:rPr>
          <w:color w:val="000000"/>
          <w:szCs w:val="28"/>
        </w:rPr>
        <w:t>№1</w:t>
      </w:r>
      <w:r w:rsidRPr="00890608">
        <w:rPr>
          <w:color w:val="000000"/>
          <w:szCs w:val="28"/>
        </w:rPr>
        <w:t>103</w:t>
      </w:r>
      <w:r w:rsidR="0073749C" w:rsidRPr="00890608">
        <w:rPr>
          <w:color w:val="000000"/>
          <w:szCs w:val="28"/>
        </w:rPr>
        <w:t>–1</w:t>
      </w:r>
      <w:r w:rsidRPr="00890608">
        <w:rPr>
          <w:color w:val="000000"/>
          <w:szCs w:val="28"/>
        </w:rPr>
        <w:t xml:space="preserve"> (изменения от 24.12.1993 года)/Ведомости СНД и ВС РСФСР. – 1991. </w:t>
      </w:r>
      <w:r w:rsidR="0073749C" w:rsidRPr="00890608">
        <w:rPr>
          <w:color w:val="000000"/>
          <w:szCs w:val="28"/>
        </w:rPr>
        <w:t>– №2</w:t>
      </w:r>
      <w:r w:rsidRPr="00890608">
        <w:rPr>
          <w:color w:val="000000"/>
          <w:szCs w:val="28"/>
        </w:rPr>
        <w:t>2. – СТ.768.</w:t>
      </w:r>
    </w:p>
    <w:p w:rsidR="0094776A" w:rsidRPr="00890608" w:rsidRDefault="0003572D" w:rsidP="00890608">
      <w:pPr>
        <w:rPr>
          <w:color w:val="000000"/>
        </w:rPr>
      </w:pPr>
      <w:r w:rsidRPr="00890608">
        <w:rPr>
          <w:color w:val="000000"/>
        </w:rPr>
        <w:t xml:space="preserve">1.14. </w:t>
      </w:r>
      <w:r w:rsidR="0094776A" w:rsidRPr="00890608">
        <w:rPr>
          <w:color w:val="000000"/>
        </w:rPr>
        <w:t>Гражданский кодекс РСФСР 1964 года</w:t>
      </w:r>
      <w:r w:rsidR="0073749C" w:rsidRPr="00890608">
        <w:rPr>
          <w:color w:val="000000"/>
        </w:rPr>
        <w:t> / Ведомости</w:t>
      </w:r>
      <w:r w:rsidR="0094776A" w:rsidRPr="00890608">
        <w:rPr>
          <w:color w:val="000000"/>
        </w:rPr>
        <w:t xml:space="preserve"> ВС РСФСР. – 1964. </w:t>
      </w:r>
      <w:r w:rsidR="0073749C" w:rsidRPr="00890608">
        <w:rPr>
          <w:color w:val="000000"/>
        </w:rPr>
        <w:t>– №2</w:t>
      </w:r>
      <w:r w:rsidR="0094776A" w:rsidRPr="00890608">
        <w:rPr>
          <w:color w:val="000000"/>
        </w:rPr>
        <w:t xml:space="preserve">4. </w:t>
      </w:r>
      <w:r w:rsidR="0073749C" w:rsidRPr="00890608">
        <w:rPr>
          <w:color w:val="000000"/>
        </w:rPr>
        <w:t xml:space="preserve">– </w:t>
      </w:r>
      <w:r w:rsidR="0094776A" w:rsidRPr="00890608">
        <w:rPr>
          <w:color w:val="000000"/>
        </w:rPr>
        <w:t>СТ. 407.</w:t>
      </w:r>
    </w:p>
    <w:p w:rsidR="008328BF" w:rsidRPr="00890608" w:rsidRDefault="008328BF" w:rsidP="00890608">
      <w:pPr>
        <w:rPr>
          <w:color w:val="000000"/>
        </w:rPr>
      </w:pPr>
      <w:r w:rsidRPr="00890608">
        <w:rPr>
          <w:color w:val="000000"/>
        </w:rPr>
        <w:t>1.15. Земельный кодекс РСФСР 1922 года</w:t>
      </w:r>
      <w:r w:rsidR="0073749C" w:rsidRPr="00890608">
        <w:rPr>
          <w:color w:val="000000"/>
        </w:rPr>
        <w:t> / Собрание</w:t>
      </w:r>
      <w:r w:rsidRPr="00890608">
        <w:rPr>
          <w:color w:val="000000"/>
        </w:rPr>
        <w:t xml:space="preserve"> узаконений и распоряжений рабоче-крестьянского правительства РСФСР. – 1922.</w:t>
      </w:r>
      <w:r w:rsidR="0073749C" w:rsidRPr="00890608">
        <w:rPr>
          <w:color w:val="000000"/>
        </w:rPr>
        <w:t> – №6</w:t>
      </w:r>
      <w:r w:rsidRPr="00890608">
        <w:rPr>
          <w:color w:val="000000"/>
        </w:rPr>
        <w:t>8.</w:t>
      </w:r>
    </w:p>
    <w:p w:rsidR="0003572D" w:rsidRPr="00890608" w:rsidRDefault="00072361" w:rsidP="00890608">
      <w:pPr>
        <w:rPr>
          <w:color w:val="000000"/>
        </w:rPr>
      </w:pPr>
      <w:r w:rsidRPr="00890608">
        <w:rPr>
          <w:color w:val="000000"/>
        </w:rPr>
        <w:t xml:space="preserve">1.16. </w:t>
      </w:r>
      <w:r w:rsidR="0003572D" w:rsidRPr="00890608">
        <w:rPr>
          <w:color w:val="000000"/>
        </w:rPr>
        <w:t>Основы гражданского законодательства Союза ССР и республик от 26.06.1991 года</w:t>
      </w:r>
      <w:r w:rsidR="0073749C" w:rsidRPr="00890608">
        <w:rPr>
          <w:color w:val="000000"/>
        </w:rPr>
        <w:t> / Ведомости</w:t>
      </w:r>
      <w:r w:rsidR="0003572D" w:rsidRPr="00890608">
        <w:rPr>
          <w:color w:val="000000"/>
        </w:rPr>
        <w:t xml:space="preserve"> СНД и ВС СССР. </w:t>
      </w:r>
      <w:r w:rsidR="0073749C" w:rsidRPr="00890608">
        <w:rPr>
          <w:color w:val="000000"/>
        </w:rPr>
        <w:t xml:space="preserve">– </w:t>
      </w:r>
      <w:r w:rsidR="0003572D" w:rsidRPr="00890608">
        <w:rPr>
          <w:color w:val="000000"/>
        </w:rPr>
        <w:t xml:space="preserve">1991. </w:t>
      </w:r>
      <w:r w:rsidR="0073749C" w:rsidRPr="00890608">
        <w:rPr>
          <w:color w:val="000000"/>
        </w:rPr>
        <w:t>– №2</w:t>
      </w:r>
      <w:r w:rsidR="0003572D" w:rsidRPr="00890608">
        <w:rPr>
          <w:color w:val="000000"/>
        </w:rPr>
        <w:t xml:space="preserve">6. </w:t>
      </w:r>
      <w:r w:rsidR="0073749C" w:rsidRPr="00890608">
        <w:rPr>
          <w:color w:val="000000"/>
        </w:rPr>
        <w:t xml:space="preserve">– </w:t>
      </w:r>
      <w:r w:rsidR="0003572D" w:rsidRPr="00890608">
        <w:rPr>
          <w:color w:val="000000"/>
        </w:rPr>
        <w:t>СТ.733.</w:t>
      </w:r>
    </w:p>
    <w:p w:rsidR="00B07552" w:rsidRPr="00890608" w:rsidRDefault="00072361" w:rsidP="00890608">
      <w:pPr>
        <w:rPr>
          <w:color w:val="000000"/>
        </w:rPr>
      </w:pPr>
      <w:r w:rsidRPr="00890608">
        <w:rPr>
          <w:color w:val="000000"/>
        </w:rPr>
        <w:t>1.17.</w:t>
      </w:r>
      <w:r w:rsidR="00B07552" w:rsidRPr="00890608">
        <w:rPr>
          <w:color w:val="000000"/>
        </w:rPr>
        <w:t xml:space="preserve"> Основы законодательства СССР и союзных республик о земле от 28.02. 1990 года </w:t>
      </w:r>
      <w:r w:rsidR="0073749C" w:rsidRPr="00890608">
        <w:rPr>
          <w:color w:val="000000"/>
        </w:rPr>
        <w:t>№1</w:t>
      </w:r>
      <w:r w:rsidR="00B07552" w:rsidRPr="00890608">
        <w:rPr>
          <w:color w:val="000000"/>
        </w:rPr>
        <w:t>251</w:t>
      </w:r>
      <w:r w:rsidR="0073749C" w:rsidRPr="00890608">
        <w:rPr>
          <w:color w:val="000000"/>
        </w:rPr>
        <w:t>–1</w:t>
      </w:r>
      <w:r w:rsidR="00B07552" w:rsidRPr="00890608">
        <w:rPr>
          <w:color w:val="000000"/>
        </w:rPr>
        <w:t>.</w:t>
      </w:r>
      <w:r w:rsidR="0073749C" w:rsidRPr="00890608">
        <w:rPr>
          <w:color w:val="000000"/>
        </w:rPr>
        <w:t xml:space="preserve"> / Ведомости </w:t>
      </w:r>
      <w:r w:rsidR="00B07552" w:rsidRPr="00890608">
        <w:rPr>
          <w:color w:val="000000"/>
        </w:rPr>
        <w:t xml:space="preserve">СНД и ВС РСФСР. – 1990. </w:t>
      </w:r>
      <w:r w:rsidR="0073749C" w:rsidRPr="00890608">
        <w:rPr>
          <w:color w:val="000000"/>
        </w:rPr>
        <w:t>– №1</w:t>
      </w:r>
      <w:r w:rsidR="00B07552" w:rsidRPr="00890608">
        <w:rPr>
          <w:color w:val="000000"/>
        </w:rPr>
        <w:t>0.</w:t>
      </w:r>
    </w:p>
    <w:p w:rsidR="00B07552" w:rsidRPr="00890608" w:rsidRDefault="00B07552" w:rsidP="00890608">
      <w:pPr>
        <w:rPr>
          <w:color w:val="000000"/>
        </w:rPr>
      </w:pPr>
      <w:r w:rsidRPr="00890608">
        <w:rPr>
          <w:color w:val="000000"/>
        </w:rPr>
        <w:t xml:space="preserve">1.18. Основы законодательства Союза ССР и союзных республик об аренде от 23.11.1989 года </w:t>
      </w:r>
      <w:r w:rsidR="0073749C" w:rsidRPr="00890608">
        <w:rPr>
          <w:color w:val="000000"/>
        </w:rPr>
        <w:t>№8</w:t>
      </w:r>
      <w:r w:rsidRPr="00890608">
        <w:rPr>
          <w:color w:val="000000"/>
        </w:rPr>
        <w:t>10</w:t>
      </w:r>
      <w:r w:rsidR="0073749C" w:rsidRPr="00890608">
        <w:rPr>
          <w:color w:val="000000"/>
        </w:rPr>
        <w:t>–1 / Ведомости</w:t>
      </w:r>
      <w:r w:rsidRPr="00890608">
        <w:rPr>
          <w:color w:val="000000"/>
        </w:rPr>
        <w:t xml:space="preserve"> СНД и ВС СССР. – 1989. </w:t>
      </w:r>
      <w:r w:rsidR="0073749C" w:rsidRPr="00890608">
        <w:rPr>
          <w:color w:val="000000"/>
        </w:rPr>
        <w:t>– №2</w:t>
      </w:r>
      <w:r w:rsidRPr="00890608">
        <w:rPr>
          <w:color w:val="000000"/>
        </w:rPr>
        <w:t xml:space="preserve">5. </w:t>
      </w:r>
      <w:r w:rsidR="0073749C" w:rsidRPr="00890608">
        <w:rPr>
          <w:color w:val="000000"/>
        </w:rPr>
        <w:t xml:space="preserve">– </w:t>
      </w:r>
      <w:r w:rsidRPr="00890608">
        <w:rPr>
          <w:color w:val="000000"/>
        </w:rPr>
        <w:t>СТ.481.</w:t>
      </w:r>
    </w:p>
    <w:p w:rsidR="0003572D" w:rsidRPr="00890608" w:rsidRDefault="001039DB" w:rsidP="00890608">
      <w:pPr>
        <w:rPr>
          <w:color w:val="000000"/>
        </w:rPr>
      </w:pPr>
      <w:r w:rsidRPr="00890608">
        <w:rPr>
          <w:color w:val="000000"/>
        </w:rPr>
        <w:t xml:space="preserve">1.19. </w:t>
      </w:r>
      <w:r w:rsidR="0003572D" w:rsidRPr="00890608">
        <w:rPr>
          <w:color w:val="000000"/>
        </w:rPr>
        <w:t xml:space="preserve">Закон РСФСР «О предприятиях и предпринимательской деятельности» от 25.12.1990 года </w:t>
      </w:r>
      <w:r w:rsidR="0073749C" w:rsidRPr="00890608">
        <w:rPr>
          <w:color w:val="000000"/>
        </w:rPr>
        <w:t>№4</w:t>
      </w:r>
      <w:r w:rsidR="0003572D" w:rsidRPr="00890608">
        <w:rPr>
          <w:color w:val="000000"/>
        </w:rPr>
        <w:t>45</w:t>
      </w:r>
      <w:r w:rsidR="0073749C" w:rsidRPr="00890608">
        <w:rPr>
          <w:color w:val="000000"/>
        </w:rPr>
        <w:t>–1 / Ведомости</w:t>
      </w:r>
      <w:r w:rsidR="0003572D" w:rsidRPr="00890608">
        <w:rPr>
          <w:color w:val="000000"/>
        </w:rPr>
        <w:t xml:space="preserve"> СНД и ВС РСФСР</w:t>
      </w:r>
      <w:r w:rsidR="0079472B" w:rsidRPr="00890608">
        <w:rPr>
          <w:color w:val="000000"/>
        </w:rPr>
        <w:t>. –</w:t>
      </w:r>
      <w:r w:rsidR="0003572D" w:rsidRPr="00890608">
        <w:rPr>
          <w:color w:val="000000"/>
        </w:rPr>
        <w:t xml:space="preserve"> 1990</w:t>
      </w:r>
      <w:r w:rsidR="0079472B" w:rsidRPr="00890608">
        <w:rPr>
          <w:color w:val="000000"/>
        </w:rPr>
        <w:t>.</w:t>
      </w:r>
      <w:r w:rsidR="0003572D" w:rsidRPr="00890608">
        <w:rPr>
          <w:color w:val="000000"/>
        </w:rPr>
        <w:t xml:space="preserve"> </w:t>
      </w:r>
      <w:r w:rsidR="0073749C" w:rsidRPr="00890608">
        <w:rPr>
          <w:color w:val="000000"/>
        </w:rPr>
        <w:t>– №3</w:t>
      </w:r>
      <w:r w:rsidR="0003572D" w:rsidRPr="00890608">
        <w:rPr>
          <w:color w:val="000000"/>
        </w:rPr>
        <w:t>0</w:t>
      </w:r>
      <w:r w:rsidR="0079472B" w:rsidRPr="00890608">
        <w:rPr>
          <w:color w:val="000000"/>
        </w:rPr>
        <w:t xml:space="preserve">. </w:t>
      </w:r>
      <w:r w:rsidR="0073749C" w:rsidRPr="00890608">
        <w:rPr>
          <w:color w:val="000000"/>
        </w:rPr>
        <w:t xml:space="preserve">– </w:t>
      </w:r>
      <w:r w:rsidR="0003572D" w:rsidRPr="00890608">
        <w:rPr>
          <w:color w:val="000000"/>
        </w:rPr>
        <w:t>СТ.418.</w:t>
      </w:r>
    </w:p>
    <w:p w:rsidR="0003572D" w:rsidRPr="00890608" w:rsidRDefault="0003572D" w:rsidP="00890608">
      <w:pPr>
        <w:rPr>
          <w:color w:val="000000"/>
          <w:szCs w:val="28"/>
        </w:rPr>
      </w:pPr>
      <w:r w:rsidRPr="00890608">
        <w:rPr>
          <w:color w:val="000000"/>
          <w:szCs w:val="28"/>
        </w:rPr>
        <w:t>1.</w:t>
      </w:r>
      <w:r w:rsidR="001039DB" w:rsidRPr="00890608">
        <w:rPr>
          <w:color w:val="000000"/>
          <w:szCs w:val="28"/>
        </w:rPr>
        <w:t>20</w:t>
      </w:r>
      <w:r w:rsidRPr="00890608">
        <w:rPr>
          <w:color w:val="000000"/>
          <w:szCs w:val="28"/>
        </w:rPr>
        <w:t xml:space="preserve">. Закон РСФСР от 23.11.1990 года </w:t>
      </w:r>
      <w:r w:rsidR="0073749C" w:rsidRPr="00890608">
        <w:rPr>
          <w:color w:val="000000"/>
          <w:szCs w:val="28"/>
        </w:rPr>
        <w:t>«О</w:t>
      </w:r>
      <w:r w:rsidRPr="00890608">
        <w:rPr>
          <w:color w:val="000000"/>
          <w:szCs w:val="28"/>
        </w:rPr>
        <w:t xml:space="preserve"> земельной реформе</w:t>
      </w:r>
      <w:r w:rsidR="0073749C" w:rsidRPr="00890608">
        <w:rPr>
          <w:color w:val="000000"/>
          <w:szCs w:val="28"/>
        </w:rPr>
        <w:t xml:space="preserve">» </w:t>
      </w:r>
      <w:r w:rsidRPr="00890608">
        <w:rPr>
          <w:color w:val="000000"/>
          <w:szCs w:val="28"/>
        </w:rPr>
        <w:t xml:space="preserve">(изменения от 28.04.1993 года)/Ведомости СНД и ВС РСФСР. – 1990. </w:t>
      </w:r>
      <w:r w:rsidR="0073749C" w:rsidRPr="00890608">
        <w:rPr>
          <w:color w:val="000000"/>
          <w:szCs w:val="28"/>
        </w:rPr>
        <w:t>– №2</w:t>
      </w:r>
      <w:r w:rsidRPr="00890608">
        <w:rPr>
          <w:color w:val="000000"/>
          <w:szCs w:val="28"/>
        </w:rPr>
        <w:t>6. – СТ.327.</w:t>
      </w:r>
    </w:p>
    <w:p w:rsidR="0003572D" w:rsidRPr="00890608" w:rsidRDefault="0003572D" w:rsidP="00890608">
      <w:pPr>
        <w:rPr>
          <w:color w:val="000000"/>
          <w:szCs w:val="28"/>
        </w:rPr>
      </w:pPr>
      <w:r w:rsidRPr="00890608">
        <w:rPr>
          <w:color w:val="000000"/>
        </w:rPr>
        <w:t>1.</w:t>
      </w:r>
      <w:r w:rsidR="003875AC" w:rsidRPr="00890608">
        <w:rPr>
          <w:color w:val="000000"/>
        </w:rPr>
        <w:t>2</w:t>
      </w:r>
      <w:r w:rsidRPr="00890608">
        <w:rPr>
          <w:color w:val="000000"/>
        </w:rPr>
        <w:t>1.</w:t>
      </w:r>
      <w:r w:rsidRPr="00890608">
        <w:rPr>
          <w:color w:val="000000"/>
          <w:szCs w:val="28"/>
        </w:rPr>
        <w:t xml:space="preserve"> Закон РСФСР «О собственности в РСФСР» от 24.12.1990 года </w:t>
      </w:r>
      <w:r w:rsidR="0073749C" w:rsidRPr="00890608">
        <w:rPr>
          <w:color w:val="000000"/>
          <w:szCs w:val="28"/>
        </w:rPr>
        <w:t>№4</w:t>
      </w:r>
      <w:r w:rsidRPr="00890608">
        <w:rPr>
          <w:color w:val="000000"/>
          <w:szCs w:val="28"/>
        </w:rPr>
        <w:t>43</w:t>
      </w:r>
      <w:r w:rsidR="0073749C" w:rsidRPr="00890608">
        <w:rPr>
          <w:color w:val="000000"/>
          <w:szCs w:val="28"/>
        </w:rPr>
        <w:t>–1 / Ведомости</w:t>
      </w:r>
      <w:r w:rsidRPr="00890608">
        <w:rPr>
          <w:color w:val="000000"/>
          <w:szCs w:val="28"/>
        </w:rPr>
        <w:t xml:space="preserve"> СНД и ВС РСФСР</w:t>
      </w:r>
      <w:r w:rsidR="00356D15" w:rsidRPr="00890608">
        <w:rPr>
          <w:color w:val="000000"/>
          <w:szCs w:val="28"/>
        </w:rPr>
        <w:t>. –</w:t>
      </w:r>
      <w:r w:rsidRPr="00890608">
        <w:rPr>
          <w:color w:val="000000"/>
          <w:szCs w:val="28"/>
        </w:rPr>
        <w:t xml:space="preserve"> 1990</w:t>
      </w:r>
      <w:r w:rsidR="00356D15" w:rsidRPr="00890608">
        <w:rPr>
          <w:color w:val="000000"/>
          <w:szCs w:val="28"/>
        </w:rPr>
        <w:t xml:space="preserve">. </w:t>
      </w:r>
      <w:r w:rsidR="0073749C" w:rsidRPr="00890608">
        <w:rPr>
          <w:color w:val="000000"/>
          <w:szCs w:val="28"/>
        </w:rPr>
        <w:t>– №3</w:t>
      </w:r>
      <w:r w:rsidRPr="00890608">
        <w:rPr>
          <w:color w:val="000000"/>
          <w:szCs w:val="28"/>
        </w:rPr>
        <w:t>0</w:t>
      </w:r>
      <w:r w:rsidR="00356D15" w:rsidRPr="00890608">
        <w:rPr>
          <w:color w:val="000000"/>
          <w:szCs w:val="28"/>
        </w:rPr>
        <w:t xml:space="preserve">. </w:t>
      </w:r>
      <w:r w:rsidR="0073749C" w:rsidRPr="00890608">
        <w:rPr>
          <w:color w:val="000000"/>
          <w:szCs w:val="28"/>
        </w:rPr>
        <w:t xml:space="preserve">– </w:t>
      </w:r>
      <w:r w:rsidRPr="00890608">
        <w:rPr>
          <w:color w:val="000000"/>
          <w:szCs w:val="28"/>
        </w:rPr>
        <w:t>СТ.416.</w:t>
      </w:r>
    </w:p>
    <w:p w:rsidR="0003572D" w:rsidRPr="00890608" w:rsidRDefault="0003572D" w:rsidP="00890608">
      <w:pPr>
        <w:rPr>
          <w:color w:val="000000"/>
        </w:rPr>
      </w:pPr>
      <w:r w:rsidRPr="00890608">
        <w:rPr>
          <w:rStyle w:val="af0"/>
          <w:rFonts w:ascii="Times New Roman" w:hAnsi="Times New Roman"/>
          <w:color w:val="000000"/>
          <w:szCs w:val="28"/>
        </w:rPr>
        <w:t>1.2</w:t>
      </w:r>
      <w:r w:rsidR="003875AC" w:rsidRPr="00890608">
        <w:rPr>
          <w:rStyle w:val="af0"/>
          <w:rFonts w:ascii="Times New Roman" w:hAnsi="Times New Roman"/>
          <w:color w:val="000000"/>
          <w:szCs w:val="28"/>
        </w:rPr>
        <w:t>2</w:t>
      </w:r>
      <w:r w:rsidRPr="00890608">
        <w:rPr>
          <w:rStyle w:val="af0"/>
          <w:rFonts w:ascii="Times New Roman" w:hAnsi="Times New Roman"/>
          <w:color w:val="000000"/>
          <w:szCs w:val="28"/>
        </w:rPr>
        <w:t>. Закон СССР от 13 декабря 1968 г</w:t>
      </w:r>
      <w:r w:rsidR="00B6686A" w:rsidRPr="00890608">
        <w:rPr>
          <w:rStyle w:val="af0"/>
          <w:rFonts w:ascii="Times New Roman" w:hAnsi="Times New Roman"/>
          <w:color w:val="000000"/>
          <w:szCs w:val="28"/>
        </w:rPr>
        <w:t>ода</w:t>
      </w:r>
      <w:r w:rsidRPr="00890608">
        <w:rPr>
          <w:rStyle w:val="af0"/>
          <w:rFonts w:ascii="Times New Roman" w:hAnsi="Times New Roman"/>
          <w:color w:val="000000"/>
          <w:szCs w:val="28"/>
        </w:rPr>
        <w:t xml:space="preserve"> </w:t>
      </w:r>
      <w:r w:rsidR="0073749C" w:rsidRPr="00890608">
        <w:rPr>
          <w:rStyle w:val="af0"/>
          <w:rFonts w:ascii="Times New Roman" w:hAnsi="Times New Roman"/>
          <w:color w:val="000000"/>
          <w:szCs w:val="28"/>
        </w:rPr>
        <w:t>«Об утверждении Основ земельного законодательства Союза ССР и союзных республик»</w:t>
      </w:r>
      <w:r w:rsidRPr="00890608">
        <w:rPr>
          <w:rStyle w:val="af0"/>
          <w:rFonts w:ascii="Times New Roman" w:hAnsi="Times New Roman"/>
          <w:color w:val="000000"/>
          <w:szCs w:val="28"/>
        </w:rPr>
        <w:t>/</w:t>
      </w:r>
      <w:r w:rsidRPr="00890608">
        <w:rPr>
          <w:color w:val="000000"/>
        </w:rPr>
        <w:t>Ведомости Верховного Совета СССР</w:t>
      </w:r>
      <w:r w:rsidR="00962E77" w:rsidRPr="00890608">
        <w:rPr>
          <w:color w:val="000000"/>
        </w:rPr>
        <w:t xml:space="preserve">. – 1968. </w:t>
      </w:r>
      <w:r w:rsidR="0073749C" w:rsidRPr="00890608">
        <w:rPr>
          <w:color w:val="000000"/>
        </w:rPr>
        <w:t>– №5</w:t>
      </w:r>
      <w:r w:rsidRPr="00890608">
        <w:rPr>
          <w:color w:val="000000"/>
        </w:rPr>
        <w:t>1</w:t>
      </w:r>
      <w:r w:rsidR="00962E77" w:rsidRPr="00890608">
        <w:rPr>
          <w:color w:val="000000"/>
        </w:rPr>
        <w:t xml:space="preserve">. </w:t>
      </w:r>
      <w:r w:rsidR="0073749C" w:rsidRPr="00890608">
        <w:rPr>
          <w:color w:val="000000"/>
        </w:rPr>
        <w:t xml:space="preserve">– </w:t>
      </w:r>
      <w:r w:rsidRPr="00890608">
        <w:rPr>
          <w:color w:val="000000"/>
        </w:rPr>
        <w:t>СТ. 485.</w:t>
      </w:r>
    </w:p>
    <w:p w:rsidR="0003572D" w:rsidRPr="00890608" w:rsidRDefault="0003572D" w:rsidP="00890608">
      <w:pPr>
        <w:rPr>
          <w:color w:val="000000"/>
          <w:szCs w:val="28"/>
        </w:rPr>
      </w:pPr>
      <w:r w:rsidRPr="00890608">
        <w:rPr>
          <w:color w:val="000000"/>
        </w:rPr>
        <w:t>1.2</w:t>
      </w:r>
      <w:r w:rsidR="003875AC" w:rsidRPr="00890608">
        <w:rPr>
          <w:color w:val="000000"/>
        </w:rPr>
        <w:t>3</w:t>
      </w:r>
      <w:r w:rsidRPr="00890608">
        <w:rPr>
          <w:color w:val="000000"/>
        </w:rPr>
        <w:t xml:space="preserve">. </w:t>
      </w:r>
      <w:r w:rsidRPr="00890608">
        <w:rPr>
          <w:color w:val="000000"/>
          <w:szCs w:val="28"/>
        </w:rPr>
        <w:t>Общие начала землепользования и землеустройства, утвержденные Постановлением ЦИК СССР 15.12.1928 года./СЗ СССР</w:t>
      </w:r>
      <w:r w:rsidR="00D34927" w:rsidRPr="00890608">
        <w:rPr>
          <w:color w:val="000000"/>
          <w:szCs w:val="28"/>
        </w:rPr>
        <w:t>. –</w:t>
      </w:r>
      <w:r w:rsidRPr="00890608">
        <w:rPr>
          <w:color w:val="000000"/>
          <w:szCs w:val="28"/>
        </w:rPr>
        <w:t xml:space="preserve"> 1928</w:t>
      </w:r>
      <w:r w:rsidR="00D34927" w:rsidRPr="00890608">
        <w:rPr>
          <w:color w:val="000000"/>
          <w:szCs w:val="28"/>
        </w:rPr>
        <w:t xml:space="preserve">. </w:t>
      </w:r>
      <w:r w:rsidR="0073749C" w:rsidRPr="00890608">
        <w:rPr>
          <w:color w:val="000000"/>
          <w:szCs w:val="28"/>
        </w:rPr>
        <w:t>– №6</w:t>
      </w:r>
      <w:r w:rsidRPr="00890608">
        <w:rPr>
          <w:color w:val="000000"/>
          <w:szCs w:val="28"/>
        </w:rPr>
        <w:t>8</w:t>
      </w:r>
      <w:r w:rsidR="00D34927" w:rsidRPr="00890608">
        <w:rPr>
          <w:color w:val="000000"/>
          <w:szCs w:val="28"/>
        </w:rPr>
        <w:t>. –</w:t>
      </w:r>
      <w:r w:rsidRPr="00890608">
        <w:rPr>
          <w:color w:val="000000"/>
          <w:szCs w:val="28"/>
        </w:rPr>
        <w:t xml:space="preserve"> </w:t>
      </w:r>
      <w:r w:rsidR="00D34927" w:rsidRPr="00890608">
        <w:rPr>
          <w:color w:val="000000"/>
          <w:szCs w:val="28"/>
        </w:rPr>
        <w:t>СТ.4</w:t>
      </w:r>
      <w:r w:rsidRPr="00890608">
        <w:rPr>
          <w:color w:val="000000"/>
          <w:szCs w:val="28"/>
        </w:rPr>
        <w:t>2.</w:t>
      </w:r>
    </w:p>
    <w:p w:rsidR="00890608" w:rsidRDefault="00890608" w:rsidP="00890608">
      <w:pPr>
        <w:rPr>
          <w:color w:val="000000"/>
          <w:szCs w:val="28"/>
        </w:rPr>
      </w:pPr>
    </w:p>
    <w:p w:rsidR="005C50BF" w:rsidRPr="00890608" w:rsidRDefault="00997249" w:rsidP="00890608">
      <w:pPr>
        <w:rPr>
          <w:color w:val="000000"/>
          <w:szCs w:val="28"/>
        </w:rPr>
      </w:pPr>
      <w:r w:rsidRPr="00890608">
        <w:rPr>
          <w:color w:val="000000"/>
          <w:szCs w:val="28"/>
          <w:lang w:val="en-US"/>
        </w:rPr>
        <w:t>ll</w:t>
      </w:r>
      <w:r w:rsidRPr="00890608">
        <w:rPr>
          <w:color w:val="000000"/>
          <w:szCs w:val="28"/>
        </w:rPr>
        <w:t xml:space="preserve">. </w:t>
      </w:r>
      <w:r w:rsidR="005D3588" w:rsidRPr="00890608">
        <w:rPr>
          <w:color w:val="000000"/>
          <w:szCs w:val="28"/>
        </w:rPr>
        <w:t>Специальная литература</w:t>
      </w:r>
    </w:p>
    <w:p w:rsidR="00FA1C31" w:rsidRPr="00890608" w:rsidRDefault="00D24D9F" w:rsidP="00890608">
      <w:pPr>
        <w:rPr>
          <w:color w:val="000000"/>
          <w:szCs w:val="28"/>
        </w:rPr>
      </w:pPr>
      <w:r w:rsidRPr="00890608">
        <w:rPr>
          <w:iCs/>
          <w:color w:val="000000"/>
          <w:szCs w:val="28"/>
        </w:rPr>
        <w:t>2.1</w:t>
      </w:r>
      <w:r w:rsidR="00DA78D0" w:rsidRPr="00890608">
        <w:rPr>
          <w:iCs/>
          <w:color w:val="000000"/>
          <w:szCs w:val="28"/>
        </w:rPr>
        <w:t xml:space="preserve">. </w:t>
      </w:r>
      <w:r w:rsidR="0073749C" w:rsidRPr="00890608">
        <w:rPr>
          <w:iCs/>
          <w:color w:val="000000"/>
          <w:szCs w:val="28"/>
        </w:rPr>
        <w:t>Агарков М.М. </w:t>
      </w:r>
      <w:r w:rsidR="0073749C" w:rsidRPr="00890608">
        <w:rPr>
          <w:color w:val="000000"/>
          <w:szCs w:val="28"/>
        </w:rPr>
        <w:t>Обязательство</w:t>
      </w:r>
      <w:r w:rsidR="00D26101" w:rsidRPr="00890608">
        <w:rPr>
          <w:color w:val="000000"/>
          <w:szCs w:val="28"/>
        </w:rPr>
        <w:t xml:space="preserve"> по советскому гражданскому прав</w:t>
      </w:r>
      <w:r w:rsidR="00933A13" w:rsidRPr="00890608">
        <w:rPr>
          <w:color w:val="000000"/>
          <w:szCs w:val="28"/>
        </w:rPr>
        <w:t>у</w:t>
      </w:r>
      <w:r w:rsidR="0081000D" w:rsidRPr="00890608">
        <w:rPr>
          <w:color w:val="000000"/>
          <w:szCs w:val="28"/>
        </w:rPr>
        <w:t xml:space="preserve"> </w:t>
      </w:r>
      <w:r w:rsidR="0073749C" w:rsidRPr="00890608">
        <w:rPr>
          <w:color w:val="000000"/>
          <w:szCs w:val="28"/>
        </w:rPr>
        <w:t xml:space="preserve">– </w:t>
      </w:r>
      <w:r w:rsidR="00933A13" w:rsidRPr="00890608">
        <w:rPr>
          <w:color w:val="000000"/>
          <w:szCs w:val="28"/>
        </w:rPr>
        <w:t>М., 1940.</w:t>
      </w:r>
    </w:p>
    <w:p w:rsidR="004E6F18" w:rsidRPr="00890608" w:rsidRDefault="004E6F18" w:rsidP="00890608">
      <w:pPr>
        <w:pBdr>
          <w:bottom w:val="single" w:sz="12" w:space="0" w:color="auto"/>
        </w:pBdr>
        <w:rPr>
          <w:color w:val="000000"/>
          <w:szCs w:val="28"/>
        </w:rPr>
      </w:pPr>
      <w:r w:rsidRPr="00890608">
        <w:rPr>
          <w:color w:val="000000"/>
          <w:szCs w:val="28"/>
        </w:rPr>
        <w:t xml:space="preserve">2.2. </w:t>
      </w:r>
      <w:r w:rsidRPr="00890608">
        <w:rPr>
          <w:color w:val="000000"/>
        </w:rPr>
        <w:t>Аграрное право. Учебник для вузов</w:t>
      </w:r>
      <w:r w:rsidR="0073749C" w:rsidRPr="00890608">
        <w:rPr>
          <w:color w:val="000000"/>
        </w:rPr>
        <w:t>. //</w:t>
      </w:r>
      <w:r w:rsidRPr="00890608">
        <w:rPr>
          <w:color w:val="000000"/>
        </w:rPr>
        <w:t xml:space="preserve"> под ред. </w:t>
      </w:r>
      <w:r w:rsidR="0073749C" w:rsidRPr="00890608">
        <w:rPr>
          <w:color w:val="000000"/>
        </w:rPr>
        <w:t>Быстрова Г.Е.</w:t>
      </w:r>
      <w:r w:rsidRPr="00890608">
        <w:rPr>
          <w:color w:val="000000"/>
        </w:rPr>
        <w:t xml:space="preserve">, </w:t>
      </w:r>
      <w:r w:rsidR="0073749C" w:rsidRPr="00890608">
        <w:rPr>
          <w:color w:val="000000"/>
        </w:rPr>
        <w:t>Козыря М.И.</w:t>
      </w:r>
      <w:r w:rsidRPr="00890608">
        <w:rPr>
          <w:color w:val="000000"/>
        </w:rPr>
        <w:t xml:space="preserve"> </w:t>
      </w:r>
      <w:r w:rsidR="0073749C" w:rsidRPr="00890608">
        <w:rPr>
          <w:color w:val="000000"/>
        </w:rPr>
        <w:t xml:space="preserve">– </w:t>
      </w:r>
      <w:r w:rsidRPr="00890608">
        <w:rPr>
          <w:color w:val="000000"/>
        </w:rPr>
        <w:t xml:space="preserve">М., </w:t>
      </w:r>
      <w:r w:rsidR="0073749C" w:rsidRPr="00890608">
        <w:rPr>
          <w:color w:val="000000"/>
        </w:rPr>
        <w:t xml:space="preserve">– </w:t>
      </w:r>
      <w:r w:rsidRPr="00890608">
        <w:rPr>
          <w:color w:val="000000"/>
        </w:rPr>
        <w:t>1998.</w:t>
      </w:r>
    </w:p>
    <w:p w:rsidR="00FA1C31" w:rsidRPr="00890608" w:rsidRDefault="00D24D9F" w:rsidP="00890608">
      <w:pPr>
        <w:pBdr>
          <w:bottom w:val="single" w:sz="12" w:space="0" w:color="auto"/>
        </w:pBdr>
        <w:rPr>
          <w:bCs/>
          <w:color w:val="000000"/>
          <w:szCs w:val="28"/>
        </w:rPr>
      </w:pPr>
      <w:r w:rsidRPr="00890608">
        <w:rPr>
          <w:color w:val="000000"/>
          <w:szCs w:val="28"/>
        </w:rPr>
        <w:t>2.</w:t>
      </w:r>
      <w:r w:rsidR="00F659FD" w:rsidRPr="00890608">
        <w:rPr>
          <w:color w:val="000000"/>
          <w:szCs w:val="28"/>
        </w:rPr>
        <w:t>3</w:t>
      </w:r>
      <w:r w:rsidR="0084144A" w:rsidRPr="00890608">
        <w:rPr>
          <w:color w:val="000000"/>
          <w:szCs w:val="28"/>
        </w:rPr>
        <w:t xml:space="preserve">. </w:t>
      </w:r>
      <w:r w:rsidR="0084144A" w:rsidRPr="00890608">
        <w:rPr>
          <w:bCs/>
          <w:color w:val="000000"/>
          <w:szCs w:val="28"/>
        </w:rPr>
        <w:t>Актуальные проблемы гражданского права. Выпуск 2</w:t>
      </w:r>
      <w:r w:rsidR="0073749C" w:rsidRPr="00890608">
        <w:rPr>
          <w:bCs/>
          <w:color w:val="000000"/>
          <w:szCs w:val="28"/>
        </w:rPr>
        <w:t>-й</w:t>
      </w:r>
      <w:r w:rsidR="0084144A" w:rsidRPr="00890608">
        <w:rPr>
          <w:bCs/>
          <w:color w:val="000000"/>
          <w:szCs w:val="28"/>
        </w:rPr>
        <w:t xml:space="preserve">/под </w:t>
      </w:r>
      <w:r w:rsidR="0073749C" w:rsidRPr="00890608">
        <w:rPr>
          <w:bCs/>
          <w:color w:val="000000"/>
          <w:szCs w:val="28"/>
        </w:rPr>
        <w:t>ред. М.И. Брагинского</w:t>
      </w:r>
      <w:r w:rsidR="0081000D" w:rsidRPr="00890608">
        <w:rPr>
          <w:bCs/>
          <w:color w:val="000000"/>
          <w:szCs w:val="28"/>
        </w:rPr>
        <w:t xml:space="preserve"> </w:t>
      </w:r>
      <w:r w:rsidR="0073749C" w:rsidRPr="00890608">
        <w:rPr>
          <w:bCs/>
          <w:color w:val="000000"/>
          <w:szCs w:val="28"/>
        </w:rPr>
        <w:t xml:space="preserve">– </w:t>
      </w:r>
      <w:r w:rsidR="0084144A" w:rsidRPr="00890608">
        <w:rPr>
          <w:bCs/>
          <w:color w:val="000000"/>
          <w:szCs w:val="28"/>
        </w:rPr>
        <w:t>М.</w:t>
      </w:r>
      <w:r w:rsidR="0081000D" w:rsidRPr="00890608">
        <w:rPr>
          <w:bCs/>
          <w:color w:val="000000"/>
          <w:szCs w:val="28"/>
        </w:rPr>
        <w:t>,</w:t>
      </w:r>
      <w:r w:rsidR="0084144A" w:rsidRPr="00890608">
        <w:rPr>
          <w:bCs/>
          <w:color w:val="000000"/>
          <w:szCs w:val="28"/>
        </w:rPr>
        <w:t xml:space="preserve"> «Статут», 2000.</w:t>
      </w:r>
    </w:p>
    <w:p w:rsidR="00FA1C31" w:rsidRPr="00890608" w:rsidRDefault="00D24D9F" w:rsidP="00890608">
      <w:pPr>
        <w:pBdr>
          <w:bottom w:val="single" w:sz="12" w:space="0" w:color="auto"/>
        </w:pBdr>
        <w:rPr>
          <w:color w:val="000000"/>
          <w:szCs w:val="28"/>
        </w:rPr>
      </w:pPr>
      <w:r w:rsidRPr="00890608">
        <w:rPr>
          <w:color w:val="000000"/>
          <w:szCs w:val="28"/>
        </w:rPr>
        <w:t>2</w:t>
      </w:r>
      <w:r w:rsidR="0084144A" w:rsidRPr="00890608">
        <w:rPr>
          <w:color w:val="000000"/>
          <w:szCs w:val="28"/>
        </w:rPr>
        <w:t>.</w:t>
      </w:r>
      <w:r w:rsidR="00F659FD" w:rsidRPr="00890608">
        <w:rPr>
          <w:color w:val="000000"/>
          <w:szCs w:val="28"/>
        </w:rPr>
        <w:t>4</w:t>
      </w:r>
      <w:r w:rsidRPr="00890608">
        <w:rPr>
          <w:color w:val="000000"/>
          <w:szCs w:val="28"/>
        </w:rPr>
        <w:t>.</w:t>
      </w:r>
      <w:r w:rsidR="007121B1" w:rsidRPr="00890608">
        <w:rPr>
          <w:iCs/>
          <w:color w:val="000000"/>
          <w:szCs w:val="28"/>
        </w:rPr>
        <w:t xml:space="preserve"> </w:t>
      </w:r>
      <w:r w:rsidR="0073749C" w:rsidRPr="00890608">
        <w:rPr>
          <w:iCs/>
          <w:color w:val="000000"/>
          <w:szCs w:val="28"/>
        </w:rPr>
        <w:t>Брагинский М.И.</w:t>
      </w:r>
      <w:r w:rsidR="007121B1" w:rsidRPr="00890608">
        <w:rPr>
          <w:i/>
          <w:iCs/>
          <w:color w:val="000000"/>
          <w:szCs w:val="28"/>
        </w:rPr>
        <w:t xml:space="preserve"> </w:t>
      </w:r>
      <w:r w:rsidR="007121B1" w:rsidRPr="00890608">
        <w:rPr>
          <w:color w:val="000000"/>
          <w:szCs w:val="28"/>
        </w:rPr>
        <w:t>К вопросу о соотношении вещных и обязательственных правоотношений / Гражданский кодекс России: проблемы, теория, прак</w:t>
      </w:r>
      <w:r w:rsidR="002126A1" w:rsidRPr="00890608">
        <w:rPr>
          <w:color w:val="000000"/>
          <w:szCs w:val="28"/>
        </w:rPr>
        <w:t xml:space="preserve">тика. </w:t>
      </w:r>
      <w:r w:rsidR="0073749C" w:rsidRPr="00890608">
        <w:rPr>
          <w:color w:val="000000"/>
          <w:szCs w:val="28"/>
        </w:rPr>
        <w:t xml:space="preserve">– </w:t>
      </w:r>
      <w:r w:rsidR="007121B1" w:rsidRPr="00890608">
        <w:rPr>
          <w:color w:val="000000"/>
          <w:szCs w:val="28"/>
        </w:rPr>
        <w:t>М., 1998.</w:t>
      </w:r>
    </w:p>
    <w:p w:rsidR="00FA1C31" w:rsidRPr="00890608" w:rsidRDefault="00D24D9F" w:rsidP="00890608">
      <w:pPr>
        <w:pBdr>
          <w:bottom w:val="single" w:sz="12" w:space="0" w:color="auto"/>
        </w:pBdr>
        <w:rPr>
          <w:color w:val="000000"/>
          <w:szCs w:val="28"/>
        </w:rPr>
      </w:pPr>
      <w:r w:rsidRPr="00890608">
        <w:rPr>
          <w:color w:val="000000"/>
          <w:szCs w:val="28"/>
        </w:rPr>
        <w:t>2</w:t>
      </w:r>
      <w:r w:rsidR="002028B6" w:rsidRPr="00890608">
        <w:rPr>
          <w:color w:val="000000"/>
          <w:szCs w:val="28"/>
        </w:rPr>
        <w:t>.</w:t>
      </w:r>
      <w:r w:rsidR="00F659FD" w:rsidRPr="00890608">
        <w:rPr>
          <w:color w:val="000000"/>
          <w:szCs w:val="28"/>
        </w:rPr>
        <w:t>5</w:t>
      </w:r>
      <w:r w:rsidRPr="00890608">
        <w:rPr>
          <w:color w:val="000000"/>
          <w:szCs w:val="28"/>
        </w:rPr>
        <w:t>.</w:t>
      </w:r>
      <w:r w:rsidR="002028B6" w:rsidRPr="00890608">
        <w:rPr>
          <w:color w:val="000000"/>
          <w:szCs w:val="28"/>
        </w:rPr>
        <w:t xml:space="preserve"> </w:t>
      </w:r>
      <w:r w:rsidR="0073749C" w:rsidRPr="00890608">
        <w:rPr>
          <w:color w:val="000000"/>
          <w:szCs w:val="28"/>
        </w:rPr>
        <w:t>Венедиктов А.В. Государственная</w:t>
      </w:r>
      <w:r w:rsidR="002126A1" w:rsidRPr="00890608">
        <w:rPr>
          <w:color w:val="000000"/>
          <w:szCs w:val="28"/>
        </w:rPr>
        <w:t xml:space="preserve"> социалистическая собственность </w:t>
      </w:r>
      <w:r w:rsidR="0073749C" w:rsidRPr="00890608">
        <w:rPr>
          <w:color w:val="000000"/>
          <w:szCs w:val="28"/>
        </w:rPr>
        <w:t xml:space="preserve">– </w:t>
      </w:r>
      <w:r w:rsidR="00D0300E" w:rsidRPr="00890608">
        <w:rPr>
          <w:color w:val="000000"/>
          <w:szCs w:val="28"/>
        </w:rPr>
        <w:t>М.; Л., 1948.</w:t>
      </w:r>
    </w:p>
    <w:p w:rsidR="00FA1C31" w:rsidRPr="00890608" w:rsidRDefault="00073B47" w:rsidP="00890608">
      <w:pPr>
        <w:pBdr>
          <w:bottom w:val="single" w:sz="12" w:space="0" w:color="auto"/>
        </w:pBdr>
        <w:rPr>
          <w:color w:val="000000"/>
          <w:szCs w:val="28"/>
        </w:rPr>
      </w:pPr>
      <w:r w:rsidRPr="00890608">
        <w:rPr>
          <w:color w:val="000000"/>
          <w:szCs w:val="28"/>
        </w:rPr>
        <w:t>2.</w:t>
      </w:r>
      <w:r w:rsidR="00F659FD" w:rsidRPr="00890608">
        <w:rPr>
          <w:color w:val="000000"/>
          <w:szCs w:val="28"/>
        </w:rPr>
        <w:t>6</w:t>
      </w:r>
      <w:r w:rsidR="00D24D9F" w:rsidRPr="00890608">
        <w:rPr>
          <w:color w:val="000000"/>
          <w:szCs w:val="28"/>
        </w:rPr>
        <w:t>.</w:t>
      </w:r>
      <w:r w:rsidRPr="00890608">
        <w:rPr>
          <w:color w:val="000000"/>
          <w:szCs w:val="28"/>
        </w:rPr>
        <w:t xml:space="preserve"> </w:t>
      </w:r>
      <w:r w:rsidR="0073749C" w:rsidRPr="00890608">
        <w:rPr>
          <w:color w:val="000000"/>
          <w:szCs w:val="28"/>
        </w:rPr>
        <w:t>Василевская Л.Ю. Учение</w:t>
      </w:r>
      <w:r w:rsidR="001E5E97" w:rsidRPr="00890608">
        <w:rPr>
          <w:color w:val="000000"/>
          <w:szCs w:val="28"/>
        </w:rPr>
        <w:t xml:space="preserve"> о вещных сделках по германскому праву</w:t>
      </w:r>
      <w:r w:rsidR="002126A1" w:rsidRPr="00890608">
        <w:rPr>
          <w:color w:val="000000"/>
          <w:szCs w:val="28"/>
        </w:rPr>
        <w:t xml:space="preserve"> – М.,</w:t>
      </w:r>
      <w:r w:rsidR="001E5E97" w:rsidRPr="00890608">
        <w:rPr>
          <w:color w:val="000000"/>
          <w:szCs w:val="28"/>
        </w:rPr>
        <w:t xml:space="preserve"> «Статут», 2008.</w:t>
      </w:r>
    </w:p>
    <w:p w:rsidR="00FA1C31" w:rsidRPr="00890608" w:rsidRDefault="00A42FDF" w:rsidP="00890608">
      <w:pPr>
        <w:pBdr>
          <w:bottom w:val="single" w:sz="12" w:space="0" w:color="auto"/>
        </w:pBdr>
        <w:rPr>
          <w:color w:val="000000"/>
          <w:szCs w:val="28"/>
        </w:rPr>
      </w:pPr>
      <w:r w:rsidRPr="00890608">
        <w:rPr>
          <w:color w:val="000000"/>
          <w:szCs w:val="28"/>
        </w:rPr>
        <w:t>2</w:t>
      </w:r>
      <w:r w:rsidR="00D24D9F" w:rsidRPr="00890608">
        <w:rPr>
          <w:color w:val="000000"/>
          <w:szCs w:val="28"/>
        </w:rPr>
        <w:t>.</w:t>
      </w:r>
      <w:r w:rsidR="00F659FD" w:rsidRPr="00890608">
        <w:rPr>
          <w:color w:val="000000"/>
          <w:szCs w:val="28"/>
        </w:rPr>
        <w:t>7</w:t>
      </w:r>
      <w:r w:rsidRPr="00890608">
        <w:rPr>
          <w:color w:val="000000"/>
          <w:szCs w:val="28"/>
        </w:rPr>
        <w:t>.</w:t>
      </w:r>
      <w:r w:rsidR="00DD6736" w:rsidRPr="00890608">
        <w:rPr>
          <w:color w:val="000000"/>
          <w:szCs w:val="28"/>
        </w:rPr>
        <w:t xml:space="preserve"> </w:t>
      </w:r>
      <w:r w:rsidR="000E7986" w:rsidRPr="00890608">
        <w:rPr>
          <w:color w:val="000000"/>
          <w:szCs w:val="28"/>
        </w:rPr>
        <w:t>Гражданское право России. Часть первая. Курс лекций.</w:t>
      </w:r>
      <w:r w:rsidR="0073749C" w:rsidRPr="00890608">
        <w:rPr>
          <w:color w:val="000000"/>
          <w:szCs w:val="28"/>
        </w:rPr>
        <w:t> / Под</w:t>
      </w:r>
      <w:r w:rsidR="000E7986" w:rsidRPr="00890608">
        <w:rPr>
          <w:color w:val="000000"/>
          <w:szCs w:val="28"/>
        </w:rPr>
        <w:t xml:space="preserve"> ред. </w:t>
      </w:r>
      <w:r w:rsidR="0073749C" w:rsidRPr="00890608">
        <w:rPr>
          <w:color w:val="000000"/>
          <w:szCs w:val="28"/>
        </w:rPr>
        <w:t>О.Н. Садикова</w:t>
      </w:r>
      <w:r w:rsidR="00582E78" w:rsidRPr="00890608">
        <w:rPr>
          <w:color w:val="000000"/>
          <w:szCs w:val="28"/>
        </w:rPr>
        <w:t xml:space="preserve"> – М.,</w:t>
      </w:r>
      <w:r w:rsidR="000E7986" w:rsidRPr="00890608">
        <w:rPr>
          <w:color w:val="000000"/>
          <w:szCs w:val="28"/>
        </w:rPr>
        <w:t xml:space="preserve"> Юрид.лит., 2004.</w:t>
      </w:r>
    </w:p>
    <w:p w:rsidR="00FA1C31" w:rsidRPr="00890608" w:rsidRDefault="00DD6736" w:rsidP="00890608">
      <w:pPr>
        <w:pBdr>
          <w:bottom w:val="single" w:sz="12" w:space="0" w:color="auto"/>
        </w:pBdr>
        <w:rPr>
          <w:color w:val="000000"/>
          <w:szCs w:val="28"/>
        </w:rPr>
      </w:pPr>
      <w:r w:rsidRPr="00890608">
        <w:rPr>
          <w:color w:val="000000"/>
          <w:szCs w:val="28"/>
        </w:rPr>
        <w:t>2.</w:t>
      </w:r>
      <w:r w:rsidR="00F659FD" w:rsidRPr="00890608">
        <w:rPr>
          <w:color w:val="000000"/>
          <w:szCs w:val="28"/>
        </w:rPr>
        <w:t>8</w:t>
      </w:r>
      <w:r w:rsidR="00D24D9F" w:rsidRPr="00890608">
        <w:rPr>
          <w:color w:val="000000"/>
          <w:szCs w:val="28"/>
        </w:rPr>
        <w:t>.</w:t>
      </w:r>
      <w:r w:rsidRPr="00890608">
        <w:rPr>
          <w:color w:val="000000"/>
          <w:szCs w:val="28"/>
        </w:rPr>
        <w:t xml:space="preserve"> </w:t>
      </w:r>
      <w:r w:rsidR="0073749C" w:rsidRPr="00890608">
        <w:rPr>
          <w:color w:val="000000"/>
          <w:szCs w:val="28"/>
        </w:rPr>
        <w:t>Гришин А.А. Специфика</w:t>
      </w:r>
      <w:r w:rsidR="000310E4" w:rsidRPr="00890608">
        <w:rPr>
          <w:color w:val="000000"/>
          <w:szCs w:val="28"/>
        </w:rPr>
        <w:t xml:space="preserve"> правовой природы ограниченных вещных прав на землю. Электронный журнал «Знание. Понимание. Умение» </w:t>
      </w:r>
      <w:r w:rsidR="0073749C" w:rsidRPr="00890608">
        <w:rPr>
          <w:color w:val="000000"/>
          <w:szCs w:val="28"/>
        </w:rPr>
        <w:t>№8</w:t>
      </w:r>
      <w:r w:rsidR="001158D0" w:rsidRPr="00890608">
        <w:rPr>
          <w:color w:val="000000"/>
          <w:szCs w:val="28"/>
        </w:rPr>
        <w:t xml:space="preserve">, </w:t>
      </w:r>
      <w:r w:rsidR="000310E4" w:rsidRPr="00890608">
        <w:rPr>
          <w:color w:val="000000"/>
          <w:szCs w:val="28"/>
        </w:rPr>
        <w:t>200</w:t>
      </w:r>
      <w:r w:rsidR="001158D0" w:rsidRPr="00890608">
        <w:rPr>
          <w:color w:val="000000"/>
          <w:szCs w:val="28"/>
        </w:rPr>
        <w:t>8 год.</w:t>
      </w:r>
    </w:p>
    <w:p w:rsidR="00FA1C31" w:rsidRPr="00890608" w:rsidRDefault="009D369A" w:rsidP="00890608">
      <w:pPr>
        <w:pBdr>
          <w:bottom w:val="single" w:sz="12" w:space="0" w:color="auto"/>
        </w:pBdr>
        <w:rPr>
          <w:color w:val="000000"/>
          <w:szCs w:val="28"/>
        </w:rPr>
      </w:pPr>
      <w:r w:rsidRPr="00890608">
        <w:rPr>
          <w:color w:val="000000"/>
          <w:szCs w:val="28"/>
        </w:rPr>
        <w:t>2.</w:t>
      </w:r>
      <w:r w:rsidR="00F659FD" w:rsidRPr="00890608">
        <w:rPr>
          <w:color w:val="000000"/>
          <w:szCs w:val="28"/>
        </w:rPr>
        <w:t>9</w:t>
      </w:r>
      <w:r w:rsidR="00D24D9F" w:rsidRPr="00890608">
        <w:rPr>
          <w:color w:val="000000"/>
          <w:szCs w:val="28"/>
        </w:rPr>
        <w:t>.</w:t>
      </w:r>
      <w:r w:rsidRPr="00890608">
        <w:rPr>
          <w:color w:val="000000"/>
          <w:szCs w:val="28"/>
        </w:rPr>
        <w:t xml:space="preserve"> </w:t>
      </w:r>
      <w:r w:rsidR="00C525C3" w:rsidRPr="00890608">
        <w:rPr>
          <w:color w:val="000000"/>
          <w:szCs w:val="28"/>
        </w:rPr>
        <w:t>Гражданское право. Часть 1: Учебник /</w:t>
      </w:r>
      <w:r w:rsidR="009A3DB2" w:rsidRPr="00890608">
        <w:rPr>
          <w:color w:val="000000"/>
          <w:szCs w:val="28"/>
        </w:rPr>
        <w:t>п</w:t>
      </w:r>
      <w:r w:rsidR="00C525C3" w:rsidRPr="00890608">
        <w:rPr>
          <w:color w:val="000000"/>
          <w:szCs w:val="28"/>
        </w:rPr>
        <w:t xml:space="preserve">од ред. </w:t>
      </w:r>
      <w:r w:rsidR="0073749C" w:rsidRPr="00890608">
        <w:rPr>
          <w:color w:val="000000"/>
          <w:szCs w:val="28"/>
        </w:rPr>
        <w:t>Ю.К. Толстого</w:t>
      </w:r>
      <w:r w:rsidR="00C525C3" w:rsidRPr="00890608">
        <w:rPr>
          <w:color w:val="000000"/>
          <w:szCs w:val="28"/>
        </w:rPr>
        <w:t xml:space="preserve">, </w:t>
      </w:r>
      <w:r w:rsidR="0073749C" w:rsidRPr="00890608">
        <w:rPr>
          <w:color w:val="000000"/>
          <w:szCs w:val="28"/>
        </w:rPr>
        <w:t>А.П. Сергеева</w:t>
      </w:r>
      <w:r w:rsidR="00582E78" w:rsidRPr="00890608">
        <w:rPr>
          <w:color w:val="000000"/>
          <w:szCs w:val="28"/>
        </w:rPr>
        <w:t xml:space="preserve"> </w:t>
      </w:r>
      <w:r w:rsidR="0073749C" w:rsidRPr="00890608">
        <w:rPr>
          <w:color w:val="000000"/>
          <w:szCs w:val="28"/>
        </w:rPr>
        <w:t xml:space="preserve">– </w:t>
      </w:r>
      <w:r w:rsidR="00C525C3" w:rsidRPr="00890608">
        <w:rPr>
          <w:color w:val="000000"/>
          <w:szCs w:val="28"/>
        </w:rPr>
        <w:t xml:space="preserve">М., </w:t>
      </w:r>
      <w:r w:rsidR="00271FBD" w:rsidRPr="00890608">
        <w:rPr>
          <w:color w:val="000000"/>
          <w:szCs w:val="28"/>
        </w:rPr>
        <w:t xml:space="preserve">Изд-во ТЕИС, </w:t>
      </w:r>
      <w:r w:rsidR="00C525C3" w:rsidRPr="00890608">
        <w:rPr>
          <w:color w:val="000000"/>
          <w:szCs w:val="28"/>
        </w:rPr>
        <w:t>1996.</w:t>
      </w:r>
    </w:p>
    <w:p w:rsidR="00FA1C31" w:rsidRPr="00890608" w:rsidRDefault="0061225D" w:rsidP="00890608">
      <w:pPr>
        <w:pBdr>
          <w:bottom w:val="single" w:sz="12" w:space="0" w:color="auto"/>
        </w:pBdr>
        <w:rPr>
          <w:color w:val="000000"/>
          <w:szCs w:val="28"/>
        </w:rPr>
      </w:pPr>
      <w:r w:rsidRPr="00890608">
        <w:rPr>
          <w:color w:val="000000"/>
          <w:szCs w:val="28"/>
        </w:rPr>
        <w:t>2.</w:t>
      </w:r>
      <w:r w:rsidR="00F659FD" w:rsidRPr="00890608">
        <w:rPr>
          <w:color w:val="000000"/>
          <w:szCs w:val="28"/>
        </w:rPr>
        <w:t>10</w:t>
      </w:r>
      <w:r w:rsidR="00D24D9F" w:rsidRPr="00890608">
        <w:rPr>
          <w:color w:val="000000"/>
          <w:szCs w:val="28"/>
        </w:rPr>
        <w:t>.</w:t>
      </w:r>
      <w:r w:rsidRPr="00890608">
        <w:rPr>
          <w:color w:val="000000"/>
          <w:szCs w:val="28"/>
        </w:rPr>
        <w:t xml:space="preserve"> </w:t>
      </w:r>
      <w:r w:rsidR="00C525C3" w:rsidRPr="00890608">
        <w:rPr>
          <w:color w:val="000000"/>
          <w:szCs w:val="28"/>
        </w:rPr>
        <w:t>Гражданское право. Часть первая: Учебник для вузов /</w:t>
      </w:r>
      <w:r w:rsidR="009A3DB2" w:rsidRPr="00890608">
        <w:rPr>
          <w:color w:val="000000"/>
          <w:szCs w:val="28"/>
        </w:rPr>
        <w:t>п</w:t>
      </w:r>
      <w:r w:rsidR="00C525C3" w:rsidRPr="00890608">
        <w:rPr>
          <w:color w:val="000000"/>
          <w:szCs w:val="28"/>
        </w:rPr>
        <w:t xml:space="preserve">од ред. </w:t>
      </w:r>
      <w:r w:rsidR="0073749C" w:rsidRPr="00890608">
        <w:rPr>
          <w:color w:val="000000"/>
          <w:szCs w:val="28"/>
        </w:rPr>
        <w:t>Т.И. Илларионовой</w:t>
      </w:r>
      <w:r w:rsidR="00582E78" w:rsidRPr="00890608">
        <w:rPr>
          <w:color w:val="000000"/>
          <w:szCs w:val="28"/>
        </w:rPr>
        <w:t xml:space="preserve">, </w:t>
      </w:r>
      <w:r w:rsidR="0073749C" w:rsidRPr="00890608">
        <w:rPr>
          <w:color w:val="000000"/>
          <w:szCs w:val="28"/>
        </w:rPr>
        <w:t>Б.М. Гонгало</w:t>
      </w:r>
      <w:r w:rsidR="00582E78" w:rsidRPr="00890608">
        <w:rPr>
          <w:color w:val="000000"/>
          <w:szCs w:val="28"/>
        </w:rPr>
        <w:t xml:space="preserve">, </w:t>
      </w:r>
      <w:r w:rsidR="0073749C" w:rsidRPr="00890608">
        <w:rPr>
          <w:color w:val="000000"/>
          <w:szCs w:val="28"/>
        </w:rPr>
        <w:t>В.А. Плетнёва</w:t>
      </w:r>
      <w:r w:rsidR="00582E78" w:rsidRPr="00890608">
        <w:rPr>
          <w:color w:val="000000"/>
          <w:szCs w:val="28"/>
        </w:rPr>
        <w:t xml:space="preserve"> </w:t>
      </w:r>
      <w:r w:rsidR="0073749C" w:rsidRPr="00890608">
        <w:rPr>
          <w:color w:val="000000"/>
          <w:szCs w:val="28"/>
        </w:rPr>
        <w:t xml:space="preserve">– </w:t>
      </w:r>
      <w:r w:rsidR="00C525C3" w:rsidRPr="00890608">
        <w:rPr>
          <w:color w:val="000000"/>
          <w:szCs w:val="28"/>
        </w:rPr>
        <w:t>М., 1998.</w:t>
      </w:r>
    </w:p>
    <w:p w:rsidR="00FA1C31" w:rsidRPr="00890608" w:rsidRDefault="009D70AC" w:rsidP="00890608">
      <w:pPr>
        <w:pBdr>
          <w:bottom w:val="single" w:sz="12" w:space="0" w:color="auto"/>
        </w:pBdr>
        <w:rPr>
          <w:color w:val="000000"/>
          <w:szCs w:val="28"/>
        </w:rPr>
      </w:pPr>
      <w:r w:rsidRPr="00890608">
        <w:rPr>
          <w:color w:val="000000"/>
          <w:szCs w:val="28"/>
        </w:rPr>
        <w:t>2</w:t>
      </w:r>
      <w:r w:rsidR="0012450E" w:rsidRPr="00890608">
        <w:rPr>
          <w:color w:val="000000"/>
          <w:szCs w:val="28"/>
        </w:rPr>
        <w:t>.1</w:t>
      </w:r>
      <w:r w:rsidR="00F659FD" w:rsidRPr="00890608">
        <w:rPr>
          <w:color w:val="000000"/>
          <w:szCs w:val="28"/>
        </w:rPr>
        <w:t>1</w:t>
      </w:r>
      <w:r w:rsidRPr="00890608">
        <w:rPr>
          <w:color w:val="000000"/>
          <w:szCs w:val="28"/>
        </w:rPr>
        <w:t>. Гражданское и торговое пра</w:t>
      </w:r>
      <w:r w:rsidR="00B60C44" w:rsidRPr="00890608">
        <w:rPr>
          <w:color w:val="000000"/>
          <w:szCs w:val="28"/>
        </w:rPr>
        <w:t>во капиталистических государств – М,</w:t>
      </w:r>
      <w:r w:rsidRPr="00890608">
        <w:rPr>
          <w:color w:val="000000"/>
          <w:szCs w:val="28"/>
        </w:rPr>
        <w:t xml:space="preserve"> Межд.отнош.</w:t>
      </w:r>
      <w:r w:rsidR="00B60C44" w:rsidRPr="00890608">
        <w:rPr>
          <w:color w:val="000000"/>
          <w:szCs w:val="28"/>
        </w:rPr>
        <w:t>,</w:t>
      </w:r>
      <w:r w:rsidRPr="00890608">
        <w:rPr>
          <w:color w:val="000000"/>
          <w:szCs w:val="28"/>
        </w:rPr>
        <w:t xml:space="preserve"> 1992.</w:t>
      </w:r>
    </w:p>
    <w:p w:rsidR="00FA1C31" w:rsidRPr="00890608" w:rsidRDefault="009D70AC" w:rsidP="00890608">
      <w:pPr>
        <w:pBdr>
          <w:bottom w:val="single" w:sz="12" w:space="0" w:color="auto"/>
        </w:pBdr>
        <w:rPr>
          <w:color w:val="000000"/>
          <w:szCs w:val="28"/>
        </w:rPr>
      </w:pPr>
      <w:r w:rsidRPr="00890608">
        <w:rPr>
          <w:color w:val="000000"/>
          <w:szCs w:val="28"/>
        </w:rPr>
        <w:t>2.</w:t>
      </w:r>
      <w:r w:rsidR="0012450E" w:rsidRPr="00890608">
        <w:rPr>
          <w:color w:val="000000"/>
          <w:szCs w:val="28"/>
        </w:rPr>
        <w:t>1</w:t>
      </w:r>
      <w:r w:rsidR="00F659FD" w:rsidRPr="00890608">
        <w:rPr>
          <w:color w:val="000000"/>
          <w:szCs w:val="28"/>
        </w:rPr>
        <w:t>2</w:t>
      </w:r>
      <w:r w:rsidR="0012450E" w:rsidRPr="00890608">
        <w:rPr>
          <w:color w:val="000000"/>
          <w:szCs w:val="28"/>
        </w:rPr>
        <w:t>.</w:t>
      </w:r>
      <w:r w:rsidR="00271FBD" w:rsidRPr="00890608">
        <w:rPr>
          <w:color w:val="000000"/>
          <w:szCs w:val="28"/>
        </w:rPr>
        <w:t xml:space="preserve"> </w:t>
      </w:r>
      <w:r w:rsidR="00AD56EA" w:rsidRPr="00890608">
        <w:rPr>
          <w:color w:val="000000"/>
          <w:szCs w:val="28"/>
        </w:rPr>
        <w:t>Гражданское право: Учебник /Под ре</w:t>
      </w:r>
      <w:r w:rsidR="00B60C44" w:rsidRPr="00890608">
        <w:rPr>
          <w:color w:val="000000"/>
          <w:szCs w:val="28"/>
        </w:rPr>
        <w:t xml:space="preserve">д. </w:t>
      </w:r>
      <w:r w:rsidR="0073749C" w:rsidRPr="00890608">
        <w:rPr>
          <w:color w:val="000000"/>
          <w:szCs w:val="28"/>
        </w:rPr>
        <w:t>А.П. Сергеева</w:t>
      </w:r>
      <w:r w:rsidR="00B60C44" w:rsidRPr="00890608">
        <w:rPr>
          <w:color w:val="000000"/>
          <w:szCs w:val="28"/>
        </w:rPr>
        <w:t xml:space="preserve"> и </w:t>
      </w:r>
      <w:r w:rsidR="0073749C" w:rsidRPr="00890608">
        <w:rPr>
          <w:color w:val="000000"/>
          <w:szCs w:val="28"/>
        </w:rPr>
        <w:t>Ю.К. Толстого</w:t>
      </w:r>
      <w:r w:rsidR="00B60C44" w:rsidRPr="00890608">
        <w:rPr>
          <w:color w:val="000000"/>
          <w:szCs w:val="28"/>
        </w:rPr>
        <w:t xml:space="preserve">. </w:t>
      </w:r>
      <w:r w:rsidR="0073749C" w:rsidRPr="00890608">
        <w:rPr>
          <w:color w:val="000000"/>
          <w:szCs w:val="28"/>
        </w:rPr>
        <w:t xml:space="preserve">– </w:t>
      </w:r>
      <w:r w:rsidR="00AD56EA" w:rsidRPr="00890608">
        <w:rPr>
          <w:color w:val="000000"/>
          <w:szCs w:val="28"/>
        </w:rPr>
        <w:t>СПб., 1996.</w:t>
      </w:r>
    </w:p>
    <w:p w:rsidR="002A4EA5" w:rsidRPr="00890608" w:rsidRDefault="00AD56EA" w:rsidP="00890608">
      <w:pPr>
        <w:pBdr>
          <w:bottom w:val="single" w:sz="12" w:space="0" w:color="auto"/>
        </w:pBdr>
        <w:rPr>
          <w:color w:val="000000"/>
          <w:szCs w:val="28"/>
        </w:rPr>
      </w:pPr>
      <w:r w:rsidRPr="00890608">
        <w:rPr>
          <w:color w:val="000000"/>
          <w:szCs w:val="28"/>
        </w:rPr>
        <w:t>2.</w:t>
      </w:r>
      <w:r w:rsidR="0012450E" w:rsidRPr="00890608">
        <w:rPr>
          <w:color w:val="000000"/>
          <w:szCs w:val="28"/>
        </w:rPr>
        <w:t>1</w:t>
      </w:r>
      <w:r w:rsidR="00F659FD" w:rsidRPr="00890608">
        <w:rPr>
          <w:color w:val="000000"/>
          <w:szCs w:val="28"/>
        </w:rPr>
        <w:t>3</w:t>
      </w:r>
      <w:r w:rsidR="0012450E" w:rsidRPr="00890608">
        <w:rPr>
          <w:color w:val="000000"/>
          <w:szCs w:val="28"/>
        </w:rPr>
        <w:t>.</w:t>
      </w:r>
      <w:r w:rsidRPr="00890608">
        <w:rPr>
          <w:color w:val="000000"/>
          <w:szCs w:val="28"/>
        </w:rPr>
        <w:t xml:space="preserve"> </w:t>
      </w:r>
      <w:r w:rsidR="0073749C" w:rsidRPr="00890608">
        <w:rPr>
          <w:color w:val="000000"/>
          <w:szCs w:val="28"/>
        </w:rPr>
        <w:t>Данилова Е.В.</w:t>
      </w:r>
      <w:r w:rsidR="00B56776" w:rsidRPr="00890608">
        <w:rPr>
          <w:color w:val="000000"/>
          <w:szCs w:val="28"/>
        </w:rPr>
        <w:t>, «Юридическая сущность видов прав бессрочного владения и пользования землёй по законодательству Российской империи XVII</w:t>
      </w:r>
      <w:r w:rsidR="0073749C" w:rsidRPr="00890608">
        <w:rPr>
          <w:color w:val="000000"/>
          <w:szCs w:val="28"/>
        </w:rPr>
        <w:t>-Х</w:t>
      </w:r>
      <w:r w:rsidR="00B56776" w:rsidRPr="00890608">
        <w:rPr>
          <w:color w:val="000000"/>
          <w:szCs w:val="28"/>
        </w:rPr>
        <w:t>IХ вв.», Журнал российского права, 2007.</w:t>
      </w:r>
    </w:p>
    <w:p w:rsidR="00FA1C31" w:rsidRPr="00890608" w:rsidRDefault="002A4EA5" w:rsidP="00890608">
      <w:pPr>
        <w:pBdr>
          <w:bottom w:val="single" w:sz="12" w:space="0" w:color="auto"/>
        </w:pBdr>
        <w:rPr>
          <w:color w:val="000000"/>
          <w:szCs w:val="28"/>
        </w:rPr>
      </w:pPr>
      <w:r w:rsidRPr="00890608">
        <w:rPr>
          <w:color w:val="000000"/>
          <w:szCs w:val="28"/>
        </w:rPr>
        <w:t>2.1</w:t>
      </w:r>
      <w:r w:rsidR="00F659FD" w:rsidRPr="00890608">
        <w:rPr>
          <w:color w:val="000000"/>
          <w:szCs w:val="28"/>
        </w:rPr>
        <w:t>4</w:t>
      </w:r>
      <w:r w:rsidR="0073749C" w:rsidRPr="00890608">
        <w:rPr>
          <w:color w:val="000000"/>
          <w:szCs w:val="28"/>
        </w:rPr>
        <w:t>. Дерюгина Т.В. Объекты</w:t>
      </w:r>
      <w:r w:rsidRPr="00890608">
        <w:rPr>
          <w:color w:val="000000"/>
          <w:szCs w:val="28"/>
        </w:rPr>
        <w:t xml:space="preserve"> сервитутного правоотношения / Журнал российского права </w:t>
      </w:r>
      <w:r w:rsidR="0073749C" w:rsidRPr="00890608">
        <w:rPr>
          <w:color w:val="000000"/>
          <w:szCs w:val="28"/>
        </w:rPr>
        <w:t>– №5</w:t>
      </w:r>
      <w:r w:rsidRPr="00890608">
        <w:rPr>
          <w:color w:val="000000"/>
          <w:szCs w:val="28"/>
        </w:rPr>
        <w:t>, 2001.</w:t>
      </w:r>
    </w:p>
    <w:p w:rsidR="007A1CE0" w:rsidRPr="00890608" w:rsidRDefault="007A1CE0" w:rsidP="00890608">
      <w:pPr>
        <w:pBdr>
          <w:bottom w:val="single" w:sz="12" w:space="0" w:color="auto"/>
        </w:pBdr>
        <w:rPr>
          <w:color w:val="000000"/>
          <w:szCs w:val="28"/>
        </w:rPr>
      </w:pPr>
      <w:r w:rsidRPr="00890608">
        <w:rPr>
          <w:color w:val="000000"/>
          <w:szCs w:val="28"/>
        </w:rPr>
        <w:t>2.1</w:t>
      </w:r>
      <w:r w:rsidR="00F659FD" w:rsidRPr="00890608">
        <w:rPr>
          <w:color w:val="000000"/>
          <w:szCs w:val="28"/>
        </w:rPr>
        <w:t>5</w:t>
      </w:r>
      <w:r w:rsidRPr="00890608">
        <w:rPr>
          <w:color w:val="000000"/>
          <w:szCs w:val="28"/>
        </w:rPr>
        <w:t xml:space="preserve">. </w:t>
      </w:r>
      <w:r w:rsidRPr="00890608">
        <w:rPr>
          <w:color w:val="000000"/>
        </w:rPr>
        <w:t xml:space="preserve">Декреты Советской власти. Т. </w:t>
      </w:r>
      <w:r w:rsidRPr="00890608">
        <w:rPr>
          <w:color w:val="000000"/>
          <w:lang w:val="en-US"/>
        </w:rPr>
        <w:t>I</w:t>
      </w:r>
      <w:r w:rsidRPr="00890608">
        <w:rPr>
          <w:color w:val="000000"/>
        </w:rPr>
        <w:t>. – М., Гос.изд-во политической литературы, 1957.</w:t>
      </w:r>
    </w:p>
    <w:p w:rsidR="00FA1C31" w:rsidRPr="00890608" w:rsidRDefault="00DE405E" w:rsidP="00890608">
      <w:pPr>
        <w:pBdr>
          <w:bottom w:val="single" w:sz="12" w:space="0" w:color="auto"/>
        </w:pBdr>
        <w:rPr>
          <w:color w:val="000000"/>
          <w:szCs w:val="28"/>
        </w:rPr>
      </w:pPr>
      <w:r w:rsidRPr="00890608">
        <w:rPr>
          <w:color w:val="000000"/>
          <w:szCs w:val="28"/>
        </w:rPr>
        <w:t>2.</w:t>
      </w:r>
      <w:r w:rsidR="0012450E" w:rsidRPr="00890608">
        <w:rPr>
          <w:color w:val="000000"/>
          <w:szCs w:val="28"/>
        </w:rPr>
        <w:t>1</w:t>
      </w:r>
      <w:r w:rsidR="00F659FD" w:rsidRPr="00890608">
        <w:rPr>
          <w:color w:val="000000"/>
          <w:szCs w:val="28"/>
        </w:rPr>
        <w:t>6</w:t>
      </w:r>
      <w:r w:rsidR="0012450E" w:rsidRPr="00890608">
        <w:rPr>
          <w:color w:val="000000"/>
          <w:szCs w:val="28"/>
        </w:rPr>
        <w:t>. Зе</w:t>
      </w:r>
      <w:r w:rsidR="00AA3292" w:rsidRPr="00890608">
        <w:rPr>
          <w:color w:val="000000"/>
          <w:szCs w:val="28"/>
        </w:rPr>
        <w:t>мельное право России: Учебник для студентов высших учебных заведений, обучающихся по специальнос</w:t>
      </w:r>
      <w:r w:rsidR="002121FC" w:rsidRPr="00890608">
        <w:rPr>
          <w:color w:val="000000"/>
          <w:szCs w:val="28"/>
        </w:rPr>
        <w:t>ти «Юриспруденция» /</w:t>
      </w:r>
      <w:r w:rsidR="0073749C" w:rsidRPr="00890608">
        <w:rPr>
          <w:color w:val="000000"/>
          <w:szCs w:val="28"/>
        </w:rPr>
        <w:t>Г.В. Чубуков</w:t>
      </w:r>
      <w:r w:rsidR="002121FC" w:rsidRPr="00890608">
        <w:rPr>
          <w:color w:val="000000"/>
          <w:szCs w:val="28"/>
        </w:rPr>
        <w:t xml:space="preserve"> </w:t>
      </w:r>
      <w:r w:rsidR="0073749C" w:rsidRPr="00890608">
        <w:rPr>
          <w:color w:val="000000"/>
          <w:szCs w:val="28"/>
        </w:rPr>
        <w:t xml:space="preserve">– </w:t>
      </w:r>
      <w:r w:rsidR="002121FC" w:rsidRPr="00890608">
        <w:rPr>
          <w:color w:val="000000"/>
          <w:szCs w:val="28"/>
        </w:rPr>
        <w:t xml:space="preserve">М., </w:t>
      </w:r>
      <w:r w:rsidR="00AA3292" w:rsidRPr="00890608">
        <w:rPr>
          <w:color w:val="000000"/>
          <w:szCs w:val="28"/>
        </w:rPr>
        <w:t>2002.</w:t>
      </w:r>
    </w:p>
    <w:p w:rsidR="00FA1C31" w:rsidRPr="00890608" w:rsidRDefault="0012450E" w:rsidP="00890608">
      <w:pPr>
        <w:pBdr>
          <w:bottom w:val="single" w:sz="12" w:space="0" w:color="auto"/>
        </w:pBdr>
        <w:rPr>
          <w:color w:val="000000"/>
          <w:szCs w:val="28"/>
        </w:rPr>
      </w:pPr>
      <w:r w:rsidRPr="00890608">
        <w:rPr>
          <w:color w:val="000000"/>
          <w:szCs w:val="28"/>
        </w:rPr>
        <w:t>2</w:t>
      </w:r>
      <w:r w:rsidR="00AA3292" w:rsidRPr="00890608">
        <w:rPr>
          <w:color w:val="000000"/>
          <w:szCs w:val="28"/>
        </w:rPr>
        <w:t>.</w:t>
      </w:r>
      <w:r w:rsidRPr="00890608">
        <w:rPr>
          <w:color w:val="000000"/>
          <w:szCs w:val="28"/>
        </w:rPr>
        <w:t>1</w:t>
      </w:r>
      <w:r w:rsidR="00F659FD" w:rsidRPr="00890608">
        <w:rPr>
          <w:color w:val="000000"/>
          <w:szCs w:val="28"/>
        </w:rPr>
        <w:t>7</w:t>
      </w:r>
      <w:r w:rsidRPr="00890608">
        <w:rPr>
          <w:color w:val="000000"/>
          <w:szCs w:val="28"/>
        </w:rPr>
        <w:t>. Зе</w:t>
      </w:r>
      <w:r w:rsidR="00743E25" w:rsidRPr="00890608">
        <w:rPr>
          <w:color w:val="000000"/>
          <w:szCs w:val="28"/>
        </w:rPr>
        <w:t xml:space="preserve">мельное право. Учебник под </w:t>
      </w:r>
      <w:r w:rsidR="0073749C" w:rsidRPr="00890608">
        <w:rPr>
          <w:color w:val="000000"/>
          <w:szCs w:val="28"/>
        </w:rPr>
        <w:t>ред. С.А. Боголюбова</w:t>
      </w:r>
      <w:r w:rsidR="00743E25" w:rsidRPr="00890608">
        <w:rPr>
          <w:color w:val="000000"/>
          <w:szCs w:val="28"/>
        </w:rPr>
        <w:t>. – М.: ООО</w:t>
      </w:r>
      <w:r w:rsidR="0073749C" w:rsidRPr="00890608">
        <w:rPr>
          <w:color w:val="000000"/>
          <w:szCs w:val="28"/>
        </w:rPr>
        <w:t> «</w:t>
      </w:r>
      <w:r w:rsidR="00743E25" w:rsidRPr="00890608">
        <w:rPr>
          <w:color w:val="000000"/>
          <w:szCs w:val="28"/>
        </w:rPr>
        <w:t>ТК ВЕЛБИ», 2002.</w:t>
      </w:r>
    </w:p>
    <w:p w:rsidR="00FA1C31" w:rsidRPr="00890608" w:rsidRDefault="0012450E" w:rsidP="00890608">
      <w:pPr>
        <w:pBdr>
          <w:bottom w:val="single" w:sz="12" w:space="0" w:color="auto"/>
        </w:pBdr>
        <w:rPr>
          <w:color w:val="000000"/>
          <w:szCs w:val="28"/>
        </w:rPr>
      </w:pPr>
      <w:r w:rsidRPr="00890608">
        <w:rPr>
          <w:color w:val="000000"/>
          <w:szCs w:val="28"/>
        </w:rPr>
        <w:t>2.1</w:t>
      </w:r>
      <w:r w:rsidR="00F659FD" w:rsidRPr="00890608">
        <w:rPr>
          <w:color w:val="000000"/>
          <w:szCs w:val="28"/>
        </w:rPr>
        <w:t>8</w:t>
      </w:r>
      <w:r w:rsidRPr="00890608">
        <w:rPr>
          <w:color w:val="000000"/>
          <w:szCs w:val="28"/>
        </w:rPr>
        <w:t>. Зе</w:t>
      </w:r>
      <w:r w:rsidR="00743E25" w:rsidRPr="00890608">
        <w:rPr>
          <w:color w:val="000000"/>
          <w:szCs w:val="28"/>
        </w:rPr>
        <w:t>мельное право. Учебник для вузо</w:t>
      </w:r>
      <w:r w:rsidR="005222A7" w:rsidRPr="00890608">
        <w:rPr>
          <w:color w:val="000000"/>
          <w:szCs w:val="28"/>
        </w:rPr>
        <w:t>в под</w:t>
      </w:r>
      <w:r w:rsidR="0073749C" w:rsidRPr="00890608">
        <w:rPr>
          <w:color w:val="000000"/>
          <w:szCs w:val="28"/>
        </w:rPr>
        <w:t xml:space="preserve"> </w:t>
      </w:r>
      <w:r w:rsidR="005222A7" w:rsidRPr="00890608">
        <w:rPr>
          <w:color w:val="000000"/>
          <w:szCs w:val="28"/>
        </w:rPr>
        <w:t xml:space="preserve">редакцией </w:t>
      </w:r>
      <w:r w:rsidR="0073749C" w:rsidRPr="00890608">
        <w:rPr>
          <w:color w:val="000000"/>
          <w:szCs w:val="28"/>
        </w:rPr>
        <w:t>С.А. Боголюбова</w:t>
      </w:r>
      <w:r w:rsidR="00743E25" w:rsidRPr="00890608">
        <w:rPr>
          <w:color w:val="000000"/>
          <w:szCs w:val="28"/>
        </w:rPr>
        <w:t xml:space="preserve"> – М.</w:t>
      </w:r>
      <w:r w:rsidR="005222A7" w:rsidRPr="00890608">
        <w:rPr>
          <w:color w:val="000000"/>
          <w:szCs w:val="28"/>
        </w:rPr>
        <w:t>,</w:t>
      </w:r>
      <w:r w:rsidR="00743E25" w:rsidRPr="00890608">
        <w:rPr>
          <w:color w:val="000000"/>
          <w:szCs w:val="28"/>
        </w:rPr>
        <w:t xml:space="preserve"> Изд.норма, 200</w:t>
      </w:r>
      <w:r w:rsidR="004F52F2" w:rsidRPr="00890608">
        <w:rPr>
          <w:color w:val="000000"/>
          <w:szCs w:val="28"/>
        </w:rPr>
        <w:t>7</w:t>
      </w:r>
      <w:r w:rsidR="00743E25" w:rsidRPr="00890608">
        <w:rPr>
          <w:color w:val="000000"/>
          <w:szCs w:val="28"/>
        </w:rPr>
        <w:t>.</w:t>
      </w:r>
    </w:p>
    <w:p w:rsidR="00FA1C31" w:rsidRPr="00890608" w:rsidRDefault="005133F4" w:rsidP="00890608">
      <w:pPr>
        <w:pBdr>
          <w:bottom w:val="single" w:sz="12" w:space="0" w:color="auto"/>
        </w:pBdr>
        <w:rPr>
          <w:color w:val="000000"/>
          <w:szCs w:val="28"/>
        </w:rPr>
      </w:pPr>
      <w:r w:rsidRPr="00890608">
        <w:rPr>
          <w:color w:val="000000"/>
          <w:szCs w:val="28"/>
        </w:rPr>
        <w:t>2.</w:t>
      </w:r>
      <w:r w:rsidR="00E92D07" w:rsidRPr="00890608">
        <w:rPr>
          <w:color w:val="000000"/>
          <w:szCs w:val="28"/>
        </w:rPr>
        <w:t>1</w:t>
      </w:r>
      <w:r w:rsidR="00F659FD" w:rsidRPr="00890608">
        <w:rPr>
          <w:color w:val="000000"/>
          <w:szCs w:val="28"/>
        </w:rPr>
        <w:t>9</w:t>
      </w:r>
      <w:r w:rsidR="00E92D07" w:rsidRPr="00890608">
        <w:rPr>
          <w:color w:val="000000"/>
          <w:szCs w:val="28"/>
        </w:rPr>
        <w:t>.</w:t>
      </w:r>
      <w:r w:rsidRPr="00890608">
        <w:rPr>
          <w:color w:val="000000"/>
          <w:szCs w:val="28"/>
        </w:rPr>
        <w:t xml:space="preserve"> </w:t>
      </w:r>
      <w:r w:rsidR="0073749C" w:rsidRPr="00890608">
        <w:rPr>
          <w:color w:val="000000"/>
          <w:szCs w:val="28"/>
        </w:rPr>
        <w:t>Зинченко С.</w:t>
      </w:r>
      <w:r w:rsidR="006B3CFF" w:rsidRPr="00890608">
        <w:rPr>
          <w:color w:val="000000"/>
          <w:szCs w:val="28"/>
        </w:rPr>
        <w:t xml:space="preserve">, </w:t>
      </w:r>
      <w:r w:rsidR="0073749C" w:rsidRPr="00890608">
        <w:rPr>
          <w:color w:val="000000"/>
          <w:szCs w:val="28"/>
        </w:rPr>
        <w:t>Лапач В.</w:t>
      </w:r>
      <w:r w:rsidR="006B3CFF" w:rsidRPr="00890608">
        <w:rPr>
          <w:color w:val="000000"/>
          <w:szCs w:val="28"/>
        </w:rPr>
        <w:t xml:space="preserve">, Газарьян Б. Вещные права предприятий. Хоз.и право, </w:t>
      </w:r>
      <w:r w:rsidR="0073749C" w:rsidRPr="00890608">
        <w:rPr>
          <w:color w:val="000000"/>
          <w:szCs w:val="28"/>
        </w:rPr>
        <w:t>№7</w:t>
      </w:r>
      <w:r w:rsidR="006B3CFF" w:rsidRPr="00890608">
        <w:rPr>
          <w:color w:val="000000"/>
          <w:szCs w:val="28"/>
        </w:rPr>
        <w:t>, 1993.</w:t>
      </w:r>
    </w:p>
    <w:p w:rsidR="009F7B50" w:rsidRPr="00890608" w:rsidRDefault="00E92D07" w:rsidP="00890608">
      <w:pPr>
        <w:pBdr>
          <w:bottom w:val="single" w:sz="12" w:space="0" w:color="auto"/>
        </w:pBdr>
        <w:rPr>
          <w:color w:val="000000"/>
          <w:szCs w:val="28"/>
        </w:rPr>
      </w:pPr>
      <w:r w:rsidRPr="00890608">
        <w:rPr>
          <w:color w:val="000000"/>
          <w:szCs w:val="28"/>
        </w:rPr>
        <w:t>2</w:t>
      </w:r>
      <w:r w:rsidR="0045131F" w:rsidRPr="00890608">
        <w:rPr>
          <w:color w:val="000000"/>
          <w:szCs w:val="28"/>
        </w:rPr>
        <w:t>.</w:t>
      </w:r>
      <w:r w:rsidR="00F659FD" w:rsidRPr="00890608">
        <w:rPr>
          <w:color w:val="000000"/>
          <w:szCs w:val="28"/>
        </w:rPr>
        <w:t>20</w:t>
      </w:r>
      <w:r w:rsidRPr="00890608">
        <w:rPr>
          <w:color w:val="000000"/>
          <w:szCs w:val="28"/>
        </w:rPr>
        <w:t>.</w:t>
      </w:r>
      <w:r w:rsidR="0045131F" w:rsidRPr="00890608">
        <w:rPr>
          <w:color w:val="000000"/>
          <w:szCs w:val="28"/>
        </w:rPr>
        <w:t xml:space="preserve"> </w:t>
      </w:r>
      <w:r w:rsidR="00637111" w:rsidRPr="00890608">
        <w:rPr>
          <w:color w:val="000000"/>
          <w:szCs w:val="28"/>
        </w:rPr>
        <w:t xml:space="preserve">История государства и права России. Учебник/под </w:t>
      </w:r>
      <w:r w:rsidR="0073749C" w:rsidRPr="00890608">
        <w:rPr>
          <w:color w:val="000000"/>
          <w:szCs w:val="28"/>
        </w:rPr>
        <w:t>ред. Ю.П. Титова</w:t>
      </w:r>
      <w:r w:rsidR="005222A7" w:rsidRPr="00890608">
        <w:rPr>
          <w:color w:val="000000"/>
          <w:szCs w:val="28"/>
        </w:rPr>
        <w:t xml:space="preserve"> </w:t>
      </w:r>
      <w:r w:rsidR="0073749C" w:rsidRPr="00890608">
        <w:rPr>
          <w:color w:val="000000"/>
          <w:szCs w:val="28"/>
        </w:rPr>
        <w:t xml:space="preserve">– </w:t>
      </w:r>
      <w:r w:rsidR="005222A7" w:rsidRPr="00890608">
        <w:rPr>
          <w:color w:val="000000"/>
          <w:szCs w:val="28"/>
        </w:rPr>
        <w:t>М.,</w:t>
      </w:r>
      <w:r w:rsidR="00637111" w:rsidRPr="00890608">
        <w:rPr>
          <w:color w:val="000000"/>
          <w:szCs w:val="28"/>
        </w:rPr>
        <w:t xml:space="preserve"> «Проспект», 2000.</w:t>
      </w:r>
    </w:p>
    <w:p w:rsidR="00FA1C31" w:rsidRPr="00890608" w:rsidRDefault="00E92D07" w:rsidP="00890608">
      <w:pPr>
        <w:pBdr>
          <w:bottom w:val="single" w:sz="12" w:space="0" w:color="auto"/>
        </w:pBdr>
        <w:rPr>
          <w:color w:val="000000"/>
          <w:szCs w:val="28"/>
        </w:rPr>
      </w:pPr>
      <w:r w:rsidRPr="00890608">
        <w:rPr>
          <w:color w:val="000000"/>
        </w:rPr>
        <w:t>2</w:t>
      </w:r>
      <w:r w:rsidR="00637111" w:rsidRPr="00890608">
        <w:rPr>
          <w:color w:val="000000"/>
        </w:rPr>
        <w:t>.</w:t>
      </w:r>
      <w:r w:rsidR="00C5604F" w:rsidRPr="00890608">
        <w:rPr>
          <w:color w:val="000000"/>
        </w:rPr>
        <w:t>2</w:t>
      </w:r>
      <w:r w:rsidR="00F659FD" w:rsidRPr="00890608">
        <w:rPr>
          <w:color w:val="000000"/>
        </w:rPr>
        <w:t>1</w:t>
      </w:r>
      <w:r w:rsidRPr="00890608">
        <w:rPr>
          <w:color w:val="000000"/>
        </w:rPr>
        <w:t>.</w:t>
      </w:r>
      <w:r w:rsidR="00A61445" w:rsidRPr="00890608">
        <w:rPr>
          <w:color w:val="000000"/>
        </w:rPr>
        <w:t xml:space="preserve"> </w:t>
      </w:r>
      <w:r w:rsidR="0073749C" w:rsidRPr="00890608">
        <w:rPr>
          <w:color w:val="000000"/>
        </w:rPr>
        <w:t>Корнеев С.М.</w:t>
      </w:r>
      <w:r w:rsidR="00B70C23" w:rsidRPr="00890608">
        <w:rPr>
          <w:color w:val="000000"/>
        </w:rPr>
        <w:t xml:space="preserve">, </w:t>
      </w:r>
      <w:r w:rsidR="0073749C" w:rsidRPr="00890608">
        <w:rPr>
          <w:color w:val="000000"/>
        </w:rPr>
        <w:t>Крашенинников П.В. Приватизация</w:t>
      </w:r>
      <w:r w:rsidR="00B70C23" w:rsidRPr="00890608">
        <w:rPr>
          <w:color w:val="000000"/>
        </w:rPr>
        <w:t xml:space="preserve"> жилищного фонда. Законодательство и</w:t>
      </w:r>
      <w:r w:rsidR="009F7B50" w:rsidRPr="00890608">
        <w:rPr>
          <w:color w:val="000000"/>
        </w:rPr>
        <w:t xml:space="preserve"> практика. М.,</w:t>
      </w:r>
      <w:r w:rsidR="00B70C23" w:rsidRPr="00890608">
        <w:rPr>
          <w:color w:val="000000"/>
        </w:rPr>
        <w:t xml:space="preserve"> </w:t>
      </w:r>
      <w:r w:rsidR="0073749C" w:rsidRPr="00890608">
        <w:rPr>
          <w:color w:val="000000"/>
        </w:rPr>
        <w:t xml:space="preserve">– </w:t>
      </w:r>
      <w:r w:rsidR="00B70C23" w:rsidRPr="00890608">
        <w:rPr>
          <w:color w:val="000000"/>
        </w:rPr>
        <w:t>1996.</w:t>
      </w:r>
    </w:p>
    <w:p w:rsidR="00365A18" w:rsidRPr="00890608" w:rsidRDefault="00E92D07" w:rsidP="00890608">
      <w:pPr>
        <w:pBdr>
          <w:bottom w:val="single" w:sz="12" w:space="0" w:color="auto"/>
        </w:pBdr>
        <w:rPr>
          <w:color w:val="000000"/>
        </w:rPr>
      </w:pPr>
      <w:r w:rsidRPr="00890608">
        <w:rPr>
          <w:color w:val="000000"/>
        </w:rPr>
        <w:t>2</w:t>
      </w:r>
      <w:r w:rsidR="00A61445" w:rsidRPr="00890608">
        <w:rPr>
          <w:color w:val="000000"/>
        </w:rPr>
        <w:t>.</w:t>
      </w:r>
      <w:r w:rsidRPr="00890608">
        <w:rPr>
          <w:color w:val="000000"/>
        </w:rPr>
        <w:t>2</w:t>
      </w:r>
      <w:r w:rsidR="00F659FD" w:rsidRPr="00890608">
        <w:rPr>
          <w:color w:val="000000"/>
        </w:rPr>
        <w:t>2</w:t>
      </w:r>
      <w:r w:rsidRPr="00890608">
        <w:rPr>
          <w:color w:val="000000"/>
        </w:rPr>
        <w:t>.</w:t>
      </w:r>
      <w:r w:rsidR="004D1D63" w:rsidRPr="00890608">
        <w:rPr>
          <w:color w:val="000000"/>
        </w:rPr>
        <w:t xml:space="preserve"> Комментарий к Гражданскому кодексу РФ: в 3 т. Т.2. 3</w:t>
      </w:r>
      <w:r w:rsidR="0073749C" w:rsidRPr="00890608">
        <w:rPr>
          <w:color w:val="000000"/>
        </w:rPr>
        <w:t>-е</w:t>
      </w:r>
      <w:r w:rsidR="004D1D63" w:rsidRPr="00890608">
        <w:rPr>
          <w:color w:val="000000"/>
        </w:rPr>
        <w:t xml:space="preserve"> изд., </w:t>
      </w:r>
      <w:r w:rsidR="0073749C" w:rsidRPr="00890608">
        <w:rPr>
          <w:color w:val="000000"/>
        </w:rPr>
        <w:t>перераб. и</w:t>
      </w:r>
      <w:r w:rsidR="004D1D63" w:rsidRPr="00890608">
        <w:rPr>
          <w:color w:val="000000"/>
        </w:rPr>
        <w:t xml:space="preserve"> доп. (под </w:t>
      </w:r>
      <w:r w:rsidR="0073749C" w:rsidRPr="00890608">
        <w:rPr>
          <w:color w:val="000000"/>
        </w:rPr>
        <w:t>ред. Т.Е. Абовой</w:t>
      </w:r>
      <w:r w:rsidR="004D1D63" w:rsidRPr="00890608">
        <w:rPr>
          <w:color w:val="000000"/>
        </w:rPr>
        <w:t xml:space="preserve">, </w:t>
      </w:r>
      <w:r w:rsidR="0073749C" w:rsidRPr="00890608">
        <w:rPr>
          <w:color w:val="000000"/>
        </w:rPr>
        <w:t>А.Ю. Кабалкина</w:t>
      </w:r>
      <w:r w:rsidR="004D1D63" w:rsidRPr="00890608">
        <w:rPr>
          <w:color w:val="000000"/>
        </w:rPr>
        <w:t xml:space="preserve">) – </w:t>
      </w:r>
      <w:r w:rsidR="0018719E" w:rsidRPr="00890608">
        <w:rPr>
          <w:color w:val="000000"/>
        </w:rPr>
        <w:t>М., «Юрайт-Издат», 2006</w:t>
      </w:r>
      <w:r w:rsidR="004D1D63" w:rsidRPr="00890608">
        <w:rPr>
          <w:color w:val="000000"/>
        </w:rPr>
        <w:t>.</w:t>
      </w:r>
    </w:p>
    <w:p w:rsidR="00365A18" w:rsidRPr="00890608" w:rsidRDefault="00365A18" w:rsidP="00890608">
      <w:pPr>
        <w:pBdr>
          <w:bottom w:val="single" w:sz="12" w:space="0" w:color="auto"/>
        </w:pBdr>
        <w:rPr>
          <w:color w:val="000000"/>
        </w:rPr>
      </w:pPr>
      <w:r w:rsidRPr="00890608">
        <w:rPr>
          <w:color w:val="000000"/>
        </w:rPr>
        <w:t>2.2</w:t>
      </w:r>
      <w:r w:rsidR="00F659FD" w:rsidRPr="00890608">
        <w:rPr>
          <w:color w:val="000000"/>
        </w:rPr>
        <w:t>3</w:t>
      </w:r>
      <w:r w:rsidRPr="00890608">
        <w:rPr>
          <w:color w:val="000000"/>
        </w:rPr>
        <w:t>. Комментарий к Гражданскому кодексу Российской Федерации. Часть первая/</w:t>
      </w:r>
      <w:r w:rsidR="0073749C" w:rsidRPr="00890608">
        <w:rPr>
          <w:color w:val="000000"/>
        </w:rPr>
        <w:t>Е.Н. Абрамова</w:t>
      </w:r>
      <w:r w:rsidRPr="00890608">
        <w:rPr>
          <w:color w:val="000000"/>
        </w:rPr>
        <w:t xml:space="preserve">, </w:t>
      </w:r>
      <w:r w:rsidR="0073749C" w:rsidRPr="00890608">
        <w:rPr>
          <w:color w:val="000000"/>
        </w:rPr>
        <w:t>Н.Н. Аверченко</w:t>
      </w:r>
      <w:r w:rsidRPr="00890608">
        <w:rPr>
          <w:color w:val="000000"/>
        </w:rPr>
        <w:t xml:space="preserve">, </w:t>
      </w:r>
      <w:r w:rsidR="0073749C" w:rsidRPr="00890608">
        <w:rPr>
          <w:color w:val="000000"/>
        </w:rPr>
        <w:t>Ю.В. Байгушева</w:t>
      </w:r>
      <w:r w:rsidRPr="00890608">
        <w:rPr>
          <w:color w:val="000000"/>
        </w:rPr>
        <w:t xml:space="preserve"> и др./; под </w:t>
      </w:r>
      <w:r w:rsidR="0073749C" w:rsidRPr="00890608">
        <w:rPr>
          <w:color w:val="000000"/>
        </w:rPr>
        <w:t>ред. А.П. Сергеева</w:t>
      </w:r>
      <w:r w:rsidRPr="00890608">
        <w:rPr>
          <w:color w:val="000000"/>
        </w:rPr>
        <w:t>. – М.: Проспект, 2010.</w:t>
      </w:r>
    </w:p>
    <w:p w:rsidR="00FA1C31" w:rsidRPr="00890608" w:rsidRDefault="00AB0866" w:rsidP="00890608">
      <w:pPr>
        <w:pBdr>
          <w:bottom w:val="single" w:sz="12" w:space="0" w:color="auto"/>
        </w:pBdr>
        <w:rPr>
          <w:color w:val="000000"/>
          <w:szCs w:val="28"/>
        </w:rPr>
      </w:pPr>
      <w:r w:rsidRPr="00890608">
        <w:rPr>
          <w:color w:val="000000"/>
          <w:szCs w:val="28"/>
        </w:rPr>
        <w:t>2.2</w:t>
      </w:r>
      <w:r w:rsidR="00F659FD" w:rsidRPr="00890608">
        <w:rPr>
          <w:color w:val="000000"/>
          <w:szCs w:val="28"/>
        </w:rPr>
        <w:t>4</w:t>
      </w:r>
      <w:r w:rsidR="00E92D07" w:rsidRPr="00890608">
        <w:rPr>
          <w:color w:val="000000"/>
          <w:szCs w:val="28"/>
        </w:rPr>
        <w:t>.</w:t>
      </w:r>
      <w:r w:rsidR="00B70C23" w:rsidRPr="00890608">
        <w:rPr>
          <w:color w:val="000000"/>
          <w:szCs w:val="28"/>
        </w:rPr>
        <w:t xml:space="preserve"> </w:t>
      </w:r>
      <w:r w:rsidR="0073749C" w:rsidRPr="00890608">
        <w:rPr>
          <w:color w:val="000000"/>
          <w:szCs w:val="28"/>
        </w:rPr>
        <w:t>Лисина Н.Л. Особенности</w:t>
      </w:r>
      <w:r w:rsidR="00A174B2" w:rsidRPr="00890608">
        <w:rPr>
          <w:color w:val="000000"/>
          <w:szCs w:val="28"/>
        </w:rPr>
        <w:t xml:space="preserve"> правового регулирования владения и пользования земельными участками в составе земель поселений. «Законодательство и экономика»</w:t>
      </w:r>
      <w:r w:rsidR="00C40A3C" w:rsidRPr="00890608">
        <w:rPr>
          <w:color w:val="000000"/>
          <w:szCs w:val="28"/>
        </w:rPr>
        <w:t xml:space="preserve"> </w:t>
      </w:r>
      <w:r w:rsidR="0073749C" w:rsidRPr="00890608">
        <w:rPr>
          <w:color w:val="000000"/>
          <w:szCs w:val="28"/>
        </w:rPr>
        <w:t>– №1</w:t>
      </w:r>
      <w:r w:rsidR="00C40A3C" w:rsidRPr="00890608">
        <w:rPr>
          <w:color w:val="000000"/>
          <w:szCs w:val="28"/>
        </w:rPr>
        <w:t>1, 2002</w:t>
      </w:r>
      <w:r w:rsidR="0093493E" w:rsidRPr="00890608">
        <w:rPr>
          <w:color w:val="000000"/>
          <w:szCs w:val="28"/>
        </w:rPr>
        <w:t>.</w:t>
      </w:r>
    </w:p>
    <w:p w:rsidR="00494DC7" w:rsidRPr="00890608" w:rsidRDefault="00E92D07" w:rsidP="00890608">
      <w:pPr>
        <w:pBdr>
          <w:bottom w:val="single" w:sz="12" w:space="0" w:color="auto"/>
        </w:pBdr>
        <w:rPr>
          <w:color w:val="000000"/>
          <w:szCs w:val="28"/>
        </w:rPr>
      </w:pPr>
      <w:r w:rsidRPr="00890608">
        <w:rPr>
          <w:color w:val="000000"/>
          <w:szCs w:val="28"/>
        </w:rPr>
        <w:t>2.</w:t>
      </w:r>
      <w:r w:rsidR="00AB0866" w:rsidRPr="00890608">
        <w:rPr>
          <w:color w:val="000000"/>
          <w:szCs w:val="28"/>
        </w:rPr>
        <w:t>2</w:t>
      </w:r>
      <w:r w:rsidR="00F659FD" w:rsidRPr="00890608">
        <w:rPr>
          <w:color w:val="000000"/>
          <w:szCs w:val="28"/>
        </w:rPr>
        <w:t>5</w:t>
      </w:r>
      <w:r w:rsidR="00A174B2" w:rsidRPr="00890608">
        <w:rPr>
          <w:color w:val="000000"/>
          <w:szCs w:val="28"/>
        </w:rPr>
        <w:t xml:space="preserve">. </w:t>
      </w:r>
      <w:r w:rsidR="003D7EF4" w:rsidRPr="00890608">
        <w:rPr>
          <w:color w:val="000000"/>
          <w:szCs w:val="28"/>
        </w:rPr>
        <w:t xml:space="preserve">Маттеи У. Основные принципы права собственности / </w:t>
      </w:r>
      <w:r w:rsidR="0073749C" w:rsidRPr="00890608">
        <w:rPr>
          <w:color w:val="000000"/>
          <w:szCs w:val="28"/>
        </w:rPr>
        <w:t>Маттеи У.</w:t>
      </w:r>
      <w:r w:rsidR="003D7EF4" w:rsidRPr="00890608">
        <w:rPr>
          <w:color w:val="000000"/>
          <w:szCs w:val="28"/>
        </w:rPr>
        <w:t xml:space="preserve">, </w:t>
      </w:r>
      <w:r w:rsidR="0073749C" w:rsidRPr="00890608">
        <w:rPr>
          <w:color w:val="000000"/>
          <w:szCs w:val="28"/>
        </w:rPr>
        <w:t>Суханов Е.А. Основные</w:t>
      </w:r>
      <w:r w:rsidR="003D7EF4" w:rsidRPr="00890608">
        <w:rPr>
          <w:color w:val="000000"/>
          <w:szCs w:val="28"/>
        </w:rPr>
        <w:t xml:space="preserve"> положения пра</w:t>
      </w:r>
      <w:r w:rsidR="00494DC7" w:rsidRPr="00890608">
        <w:rPr>
          <w:color w:val="000000"/>
          <w:szCs w:val="28"/>
        </w:rPr>
        <w:t xml:space="preserve">ва собственности </w:t>
      </w:r>
      <w:r w:rsidR="0073749C" w:rsidRPr="00890608">
        <w:rPr>
          <w:color w:val="000000"/>
          <w:szCs w:val="28"/>
        </w:rPr>
        <w:t xml:space="preserve">– </w:t>
      </w:r>
      <w:r w:rsidR="003D7EF4" w:rsidRPr="00890608">
        <w:rPr>
          <w:color w:val="000000"/>
          <w:szCs w:val="28"/>
        </w:rPr>
        <w:t>М., 1999.</w:t>
      </w:r>
    </w:p>
    <w:p w:rsidR="00FA1C31" w:rsidRPr="00890608" w:rsidRDefault="00E92D07" w:rsidP="00890608">
      <w:pPr>
        <w:pBdr>
          <w:bottom w:val="single" w:sz="12" w:space="0" w:color="auto"/>
        </w:pBdr>
        <w:rPr>
          <w:color w:val="000000"/>
          <w:szCs w:val="28"/>
        </w:rPr>
      </w:pPr>
      <w:r w:rsidRPr="00890608">
        <w:rPr>
          <w:color w:val="000000"/>
          <w:szCs w:val="28"/>
        </w:rPr>
        <w:t>2</w:t>
      </w:r>
      <w:r w:rsidR="00A50D4F" w:rsidRPr="00890608">
        <w:rPr>
          <w:color w:val="000000"/>
          <w:szCs w:val="28"/>
        </w:rPr>
        <w:t>.</w:t>
      </w:r>
      <w:r w:rsidRPr="00890608">
        <w:rPr>
          <w:color w:val="000000"/>
          <w:szCs w:val="28"/>
        </w:rPr>
        <w:t>2</w:t>
      </w:r>
      <w:r w:rsidR="00F659FD" w:rsidRPr="00890608">
        <w:rPr>
          <w:color w:val="000000"/>
          <w:szCs w:val="28"/>
        </w:rPr>
        <w:t>6</w:t>
      </w:r>
      <w:r w:rsidRPr="00890608">
        <w:rPr>
          <w:color w:val="000000"/>
          <w:szCs w:val="28"/>
        </w:rPr>
        <w:t>.</w:t>
      </w:r>
      <w:r w:rsidR="00A50D4F" w:rsidRPr="00890608">
        <w:rPr>
          <w:color w:val="000000"/>
          <w:szCs w:val="28"/>
        </w:rPr>
        <w:t xml:space="preserve"> Материалы муниципального архива муниципального образования «Новоспасский район» Ульяновской области Комитета по управлению муниципальным иму</w:t>
      </w:r>
      <w:r w:rsidR="004027ED" w:rsidRPr="00890608">
        <w:rPr>
          <w:color w:val="000000"/>
          <w:szCs w:val="28"/>
        </w:rPr>
        <w:t xml:space="preserve">ществом и земельным отношениям </w:t>
      </w:r>
      <w:r w:rsidR="0073749C" w:rsidRPr="00890608">
        <w:rPr>
          <w:color w:val="000000"/>
          <w:szCs w:val="28"/>
        </w:rPr>
        <w:t xml:space="preserve">– </w:t>
      </w:r>
      <w:r w:rsidR="00A50D4F" w:rsidRPr="00890608">
        <w:rPr>
          <w:color w:val="000000"/>
          <w:szCs w:val="28"/>
        </w:rPr>
        <w:t xml:space="preserve">Опись 1, дело </w:t>
      </w:r>
      <w:r w:rsidR="0073749C" w:rsidRPr="00890608">
        <w:rPr>
          <w:color w:val="000000"/>
          <w:szCs w:val="28"/>
        </w:rPr>
        <w:t>№1</w:t>
      </w:r>
      <w:r w:rsidR="00A50D4F" w:rsidRPr="00890608">
        <w:rPr>
          <w:color w:val="000000"/>
          <w:szCs w:val="28"/>
        </w:rPr>
        <w:t>2</w:t>
      </w:r>
      <w:r w:rsidR="004A10FC" w:rsidRPr="00890608">
        <w:rPr>
          <w:color w:val="000000"/>
          <w:szCs w:val="28"/>
        </w:rPr>
        <w:t>,</w:t>
      </w:r>
      <w:r w:rsidR="00A50D4F" w:rsidRPr="00890608">
        <w:rPr>
          <w:color w:val="000000"/>
          <w:szCs w:val="28"/>
        </w:rPr>
        <w:t xml:space="preserve"> </w:t>
      </w:r>
      <w:r w:rsidR="004A10FC" w:rsidRPr="00890608">
        <w:rPr>
          <w:color w:val="000000"/>
          <w:szCs w:val="28"/>
        </w:rPr>
        <w:t>2008</w:t>
      </w:r>
      <w:r w:rsidR="00A50D4F" w:rsidRPr="00890608">
        <w:rPr>
          <w:color w:val="000000"/>
          <w:szCs w:val="28"/>
        </w:rPr>
        <w:t>.</w:t>
      </w:r>
    </w:p>
    <w:p w:rsidR="00C5604F" w:rsidRPr="00890608" w:rsidRDefault="00E92D07" w:rsidP="00890608">
      <w:pPr>
        <w:pBdr>
          <w:bottom w:val="single" w:sz="12" w:space="0" w:color="auto"/>
        </w:pBdr>
        <w:rPr>
          <w:color w:val="000000"/>
          <w:szCs w:val="28"/>
        </w:rPr>
      </w:pPr>
      <w:r w:rsidRPr="00890608">
        <w:rPr>
          <w:color w:val="000000"/>
          <w:szCs w:val="28"/>
        </w:rPr>
        <w:t>2</w:t>
      </w:r>
      <w:r w:rsidR="003D7EF4" w:rsidRPr="00890608">
        <w:rPr>
          <w:color w:val="000000"/>
          <w:szCs w:val="28"/>
        </w:rPr>
        <w:t>.</w:t>
      </w:r>
      <w:r w:rsidR="00AB0866" w:rsidRPr="00890608">
        <w:rPr>
          <w:color w:val="000000"/>
          <w:szCs w:val="28"/>
        </w:rPr>
        <w:t>2</w:t>
      </w:r>
      <w:r w:rsidR="00F659FD" w:rsidRPr="00890608">
        <w:rPr>
          <w:color w:val="000000"/>
          <w:szCs w:val="28"/>
        </w:rPr>
        <w:t>7</w:t>
      </w:r>
      <w:r w:rsidRPr="00890608">
        <w:rPr>
          <w:color w:val="000000"/>
          <w:szCs w:val="28"/>
        </w:rPr>
        <w:t>.</w:t>
      </w:r>
      <w:r w:rsidR="003D7EF4" w:rsidRPr="00890608">
        <w:rPr>
          <w:color w:val="000000"/>
          <w:szCs w:val="28"/>
        </w:rPr>
        <w:t xml:space="preserve"> </w:t>
      </w:r>
      <w:r w:rsidR="0073749C" w:rsidRPr="00890608">
        <w:rPr>
          <w:color w:val="000000"/>
        </w:rPr>
        <w:t>Новицкая Т.Е. Гражданский</w:t>
      </w:r>
      <w:r w:rsidR="00C5604F" w:rsidRPr="00890608">
        <w:rPr>
          <w:color w:val="000000"/>
        </w:rPr>
        <w:t xml:space="preserve"> кодекс РСФСР 1922 года. Изд.2</w:t>
      </w:r>
      <w:r w:rsidR="0073749C" w:rsidRPr="00890608">
        <w:rPr>
          <w:color w:val="000000"/>
        </w:rPr>
        <w:t>-е</w:t>
      </w:r>
      <w:r w:rsidR="00C5604F" w:rsidRPr="00890608">
        <w:rPr>
          <w:color w:val="000000"/>
        </w:rPr>
        <w:t xml:space="preserve">, исп., доп., </w:t>
      </w:r>
      <w:r w:rsidR="0073749C" w:rsidRPr="00890608">
        <w:rPr>
          <w:color w:val="000000"/>
        </w:rPr>
        <w:t xml:space="preserve">– </w:t>
      </w:r>
      <w:r w:rsidR="00C5604F" w:rsidRPr="00890608">
        <w:rPr>
          <w:color w:val="000000"/>
        </w:rPr>
        <w:t>М., Зерцало-М., 2002.</w:t>
      </w:r>
    </w:p>
    <w:p w:rsidR="00FA1C31" w:rsidRPr="00890608" w:rsidRDefault="00C5604F" w:rsidP="00890608">
      <w:pPr>
        <w:pBdr>
          <w:bottom w:val="single" w:sz="12" w:space="0" w:color="auto"/>
        </w:pBdr>
        <w:rPr>
          <w:color w:val="000000"/>
          <w:szCs w:val="28"/>
        </w:rPr>
      </w:pPr>
      <w:r w:rsidRPr="00890608">
        <w:rPr>
          <w:color w:val="000000"/>
          <w:szCs w:val="28"/>
        </w:rPr>
        <w:t>2.2</w:t>
      </w:r>
      <w:r w:rsidR="00F659FD" w:rsidRPr="00890608">
        <w:rPr>
          <w:color w:val="000000"/>
          <w:szCs w:val="28"/>
        </w:rPr>
        <w:t>8</w:t>
      </w:r>
      <w:r w:rsidRPr="00890608">
        <w:rPr>
          <w:color w:val="000000"/>
          <w:szCs w:val="28"/>
        </w:rPr>
        <w:t xml:space="preserve">. </w:t>
      </w:r>
      <w:r w:rsidR="0073749C" w:rsidRPr="00890608">
        <w:rPr>
          <w:color w:val="000000"/>
          <w:szCs w:val="28"/>
        </w:rPr>
        <w:t>Покровский И.А. Основные</w:t>
      </w:r>
      <w:r w:rsidR="00A225B6" w:rsidRPr="00890608">
        <w:rPr>
          <w:color w:val="000000"/>
          <w:szCs w:val="28"/>
        </w:rPr>
        <w:t xml:space="preserve"> проблемы гражданского права </w:t>
      </w:r>
      <w:r w:rsidR="0073749C" w:rsidRPr="00890608">
        <w:rPr>
          <w:color w:val="000000"/>
          <w:szCs w:val="28"/>
        </w:rPr>
        <w:t xml:space="preserve">– </w:t>
      </w:r>
      <w:r w:rsidR="00AD01A8" w:rsidRPr="00890608">
        <w:rPr>
          <w:color w:val="000000"/>
          <w:szCs w:val="28"/>
        </w:rPr>
        <w:t>М., 1998.</w:t>
      </w:r>
    </w:p>
    <w:p w:rsidR="007E5E17" w:rsidRPr="00890608" w:rsidRDefault="00446434" w:rsidP="00890608">
      <w:pPr>
        <w:rPr>
          <w:color w:val="000000"/>
          <w:szCs w:val="28"/>
        </w:rPr>
      </w:pPr>
      <w:r w:rsidRPr="00890608">
        <w:rPr>
          <w:color w:val="000000"/>
          <w:szCs w:val="28"/>
        </w:rPr>
        <w:t>2.2</w:t>
      </w:r>
      <w:r w:rsidR="00F659FD" w:rsidRPr="00890608">
        <w:rPr>
          <w:color w:val="000000"/>
          <w:szCs w:val="28"/>
        </w:rPr>
        <w:t>9</w:t>
      </w:r>
      <w:r w:rsidRPr="00890608">
        <w:rPr>
          <w:color w:val="000000"/>
          <w:szCs w:val="28"/>
        </w:rPr>
        <w:t xml:space="preserve">. </w:t>
      </w:r>
      <w:r w:rsidR="0073749C" w:rsidRPr="00890608">
        <w:rPr>
          <w:color w:val="000000"/>
        </w:rPr>
        <w:t>Покровский И.А. Основные</w:t>
      </w:r>
      <w:r w:rsidR="007E5E17" w:rsidRPr="00890608">
        <w:rPr>
          <w:color w:val="000000"/>
        </w:rPr>
        <w:t xml:space="preserve"> проблемы гражданского права, </w:t>
      </w:r>
      <w:r w:rsidR="0073749C" w:rsidRPr="00890608">
        <w:rPr>
          <w:color w:val="000000"/>
        </w:rPr>
        <w:t xml:space="preserve">– </w:t>
      </w:r>
      <w:r w:rsidR="007E5E17" w:rsidRPr="00890608">
        <w:rPr>
          <w:color w:val="000000"/>
        </w:rPr>
        <w:t>М., Из-во Статут, 2009</w:t>
      </w:r>
      <w:r w:rsidR="0073749C" w:rsidRPr="00890608">
        <w:rPr>
          <w:color w:val="000000"/>
        </w:rPr>
        <w:t> г</w:t>
      </w:r>
      <w:r w:rsidR="007E5E17" w:rsidRPr="00890608">
        <w:rPr>
          <w:color w:val="000000"/>
        </w:rPr>
        <w:t>.,</w:t>
      </w:r>
    </w:p>
    <w:p w:rsidR="00FA1C31" w:rsidRPr="00890608" w:rsidRDefault="00E92D07" w:rsidP="00890608">
      <w:pPr>
        <w:rPr>
          <w:color w:val="000000"/>
          <w:szCs w:val="28"/>
        </w:rPr>
      </w:pPr>
      <w:r w:rsidRPr="00890608">
        <w:rPr>
          <w:color w:val="000000"/>
          <w:szCs w:val="28"/>
        </w:rPr>
        <w:t>2</w:t>
      </w:r>
      <w:r w:rsidR="00D33E90" w:rsidRPr="00890608">
        <w:rPr>
          <w:color w:val="000000"/>
          <w:szCs w:val="28"/>
        </w:rPr>
        <w:t>.</w:t>
      </w:r>
      <w:r w:rsidR="00F659FD" w:rsidRPr="00890608">
        <w:rPr>
          <w:color w:val="000000"/>
          <w:szCs w:val="28"/>
        </w:rPr>
        <w:t>30</w:t>
      </w:r>
      <w:r w:rsidRPr="00890608">
        <w:rPr>
          <w:color w:val="000000"/>
          <w:szCs w:val="28"/>
        </w:rPr>
        <w:t>.</w:t>
      </w:r>
      <w:r w:rsidR="00575DC8" w:rsidRPr="00890608">
        <w:rPr>
          <w:color w:val="000000"/>
          <w:szCs w:val="28"/>
        </w:rPr>
        <w:t xml:space="preserve"> Советское гражданское право: Учебник. Т.1, под редакцией </w:t>
      </w:r>
      <w:r w:rsidR="0073749C" w:rsidRPr="00890608">
        <w:rPr>
          <w:color w:val="000000"/>
          <w:szCs w:val="28"/>
        </w:rPr>
        <w:t>О.А. Красавчикова</w:t>
      </w:r>
      <w:r w:rsidR="00575DC8" w:rsidRPr="00890608">
        <w:rPr>
          <w:color w:val="000000"/>
          <w:szCs w:val="28"/>
        </w:rPr>
        <w:t xml:space="preserve"> – М.</w:t>
      </w:r>
      <w:r w:rsidR="00A225B6" w:rsidRPr="00890608">
        <w:rPr>
          <w:color w:val="000000"/>
          <w:szCs w:val="28"/>
        </w:rPr>
        <w:t>,</w:t>
      </w:r>
      <w:r w:rsidR="00575DC8" w:rsidRPr="00890608">
        <w:rPr>
          <w:color w:val="000000"/>
          <w:szCs w:val="28"/>
        </w:rPr>
        <w:t xml:space="preserve"> 1985.</w:t>
      </w:r>
    </w:p>
    <w:p w:rsidR="00E07F2D" w:rsidRPr="00890608" w:rsidRDefault="00E07F2D" w:rsidP="00890608">
      <w:pPr>
        <w:rPr>
          <w:color w:val="000000"/>
          <w:szCs w:val="28"/>
        </w:rPr>
      </w:pPr>
      <w:r w:rsidRPr="00890608">
        <w:rPr>
          <w:color w:val="000000"/>
          <w:szCs w:val="28"/>
        </w:rPr>
        <w:t>2.</w:t>
      </w:r>
      <w:r w:rsidR="00F659FD" w:rsidRPr="00890608">
        <w:rPr>
          <w:color w:val="000000"/>
          <w:szCs w:val="28"/>
        </w:rPr>
        <w:t>31</w:t>
      </w:r>
      <w:r w:rsidRPr="00890608">
        <w:rPr>
          <w:color w:val="000000"/>
          <w:szCs w:val="28"/>
        </w:rPr>
        <w:t>.</w:t>
      </w:r>
      <w:r w:rsidRPr="00890608">
        <w:rPr>
          <w:color w:val="000000"/>
        </w:rPr>
        <w:t xml:space="preserve"> Свод законов Российской империи: сводный текст за 1832</w:t>
      </w:r>
      <w:r w:rsidR="0073749C" w:rsidRPr="00890608">
        <w:rPr>
          <w:color w:val="000000"/>
        </w:rPr>
        <w:t>–1</w:t>
      </w:r>
      <w:r w:rsidRPr="00890608">
        <w:rPr>
          <w:color w:val="000000"/>
        </w:rPr>
        <w:t>917</w:t>
      </w:r>
      <w:r w:rsidR="0073749C" w:rsidRPr="00890608">
        <w:rPr>
          <w:color w:val="000000"/>
        </w:rPr>
        <w:t> гг</w:t>
      </w:r>
      <w:r w:rsidRPr="00890608">
        <w:rPr>
          <w:color w:val="000000"/>
        </w:rPr>
        <w:t>./</w:t>
      </w:r>
      <w:r w:rsidR="0073749C" w:rsidRPr="00890608">
        <w:rPr>
          <w:color w:val="000000"/>
        </w:rPr>
        <w:t>отв. с</w:t>
      </w:r>
      <w:r w:rsidRPr="00890608">
        <w:rPr>
          <w:color w:val="000000"/>
        </w:rPr>
        <w:t xml:space="preserve">ост.: </w:t>
      </w:r>
      <w:r w:rsidR="0073749C" w:rsidRPr="00890608">
        <w:rPr>
          <w:color w:val="000000"/>
        </w:rPr>
        <w:t>А.Р. Соколов</w:t>
      </w:r>
      <w:r w:rsidRPr="00890608">
        <w:rPr>
          <w:color w:val="000000"/>
        </w:rPr>
        <w:t xml:space="preserve">, </w:t>
      </w:r>
      <w:r w:rsidR="0073749C" w:rsidRPr="00890608">
        <w:rPr>
          <w:color w:val="000000"/>
        </w:rPr>
        <w:t>Д.И. Раскин</w:t>
      </w:r>
      <w:r w:rsidRPr="00890608">
        <w:rPr>
          <w:color w:val="000000"/>
        </w:rPr>
        <w:t xml:space="preserve">, </w:t>
      </w:r>
      <w:r w:rsidR="0073749C" w:rsidRPr="00890608">
        <w:rPr>
          <w:color w:val="000000"/>
        </w:rPr>
        <w:t xml:space="preserve">– </w:t>
      </w:r>
      <w:r w:rsidRPr="00890608">
        <w:rPr>
          <w:color w:val="000000"/>
        </w:rPr>
        <w:t>СПб.: Аврора, 2007. Т.1</w:t>
      </w:r>
      <w:r w:rsidR="0073749C" w:rsidRPr="00890608">
        <w:rPr>
          <w:color w:val="000000"/>
        </w:rPr>
        <w:t>–1</w:t>
      </w:r>
      <w:r w:rsidRPr="00890608">
        <w:rPr>
          <w:color w:val="000000"/>
        </w:rPr>
        <w:t>6.</w:t>
      </w:r>
    </w:p>
    <w:p w:rsidR="00FA1C31" w:rsidRPr="00890608" w:rsidRDefault="00E92D07" w:rsidP="00890608">
      <w:pPr>
        <w:rPr>
          <w:color w:val="000000"/>
          <w:szCs w:val="28"/>
        </w:rPr>
      </w:pPr>
      <w:r w:rsidRPr="00890608">
        <w:rPr>
          <w:color w:val="000000"/>
          <w:szCs w:val="28"/>
        </w:rPr>
        <w:t>2</w:t>
      </w:r>
      <w:r w:rsidR="009528CC" w:rsidRPr="00890608">
        <w:rPr>
          <w:color w:val="000000"/>
          <w:szCs w:val="28"/>
        </w:rPr>
        <w:t>.</w:t>
      </w:r>
      <w:r w:rsidR="00C5604F" w:rsidRPr="00890608">
        <w:rPr>
          <w:color w:val="000000"/>
          <w:szCs w:val="28"/>
        </w:rPr>
        <w:t>3</w:t>
      </w:r>
      <w:r w:rsidR="00F659FD" w:rsidRPr="00890608">
        <w:rPr>
          <w:color w:val="000000"/>
          <w:szCs w:val="28"/>
        </w:rPr>
        <w:t>2</w:t>
      </w:r>
      <w:r w:rsidRPr="00890608">
        <w:rPr>
          <w:color w:val="000000"/>
          <w:szCs w:val="28"/>
        </w:rPr>
        <w:t>.</w:t>
      </w:r>
      <w:r w:rsidR="009528CC" w:rsidRPr="00890608">
        <w:rPr>
          <w:color w:val="000000"/>
          <w:szCs w:val="28"/>
        </w:rPr>
        <w:t xml:space="preserve"> </w:t>
      </w:r>
      <w:r w:rsidR="0073749C" w:rsidRPr="00890608">
        <w:rPr>
          <w:color w:val="000000"/>
          <w:szCs w:val="28"/>
        </w:rPr>
        <w:t>Суханов Е.А. Ограниченные</w:t>
      </w:r>
      <w:r w:rsidR="00CA3264" w:rsidRPr="00890608">
        <w:rPr>
          <w:color w:val="000000"/>
          <w:szCs w:val="28"/>
        </w:rPr>
        <w:t xml:space="preserve"> вещные права в гражданском праве/ ЭЖ-ЮРИСТ, </w:t>
      </w:r>
      <w:r w:rsidR="0073749C" w:rsidRPr="00890608">
        <w:rPr>
          <w:color w:val="000000"/>
          <w:szCs w:val="28"/>
        </w:rPr>
        <w:t>№3</w:t>
      </w:r>
      <w:r w:rsidR="00CA3264" w:rsidRPr="00890608">
        <w:rPr>
          <w:color w:val="000000"/>
          <w:szCs w:val="28"/>
        </w:rPr>
        <w:t>, 2003.</w:t>
      </w:r>
    </w:p>
    <w:p w:rsidR="00FA1C31" w:rsidRPr="00890608" w:rsidRDefault="00A50D4F" w:rsidP="00890608">
      <w:pPr>
        <w:rPr>
          <w:color w:val="000000"/>
          <w:szCs w:val="28"/>
        </w:rPr>
      </w:pPr>
      <w:r w:rsidRPr="00890608">
        <w:rPr>
          <w:color w:val="000000"/>
          <w:szCs w:val="28"/>
        </w:rPr>
        <w:t>2</w:t>
      </w:r>
      <w:r w:rsidR="009528CC" w:rsidRPr="00890608">
        <w:rPr>
          <w:color w:val="000000"/>
          <w:szCs w:val="28"/>
        </w:rPr>
        <w:t>.</w:t>
      </w:r>
      <w:r w:rsidR="00C5604F" w:rsidRPr="00890608">
        <w:rPr>
          <w:color w:val="000000"/>
          <w:szCs w:val="28"/>
        </w:rPr>
        <w:t>3</w:t>
      </w:r>
      <w:r w:rsidR="00F659FD" w:rsidRPr="00890608">
        <w:rPr>
          <w:color w:val="000000"/>
          <w:szCs w:val="28"/>
        </w:rPr>
        <w:t>3</w:t>
      </w:r>
      <w:r w:rsidR="00E92D07" w:rsidRPr="00890608">
        <w:rPr>
          <w:color w:val="000000"/>
          <w:szCs w:val="28"/>
        </w:rPr>
        <w:t>.</w:t>
      </w:r>
      <w:r w:rsidR="009528CC" w:rsidRPr="00890608">
        <w:rPr>
          <w:color w:val="000000"/>
          <w:szCs w:val="28"/>
        </w:rPr>
        <w:t xml:space="preserve"> </w:t>
      </w:r>
      <w:r w:rsidR="0073749C" w:rsidRPr="00890608">
        <w:rPr>
          <w:color w:val="000000"/>
          <w:szCs w:val="28"/>
        </w:rPr>
        <w:t>Суханов Е.А. Ограниченные</w:t>
      </w:r>
      <w:r w:rsidR="0088100A" w:rsidRPr="00890608">
        <w:rPr>
          <w:color w:val="000000"/>
          <w:szCs w:val="28"/>
        </w:rPr>
        <w:t xml:space="preserve"> вещные права. Журнал</w:t>
      </w:r>
      <w:r w:rsidR="00892372" w:rsidRPr="00890608">
        <w:rPr>
          <w:color w:val="000000"/>
          <w:szCs w:val="28"/>
        </w:rPr>
        <w:t xml:space="preserve"> «Хозяйство и право»</w:t>
      </w:r>
      <w:r w:rsidR="0005654E" w:rsidRPr="00890608">
        <w:rPr>
          <w:color w:val="000000"/>
          <w:szCs w:val="28"/>
        </w:rPr>
        <w:t xml:space="preserve"> </w:t>
      </w:r>
      <w:r w:rsidR="0073749C" w:rsidRPr="00890608">
        <w:rPr>
          <w:color w:val="000000"/>
          <w:szCs w:val="28"/>
        </w:rPr>
        <w:t>– №9</w:t>
      </w:r>
      <w:r w:rsidR="00DD20CD" w:rsidRPr="00890608">
        <w:rPr>
          <w:color w:val="000000"/>
          <w:szCs w:val="28"/>
        </w:rPr>
        <w:t xml:space="preserve">, </w:t>
      </w:r>
      <w:r w:rsidR="00892372" w:rsidRPr="00890608">
        <w:rPr>
          <w:color w:val="000000"/>
          <w:szCs w:val="28"/>
        </w:rPr>
        <w:t>1995.</w:t>
      </w:r>
    </w:p>
    <w:p w:rsidR="00FA1C31" w:rsidRPr="00890608" w:rsidRDefault="00E92D07" w:rsidP="00890608">
      <w:pPr>
        <w:rPr>
          <w:color w:val="000000"/>
          <w:szCs w:val="28"/>
        </w:rPr>
      </w:pPr>
      <w:r w:rsidRPr="00890608">
        <w:rPr>
          <w:color w:val="000000"/>
          <w:szCs w:val="28"/>
        </w:rPr>
        <w:t>2.</w:t>
      </w:r>
      <w:r w:rsidR="00C5604F" w:rsidRPr="00890608">
        <w:rPr>
          <w:color w:val="000000"/>
          <w:szCs w:val="28"/>
        </w:rPr>
        <w:t>3</w:t>
      </w:r>
      <w:r w:rsidR="00F659FD" w:rsidRPr="00890608">
        <w:rPr>
          <w:color w:val="000000"/>
          <w:szCs w:val="28"/>
        </w:rPr>
        <w:t>4</w:t>
      </w:r>
      <w:r w:rsidR="00711492" w:rsidRPr="00890608">
        <w:rPr>
          <w:color w:val="000000"/>
          <w:szCs w:val="28"/>
        </w:rPr>
        <w:t xml:space="preserve">. </w:t>
      </w:r>
      <w:r w:rsidR="0073749C" w:rsidRPr="00890608">
        <w:rPr>
          <w:color w:val="000000"/>
          <w:szCs w:val="28"/>
        </w:rPr>
        <w:t>Суханов Е.А. Понятие</w:t>
      </w:r>
      <w:r w:rsidR="00361FD0" w:rsidRPr="00890608">
        <w:rPr>
          <w:color w:val="000000"/>
          <w:szCs w:val="28"/>
        </w:rPr>
        <w:t xml:space="preserve"> и виды ограниченных вещных прав. Вестник московского университета</w:t>
      </w:r>
      <w:r w:rsidR="0005654E" w:rsidRPr="00890608">
        <w:rPr>
          <w:color w:val="000000"/>
          <w:szCs w:val="28"/>
        </w:rPr>
        <w:t xml:space="preserve"> </w:t>
      </w:r>
      <w:r w:rsidR="0073749C" w:rsidRPr="00890608">
        <w:rPr>
          <w:color w:val="000000"/>
          <w:szCs w:val="28"/>
        </w:rPr>
        <w:t>– №4</w:t>
      </w:r>
      <w:r w:rsidR="00711492" w:rsidRPr="00890608">
        <w:rPr>
          <w:color w:val="000000"/>
          <w:szCs w:val="28"/>
        </w:rPr>
        <w:t>, 2002.</w:t>
      </w:r>
    </w:p>
    <w:p w:rsidR="00FA1C31" w:rsidRPr="00890608" w:rsidRDefault="00E92D07" w:rsidP="00890608">
      <w:pPr>
        <w:rPr>
          <w:color w:val="000000"/>
          <w:szCs w:val="28"/>
        </w:rPr>
      </w:pPr>
      <w:r w:rsidRPr="00890608">
        <w:rPr>
          <w:color w:val="000000"/>
          <w:szCs w:val="28"/>
        </w:rPr>
        <w:t>2</w:t>
      </w:r>
      <w:r w:rsidR="00026780" w:rsidRPr="00890608">
        <w:rPr>
          <w:color w:val="000000"/>
          <w:szCs w:val="28"/>
        </w:rPr>
        <w:t>.</w:t>
      </w:r>
      <w:r w:rsidRPr="00890608">
        <w:rPr>
          <w:color w:val="000000"/>
          <w:szCs w:val="28"/>
        </w:rPr>
        <w:t>3</w:t>
      </w:r>
      <w:r w:rsidR="00F659FD" w:rsidRPr="00890608">
        <w:rPr>
          <w:color w:val="000000"/>
          <w:szCs w:val="28"/>
        </w:rPr>
        <w:t>5</w:t>
      </w:r>
      <w:r w:rsidRPr="00890608">
        <w:rPr>
          <w:color w:val="000000"/>
          <w:szCs w:val="28"/>
        </w:rPr>
        <w:t>.</w:t>
      </w:r>
      <w:r w:rsidR="00361FD0" w:rsidRPr="00890608">
        <w:rPr>
          <w:color w:val="000000"/>
          <w:szCs w:val="28"/>
        </w:rPr>
        <w:t xml:space="preserve"> </w:t>
      </w:r>
      <w:r w:rsidR="0073749C" w:rsidRPr="00890608">
        <w:rPr>
          <w:color w:val="000000"/>
          <w:szCs w:val="28"/>
        </w:rPr>
        <w:t>Суханов Е.А. Право</w:t>
      </w:r>
      <w:r w:rsidR="00026780" w:rsidRPr="00890608">
        <w:rPr>
          <w:color w:val="000000"/>
          <w:szCs w:val="28"/>
        </w:rPr>
        <w:t xml:space="preserve"> хозяйственного ведения и право оперативного управ</w:t>
      </w:r>
      <w:r w:rsidR="0005654E" w:rsidRPr="00890608">
        <w:rPr>
          <w:color w:val="000000"/>
          <w:szCs w:val="28"/>
        </w:rPr>
        <w:t xml:space="preserve">ления, Экономика и жизнь </w:t>
      </w:r>
      <w:r w:rsidR="0073749C" w:rsidRPr="00890608">
        <w:rPr>
          <w:color w:val="000000"/>
          <w:szCs w:val="28"/>
        </w:rPr>
        <w:t>– №2</w:t>
      </w:r>
      <w:r w:rsidR="00026780" w:rsidRPr="00890608">
        <w:rPr>
          <w:color w:val="000000"/>
          <w:szCs w:val="28"/>
        </w:rPr>
        <w:t>7, 1995 год.</w:t>
      </w:r>
    </w:p>
    <w:p w:rsidR="00FA1C31" w:rsidRPr="00890608" w:rsidRDefault="00E92D07" w:rsidP="00890608">
      <w:pPr>
        <w:rPr>
          <w:color w:val="000000"/>
          <w:szCs w:val="28"/>
        </w:rPr>
      </w:pPr>
      <w:r w:rsidRPr="00890608">
        <w:rPr>
          <w:color w:val="000000"/>
          <w:szCs w:val="28"/>
        </w:rPr>
        <w:t>2</w:t>
      </w:r>
      <w:r w:rsidR="00026780" w:rsidRPr="00890608">
        <w:rPr>
          <w:color w:val="000000"/>
          <w:szCs w:val="28"/>
        </w:rPr>
        <w:t>.</w:t>
      </w:r>
      <w:r w:rsidRPr="00890608">
        <w:rPr>
          <w:color w:val="000000"/>
          <w:szCs w:val="28"/>
        </w:rPr>
        <w:t>3</w:t>
      </w:r>
      <w:r w:rsidR="00F659FD" w:rsidRPr="00890608">
        <w:rPr>
          <w:color w:val="000000"/>
          <w:szCs w:val="28"/>
        </w:rPr>
        <w:t>6</w:t>
      </w:r>
      <w:r w:rsidR="00026780" w:rsidRPr="00890608">
        <w:rPr>
          <w:color w:val="000000"/>
          <w:szCs w:val="28"/>
        </w:rPr>
        <w:t xml:space="preserve"> </w:t>
      </w:r>
      <w:r w:rsidR="0073749C" w:rsidRPr="00890608">
        <w:rPr>
          <w:color w:val="000000"/>
          <w:szCs w:val="28"/>
        </w:rPr>
        <w:t>Суханов Е.А. Общие</w:t>
      </w:r>
      <w:r w:rsidR="00026780" w:rsidRPr="00890608">
        <w:rPr>
          <w:color w:val="000000"/>
          <w:szCs w:val="28"/>
        </w:rPr>
        <w:t xml:space="preserve"> положения о праве собственности и других вещных правах. Хоз.</w:t>
      </w:r>
      <w:r w:rsidR="00890608">
        <w:rPr>
          <w:color w:val="000000"/>
          <w:szCs w:val="28"/>
        </w:rPr>
        <w:t xml:space="preserve"> </w:t>
      </w:r>
      <w:r w:rsidR="00026780" w:rsidRPr="00890608">
        <w:rPr>
          <w:color w:val="000000"/>
          <w:szCs w:val="28"/>
        </w:rPr>
        <w:t>и право</w:t>
      </w:r>
      <w:r w:rsidR="0005654E" w:rsidRPr="00890608">
        <w:rPr>
          <w:color w:val="000000"/>
          <w:szCs w:val="28"/>
        </w:rPr>
        <w:t xml:space="preserve"> </w:t>
      </w:r>
      <w:r w:rsidR="0073749C" w:rsidRPr="00890608">
        <w:rPr>
          <w:color w:val="000000"/>
          <w:szCs w:val="28"/>
        </w:rPr>
        <w:t>– №6</w:t>
      </w:r>
      <w:r w:rsidR="00026780" w:rsidRPr="00890608">
        <w:rPr>
          <w:color w:val="000000"/>
          <w:szCs w:val="28"/>
        </w:rPr>
        <w:t>, 1995.</w:t>
      </w:r>
    </w:p>
    <w:p w:rsidR="00FA1C31" w:rsidRPr="00890608" w:rsidRDefault="00E92D07" w:rsidP="00890608">
      <w:pPr>
        <w:rPr>
          <w:color w:val="000000"/>
          <w:szCs w:val="28"/>
        </w:rPr>
      </w:pPr>
      <w:r w:rsidRPr="00890608">
        <w:rPr>
          <w:color w:val="000000"/>
          <w:szCs w:val="28"/>
        </w:rPr>
        <w:t>2</w:t>
      </w:r>
      <w:r w:rsidR="00026780" w:rsidRPr="00890608">
        <w:rPr>
          <w:color w:val="000000"/>
          <w:szCs w:val="28"/>
        </w:rPr>
        <w:t>.</w:t>
      </w:r>
      <w:r w:rsidR="00AB0866" w:rsidRPr="00890608">
        <w:rPr>
          <w:color w:val="000000"/>
          <w:szCs w:val="28"/>
        </w:rPr>
        <w:t>3</w:t>
      </w:r>
      <w:r w:rsidR="00F659FD" w:rsidRPr="00890608">
        <w:rPr>
          <w:color w:val="000000"/>
          <w:szCs w:val="28"/>
        </w:rPr>
        <w:t>7</w:t>
      </w:r>
      <w:r w:rsidRPr="00890608">
        <w:rPr>
          <w:color w:val="000000"/>
          <w:szCs w:val="28"/>
        </w:rPr>
        <w:t>.</w:t>
      </w:r>
      <w:r w:rsidR="00026780" w:rsidRPr="00890608">
        <w:rPr>
          <w:color w:val="000000"/>
          <w:szCs w:val="28"/>
        </w:rPr>
        <w:t xml:space="preserve"> </w:t>
      </w:r>
      <w:r w:rsidR="0073749C" w:rsidRPr="00890608">
        <w:rPr>
          <w:color w:val="000000"/>
          <w:szCs w:val="28"/>
        </w:rPr>
        <w:t>Суханов Е.А. Право</w:t>
      </w:r>
      <w:r w:rsidR="00026780" w:rsidRPr="00890608">
        <w:rPr>
          <w:color w:val="000000"/>
          <w:szCs w:val="28"/>
        </w:rPr>
        <w:t xml:space="preserve"> хозяйственного ведения и оперативного управления. Хоз.</w:t>
      </w:r>
      <w:r w:rsidR="00890608">
        <w:rPr>
          <w:color w:val="000000"/>
          <w:szCs w:val="28"/>
        </w:rPr>
        <w:t xml:space="preserve"> </w:t>
      </w:r>
      <w:r w:rsidR="00026780" w:rsidRPr="00890608">
        <w:rPr>
          <w:color w:val="000000"/>
          <w:szCs w:val="28"/>
        </w:rPr>
        <w:t>и право</w:t>
      </w:r>
      <w:r w:rsidR="0005654E" w:rsidRPr="00890608">
        <w:rPr>
          <w:color w:val="000000"/>
          <w:szCs w:val="28"/>
        </w:rPr>
        <w:t xml:space="preserve"> </w:t>
      </w:r>
      <w:r w:rsidR="0073749C" w:rsidRPr="00890608">
        <w:rPr>
          <w:color w:val="000000"/>
          <w:szCs w:val="28"/>
        </w:rPr>
        <w:t>– №7</w:t>
      </w:r>
      <w:r w:rsidR="00026780" w:rsidRPr="00890608">
        <w:rPr>
          <w:color w:val="000000"/>
          <w:szCs w:val="28"/>
        </w:rPr>
        <w:t>, 1995.</w:t>
      </w:r>
    </w:p>
    <w:p w:rsidR="00FA1C31" w:rsidRPr="00890608" w:rsidRDefault="00E92D07" w:rsidP="00890608">
      <w:pPr>
        <w:rPr>
          <w:color w:val="000000"/>
          <w:szCs w:val="28"/>
        </w:rPr>
      </w:pPr>
      <w:r w:rsidRPr="00890608">
        <w:rPr>
          <w:color w:val="000000"/>
          <w:szCs w:val="28"/>
        </w:rPr>
        <w:t>2</w:t>
      </w:r>
      <w:r w:rsidR="009B08E3" w:rsidRPr="00890608">
        <w:rPr>
          <w:color w:val="000000"/>
          <w:szCs w:val="28"/>
        </w:rPr>
        <w:t>.</w:t>
      </w:r>
      <w:r w:rsidR="00AB0866" w:rsidRPr="00890608">
        <w:rPr>
          <w:color w:val="000000"/>
          <w:szCs w:val="28"/>
        </w:rPr>
        <w:t>3</w:t>
      </w:r>
      <w:r w:rsidR="00F659FD" w:rsidRPr="00890608">
        <w:rPr>
          <w:color w:val="000000"/>
          <w:szCs w:val="28"/>
        </w:rPr>
        <w:t>8</w:t>
      </w:r>
      <w:r w:rsidRPr="00890608">
        <w:rPr>
          <w:color w:val="000000"/>
          <w:szCs w:val="28"/>
        </w:rPr>
        <w:t>.</w:t>
      </w:r>
      <w:r w:rsidR="009B08E3" w:rsidRPr="00890608">
        <w:rPr>
          <w:color w:val="000000"/>
          <w:szCs w:val="28"/>
        </w:rPr>
        <w:t xml:space="preserve"> </w:t>
      </w:r>
      <w:r w:rsidR="0073749C" w:rsidRPr="00890608">
        <w:rPr>
          <w:color w:val="000000"/>
          <w:szCs w:val="28"/>
        </w:rPr>
        <w:t>Суханов Е.А. Право</w:t>
      </w:r>
      <w:r w:rsidR="00026780" w:rsidRPr="00890608">
        <w:rPr>
          <w:color w:val="000000"/>
          <w:szCs w:val="28"/>
        </w:rPr>
        <w:t xml:space="preserve"> собственности и иные вещные права в России/ </w:t>
      </w:r>
      <w:r w:rsidR="0073749C" w:rsidRPr="00890608">
        <w:rPr>
          <w:color w:val="000000"/>
          <w:szCs w:val="28"/>
        </w:rPr>
        <w:t>Маттеи У.</w:t>
      </w:r>
      <w:r w:rsidR="00026780" w:rsidRPr="00890608">
        <w:rPr>
          <w:color w:val="000000"/>
          <w:szCs w:val="28"/>
        </w:rPr>
        <w:t xml:space="preserve">, </w:t>
      </w:r>
      <w:r w:rsidR="0073749C" w:rsidRPr="00890608">
        <w:rPr>
          <w:color w:val="000000"/>
          <w:szCs w:val="28"/>
        </w:rPr>
        <w:t>Суханов Е.А. Основные</w:t>
      </w:r>
      <w:r w:rsidR="00026780" w:rsidRPr="00890608">
        <w:rPr>
          <w:color w:val="000000"/>
          <w:szCs w:val="28"/>
        </w:rPr>
        <w:t xml:space="preserve"> положения права собственности</w:t>
      </w:r>
      <w:r w:rsidR="0005654E" w:rsidRPr="00890608">
        <w:rPr>
          <w:color w:val="000000"/>
          <w:szCs w:val="28"/>
        </w:rPr>
        <w:t xml:space="preserve"> </w:t>
      </w:r>
      <w:r w:rsidR="0073749C" w:rsidRPr="00890608">
        <w:rPr>
          <w:color w:val="000000"/>
          <w:szCs w:val="28"/>
        </w:rPr>
        <w:t xml:space="preserve">– </w:t>
      </w:r>
      <w:r w:rsidR="0005654E" w:rsidRPr="00890608">
        <w:rPr>
          <w:color w:val="000000"/>
          <w:szCs w:val="28"/>
        </w:rPr>
        <w:t>М.,</w:t>
      </w:r>
      <w:r w:rsidR="00026780" w:rsidRPr="00890608">
        <w:rPr>
          <w:color w:val="000000"/>
          <w:szCs w:val="28"/>
        </w:rPr>
        <w:t xml:space="preserve"> Юристъ, 1999.</w:t>
      </w:r>
    </w:p>
    <w:p w:rsidR="00FA1C31" w:rsidRPr="00890608" w:rsidRDefault="00E92D07" w:rsidP="00890608">
      <w:pPr>
        <w:rPr>
          <w:color w:val="000000"/>
          <w:szCs w:val="28"/>
        </w:rPr>
      </w:pPr>
      <w:r w:rsidRPr="00890608">
        <w:rPr>
          <w:color w:val="000000"/>
          <w:szCs w:val="28"/>
        </w:rPr>
        <w:t>2</w:t>
      </w:r>
      <w:r w:rsidR="009B08E3" w:rsidRPr="00890608">
        <w:rPr>
          <w:color w:val="000000"/>
          <w:szCs w:val="28"/>
        </w:rPr>
        <w:t>.</w:t>
      </w:r>
      <w:r w:rsidR="00AB0866" w:rsidRPr="00890608">
        <w:rPr>
          <w:color w:val="000000"/>
          <w:szCs w:val="28"/>
        </w:rPr>
        <w:t>3</w:t>
      </w:r>
      <w:r w:rsidR="00F659FD" w:rsidRPr="00890608">
        <w:rPr>
          <w:color w:val="000000"/>
          <w:szCs w:val="28"/>
        </w:rPr>
        <w:t>9</w:t>
      </w:r>
      <w:r w:rsidRPr="00890608">
        <w:rPr>
          <w:color w:val="000000"/>
          <w:szCs w:val="28"/>
        </w:rPr>
        <w:t>.</w:t>
      </w:r>
      <w:r w:rsidR="009B08E3" w:rsidRPr="00890608">
        <w:rPr>
          <w:color w:val="000000"/>
          <w:szCs w:val="28"/>
        </w:rPr>
        <w:t xml:space="preserve"> </w:t>
      </w:r>
      <w:r w:rsidR="0073749C" w:rsidRPr="00890608">
        <w:rPr>
          <w:color w:val="000000"/>
          <w:szCs w:val="28"/>
        </w:rPr>
        <w:t>Суханов Е.А. Развитие</w:t>
      </w:r>
      <w:r w:rsidR="00026780" w:rsidRPr="00890608">
        <w:rPr>
          <w:color w:val="000000"/>
          <w:szCs w:val="28"/>
        </w:rPr>
        <w:t xml:space="preserve"> института вещных прав при переходе к рынку / Гражданское право России при пе</w:t>
      </w:r>
      <w:r w:rsidR="0005654E" w:rsidRPr="00890608">
        <w:rPr>
          <w:color w:val="000000"/>
          <w:szCs w:val="28"/>
        </w:rPr>
        <w:t xml:space="preserve">реходе к рынку </w:t>
      </w:r>
      <w:r w:rsidR="0073749C" w:rsidRPr="00890608">
        <w:rPr>
          <w:color w:val="000000"/>
          <w:szCs w:val="28"/>
        </w:rPr>
        <w:t xml:space="preserve">– </w:t>
      </w:r>
      <w:r w:rsidR="00026780" w:rsidRPr="00890608">
        <w:rPr>
          <w:color w:val="000000"/>
          <w:szCs w:val="28"/>
        </w:rPr>
        <w:t>М., 1995.</w:t>
      </w:r>
    </w:p>
    <w:p w:rsidR="00FF741B" w:rsidRPr="00890608" w:rsidRDefault="00F659FD" w:rsidP="00890608">
      <w:pPr>
        <w:rPr>
          <w:color w:val="000000"/>
          <w:szCs w:val="28"/>
        </w:rPr>
      </w:pPr>
      <w:r w:rsidRPr="00890608">
        <w:rPr>
          <w:color w:val="000000"/>
          <w:szCs w:val="28"/>
        </w:rPr>
        <w:t>2.40</w:t>
      </w:r>
      <w:r w:rsidR="00FF741B" w:rsidRPr="00890608">
        <w:rPr>
          <w:color w:val="000000"/>
          <w:szCs w:val="28"/>
        </w:rPr>
        <w:t>.</w:t>
      </w:r>
      <w:r w:rsidR="00FF741B" w:rsidRPr="00890608">
        <w:rPr>
          <w:color w:val="000000"/>
        </w:rPr>
        <w:t xml:space="preserve"> </w:t>
      </w:r>
      <w:r w:rsidR="0073749C" w:rsidRPr="00890608">
        <w:rPr>
          <w:color w:val="000000"/>
        </w:rPr>
        <w:t>Тихомиров М.Н.</w:t>
      </w:r>
      <w:r w:rsidR="00FF741B" w:rsidRPr="00890608">
        <w:rPr>
          <w:color w:val="000000"/>
        </w:rPr>
        <w:t xml:space="preserve">, </w:t>
      </w:r>
      <w:r w:rsidR="0073749C" w:rsidRPr="00890608">
        <w:rPr>
          <w:color w:val="000000"/>
        </w:rPr>
        <w:t>Епифанов П.П. Соборное</w:t>
      </w:r>
      <w:r w:rsidR="00FF741B" w:rsidRPr="00890608">
        <w:rPr>
          <w:color w:val="000000"/>
        </w:rPr>
        <w:t xml:space="preserve"> уложение 1649. – М., Из-во Моск.ун-та, 1961.</w:t>
      </w:r>
    </w:p>
    <w:p w:rsidR="00FA1C31" w:rsidRPr="00890608" w:rsidRDefault="00AB0866" w:rsidP="00890608">
      <w:pPr>
        <w:rPr>
          <w:bCs/>
          <w:color w:val="000000"/>
          <w:szCs w:val="28"/>
        </w:rPr>
      </w:pPr>
      <w:r w:rsidRPr="00890608">
        <w:rPr>
          <w:color w:val="000000"/>
          <w:szCs w:val="28"/>
        </w:rPr>
        <w:t>2.</w:t>
      </w:r>
      <w:r w:rsidR="00C5604F" w:rsidRPr="00890608">
        <w:rPr>
          <w:color w:val="000000"/>
          <w:szCs w:val="28"/>
        </w:rPr>
        <w:t>4</w:t>
      </w:r>
      <w:r w:rsidR="00F659FD" w:rsidRPr="00890608">
        <w:rPr>
          <w:color w:val="000000"/>
          <w:szCs w:val="28"/>
        </w:rPr>
        <w:t>1</w:t>
      </w:r>
      <w:r w:rsidR="009B08E3" w:rsidRPr="00890608">
        <w:rPr>
          <w:color w:val="000000"/>
          <w:szCs w:val="28"/>
        </w:rPr>
        <w:t xml:space="preserve">. </w:t>
      </w:r>
      <w:r w:rsidR="0073749C" w:rsidRPr="00890608">
        <w:rPr>
          <w:bCs/>
          <w:color w:val="000000"/>
          <w:szCs w:val="28"/>
        </w:rPr>
        <w:t>Уткин Б.И.</w:t>
      </w:r>
      <w:r w:rsidR="00B53B93" w:rsidRPr="00890608">
        <w:rPr>
          <w:bCs/>
          <w:color w:val="000000"/>
          <w:szCs w:val="28"/>
        </w:rPr>
        <w:t>, Права на землю: проблемы правоприменительной практики, ЗАО «ИД Экономическая га</w:t>
      </w:r>
      <w:r w:rsidR="0005654E" w:rsidRPr="00890608">
        <w:rPr>
          <w:bCs/>
          <w:color w:val="000000"/>
          <w:szCs w:val="28"/>
        </w:rPr>
        <w:t xml:space="preserve">зета» </w:t>
      </w:r>
      <w:r w:rsidR="0073749C" w:rsidRPr="00890608">
        <w:rPr>
          <w:bCs/>
          <w:color w:val="000000"/>
          <w:szCs w:val="28"/>
        </w:rPr>
        <w:t xml:space="preserve">– </w:t>
      </w:r>
      <w:r w:rsidR="008263B1" w:rsidRPr="00890608">
        <w:rPr>
          <w:bCs/>
          <w:color w:val="000000"/>
          <w:szCs w:val="28"/>
        </w:rPr>
        <w:t>М., 2004.</w:t>
      </w:r>
    </w:p>
    <w:p w:rsidR="00FA1C31" w:rsidRPr="00890608" w:rsidRDefault="00E92D07" w:rsidP="00890608">
      <w:pPr>
        <w:rPr>
          <w:color w:val="000000"/>
          <w:szCs w:val="28"/>
        </w:rPr>
      </w:pPr>
      <w:r w:rsidRPr="00890608">
        <w:rPr>
          <w:color w:val="000000"/>
          <w:szCs w:val="28"/>
        </w:rPr>
        <w:t>2</w:t>
      </w:r>
      <w:r w:rsidR="00963FBA" w:rsidRPr="00890608">
        <w:rPr>
          <w:color w:val="000000"/>
          <w:szCs w:val="28"/>
        </w:rPr>
        <w:t>.</w:t>
      </w:r>
      <w:r w:rsidR="00C5604F" w:rsidRPr="00890608">
        <w:rPr>
          <w:color w:val="000000"/>
          <w:szCs w:val="28"/>
        </w:rPr>
        <w:t>4</w:t>
      </w:r>
      <w:r w:rsidR="00F659FD" w:rsidRPr="00890608">
        <w:rPr>
          <w:color w:val="000000"/>
          <w:szCs w:val="28"/>
        </w:rPr>
        <w:t>2</w:t>
      </w:r>
      <w:r w:rsidRPr="00890608">
        <w:rPr>
          <w:color w:val="000000"/>
          <w:szCs w:val="28"/>
        </w:rPr>
        <w:t>.</w:t>
      </w:r>
      <w:r w:rsidR="00963FBA" w:rsidRPr="00890608">
        <w:rPr>
          <w:color w:val="000000"/>
          <w:szCs w:val="28"/>
        </w:rPr>
        <w:t xml:space="preserve"> </w:t>
      </w:r>
      <w:r w:rsidR="0073749C" w:rsidRPr="00890608">
        <w:rPr>
          <w:color w:val="000000"/>
          <w:szCs w:val="28"/>
        </w:rPr>
        <w:t>Шершеневич Г.Ф. Учебник</w:t>
      </w:r>
      <w:r w:rsidR="00CE242D" w:rsidRPr="00890608">
        <w:rPr>
          <w:color w:val="000000"/>
          <w:szCs w:val="28"/>
        </w:rPr>
        <w:t xml:space="preserve"> русского гражданского права </w:t>
      </w:r>
      <w:r w:rsidR="0073749C" w:rsidRPr="00890608">
        <w:rPr>
          <w:color w:val="000000"/>
          <w:szCs w:val="28"/>
        </w:rPr>
        <w:t xml:space="preserve">– </w:t>
      </w:r>
      <w:r w:rsidR="00051979" w:rsidRPr="00890608">
        <w:rPr>
          <w:color w:val="000000"/>
          <w:szCs w:val="28"/>
        </w:rPr>
        <w:t>М., 2001.</w:t>
      </w:r>
    </w:p>
    <w:p w:rsidR="00E92D07" w:rsidRPr="00890608" w:rsidRDefault="00E92D07" w:rsidP="00890608">
      <w:pPr>
        <w:rPr>
          <w:color w:val="000000"/>
          <w:szCs w:val="28"/>
        </w:rPr>
      </w:pPr>
      <w:r w:rsidRPr="00890608">
        <w:rPr>
          <w:color w:val="000000"/>
          <w:szCs w:val="28"/>
        </w:rPr>
        <w:t>2</w:t>
      </w:r>
      <w:r w:rsidR="00963FBA" w:rsidRPr="00890608">
        <w:rPr>
          <w:color w:val="000000"/>
          <w:szCs w:val="28"/>
        </w:rPr>
        <w:t>.</w:t>
      </w:r>
      <w:r w:rsidR="00C5604F" w:rsidRPr="00890608">
        <w:rPr>
          <w:color w:val="000000"/>
          <w:szCs w:val="28"/>
        </w:rPr>
        <w:t>4</w:t>
      </w:r>
      <w:r w:rsidR="00F659FD" w:rsidRPr="00890608">
        <w:rPr>
          <w:color w:val="000000"/>
          <w:szCs w:val="28"/>
        </w:rPr>
        <w:t>3</w:t>
      </w:r>
      <w:r w:rsidRPr="00890608">
        <w:rPr>
          <w:color w:val="000000"/>
          <w:szCs w:val="28"/>
        </w:rPr>
        <w:t>.</w:t>
      </w:r>
      <w:r w:rsidR="00963FBA" w:rsidRPr="00890608">
        <w:rPr>
          <w:color w:val="000000"/>
          <w:szCs w:val="28"/>
        </w:rPr>
        <w:t xml:space="preserve"> </w:t>
      </w:r>
      <w:r w:rsidR="0073749C" w:rsidRPr="00890608">
        <w:rPr>
          <w:iCs/>
          <w:color w:val="000000"/>
          <w:szCs w:val="28"/>
        </w:rPr>
        <w:t>Щенникова Л.В. </w:t>
      </w:r>
      <w:r w:rsidR="0073749C" w:rsidRPr="00890608">
        <w:rPr>
          <w:color w:val="000000"/>
          <w:szCs w:val="28"/>
        </w:rPr>
        <w:t>Вещные</w:t>
      </w:r>
      <w:r w:rsidR="007A54FF" w:rsidRPr="00890608">
        <w:rPr>
          <w:color w:val="000000"/>
          <w:szCs w:val="28"/>
        </w:rPr>
        <w:t xml:space="preserve"> п</w:t>
      </w:r>
      <w:r w:rsidR="00CE242D" w:rsidRPr="00890608">
        <w:rPr>
          <w:color w:val="000000"/>
          <w:szCs w:val="28"/>
        </w:rPr>
        <w:t xml:space="preserve">рава в гражданском праве России </w:t>
      </w:r>
      <w:r w:rsidR="0073749C" w:rsidRPr="00890608">
        <w:rPr>
          <w:color w:val="000000"/>
          <w:szCs w:val="28"/>
        </w:rPr>
        <w:t xml:space="preserve">– </w:t>
      </w:r>
      <w:r w:rsidR="007A54FF" w:rsidRPr="00890608">
        <w:rPr>
          <w:color w:val="000000"/>
          <w:szCs w:val="28"/>
        </w:rPr>
        <w:t>М., 1996.</w:t>
      </w:r>
    </w:p>
    <w:p w:rsidR="003168E7" w:rsidRPr="00890608" w:rsidRDefault="003168E7" w:rsidP="00890608">
      <w:pPr>
        <w:rPr>
          <w:color w:val="000000"/>
          <w:szCs w:val="28"/>
        </w:rPr>
      </w:pPr>
    </w:p>
    <w:p w:rsidR="00FA1C31" w:rsidRPr="00890608" w:rsidRDefault="00890608" w:rsidP="00890608">
      <w:pPr>
        <w:rPr>
          <w:color w:val="000000"/>
          <w:szCs w:val="28"/>
        </w:rPr>
      </w:pPr>
      <w:r>
        <w:rPr>
          <w:color w:val="000000"/>
          <w:szCs w:val="28"/>
          <w:lang w:val="en-US"/>
        </w:rPr>
        <w:br w:type="page"/>
      </w:r>
      <w:r w:rsidR="00A51D8D" w:rsidRPr="00890608">
        <w:rPr>
          <w:color w:val="000000"/>
          <w:szCs w:val="28"/>
          <w:lang w:val="en-US"/>
        </w:rPr>
        <w:t>lll</w:t>
      </w:r>
      <w:r w:rsidR="00A51D8D" w:rsidRPr="00890608">
        <w:rPr>
          <w:color w:val="000000"/>
          <w:szCs w:val="28"/>
        </w:rPr>
        <w:t>.</w:t>
      </w:r>
      <w:r w:rsidR="00930E4E" w:rsidRPr="00890608">
        <w:rPr>
          <w:color w:val="000000"/>
          <w:szCs w:val="28"/>
        </w:rPr>
        <w:t xml:space="preserve"> </w:t>
      </w:r>
      <w:r w:rsidR="005D3588" w:rsidRPr="00890608">
        <w:rPr>
          <w:color w:val="000000"/>
          <w:szCs w:val="28"/>
        </w:rPr>
        <w:t>Судебная практика</w:t>
      </w:r>
    </w:p>
    <w:p w:rsidR="001B6FA5" w:rsidRPr="00890608" w:rsidRDefault="001932CE" w:rsidP="00890608">
      <w:pPr>
        <w:rPr>
          <w:color w:val="000000"/>
          <w:szCs w:val="28"/>
        </w:rPr>
      </w:pPr>
      <w:r w:rsidRPr="00890608">
        <w:rPr>
          <w:color w:val="000000"/>
          <w:szCs w:val="28"/>
        </w:rPr>
        <w:t>3</w:t>
      </w:r>
      <w:r w:rsidR="006569CF" w:rsidRPr="00890608">
        <w:rPr>
          <w:color w:val="000000"/>
          <w:szCs w:val="28"/>
        </w:rPr>
        <w:t>.</w:t>
      </w:r>
      <w:r w:rsidRPr="00890608">
        <w:rPr>
          <w:color w:val="000000"/>
          <w:szCs w:val="28"/>
        </w:rPr>
        <w:t>1.</w:t>
      </w:r>
      <w:r w:rsidR="006569CF" w:rsidRPr="00890608">
        <w:rPr>
          <w:color w:val="000000"/>
          <w:szCs w:val="28"/>
        </w:rPr>
        <w:t xml:space="preserve"> </w:t>
      </w:r>
      <w:r w:rsidR="00554F02" w:rsidRPr="00890608">
        <w:rPr>
          <w:color w:val="000000"/>
          <w:szCs w:val="28"/>
        </w:rPr>
        <w:t xml:space="preserve">Постановление Конституционного суда Российской Федерации от 13.12.2001 года </w:t>
      </w:r>
      <w:r w:rsidR="0073749C" w:rsidRPr="00890608">
        <w:rPr>
          <w:color w:val="000000"/>
          <w:szCs w:val="28"/>
        </w:rPr>
        <w:t>№1</w:t>
      </w:r>
      <w:r w:rsidR="00554F02" w:rsidRPr="00890608">
        <w:rPr>
          <w:color w:val="000000"/>
          <w:szCs w:val="28"/>
        </w:rPr>
        <w:t>6</w:t>
      </w:r>
      <w:r w:rsidR="0073749C" w:rsidRPr="00890608">
        <w:rPr>
          <w:color w:val="000000"/>
          <w:szCs w:val="28"/>
        </w:rPr>
        <w:t>-П</w:t>
      </w:r>
      <w:r w:rsidR="00554F02" w:rsidRPr="00890608">
        <w:rPr>
          <w:color w:val="000000"/>
          <w:szCs w:val="28"/>
        </w:rPr>
        <w:t xml:space="preserve"> «По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w:t>
      </w:r>
      <w:r w:rsidR="0073749C" w:rsidRPr="00890608">
        <w:rPr>
          <w:color w:val="000000"/>
          <w:szCs w:val="28"/>
        </w:rPr>
        <w:t>Т.В. Близинской</w:t>
      </w:r>
      <w:r w:rsidR="0093493E" w:rsidRPr="00890608">
        <w:rPr>
          <w:color w:val="000000"/>
          <w:szCs w:val="28"/>
        </w:rPr>
        <w:t>.</w:t>
      </w:r>
      <w:r w:rsidR="0073749C" w:rsidRPr="00890608">
        <w:rPr>
          <w:color w:val="000000"/>
          <w:szCs w:val="28"/>
        </w:rPr>
        <w:t> / Российская</w:t>
      </w:r>
      <w:r w:rsidR="004B427C" w:rsidRPr="00890608">
        <w:rPr>
          <w:color w:val="000000"/>
          <w:szCs w:val="28"/>
        </w:rPr>
        <w:t xml:space="preserve"> газета.</w:t>
      </w:r>
      <w:r w:rsidR="00BC1B90" w:rsidRPr="00890608">
        <w:rPr>
          <w:color w:val="000000"/>
          <w:szCs w:val="28"/>
        </w:rPr>
        <w:t xml:space="preserve"> – 2001. </w:t>
      </w:r>
      <w:r w:rsidR="0073749C" w:rsidRPr="00890608">
        <w:rPr>
          <w:color w:val="000000"/>
          <w:szCs w:val="28"/>
        </w:rPr>
        <w:t>– №2</w:t>
      </w:r>
      <w:r w:rsidR="00BC1B90" w:rsidRPr="00890608">
        <w:rPr>
          <w:color w:val="000000"/>
          <w:szCs w:val="28"/>
        </w:rPr>
        <w:t>50.</w:t>
      </w:r>
    </w:p>
    <w:p w:rsidR="001B6FA5" w:rsidRPr="00890608" w:rsidRDefault="00A50D4F" w:rsidP="00890608">
      <w:pPr>
        <w:rPr>
          <w:color w:val="000000"/>
          <w:szCs w:val="28"/>
        </w:rPr>
      </w:pPr>
      <w:r w:rsidRPr="00890608">
        <w:rPr>
          <w:color w:val="000000"/>
          <w:szCs w:val="28"/>
        </w:rPr>
        <w:t>3</w:t>
      </w:r>
      <w:r w:rsidR="001F0B92" w:rsidRPr="00890608">
        <w:rPr>
          <w:color w:val="000000"/>
          <w:szCs w:val="28"/>
        </w:rPr>
        <w:t>.</w:t>
      </w:r>
      <w:r w:rsidR="001932CE" w:rsidRPr="00890608">
        <w:rPr>
          <w:color w:val="000000"/>
          <w:szCs w:val="28"/>
        </w:rPr>
        <w:t>2.</w:t>
      </w:r>
      <w:r w:rsidR="001F0B92" w:rsidRPr="00890608">
        <w:rPr>
          <w:color w:val="000000"/>
          <w:szCs w:val="28"/>
        </w:rPr>
        <w:t xml:space="preserve"> </w:t>
      </w:r>
      <w:r w:rsidR="00554F02" w:rsidRPr="00890608">
        <w:rPr>
          <w:color w:val="000000"/>
          <w:szCs w:val="28"/>
        </w:rPr>
        <w:t>Постановлени</w:t>
      </w:r>
      <w:r w:rsidR="001F0B92" w:rsidRPr="00890608">
        <w:rPr>
          <w:color w:val="000000"/>
          <w:szCs w:val="28"/>
        </w:rPr>
        <w:t>е</w:t>
      </w:r>
      <w:r w:rsidR="00554F02" w:rsidRPr="00890608">
        <w:rPr>
          <w:color w:val="000000"/>
          <w:szCs w:val="28"/>
        </w:rPr>
        <w:t xml:space="preserve"> Пленума Высшего Арбитражного суда Российской Федерации от 25.02.1998 года </w:t>
      </w:r>
      <w:r w:rsidR="0073749C" w:rsidRPr="00890608">
        <w:rPr>
          <w:color w:val="000000"/>
          <w:szCs w:val="28"/>
        </w:rPr>
        <w:t>№8</w:t>
      </w:r>
      <w:r w:rsidR="00554F02" w:rsidRPr="00890608">
        <w:rPr>
          <w:color w:val="000000"/>
          <w:szCs w:val="28"/>
        </w:rPr>
        <w:t xml:space="preserve"> «О некоторых вопросах практики разрешения споров, связанных с защитой права собственности и других вещ</w:t>
      </w:r>
      <w:r w:rsidR="006235C6" w:rsidRPr="00890608">
        <w:rPr>
          <w:color w:val="000000"/>
          <w:szCs w:val="28"/>
        </w:rPr>
        <w:t>ных прав»</w:t>
      </w:r>
      <w:r w:rsidR="0073749C" w:rsidRPr="00890608">
        <w:rPr>
          <w:color w:val="000000"/>
          <w:szCs w:val="28"/>
        </w:rPr>
        <w:t> //</w:t>
      </w:r>
      <w:r w:rsidR="006235C6" w:rsidRPr="00890608">
        <w:rPr>
          <w:color w:val="000000"/>
          <w:szCs w:val="28"/>
        </w:rPr>
        <w:t xml:space="preserve"> Вестник ВАС РФ. – 1998. </w:t>
      </w:r>
      <w:r w:rsidR="0073749C" w:rsidRPr="00890608">
        <w:rPr>
          <w:color w:val="000000"/>
          <w:szCs w:val="28"/>
        </w:rPr>
        <w:t>– №1</w:t>
      </w:r>
      <w:r w:rsidR="006235C6" w:rsidRPr="00890608">
        <w:rPr>
          <w:color w:val="000000"/>
          <w:szCs w:val="28"/>
        </w:rPr>
        <w:t>0.</w:t>
      </w:r>
    </w:p>
    <w:p w:rsidR="001B6FA5" w:rsidRPr="00890608" w:rsidRDefault="001932CE" w:rsidP="00890608">
      <w:pPr>
        <w:rPr>
          <w:color w:val="000000"/>
          <w:szCs w:val="28"/>
        </w:rPr>
      </w:pPr>
      <w:r w:rsidRPr="00890608">
        <w:rPr>
          <w:color w:val="000000"/>
          <w:szCs w:val="28"/>
        </w:rPr>
        <w:t>3</w:t>
      </w:r>
      <w:r w:rsidR="001F0B92" w:rsidRPr="00890608">
        <w:rPr>
          <w:color w:val="000000"/>
          <w:szCs w:val="28"/>
        </w:rPr>
        <w:t>.</w:t>
      </w:r>
      <w:r w:rsidRPr="00890608">
        <w:rPr>
          <w:color w:val="000000"/>
          <w:szCs w:val="28"/>
        </w:rPr>
        <w:t>3.</w:t>
      </w:r>
      <w:r w:rsidR="001F0B92" w:rsidRPr="00890608">
        <w:rPr>
          <w:color w:val="000000"/>
          <w:szCs w:val="28"/>
        </w:rPr>
        <w:t xml:space="preserve"> </w:t>
      </w:r>
      <w:r w:rsidR="00554F02" w:rsidRPr="00890608">
        <w:rPr>
          <w:color w:val="000000"/>
          <w:szCs w:val="28"/>
        </w:rPr>
        <w:t>Постановление Пленума В</w:t>
      </w:r>
      <w:r w:rsidR="0031787F" w:rsidRPr="00890608">
        <w:rPr>
          <w:color w:val="000000"/>
          <w:szCs w:val="28"/>
        </w:rPr>
        <w:t>АС РФ от 24.03.2005 года</w:t>
      </w:r>
      <w:r w:rsidR="0073749C" w:rsidRPr="00890608">
        <w:rPr>
          <w:color w:val="000000"/>
          <w:szCs w:val="28"/>
        </w:rPr>
        <w:t xml:space="preserve"> №1</w:t>
      </w:r>
      <w:r w:rsidR="0031787F" w:rsidRPr="00890608">
        <w:rPr>
          <w:color w:val="000000"/>
          <w:szCs w:val="28"/>
        </w:rPr>
        <w:t>1 «</w:t>
      </w:r>
      <w:r w:rsidR="00554F02" w:rsidRPr="00890608">
        <w:rPr>
          <w:color w:val="000000"/>
          <w:szCs w:val="28"/>
        </w:rPr>
        <w:t>О некоторых вопросах, связанных с применением земел</w:t>
      </w:r>
      <w:r w:rsidR="001422F6" w:rsidRPr="00890608">
        <w:rPr>
          <w:color w:val="000000"/>
          <w:szCs w:val="28"/>
        </w:rPr>
        <w:t>ьного законодательств</w:t>
      </w:r>
      <w:r w:rsidR="0031787F" w:rsidRPr="00890608">
        <w:rPr>
          <w:color w:val="000000"/>
          <w:szCs w:val="28"/>
        </w:rPr>
        <w:t>а»</w:t>
      </w:r>
      <w:r w:rsidR="0073749C" w:rsidRPr="00890608">
        <w:rPr>
          <w:color w:val="000000"/>
          <w:szCs w:val="28"/>
        </w:rPr>
        <w:t> //</w:t>
      </w:r>
      <w:r w:rsidR="001422F6" w:rsidRPr="00890608">
        <w:rPr>
          <w:color w:val="000000"/>
          <w:szCs w:val="28"/>
        </w:rPr>
        <w:t xml:space="preserve"> Вестник ВАС РФ. – 2005. </w:t>
      </w:r>
      <w:r w:rsidR="0073749C" w:rsidRPr="00890608">
        <w:rPr>
          <w:color w:val="000000"/>
          <w:szCs w:val="28"/>
        </w:rPr>
        <w:t>– №5</w:t>
      </w:r>
      <w:r w:rsidR="001422F6" w:rsidRPr="00890608">
        <w:rPr>
          <w:color w:val="000000"/>
          <w:szCs w:val="28"/>
        </w:rPr>
        <w:t>.</w:t>
      </w:r>
    </w:p>
    <w:p w:rsidR="001B6FA5" w:rsidRPr="00890608" w:rsidRDefault="001932CE" w:rsidP="00890608">
      <w:pPr>
        <w:rPr>
          <w:color w:val="000000"/>
          <w:szCs w:val="28"/>
        </w:rPr>
      </w:pPr>
      <w:r w:rsidRPr="00890608">
        <w:rPr>
          <w:color w:val="000000"/>
          <w:szCs w:val="28"/>
        </w:rPr>
        <w:t>3</w:t>
      </w:r>
      <w:r w:rsidR="001F0B92" w:rsidRPr="00890608">
        <w:rPr>
          <w:color w:val="000000"/>
          <w:szCs w:val="28"/>
        </w:rPr>
        <w:t>.</w:t>
      </w:r>
      <w:r w:rsidRPr="00890608">
        <w:rPr>
          <w:color w:val="000000"/>
          <w:szCs w:val="28"/>
        </w:rPr>
        <w:t>4.</w:t>
      </w:r>
      <w:r w:rsidR="001F0B92" w:rsidRPr="00890608">
        <w:rPr>
          <w:color w:val="000000"/>
          <w:szCs w:val="28"/>
        </w:rPr>
        <w:t xml:space="preserve"> </w:t>
      </w:r>
      <w:r w:rsidR="007A5338" w:rsidRPr="00890608">
        <w:rPr>
          <w:color w:val="000000"/>
          <w:szCs w:val="28"/>
        </w:rPr>
        <w:t>Постановление Пленума Верховного Суда РФ и Пленума Высшего Арбитражно</w:t>
      </w:r>
      <w:r w:rsidR="005D3588" w:rsidRPr="00890608">
        <w:rPr>
          <w:color w:val="000000"/>
          <w:szCs w:val="28"/>
        </w:rPr>
        <w:t xml:space="preserve">го Суда РФ от 1 июля 1996 года </w:t>
      </w:r>
      <w:r w:rsidR="0073749C" w:rsidRPr="00890608">
        <w:rPr>
          <w:color w:val="000000"/>
          <w:szCs w:val="28"/>
        </w:rPr>
        <w:t>№6</w:t>
      </w:r>
      <w:r w:rsidR="005D3588" w:rsidRPr="00890608">
        <w:rPr>
          <w:color w:val="000000"/>
          <w:szCs w:val="28"/>
        </w:rPr>
        <w:t>/8 «</w:t>
      </w:r>
      <w:r w:rsidR="007A5338" w:rsidRPr="00890608">
        <w:rPr>
          <w:color w:val="000000"/>
          <w:szCs w:val="28"/>
        </w:rPr>
        <w:t>О некоторых вопросах, связанных с применением части первой Гражданского кодекса Российской Федера</w:t>
      </w:r>
      <w:r w:rsidR="005D3588" w:rsidRPr="00890608">
        <w:rPr>
          <w:color w:val="000000"/>
          <w:szCs w:val="28"/>
        </w:rPr>
        <w:t>ции»</w:t>
      </w:r>
      <w:r w:rsidR="0073749C" w:rsidRPr="00890608">
        <w:rPr>
          <w:color w:val="000000"/>
          <w:szCs w:val="28"/>
        </w:rPr>
        <w:t> //</w:t>
      </w:r>
      <w:r w:rsidR="0031787F" w:rsidRPr="00890608">
        <w:rPr>
          <w:color w:val="000000"/>
          <w:szCs w:val="28"/>
        </w:rPr>
        <w:t xml:space="preserve"> </w:t>
      </w:r>
      <w:r w:rsidR="00250330" w:rsidRPr="00890608">
        <w:rPr>
          <w:color w:val="000000"/>
          <w:szCs w:val="28"/>
        </w:rPr>
        <w:t>Российская газета.</w:t>
      </w:r>
      <w:r w:rsidR="0073749C" w:rsidRPr="00890608">
        <w:rPr>
          <w:color w:val="000000"/>
          <w:szCs w:val="28"/>
        </w:rPr>
        <w:t xml:space="preserve"> </w:t>
      </w:r>
      <w:r w:rsidR="00250330" w:rsidRPr="00890608">
        <w:rPr>
          <w:color w:val="000000"/>
          <w:szCs w:val="28"/>
        </w:rPr>
        <w:t xml:space="preserve">– 1996. </w:t>
      </w:r>
      <w:r w:rsidR="0073749C" w:rsidRPr="00890608">
        <w:rPr>
          <w:color w:val="000000"/>
          <w:szCs w:val="28"/>
        </w:rPr>
        <w:t>– №1</w:t>
      </w:r>
      <w:r w:rsidR="00250330" w:rsidRPr="00890608">
        <w:rPr>
          <w:color w:val="000000"/>
          <w:szCs w:val="28"/>
        </w:rPr>
        <w:t>51.</w:t>
      </w:r>
    </w:p>
    <w:p w:rsidR="001B6FA5" w:rsidRPr="00890608" w:rsidRDefault="001932CE" w:rsidP="00890608">
      <w:pPr>
        <w:rPr>
          <w:color w:val="000000"/>
          <w:szCs w:val="28"/>
        </w:rPr>
      </w:pPr>
      <w:r w:rsidRPr="00890608">
        <w:rPr>
          <w:color w:val="000000"/>
          <w:szCs w:val="28"/>
        </w:rPr>
        <w:t>3.5</w:t>
      </w:r>
      <w:r w:rsidR="00512A36" w:rsidRPr="00890608">
        <w:rPr>
          <w:color w:val="000000"/>
          <w:szCs w:val="28"/>
        </w:rPr>
        <w:t xml:space="preserve">. Постановление Пленума Высшего Арбитражного </w:t>
      </w:r>
      <w:r w:rsidR="005D3588" w:rsidRPr="00890608">
        <w:rPr>
          <w:color w:val="000000"/>
          <w:szCs w:val="28"/>
        </w:rPr>
        <w:t xml:space="preserve">суда РФ от 17.09.1992 года </w:t>
      </w:r>
      <w:r w:rsidR="0073749C" w:rsidRPr="00890608">
        <w:rPr>
          <w:color w:val="000000"/>
          <w:szCs w:val="28"/>
        </w:rPr>
        <w:t>№1</w:t>
      </w:r>
      <w:r w:rsidR="005D3588" w:rsidRPr="00890608">
        <w:rPr>
          <w:color w:val="000000"/>
          <w:szCs w:val="28"/>
        </w:rPr>
        <w:t>3 «</w:t>
      </w:r>
      <w:r w:rsidR="00512A36" w:rsidRPr="00890608">
        <w:rPr>
          <w:color w:val="000000"/>
          <w:szCs w:val="28"/>
        </w:rPr>
        <w:t>О некоторых вопросах практики разрешения споров, связанных с применением за</w:t>
      </w:r>
      <w:r w:rsidR="005D3588" w:rsidRPr="00890608">
        <w:rPr>
          <w:color w:val="000000"/>
          <w:szCs w:val="28"/>
        </w:rPr>
        <w:t>конодательства о собственности»</w:t>
      </w:r>
      <w:r w:rsidR="0073749C" w:rsidRPr="00890608">
        <w:rPr>
          <w:color w:val="000000"/>
          <w:szCs w:val="28"/>
        </w:rPr>
        <w:t> //</w:t>
      </w:r>
      <w:r w:rsidR="005D3588" w:rsidRPr="00890608">
        <w:rPr>
          <w:color w:val="000000"/>
          <w:szCs w:val="28"/>
        </w:rPr>
        <w:t xml:space="preserve"> </w:t>
      </w:r>
      <w:r w:rsidR="00B06761" w:rsidRPr="00890608">
        <w:rPr>
          <w:color w:val="000000"/>
          <w:szCs w:val="28"/>
        </w:rPr>
        <w:t xml:space="preserve">Вестник ВАС </w:t>
      </w:r>
      <w:r w:rsidR="005D3588" w:rsidRPr="00890608">
        <w:rPr>
          <w:color w:val="000000"/>
          <w:szCs w:val="28"/>
        </w:rPr>
        <w:t>РФ</w:t>
      </w:r>
      <w:r w:rsidR="00B06761" w:rsidRPr="00890608">
        <w:rPr>
          <w:color w:val="000000"/>
          <w:szCs w:val="28"/>
        </w:rPr>
        <w:t xml:space="preserve">. – 1993. </w:t>
      </w:r>
      <w:r w:rsidR="0073749C" w:rsidRPr="00890608">
        <w:rPr>
          <w:color w:val="000000"/>
          <w:szCs w:val="28"/>
        </w:rPr>
        <w:t>– №1</w:t>
      </w:r>
      <w:r w:rsidR="00B06761" w:rsidRPr="00890608">
        <w:rPr>
          <w:color w:val="000000"/>
          <w:szCs w:val="28"/>
        </w:rPr>
        <w:t>.</w:t>
      </w:r>
    </w:p>
    <w:p w:rsidR="00DF5911" w:rsidRPr="00890608" w:rsidRDefault="001932CE" w:rsidP="00890608">
      <w:pPr>
        <w:rPr>
          <w:color w:val="000000"/>
          <w:szCs w:val="28"/>
        </w:rPr>
      </w:pPr>
      <w:r w:rsidRPr="00890608">
        <w:rPr>
          <w:color w:val="000000"/>
          <w:szCs w:val="28"/>
        </w:rPr>
        <w:t>3.6</w:t>
      </w:r>
      <w:r w:rsidR="00DC3974" w:rsidRPr="00890608">
        <w:rPr>
          <w:color w:val="000000"/>
          <w:szCs w:val="28"/>
        </w:rPr>
        <w:t xml:space="preserve">. </w:t>
      </w:r>
      <w:r w:rsidR="005176D8" w:rsidRPr="00890608">
        <w:rPr>
          <w:color w:val="000000"/>
          <w:szCs w:val="28"/>
        </w:rPr>
        <w:t>Решение Арбитражного суда Ульяновской области от 2009 года по делу о взыскании с Комитета по управлению муниципальным имуществом и земельным отношениям администрации муниципального образования «Новоспасский район» Ульяновской области в порядке субсидиарной ответственности за МУ</w:t>
      </w:r>
      <w:r w:rsidR="00C64F8B" w:rsidRPr="00890608">
        <w:rPr>
          <w:color w:val="000000"/>
          <w:szCs w:val="28"/>
        </w:rPr>
        <w:t>П «Тепловодоснаб».</w:t>
      </w:r>
      <w:r w:rsidR="005176D8" w:rsidRPr="00890608">
        <w:rPr>
          <w:color w:val="000000"/>
          <w:szCs w:val="28"/>
        </w:rPr>
        <w:t xml:space="preserve"> </w:t>
      </w:r>
      <w:r w:rsidR="00C64F8B" w:rsidRPr="00890608">
        <w:rPr>
          <w:color w:val="000000"/>
          <w:szCs w:val="28"/>
        </w:rPr>
        <w:t>/М</w:t>
      </w:r>
      <w:r w:rsidR="007A5338" w:rsidRPr="00890608">
        <w:rPr>
          <w:color w:val="000000"/>
          <w:szCs w:val="28"/>
        </w:rPr>
        <w:t xml:space="preserve">атериалы муниципального архива муниципального образования «Новоспасский район» Ульяновской области Комитета по управлению муниципальным имуществом и земельным отношениям, Опись 2, дело </w:t>
      </w:r>
      <w:r w:rsidR="0073749C" w:rsidRPr="00890608">
        <w:rPr>
          <w:color w:val="000000"/>
          <w:szCs w:val="28"/>
        </w:rPr>
        <w:t>№2</w:t>
      </w:r>
      <w:r w:rsidR="007A5338" w:rsidRPr="00890608">
        <w:rPr>
          <w:color w:val="000000"/>
          <w:szCs w:val="28"/>
        </w:rPr>
        <w:t>8 за 2009 год.</w:t>
      </w:r>
      <w:bookmarkStart w:id="5" w:name="_GoBack"/>
      <w:bookmarkEnd w:id="5"/>
    </w:p>
    <w:sectPr w:rsidR="00DF5911" w:rsidRPr="00890608" w:rsidSect="0073749C">
      <w:headerReference w:type="even" r:id="rId7"/>
      <w:headerReference w:type="default" r:id="rId8"/>
      <w:footnotePr>
        <w:numRestart w:val="eachPage"/>
      </w:footnotePr>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E6" w:rsidRDefault="00F93AE6">
      <w:pPr>
        <w:spacing w:line="240" w:lineRule="auto"/>
        <w:jc w:val="left"/>
      </w:pPr>
      <w:r>
        <w:separator/>
      </w:r>
    </w:p>
  </w:endnote>
  <w:endnote w:type="continuationSeparator" w:id="0">
    <w:p w:rsidR="00F93AE6" w:rsidRDefault="00F93AE6">
      <w:pPr>
        <w:spacing w:line="240" w:lineRule="auto"/>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E6" w:rsidRDefault="00F93AE6">
      <w:pPr>
        <w:spacing w:line="240" w:lineRule="auto"/>
        <w:jc w:val="left"/>
      </w:pPr>
      <w:r>
        <w:separator/>
      </w:r>
    </w:p>
  </w:footnote>
  <w:footnote w:type="continuationSeparator" w:id="0">
    <w:p w:rsidR="00F93AE6" w:rsidRDefault="00F93AE6">
      <w:pPr>
        <w:spacing w:line="240" w:lineRule="auto"/>
        <w:jc w:val="left"/>
      </w:pPr>
      <w:r>
        <w:continuationSeparator/>
      </w:r>
    </w:p>
  </w:footnote>
  <w:footnote w:id="1">
    <w:p w:rsidR="00F93AE6" w:rsidRDefault="00F226C4" w:rsidP="00890608">
      <w:pPr>
        <w:pStyle w:val="21"/>
        <w:ind w:left="0"/>
        <w:rPr>
          <w:caps/>
        </w:rPr>
      </w:pPr>
      <w:r w:rsidRPr="00F226C4">
        <w:rPr>
          <w:rStyle w:val="a7"/>
          <w:caps/>
          <w:sz w:val="20"/>
        </w:rPr>
        <w:footnoteRef/>
      </w:r>
      <w:r w:rsidRPr="00F226C4">
        <w:rPr>
          <w:caps/>
          <w:sz w:val="20"/>
        </w:rPr>
        <w:t xml:space="preserve"> Покровский И.А. Основные проблемы гражданского права. - М., </w:t>
      </w:r>
      <w:smartTag w:uri="urn:schemas-microsoft-com:office:smarttags" w:element="metricconverter">
        <w:smartTagPr>
          <w:attr w:name="ProductID" w:val="1998 г"/>
        </w:smartTagPr>
        <w:r w:rsidRPr="00F226C4">
          <w:rPr>
            <w:caps/>
            <w:sz w:val="20"/>
          </w:rPr>
          <w:t>1998 г</w:t>
        </w:r>
      </w:smartTag>
      <w:r w:rsidRPr="00F226C4">
        <w:rPr>
          <w:caps/>
          <w:sz w:val="20"/>
        </w:rPr>
        <w:t>. - С.207.</w:t>
      </w:r>
    </w:p>
  </w:footnote>
  <w:footnote w:id="2">
    <w:p w:rsidR="00F93AE6" w:rsidRDefault="00F226C4" w:rsidP="00890608">
      <w:pPr>
        <w:pStyle w:val="a5"/>
        <w:jc w:val="both"/>
      </w:pPr>
      <w:r w:rsidRPr="00F226C4">
        <w:rPr>
          <w:rStyle w:val="a7"/>
        </w:rPr>
        <w:footnoteRef/>
      </w:r>
      <w:r w:rsidRPr="00F226C4">
        <w:t xml:space="preserve"> Венедиктов А.В.  Государственная социалистическая собственность. - М., Л., </w:t>
      </w:r>
      <w:smartTag w:uri="urn:schemas-microsoft-com:office:smarttags" w:element="metricconverter">
        <w:smartTagPr>
          <w:attr w:name="ProductID" w:val="1948 г"/>
        </w:smartTagPr>
        <w:r w:rsidRPr="00F226C4">
          <w:t>1948 г</w:t>
        </w:r>
      </w:smartTag>
      <w:r w:rsidRPr="00F226C4">
        <w:t>. - С.114.</w:t>
      </w:r>
    </w:p>
  </w:footnote>
  <w:footnote w:id="3">
    <w:p w:rsidR="00F93AE6" w:rsidRDefault="00F226C4" w:rsidP="00890608">
      <w:pPr>
        <w:pStyle w:val="a5"/>
        <w:jc w:val="both"/>
      </w:pPr>
      <w:r w:rsidRPr="0031787F">
        <w:rPr>
          <w:rStyle w:val="a7"/>
        </w:rPr>
        <w:footnoteRef/>
      </w:r>
      <w:r w:rsidRPr="003C4EFF">
        <w:t xml:space="preserve"> Дерюгина Т.В. Объекты сервитутного правоотношения. /Журнал российского права - № 5, </w:t>
      </w:r>
      <w:smartTag w:uri="urn:schemas-microsoft-com:office:smarttags" w:element="metricconverter">
        <w:smartTagPr>
          <w:attr w:name="ProductID" w:val="2001 г"/>
        </w:smartTagPr>
        <w:r w:rsidRPr="003C4EFF">
          <w:t>2001 г</w:t>
        </w:r>
      </w:smartTag>
      <w:r w:rsidRPr="003C4EFF">
        <w:t>.</w:t>
      </w:r>
    </w:p>
  </w:footnote>
  <w:footnote w:id="4">
    <w:p w:rsidR="00F93AE6" w:rsidRDefault="00F226C4" w:rsidP="00890608">
      <w:pPr>
        <w:spacing w:line="240" w:lineRule="auto"/>
      </w:pPr>
      <w:r w:rsidRPr="0031787F">
        <w:rPr>
          <w:rStyle w:val="a7"/>
        </w:rPr>
        <w:footnoteRef/>
      </w:r>
      <w:r w:rsidRPr="003C4EFF">
        <w:t xml:space="preserve"> </w:t>
      </w:r>
      <w:r w:rsidRPr="003C4EFF">
        <w:rPr>
          <w:rStyle w:val="a6"/>
          <w:sz w:val="20"/>
        </w:rPr>
        <w:t xml:space="preserve">Данилова Е.В., «Юридическая сущность видов прав бессрочного владения и пользования землёй по законодательству Российской империи XVII-ХIХ вв.», Журнал российского права, - М., </w:t>
      </w:r>
      <w:smartTag w:uri="urn:schemas-microsoft-com:office:smarttags" w:element="metricconverter">
        <w:smartTagPr>
          <w:attr w:name="ProductID" w:val="2007 г"/>
        </w:smartTagPr>
        <w:r w:rsidRPr="003C4EFF">
          <w:rPr>
            <w:rStyle w:val="a6"/>
            <w:sz w:val="20"/>
          </w:rPr>
          <w:t>2007 г</w:t>
        </w:r>
      </w:smartTag>
      <w:r w:rsidRPr="003C4EFF">
        <w:rPr>
          <w:rStyle w:val="a6"/>
          <w:sz w:val="20"/>
        </w:rPr>
        <w:t>.</w:t>
      </w:r>
    </w:p>
  </w:footnote>
  <w:footnote w:id="5">
    <w:p w:rsidR="00F93AE6" w:rsidRDefault="00F226C4" w:rsidP="00890608">
      <w:pPr>
        <w:pStyle w:val="a5"/>
        <w:jc w:val="both"/>
      </w:pPr>
      <w:r w:rsidRPr="0031787F">
        <w:rPr>
          <w:rStyle w:val="a7"/>
        </w:rPr>
        <w:footnoteRef/>
      </w:r>
      <w:r w:rsidRPr="003C4EFF">
        <w:t xml:space="preserve"> Тихомиров М.Н., Епифанов П.П.. Соборное уложение 1649. – М., Из-во Моск.ун-та, </w:t>
      </w:r>
      <w:smartTag w:uri="urn:schemas-microsoft-com:office:smarttags" w:element="metricconverter">
        <w:smartTagPr>
          <w:attr w:name="ProductID" w:val="1961 г"/>
        </w:smartTagPr>
        <w:r w:rsidRPr="003C4EFF">
          <w:t>1961 г</w:t>
        </w:r>
      </w:smartTag>
      <w:r w:rsidRPr="003C4EFF">
        <w:t>.</w:t>
      </w:r>
    </w:p>
  </w:footnote>
  <w:footnote w:id="6">
    <w:p w:rsidR="00F93AE6" w:rsidRDefault="00F226C4" w:rsidP="00890608">
      <w:pPr>
        <w:pStyle w:val="a5"/>
        <w:jc w:val="both"/>
      </w:pPr>
      <w:r w:rsidRPr="0031787F">
        <w:rPr>
          <w:rStyle w:val="a7"/>
        </w:rPr>
        <w:footnoteRef/>
      </w:r>
      <w:r w:rsidRPr="003C4EFF">
        <w:t xml:space="preserve"> Тихомиров М.Н., Епифанов П.П.. Соборное уложение 1649. – М., Из-во Моск.ун-та, </w:t>
      </w:r>
      <w:smartTag w:uri="urn:schemas-microsoft-com:office:smarttags" w:element="metricconverter">
        <w:smartTagPr>
          <w:attr w:name="ProductID" w:val="1961 г"/>
        </w:smartTagPr>
        <w:r w:rsidRPr="003C4EFF">
          <w:t>1961 г</w:t>
        </w:r>
      </w:smartTag>
      <w:r w:rsidRPr="003C4EFF">
        <w:t>., - С.204.</w:t>
      </w:r>
    </w:p>
  </w:footnote>
  <w:footnote w:id="7">
    <w:p w:rsidR="00F226C4" w:rsidRPr="003C4EFF" w:rsidRDefault="00F226C4" w:rsidP="00890608">
      <w:pPr>
        <w:pStyle w:val="a5"/>
        <w:jc w:val="both"/>
      </w:pPr>
      <w:r w:rsidRPr="0031787F">
        <w:rPr>
          <w:rStyle w:val="a7"/>
        </w:rPr>
        <w:footnoteRef/>
      </w:r>
      <w:r w:rsidRPr="003C4EFF">
        <w:t xml:space="preserve"> Свод законов Российской империи: сводный текст за 1832-1917 гг./отв.сост.: А.Р.Соколов, Д.И.Раскин, - СПб.: Аврора, 2007. Т.1-16.</w:t>
      </w:r>
    </w:p>
    <w:p w:rsidR="00F93AE6" w:rsidRDefault="00F93AE6" w:rsidP="00890608">
      <w:pPr>
        <w:pStyle w:val="a5"/>
        <w:jc w:val="both"/>
      </w:pPr>
    </w:p>
  </w:footnote>
  <w:footnote w:id="8">
    <w:p w:rsidR="00F226C4" w:rsidRPr="003C4EFF" w:rsidRDefault="00F226C4" w:rsidP="00890608">
      <w:pPr>
        <w:spacing w:line="240" w:lineRule="auto"/>
        <w:rPr>
          <w:rStyle w:val="a6"/>
          <w:sz w:val="20"/>
        </w:rPr>
      </w:pPr>
      <w:r w:rsidRPr="0031787F">
        <w:rPr>
          <w:rStyle w:val="a7"/>
        </w:rPr>
        <w:footnoteRef/>
      </w:r>
      <w:r w:rsidRPr="00373530">
        <w:rPr>
          <w:b/>
        </w:rPr>
        <w:t xml:space="preserve"> </w:t>
      </w:r>
      <w:r w:rsidRPr="003C4EFF">
        <w:rPr>
          <w:rStyle w:val="a6"/>
          <w:sz w:val="20"/>
        </w:rPr>
        <w:t xml:space="preserve">Актуальные проблемы гражданского права. Выпуск 2-й/под ред.М.И.Брагинского. - М., Статут, </w:t>
      </w:r>
      <w:smartTag w:uri="urn:schemas-microsoft-com:office:smarttags" w:element="metricconverter">
        <w:smartTagPr>
          <w:attr w:name="ProductID" w:val="2000 г"/>
        </w:smartTagPr>
        <w:r w:rsidRPr="003C4EFF">
          <w:rPr>
            <w:rStyle w:val="a6"/>
            <w:sz w:val="20"/>
          </w:rPr>
          <w:t>2000 г</w:t>
        </w:r>
      </w:smartTag>
      <w:r w:rsidRPr="003C4EFF">
        <w:rPr>
          <w:rStyle w:val="a6"/>
          <w:sz w:val="20"/>
        </w:rPr>
        <w:t>., - С.49.</w:t>
      </w:r>
    </w:p>
    <w:p w:rsidR="00F93AE6" w:rsidRDefault="00F226C4" w:rsidP="00890608">
      <w:pPr>
        <w:pStyle w:val="a5"/>
        <w:jc w:val="both"/>
      </w:pPr>
      <w:r w:rsidRPr="003C4EFF">
        <w:rPr>
          <w:bCs/>
          <w:sz w:val="18"/>
          <w:szCs w:val="18"/>
        </w:rPr>
        <w:t>2</w:t>
      </w:r>
      <w:r w:rsidRPr="003C4EFF">
        <w:rPr>
          <w:bCs/>
        </w:rPr>
        <w:t xml:space="preserve"> </w:t>
      </w:r>
      <w:r>
        <w:rPr>
          <w:bCs/>
        </w:rPr>
        <w:t xml:space="preserve">Там же </w:t>
      </w:r>
      <w:r w:rsidRPr="003C4EFF">
        <w:rPr>
          <w:bCs/>
        </w:rPr>
        <w:t xml:space="preserve">., </w:t>
      </w:r>
      <w:r>
        <w:rPr>
          <w:bCs/>
        </w:rPr>
        <w:t xml:space="preserve">- </w:t>
      </w:r>
      <w:r w:rsidRPr="003C4EFF">
        <w:rPr>
          <w:bCs/>
        </w:rPr>
        <w:t>С.49-50.</w:t>
      </w:r>
    </w:p>
  </w:footnote>
  <w:footnote w:id="9">
    <w:p w:rsidR="00F93AE6" w:rsidRDefault="00F93AE6" w:rsidP="00890608">
      <w:pPr>
        <w:pStyle w:val="a5"/>
        <w:jc w:val="both"/>
      </w:pPr>
    </w:p>
  </w:footnote>
  <w:footnote w:id="10">
    <w:p w:rsidR="00F93AE6" w:rsidRDefault="00F226C4" w:rsidP="00890608">
      <w:pPr>
        <w:pStyle w:val="a5"/>
        <w:jc w:val="both"/>
      </w:pPr>
      <w:r w:rsidRPr="0031787F">
        <w:rPr>
          <w:rStyle w:val="a7"/>
        </w:rPr>
        <w:footnoteRef/>
      </w:r>
      <w:r w:rsidRPr="003C4EFF">
        <w:t xml:space="preserve"> Основы законодательства СССР и союзных республик о земле от 28.02.1991 г. -  № 1251-1.</w:t>
      </w:r>
    </w:p>
  </w:footnote>
  <w:footnote w:id="11">
    <w:p w:rsidR="00F93AE6" w:rsidRDefault="00F226C4" w:rsidP="00890608">
      <w:pPr>
        <w:pStyle w:val="a5"/>
        <w:jc w:val="both"/>
      </w:pPr>
      <w:r w:rsidRPr="0031787F">
        <w:rPr>
          <w:rStyle w:val="a7"/>
        </w:rPr>
        <w:footnoteRef/>
      </w:r>
      <w:r>
        <w:t xml:space="preserve"> Данилова Е.В.</w:t>
      </w:r>
      <w:r w:rsidRPr="00385732">
        <w:t xml:space="preserve"> «Юридическая сущность видов прав бессрочного владения и пользования землёй по законодательству Р</w:t>
      </w:r>
      <w:r>
        <w:t>оссийской империи XVII-ХIХ вв.» //</w:t>
      </w:r>
      <w:r w:rsidRPr="00385732">
        <w:t xml:space="preserve"> Журнал российского права, - М.,  </w:t>
      </w:r>
      <w:smartTag w:uri="urn:schemas-microsoft-com:office:smarttags" w:element="metricconverter">
        <w:smartTagPr>
          <w:attr w:name="ProductID" w:val="2007 г"/>
        </w:smartTagPr>
        <w:r w:rsidRPr="00385732">
          <w:t>2007 г</w:t>
        </w:r>
      </w:smartTag>
      <w:r w:rsidRPr="00385732">
        <w:t>.</w:t>
      </w:r>
    </w:p>
  </w:footnote>
  <w:footnote w:id="12">
    <w:p w:rsidR="00F93AE6" w:rsidRDefault="00F226C4" w:rsidP="00890608">
      <w:pPr>
        <w:pStyle w:val="a5"/>
        <w:jc w:val="both"/>
      </w:pPr>
      <w:r w:rsidRPr="0031787F">
        <w:rPr>
          <w:rStyle w:val="a7"/>
        </w:rPr>
        <w:footnoteRef/>
      </w:r>
      <w:r w:rsidRPr="00385732">
        <w:t xml:space="preserve"> Агарков М.М. Обязательство по советскому гражданскому праву. – М., 1940, - С.38.</w:t>
      </w:r>
    </w:p>
  </w:footnote>
  <w:footnote w:id="13">
    <w:p w:rsidR="00F93AE6" w:rsidRDefault="00F226C4" w:rsidP="00890608">
      <w:pPr>
        <w:pStyle w:val="a5"/>
        <w:jc w:val="both"/>
      </w:pPr>
      <w:r w:rsidRPr="0031787F">
        <w:rPr>
          <w:rStyle w:val="a7"/>
        </w:rPr>
        <w:footnoteRef/>
      </w:r>
      <w:r w:rsidRPr="00385732">
        <w:t xml:space="preserve"> Агарков М.М. Обязательство по советскому гражданс</w:t>
      </w:r>
      <w:r>
        <w:t>кому праву. – М., 1940, - С.45.</w:t>
      </w:r>
    </w:p>
  </w:footnote>
  <w:footnote w:id="14">
    <w:p w:rsidR="00F93AE6" w:rsidRDefault="00F226C4" w:rsidP="00890608">
      <w:pPr>
        <w:pStyle w:val="a5"/>
        <w:jc w:val="both"/>
      </w:pPr>
      <w:r w:rsidRPr="0031787F">
        <w:rPr>
          <w:rStyle w:val="a7"/>
        </w:rPr>
        <w:footnoteRef/>
      </w:r>
      <w:r w:rsidRPr="00385732">
        <w:t xml:space="preserve"> Тихомиров М.Н., Епифанов П.П.. Соборное уложение 1649. – М., Из-во Моск.ун-та, </w:t>
      </w:r>
      <w:smartTag w:uri="urn:schemas-microsoft-com:office:smarttags" w:element="metricconverter">
        <w:smartTagPr>
          <w:attr w:name="ProductID" w:val="1961 г"/>
        </w:smartTagPr>
        <w:r w:rsidRPr="00385732">
          <w:t>1961 г</w:t>
        </w:r>
      </w:smartTag>
      <w:r w:rsidRPr="00385732">
        <w:t>., - С.175.</w:t>
      </w:r>
    </w:p>
  </w:footnote>
  <w:footnote w:id="15">
    <w:p w:rsidR="00F93AE6" w:rsidRDefault="00F226C4" w:rsidP="00890608">
      <w:pPr>
        <w:pStyle w:val="a5"/>
        <w:jc w:val="both"/>
      </w:pPr>
      <w:r w:rsidRPr="0031787F">
        <w:rPr>
          <w:rStyle w:val="a7"/>
        </w:rPr>
        <w:footnoteRef/>
      </w:r>
      <w:r w:rsidRPr="00385732">
        <w:t xml:space="preserve"> Шершеневич Г.Ф. Учебник русского гражданского права. – М., 2001, - С.72.</w:t>
      </w:r>
    </w:p>
  </w:footnote>
  <w:footnote w:id="16">
    <w:p w:rsidR="00F93AE6" w:rsidRDefault="00F226C4" w:rsidP="00890608">
      <w:pPr>
        <w:pStyle w:val="a5"/>
        <w:jc w:val="both"/>
      </w:pPr>
      <w:r w:rsidRPr="0031787F">
        <w:rPr>
          <w:rStyle w:val="a7"/>
        </w:rPr>
        <w:footnoteRef/>
      </w:r>
      <w:r w:rsidRPr="007A1CE0">
        <w:rPr>
          <w:b/>
        </w:rPr>
        <w:t xml:space="preserve"> </w:t>
      </w:r>
      <w:r w:rsidRPr="00385732">
        <w:t xml:space="preserve">Декреты Советской власти. Т. </w:t>
      </w:r>
      <w:r w:rsidRPr="00385732">
        <w:rPr>
          <w:lang w:val="en-US"/>
        </w:rPr>
        <w:t>I</w:t>
      </w:r>
      <w:r w:rsidRPr="00385732">
        <w:t xml:space="preserve">. – М., Гос.изд-во политической литературы, </w:t>
      </w:r>
      <w:smartTag w:uri="urn:schemas-microsoft-com:office:smarttags" w:element="metricconverter">
        <w:smartTagPr>
          <w:attr w:name="ProductID" w:val="1957 г"/>
        </w:smartTagPr>
        <w:r w:rsidRPr="00385732">
          <w:t>1957 г</w:t>
        </w:r>
      </w:smartTag>
      <w:r w:rsidRPr="00385732">
        <w:t>., - С.17.</w:t>
      </w:r>
    </w:p>
  </w:footnote>
  <w:footnote w:id="17">
    <w:p w:rsidR="00F93AE6" w:rsidRDefault="00F226C4" w:rsidP="00890608">
      <w:pPr>
        <w:spacing w:line="240" w:lineRule="auto"/>
      </w:pPr>
      <w:r w:rsidRPr="0031787F">
        <w:rPr>
          <w:rStyle w:val="a7"/>
        </w:rPr>
        <w:footnoteRef/>
      </w:r>
      <w:r w:rsidRPr="00385732">
        <w:t xml:space="preserve"> </w:t>
      </w:r>
      <w:r w:rsidRPr="00385732">
        <w:rPr>
          <w:rStyle w:val="a6"/>
          <w:sz w:val="20"/>
        </w:rPr>
        <w:t xml:space="preserve">Земельное право России: Учебник для студентов высших учебных заведений, обучающихся по специальности «Юриспруденция»/ Г.В.Чубуков. – М., </w:t>
      </w:r>
      <w:smartTag w:uri="urn:schemas-microsoft-com:office:smarttags" w:element="metricconverter">
        <w:smartTagPr>
          <w:attr w:name="ProductID" w:val="2002 г"/>
        </w:smartTagPr>
        <w:r w:rsidRPr="00385732">
          <w:rPr>
            <w:rStyle w:val="a6"/>
            <w:sz w:val="20"/>
          </w:rPr>
          <w:t>2002 г</w:t>
        </w:r>
      </w:smartTag>
      <w:r w:rsidRPr="00385732">
        <w:rPr>
          <w:rStyle w:val="a6"/>
          <w:sz w:val="20"/>
        </w:rPr>
        <w:t>., –  С.23.</w:t>
      </w:r>
    </w:p>
  </w:footnote>
  <w:footnote w:id="18">
    <w:p w:rsidR="00F93AE6" w:rsidRDefault="00F226C4" w:rsidP="00890608">
      <w:pPr>
        <w:pStyle w:val="a5"/>
        <w:jc w:val="both"/>
      </w:pPr>
      <w:r w:rsidRPr="0031787F">
        <w:rPr>
          <w:rStyle w:val="a7"/>
        </w:rPr>
        <w:footnoteRef/>
      </w:r>
      <w:r w:rsidRPr="00385732">
        <w:t xml:space="preserve"> Декреты Советской власти. Т. </w:t>
      </w:r>
      <w:r w:rsidRPr="00385732">
        <w:rPr>
          <w:lang w:val="en-US"/>
        </w:rPr>
        <w:t>I</w:t>
      </w:r>
      <w:r w:rsidRPr="00385732">
        <w:t xml:space="preserve">. – М., Гос.изд-во политической литературы, </w:t>
      </w:r>
      <w:smartTag w:uri="urn:schemas-microsoft-com:office:smarttags" w:element="metricconverter">
        <w:smartTagPr>
          <w:attr w:name="ProductID" w:val="1957 г"/>
        </w:smartTagPr>
        <w:r w:rsidRPr="00385732">
          <w:t>1957 г</w:t>
        </w:r>
      </w:smartTag>
      <w:r w:rsidRPr="00385732">
        <w:t>., - С.19.</w:t>
      </w:r>
    </w:p>
  </w:footnote>
  <w:footnote w:id="19">
    <w:p w:rsidR="00F93AE6" w:rsidRDefault="00F226C4" w:rsidP="00890608">
      <w:pPr>
        <w:pStyle w:val="a5"/>
        <w:jc w:val="both"/>
      </w:pPr>
      <w:r w:rsidRPr="0031787F">
        <w:rPr>
          <w:rStyle w:val="a7"/>
        </w:rPr>
        <w:footnoteRef/>
      </w:r>
      <w:r w:rsidRPr="00385732">
        <w:t xml:space="preserve"> </w:t>
      </w:r>
      <w:r>
        <w:t xml:space="preserve">Там же, </w:t>
      </w:r>
      <w:r w:rsidRPr="00385732">
        <w:t xml:space="preserve"> - С.22.</w:t>
      </w:r>
    </w:p>
  </w:footnote>
  <w:footnote w:id="20">
    <w:p w:rsidR="00F93AE6" w:rsidRDefault="00F226C4" w:rsidP="00890608">
      <w:pPr>
        <w:pStyle w:val="a5"/>
        <w:jc w:val="both"/>
      </w:pPr>
      <w:r w:rsidRPr="0031787F">
        <w:rPr>
          <w:rStyle w:val="a7"/>
        </w:rPr>
        <w:footnoteRef/>
      </w:r>
      <w:r w:rsidRPr="00385732">
        <w:t xml:space="preserve"> </w:t>
      </w:r>
      <w:r>
        <w:t>Там же</w:t>
      </w:r>
      <w:r w:rsidRPr="00385732">
        <w:t>, - С.25.</w:t>
      </w:r>
    </w:p>
  </w:footnote>
  <w:footnote w:id="21">
    <w:p w:rsidR="00F93AE6" w:rsidRDefault="00F226C4" w:rsidP="00890608">
      <w:pPr>
        <w:pStyle w:val="a5"/>
        <w:jc w:val="both"/>
      </w:pPr>
      <w:r w:rsidRPr="0031787F">
        <w:rPr>
          <w:rStyle w:val="a7"/>
        </w:rPr>
        <w:footnoteRef/>
      </w:r>
      <w:r w:rsidRPr="00385732">
        <w:t xml:space="preserve"> </w:t>
      </w:r>
      <w:r>
        <w:t>Там же., - С.31.</w:t>
      </w:r>
    </w:p>
  </w:footnote>
  <w:footnote w:id="22">
    <w:p w:rsidR="00F93AE6" w:rsidRDefault="00F226C4" w:rsidP="00890608">
      <w:pPr>
        <w:pStyle w:val="a5"/>
        <w:jc w:val="both"/>
      </w:pPr>
      <w:r w:rsidRPr="0031787F">
        <w:rPr>
          <w:rStyle w:val="a7"/>
        </w:rPr>
        <w:footnoteRef/>
      </w:r>
      <w:r w:rsidRPr="00385732">
        <w:t xml:space="preserve"> Земельный кодекс РСФ</w:t>
      </w:r>
      <w:r>
        <w:t xml:space="preserve">СР </w:t>
      </w:r>
      <w:smartTag w:uri="urn:schemas-microsoft-com:office:smarttags" w:element="metricconverter">
        <w:smartTagPr>
          <w:attr w:name="ProductID" w:val="1922 г"/>
        </w:smartTagPr>
        <w:r>
          <w:t>1922 г</w:t>
        </w:r>
      </w:smartTag>
      <w:r>
        <w:t>. /</w:t>
      </w:r>
      <w:r w:rsidRPr="00385732">
        <w:t>/</w:t>
      </w:r>
      <w:r>
        <w:t xml:space="preserve"> </w:t>
      </w:r>
      <w:r w:rsidRPr="00385732">
        <w:t>Собрание узаконений и распоряжений рабоче-крестьянского правительства РСФСР, № 68 от 15.11.22.</w:t>
      </w:r>
    </w:p>
  </w:footnote>
  <w:footnote w:id="23">
    <w:p w:rsidR="00F93AE6" w:rsidRDefault="00F226C4" w:rsidP="00890608">
      <w:pPr>
        <w:pStyle w:val="a5"/>
        <w:jc w:val="both"/>
      </w:pPr>
      <w:r w:rsidRPr="0031787F">
        <w:rPr>
          <w:rStyle w:val="a7"/>
        </w:rPr>
        <w:footnoteRef/>
      </w:r>
      <w:r w:rsidRPr="00385732">
        <w:t xml:space="preserve"> </w:t>
      </w:r>
      <w:r w:rsidRPr="00385732">
        <w:rPr>
          <w:color w:val="000000"/>
          <w:szCs w:val="28"/>
        </w:rPr>
        <w:t>Общие начала землепользования и землеустройства, утвержденные Постановлением ЦИК СССР 15.12.1928 г</w:t>
      </w:r>
      <w:r>
        <w:rPr>
          <w:color w:val="000000"/>
          <w:szCs w:val="28"/>
        </w:rPr>
        <w:t>. // СЗ СССР.</w:t>
      </w:r>
      <w:r w:rsidRPr="00385732">
        <w:rPr>
          <w:color w:val="000000"/>
          <w:szCs w:val="28"/>
        </w:rPr>
        <w:t xml:space="preserve"> </w:t>
      </w:r>
      <w:r>
        <w:rPr>
          <w:color w:val="000000"/>
          <w:szCs w:val="28"/>
        </w:rPr>
        <w:t xml:space="preserve">– 1928. - № 68. - </w:t>
      </w:r>
      <w:r w:rsidRPr="00385732">
        <w:rPr>
          <w:color w:val="000000"/>
          <w:szCs w:val="28"/>
        </w:rPr>
        <w:t xml:space="preserve"> ст.642.</w:t>
      </w:r>
    </w:p>
  </w:footnote>
  <w:footnote w:id="24">
    <w:p w:rsidR="00F93AE6" w:rsidRDefault="00F226C4" w:rsidP="00890608">
      <w:pPr>
        <w:pStyle w:val="a5"/>
        <w:jc w:val="both"/>
      </w:pPr>
      <w:r w:rsidRPr="0031787F">
        <w:rPr>
          <w:rStyle w:val="a7"/>
        </w:rPr>
        <w:footnoteRef/>
      </w:r>
      <w:r w:rsidRPr="00385732">
        <w:t xml:space="preserve"> Новицкая Т.Е. Гражданский кодекс РСФСР 1922 года. Изд.2-е, исп., доп., - М., Зерцало-М, </w:t>
      </w:r>
      <w:smartTag w:uri="urn:schemas-microsoft-com:office:smarttags" w:element="metricconverter">
        <w:smartTagPr>
          <w:attr w:name="ProductID" w:val="2002 г"/>
        </w:smartTagPr>
        <w:r w:rsidRPr="00385732">
          <w:t>2002 г</w:t>
        </w:r>
      </w:smartTag>
      <w:r w:rsidRPr="00385732">
        <w:t>.</w:t>
      </w:r>
    </w:p>
  </w:footnote>
  <w:footnote w:id="25">
    <w:p w:rsidR="00F93AE6" w:rsidRDefault="00F226C4" w:rsidP="00890608">
      <w:pPr>
        <w:spacing w:line="240" w:lineRule="auto"/>
      </w:pPr>
      <w:r w:rsidRPr="0031787F">
        <w:rPr>
          <w:rStyle w:val="a7"/>
        </w:rPr>
        <w:footnoteRef/>
      </w:r>
      <w:r w:rsidRPr="007C5493">
        <w:rPr>
          <w:b/>
        </w:rPr>
        <w:t xml:space="preserve"> </w:t>
      </w:r>
      <w:r w:rsidRPr="00385732">
        <w:rPr>
          <w:rStyle w:val="af0"/>
          <w:rFonts w:ascii="Times New Roman" w:hAnsi="Times New Roman"/>
          <w:sz w:val="20"/>
        </w:rPr>
        <w:t xml:space="preserve">Закон СССР от 13 декабря </w:t>
      </w:r>
      <w:smartTag w:uri="urn:schemas-microsoft-com:office:smarttags" w:element="metricconverter">
        <w:smartTagPr>
          <w:attr w:name="ProductID" w:val="1968 г"/>
        </w:smartTagPr>
        <w:r w:rsidRPr="00385732">
          <w:rPr>
            <w:rStyle w:val="af0"/>
            <w:rFonts w:ascii="Times New Roman" w:hAnsi="Times New Roman"/>
            <w:sz w:val="20"/>
          </w:rPr>
          <w:t>1968 г</w:t>
        </w:r>
      </w:smartTag>
      <w:r>
        <w:rPr>
          <w:rStyle w:val="af0"/>
          <w:rFonts w:ascii="Times New Roman" w:hAnsi="Times New Roman"/>
          <w:sz w:val="20"/>
        </w:rPr>
        <w:t>. «</w:t>
      </w:r>
      <w:r w:rsidRPr="00385732">
        <w:rPr>
          <w:rStyle w:val="af0"/>
          <w:rFonts w:ascii="Times New Roman" w:hAnsi="Times New Roman"/>
          <w:sz w:val="20"/>
        </w:rPr>
        <w:t>Об утверждении Основ земельного законодательства Союза ССР и со</w:t>
      </w:r>
      <w:r>
        <w:rPr>
          <w:rStyle w:val="af0"/>
          <w:rFonts w:ascii="Times New Roman" w:hAnsi="Times New Roman"/>
          <w:sz w:val="20"/>
        </w:rPr>
        <w:t>юзных республик» /</w:t>
      </w:r>
      <w:r w:rsidRPr="00385732">
        <w:rPr>
          <w:rStyle w:val="af0"/>
          <w:rFonts w:ascii="Times New Roman" w:hAnsi="Times New Roman"/>
          <w:sz w:val="20"/>
        </w:rPr>
        <w:t>/</w:t>
      </w:r>
      <w:r w:rsidRPr="00385732">
        <w:rPr>
          <w:rFonts w:ascii="Arial" w:hAnsi="Arial" w:cs="Arial"/>
        </w:rPr>
        <w:t xml:space="preserve"> </w:t>
      </w:r>
      <w:r w:rsidRPr="00385732">
        <w:rPr>
          <w:sz w:val="20"/>
        </w:rPr>
        <w:t>В</w:t>
      </w:r>
      <w:r>
        <w:rPr>
          <w:sz w:val="20"/>
        </w:rPr>
        <w:t>едомости Верховного Совета СССР. -</w:t>
      </w:r>
      <w:r w:rsidRPr="00385732">
        <w:rPr>
          <w:sz w:val="20"/>
        </w:rPr>
        <w:t xml:space="preserve"> </w:t>
      </w:r>
      <w:smartTag w:uri="urn:schemas-microsoft-com:office:smarttags" w:element="metricconverter">
        <w:smartTagPr>
          <w:attr w:name="ProductID" w:val="1968 г"/>
        </w:smartTagPr>
        <w:r w:rsidRPr="00385732">
          <w:rPr>
            <w:sz w:val="20"/>
          </w:rPr>
          <w:t>1968 г</w:t>
        </w:r>
      </w:smartTag>
      <w:r>
        <w:rPr>
          <w:sz w:val="20"/>
        </w:rPr>
        <w:t>. -№ 51. - ст</w:t>
      </w:r>
      <w:r w:rsidRPr="00385732">
        <w:rPr>
          <w:sz w:val="20"/>
        </w:rPr>
        <w:t>. 485.</w:t>
      </w:r>
    </w:p>
  </w:footnote>
  <w:footnote w:id="26">
    <w:p w:rsidR="00F93AE6" w:rsidRDefault="00F226C4" w:rsidP="00890608">
      <w:pPr>
        <w:pStyle w:val="af"/>
        <w:spacing w:after="0"/>
        <w:ind w:firstLine="0"/>
      </w:pPr>
      <w:r w:rsidRPr="0031787F">
        <w:rPr>
          <w:rStyle w:val="a7"/>
        </w:rPr>
        <w:footnoteRef/>
      </w:r>
      <w:r w:rsidRPr="00385732">
        <w:rPr>
          <w:rFonts w:ascii="Times New Roman" w:hAnsi="Times New Roman"/>
        </w:rPr>
        <w:t xml:space="preserve"> </w:t>
      </w:r>
      <w:bookmarkStart w:id="0" w:name="p3"/>
      <w:bookmarkEnd w:id="0"/>
      <w:r w:rsidRPr="00385732">
        <w:rPr>
          <w:rFonts w:ascii="Times New Roman" w:hAnsi="Times New Roman"/>
        </w:rPr>
        <w:t>Гр</w:t>
      </w:r>
      <w:r>
        <w:rPr>
          <w:rFonts w:ascii="Times New Roman" w:hAnsi="Times New Roman"/>
        </w:rPr>
        <w:t xml:space="preserve">ажданский кодекс РСФСР </w:t>
      </w:r>
      <w:smartTag w:uri="urn:schemas-microsoft-com:office:smarttags" w:element="metricconverter">
        <w:smartTagPr>
          <w:attr w:name="ProductID" w:val="1964 г"/>
        </w:smartTagPr>
        <w:r>
          <w:rPr>
            <w:rFonts w:ascii="Times New Roman" w:hAnsi="Times New Roman"/>
          </w:rPr>
          <w:t>1964 г</w:t>
        </w:r>
      </w:smartTag>
      <w:r>
        <w:rPr>
          <w:rFonts w:ascii="Times New Roman" w:hAnsi="Times New Roman"/>
        </w:rPr>
        <w:t>. // Ведомости ВС РСФСР. – 1964. - № 24.-  ст</w:t>
      </w:r>
      <w:r w:rsidRPr="00385732">
        <w:rPr>
          <w:rFonts w:ascii="Times New Roman" w:hAnsi="Times New Roman"/>
        </w:rPr>
        <w:t>. 407.</w:t>
      </w:r>
    </w:p>
  </w:footnote>
  <w:footnote w:id="27">
    <w:p w:rsidR="00F93AE6" w:rsidRDefault="00F226C4" w:rsidP="00890608">
      <w:pPr>
        <w:pStyle w:val="a5"/>
        <w:jc w:val="both"/>
      </w:pPr>
      <w:r w:rsidRPr="0031787F">
        <w:rPr>
          <w:rStyle w:val="a7"/>
        </w:rPr>
        <w:footnoteRef/>
      </w:r>
      <w:r w:rsidRPr="00385732">
        <w:t xml:space="preserve"> Советское гражданское право: Учебник. Т.1, под редакцией О.А.Красавчикова – М., </w:t>
      </w:r>
      <w:smartTag w:uri="urn:schemas-microsoft-com:office:smarttags" w:element="metricconverter">
        <w:smartTagPr>
          <w:attr w:name="ProductID" w:val="1985 г"/>
        </w:smartTagPr>
        <w:r w:rsidRPr="00385732">
          <w:t>1985 г</w:t>
        </w:r>
      </w:smartTag>
      <w:r w:rsidRPr="00385732">
        <w:t>., - С.148-149.</w:t>
      </w:r>
    </w:p>
  </w:footnote>
  <w:footnote w:id="28">
    <w:p w:rsidR="00F93AE6" w:rsidRDefault="00F226C4" w:rsidP="00890608">
      <w:pPr>
        <w:pStyle w:val="a5"/>
        <w:jc w:val="both"/>
      </w:pPr>
      <w:r w:rsidRPr="0031787F">
        <w:rPr>
          <w:rStyle w:val="a7"/>
        </w:rPr>
        <w:footnoteRef/>
      </w:r>
      <w:r w:rsidRPr="00385732">
        <w:t xml:space="preserve"> </w:t>
      </w:r>
      <w:r>
        <w:rPr>
          <w:szCs w:val="28"/>
        </w:rPr>
        <w:t xml:space="preserve">Закон РСФСР «О собственности в РСФСР» от 24.12.1990г. // </w:t>
      </w:r>
      <w:r w:rsidRPr="00385732">
        <w:rPr>
          <w:szCs w:val="28"/>
        </w:rPr>
        <w:t>Вед</w:t>
      </w:r>
      <w:r>
        <w:rPr>
          <w:szCs w:val="28"/>
        </w:rPr>
        <w:t xml:space="preserve">омости СНД РСФСР и ВС РСФСР. – </w:t>
      </w:r>
      <w:r w:rsidRPr="00385732">
        <w:rPr>
          <w:szCs w:val="28"/>
        </w:rPr>
        <w:t>1990</w:t>
      </w:r>
      <w:r>
        <w:rPr>
          <w:szCs w:val="28"/>
        </w:rPr>
        <w:t>. -  № 30.  - ст</w:t>
      </w:r>
      <w:r w:rsidRPr="00385732">
        <w:rPr>
          <w:szCs w:val="28"/>
        </w:rPr>
        <w:t>.</w:t>
      </w:r>
      <w:r>
        <w:rPr>
          <w:szCs w:val="28"/>
        </w:rPr>
        <w:t xml:space="preserve"> </w:t>
      </w:r>
      <w:r w:rsidRPr="00385732">
        <w:rPr>
          <w:szCs w:val="28"/>
        </w:rPr>
        <w:t>416.</w:t>
      </w:r>
    </w:p>
  </w:footnote>
  <w:footnote w:id="29">
    <w:p w:rsidR="00F93AE6" w:rsidRDefault="00F226C4" w:rsidP="00890608">
      <w:pPr>
        <w:pStyle w:val="a5"/>
        <w:jc w:val="both"/>
      </w:pPr>
      <w:r w:rsidRPr="0031787F">
        <w:rPr>
          <w:rStyle w:val="a7"/>
        </w:rPr>
        <w:footnoteRef/>
      </w:r>
      <w:r w:rsidRPr="00385732">
        <w:t xml:space="preserve">Закон РСФСР </w:t>
      </w:r>
      <w:r w:rsidRPr="00385732">
        <w:rPr>
          <w:color w:val="000000"/>
        </w:rPr>
        <w:t xml:space="preserve">«О предприятиях и предпринимательской </w:t>
      </w:r>
      <w:r>
        <w:rPr>
          <w:color w:val="000000"/>
        </w:rPr>
        <w:t xml:space="preserve">деятельности» от 25.12.1990г. </w:t>
      </w:r>
      <w:r w:rsidRPr="00385732">
        <w:rPr>
          <w:color w:val="000000"/>
        </w:rPr>
        <w:t xml:space="preserve"> № 445-1</w:t>
      </w:r>
      <w:r>
        <w:rPr>
          <w:color w:val="000000"/>
        </w:rPr>
        <w:t xml:space="preserve"> /</w:t>
      </w:r>
      <w:r>
        <w:t>/Ведомости СНД и ВС РСФСР. – 1990. -  № 30. – ст.</w:t>
      </w:r>
      <w:r w:rsidRPr="00385732">
        <w:t>418.</w:t>
      </w:r>
    </w:p>
  </w:footnote>
  <w:footnote w:id="30">
    <w:p w:rsidR="00F93AE6" w:rsidRDefault="00F226C4" w:rsidP="00890608">
      <w:pPr>
        <w:pStyle w:val="a5"/>
        <w:jc w:val="both"/>
      </w:pPr>
      <w:r w:rsidRPr="0031787F">
        <w:rPr>
          <w:rStyle w:val="a7"/>
        </w:rPr>
        <w:footnoteRef/>
      </w:r>
      <w:r w:rsidRPr="00472C80">
        <w:t xml:space="preserve"> </w:t>
      </w:r>
      <w:r w:rsidRPr="00472C80">
        <w:rPr>
          <w:iCs/>
          <w:szCs w:val="28"/>
        </w:rPr>
        <w:t xml:space="preserve">Щенникова Л.В. </w:t>
      </w:r>
      <w:r w:rsidRPr="00472C80">
        <w:rPr>
          <w:szCs w:val="28"/>
        </w:rPr>
        <w:t xml:space="preserve">Вещные права в гражданском праве России - М., </w:t>
      </w:r>
      <w:smartTag w:uri="urn:schemas-microsoft-com:office:smarttags" w:element="metricconverter">
        <w:smartTagPr>
          <w:attr w:name="ProductID" w:val="1996 г"/>
        </w:smartTagPr>
        <w:r w:rsidRPr="00472C80">
          <w:rPr>
            <w:szCs w:val="28"/>
          </w:rPr>
          <w:t>1996 г</w:t>
        </w:r>
      </w:smartTag>
      <w:r>
        <w:rPr>
          <w:szCs w:val="28"/>
        </w:rPr>
        <w:t>.</w:t>
      </w:r>
      <w:r w:rsidRPr="00472C80">
        <w:rPr>
          <w:szCs w:val="28"/>
        </w:rPr>
        <w:t xml:space="preserve"> - С.43.</w:t>
      </w:r>
    </w:p>
  </w:footnote>
  <w:footnote w:id="31">
    <w:p w:rsidR="00F93AE6" w:rsidRDefault="00F226C4" w:rsidP="00890608">
      <w:pPr>
        <w:spacing w:line="240" w:lineRule="auto"/>
      </w:pPr>
      <w:r w:rsidRPr="0031787F">
        <w:rPr>
          <w:rStyle w:val="a7"/>
        </w:rPr>
        <w:footnoteRef/>
      </w:r>
      <w:r w:rsidRPr="00472C80">
        <w:t xml:space="preserve"> </w:t>
      </w:r>
      <w:r w:rsidRPr="00472C80">
        <w:rPr>
          <w:rStyle w:val="a6"/>
          <w:sz w:val="20"/>
        </w:rPr>
        <w:t xml:space="preserve">Суханов Е.А. Общие положения о праве собственности и других вещных правах. Хоз.и и право, - </w:t>
      </w:r>
      <w:smartTag w:uri="urn:schemas-microsoft-com:office:smarttags" w:element="metricconverter">
        <w:smartTagPr>
          <w:attr w:name="ProductID" w:val="1995 г"/>
        </w:smartTagPr>
        <w:r w:rsidRPr="00472C80">
          <w:rPr>
            <w:rStyle w:val="a6"/>
            <w:sz w:val="20"/>
          </w:rPr>
          <w:t>1995 г</w:t>
        </w:r>
      </w:smartTag>
      <w:r w:rsidRPr="00472C80">
        <w:rPr>
          <w:rStyle w:val="a6"/>
          <w:sz w:val="20"/>
        </w:rPr>
        <w:t>., № 6 - С.45.</w:t>
      </w:r>
    </w:p>
  </w:footnote>
  <w:footnote w:id="32">
    <w:p w:rsidR="00F93AE6" w:rsidRDefault="00F226C4" w:rsidP="00890608">
      <w:pPr>
        <w:pStyle w:val="a5"/>
        <w:jc w:val="both"/>
      </w:pPr>
      <w:r w:rsidRPr="0031787F">
        <w:rPr>
          <w:rStyle w:val="a7"/>
        </w:rPr>
        <w:footnoteRef/>
      </w:r>
      <w:r w:rsidRPr="00472C80">
        <w:t xml:space="preserve"> Суханов Е.А. Право хозяйственного ведения и оперативного управления. Хоз.и право, - </w:t>
      </w:r>
      <w:smartTag w:uri="urn:schemas-microsoft-com:office:smarttags" w:element="metricconverter">
        <w:smartTagPr>
          <w:attr w:name="ProductID" w:val="1995 г"/>
        </w:smartTagPr>
        <w:r w:rsidRPr="00472C80">
          <w:t>1995 г</w:t>
        </w:r>
      </w:smartTag>
      <w:r w:rsidRPr="00472C80">
        <w:t>., № 7 - С.4.</w:t>
      </w:r>
    </w:p>
  </w:footnote>
  <w:footnote w:id="33">
    <w:p w:rsidR="00F93AE6" w:rsidRDefault="00F226C4" w:rsidP="00890608">
      <w:pPr>
        <w:pStyle w:val="a5"/>
        <w:jc w:val="both"/>
      </w:pPr>
      <w:r w:rsidRPr="0031787F">
        <w:rPr>
          <w:rStyle w:val="a7"/>
        </w:rPr>
        <w:footnoteRef/>
      </w:r>
      <w:r w:rsidRPr="00472C80">
        <w:t xml:space="preserve"> </w:t>
      </w:r>
      <w:r w:rsidRPr="00472C80">
        <w:rPr>
          <w:szCs w:val="28"/>
        </w:rPr>
        <w:t>Ко</w:t>
      </w:r>
      <w:r>
        <w:rPr>
          <w:szCs w:val="28"/>
        </w:rPr>
        <w:t xml:space="preserve">нституция Российской Федерации от </w:t>
      </w:r>
      <w:r w:rsidRPr="00472C80">
        <w:rPr>
          <w:szCs w:val="28"/>
        </w:rPr>
        <w:t>12 декаб</w:t>
      </w:r>
      <w:r>
        <w:rPr>
          <w:szCs w:val="28"/>
        </w:rPr>
        <w:t xml:space="preserve">ря 1993г. // </w:t>
      </w:r>
      <w:r w:rsidRPr="00472C80">
        <w:rPr>
          <w:szCs w:val="28"/>
        </w:rPr>
        <w:t>Российская газета. – 1993. - № 197</w:t>
      </w:r>
    </w:p>
  </w:footnote>
  <w:footnote w:id="34">
    <w:p w:rsidR="00F93AE6" w:rsidRDefault="00F226C4" w:rsidP="00890608">
      <w:pPr>
        <w:pStyle w:val="a5"/>
        <w:jc w:val="both"/>
      </w:pPr>
      <w:r w:rsidRPr="0031787F">
        <w:rPr>
          <w:rStyle w:val="a7"/>
        </w:rPr>
        <w:footnoteRef/>
      </w:r>
      <w:r w:rsidRPr="00472C80">
        <w:t xml:space="preserve"> </w:t>
      </w:r>
      <w:r w:rsidRPr="00472C80">
        <w:rPr>
          <w:szCs w:val="28"/>
        </w:rPr>
        <w:t>Гражданский кодекс Российской Федер</w:t>
      </w:r>
      <w:r>
        <w:rPr>
          <w:szCs w:val="28"/>
        </w:rPr>
        <w:t>ации. Часть 1 от 30.11.1994г.  № 51-ФЗ /</w:t>
      </w:r>
      <w:r w:rsidRPr="00472C80">
        <w:rPr>
          <w:szCs w:val="28"/>
        </w:rPr>
        <w:t>/</w:t>
      </w:r>
      <w:r>
        <w:rPr>
          <w:szCs w:val="28"/>
        </w:rPr>
        <w:t xml:space="preserve"> </w:t>
      </w:r>
      <w:r w:rsidRPr="00472C80">
        <w:rPr>
          <w:szCs w:val="28"/>
        </w:rPr>
        <w:t>Российская газета. – 1994. - № 238-239.</w:t>
      </w:r>
    </w:p>
  </w:footnote>
  <w:footnote w:id="35">
    <w:p w:rsidR="00F93AE6" w:rsidRDefault="00F226C4" w:rsidP="00890608">
      <w:pPr>
        <w:pStyle w:val="a5"/>
        <w:jc w:val="both"/>
      </w:pPr>
      <w:r w:rsidRPr="0031787F">
        <w:rPr>
          <w:rStyle w:val="a7"/>
        </w:rPr>
        <w:footnoteRef/>
      </w:r>
      <w:r w:rsidRPr="00472C80">
        <w:t xml:space="preserve"> </w:t>
      </w:r>
      <w:r w:rsidRPr="00472C80">
        <w:rPr>
          <w:szCs w:val="28"/>
        </w:rPr>
        <w:t>Земельный кодекс Российс</w:t>
      </w:r>
      <w:r>
        <w:rPr>
          <w:szCs w:val="28"/>
        </w:rPr>
        <w:t>кой Федерации от 25.10.2001г. № 136-ФЗ /</w:t>
      </w:r>
      <w:r w:rsidRPr="00472C80">
        <w:rPr>
          <w:szCs w:val="28"/>
        </w:rPr>
        <w:t>/</w:t>
      </w:r>
      <w:r>
        <w:rPr>
          <w:szCs w:val="28"/>
        </w:rPr>
        <w:t xml:space="preserve"> </w:t>
      </w:r>
      <w:r w:rsidRPr="00472C80">
        <w:rPr>
          <w:szCs w:val="28"/>
        </w:rPr>
        <w:t xml:space="preserve">Собрание законодательства РФ. – 2001. - № 44. – </w:t>
      </w:r>
      <w:r>
        <w:rPr>
          <w:szCs w:val="28"/>
        </w:rPr>
        <w:t>ст</w:t>
      </w:r>
      <w:r w:rsidRPr="00472C80">
        <w:rPr>
          <w:szCs w:val="28"/>
        </w:rPr>
        <w:t>.4147.</w:t>
      </w:r>
    </w:p>
  </w:footnote>
  <w:footnote w:id="36">
    <w:p w:rsidR="00F226C4" w:rsidRPr="00472C80" w:rsidRDefault="00F226C4" w:rsidP="00890608">
      <w:pPr>
        <w:pBdr>
          <w:bottom w:val="single" w:sz="12" w:space="0" w:color="auto"/>
        </w:pBdr>
        <w:spacing w:line="240" w:lineRule="auto"/>
        <w:rPr>
          <w:sz w:val="20"/>
        </w:rPr>
      </w:pPr>
      <w:r w:rsidRPr="0031787F">
        <w:rPr>
          <w:rStyle w:val="a7"/>
        </w:rPr>
        <w:footnoteRef/>
      </w:r>
      <w:r w:rsidRPr="00472C80">
        <w:rPr>
          <w:sz w:val="20"/>
        </w:rPr>
        <w:t xml:space="preserve"> Федеральный закон Российс</w:t>
      </w:r>
      <w:r>
        <w:rPr>
          <w:sz w:val="20"/>
        </w:rPr>
        <w:t xml:space="preserve">кой Федерации от 21.07.1997г. </w:t>
      </w:r>
      <w:r w:rsidRPr="00472C80">
        <w:rPr>
          <w:sz w:val="20"/>
        </w:rPr>
        <w:t xml:space="preserve"> № 122-ФЗ «О государственной регистрации прав на недвижимое имущество и сде</w:t>
      </w:r>
      <w:r>
        <w:rPr>
          <w:sz w:val="20"/>
        </w:rPr>
        <w:t>лок с ним» /</w:t>
      </w:r>
      <w:r w:rsidRPr="00472C80">
        <w:rPr>
          <w:sz w:val="20"/>
        </w:rPr>
        <w:t>/</w:t>
      </w:r>
      <w:r>
        <w:rPr>
          <w:sz w:val="20"/>
        </w:rPr>
        <w:t xml:space="preserve"> СЗ РФ. – 1997. - № 30. – ст</w:t>
      </w:r>
      <w:r w:rsidRPr="00472C80">
        <w:rPr>
          <w:sz w:val="20"/>
        </w:rPr>
        <w:t xml:space="preserve">.3594. </w:t>
      </w:r>
    </w:p>
    <w:p w:rsidR="00F93AE6" w:rsidRDefault="00F93AE6" w:rsidP="00890608">
      <w:pPr>
        <w:pBdr>
          <w:bottom w:val="single" w:sz="12" w:space="0" w:color="auto"/>
        </w:pBdr>
        <w:spacing w:line="240" w:lineRule="auto"/>
      </w:pPr>
    </w:p>
  </w:footnote>
  <w:footnote w:id="37">
    <w:p w:rsidR="00F93AE6" w:rsidRDefault="00F226C4" w:rsidP="00890608">
      <w:pPr>
        <w:spacing w:line="240" w:lineRule="auto"/>
      </w:pPr>
      <w:r w:rsidRPr="0031787F">
        <w:rPr>
          <w:rStyle w:val="a7"/>
        </w:rPr>
        <w:footnoteRef/>
      </w:r>
      <w:r w:rsidRPr="002A2D2E">
        <w:t xml:space="preserve"> </w:t>
      </w:r>
      <w:r w:rsidRPr="002A2D2E">
        <w:rPr>
          <w:rStyle w:val="a6"/>
          <w:sz w:val="20"/>
        </w:rPr>
        <w:t xml:space="preserve">Актуальные проблемы гражданского права. Выпуск 2-й /под ред.М.И.Брагинского. - М.: «Статут», </w:t>
      </w:r>
      <w:smartTag w:uri="urn:schemas-microsoft-com:office:smarttags" w:element="metricconverter">
        <w:smartTagPr>
          <w:attr w:name="ProductID" w:val="2002 г"/>
        </w:smartTagPr>
        <w:r w:rsidRPr="002A2D2E">
          <w:rPr>
            <w:rStyle w:val="a6"/>
            <w:sz w:val="20"/>
          </w:rPr>
          <w:t>-2000 г</w:t>
        </w:r>
      </w:smartTag>
      <w:r w:rsidRPr="002A2D2E">
        <w:rPr>
          <w:rStyle w:val="a6"/>
          <w:sz w:val="20"/>
        </w:rPr>
        <w:t>., - С. 56-57.</w:t>
      </w:r>
    </w:p>
  </w:footnote>
  <w:footnote w:id="38">
    <w:p w:rsidR="00F93AE6" w:rsidRDefault="00F226C4" w:rsidP="00890608">
      <w:pPr>
        <w:spacing w:line="240" w:lineRule="auto"/>
      </w:pPr>
      <w:r w:rsidRPr="0031787F">
        <w:rPr>
          <w:rStyle w:val="a7"/>
        </w:rPr>
        <w:footnoteRef/>
      </w:r>
      <w:r w:rsidRPr="002A2D2E">
        <w:t xml:space="preserve"> </w:t>
      </w:r>
      <w:r>
        <w:rPr>
          <w:rStyle w:val="a6"/>
          <w:sz w:val="20"/>
        </w:rPr>
        <w:t>Там же</w:t>
      </w:r>
      <w:r w:rsidR="00890608">
        <w:rPr>
          <w:rStyle w:val="a6"/>
          <w:sz w:val="20"/>
        </w:rPr>
        <w:t>., - С. 68.</w:t>
      </w:r>
    </w:p>
  </w:footnote>
  <w:footnote w:id="39">
    <w:p w:rsidR="00F93AE6" w:rsidRDefault="00F226C4" w:rsidP="00890608">
      <w:pPr>
        <w:pStyle w:val="a5"/>
        <w:jc w:val="both"/>
      </w:pPr>
      <w:r w:rsidRPr="0031787F">
        <w:rPr>
          <w:rStyle w:val="a7"/>
        </w:rPr>
        <w:footnoteRef/>
      </w:r>
      <w:r w:rsidRPr="00673BBC">
        <w:t xml:space="preserve">Комментарий к Гражданскому кодексу РФ: в 3 т. Т.2. 3-е изд., перераб.и доп./под ред.Т.Е.Абовой, А.Ю.Кабалкина/.  – М., «Юрайт-Издат», - </w:t>
      </w:r>
      <w:smartTag w:uri="urn:schemas-microsoft-com:office:smarttags" w:element="metricconverter">
        <w:smartTagPr>
          <w:attr w:name="ProductID" w:val="2002 г"/>
        </w:smartTagPr>
        <w:r w:rsidRPr="00673BBC">
          <w:t>2006 г</w:t>
        </w:r>
      </w:smartTag>
      <w:r w:rsidR="00890608">
        <w:t>. - С.185.</w:t>
      </w:r>
    </w:p>
  </w:footnote>
  <w:footnote w:id="40">
    <w:p w:rsidR="00F93AE6" w:rsidRDefault="00F226C4" w:rsidP="00890608">
      <w:pPr>
        <w:spacing w:line="240" w:lineRule="auto"/>
      </w:pPr>
      <w:r w:rsidRPr="0031787F">
        <w:rPr>
          <w:rStyle w:val="a7"/>
        </w:rPr>
        <w:footnoteRef/>
      </w:r>
      <w:r w:rsidRPr="00961F61">
        <w:rPr>
          <w:sz w:val="20"/>
        </w:rPr>
        <w:t xml:space="preserve"> </w:t>
      </w:r>
      <w:r w:rsidRPr="00961F61">
        <w:rPr>
          <w:rStyle w:val="a6"/>
          <w:sz w:val="20"/>
        </w:rPr>
        <w:t xml:space="preserve">Суханов Е.А. Развитие института вещных прав при переходе к рынку // Гражданское право России при переходе к рынку. - М., - </w:t>
      </w:r>
      <w:smartTag w:uri="urn:schemas-microsoft-com:office:smarttags" w:element="metricconverter">
        <w:smartTagPr>
          <w:attr w:name="ProductID" w:val="2002 г"/>
        </w:smartTagPr>
        <w:r w:rsidRPr="00961F61">
          <w:rPr>
            <w:rStyle w:val="a6"/>
            <w:sz w:val="20"/>
          </w:rPr>
          <w:t>1995 г</w:t>
        </w:r>
      </w:smartTag>
      <w:r w:rsidRPr="00961F61">
        <w:rPr>
          <w:rStyle w:val="a6"/>
          <w:sz w:val="20"/>
        </w:rPr>
        <w:t>., - С. 83 - 92.</w:t>
      </w:r>
    </w:p>
  </w:footnote>
  <w:footnote w:id="41">
    <w:p w:rsidR="00F226C4" w:rsidRPr="00961F61" w:rsidRDefault="00F226C4" w:rsidP="00890608">
      <w:pPr>
        <w:pStyle w:val="af4"/>
        <w:jc w:val="both"/>
        <w:rPr>
          <w:rStyle w:val="a6"/>
          <w:rFonts w:ascii="Times New Roman" w:hAnsi="Times New Roman"/>
        </w:rPr>
      </w:pPr>
      <w:r w:rsidRPr="0031787F">
        <w:rPr>
          <w:rStyle w:val="a7"/>
          <w:rFonts w:cs="Arial"/>
        </w:rPr>
        <w:footnoteRef/>
      </w:r>
      <w:r w:rsidRPr="00961F61">
        <w:rPr>
          <w:rFonts w:ascii="Times New Roman" w:hAnsi="Times New Roman" w:cs="Times New Roman"/>
        </w:rPr>
        <w:t xml:space="preserve"> </w:t>
      </w:r>
      <w:r w:rsidRPr="00961F61">
        <w:rPr>
          <w:rStyle w:val="a6"/>
          <w:rFonts w:ascii="Times New Roman" w:hAnsi="Times New Roman"/>
        </w:rPr>
        <w:t xml:space="preserve">Суханов Е.А. Право собственности и иные вещные права в России/ Маттеи У., Суханов Е.А.  Основные положения права собственности.  - М.: Юристъ, - </w:t>
      </w:r>
      <w:smartTag w:uri="urn:schemas-microsoft-com:office:smarttags" w:element="metricconverter">
        <w:smartTagPr>
          <w:attr w:name="ProductID" w:val="2002 г"/>
        </w:smartTagPr>
        <w:r w:rsidRPr="00961F61">
          <w:rPr>
            <w:rStyle w:val="a6"/>
            <w:rFonts w:ascii="Times New Roman" w:hAnsi="Times New Roman"/>
          </w:rPr>
          <w:t>1999 г</w:t>
        </w:r>
      </w:smartTag>
      <w:r w:rsidRPr="00961F61">
        <w:rPr>
          <w:rStyle w:val="a6"/>
          <w:rFonts w:ascii="Times New Roman" w:hAnsi="Times New Roman"/>
        </w:rPr>
        <w:t>., - С. 308-333.</w:t>
      </w:r>
    </w:p>
    <w:p w:rsidR="00F93AE6" w:rsidRDefault="00F93AE6" w:rsidP="00890608">
      <w:pPr>
        <w:pStyle w:val="af4"/>
        <w:jc w:val="both"/>
      </w:pPr>
    </w:p>
  </w:footnote>
  <w:footnote w:id="42">
    <w:p w:rsidR="00F93AE6" w:rsidRDefault="00F226C4" w:rsidP="00890608">
      <w:pPr>
        <w:spacing w:line="240" w:lineRule="auto"/>
      </w:pPr>
      <w:r w:rsidRPr="0031787F">
        <w:rPr>
          <w:rStyle w:val="a7"/>
        </w:rPr>
        <w:footnoteRef/>
      </w:r>
      <w:r w:rsidRPr="00673BBC">
        <w:t xml:space="preserve"> </w:t>
      </w:r>
      <w:r w:rsidRPr="00673BBC">
        <w:rPr>
          <w:rStyle w:val="a6"/>
          <w:sz w:val="20"/>
        </w:rPr>
        <w:t xml:space="preserve">Щенникова Л.В. Вещные права в гражданском праве России. - М., - </w:t>
      </w:r>
      <w:smartTag w:uri="urn:schemas-microsoft-com:office:smarttags" w:element="metricconverter">
        <w:smartTagPr>
          <w:attr w:name="ProductID" w:val="2002 г"/>
        </w:smartTagPr>
        <w:r w:rsidRPr="00673BBC">
          <w:rPr>
            <w:rStyle w:val="a6"/>
            <w:sz w:val="20"/>
          </w:rPr>
          <w:t>1996 г</w:t>
        </w:r>
      </w:smartTag>
      <w:r w:rsidRPr="00673BBC">
        <w:rPr>
          <w:rStyle w:val="a6"/>
          <w:sz w:val="20"/>
        </w:rPr>
        <w:t>., - С. 16-17.</w:t>
      </w:r>
    </w:p>
  </w:footnote>
  <w:footnote w:id="43">
    <w:p w:rsidR="00F93AE6" w:rsidRDefault="00F226C4" w:rsidP="00890608">
      <w:pPr>
        <w:pStyle w:val="a5"/>
        <w:jc w:val="both"/>
      </w:pPr>
      <w:r w:rsidRPr="0031787F">
        <w:rPr>
          <w:rStyle w:val="a7"/>
        </w:rPr>
        <w:footnoteRef/>
      </w:r>
      <w:r w:rsidRPr="00673BBC">
        <w:t xml:space="preserve"> Суханов Е.А. Право собственности и иные вещные права в России/ Маттеи У, Суханов Е.А.  Основные положения права собственности.  - М.: Юристъ, - </w:t>
      </w:r>
      <w:smartTag w:uri="urn:schemas-microsoft-com:office:smarttags" w:element="metricconverter">
        <w:smartTagPr>
          <w:attr w:name="ProductID" w:val="2002 г"/>
        </w:smartTagPr>
        <w:r w:rsidRPr="00673BBC">
          <w:t>1999 г</w:t>
        </w:r>
      </w:smartTag>
      <w:r w:rsidRPr="00673BBC">
        <w:t>., - С. 308-333.</w:t>
      </w:r>
    </w:p>
  </w:footnote>
  <w:footnote w:id="44">
    <w:p w:rsidR="00F93AE6" w:rsidRDefault="00F226C4" w:rsidP="00890608">
      <w:pPr>
        <w:spacing w:line="240" w:lineRule="auto"/>
      </w:pPr>
      <w:r w:rsidRPr="0031787F">
        <w:rPr>
          <w:rStyle w:val="a7"/>
        </w:rPr>
        <w:footnoteRef/>
      </w:r>
      <w:r w:rsidRPr="00673BBC">
        <w:t xml:space="preserve"> </w:t>
      </w:r>
      <w:r w:rsidRPr="00890608">
        <w:rPr>
          <w:rStyle w:val="a6"/>
          <w:sz w:val="20"/>
        </w:rPr>
        <w:t xml:space="preserve">Актуальные проблемы гражданского права. Выпуск 2-й/под ред.М.И.Брагинского. - М.: «Статут», - </w:t>
      </w:r>
      <w:smartTag w:uri="urn:schemas-microsoft-com:office:smarttags" w:element="metricconverter">
        <w:smartTagPr>
          <w:attr w:name="ProductID" w:val="2002 г"/>
        </w:smartTagPr>
        <w:r w:rsidRPr="00890608">
          <w:rPr>
            <w:rStyle w:val="a6"/>
            <w:sz w:val="20"/>
          </w:rPr>
          <w:t>2000 г</w:t>
        </w:r>
      </w:smartTag>
      <w:r w:rsidR="00890608" w:rsidRPr="00890608">
        <w:rPr>
          <w:rStyle w:val="a6"/>
          <w:sz w:val="20"/>
        </w:rPr>
        <w:t>., - С.52.</w:t>
      </w:r>
    </w:p>
  </w:footnote>
  <w:footnote w:id="45">
    <w:p w:rsidR="00F93AE6" w:rsidRDefault="00F226C4" w:rsidP="00890608">
      <w:pPr>
        <w:spacing w:line="240" w:lineRule="auto"/>
      </w:pPr>
      <w:r w:rsidRPr="00890608">
        <w:rPr>
          <w:rStyle w:val="a7"/>
          <w:sz w:val="20"/>
        </w:rPr>
        <w:footnoteRef/>
      </w:r>
      <w:r w:rsidRPr="00890608">
        <w:rPr>
          <w:rStyle w:val="a6"/>
          <w:sz w:val="20"/>
        </w:rPr>
        <w:t xml:space="preserve">Актуальные проблемы гражданского права. Выпуск 2-й/под ред.М.И.Брагинского. - М.: «Статут», - </w:t>
      </w:r>
      <w:smartTag w:uri="urn:schemas-microsoft-com:office:smarttags" w:element="metricconverter">
        <w:smartTagPr>
          <w:attr w:name="ProductID" w:val="2002 г"/>
        </w:smartTagPr>
        <w:r w:rsidRPr="00890608">
          <w:rPr>
            <w:rStyle w:val="a6"/>
            <w:sz w:val="20"/>
          </w:rPr>
          <w:t>2000 г</w:t>
        </w:r>
      </w:smartTag>
      <w:r w:rsidR="00890608">
        <w:rPr>
          <w:rStyle w:val="a6"/>
          <w:sz w:val="20"/>
        </w:rPr>
        <w:t>., - С.52.</w:t>
      </w:r>
    </w:p>
  </w:footnote>
  <w:footnote w:id="46">
    <w:p w:rsidR="00F93AE6" w:rsidRDefault="00F226C4" w:rsidP="00890608">
      <w:pPr>
        <w:pStyle w:val="a5"/>
        <w:jc w:val="both"/>
      </w:pPr>
      <w:r w:rsidRPr="0031787F">
        <w:rPr>
          <w:rStyle w:val="a7"/>
        </w:rPr>
        <w:footnoteRef/>
      </w:r>
      <w:r>
        <w:t xml:space="preserve"> Суханов Е.А. Понятие и виды ограниченных вещных прав.// Вестник Московского университета. Сер. Право. – 2002. - №4. - С.11.</w:t>
      </w:r>
    </w:p>
  </w:footnote>
  <w:footnote w:id="47">
    <w:p w:rsidR="00F93AE6" w:rsidRDefault="00F226C4" w:rsidP="00890608">
      <w:pPr>
        <w:pStyle w:val="a5"/>
        <w:jc w:val="both"/>
      </w:pPr>
      <w:r w:rsidRPr="0031787F">
        <w:rPr>
          <w:rStyle w:val="a7"/>
        </w:rPr>
        <w:footnoteRef/>
      </w:r>
      <w:r>
        <w:t xml:space="preserve"> Корнеев С. М., Крашенинников П. В. Приватизация жилищного фонда. Законодательство и практика. М.: -1996. – С.21-25.</w:t>
      </w:r>
    </w:p>
  </w:footnote>
  <w:footnote w:id="48">
    <w:p w:rsidR="00F93AE6" w:rsidRDefault="00F226C4" w:rsidP="00890608">
      <w:pPr>
        <w:pStyle w:val="a5"/>
        <w:jc w:val="both"/>
      </w:pPr>
      <w:r w:rsidRPr="0031787F">
        <w:rPr>
          <w:rStyle w:val="a7"/>
        </w:rPr>
        <w:footnoteRef/>
      </w:r>
      <w:r>
        <w:t xml:space="preserve"> Суханов Е.А. Понятие и виды ограниченных вещных прав// Вестник Московского университета. Сер. Пра</w:t>
      </w:r>
      <w:r w:rsidR="00890608">
        <w:t>во. - 2002. - №4. - С.15.</w:t>
      </w:r>
    </w:p>
  </w:footnote>
  <w:footnote w:id="49">
    <w:p w:rsidR="00F93AE6" w:rsidRDefault="00F226C4" w:rsidP="00890608">
      <w:pPr>
        <w:pStyle w:val="a5"/>
        <w:jc w:val="both"/>
      </w:pPr>
      <w:r w:rsidRPr="0031787F">
        <w:rPr>
          <w:rStyle w:val="a7"/>
        </w:rPr>
        <w:footnoteRef/>
      </w:r>
      <w:r>
        <w:t xml:space="preserve"> Аграрное право. Учебник для вузов.// под ред. Быстрова Г.Е., Козыря М.И. М.: - 1998.- С.97, 238-240.</w:t>
      </w:r>
    </w:p>
  </w:footnote>
  <w:footnote w:id="50">
    <w:p w:rsidR="00F93AE6" w:rsidRDefault="00F226C4" w:rsidP="00890608">
      <w:pPr>
        <w:pStyle w:val="a5"/>
        <w:jc w:val="both"/>
      </w:pPr>
      <w:r w:rsidRPr="0031787F">
        <w:rPr>
          <w:rStyle w:val="a7"/>
        </w:rPr>
        <w:footnoteRef/>
      </w:r>
      <w:r>
        <w:t xml:space="preserve"> Брагинский М. И., Витрянский В.В. Договорное право. Книга 1. Изд.2. / М.И. Брагинский, В.В. Витрянс</w:t>
      </w:r>
      <w:r w:rsidR="00890608">
        <w:t xml:space="preserve">кий. М.: - 1999. - С.501-504.  </w:t>
      </w:r>
    </w:p>
  </w:footnote>
  <w:footnote w:id="51">
    <w:p w:rsidR="00F93AE6" w:rsidRDefault="00F226C4" w:rsidP="00890608">
      <w:pPr>
        <w:pStyle w:val="a5"/>
        <w:jc w:val="both"/>
      </w:pPr>
      <w:r w:rsidRPr="0031787F">
        <w:rPr>
          <w:rStyle w:val="a7"/>
        </w:rPr>
        <w:footnoteRef/>
      </w:r>
      <w:r>
        <w:t xml:space="preserve"> Покровский И.А. Основные проблемы граждан</w:t>
      </w:r>
      <w:r w:rsidR="00890608">
        <w:t>ского права. М.,1998.С.207-208.</w:t>
      </w:r>
    </w:p>
  </w:footnote>
  <w:footnote w:id="52">
    <w:p w:rsidR="00F226C4" w:rsidRDefault="00F226C4" w:rsidP="00890608">
      <w:pPr>
        <w:pStyle w:val="a5"/>
        <w:jc w:val="both"/>
      </w:pPr>
      <w:r w:rsidRPr="0031787F">
        <w:rPr>
          <w:rStyle w:val="a7"/>
        </w:rPr>
        <w:footnoteRef/>
      </w:r>
      <w:r>
        <w:t xml:space="preserve"> Суханов Е.А. Понятие и виды ограниченных вещных прав // Вестник Московского университета. Сер. Право. - 2002. - №4. - С.33-34.</w:t>
      </w:r>
    </w:p>
    <w:p w:rsidR="00F93AE6" w:rsidRDefault="00F93AE6" w:rsidP="00890608">
      <w:pPr>
        <w:pStyle w:val="a5"/>
        <w:jc w:val="both"/>
      </w:pPr>
    </w:p>
  </w:footnote>
  <w:footnote w:id="53">
    <w:p w:rsidR="00F93AE6" w:rsidRDefault="00F226C4" w:rsidP="00890608">
      <w:pPr>
        <w:pStyle w:val="a5"/>
        <w:jc w:val="both"/>
      </w:pPr>
      <w:r w:rsidRPr="00E72C94">
        <w:rPr>
          <w:rStyle w:val="a7"/>
        </w:rPr>
        <w:footnoteRef/>
      </w:r>
      <w:r w:rsidRPr="00E72C94">
        <w:t xml:space="preserve"> </w:t>
      </w:r>
      <w:r w:rsidRPr="00E72C94">
        <w:rPr>
          <w:szCs w:val="28"/>
        </w:rPr>
        <w:t>Гражданский кодекс Российской Федерации. Часть 1 от 30.11.1994 года № 51-ФЗ./Российская газета. – 1994. - № 238-239.</w:t>
      </w:r>
    </w:p>
  </w:footnote>
  <w:footnote w:id="54">
    <w:p w:rsidR="00F93AE6" w:rsidRDefault="00F226C4" w:rsidP="00890608">
      <w:pPr>
        <w:pStyle w:val="a5"/>
        <w:jc w:val="both"/>
      </w:pPr>
      <w:r w:rsidRPr="00E72C94">
        <w:rPr>
          <w:rStyle w:val="a7"/>
        </w:rPr>
        <w:footnoteRef/>
      </w:r>
      <w:r w:rsidRPr="00E72C94">
        <w:t xml:space="preserve"> </w:t>
      </w:r>
      <w:r w:rsidRPr="00E72C94">
        <w:rPr>
          <w:szCs w:val="28"/>
        </w:rPr>
        <w:t>Федеральный закон Российской Федерации от  14.11.2002 года № 161-ФЗ «О государственных и муници</w:t>
      </w:r>
      <w:r>
        <w:rPr>
          <w:szCs w:val="28"/>
        </w:rPr>
        <w:t>пальных унитарных предприятиях»</w:t>
      </w:r>
      <w:r w:rsidRPr="00E72C94">
        <w:rPr>
          <w:szCs w:val="28"/>
        </w:rPr>
        <w:t>/Российская газета. – 2002. - № 229.</w:t>
      </w:r>
    </w:p>
  </w:footnote>
  <w:footnote w:id="55">
    <w:p w:rsidR="00F93AE6" w:rsidRDefault="00F226C4" w:rsidP="00890608">
      <w:pPr>
        <w:spacing w:line="240" w:lineRule="auto"/>
      </w:pPr>
      <w:r w:rsidRPr="0031787F">
        <w:rPr>
          <w:rStyle w:val="a7"/>
        </w:rPr>
        <w:footnoteRef/>
      </w:r>
      <w:r>
        <w:t xml:space="preserve"> </w:t>
      </w:r>
      <w:r w:rsidRPr="00C86AAB">
        <w:rPr>
          <w:rStyle w:val="a6"/>
          <w:sz w:val="20"/>
        </w:rPr>
        <w:t>Материалы муниципального архива муниципального образования «Новоспасский район» Ульяновской области Комитета по управлению муниципальным имуществом и зе</w:t>
      </w:r>
      <w:r>
        <w:rPr>
          <w:rStyle w:val="a6"/>
          <w:sz w:val="20"/>
        </w:rPr>
        <w:t>мельным отношениям. –</w:t>
      </w:r>
      <w:r w:rsidRPr="00C86AAB">
        <w:rPr>
          <w:rStyle w:val="a6"/>
          <w:sz w:val="20"/>
        </w:rPr>
        <w:t xml:space="preserve"> Опись</w:t>
      </w:r>
      <w:r>
        <w:rPr>
          <w:rStyle w:val="a6"/>
          <w:sz w:val="20"/>
        </w:rPr>
        <w:t xml:space="preserve"> №</w:t>
      </w:r>
      <w:r w:rsidRPr="00C86AAB">
        <w:rPr>
          <w:rStyle w:val="a6"/>
          <w:sz w:val="20"/>
        </w:rPr>
        <w:t xml:space="preserve"> 1, дело № 12</w:t>
      </w:r>
      <w:r>
        <w:rPr>
          <w:rStyle w:val="a6"/>
          <w:sz w:val="20"/>
        </w:rPr>
        <w:t>. - 2008</w:t>
      </w:r>
      <w:r w:rsidR="00890608">
        <w:rPr>
          <w:rStyle w:val="a6"/>
          <w:sz w:val="20"/>
        </w:rPr>
        <w:t xml:space="preserve">. </w:t>
      </w:r>
    </w:p>
  </w:footnote>
  <w:footnote w:id="56">
    <w:p w:rsidR="00F93AE6" w:rsidRDefault="00F226C4" w:rsidP="00890608">
      <w:pPr>
        <w:spacing w:line="240" w:lineRule="auto"/>
      </w:pPr>
      <w:r w:rsidRPr="0031787F">
        <w:rPr>
          <w:rStyle w:val="a7"/>
        </w:rPr>
        <w:footnoteRef/>
      </w:r>
      <w:r>
        <w:t xml:space="preserve"> </w:t>
      </w:r>
      <w:r w:rsidRPr="005753A0">
        <w:rPr>
          <w:rStyle w:val="a6"/>
          <w:sz w:val="20"/>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2002 г"/>
        </w:smartTagPr>
        <w:r w:rsidRPr="005753A0">
          <w:rPr>
            <w:rStyle w:val="a6"/>
            <w:sz w:val="20"/>
          </w:rPr>
          <w:t>1996 г</w:t>
        </w:r>
      </w:smartTag>
      <w:r w:rsidRPr="005753A0">
        <w:rPr>
          <w:rStyle w:val="a6"/>
          <w:sz w:val="20"/>
        </w:rPr>
        <w:t>. N 6/8 "О некоторых вопросах, связанных с применением части первой Гражданского кодекса Российской Фе</w:t>
      </w:r>
      <w:r w:rsidR="00890608">
        <w:rPr>
          <w:rStyle w:val="a6"/>
          <w:sz w:val="20"/>
        </w:rPr>
        <w:t>дерации".</w:t>
      </w:r>
    </w:p>
  </w:footnote>
  <w:footnote w:id="57">
    <w:p w:rsidR="00F93AE6" w:rsidRDefault="00F226C4" w:rsidP="00890608">
      <w:pPr>
        <w:spacing w:line="240" w:lineRule="auto"/>
      </w:pPr>
      <w:r w:rsidRPr="0031787F">
        <w:rPr>
          <w:rStyle w:val="a7"/>
        </w:rPr>
        <w:footnoteRef/>
      </w:r>
      <w:r w:rsidR="00890608">
        <w:t xml:space="preserve"> </w:t>
      </w:r>
      <w:r w:rsidRPr="00CC5E0C">
        <w:rPr>
          <w:rStyle w:val="a6"/>
          <w:sz w:val="20"/>
        </w:rPr>
        <w:t>Материалы муниципального архива муниципального образования «Новоспасский район» Ульяновской области Комитета по управлению муниципальным имуществом и зе</w:t>
      </w:r>
      <w:r>
        <w:rPr>
          <w:rStyle w:val="a6"/>
          <w:sz w:val="20"/>
        </w:rPr>
        <w:t xml:space="preserve">мельным отношениям. - </w:t>
      </w:r>
      <w:r w:rsidRPr="00CC5E0C">
        <w:rPr>
          <w:rStyle w:val="a6"/>
          <w:sz w:val="20"/>
        </w:rPr>
        <w:t xml:space="preserve"> Опись </w:t>
      </w:r>
      <w:r>
        <w:rPr>
          <w:rStyle w:val="a6"/>
          <w:sz w:val="20"/>
        </w:rPr>
        <w:t xml:space="preserve"> № </w:t>
      </w:r>
      <w:r w:rsidRPr="00CC5E0C">
        <w:rPr>
          <w:rStyle w:val="a6"/>
          <w:sz w:val="20"/>
        </w:rPr>
        <w:t>2, дело № 28</w:t>
      </w:r>
      <w:r>
        <w:rPr>
          <w:rStyle w:val="a6"/>
          <w:sz w:val="20"/>
        </w:rPr>
        <w:t>. -</w:t>
      </w:r>
      <w:r w:rsidRPr="00CC5E0C">
        <w:rPr>
          <w:rStyle w:val="a6"/>
          <w:sz w:val="20"/>
        </w:rPr>
        <w:t xml:space="preserve"> </w:t>
      </w:r>
      <w:r>
        <w:rPr>
          <w:rStyle w:val="a6"/>
          <w:sz w:val="20"/>
        </w:rPr>
        <w:t xml:space="preserve"> 2009. </w:t>
      </w:r>
    </w:p>
  </w:footnote>
  <w:footnote w:id="58">
    <w:p w:rsidR="00F93AE6" w:rsidRDefault="00F226C4" w:rsidP="00890608">
      <w:pPr>
        <w:pStyle w:val="a5"/>
        <w:jc w:val="both"/>
      </w:pPr>
      <w:r w:rsidRPr="00CC5E0C">
        <w:rPr>
          <w:rStyle w:val="a7"/>
        </w:rPr>
        <w:footnoteRef/>
      </w:r>
      <w:r w:rsidRPr="00CC5E0C">
        <w:t xml:space="preserve"> Постановление Пленума Высшего Арбитражного суда РФ от 17.09.1992 года № 13"О некоторых вопросах практики разрешения споров, связанных с применением законодатель</w:t>
      </w:r>
      <w:r>
        <w:t>ства о собственности".</w:t>
      </w:r>
    </w:p>
  </w:footnote>
  <w:footnote w:id="59">
    <w:p w:rsidR="00F93AE6" w:rsidRDefault="00F226C4" w:rsidP="00890608">
      <w:pPr>
        <w:pStyle w:val="a5"/>
        <w:jc w:val="both"/>
      </w:pPr>
      <w:r w:rsidRPr="00CC5E0C">
        <w:rPr>
          <w:rStyle w:val="a7"/>
        </w:rPr>
        <w:footnoteRef/>
      </w:r>
      <w:r w:rsidRPr="00CC5E0C">
        <w:t xml:space="preserve"> </w:t>
      </w:r>
      <w:r w:rsidRPr="00CC5E0C">
        <w:rPr>
          <w:szCs w:val="28"/>
        </w:rPr>
        <w:t>Федеральный закон Российской Федерации от 21.07.1997 года № 122-ФЗ «О государственной регистрации прав на недвижимое имущество и сделок с ним»./Собрание Законодательства РФ. – 1997. - № 30. – СТ.3594.</w:t>
      </w:r>
    </w:p>
  </w:footnote>
  <w:footnote w:id="60">
    <w:p w:rsidR="00F93AE6" w:rsidRDefault="00F226C4" w:rsidP="00890608">
      <w:pPr>
        <w:pStyle w:val="a5"/>
        <w:jc w:val="both"/>
      </w:pPr>
      <w:r w:rsidRPr="00594C90">
        <w:rPr>
          <w:rStyle w:val="a7"/>
        </w:rPr>
        <w:footnoteRef/>
      </w:r>
      <w:r w:rsidRPr="00594C90">
        <w:t xml:space="preserve"> </w:t>
      </w:r>
      <w:r w:rsidRPr="00594C90">
        <w:rPr>
          <w:szCs w:val="28"/>
        </w:rPr>
        <w:t>Гражданский кодекс Российской Федерации. Часть 1 от 30.11.1994 года № 51-ФЗ./Российская газета. – 1994. - № 238-239.</w:t>
      </w:r>
    </w:p>
  </w:footnote>
  <w:footnote w:id="61">
    <w:p w:rsidR="00F93AE6" w:rsidRDefault="00F226C4" w:rsidP="00890608">
      <w:pPr>
        <w:spacing w:line="240" w:lineRule="auto"/>
      </w:pPr>
      <w:r w:rsidRPr="00594C90">
        <w:rPr>
          <w:rStyle w:val="a7"/>
        </w:rPr>
        <w:footnoteRef/>
      </w:r>
      <w:r w:rsidRPr="00594C90">
        <w:t xml:space="preserve"> </w:t>
      </w:r>
      <w:r w:rsidRPr="00594C90">
        <w:rPr>
          <w:rStyle w:val="a6"/>
          <w:sz w:val="20"/>
        </w:rPr>
        <w:t>Суханов Е.А. Право хозяйственного ведения и право оперативного управления</w:t>
      </w:r>
      <w:r>
        <w:rPr>
          <w:rStyle w:val="a6"/>
          <w:sz w:val="20"/>
        </w:rPr>
        <w:t>/</w:t>
      </w:r>
      <w:r w:rsidRPr="00594C90">
        <w:rPr>
          <w:rStyle w:val="a6"/>
          <w:sz w:val="20"/>
        </w:rPr>
        <w:t>Эконо</w:t>
      </w:r>
      <w:r>
        <w:rPr>
          <w:rStyle w:val="a6"/>
          <w:sz w:val="20"/>
        </w:rPr>
        <w:t>мика и жизнь. - № 27.  - 1995.</w:t>
      </w:r>
    </w:p>
  </w:footnote>
  <w:footnote w:id="62">
    <w:p w:rsidR="00F226C4" w:rsidRPr="00594C90" w:rsidRDefault="00F226C4" w:rsidP="00890608">
      <w:pPr>
        <w:spacing w:line="240" w:lineRule="auto"/>
        <w:rPr>
          <w:rStyle w:val="a6"/>
          <w:sz w:val="20"/>
        </w:rPr>
      </w:pPr>
      <w:r w:rsidRPr="00594C90">
        <w:rPr>
          <w:rStyle w:val="a7"/>
        </w:rPr>
        <w:footnoteRef/>
      </w:r>
      <w:r w:rsidRPr="00594C90">
        <w:t xml:space="preserve"> </w:t>
      </w:r>
      <w:r w:rsidRPr="00594C90">
        <w:rPr>
          <w:rStyle w:val="a6"/>
          <w:sz w:val="20"/>
        </w:rPr>
        <w:t>Постановление Пленума Высшего Арбитражного суда Российской Федерации от 25.02.1998 года № 8 «О некоторых вопросах практики разрешения споров, связанных с защитой права собственности и других вещных прав».</w:t>
      </w:r>
    </w:p>
    <w:p w:rsidR="00F93AE6" w:rsidRDefault="00F93AE6" w:rsidP="00890608">
      <w:pPr>
        <w:spacing w:line="240" w:lineRule="auto"/>
      </w:pPr>
    </w:p>
  </w:footnote>
  <w:footnote w:id="63">
    <w:p w:rsidR="00F93AE6" w:rsidRDefault="00F226C4" w:rsidP="00890608">
      <w:pPr>
        <w:pStyle w:val="a5"/>
        <w:jc w:val="both"/>
      </w:pPr>
      <w:r w:rsidRPr="0031787F">
        <w:rPr>
          <w:rStyle w:val="a7"/>
        </w:rPr>
        <w:footnoteRef/>
      </w:r>
      <w:r w:rsidRPr="003D7B3D">
        <w:rPr>
          <w:b/>
        </w:rPr>
        <w:t xml:space="preserve"> </w:t>
      </w:r>
      <w:r w:rsidRPr="001E5B15">
        <w:rPr>
          <w:szCs w:val="28"/>
        </w:rPr>
        <w:t>Земельный кодекс Российской Федерации от 25.10.2001 года № 136-ФЗ./Собрание законодательства РФ. – 2001. - № 44. – СТ.4147.</w:t>
      </w:r>
    </w:p>
  </w:footnote>
  <w:footnote w:id="64">
    <w:p w:rsidR="00F93AE6" w:rsidRDefault="00F226C4" w:rsidP="00890608">
      <w:pPr>
        <w:pStyle w:val="a5"/>
        <w:jc w:val="both"/>
      </w:pPr>
      <w:r w:rsidRPr="00D93D4F">
        <w:rPr>
          <w:rStyle w:val="a7"/>
        </w:rPr>
        <w:footnoteRef/>
      </w:r>
      <w:r w:rsidRPr="00D93D4F">
        <w:t xml:space="preserve"> Постановление Конституционного суда Российской Федерации от 13.12.2001 года № 16-П «По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Т.В.Близинской.</w:t>
      </w:r>
    </w:p>
  </w:footnote>
  <w:footnote w:id="65">
    <w:p w:rsidR="00F226C4" w:rsidRPr="00D93D4F" w:rsidRDefault="00F226C4" w:rsidP="00890608">
      <w:pPr>
        <w:pStyle w:val="a5"/>
        <w:jc w:val="both"/>
      </w:pPr>
      <w:r w:rsidRPr="00D93D4F">
        <w:rPr>
          <w:rStyle w:val="a7"/>
        </w:rPr>
        <w:footnoteRef/>
      </w:r>
      <w:r>
        <w:t xml:space="preserve"> Уткин Б.И.</w:t>
      </w:r>
      <w:r w:rsidRPr="00D93D4F">
        <w:t xml:space="preserve"> Права на землю: пробле</w:t>
      </w:r>
      <w:r>
        <w:t>мы правоприменительной практики /</w:t>
      </w:r>
      <w:r w:rsidRPr="00D93D4F">
        <w:t xml:space="preserve">ЗАО «ИД Экономическая газета», - М., </w:t>
      </w:r>
      <w:smartTag w:uri="urn:schemas-microsoft-com:office:smarttags" w:element="metricconverter">
        <w:smartTagPr>
          <w:attr w:name="ProductID" w:val="2002 г"/>
        </w:smartTagPr>
        <w:r w:rsidRPr="00D93D4F">
          <w:t>2004 г</w:t>
        </w:r>
      </w:smartTag>
      <w:r w:rsidRPr="00D93D4F">
        <w:t>., - С.35-37.</w:t>
      </w:r>
    </w:p>
    <w:p w:rsidR="00F93AE6" w:rsidRDefault="00F93AE6" w:rsidP="00890608">
      <w:pPr>
        <w:pStyle w:val="a5"/>
        <w:jc w:val="both"/>
      </w:pPr>
    </w:p>
  </w:footnote>
  <w:footnote w:id="66">
    <w:p w:rsidR="00F93AE6" w:rsidRDefault="00F226C4" w:rsidP="00890608">
      <w:pPr>
        <w:pStyle w:val="a5"/>
        <w:jc w:val="both"/>
      </w:pPr>
      <w:r w:rsidRPr="002750B1">
        <w:rPr>
          <w:rStyle w:val="a7"/>
        </w:rPr>
        <w:footnoteRef/>
      </w:r>
      <w:r w:rsidRPr="002750B1">
        <w:t xml:space="preserve"> Уткин Б.И. Права на землю: пробле</w:t>
      </w:r>
      <w:r>
        <w:t>мы правоприменительной практики /</w:t>
      </w:r>
      <w:r w:rsidRPr="002750B1">
        <w:t xml:space="preserve">ЗАО «ИД Экономическая газета», - М., </w:t>
      </w:r>
      <w:smartTag w:uri="urn:schemas-microsoft-com:office:smarttags" w:element="metricconverter">
        <w:smartTagPr>
          <w:attr w:name="ProductID" w:val="2002 г"/>
        </w:smartTagPr>
        <w:r w:rsidRPr="002750B1">
          <w:t>2004 г</w:t>
        </w:r>
      </w:smartTag>
      <w:r w:rsidR="00890608">
        <w:t>., - С.38.</w:t>
      </w:r>
    </w:p>
  </w:footnote>
  <w:footnote w:id="67">
    <w:p w:rsidR="00F93AE6" w:rsidRDefault="00F226C4" w:rsidP="00890608">
      <w:pPr>
        <w:widowControl w:val="0"/>
        <w:autoSpaceDE w:val="0"/>
        <w:autoSpaceDN w:val="0"/>
        <w:adjustRightInd w:val="0"/>
        <w:spacing w:line="240" w:lineRule="auto"/>
      </w:pPr>
      <w:r w:rsidRPr="004D2DBD">
        <w:rPr>
          <w:rStyle w:val="a7"/>
        </w:rPr>
        <w:footnoteRef/>
      </w:r>
      <w:r w:rsidRPr="004D2DBD">
        <w:t xml:space="preserve"> </w:t>
      </w:r>
      <w:r w:rsidRPr="004D2DBD">
        <w:rPr>
          <w:rStyle w:val="af0"/>
          <w:rFonts w:ascii="Times New Roman" w:hAnsi="Times New Roman"/>
          <w:sz w:val="20"/>
        </w:rPr>
        <w:t xml:space="preserve">Земельное право России: Учебник для студентов высших учебных заведений, обучающихся по специальности «Юриспруденция»/Г.В.Чубуков. - М., </w:t>
      </w:r>
      <w:smartTag w:uri="urn:schemas-microsoft-com:office:smarttags" w:element="metricconverter">
        <w:smartTagPr>
          <w:attr w:name="ProductID" w:val="2002 г"/>
        </w:smartTagPr>
        <w:r w:rsidRPr="004D2DBD">
          <w:rPr>
            <w:rStyle w:val="af0"/>
            <w:rFonts w:ascii="Times New Roman" w:hAnsi="Times New Roman"/>
            <w:sz w:val="20"/>
          </w:rPr>
          <w:t>2002 г</w:t>
        </w:r>
      </w:smartTag>
      <w:r w:rsidRPr="004D2DBD">
        <w:rPr>
          <w:rStyle w:val="af0"/>
          <w:rFonts w:ascii="Times New Roman" w:hAnsi="Times New Roman"/>
          <w:sz w:val="20"/>
        </w:rPr>
        <w:t>., -</w:t>
      </w:r>
      <w:r>
        <w:rPr>
          <w:rStyle w:val="af0"/>
          <w:rFonts w:ascii="Times New Roman" w:hAnsi="Times New Roman"/>
          <w:sz w:val="20"/>
        </w:rPr>
        <w:t xml:space="preserve"> С.65.</w:t>
      </w:r>
    </w:p>
  </w:footnote>
  <w:footnote w:id="68">
    <w:p w:rsidR="00F93AE6" w:rsidRDefault="00F226C4" w:rsidP="00890608">
      <w:pPr>
        <w:widowControl w:val="0"/>
        <w:pBdr>
          <w:bottom w:val="single" w:sz="12" w:space="1" w:color="auto"/>
        </w:pBdr>
        <w:autoSpaceDE w:val="0"/>
        <w:autoSpaceDN w:val="0"/>
        <w:adjustRightInd w:val="0"/>
        <w:spacing w:line="240" w:lineRule="auto"/>
      </w:pPr>
      <w:r w:rsidRPr="00890608">
        <w:rPr>
          <w:rStyle w:val="a7"/>
          <w:sz w:val="20"/>
        </w:rPr>
        <w:footnoteRef/>
      </w:r>
      <w:r w:rsidRPr="00890608">
        <w:rPr>
          <w:sz w:val="20"/>
        </w:rPr>
        <w:t xml:space="preserve"> </w:t>
      </w:r>
      <w:r w:rsidRPr="00890608">
        <w:rPr>
          <w:rStyle w:val="af0"/>
          <w:rFonts w:ascii="Times New Roman" w:hAnsi="Times New Roman"/>
          <w:sz w:val="20"/>
        </w:rPr>
        <w:t xml:space="preserve">Земельное право.  Учебник под ред.С.А.Боголюбова. – М.: ООО «ТК ВЕЛБИ»,  </w:t>
      </w:r>
      <w:smartTag w:uri="urn:schemas-microsoft-com:office:smarttags" w:element="metricconverter">
        <w:smartTagPr>
          <w:attr w:name="ProductID" w:val="2002 г"/>
        </w:smartTagPr>
        <w:r w:rsidRPr="00890608">
          <w:rPr>
            <w:rStyle w:val="af0"/>
            <w:rFonts w:ascii="Times New Roman" w:hAnsi="Times New Roman"/>
            <w:sz w:val="20"/>
          </w:rPr>
          <w:t>2002 г</w:t>
        </w:r>
      </w:smartTag>
      <w:r w:rsidRPr="00890608">
        <w:rPr>
          <w:rStyle w:val="af0"/>
          <w:rFonts w:ascii="Times New Roman" w:hAnsi="Times New Roman"/>
          <w:sz w:val="20"/>
        </w:rPr>
        <w:t>., - С.69.</w:t>
      </w:r>
    </w:p>
  </w:footnote>
  <w:footnote w:id="69">
    <w:p w:rsidR="00F93AE6" w:rsidRDefault="00F226C4" w:rsidP="00890608">
      <w:pPr>
        <w:pStyle w:val="a5"/>
        <w:jc w:val="both"/>
      </w:pPr>
      <w:r w:rsidRPr="004D2DBD">
        <w:rPr>
          <w:rStyle w:val="a7"/>
        </w:rPr>
        <w:footnoteRef/>
      </w:r>
      <w:r w:rsidRPr="004D2DBD">
        <w:t xml:space="preserve"> Лисина Н.Л. Особенности правового регулирования владения и пользования земельными участками в составе земель поселений</w:t>
      </w:r>
      <w:r>
        <w:t>/</w:t>
      </w:r>
      <w:r w:rsidRPr="004D2DBD">
        <w:t>Законодательство и экономика</w:t>
      </w:r>
      <w:r>
        <w:t xml:space="preserve">. -  № 11. - </w:t>
      </w:r>
      <w:r w:rsidRPr="004D2DBD">
        <w:t>2002.</w:t>
      </w:r>
    </w:p>
  </w:footnote>
  <w:footnote w:id="70">
    <w:p w:rsidR="00F93AE6" w:rsidRDefault="00F226C4" w:rsidP="00890608">
      <w:pPr>
        <w:pStyle w:val="a5"/>
        <w:jc w:val="both"/>
      </w:pPr>
      <w:r w:rsidRPr="004D2DBD">
        <w:rPr>
          <w:rStyle w:val="a7"/>
        </w:rPr>
        <w:footnoteRef/>
      </w:r>
      <w:r w:rsidRPr="004D2DBD">
        <w:t xml:space="preserve"> </w:t>
      </w:r>
      <w:r w:rsidRPr="004D2DBD">
        <w:rPr>
          <w:szCs w:val="28"/>
        </w:rPr>
        <w:t>Земельный кодекс Российской Федерации от 25.10.2001 года № 136-ФЗ./Собрание законодательства РФ. – 2001. - № 44. – СТ.4147.</w:t>
      </w:r>
    </w:p>
  </w:footnote>
  <w:footnote w:id="71">
    <w:p w:rsidR="00F93AE6" w:rsidRDefault="00F226C4" w:rsidP="00890608">
      <w:pPr>
        <w:pStyle w:val="a5"/>
        <w:jc w:val="both"/>
      </w:pPr>
      <w:r w:rsidRPr="00F43C73">
        <w:rPr>
          <w:rStyle w:val="a7"/>
        </w:rPr>
        <w:footnoteRef/>
      </w:r>
      <w:r w:rsidRPr="00F43C73">
        <w:t xml:space="preserve"> </w:t>
      </w:r>
      <w:r w:rsidRPr="00F43C73">
        <w:rPr>
          <w:szCs w:val="28"/>
        </w:rPr>
        <w:t>Гражданский кодекс Российской Федерации. Часть 1 от 30.11.1994 года № 51-ФЗ./Российская газета. – 1994. - № 238-239.</w:t>
      </w:r>
    </w:p>
  </w:footnote>
  <w:footnote w:id="72">
    <w:p w:rsidR="00F93AE6" w:rsidRDefault="00F226C4" w:rsidP="00890608">
      <w:pPr>
        <w:spacing w:line="240" w:lineRule="auto"/>
      </w:pPr>
      <w:r w:rsidRPr="00F43C73">
        <w:rPr>
          <w:rStyle w:val="a7"/>
        </w:rPr>
        <w:footnoteRef/>
      </w:r>
      <w:r w:rsidRPr="00F43C73">
        <w:t xml:space="preserve"> </w:t>
      </w:r>
      <w:r w:rsidRPr="00890608">
        <w:rPr>
          <w:sz w:val="20"/>
        </w:rPr>
        <w:t xml:space="preserve">Земельное право России: Учебник для студентов высших учебных заведений, обучающихся по специальности «Юриспруденция» /Г.В.Чубуков. - М.,  </w:t>
      </w:r>
      <w:smartTag w:uri="urn:schemas-microsoft-com:office:smarttags" w:element="metricconverter">
        <w:smartTagPr>
          <w:attr w:name="ProductID" w:val="2002 г"/>
        </w:smartTagPr>
        <w:r w:rsidRPr="00890608">
          <w:rPr>
            <w:sz w:val="20"/>
          </w:rPr>
          <w:t>2002 г</w:t>
        </w:r>
      </w:smartTag>
      <w:r w:rsidRPr="00890608">
        <w:rPr>
          <w:sz w:val="20"/>
        </w:rPr>
        <w:t>.,  - С.69-74.</w:t>
      </w:r>
    </w:p>
  </w:footnote>
  <w:footnote w:id="73">
    <w:p w:rsidR="00F93AE6" w:rsidRDefault="00F226C4" w:rsidP="00890608">
      <w:pPr>
        <w:pStyle w:val="a5"/>
        <w:jc w:val="both"/>
      </w:pPr>
      <w:r w:rsidRPr="0031787F">
        <w:rPr>
          <w:rStyle w:val="a7"/>
        </w:rPr>
        <w:footnoteRef/>
      </w:r>
      <w:r>
        <w:t xml:space="preserve"> </w:t>
      </w:r>
      <w:r w:rsidRPr="00AD34B9">
        <w:rPr>
          <w:bCs/>
        </w:rPr>
        <w:t xml:space="preserve">Актуальные проблемы гражданского права. Выпуск 2-й /под ред.М.И.Брагинского. - М.: «Статут», </w:t>
      </w:r>
      <w:smartTag w:uri="urn:schemas-microsoft-com:office:smarttags" w:element="metricconverter">
        <w:smartTagPr>
          <w:attr w:name="ProductID" w:val="2002 г"/>
        </w:smartTagPr>
        <w:r w:rsidRPr="00AD34B9">
          <w:rPr>
            <w:bCs/>
          </w:rPr>
          <w:t>2000 г</w:t>
        </w:r>
      </w:smartTag>
      <w:r w:rsidRPr="00AD34B9">
        <w:rPr>
          <w:bCs/>
        </w:rPr>
        <w:t>., - С.78.</w:t>
      </w:r>
    </w:p>
  </w:footnote>
  <w:footnote w:id="74">
    <w:p w:rsidR="00F93AE6" w:rsidRDefault="00F226C4" w:rsidP="00890608">
      <w:pPr>
        <w:pStyle w:val="a5"/>
        <w:jc w:val="both"/>
      </w:pPr>
      <w:r w:rsidRPr="00AD34B9">
        <w:rPr>
          <w:rStyle w:val="a7"/>
        </w:rPr>
        <w:footnoteRef/>
      </w:r>
      <w:r w:rsidRPr="00AD34B9">
        <w:t xml:space="preserve"> </w:t>
      </w:r>
      <w:r w:rsidRPr="00AD34B9">
        <w:rPr>
          <w:szCs w:val="28"/>
        </w:rPr>
        <w:t>Гражданский кодекс Российской Федерации. Часть 1 от 30.11.1994 года № 51-ФЗ./Российская газета. – 1994. - № 238-239.</w:t>
      </w:r>
    </w:p>
  </w:footnote>
  <w:footnote w:id="75">
    <w:p w:rsidR="00F93AE6" w:rsidRDefault="00F226C4" w:rsidP="00890608">
      <w:pPr>
        <w:pStyle w:val="a5"/>
        <w:jc w:val="both"/>
      </w:pPr>
      <w:r w:rsidRPr="00AD34B9">
        <w:rPr>
          <w:rStyle w:val="a7"/>
        </w:rPr>
        <w:footnoteRef/>
      </w:r>
      <w:r w:rsidRPr="00AD34B9">
        <w:t xml:space="preserve"> Гражданское право России. Часть первая. Курс лекций./Под ред. О.Н.Садикова. – М.: Юрид.лит., </w:t>
      </w:r>
      <w:smartTag w:uri="urn:schemas-microsoft-com:office:smarttags" w:element="metricconverter">
        <w:smartTagPr>
          <w:attr w:name="ProductID" w:val="2002 г"/>
        </w:smartTagPr>
        <w:r w:rsidRPr="00AD34B9">
          <w:t>2004 г</w:t>
        </w:r>
      </w:smartTag>
      <w:r w:rsidRPr="00AD34B9">
        <w:t>., - С.205.</w:t>
      </w:r>
    </w:p>
  </w:footnote>
  <w:footnote w:id="76">
    <w:p w:rsidR="00F93AE6" w:rsidRDefault="00F226C4" w:rsidP="00890608">
      <w:pPr>
        <w:pStyle w:val="a5"/>
        <w:jc w:val="both"/>
      </w:pPr>
      <w:r w:rsidRPr="00AD34B9">
        <w:rPr>
          <w:rStyle w:val="a7"/>
        </w:rPr>
        <w:footnoteRef/>
      </w:r>
      <w:r w:rsidRPr="00AD34B9">
        <w:t xml:space="preserve"> </w:t>
      </w:r>
      <w:r w:rsidRPr="00AD34B9">
        <w:rPr>
          <w:szCs w:val="28"/>
        </w:rPr>
        <w:t>Федеральный закон Российской Федерации от 21.07.1997 года № 122-ФЗ «О государственной регистрации прав на недвижимое имущество и сделок с ним»./Собрание Законодательства РФ. – 1997. - № 30. – СТ.3594.</w:t>
      </w:r>
    </w:p>
  </w:footnote>
  <w:footnote w:id="77">
    <w:p w:rsidR="00F93AE6" w:rsidRDefault="00F226C4" w:rsidP="00890608">
      <w:pPr>
        <w:pStyle w:val="a5"/>
        <w:jc w:val="both"/>
      </w:pPr>
      <w:r w:rsidRPr="00AD34B9">
        <w:rPr>
          <w:rStyle w:val="a7"/>
        </w:rPr>
        <w:footnoteRef/>
      </w:r>
      <w:r w:rsidRPr="00AD34B9">
        <w:t xml:space="preserve"> Василевская Л.Ю. Учение о вещных сделках по германскому праву. – М.: «Статут», </w:t>
      </w:r>
      <w:smartTag w:uri="urn:schemas-microsoft-com:office:smarttags" w:element="metricconverter">
        <w:smartTagPr>
          <w:attr w:name="ProductID" w:val="2002 г"/>
        </w:smartTagPr>
        <w:r w:rsidRPr="00AD34B9">
          <w:t>2008 г</w:t>
        </w:r>
      </w:smartTag>
      <w:r w:rsidRPr="00AD34B9">
        <w:t xml:space="preserve">., - С.468-471.  </w:t>
      </w:r>
    </w:p>
  </w:footnote>
  <w:footnote w:id="78">
    <w:p w:rsidR="00F93AE6" w:rsidRDefault="00F226C4" w:rsidP="00890608">
      <w:pPr>
        <w:pStyle w:val="a5"/>
        <w:jc w:val="both"/>
      </w:pPr>
      <w:r w:rsidRPr="00AD34B9">
        <w:rPr>
          <w:rStyle w:val="a7"/>
        </w:rPr>
        <w:footnoteRef/>
      </w:r>
      <w:r w:rsidRPr="00AD34B9">
        <w:t xml:space="preserve"> Суханов Е.А. Понятие и виды ограниченных вещных прав.</w:t>
      </w:r>
      <w:r>
        <w:t>//</w:t>
      </w:r>
      <w:r w:rsidRPr="00AD34B9">
        <w:t>В</w:t>
      </w:r>
      <w:r>
        <w:t>естник московского университета.</w:t>
      </w:r>
      <w:r w:rsidRPr="00AD34B9">
        <w:t xml:space="preserve"> - М., </w:t>
      </w:r>
      <w:smartTag w:uri="urn:schemas-microsoft-com:office:smarttags" w:element="metricconverter">
        <w:smartTagPr>
          <w:attr w:name="ProductID" w:val="2002 г"/>
        </w:smartTagPr>
        <w:r w:rsidRPr="00AD34B9">
          <w:t>2002 г</w:t>
        </w:r>
      </w:smartTag>
      <w:r w:rsidRPr="00AD34B9">
        <w:t>., № 4</w:t>
      </w:r>
      <w:r>
        <w:t xml:space="preserve">. </w:t>
      </w:r>
      <w:r w:rsidRPr="00AD34B9">
        <w:t xml:space="preserve"> - С.30-31.</w:t>
      </w:r>
    </w:p>
  </w:footnote>
  <w:footnote w:id="79">
    <w:p w:rsidR="00F93AE6" w:rsidRDefault="00F226C4" w:rsidP="00890608">
      <w:pPr>
        <w:spacing w:line="240" w:lineRule="auto"/>
      </w:pPr>
      <w:r w:rsidRPr="00C36B1A">
        <w:rPr>
          <w:rStyle w:val="a7"/>
        </w:rPr>
        <w:footnoteRef/>
      </w:r>
      <w:r w:rsidRPr="00C36B1A">
        <w:t xml:space="preserve"> </w:t>
      </w:r>
      <w:r w:rsidRPr="00890608">
        <w:rPr>
          <w:sz w:val="20"/>
        </w:rPr>
        <w:t>Суханов Е.А. Ограниченные вещные прав /Хозяйство и пра</w:t>
      </w:r>
      <w:r w:rsidR="00890608" w:rsidRPr="00890608">
        <w:rPr>
          <w:sz w:val="20"/>
        </w:rPr>
        <w:t>во. -  1995.  - № 4. - С.13-14.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4" w:rsidRDefault="00F226C4">
    <w:pPr>
      <w:pStyle w:val="ad"/>
      <w:framePr w:wrap="around" w:vAnchor="text" w:hAnchor="margin" w:xAlign="center" w:y="1"/>
      <w:rPr>
        <w:rStyle w:val="ac"/>
      </w:rPr>
    </w:pPr>
    <w:r>
      <w:rPr>
        <w:rStyle w:val="ac"/>
        <w:noProof/>
      </w:rPr>
      <w:t>1</w:t>
    </w:r>
  </w:p>
  <w:p w:rsidR="00F226C4" w:rsidRDefault="00F226C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4" w:rsidRDefault="00AE60BC">
    <w:pPr>
      <w:pStyle w:val="ad"/>
      <w:framePr w:wrap="around" w:vAnchor="text" w:hAnchor="margin" w:xAlign="center" w:y="1"/>
      <w:rPr>
        <w:rStyle w:val="ac"/>
      </w:rPr>
    </w:pPr>
    <w:r>
      <w:rPr>
        <w:rStyle w:val="ac"/>
        <w:noProof/>
      </w:rPr>
      <w:t>2</w:t>
    </w:r>
  </w:p>
  <w:p w:rsidR="00F226C4" w:rsidRDefault="00F226C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8808EC"/>
    <w:multiLevelType w:val="hybridMultilevel"/>
    <w:tmpl w:val="60DC5344"/>
    <w:lvl w:ilvl="0" w:tplc="B48CCE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A55E4D"/>
    <w:multiLevelType w:val="multilevel"/>
    <w:tmpl w:val="6AF0FBCA"/>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1455"/>
        </w:tabs>
        <w:ind w:left="1455" w:hanging="735"/>
      </w:pPr>
      <w:rPr>
        <w:rFonts w:cs="Times New Roman" w:hint="default"/>
        <w:b/>
      </w:rPr>
    </w:lvl>
    <w:lvl w:ilvl="2">
      <w:start w:val="1"/>
      <w:numFmt w:val="decimal"/>
      <w:lvlText w:val="%1.%2.%3."/>
      <w:lvlJc w:val="left"/>
      <w:pPr>
        <w:tabs>
          <w:tab w:val="num" w:pos="2175"/>
        </w:tabs>
        <w:ind w:left="2175" w:hanging="735"/>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
    <w:nsid w:val="0D203458"/>
    <w:multiLevelType w:val="hybridMultilevel"/>
    <w:tmpl w:val="B1B6151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F7D51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A4A3CD8"/>
    <w:multiLevelType w:val="singleLevel"/>
    <w:tmpl w:val="20560BBA"/>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6">
    <w:nsid w:val="1A514E1A"/>
    <w:multiLevelType w:val="hybridMultilevel"/>
    <w:tmpl w:val="6B482E90"/>
    <w:lvl w:ilvl="0" w:tplc="7BD2AB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C1692C"/>
    <w:multiLevelType w:val="singleLevel"/>
    <w:tmpl w:val="36000F7E"/>
    <w:lvl w:ilvl="0">
      <w:start w:val="1"/>
      <w:numFmt w:val="bullet"/>
      <w:lvlText w:val="-"/>
      <w:lvlJc w:val="left"/>
      <w:pPr>
        <w:tabs>
          <w:tab w:val="num" w:pos="927"/>
        </w:tabs>
        <w:ind w:left="927" w:hanging="360"/>
      </w:pPr>
      <w:rPr>
        <w:rFonts w:hint="default"/>
      </w:rPr>
    </w:lvl>
  </w:abstractNum>
  <w:abstractNum w:abstractNumId="8">
    <w:nsid w:val="21B676C9"/>
    <w:multiLevelType w:val="hybridMultilevel"/>
    <w:tmpl w:val="8D7671FE"/>
    <w:lvl w:ilvl="0" w:tplc="229C3F0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292C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EB645B2"/>
    <w:multiLevelType w:val="hybridMultilevel"/>
    <w:tmpl w:val="D2DE0628"/>
    <w:lvl w:ilvl="0" w:tplc="44E4320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2F3F3D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00730DE"/>
    <w:multiLevelType w:val="hybridMultilevel"/>
    <w:tmpl w:val="D074908E"/>
    <w:lvl w:ilvl="0" w:tplc="8BFE30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343E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AFB747F"/>
    <w:multiLevelType w:val="multilevel"/>
    <w:tmpl w:val="E9423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BC40748"/>
    <w:multiLevelType w:val="singleLevel"/>
    <w:tmpl w:val="20560BBA"/>
    <w:lvl w:ilvl="0">
      <w:start w:val="1"/>
      <w:numFmt w:val="decimal"/>
      <w:lvlText w:val="%1. "/>
      <w:legacy w:legacy="1" w:legacySpace="0" w:legacyIndent="283"/>
      <w:lvlJc w:val="left"/>
      <w:pPr>
        <w:ind w:left="284" w:hanging="283"/>
      </w:pPr>
      <w:rPr>
        <w:rFonts w:ascii="Arial" w:hAnsi="Arial" w:cs="Times New Roman" w:hint="default"/>
        <w:b w:val="0"/>
        <w:i w:val="0"/>
        <w:sz w:val="24"/>
        <w:u w:val="none"/>
      </w:rPr>
    </w:lvl>
  </w:abstractNum>
  <w:abstractNum w:abstractNumId="16">
    <w:nsid w:val="3D511931"/>
    <w:multiLevelType w:val="hybridMultilevel"/>
    <w:tmpl w:val="DAEAD524"/>
    <w:lvl w:ilvl="0" w:tplc="F9469594">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7">
    <w:nsid w:val="48FB0B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9050DBC"/>
    <w:multiLevelType w:val="hybridMultilevel"/>
    <w:tmpl w:val="2EC2337C"/>
    <w:lvl w:ilvl="0" w:tplc="A97815B0">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C54D1F"/>
    <w:multiLevelType w:val="singleLevel"/>
    <w:tmpl w:val="BAB66490"/>
    <w:lvl w:ilvl="0">
      <w:start w:val="1"/>
      <w:numFmt w:val="decimal"/>
      <w:lvlText w:val="%1) "/>
      <w:legacy w:legacy="1" w:legacySpace="0" w:legacyIndent="283"/>
      <w:lvlJc w:val="left"/>
      <w:pPr>
        <w:ind w:left="748" w:hanging="283"/>
      </w:pPr>
      <w:rPr>
        <w:rFonts w:ascii="Times New Roman" w:hAnsi="Times New Roman" w:cs="Times New Roman" w:hint="default"/>
        <w:b/>
        <w:i w:val="0"/>
        <w:sz w:val="32"/>
        <w:u w:val="none"/>
      </w:rPr>
    </w:lvl>
  </w:abstractNum>
  <w:abstractNum w:abstractNumId="20">
    <w:nsid w:val="510E4328"/>
    <w:multiLevelType w:val="hybridMultilevel"/>
    <w:tmpl w:val="4F5038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1BF26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26F7C00"/>
    <w:multiLevelType w:val="hybridMultilevel"/>
    <w:tmpl w:val="AD0EA84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632D0971"/>
    <w:multiLevelType w:val="hybridMultilevel"/>
    <w:tmpl w:val="87CC2B4C"/>
    <w:lvl w:ilvl="0" w:tplc="3C109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507773C"/>
    <w:multiLevelType w:val="multilevel"/>
    <w:tmpl w:val="EBD6FD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6DCE42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1A045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75087A1B"/>
    <w:multiLevelType w:val="singleLevel"/>
    <w:tmpl w:val="6F3A95E2"/>
    <w:lvl w:ilvl="0">
      <w:start w:val="2"/>
      <w:numFmt w:val="decimal"/>
      <w:lvlText w:val="%1)"/>
      <w:legacy w:legacy="1" w:legacySpace="0" w:legacyIndent="316"/>
      <w:lvlJc w:val="left"/>
      <w:rPr>
        <w:rFonts w:ascii="Arial" w:hAnsi="Arial" w:cs="Arial" w:hint="default"/>
      </w:rPr>
    </w:lvl>
  </w:abstractNum>
  <w:abstractNum w:abstractNumId="28">
    <w:nsid w:val="764345DB"/>
    <w:multiLevelType w:val="multilevel"/>
    <w:tmpl w:val="6D8E751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4"/>
  </w:num>
  <w:num w:numId="2">
    <w:abstractNumId w:val="11"/>
  </w:num>
  <w:num w:numId="3">
    <w:abstractNumId w:val="25"/>
  </w:num>
  <w:num w:numId="4">
    <w:abstractNumId w:val="17"/>
  </w:num>
  <w:num w:numId="5">
    <w:abstractNumId w:val="13"/>
  </w:num>
  <w:num w:numId="6">
    <w:abstractNumId w:val="26"/>
  </w:num>
  <w:num w:numId="7">
    <w:abstractNumId w:val="21"/>
  </w:num>
  <w:num w:numId="8">
    <w:abstractNumId w:val="19"/>
  </w:num>
  <w:num w:numId="9">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0">
    <w:abstractNumId w:val="15"/>
  </w:num>
  <w:num w:numId="11">
    <w:abstractNumId w:val="5"/>
  </w:num>
  <w:num w:numId="12">
    <w:abstractNumId w:val="9"/>
  </w:num>
  <w:num w:numId="13">
    <w:abstractNumId w:val="24"/>
  </w:num>
  <w:num w:numId="14">
    <w:abstractNumId w:val="20"/>
  </w:num>
  <w:num w:numId="15">
    <w:abstractNumId w:val="22"/>
  </w:num>
  <w:num w:numId="16">
    <w:abstractNumId w:val="3"/>
  </w:num>
  <w:num w:numId="17">
    <w:abstractNumId w:val="2"/>
  </w:num>
  <w:num w:numId="18">
    <w:abstractNumId w:val="7"/>
  </w:num>
  <w:num w:numId="19">
    <w:abstractNumId w:val="14"/>
  </w:num>
  <w:num w:numId="20">
    <w:abstractNumId w:val="28"/>
  </w:num>
  <w:num w:numId="21">
    <w:abstractNumId w:val="1"/>
  </w:num>
  <w:num w:numId="22">
    <w:abstractNumId w:val="6"/>
  </w:num>
  <w:num w:numId="23">
    <w:abstractNumId w:val="16"/>
  </w:num>
  <w:num w:numId="24">
    <w:abstractNumId w:val="8"/>
  </w:num>
  <w:num w:numId="25">
    <w:abstractNumId w:val="12"/>
  </w:num>
  <w:num w:numId="26">
    <w:abstractNumId w:val="23"/>
  </w:num>
  <w:num w:numId="27">
    <w:abstractNumId w:val="18"/>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6D3"/>
    <w:rsid w:val="0000002E"/>
    <w:rsid w:val="00000284"/>
    <w:rsid w:val="000002C0"/>
    <w:rsid w:val="000008F1"/>
    <w:rsid w:val="00000E68"/>
    <w:rsid w:val="000010B1"/>
    <w:rsid w:val="000019D6"/>
    <w:rsid w:val="00002A64"/>
    <w:rsid w:val="0000410F"/>
    <w:rsid w:val="000058BE"/>
    <w:rsid w:val="00005A1F"/>
    <w:rsid w:val="00005CDF"/>
    <w:rsid w:val="00005F00"/>
    <w:rsid w:val="0000607E"/>
    <w:rsid w:val="000061CF"/>
    <w:rsid w:val="000066DE"/>
    <w:rsid w:val="0000679D"/>
    <w:rsid w:val="000067D6"/>
    <w:rsid w:val="00006E9E"/>
    <w:rsid w:val="00007A36"/>
    <w:rsid w:val="00007B0E"/>
    <w:rsid w:val="00007B28"/>
    <w:rsid w:val="00007FCE"/>
    <w:rsid w:val="00010248"/>
    <w:rsid w:val="00010A56"/>
    <w:rsid w:val="00010CF2"/>
    <w:rsid w:val="00010E51"/>
    <w:rsid w:val="00011F3C"/>
    <w:rsid w:val="00012138"/>
    <w:rsid w:val="000123E0"/>
    <w:rsid w:val="00012B87"/>
    <w:rsid w:val="00012CE3"/>
    <w:rsid w:val="00012F5C"/>
    <w:rsid w:val="00013800"/>
    <w:rsid w:val="00013ECB"/>
    <w:rsid w:val="000153F8"/>
    <w:rsid w:val="0001560D"/>
    <w:rsid w:val="0001590F"/>
    <w:rsid w:val="00016033"/>
    <w:rsid w:val="00016A34"/>
    <w:rsid w:val="00016D4D"/>
    <w:rsid w:val="00017BB2"/>
    <w:rsid w:val="00017E0A"/>
    <w:rsid w:val="00017F6C"/>
    <w:rsid w:val="0002013E"/>
    <w:rsid w:val="000201E1"/>
    <w:rsid w:val="00022986"/>
    <w:rsid w:val="00022E9D"/>
    <w:rsid w:val="000230C1"/>
    <w:rsid w:val="00023396"/>
    <w:rsid w:val="000245A1"/>
    <w:rsid w:val="000245F2"/>
    <w:rsid w:val="000256D7"/>
    <w:rsid w:val="000258F5"/>
    <w:rsid w:val="00025A19"/>
    <w:rsid w:val="00025BA6"/>
    <w:rsid w:val="00026780"/>
    <w:rsid w:val="00026DB0"/>
    <w:rsid w:val="00026DF1"/>
    <w:rsid w:val="00026F4B"/>
    <w:rsid w:val="00026FFA"/>
    <w:rsid w:val="000271C3"/>
    <w:rsid w:val="0002723D"/>
    <w:rsid w:val="00027C94"/>
    <w:rsid w:val="00027F38"/>
    <w:rsid w:val="000310E4"/>
    <w:rsid w:val="000314B3"/>
    <w:rsid w:val="00031F33"/>
    <w:rsid w:val="000327E5"/>
    <w:rsid w:val="0003297E"/>
    <w:rsid w:val="000329D6"/>
    <w:rsid w:val="000329F6"/>
    <w:rsid w:val="00032DD1"/>
    <w:rsid w:val="00032E53"/>
    <w:rsid w:val="0003336E"/>
    <w:rsid w:val="00034335"/>
    <w:rsid w:val="000343B0"/>
    <w:rsid w:val="00034C51"/>
    <w:rsid w:val="00035529"/>
    <w:rsid w:val="0003572D"/>
    <w:rsid w:val="00035780"/>
    <w:rsid w:val="00035D6C"/>
    <w:rsid w:val="00036013"/>
    <w:rsid w:val="0003673C"/>
    <w:rsid w:val="00036D60"/>
    <w:rsid w:val="00036E02"/>
    <w:rsid w:val="00037E6F"/>
    <w:rsid w:val="000406D7"/>
    <w:rsid w:val="000415E1"/>
    <w:rsid w:val="00041DC7"/>
    <w:rsid w:val="000420DA"/>
    <w:rsid w:val="0004221C"/>
    <w:rsid w:val="000422D3"/>
    <w:rsid w:val="000429A1"/>
    <w:rsid w:val="00043402"/>
    <w:rsid w:val="0004363E"/>
    <w:rsid w:val="0004450D"/>
    <w:rsid w:val="000448CE"/>
    <w:rsid w:val="00044ACE"/>
    <w:rsid w:val="0004514A"/>
    <w:rsid w:val="0004574D"/>
    <w:rsid w:val="00046534"/>
    <w:rsid w:val="00047B93"/>
    <w:rsid w:val="00047E9C"/>
    <w:rsid w:val="00047F1A"/>
    <w:rsid w:val="00050935"/>
    <w:rsid w:val="00050CCA"/>
    <w:rsid w:val="000517B2"/>
    <w:rsid w:val="000518EF"/>
    <w:rsid w:val="00051979"/>
    <w:rsid w:val="00052206"/>
    <w:rsid w:val="00052267"/>
    <w:rsid w:val="0005299B"/>
    <w:rsid w:val="00053014"/>
    <w:rsid w:val="0005552D"/>
    <w:rsid w:val="00055E84"/>
    <w:rsid w:val="00055F0E"/>
    <w:rsid w:val="0005654E"/>
    <w:rsid w:val="000568B0"/>
    <w:rsid w:val="0005730B"/>
    <w:rsid w:val="0005754A"/>
    <w:rsid w:val="00057D7B"/>
    <w:rsid w:val="0006021B"/>
    <w:rsid w:val="00060247"/>
    <w:rsid w:val="00060891"/>
    <w:rsid w:val="00060957"/>
    <w:rsid w:val="00060DAB"/>
    <w:rsid w:val="000611AD"/>
    <w:rsid w:val="000616A1"/>
    <w:rsid w:val="000618C1"/>
    <w:rsid w:val="00061AE3"/>
    <w:rsid w:val="0006208D"/>
    <w:rsid w:val="00062411"/>
    <w:rsid w:val="000630E3"/>
    <w:rsid w:val="00063363"/>
    <w:rsid w:val="00063467"/>
    <w:rsid w:val="000634AE"/>
    <w:rsid w:val="00063D65"/>
    <w:rsid w:val="00063DC4"/>
    <w:rsid w:val="00063FB7"/>
    <w:rsid w:val="00064058"/>
    <w:rsid w:val="000640DF"/>
    <w:rsid w:val="00064153"/>
    <w:rsid w:val="00064954"/>
    <w:rsid w:val="00064AD0"/>
    <w:rsid w:val="00064B99"/>
    <w:rsid w:val="00065D86"/>
    <w:rsid w:val="00066103"/>
    <w:rsid w:val="00066BF7"/>
    <w:rsid w:val="00066EFF"/>
    <w:rsid w:val="00067A34"/>
    <w:rsid w:val="00070637"/>
    <w:rsid w:val="00071261"/>
    <w:rsid w:val="00071B0D"/>
    <w:rsid w:val="00071CA1"/>
    <w:rsid w:val="00072089"/>
    <w:rsid w:val="00072361"/>
    <w:rsid w:val="00072B0F"/>
    <w:rsid w:val="0007321F"/>
    <w:rsid w:val="000734F1"/>
    <w:rsid w:val="00073B47"/>
    <w:rsid w:val="00074091"/>
    <w:rsid w:val="00074553"/>
    <w:rsid w:val="000746AF"/>
    <w:rsid w:val="000747D5"/>
    <w:rsid w:val="00074939"/>
    <w:rsid w:val="00074E4E"/>
    <w:rsid w:val="0007507F"/>
    <w:rsid w:val="000757F3"/>
    <w:rsid w:val="00075B7C"/>
    <w:rsid w:val="000762D8"/>
    <w:rsid w:val="000763B1"/>
    <w:rsid w:val="00076735"/>
    <w:rsid w:val="00077127"/>
    <w:rsid w:val="000777D7"/>
    <w:rsid w:val="00077D96"/>
    <w:rsid w:val="000801F4"/>
    <w:rsid w:val="000811C0"/>
    <w:rsid w:val="00081610"/>
    <w:rsid w:val="000830D8"/>
    <w:rsid w:val="00083597"/>
    <w:rsid w:val="000847FB"/>
    <w:rsid w:val="00084895"/>
    <w:rsid w:val="00084A7B"/>
    <w:rsid w:val="00084F56"/>
    <w:rsid w:val="00085268"/>
    <w:rsid w:val="00085A92"/>
    <w:rsid w:val="00085D90"/>
    <w:rsid w:val="00086360"/>
    <w:rsid w:val="000866A3"/>
    <w:rsid w:val="00086782"/>
    <w:rsid w:val="00086B43"/>
    <w:rsid w:val="000870CD"/>
    <w:rsid w:val="00087FE4"/>
    <w:rsid w:val="0009019C"/>
    <w:rsid w:val="00090210"/>
    <w:rsid w:val="00090B16"/>
    <w:rsid w:val="0009104A"/>
    <w:rsid w:val="00091066"/>
    <w:rsid w:val="000911C2"/>
    <w:rsid w:val="000923E6"/>
    <w:rsid w:val="00092BE4"/>
    <w:rsid w:val="00092E1F"/>
    <w:rsid w:val="00092F61"/>
    <w:rsid w:val="00092FE0"/>
    <w:rsid w:val="000935DD"/>
    <w:rsid w:val="00093655"/>
    <w:rsid w:val="000936F9"/>
    <w:rsid w:val="00093779"/>
    <w:rsid w:val="00093D36"/>
    <w:rsid w:val="000947E2"/>
    <w:rsid w:val="000949CB"/>
    <w:rsid w:val="0009563A"/>
    <w:rsid w:val="0009634B"/>
    <w:rsid w:val="00097240"/>
    <w:rsid w:val="000976BA"/>
    <w:rsid w:val="0009774B"/>
    <w:rsid w:val="00097955"/>
    <w:rsid w:val="00097F19"/>
    <w:rsid w:val="000A085D"/>
    <w:rsid w:val="000A1245"/>
    <w:rsid w:val="000A1349"/>
    <w:rsid w:val="000A1D92"/>
    <w:rsid w:val="000A1F8D"/>
    <w:rsid w:val="000A4408"/>
    <w:rsid w:val="000A46ED"/>
    <w:rsid w:val="000A49A8"/>
    <w:rsid w:val="000A4A83"/>
    <w:rsid w:val="000A4F02"/>
    <w:rsid w:val="000A6454"/>
    <w:rsid w:val="000A6595"/>
    <w:rsid w:val="000A6685"/>
    <w:rsid w:val="000A73C8"/>
    <w:rsid w:val="000A78FE"/>
    <w:rsid w:val="000B0077"/>
    <w:rsid w:val="000B1044"/>
    <w:rsid w:val="000B1AEC"/>
    <w:rsid w:val="000B280C"/>
    <w:rsid w:val="000B2C50"/>
    <w:rsid w:val="000B2FB7"/>
    <w:rsid w:val="000B33E5"/>
    <w:rsid w:val="000B3892"/>
    <w:rsid w:val="000B38DF"/>
    <w:rsid w:val="000B4472"/>
    <w:rsid w:val="000B4A40"/>
    <w:rsid w:val="000B4D76"/>
    <w:rsid w:val="000B5126"/>
    <w:rsid w:val="000B5F20"/>
    <w:rsid w:val="000B6057"/>
    <w:rsid w:val="000B6597"/>
    <w:rsid w:val="000B6BCA"/>
    <w:rsid w:val="000C0329"/>
    <w:rsid w:val="000C04E3"/>
    <w:rsid w:val="000C0A09"/>
    <w:rsid w:val="000C0A31"/>
    <w:rsid w:val="000C15F2"/>
    <w:rsid w:val="000C167B"/>
    <w:rsid w:val="000C2264"/>
    <w:rsid w:val="000C22BC"/>
    <w:rsid w:val="000C2739"/>
    <w:rsid w:val="000C29BA"/>
    <w:rsid w:val="000C37AF"/>
    <w:rsid w:val="000C5370"/>
    <w:rsid w:val="000C598E"/>
    <w:rsid w:val="000C59B9"/>
    <w:rsid w:val="000C5C34"/>
    <w:rsid w:val="000C71DF"/>
    <w:rsid w:val="000C7449"/>
    <w:rsid w:val="000C7A4E"/>
    <w:rsid w:val="000C7AA0"/>
    <w:rsid w:val="000C7AE3"/>
    <w:rsid w:val="000D037C"/>
    <w:rsid w:val="000D0E74"/>
    <w:rsid w:val="000D215A"/>
    <w:rsid w:val="000D27EA"/>
    <w:rsid w:val="000D2AA0"/>
    <w:rsid w:val="000D2F91"/>
    <w:rsid w:val="000D305B"/>
    <w:rsid w:val="000D3229"/>
    <w:rsid w:val="000D4C00"/>
    <w:rsid w:val="000D4D37"/>
    <w:rsid w:val="000D5B98"/>
    <w:rsid w:val="000D5FCD"/>
    <w:rsid w:val="000D6680"/>
    <w:rsid w:val="000D684F"/>
    <w:rsid w:val="000D6860"/>
    <w:rsid w:val="000D7102"/>
    <w:rsid w:val="000D7C98"/>
    <w:rsid w:val="000D7DCE"/>
    <w:rsid w:val="000E008C"/>
    <w:rsid w:val="000E00BE"/>
    <w:rsid w:val="000E0D78"/>
    <w:rsid w:val="000E22DA"/>
    <w:rsid w:val="000E23C2"/>
    <w:rsid w:val="000E2B69"/>
    <w:rsid w:val="000E2F56"/>
    <w:rsid w:val="000E3BAC"/>
    <w:rsid w:val="000E49E0"/>
    <w:rsid w:val="000E5602"/>
    <w:rsid w:val="000E5B45"/>
    <w:rsid w:val="000E62DB"/>
    <w:rsid w:val="000E6989"/>
    <w:rsid w:val="000E7744"/>
    <w:rsid w:val="000E78D7"/>
    <w:rsid w:val="000E78DE"/>
    <w:rsid w:val="000E7986"/>
    <w:rsid w:val="000E7C3B"/>
    <w:rsid w:val="000E7C4B"/>
    <w:rsid w:val="000F04EF"/>
    <w:rsid w:val="000F0B52"/>
    <w:rsid w:val="000F2372"/>
    <w:rsid w:val="000F2445"/>
    <w:rsid w:val="000F24C3"/>
    <w:rsid w:val="000F2606"/>
    <w:rsid w:val="000F30FC"/>
    <w:rsid w:val="000F314D"/>
    <w:rsid w:val="000F3190"/>
    <w:rsid w:val="000F3665"/>
    <w:rsid w:val="000F4268"/>
    <w:rsid w:val="000F4B88"/>
    <w:rsid w:val="000F4DE0"/>
    <w:rsid w:val="000F510F"/>
    <w:rsid w:val="000F55E7"/>
    <w:rsid w:val="000F596A"/>
    <w:rsid w:val="000F5E45"/>
    <w:rsid w:val="000F6B5C"/>
    <w:rsid w:val="000F71BF"/>
    <w:rsid w:val="000F7540"/>
    <w:rsid w:val="000F7C2B"/>
    <w:rsid w:val="001001C0"/>
    <w:rsid w:val="0010128A"/>
    <w:rsid w:val="00101BD6"/>
    <w:rsid w:val="00101D64"/>
    <w:rsid w:val="00102457"/>
    <w:rsid w:val="00102475"/>
    <w:rsid w:val="00102CBF"/>
    <w:rsid w:val="00102F29"/>
    <w:rsid w:val="001033B7"/>
    <w:rsid w:val="00103584"/>
    <w:rsid w:val="0010378B"/>
    <w:rsid w:val="001039DB"/>
    <w:rsid w:val="00104443"/>
    <w:rsid w:val="00104515"/>
    <w:rsid w:val="001046FA"/>
    <w:rsid w:val="00104884"/>
    <w:rsid w:val="00104C66"/>
    <w:rsid w:val="00104C67"/>
    <w:rsid w:val="00105031"/>
    <w:rsid w:val="00105C95"/>
    <w:rsid w:val="001068CB"/>
    <w:rsid w:val="00106AEE"/>
    <w:rsid w:val="00107F27"/>
    <w:rsid w:val="001103DB"/>
    <w:rsid w:val="001104E4"/>
    <w:rsid w:val="0011090F"/>
    <w:rsid w:val="00111522"/>
    <w:rsid w:val="0011153C"/>
    <w:rsid w:val="00111DBD"/>
    <w:rsid w:val="00111E7B"/>
    <w:rsid w:val="0011223A"/>
    <w:rsid w:val="00112BFB"/>
    <w:rsid w:val="00112F86"/>
    <w:rsid w:val="00114500"/>
    <w:rsid w:val="00114925"/>
    <w:rsid w:val="00114BF9"/>
    <w:rsid w:val="00114C2C"/>
    <w:rsid w:val="00114EE7"/>
    <w:rsid w:val="00114FDD"/>
    <w:rsid w:val="001158D0"/>
    <w:rsid w:val="00115F97"/>
    <w:rsid w:val="00116220"/>
    <w:rsid w:val="001168CB"/>
    <w:rsid w:val="00117629"/>
    <w:rsid w:val="00117730"/>
    <w:rsid w:val="00117ECA"/>
    <w:rsid w:val="00120754"/>
    <w:rsid w:val="00120921"/>
    <w:rsid w:val="00120D70"/>
    <w:rsid w:val="00121782"/>
    <w:rsid w:val="00122008"/>
    <w:rsid w:val="001221E1"/>
    <w:rsid w:val="00122E48"/>
    <w:rsid w:val="00123074"/>
    <w:rsid w:val="00123426"/>
    <w:rsid w:val="0012355E"/>
    <w:rsid w:val="0012450E"/>
    <w:rsid w:val="00124694"/>
    <w:rsid w:val="00124A57"/>
    <w:rsid w:val="0012591D"/>
    <w:rsid w:val="00125FEE"/>
    <w:rsid w:val="001268A9"/>
    <w:rsid w:val="00126B8A"/>
    <w:rsid w:val="00127E52"/>
    <w:rsid w:val="00130158"/>
    <w:rsid w:val="00130A40"/>
    <w:rsid w:val="00131494"/>
    <w:rsid w:val="00131938"/>
    <w:rsid w:val="0013195D"/>
    <w:rsid w:val="00132098"/>
    <w:rsid w:val="001321CB"/>
    <w:rsid w:val="00132854"/>
    <w:rsid w:val="00133ACB"/>
    <w:rsid w:val="0013452A"/>
    <w:rsid w:val="00135590"/>
    <w:rsid w:val="00135E89"/>
    <w:rsid w:val="00137578"/>
    <w:rsid w:val="0013774B"/>
    <w:rsid w:val="00140C45"/>
    <w:rsid w:val="00142191"/>
    <w:rsid w:val="001422F6"/>
    <w:rsid w:val="00143B33"/>
    <w:rsid w:val="00144183"/>
    <w:rsid w:val="001442EC"/>
    <w:rsid w:val="00145265"/>
    <w:rsid w:val="001454CF"/>
    <w:rsid w:val="001455A3"/>
    <w:rsid w:val="00145617"/>
    <w:rsid w:val="0014565E"/>
    <w:rsid w:val="0014574F"/>
    <w:rsid w:val="00145972"/>
    <w:rsid w:val="00145E00"/>
    <w:rsid w:val="00145E36"/>
    <w:rsid w:val="00146032"/>
    <w:rsid w:val="00146AAC"/>
    <w:rsid w:val="00146BC5"/>
    <w:rsid w:val="00146BF6"/>
    <w:rsid w:val="00146E18"/>
    <w:rsid w:val="00147232"/>
    <w:rsid w:val="001478EB"/>
    <w:rsid w:val="00147A22"/>
    <w:rsid w:val="00147AD7"/>
    <w:rsid w:val="001503D6"/>
    <w:rsid w:val="0015078C"/>
    <w:rsid w:val="0015148D"/>
    <w:rsid w:val="001521C6"/>
    <w:rsid w:val="00152999"/>
    <w:rsid w:val="00152A5D"/>
    <w:rsid w:val="00152B73"/>
    <w:rsid w:val="0015306E"/>
    <w:rsid w:val="001532F3"/>
    <w:rsid w:val="00153D6C"/>
    <w:rsid w:val="00153ECE"/>
    <w:rsid w:val="001551F2"/>
    <w:rsid w:val="00155291"/>
    <w:rsid w:val="001555E8"/>
    <w:rsid w:val="00155869"/>
    <w:rsid w:val="00155A22"/>
    <w:rsid w:val="00155A91"/>
    <w:rsid w:val="00156B84"/>
    <w:rsid w:val="00156C68"/>
    <w:rsid w:val="00156D20"/>
    <w:rsid w:val="001571E3"/>
    <w:rsid w:val="001604FC"/>
    <w:rsid w:val="00160D2A"/>
    <w:rsid w:val="00160EA4"/>
    <w:rsid w:val="001612F9"/>
    <w:rsid w:val="001621EE"/>
    <w:rsid w:val="00162DD7"/>
    <w:rsid w:val="00163B76"/>
    <w:rsid w:val="001640E9"/>
    <w:rsid w:val="001640EB"/>
    <w:rsid w:val="00165DF2"/>
    <w:rsid w:val="00166037"/>
    <w:rsid w:val="00166779"/>
    <w:rsid w:val="0016743F"/>
    <w:rsid w:val="00167D52"/>
    <w:rsid w:val="00167DB7"/>
    <w:rsid w:val="00170CA8"/>
    <w:rsid w:val="00170DDD"/>
    <w:rsid w:val="001714FE"/>
    <w:rsid w:val="001715E9"/>
    <w:rsid w:val="0017243E"/>
    <w:rsid w:val="001729FE"/>
    <w:rsid w:val="00172D5F"/>
    <w:rsid w:val="00173170"/>
    <w:rsid w:val="001734A0"/>
    <w:rsid w:val="00173D43"/>
    <w:rsid w:val="001741D5"/>
    <w:rsid w:val="0017425F"/>
    <w:rsid w:val="001744F6"/>
    <w:rsid w:val="001754AC"/>
    <w:rsid w:val="00176D09"/>
    <w:rsid w:val="00177006"/>
    <w:rsid w:val="001774EF"/>
    <w:rsid w:val="0017777A"/>
    <w:rsid w:val="0018037C"/>
    <w:rsid w:val="0018052C"/>
    <w:rsid w:val="00180B5C"/>
    <w:rsid w:val="001817B0"/>
    <w:rsid w:val="00181C70"/>
    <w:rsid w:val="00181CDE"/>
    <w:rsid w:val="00182B56"/>
    <w:rsid w:val="001837EA"/>
    <w:rsid w:val="00183CDD"/>
    <w:rsid w:val="001849E3"/>
    <w:rsid w:val="001854AA"/>
    <w:rsid w:val="00185578"/>
    <w:rsid w:val="0018577B"/>
    <w:rsid w:val="001857AF"/>
    <w:rsid w:val="0018594E"/>
    <w:rsid w:val="00185D25"/>
    <w:rsid w:val="00186156"/>
    <w:rsid w:val="00186A35"/>
    <w:rsid w:val="00186DEA"/>
    <w:rsid w:val="0018719E"/>
    <w:rsid w:val="00187327"/>
    <w:rsid w:val="001874E8"/>
    <w:rsid w:val="00190015"/>
    <w:rsid w:val="00191459"/>
    <w:rsid w:val="00191844"/>
    <w:rsid w:val="001919FB"/>
    <w:rsid w:val="00191C3C"/>
    <w:rsid w:val="00192095"/>
    <w:rsid w:val="001925E8"/>
    <w:rsid w:val="00192EAC"/>
    <w:rsid w:val="001932CE"/>
    <w:rsid w:val="00193800"/>
    <w:rsid w:val="00193B74"/>
    <w:rsid w:val="0019507B"/>
    <w:rsid w:val="001959E3"/>
    <w:rsid w:val="00195A67"/>
    <w:rsid w:val="00196106"/>
    <w:rsid w:val="0019684A"/>
    <w:rsid w:val="0019697F"/>
    <w:rsid w:val="00197242"/>
    <w:rsid w:val="0019785C"/>
    <w:rsid w:val="001A0033"/>
    <w:rsid w:val="001A0CD7"/>
    <w:rsid w:val="001A10A8"/>
    <w:rsid w:val="001A1155"/>
    <w:rsid w:val="001A32FE"/>
    <w:rsid w:val="001A376E"/>
    <w:rsid w:val="001A3B61"/>
    <w:rsid w:val="001A4463"/>
    <w:rsid w:val="001A4A31"/>
    <w:rsid w:val="001A4EDF"/>
    <w:rsid w:val="001A538A"/>
    <w:rsid w:val="001A552D"/>
    <w:rsid w:val="001A57A1"/>
    <w:rsid w:val="001A58AF"/>
    <w:rsid w:val="001A5AE4"/>
    <w:rsid w:val="001A5F03"/>
    <w:rsid w:val="001A685B"/>
    <w:rsid w:val="001A6EFF"/>
    <w:rsid w:val="001A7106"/>
    <w:rsid w:val="001A7FFC"/>
    <w:rsid w:val="001B035D"/>
    <w:rsid w:val="001B0441"/>
    <w:rsid w:val="001B07B2"/>
    <w:rsid w:val="001B0913"/>
    <w:rsid w:val="001B0E92"/>
    <w:rsid w:val="001B0F31"/>
    <w:rsid w:val="001B146F"/>
    <w:rsid w:val="001B1649"/>
    <w:rsid w:val="001B18D6"/>
    <w:rsid w:val="001B1B31"/>
    <w:rsid w:val="001B1C71"/>
    <w:rsid w:val="001B22DC"/>
    <w:rsid w:val="001B2D41"/>
    <w:rsid w:val="001B2FB0"/>
    <w:rsid w:val="001B3689"/>
    <w:rsid w:val="001B491A"/>
    <w:rsid w:val="001B4D1D"/>
    <w:rsid w:val="001B4F81"/>
    <w:rsid w:val="001B5B89"/>
    <w:rsid w:val="001B5EC6"/>
    <w:rsid w:val="001B64BD"/>
    <w:rsid w:val="001B6FA5"/>
    <w:rsid w:val="001B7B2E"/>
    <w:rsid w:val="001C0B25"/>
    <w:rsid w:val="001C2496"/>
    <w:rsid w:val="001C3259"/>
    <w:rsid w:val="001C3471"/>
    <w:rsid w:val="001C3971"/>
    <w:rsid w:val="001C43CF"/>
    <w:rsid w:val="001C45C3"/>
    <w:rsid w:val="001C4A18"/>
    <w:rsid w:val="001C528F"/>
    <w:rsid w:val="001C6726"/>
    <w:rsid w:val="001C6828"/>
    <w:rsid w:val="001C6F89"/>
    <w:rsid w:val="001C6FDB"/>
    <w:rsid w:val="001C7015"/>
    <w:rsid w:val="001C7041"/>
    <w:rsid w:val="001C7592"/>
    <w:rsid w:val="001D0310"/>
    <w:rsid w:val="001D1C51"/>
    <w:rsid w:val="001D1CDB"/>
    <w:rsid w:val="001D29F5"/>
    <w:rsid w:val="001D2BFD"/>
    <w:rsid w:val="001D3737"/>
    <w:rsid w:val="001D3A18"/>
    <w:rsid w:val="001D3FEA"/>
    <w:rsid w:val="001D4224"/>
    <w:rsid w:val="001D4AB2"/>
    <w:rsid w:val="001D50B0"/>
    <w:rsid w:val="001D618D"/>
    <w:rsid w:val="001D624F"/>
    <w:rsid w:val="001D682D"/>
    <w:rsid w:val="001D6842"/>
    <w:rsid w:val="001D709A"/>
    <w:rsid w:val="001D76CF"/>
    <w:rsid w:val="001D7787"/>
    <w:rsid w:val="001D79E9"/>
    <w:rsid w:val="001D7D51"/>
    <w:rsid w:val="001E053C"/>
    <w:rsid w:val="001E076D"/>
    <w:rsid w:val="001E1008"/>
    <w:rsid w:val="001E10EB"/>
    <w:rsid w:val="001E1525"/>
    <w:rsid w:val="001E155F"/>
    <w:rsid w:val="001E203A"/>
    <w:rsid w:val="001E3336"/>
    <w:rsid w:val="001E4602"/>
    <w:rsid w:val="001E4785"/>
    <w:rsid w:val="001E5B15"/>
    <w:rsid w:val="001E5C52"/>
    <w:rsid w:val="001E5E97"/>
    <w:rsid w:val="001E694F"/>
    <w:rsid w:val="001E6A0E"/>
    <w:rsid w:val="001E6FE5"/>
    <w:rsid w:val="001E7261"/>
    <w:rsid w:val="001E734C"/>
    <w:rsid w:val="001E7DE7"/>
    <w:rsid w:val="001F07F6"/>
    <w:rsid w:val="001F09D7"/>
    <w:rsid w:val="001F0B92"/>
    <w:rsid w:val="001F1016"/>
    <w:rsid w:val="001F1A6E"/>
    <w:rsid w:val="001F222C"/>
    <w:rsid w:val="001F2C97"/>
    <w:rsid w:val="001F2CA4"/>
    <w:rsid w:val="001F3286"/>
    <w:rsid w:val="001F3B0E"/>
    <w:rsid w:val="001F4121"/>
    <w:rsid w:val="001F45B3"/>
    <w:rsid w:val="001F4992"/>
    <w:rsid w:val="001F4E38"/>
    <w:rsid w:val="001F5633"/>
    <w:rsid w:val="001F5C35"/>
    <w:rsid w:val="001F5E49"/>
    <w:rsid w:val="001F6B19"/>
    <w:rsid w:val="0020140C"/>
    <w:rsid w:val="00201908"/>
    <w:rsid w:val="00201E98"/>
    <w:rsid w:val="0020222C"/>
    <w:rsid w:val="002024EC"/>
    <w:rsid w:val="002028B6"/>
    <w:rsid w:val="00202924"/>
    <w:rsid w:val="002037ED"/>
    <w:rsid w:val="0020458D"/>
    <w:rsid w:val="0020459E"/>
    <w:rsid w:val="002045C6"/>
    <w:rsid w:val="002049DB"/>
    <w:rsid w:val="00204AEF"/>
    <w:rsid w:val="002058FE"/>
    <w:rsid w:val="00205A09"/>
    <w:rsid w:val="00205BFF"/>
    <w:rsid w:val="0020622F"/>
    <w:rsid w:val="0020638F"/>
    <w:rsid w:val="00206E45"/>
    <w:rsid w:val="0020774D"/>
    <w:rsid w:val="00207E02"/>
    <w:rsid w:val="00207E85"/>
    <w:rsid w:val="00210423"/>
    <w:rsid w:val="00210D6F"/>
    <w:rsid w:val="002114C3"/>
    <w:rsid w:val="00211A95"/>
    <w:rsid w:val="002121FC"/>
    <w:rsid w:val="002126A1"/>
    <w:rsid w:val="00212D3F"/>
    <w:rsid w:val="0021360B"/>
    <w:rsid w:val="00213FF9"/>
    <w:rsid w:val="00214814"/>
    <w:rsid w:val="0021499B"/>
    <w:rsid w:val="00214FE1"/>
    <w:rsid w:val="00215363"/>
    <w:rsid w:val="00216499"/>
    <w:rsid w:val="00216E0F"/>
    <w:rsid w:val="00216F7D"/>
    <w:rsid w:val="00217AE8"/>
    <w:rsid w:val="00220250"/>
    <w:rsid w:val="00221477"/>
    <w:rsid w:val="00221511"/>
    <w:rsid w:val="00221701"/>
    <w:rsid w:val="00221976"/>
    <w:rsid w:val="00221B4E"/>
    <w:rsid w:val="00221CC6"/>
    <w:rsid w:val="0022206E"/>
    <w:rsid w:val="0022260E"/>
    <w:rsid w:val="00222E4B"/>
    <w:rsid w:val="00223037"/>
    <w:rsid w:val="002234DF"/>
    <w:rsid w:val="00223612"/>
    <w:rsid w:val="00223AF0"/>
    <w:rsid w:val="00223C39"/>
    <w:rsid w:val="00223D3B"/>
    <w:rsid w:val="0022439C"/>
    <w:rsid w:val="00224622"/>
    <w:rsid w:val="00224D07"/>
    <w:rsid w:val="00224D0F"/>
    <w:rsid w:val="00224DF3"/>
    <w:rsid w:val="0022550D"/>
    <w:rsid w:val="00225790"/>
    <w:rsid w:val="00226469"/>
    <w:rsid w:val="00226AAE"/>
    <w:rsid w:val="00226C8C"/>
    <w:rsid w:val="00227005"/>
    <w:rsid w:val="0022774A"/>
    <w:rsid w:val="0023090D"/>
    <w:rsid w:val="00230A58"/>
    <w:rsid w:val="0023177D"/>
    <w:rsid w:val="00231A61"/>
    <w:rsid w:val="00231B8A"/>
    <w:rsid w:val="00231D45"/>
    <w:rsid w:val="00231DAE"/>
    <w:rsid w:val="002327EB"/>
    <w:rsid w:val="00233042"/>
    <w:rsid w:val="00233112"/>
    <w:rsid w:val="002334F6"/>
    <w:rsid w:val="00233876"/>
    <w:rsid w:val="00233982"/>
    <w:rsid w:val="00233B68"/>
    <w:rsid w:val="002346A1"/>
    <w:rsid w:val="00234E54"/>
    <w:rsid w:val="00234FA1"/>
    <w:rsid w:val="002353E4"/>
    <w:rsid w:val="002357ED"/>
    <w:rsid w:val="0023620F"/>
    <w:rsid w:val="0023632E"/>
    <w:rsid w:val="002402B3"/>
    <w:rsid w:val="0024086D"/>
    <w:rsid w:val="00240946"/>
    <w:rsid w:val="00240BDD"/>
    <w:rsid w:val="00241A0E"/>
    <w:rsid w:val="00241A61"/>
    <w:rsid w:val="00241CA6"/>
    <w:rsid w:val="00242A2E"/>
    <w:rsid w:val="0024402F"/>
    <w:rsid w:val="00244256"/>
    <w:rsid w:val="0024469B"/>
    <w:rsid w:val="0024488E"/>
    <w:rsid w:val="00244B62"/>
    <w:rsid w:val="00244EB3"/>
    <w:rsid w:val="00245029"/>
    <w:rsid w:val="002463BD"/>
    <w:rsid w:val="00246F8B"/>
    <w:rsid w:val="002476AA"/>
    <w:rsid w:val="00247778"/>
    <w:rsid w:val="00247D5B"/>
    <w:rsid w:val="00250330"/>
    <w:rsid w:val="00250483"/>
    <w:rsid w:val="00251249"/>
    <w:rsid w:val="002522B5"/>
    <w:rsid w:val="0025333D"/>
    <w:rsid w:val="002534A6"/>
    <w:rsid w:val="0025399B"/>
    <w:rsid w:val="00255B09"/>
    <w:rsid w:val="00255DB3"/>
    <w:rsid w:val="00256046"/>
    <w:rsid w:val="002561CC"/>
    <w:rsid w:val="0025659F"/>
    <w:rsid w:val="002568E6"/>
    <w:rsid w:val="00256C4F"/>
    <w:rsid w:val="00256D58"/>
    <w:rsid w:val="00257227"/>
    <w:rsid w:val="00257BB1"/>
    <w:rsid w:val="00257C92"/>
    <w:rsid w:val="00260090"/>
    <w:rsid w:val="00260326"/>
    <w:rsid w:val="00260B5C"/>
    <w:rsid w:val="002621B9"/>
    <w:rsid w:val="002623BF"/>
    <w:rsid w:val="002623C7"/>
    <w:rsid w:val="002626B4"/>
    <w:rsid w:val="00262EEE"/>
    <w:rsid w:val="002632D1"/>
    <w:rsid w:val="00264D83"/>
    <w:rsid w:val="0026560F"/>
    <w:rsid w:val="0026639C"/>
    <w:rsid w:val="00266470"/>
    <w:rsid w:val="0026649D"/>
    <w:rsid w:val="002665EB"/>
    <w:rsid w:val="00266E2C"/>
    <w:rsid w:val="00267208"/>
    <w:rsid w:val="002677DF"/>
    <w:rsid w:val="002702C0"/>
    <w:rsid w:val="00270EB3"/>
    <w:rsid w:val="00270F57"/>
    <w:rsid w:val="002711DF"/>
    <w:rsid w:val="00271A68"/>
    <w:rsid w:val="00271D14"/>
    <w:rsid w:val="00271EA3"/>
    <w:rsid w:val="00271FBD"/>
    <w:rsid w:val="00272238"/>
    <w:rsid w:val="00272E39"/>
    <w:rsid w:val="0027392A"/>
    <w:rsid w:val="00274084"/>
    <w:rsid w:val="002742A0"/>
    <w:rsid w:val="00274A33"/>
    <w:rsid w:val="002750B1"/>
    <w:rsid w:val="00275AC4"/>
    <w:rsid w:val="00276174"/>
    <w:rsid w:val="002764AB"/>
    <w:rsid w:val="002765A9"/>
    <w:rsid w:val="002766EA"/>
    <w:rsid w:val="002766F7"/>
    <w:rsid w:val="00276ECC"/>
    <w:rsid w:val="00277759"/>
    <w:rsid w:val="00280B14"/>
    <w:rsid w:val="00280C38"/>
    <w:rsid w:val="00280FD7"/>
    <w:rsid w:val="00281EF4"/>
    <w:rsid w:val="00282A5B"/>
    <w:rsid w:val="00282D6C"/>
    <w:rsid w:val="002831E9"/>
    <w:rsid w:val="002834FB"/>
    <w:rsid w:val="0028397B"/>
    <w:rsid w:val="00283D7C"/>
    <w:rsid w:val="00283E3F"/>
    <w:rsid w:val="0028461F"/>
    <w:rsid w:val="00284DAC"/>
    <w:rsid w:val="00285630"/>
    <w:rsid w:val="0028570E"/>
    <w:rsid w:val="00286652"/>
    <w:rsid w:val="00286F59"/>
    <w:rsid w:val="00287244"/>
    <w:rsid w:val="00287E89"/>
    <w:rsid w:val="00290A63"/>
    <w:rsid w:val="00290B03"/>
    <w:rsid w:val="00290E6F"/>
    <w:rsid w:val="0029129F"/>
    <w:rsid w:val="00291BB7"/>
    <w:rsid w:val="0029272E"/>
    <w:rsid w:val="00293204"/>
    <w:rsid w:val="0029320C"/>
    <w:rsid w:val="00293768"/>
    <w:rsid w:val="00294746"/>
    <w:rsid w:val="00294D5D"/>
    <w:rsid w:val="00295697"/>
    <w:rsid w:val="002958D6"/>
    <w:rsid w:val="00296A1E"/>
    <w:rsid w:val="00296CCA"/>
    <w:rsid w:val="00296FEC"/>
    <w:rsid w:val="002971C3"/>
    <w:rsid w:val="002977BE"/>
    <w:rsid w:val="00297888"/>
    <w:rsid w:val="00297923"/>
    <w:rsid w:val="00297E0B"/>
    <w:rsid w:val="002A0301"/>
    <w:rsid w:val="002A0CD2"/>
    <w:rsid w:val="002A1D79"/>
    <w:rsid w:val="002A243E"/>
    <w:rsid w:val="002A2D2E"/>
    <w:rsid w:val="002A2DAA"/>
    <w:rsid w:val="002A4404"/>
    <w:rsid w:val="002A468B"/>
    <w:rsid w:val="002A4835"/>
    <w:rsid w:val="002A4AC7"/>
    <w:rsid w:val="002A4EA5"/>
    <w:rsid w:val="002A5610"/>
    <w:rsid w:val="002A5E6A"/>
    <w:rsid w:val="002A60A5"/>
    <w:rsid w:val="002A648A"/>
    <w:rsid w:val="002A758C"/>
    <w:rsid w:val="002A75BB"/>
    <w:rsid w:val="002A7C1C"/>
    <w:rsid w:val="002A7D84"/>
    <w:rsid w:val="002B059D"/>
    <w:rsid w:val="002B0B79"/>
    <w:rsid w:val="002B2B1A"/>
    <w:rsid w:val="002B4881"/>
    <w:rsid w:val="002B4B1A"/>
    <w:rsid w:val="002B4BFB"/>
    <w:rsid w:val="002B4E89"/>
    <w:rsid w:val="002B529F"/>
    <w:rsid w:val="002B5607"/>
    <w:rsid w:val="002B62CC"/>
    <w:rsid w:val="002B6414"/>
    <w:rsid w:val="002B67D3"/>
    <w:rsid w:val="002B6A33"/>
    <w:rsid w:val="002B6E21"/>
    <w:rsid w:val="002B6FEB"/>
    <w:rsid w:val="002B7378"/>
    <w:rsid w:val="002B75AF"/>
    <w:rsid w:val="002B79B5"/>
    <w:rsid w:val="002B7BF7"/>
    <w:rsid w:val="002C0B6A"/>
    <w:rsid w:val="002C2C51"/>
    <w:rsid w:val="002C31E9"/>
    <w:rsid w:val="002C34DA"/>
    <w:rsid w:val="002C3C6A"/>
    <w:rsid w:val="002C420A"/>
    <w:rsid w:val="002C4DF6"/>
    <w:rsid w:val="002C59A4"/>
    <w:rsid w:val="002C59AF"/>
    <w:rsid w:val="002C7358"/>
    <w:rsid w:val="002C786D"/>
    <w:rsid w:val="002C7B94"/>
    <w:rsid w:val="002C7BE0"/>
    <w:rsid w:val="002D02CC"/>
    <w:rsid w:val="002D0529"/>
    <w:rsid w:val="002D2704"/>
    <w:rsid w:val="002D3047"/>
    <w:rsid w:val="002D362A"/>
    <w:rsid w:val="002D3C9B"/>
    <w:rsid w:val="002D476C"/>
    <w:rsid w:val="002D5B48"/>
    <w:rsid w:val="002D5CC9"/>
    <w:rsid w:val="002D5E2A"/>
    <w:rsid w:val="002D7072"/>
    <w:rsid w:val="002D7814"/>
    <w:rsid w:val="002D7D92"/>
    <w:rsid w:val="002E0256"/>
    <w:rsid w:val="002E0350"/>
    <w:rsid w:val="002E083B"/>
    <w:rsid w:val="002E0ED4"/>
    <w:rsid w:val="002E1479"/>
    <w:rsid w:val="002E15B9"/>
    <w:rsid w:val="002E1C6A"/>
    <w:rsid w:val="002E1E03"/>
    <w:rsid w:val="002E2A1D"/>
    <w:rsid w:val="002E3091"/>
    <w:rsid w:val="002E3289"/>
    <w:rsid w:val="002E3AF3"/>
    <w:rsid w:val="002E3DAB"/>
    <w:rsid w:val="002E4802"/>
    <w:rsid w:val="002E4DB2"/>
    <w:rsid w:val="002E4DF8"/>
    <w:rsid w:val="002E4FD4"/>
    <w:rsid w:val="002E578E"/>
    <w:rsid w:val="002E5F5D"/>
    <w:rsid w:val="002E66A7"/>
    <w:rsid w:val="002E6E77"/>
    <w:rsid w:val="002E6EC6"/>
    <w:rsid w:val="002F0FC8"/>
    <w:rsid w:val="002F1372"/>
    <w:rsid w:val="002F1750"/>
    <w:rsid w:val="002F1D2E"/>
    <w:rsid w:val="002F2B88"/>
    <w:rsid w:val="002F3A65"/>
    <w:rsid w:val="002F4E11"/>
    <w:rsid w:val="002F5D6A"/>
    <w:rsid w:val="002F61F7"/>
    <w:rsid w:val="002F66BB"/>
    <w:rsid w:val="002F68BB"/>
    <w:rsid w:val="002F6D01"/>
    <w:rsid w:val="002F715C"/>
    <w:rsid w:val="002F7E3F"/>
    <w:rsid w:val="002F7E4D"/>
    <w:rsid w:val="002F7F1D"/>
    <w:rsid w:val="002F7F46"/>
    <w:rsid w:val="0030007E"/>
    <w:rsid w:val="00300319"/>
    <w:rsid w:val="0030033E"/>
    <w:rsid w:val="003004D5"/>
    <w:rsid w:val="003009B4"/>
    <w:rsid w:val="003011BF"/>
    <w:rsid w:val="0030121E"/>
    <w:rsid w:val="003014E7"/>
    <w:rsid w:val="00301F9E"/>
    <w:rsid w:val="00302484"/>
    <w:rsid w:val="00302827"/>
    <w:rsid w:val="00302A3D"/>
    <w:rsid w:val="00302B87"/>
    <w:rsid w:val="00302F32"/>
    <w:rsid w:val="00303979"/>
    <w:rsid w:val="00303CA5"/>
    <w:rsid w:val="00303D38"/>
    <w:rsid w:val="003049A4"/>
    <w:rsid w:val="00304E10"/>
    <w:rsid w:val="00304F1A"/>
    <w:rsid w:val="003064BF"/>
    <w:rsid w:val="0030797F"/>
    <w:rsid w:val="00307D2E"/>
    <w:rsid w:val="00307EC1"/>
    <w:rsid w:val="00310322"/>
    <w:rsid w:val="00310A9B"/>
    <w:rsid w:val="00312D8B"/>
    <w:rsid w:val="00313102"/>
    <w:rsid w:val="0031318A"/>
    <w:rsid w:val="0031446C"/>
    <w:rsid w:val="003168E7"/>
    <w:rsid w:val="003172F5"/>
    <w:rsid w:val="003173B2"/>
    <w:rsid w:val="003173E9"/>
    <w:rsid w:val="0031787F"/>
    <w:rsid w:val="00317951"/>
    <w:rsid w:val="00317966"/>
    <w:rsid w:val="00317AFC"/>
    <w:rsid w:val="00321170"/>
    <w:rsid w:val="00321933"/>
    <w:rsid w:val="00323E11"/>
    <w:rsid w:val="00324EF8"/>
    <w:rsid w:val="0032534D"/>
    <w:rsid w:val="00325631"/>
    <w:rsid w:val="00325688"/>
    <w:rsid w:val="0032588A"/>
    <w:rsid w:val="00326278"/>
    <w:rsid w:val="00327721"/>
    <w:rsid w:val="00330AC0"/>
    <w:rsid w:val="00330CAA"/>
    <w:rsid w:val="00330D61"/>
    <w:rsid w:val="003315AC"/>
    <w:rsid w:val="003318CC"/>
    <w:rsid w:val="003326D4"/>
    <w:rsid w:val="00332B05"/>
    <w:rsid w:val="003332CC"/>
    <w:rsid w:val="00333FCE"/>
    <w:rsid w:val="00334A5B"/>
    <w:rsid w:val="00334F61"/>
    <w:rsid w:val="00336C70"/>
    <w:rsid w:val="00336EA5"/>
    <w:rsid w:val="00337EEE"/>
    <w:rsid w:val="003402E6"/>
    <w:rsid w:val="0034093F"/>
    <w:rsid w:val="00340DF3"/>
    <w:rsid w:val="00341D04"/>
    <w:rsid w:val="00341DFC"/>
    <w:rsid w:val="003420F0"/>
    <w:rsid w:val="0034264E"/>
    <w:rsid w:val="00342B8A"/>
    <w:rsid w:val="00342F1B"/>
    <w:rsid w:val="00342F86"/>
    <w:rsid w:val="00343282"/>
    <w:rsid w:val="003438BC"/>
    <w:rsid w:val="003438E5"/>
    <w:rsid w:val="00343D83"/>
    <w:rsid w:val="00343E46"/>
    <w:rsid w:val="003441EB"/>
    <w:rsid w:val="00344C11"/>
    <w:rsid w:val="00345438"/>
    <w:rsid w:val="00345A71"/>
    <w:rsid w:val="00345AB8"/>
    <w:rsid w:val="00345AFA"/>
    <w:rsid w:val="00345B6A"/>
    <w:rsid w:val="00346283"/>
    <w:rsid w:val="00346639"/>
    <w:rsid w:val="00346B40"/>
    <w:rsid w:val="00347166"/>
    <w:rsid w:val="0034777C"/>
    <w:rsid w:val="00347D76"/>
    <w:rsid w:val="0035108B"/>
    <w:rsid w:val="003514F0"/>
    <w:rsid w:val="00351950"/>
    <w:rsid w:val="00352004"/>
    <w:rsid w:val="003528C5"/>
    <w:rsid w:val="00352D67"/>
    <w:rsid w:val="003534A5"/>
    <w:rsid w:val="00353AC7"/>
    <w:rsid w:val="003540BD"/>
    <w:rsid w:val="00354243"/>
    <w:rsid w:val="003546DC"/>
    <w:rsid w:val="003555E7"/>
    <w:rsid w:val="003557F4"/>
    <w:rsid w:val="00355A8B"/>
    <w:rsid w:val="00355AD0"/>
    <w:rsid w:val="00355FA5"/>
    <w:rsid w:val="00356AF7"/>
    <w:rsid w:val="00356D15"/>
    <w:rsid w:val="0035703C"/>
    <w:rsid w:val="00357043"/>
    <w:rsid w:val="00357D72"/>
    <w:rsid w:val="00357E38"/>
    <w:rsid w:val="00360B00"/>
    <w:rsid w:val="00360B19"/>
    <w:rsid w:val="00361501"/>
    <w:rsid w:val="00361DDC"/>
    <w:rsid w:val="00361FD0"/>
    <w:rsid w:val="003623AD"/>
    <w:rsid w:val="0036290F"/>
    <w:rsid w:val="00363149"/>
    <w:rsid w:val="00363401"/>
    <w:rsid w:val="0036356C"/>
    <w:rsid w:val="003647CA"/>
    <w:rsid w:val="00365308"/>
    <w:rsid w:val="00365A18"/>
    <w:rsid w:val="00365CD2"/>
    <w:rsid w:val="00365D12"/>
    <w:rsid w:val="00366439"/>
    <w:rsid w:val="00366B4B"/>
    <w:rsid w:val="00366C6C"/>
    <w:rsid w:val="003671F2"/>
    <w:rsid w:val="00367721"/>
    <w:rsid w:val="0037038B"/>
    <w:rsid w:val="003704AE"/>
    <w:rsid w:val="00370F8A"/>
    <w:rsid w:val="00371704"/>
    <w:rsid w:val="00371C1C"/>
    <w:rsid w:val="00372004"/>
    <w:rsid w:val="00372B82"/>
    <w:rsid w:val="00373530"/>
    <w:rsid w:val="00374188"/>
    <w:rsid w:val="00374677"/>
    <w:rsid w:val="00374AC8"/>
    <w:rsid w:val="003761FD"/>
    <w:rsid w:val="003762CD"/>
    <w:rsid w:val="003764CE"/>
    <w:rsid w:val="00376C2F"/>
    <w:rsid w:val="00376E88"/>
    <w:rsid w:val="00376F42"/>
    <w:rsid w:val="00377667"/>
    <w:rsid w:val="0037766B"/>
    <w:rsid w:val="00377B56"/>
    <w:rsid w:val="00377CD6"/>
    <w:rsid w:val="0038007B"/>
    <w:rsid w:val="003803DA"/>
    <w:rsid w:val="003807ED"/>
    <w:rsid w:val="003816C6"/>
    <w:rsid w:val="003816CB"/>
    <w:rsid w:val="00381A64"/>
    <w:rsid w:val="00381AD4"/>
    <w:rsid w:val="00381D87"/>
    <w:rsid w:val="003823AE"/>
    <w:rsid w:val="003826EB"/>
    <w:rsid w:val="003827DA"/>
    <w:rsid w:val="003829BC"/>
    <w:rsid w:val="00382B8E"/>
    <w:rsid w:val="00383146"/>
    <w:rsid w:val="0038376A"/>
    <w:rsid w:val="00384112"/>
    <w:rsid w:val="003841AC"/>
    <w:rsid w:val="003848A1"/>
    <w:rsid w:val="00385732"/>
    <w:rsid w:val="00385D16"/>
    <w:rsid w:val="0038632F"/>
    <w:rsid w:val="003875AC"/>
    <w:rsid w:val="00387DAE"/>
    <w:rsid w:val="00390871"/>
    <w:rsid w:val="0039097B"/>
    <w:rsid w:val="00390B13"/>
    <w:rsid w:val="0039128C"/>
    <w:rsid w:val="003915C2"/>
    <w:rsid w:val="00392119"/>
    <w:rsid w:val="00392DEE"/>
    <w:rsid w:val="003949E8"/>
    <w:rsid w:val="00395EF7"/>
    <w:rsid w:val="003961F5"/>
    <w:rsid w:val="003965E1"/>
    <w:rsid w:val="0039673D"/>
    <w:rsid w:val="00397838"/>
    <w:rsid w:val="00397892"/>
    <w:rsid w:val="00397A85"/>
    <w:rsid w:val="00397D49"/>
    <w:rsid w:val="003A01DA"/>
    <w:rsid w:val="003A0925"/>
    <w:rsid w:val="003A18EF"/>
    <w:rsid w:val="003A2083"/>
    <w:rsid w:val="003A299C"/>
    <w:rsid w:val="003A405D"/>
    <w:rsid w:val="003A4220"/>
    <w:rsid w:val="003A43D0"/>
    <w:rsid w:val="003A463A"/>
    <w:rsid w:val="003A4697"/>
    <w:rsid w:val="003A4E05"/>
    <w:rsid w:val="003A6B55"/>
    <w:rsid w:val="003A6D11"/>
    <w:rsid w:val="003B012B"/>
    <w:rsid w:val="003B02B9"/>
    <w:rsid w:val="003B0824"/>
    <w:rsid w:val="003B0BFB"/>
    <w:rsid w:val="003B145E"/>
    <w:rsid w:val="003B1DE9"/>
    <w:rsid w:val="003B2937"/>
    <w:rsid w:val="003B29EA"/>
    <w:rsid w:val="003B2C1E"/>
    <w:rsid w:val="003B2F1C"/>
    <w:rsid w:val="003B30A1"/>
    <w:rsid w:val="003B49A5"/>
    <w:rsid w:val="003B4AA1"/>
    <w:rsid w:val="003B5AB2"/>
    <w:rsid w:val="003B5AF8"/>
    <w:rsid w:val="003B5C68"/>
    <w:rsid w:val="003B6156"/>
    <w:rsid w:val="003B618A"/>
    <w:rsid w:val="003B6E5A"/>
    <w:rsid w:val="003B7447"/>
    <w:rsid w:val="003B7474"/>
    <w:rsid w:val="003B74A5"/>
    <w:rsid w:val="003B7B7C"/>
    <w:rsid w:val="003C04C0"/>
    <w:rsid w:val="003C07C4"/>
    <w:rsid w:val="003C08FD"/>
    <w:rsid w:val="003C1961"/>
    <w:rsid w:val="003C1A02"/>
    <w:rsid w:val="003C206B"/>
    <w:rsid w:val="003C25EF"/>
    <w:rsid w:val="003C2728"/>
    <w:rsid w:val="003C2764"/>
    <w:rsid w:val="003C2870"/>
    <w:rsid w:val="003C2B08"/>
    <w:rsid w:val="003C2EEF"/>
    <w:rsid w:val="003C31BF"/>
    <w:rsid w:val="003C3879"/>
    <w:rsid w:val="003C3E0F"/>
    <w:rsid w:val="003C3F9F"/>
    <w:rsid w:val="003C436B"/>
    <w:rsid w:val="003C4EFF"/>
    <w:rsid w:val="003C4FFA"/>
    <w:rsid w:val="003C58FE"/>
    <w:rsid w:val="003C73C7"/>
    <w:rsid w:val="003C781D"/>
    <w:rsid w:val="003C7BA4"/>
    <w:rsid w:val="003C7C6C"/>
    <w:rsid w:val="003C7FD1"/>
    <w:rsid w:val="003D0D70"/>
    <w:rsid w:val="003D1351"/>
    <w:rsid w:val="003D1604"/>
    <w:rsid w:val="003D219C"/>
    <w:rsid w:val="003D25BF"/>
    <w:rsid w:val="003D26B3"/>
    <w:rsid w:val="003D3040"/>
    <w:rsid w:val="003D3306"/>
    <w:rsid w:val="003D423B"/>
    <w:rsid w:val="003D4C6B"/>
    <w:rsid w:val="003D4D01"/>
    <w:rsid w:val="003D4D2C"/>
    <w:rsid w:val="003D4EA0"/>
    <w:rsid w:val="003D5ABC"/>
    <w:rsid w:val="003D5ADF"/>
    <w:rsid w:val="003D6119"/>
    <w:rsid w:val="003D6C94"/>
    <w:rsid w:val="003D6D95"/>
    <w:rsid w:val="003D7B3D"/>
    <w:rsid w:val="003D7E97"/>
    <w:rsid w:val="003D7EF4"/>
    <w:rsid w:val="003E0661"/>
    <w:rsid w:val="003E1CBC"/>
    <w:rsid w:val="003E203A"/>
    <w:rsid w:val="003E2376"/>
    <w:rsid w:val="003E27CB"/>
    <w:rsid w:val="003E35B5"/>
    <w:rsid w:val="003E3857"/>
    <w:rsid w:val="003E3DD1"/>
    <w:rsid w:val="003E3ED8"/>
    <w:rsid w:val="003E4228"/>
    <w:rsid w:val="003E43A6"/>
    <w:rsid w:val="003E52A8"/>
    <w:rsid w:val="003E568D"/>
    <w:rsid w:val="003E5D83"/>
    <w:rsid w:val="003E623C"/>
    <w:rsid w:val="003E65F9"/>
    <w:rsid w:val="003E779B"/>
    <w:rsid w:val="003E7CC1"/>
    <w:rsid w:val="003E7FA7"/>
    <w:rsid w:val="003F0E18"/>
    <w:rsid w:val="003F1897"/>
    <w:rsid w:val="003F19E4"/>
    <w:rsid w:val="003F2698"/>
    <w:rsid w:val="003F3457"/>
    <w:rsid w:val="003F34C3"/>
    <w:rsid w:val="003F4706"/>
    <w:rsid w:val="003F48E4"/>
    <w:rsid w:val="003F49FA"/>
    <w:rsid w:val="003F5230"/>
    <w:rsid w:val="003F5527"/>
    <w:rsid w:val="003F5745"/>
    <w:rsid w:val="003F5E3E"/>
    <w:rsid w:val="003F5EE7"/>
    <w:rsid w:val="003F6302"/>
    <w:rsid w:val="003F6A6C"/>
    <w:rsid w:val="003F6E01"/>
    <w:rsid w:val="003F7906"/>
    <w:rsid w:val="003F7C52"/>
    <w:rsid w:val="003F7CDB"/>
    <w:rsid w:val="00400029"/>
    <w:rsid w:val="00400152"/>
    <w:rsid w:val="00400D9A"/>
    <w:rsid w:val="004013B1"/>
    <w:rsid w:val="00401D21"/>
    <w:rsid w:val="004020DB"/>
    <w:rsid w:val="0040222A"/>
    <w:rsid w:val="0040247E"/>
    <w:rsid w:val="004027ED"/>
    <w:rsid w:val="00402979"/>
    <w:rsid w:val="004031C0"/>
    <w:rsid w:val="00403943"/>
    <w:rsid w:val="00403AD3"/>
    <w:rsid w:val="00405594"/>
    <w:rsid w:val="004057CD"/>
    <w:rsid w:val="00405A52"/>
    <w:rsid w:val="00405C10"/>
    <w:rsid w:val="00406648"/>
    <w:rsid w:val="00406C40"/>
    <w:rsid w:val="00410E29"/>
    <w:rsid w:val="00411C23"/>
    <w:rsid w:val="004127D0"/>
    <w:rsid w:val="00413779"/>
    <w:rsid w:val="004139E6"/>
    <w:rsid w:val="00413A4A"/>
    <w:rsid w:val="00413A9F"/>
    <w:rsid w:val="00413CC3"/>
    <w:rsid w:val="00413D02"/>
    <w:rsid w:val="00413EC9"/>
    <w:rsid w:val="004144E1"/>
    <w:rsid w:val="00414B28"/>
    <w:rsid w:val="00414BE8"/>
    <w:rsid w:val="0041501A"/>
    <w:rsid w:val="00415257"/>
    <w:rsid w:val="00415450"/>
    <w:rsid w:val="00415DE2"/>
    <w:rsid w:val="00416456"/>
    <w:rsid w:val="00416635"/>
    <w:rsid w:val="004179E8"/>
    <w:rsid w:val="004200E6"/>
    <w:rsid w:val="0042212B"/>
    <w:rsid w:val="004221C1"/>
    <w:rsid w:val="0042222C"/>
    <w:rsid w:val="004225DA"/>
    <w:rsid w:val="00422A07"/>
    <w:rsid w:val="00423859"/>
    <w:rsid w:val="00423C31"/>
    <w:rsid w:val="00424543"/>
    <w:rsid w:val="00424ABA"/>
    <w:rsid w:val="004261BE"/>
    <w:rsid w:val="0042643E"/>
    <w:rsid w:val="00426CAA"/>
    <w:rsid w:val="004273C5"/>
    <w:rsid w:val="004301F3"/>
    <w:rsid w:val="00430522"/>
    <w:rsid w:val="00430958"/>
    <w:rsid w:val="004317E3"/>
    <w:rsid w:val="00431A91"/>
    <w:rsid w:val="00432707"/>
    <w:rsid w:val="004334C5"/>
    <w:rsid w:val="0043456C"/>
    <w:rsid w:val="0043469C"/>
    <w:rsid w:val="00434D0B"/>
    <w:rsid w:val="0043545E"/>
    <w:rsid w:val="00435F39"/>
    <w:rsid w:val="00436058"/>
    <w:rsid w:val="00436E0D"/>
    <w:rsid w:val="00440305"/>
    <w:rsid w:val="004403C4"/>
    <w:rsid w:val="004403F7"/>
    <w:rsid w:val="00440446"/>
    <w:rsid w:val="0044057A"/>
    <w:rsid w:val="00441677"/>
    <w:rsid w:val="004416F8"/>
    <w:rsid w:val="004421C0"/>
    <w:rsid w:val="00442547"/>
    <w:rsid w:val="004429D8"/>
    <w:rsid w:val="00442D1F"/>
    <w:rsid w:val="00442FA7"/>
    <w:rsid w:val="00443337"/>
    <w:rsid w:val="00443AD7"/>
    <w:rsid w:val="00443C2D"/>
    <w:rsid w:val="00444074"/>
    <w:rsid w:val="00444B53"/>
    <w:rsid w:val="00444CD2"/>
    <w:rsid w:val="00444DE1"/>
    <w:rsid w:val="004458DA"/>
    <w:rsid w:val="00445A8A"/>
    <w:rsid w:val="00445A9C"/>
    <w:rsid w:val="00445CCB"/>
    <w:rsid w:val="00446434"/>
    <w:rsid w:val="00446ADC"/>
    <w:rsid w:val="004472FB"/>
    <w:rsid w:val="00447447"/>
    <w:rsid w:val="0045017E"/>
    <w:rsid w:val="0045035D"/>
    <w:rsid w:val="00450BD2"/>
    <w:rsid w:val="00450D08"/>
    <w:rsid w:val="004510C3"/>
    <w:rsid w:val="0045131F"/>
    <w:rsid w:val="004517A4"/>
    <w:rsid w:val="00451985"/>
    <w:rsid w:val="004521B6"/>
    <w:rsid w:val="00452776"/>
    <w:rsid w:val="00452DFC"/>
    <w:rsid w:val="00452F0A"/>
    <w:rsid w:val="00453B73"/>
    <w:rsid w:val="00453CD7"/>
    <w:rsid w:val="00453E53"/>
    <w:rsid w:val="00454744"/>
    <w:rsid w:val="00454A94"/>
    <w:rsid w:val="00456171"/>
    <w:rsid w:val="004561F4"/>
    <w:rsid w:val="0045649E"/>
    <w:rsid w:val="0045685D"/>
    <w:rsid w:val="00456B47"/>
    <w:rsid w:val="004571CB"/>
    <w:rsid w:val="0045764F"/>
    <w:rsid w:val="00460A93"/>
    <w:rsid w:val="00460C82"/>
    <w:rsid w:val="004620B4"/>
    <w:rsid w:val="004627B9"/>
    <w:rsid w:val="00462A11"/>
    <w:rsid w:val="00462CF4"/>
    <w:rsid w:val="0046393B"/>
    <w:rsid w:val="004649FD"/>
    <w:rsid w:val="00464C49"/>
    <w:rsid w:val="004651DD"/>
    <w:rsid w:val="0046524D"/>
    <w:rsid w:val="004652EC"/>
    <w:rsid w:val="00465909"/>
    <w:rsid w:val="00465A65"/>
    <w:rsid w:val="004673A7"/>
    <w:rsid w:val="004673B4"/>
    <w:rsid w:val="004679CB"/>
    <w:rsid w:val="00467EA4"/>
    <w:rsid w:val="0047014E"/>
    <w:rsid w:val="00470561"/>
    <w:rsid w:val="00471E74"/>
    <w:rsid w:val="00471EF6"/>
    <w:rsid w:val="00472ACB"/>
    <w:rsid w:val="00472C54"/>
    <w:rsid w:val="00472C80"/>
    <w:rsid w:val="00473308"/>
    <w:rsid w:val="00473F0F"/>
    <w:rsid w:val="00475801"/>
    <w:rsid w:val="00475D5E"/>
    <w:rsid w:val="00475EA4"/>
    <w:rsid w:val="00475F91"/>
    <w:rsid w:val="004768C9"/>
    <w:rsid w:val="00476BDF"/>
    <w:rsid w:val="00476D32"/>
    <w:rsid w:val="004771E2"/>
    <w:rsid w:val="004775E2"/>
    <w:rsid w:val="00477E8D"/>
    <w:rsid w:val="00480641"/>
    <w:rsid w:val="00481B28"/>
    <w:rsid w:val="00481E0C"/>
    <w:rsid w:val="00482034"/>
    <w:rsid w:val="00482450"/>
    <w:rsid w:val="00482480"/>
    <w:rsid w:val="00482C67"/>
    <w:rsid w:val="00484A56"/>
    <w:rsid w:val="00485304"/>
    <w:rsid w:val="0048543C"/>
    <w:rsid w:val="00485EE5"/>
    <w:rsid w:val="00485F3F"/>
    <w:rsid w:val="004860A5"/>
    <w:rsid w:val="00486327"/>
    <w:rsid w:val="00486365"/>
    <w:rsid w:val="00486F97"/>
    <w:rsid w:val="00487089"/>
    <w:rsid w:val="00487D21"/>
    <w:rsid w:val="0049015B"/>
    <w:rsid w:val="004901A1"/>
    <w:rsid w:val="00490CE2"/>
    <w:rsid w:val="00490E2A"/>
    <w:rsid w:val="00490FB6"/>
    <w:rsid w:val="004911A2"/>
    <w:rsid w:val="00491692"/>
    <w:rsid w:val="004917AD"/>
    <w:rsid w:val="00491C97"/>
    <w:rsid w:val="004929E8"/>
    <w:rsid w:val="00493253"/>
    <w:rsid w:val="004938D4"/>
    <w:rsid w:val="00493CF6"/>
    <w:rsid w:val="00493DAE"/>
    <w:rsid w:val="0049409F"/>
    <w:rsid w:val="00494DC7"/>
    <w:rsid w:val="004956CA"/>
    <w:rsid w:val="00496572"/>
    <w:rsid w:val="00497184"/>
    <w:rsid w:val="00497556"/>
    <w:rsid w:val="00497F61"/>
    <w:rsid w:val="004A072B"/>
    <w:rsid w:val="004A0809"/>
    <w:rsid w:val="004A0BB2"/>
    <w:rsid w:val="004A0BF4"/>
    <w:rsid w:val="004A0DD2"/>
    <w:rsid w:val="004A10FC"/>
    <w:rsid w:val="004A1128"/>
    <w:rsid w:val="004A177A"/>
    <w:rsid w:val="004A1B1A"/>
    <w:rsid w:val="004A1BDD"/>
    <w:rsid w:val="004A1CC4"/>
    <w:rsid w:val="004A1EF4"/>
    <w:rsid w:val="004A2410"/>
    <w:rsid w:val="004A345E"/>
    <w:rsid w:val="004A3551"/>
    <w:rsid w:val="004A3906"/>
    <w:rsid w:val="004A3EEE"/>
    <w:rsid w:val="004A406E"/>
    <w:rsid w:val="004A4692"/>
    <w:rsid w:val="004A48C3"/>
    <w:rsid w:val="004A4F28"/>
    <w:rsid w:val="004A5788"/>
    <w:rsid w:val="004A62F5"/>
    <w:rsid w:val="004A64F0"/>
    <w:rsid w:val="004A666B"/>
    <w:rsid w:val="004A6EE5"/>
    <w:rsid w:val="004A6FED"/>
    <w:rsid w:val="004A74B2"/>
    <w:rsid w:val="004B0185"/>
    <w:rsid w:val="004B033F"/>
    <w:rsid w:val="004B0641"/>
    <w:rsid w:val="004B068D"/>
    <w:rsid w:val="004B0ABA"/>
    <w:rsid w:val="004B0FF1"/>
    <w:rsid w:val="004B1362"/>
    <w:rsid w:val="004B2364"/>
    <w:rsid w:val="004B2529"/>
    <w:rsid w:val="004B32B4"/>
    <w:rsid w:val="004B345A"/>
    <w:rsid w:val="004B3F7B"/>
    <w:rsid w:val="004B427C"/>
    <w:rsid w:val="004B4283"/>
    <w:rsid w:val="004B471B"/>
    <w:rsid w:val="004B4DD9"/>
    <w:rsid w:val="004B51EC"/>
    <w:rsid w:val="004B585E"/>
    <w:rsid w:val="004B5A09"/>
    <w:rsid w:val="004B6553"/>
    <w:rsid w:val="004B77E3"/>
    <w:rsid w:val="004B7F8B"/>
    <w:rsid w:val="004C0DF3"/>
    <w:rsid w:val="004C115B"/>
    <w:rsid w:val="004C1585"/>
    <w:rsid w:val="004C1DFF"/>
    <w:rsid w:val="004C2368"/>
    <w:rsid w:val="004C2846"/>
    <w:rsid w:val="004C2F95"/>
    <w:rsid w:val="004C3AFE"/>
    <w:rsid w:val="004C45CB"/>
    <w:rsid w:val="004C4B88"/>
    <w:rsid w:val="004C4C08"/>
    <w:rsid w:val="004C5432"/>
    <w:rsid w:val="004C5800"/>
    <w:rsid w:val="004C58A4"/>
    <w:rsid w:val="004C6A4B"/>
    <w:rsid w:val="004C7BF5"/>
    <w:rsid w:val="004C7CDD"/>
    <w:rsid w:val="004D0772"/>
    <w:rsid w:val="004D08A0"/>
    <w:rsid w:val="004D0F2B"/>
    <w:rsid w:val="004D18AF"/>
    <w:rsid w:val="004D1D63"/>
    <w:rsid w:val="004D2188"/>
    <w:rsid w:val="004D218D"/>
    <w:rsid w:val="004D2DBD"/>
    <w:rsid w:val="004D32A7"/>
    <w:rsid w:val="004D3499"/>
    <w:rsid w:val="004D3D90"/>
    <w:rsid w:val="004D5CD9"/>
    <w:rsid w:val="004D65DC"/>
    <w:rsid w:val="004D66E4"/>
    <w:rsid w:val="004E01CE"/>
    <w:rsid w:val="004E0314"/>
    <w:rsid w:val="004E09CE"/>
    <w:rsid w:val="004E0B84"/>
    <w:rsid w:val="004E0EE9"/>
    <w:rsid w:val="004E181A"/>
    <w:rsid w:val="004E1A20"/>
    <w:rsid w:val="004E244E"/>
    <w:rsid w:val="004E27C6"/>
    <w:rsid w:val="004E2A51"/>
    <w:rsid w:val="004E2A82"/>
    <w:rsid w:val="004E2EDE"/>
    <w:rsid w:val="004E32A0"/>
    <w:rsid w:val="004E3785"/>
    <w:rsid w:val="004E3C5B"/>
    <w:rsid w:val="004E3DE0"/>
    <w:rsid w:val="004E42DB"/>
    <w:rsid w:val="004E4522"/>
    <w:rsid w:val="004E4733"/>
    <w:rsid w:val="004E4892"/>
    <w:rsid w:val="004E48B6"/>
    <w:rsid w:val="004E4991"/>
    <w:rsid w:val="004E4C39"/>
    <w:rsid w:val="004E4EA1"/>
    <w:rsid w:val="004E5A04"/>
    <w:rsid w:val="004E5DAA"/>
    <w:rsid w:val="004E6795"/>
    <w:rsid w:val="004E67A2"/>
    <w:rsid w:val="004E6DAE"/>
    <w:rsid w:val="004E6F18"/>
    <w:rsid w:val="004E7088"/>
    <w:rsid w:val="004E7554"/>
    <w:rsid w:val="004E7F54"/>
    <w:rsid w:val="004F0451"/>
    <w:rsid w:val="004F0D1F"/>
    <w:rsid w:val="004F0E73"/>
    <w:rsid w:val="004F1750"/>
    <w:rsid w:val="004F18F3"/>
    <w:rsid w:val="004F1DF9"/>
    <w:rsid w:val="004F1F6E"/>
    <w:rsid w:val="004F2211"/>
    <w:rsid w:val="004F24EB"/>
    <w:rsid w:val="004F255A"/>
    <w:rsid w:val="004F2A2D"/>
    <w:rsid w:val="004F344D"/>
    <w:rsid w:val="004F3BAD"/>
    <w:rsid w:val="004F3BF7"/>
    <w:rsid w:val="004F507C"/>
    <w:rsid w:val="004F5165"/>
    <w:rsid w:val="004F52F2"/>
    <w:rsid w:val="004F6187"/>
    <w:rsid w:val="004F6486"/>
    <w:rsid w:val="004F6B78"/>
    <w:rsid w:val="004F754D"/>
    <w:rsid w:val="004F7556"/>
    <w:rsid w:val="004F7AC0"/>
    <w:rsid w:val="00501108"/>
    <w:rsid w:val="00501E8F"/>
    <w:rsid w:val="00502A3D"/>
    <w:rsid w:val="00503763"/>
    <w:rsid w:val="005038D5"/>
    <w:rsid w:val="00503B37"/>
    <w:rsid w:val="005041E9"/>
    <w:rsid w:val="0050518C"/>
    <w:rsid w:val="00505652"/>
    <w:rsid w:val="00505CA6"/>
    <w:rsid w:val="0050606E"/>
    <w:rsid w:val="00506417"/>
    <w:rsid w:val="00506732"/>
    <w:rsid w:val="0050731A"/>
    <w:rsid w:val="00507B40"/>
    <w:rsid w:val="00507D82"/>
    <w:rsid w:val="00510E5F"/>
    <w:rsid w:val="00510E89"/>
    <w:rsid w:val="00511DD0"/>
    <w:rsid w:val="005129C8"/>
    <w:rsid w:val="00512A36"/>
    <w:rsid w:val="00512D99"/>
    <w:rsid w:val="00513033"/>
    <w:rsid w:val="005131CD"/>
    <w:rsid w:val="005133F4"/>
    <w:rsid w:val="005138C4"/>
    <w:rsid w:val="005140E6"/>
    <w:rsid w:val="005149C9"/>
    <w:rsid w:val="00514EFA"/>
    <w:rsid w:val="00514F0B"/>
    <w:rsid w:val="00515035"/>
    <w:rsid w:val="005161C5"/>
    <w:rsid w:val="00516441"/>
    <w:rsid w:val="00516670"/>
    <w:rsid w:val="005176D8"/>
    <w:rsid w:val="00517F73"/>
    <w:rsid w:val="00520017"/>
    <w:rsid w:val="00520500"/>
    <w:rsid w:val="005209C6"/>
    <w:rsid w:val="005216B8"/>
    <w:rsid w:val="00521CD4"/>
    <w:rsid w:val="0052205E"/>
    <w:rsid w:val="005222A7"/>
    <w:rsid w:val="00522867"/>
    <w:rsid w:val="00522D91"/>
    <w:rsid w:val="0052340D"/>
    <w:rsid w:val="00523527"/>
    <w:rsid w:val="00523A2B"/>
    <w:rsid w:val="0052428F"/>
    <w:rsid w:val="0052432B"/>
    <w:rsid w:val="00524BF5"/>
    <w:rsid w:val="0052554B"/>
    <w:rsid w:val="00525626"/>
    <w:rsid w:val="005257A3"/>
    <w:rsid w:val="00526208"/>
    <w:rsid w:val="0052664D"/>
    <w:rsid w:val="0052673E"/>
    <w:rsid w:val="00526B0B"/>
    <w:rsid w:val="00526EC0"/>
    <w:rsid w:val="00527666"/>
    <w:rsid w:val="005279A7"/>
    <w:rsid w:val="00530041"/>
    <w:rsid w:val="00531770"/>
    <w:rsid w:val="00531DDC"/>
    <w:rsid w:val="00532089"/>
    <w:rsid w:val="00532BCA"/>
    <w:rsid w:val="00533072"/>
    <w:rsid w:val="0053387D"/>
    <w:rsid w:val="00534145"/>
    <w:rsid w:val="0053440A"/>
    <w:rsid w:val="00534433"/>
    <w:rsid w:val="0053465D"/>
    <w:rsid w:val="00535C94"/>
    <w:rsid w:val="00536226"/>
    <w:rsid w:val="0053630B"/>
    <w:rsid w:val="00536471"/>
    <w:rsid w:val="00536B6F"/>
    <w:rsid w:val="00537955"/>
    <w:rsid w:val="00537F3F"/>
    <w:rsid w:val="00537F50"/>
    <w:rsid w:val="00537FA0"/>
    <w:rsid w:val="005404B0"/>
    <w:rsid w:val="0054055A"/>
    <w:rsid w:val="00540908"/>
    <w:rsid w:val="00540BCF"/>
    <w:rsid w:val="00540C83"/>
    <w:rsid w:val="005410FE"/>
    <w:rsid w:val="00541117"/>
    <w:rsid w:val="0054139B"/>
    <w:rsid w:val="00541FD8"/>
    <w:rsid w:val="0054287E"/>
    <w:rsid w:val="00544B2F"/>
    <w:rsid w:val="00544FE9"/>
    <w:rsid w:val="005455DF"/>
    <w:rsid w:val="00545D5E"/>
    <w:rsid w:val="00546D8E"/>
    <w:rsid w:val="0054723B"/>
    <w:rsid w:val="005479AB"/>
    <w:rsid w:val="00547AE6"/>
    <w:rsid w:val="00547D95"/>
    <w:rsid w:val="0055040A"/>
    <w:rsid w:val="00550682"/>
    <w:rsid w:val="005507BC"/>
    <w:rsid w:val="00550B0F"/>
    <w:rsid w:val="00551361"/>
    <w:rsid w:val="0055231A"/>
    <w:rsid w:val="00552433"/>
    <w:rsid w:val="00552633"/>
    <w:rsid w:val="00553D2B"/>
    <w:rsid w:val="0055432C"/>
    <w:rsid w:val="0055433F"/>
    <w:rsid w:val="00554880"/>
    <w:rsid w:val="00554AAA"/>
    <w:rsid w:val="00554B24"/>
    <w:rsid w:val="00554F02"/>
    <w:rsid w:val="00556581"/>
    <w:rsid w:val="00557243"/>
    <w:rsid w:val="00557445"/>
    <w:rsid w:val="00557549"/>
    <w:rsid w:val="005601A5"/>
    <w:rsid w:val="00560D26"/>
    <w:rsid w:val="00560F8D"/>
    <w:rsid w:val="0056102F"/>
    <w:rsid w:val="005611A1"/>
    <w:rsid w:val="0056180B"/>
    <w:rsid w:val="0056228F"/>
    <w:rsid w:val="00562594"/>
    <w:rsid w:val="00563F5F"/>
    <w:rsid w:val="0056454B"/>
    <w:rsid w:val="00566480"/>
    <w:rsid w:val="0056663D"/>
    <w:rsid w:val="00566A41"/>
    <w:rsid w:val="00566F77"/>
    <w:rsid w:val="0056753B"/>
    <w:rsid w:val="005708C7"/>
    <w:rsid w:val="00570979"/>
    <w:rsid w:val="00570E29"/>
    <w:rsid w:val="00571B8A"/>
    <w:rsid w:val="00571F30"/>
    <w:rsid w:val="00572073"/>
    <w:rsid w:val="00572BCB"/>
    <w:rsid w:val="00573471"/>
    <w:rsid w:val="005734D2"/>
    <w:rsid w:val="0057376B"/>
    <w:rsid w:val="00573B53"/>
    <w:rsid w:val="00574223"/>
    <w:rsid w:val="005746DC"/>
    <w:rsid w:val="00574856"/>
    <w:rsid w:val="00574E0A"/>
    <w:rsid w:val="005753A0"/>
    <w:rsid w:val="00575A88"/>
    <w:rsid w:val="00575CC2"/>
    <w:rsid w:val="00575DC8"/>
    <w:rsid w:val="005768EA"/>
    <w:rsid w:val="00576D75"/>
    <w:rsid w:val="005775D8"/>
    <w:rsid w:val="00577744"/>
    <w:rsid w:val="0057784D"/>
    <w:rsid w:val="00581F38"/>
    <w:rsid w:val="00581F6E"/>
    <w:rsid w:val="005820F4"/>
    <w:rsid w:val="00582255"/>
    <w:rsid w:val="0058231D"/>
    <w:rsid w:val="0058251D"/>
    <w:rsid w:val="00582E78"/>
    <w:rsid w:val="00582EB2"/>
    <w:rsid w:val="0058370E"/>
    <w:rsid w:val="0058382B"/>
    <w:rsid w:val="005843A4"/>
    <w:rsid w:val="00584704"/>
    <w:rsid w:val="0058578F"/>
    <w:rsid w:val="00585BF2"/>
    <w:rsid w:val="005877C6"/>
    <w:rsid w:val="00590324"/>
    <w:rsid w:val="00590463"/>
    <w:rsid w:val="00590631"/>
    <w:rsid w:val="00590913"/>
    <w:rsid w:val="00591C81"/>
    <w:rsid w:val="00591F8E"/>
    <w:rsid w:val="00592296"/>
    <w:rsid w:val="00592705"/>
    <w:rsid w:val="00592C96"/>
    <w:rsid w:val="00593538"/>
    <w:rsid w:val="005936E1"/>
    <w:rsid w:val="00594C90"/>
    <w:rsid w:val="0059527F"/>
    <w:rsid w:val="00595443"/>
    <w:rsid w:val="0059613B"/>
    <w:rsid w:val="005966C1"/>
    <w:rsid w:val="00597A15"/>
    <w:rsid w:val="005A07FC"/>
    <w:rsid w:val="005A0B46"/>
    <w:rsid w:val="005A36D0"/>
    <w:rsid w:val="005A385A"/>
    <w:rsid w:val="005A3892"/>
    <w:rsid w:val="005A3E36"/>
    <w:rsid w:val="005A4C4D"/>
    <w:rsid w:val="005A52D7"/>
    <w:rsid w:val="005A591C"/>
    <w:rsid w:val="005A5C57"/>
    <w:rsid w:val="005A6A2E"/>
    <w:rsid w:val="005A7A68"/>
    <w:rsid w:val="005A7F7C"/>
    <w:rsid w:val="005B02E6"/>
    <w:rsid w:val="005B08BA"/>
    <w:rsid w:val="005B13BE"/>
    <w:rsid w:val="005B2CB9"/>
    <w:rsid w:val="005B3838"/>
    <w:rsid w:val="005B3B3B"/>
    <w:rsid w:val="005B435D"/>
    <w:rsid w:val="005B43BF"/>
    <w:rsid w:val="005B43E7"/>
    <w:rsid w:val="005B44CC"/>
    <w:rsid w:val="005B4840"/>
    <w:rsid w:val="005B5023"/>
    <w:rsid w:val="005B5048"/>
    <w:rsid w:val="005B5173"/>
    <w:rsid w:val="005B599C"/>
    <w:rsid w:val="005B5C6C"/>
    <w:rsid w:val="005B63D1"/>
    <w:rsid w:val="005B7557"/>
    <w:rsid w:val="005C04CD"/>
    <w:rsid w:val="005C1064"/>
    <w:rsid w:val="005C1882"/>
    <w:rsid w:val="005C2369"/>
    <w:rsid w:val="005C274F"/>
    <w:rsid w:val="005C2886"/>
    <w:rsid w:val="005C2E06"/>
    <w:rsid w:val="005C2FA2"/>
    <w:rsid w:val="005C3EB3"/>
    <w:rsid w:val="005C50BA"/>
    <w:rsid w:val="005C50BF"/>
    <w:rsid w:val="005C529E"/>
    <w:rsid w:val="005C598F"/>
    <w:rsid w:val="005C5BFC"/>
    <w:rsid w:val="005C641B"/>
    <w:rsid w:val="005C655F"/>
    <w:rsid w:val="005C6955"/>
    <w:rsid w:val="005C6F2F"/>
    <w:rsid w:val="005C7472"/>
    <w:rsid w:val="005C7A90"/>
    <w:rsid w:val="005C7E66"/>
    <w:rsid w:val="005D00C3"/>
    <w:rsid w:val="005D0380"/>
    <w:rsid w:val="005D13F1"/>
    <w:rsid w:val="005D1591"/>
    <w:rsid w:val="005D1EB9"/>
    <w:rsid w:val="005D32F7"/>
    <w:rsid w:val="005D3588"/>
    <w:rsid w:val="005D3746"/>
    <w:rsid w:val="005D3E61"/>
    <w:rsid w:val="005D48F9"/>
    <w:rsid w:val="005D49A8"/>
    <w:rsid w:val="005D5437"/>
    <w:rsid w:val="005D54D1"/>
    <w:rsid w:val="005D54D8"/>
    <w:rsid w:val="005D5548"/>
    <w:rsid w:val="005D64EA"/>
    <w:rsid w:val="005D6D98"/>
    <w:rsid w:val="005D75FB"/>
    <w:rsid w:val="005D7CD3"/>
    <w:rsid w:val="005E04D7"/>
    <w:rsid w:val="005E0A26"/>
    <w:rsid w:val="005E1278"/>
    <w:rsid w:val="005E128D"/>
    <w:rsid w:val="005E1AF1"/>
    <w:rsid w:val="005E1BB7"/>
    <w:rsid w:val="005E20DC"/>
    <w:rsid w:val="005E24BC"/>
    <w:rsid w:val="005E25BE"/>
    <w:rsid w:val="005E353C"/>
    <w:rsid w:val="005E3EF7"/>
    <w:rsid w:val="005E468D"/>
    <w:rsid w:val="005E46B3"/>
    <w:rsid w:val="005E51AF"/>
    <w:rsid w:val="005E53DD"/>
    <w:rsid w:val="005E55DF"/>
    <w:rsid w:val="005E5948"/>
    <w:rsid w:val="005E675F"/>
    <w:rsid w:val="005E68F1"/>
    <w:rsid w:val="005E696A"/>
    <w:rsid w:val="005E7C06"/>
    <w:rsid w:val="005E7CFB"/>
    <w:rsid w:val="005F1070"/>
    <w:rsid w:val="005F10AC"/>
    <w:rsid w:val="005F1658"/>
    <w:rsid w:val="005F1963"/>
    <w:rsid w:val="005F1EF6"/>
    <w:rsid w:val="005F2016"/>
    <w:rsid w:val="005F2AD1"/>
    <w:rsid w:val="005F37C8"/>
    <w:rsid w:val="005F4999"/>
    <w:rsid w:val="005F61A5"/>
    <w:rsid w:val="005F6462"/>
    <w:rsid w:val="005F66BF"/>
    <w:rsid w:val="005F6A1D"/>
    <w:rsid w:val="005F6D3D"/>
    <w:rsid w:val="005F7B51"/>
    <w:rsid w:val="006001AF"/>
    <w:rsid w:val="00600673"/>
    <w:rsid w:val="0060089D"/>
    <w:rsid w:val="00600A8B"/>
    <w:rsid w:val="006014F0"/>
    <w:rsid w:val="00601820"/>
    <w:rsid w:val="006020D6"/>
    <w:rsid w:val="006026D4"/>
    <w:rsid w:val="00603E1C"/>
    <w:rsid w:val="0060411E"/>
    <w:rsid w:val="00604C99"/>
    <w:rsid w:val="00604D01"/>
    <w:rsid w:val="00604F30"/>
    <w:rsid w:val="006056DF"/>
    <w:rsid w:val="00605B3B"/>
    <w:rsid w:val="00605B72"/>
    <w:rsid w:val="00605C81"/>
    <w:rsid w:val="00605D52"/>
    <w:rsid w:val="00606562"/>
    <w:rsid w:val="00607795"/>
    <w:rsid w:val="00607DDF"/>
    <w:rsid w:val="00607DEF"/>
    <w:rsid w:val="006100BD"/>
    <w:rsid w:val="00610ADA"/>
    <w:rsid w:val="00610AF8"/>
    <w:rsid w:val="00610DFF"/>
    <w:rsid w:val="0061225D"/>
    <w:rsid w:val="00612395"/>
    <w:rsid w:val="0061251D"/>
    <w:rsid w:val="0061274C"/>
    <w:rsid w:val="00612809"/>
    <w:rsid w:val="00612B95"/>
    <w:rsid w:val="006137C6"/>
    <w:rsid w:val="00614221"/>
    <w:rsid w:val="006142D2"/>
    <w:rsid w:val="00614582"/>
    <w:rsid w:val="00614743"/>
    <w:rsid w:val="00614AD2"/>
    <w:rsid w:val="00614B88"/>
    <w:rsid w:val="00615E80"/>
    <w:rsid w:val="00616009"/>
    <w:rsid w:val="006160C6"/>
    <w:rsid w:val="006162EB"/>
    <w:rsid w:val="006163B8"/>
    <w:rsid w:val="00616E1A"/>
    <w:rsid w:val="00617162"/>
    <w:rsid w:val="00617184"/>
    <w:rsid w:val="00620ACC"/>
    <w:rsid w:val="00620B29"/>
    <w:rsid w:val="00620CD6"/>
    <w:rsid w:val="00620E58"/>
    <w:rsid w:val="006210F2"/>
    <w:rsid w:val="006211E2"/>
    <w:rsid w:val="00621704"/>
    <w:rsid w:val="00621EF1"/>
    <w:rsid w:val="006220D9"/>
    <w:rsid w:val="00622459"/>
    <w:rsid w:val="0062297D"/>
    <w:rsid w:val="00622B80"/>
    <w:rsid w:val="00623193"/>
    <w:rsid w:val="006235C6"/>
    <w:rsid w:val="006238A1"/>
    <w:rsid w:val="00624390"/>
    <w:rsid w:val="00624DE6"/>
    <w:rsid w:val="00624E4C"/>
    <w:rsid w:val="00625BBB"/>
    <w:rsid w:val="00625D3A"/>
    <w:rsid w:val="00626842"/>
    <w:rsid w:val="00626BB9"/>
    <w:rsid w:val="00626BD3"/>
    <w:rsid w:val="00627B16"/>
    <w:rsid w:val="00627CAC"/>
    <w:rsid w:val="00627CC1"/>
    <w:rsid w:val="00627D04"/>
    <w:rsid w:val="00630F3B"/>
    <w:rsid w:val="00631729"/>
    <w:rsid w:val="00632C13"/>
    <w:rsid w:val="00633189"/>
    <w:rsid w:val="006334D9"/>
    <w:rsid w:val="00633F69"/>
    <w:rsid w:val="006340A5"/>
    <w:rsid w:val="00634101"/>
    <w:rsid w:val="00634502"/>
    <w:rsid w:val="0063567D"/>
    <w:rsid w:val="0063634D"/>
    <w:rsid w:val="006363BD"/>
    <w:rsid w:val="0063670F"/>
    <w:rsid w:val="00636719"/>
    <w:rsid w:val="00636AE6"/>
    <w:rsid w:val="00636E65"/>
    <w:rsid w:val="00636EBE"/>
    <w:rsid w:val="00636EC1"/>
    <w:rsid w:val="00637111"/>
    <w:rsid w:val="006372E3"/>
    <w:rsid w:val="00637ADF"/>
    <w:rsid w:val="00640063"/>
    <w:rsid w:val="00640786"/>
    <w:rsid w:val="00641538"/>
    <w:rsid w:val="00642E75"/>
    <w:rsid w:val="00643325"/>
    <w:rsid w:val="00643558"/>
    <w:rsid w:val="00643B6C"/>
    <w:rsid w:val="00643E57"/>
    <w:rsid w:val="0064425A"/>
    <w:rsid w:val="00644477"/>
    <w:rsid w:val="0064464D"/>
    <w:rsid w:val="0064496A"/>
    <w:rsid w:val="0064575B"/>
    <w:rsid w:val="00645BA6"/>
    <w:rsid w:val="006462F2"/>
    <w:rsid w:val="00646AF9"/>
    <w:rsid w:val="00646FC5"/>
    <w:rsid w:val="006505A1"/>
    <w:rsid w:val="006505E8"/>
    <w:rsid w:val="00650B01"/>
    <w:rsid w:val="0065100E"/>
    <w:rsid w:val="0065142A"/>
    <w:rsid w:val="0065185B"/>
    <w:rsid w:val="00651A13"/>
    <w:rsid w:val="006521B0"/>
    <w:rsid w:val="0065278C"/>
    <w:rsid w:val="00652BBE"/>
    <w:rsid w:val="00652E5C"/>
    <w:rsid w:val="00653792"/>
    <w:rsid w:val="006541D7"/>
    <w:rsid w:val="00654617"/>
    <w:rsid w:val="00654969"/>
    <w:rsid w:val="006555C6"/>
    <w:rsid w:val="006559C3"/>
    <w:rsid w:val="006565E6"/>
    <w:rsid w:val="006569CF"/>
    <w:rsid w:val="0065776D"/>
    <w:rsid w:val="00657C23"/>
    <w:rsid w:val="0066092E"/>
    <w:rsid w:val="00660B24"/>
    <w:rsid w:val="00661600"/>
    <w:rsid w:val="0066189E"/>
    <w:rsid w:val="00662300"/>
    <w:rsid w:val="0066382C"/>
    <w:rsid w:val="00663D5F"/>
    <w:rsid w:val="00664DF0"/>
    <w:rsid w:val="00664F4A"/>
    <w:rsid w:val="00665605"/>
    <w:rsid w:val="00665D5B"/>
    <w:rsid w:val="00665F8A"/>
    <w:rsid w:val="0066639F"/>
    <w:rsid w:val="006666B1"/>
    <w:rsid w:val="006667B4"/>
    <w:rsid w:val="00666A5F"/>
    <w:rsid w:val="00667425"/>
    <w:rsid w:val="006676E2"/>
    <w:rsid w:val="00667ED2"/>
    <w:rsid w:val="00670804"/>
    <w:rsid w:val="00670997"/>
    <w:rsid w:val="00670D03"/>
    <w:rsid w:val="00670DF8"/>
    <w:rsid w:val="0067134B"/>
    <w:rsid w:val="00671612"/>
    <w:rsid w:val="00671ED7"/>
    <w:rsid w:val="0067288F"/>
    <w:rsid w:val="0067324E"/>
    <w:rsid w:val="00673BBC"/>
    <w:rsid w:val="00673EDA"/>
    <w:rsid w:val="006740BD"/>
    <w:rsid w:val="00674198"/>
    <w:rsid w:val="00674ABB"/>
    <w:rsid w:val="00674CE3"/>
    <w:rsid w:val="00675073"/>
    <w:rsid w:val="0067577B"/>
    <w:rsid w:val="006759C8"/>
    <w:rsid w:val="00675DB8"/>
    <w:rsid w:val="00675FCC"/>
    <w:rsid w:val="00676500"/>
    <w:rsid w:val="00677200"/>
    <w:rsid w:val="0067743D"/>
    <w:rsid w:val="00677D08"/>
    <w:rsid w:val="0068010E"/>
    <w:rsid w:val="00680550"/>
    <w:rsid w:val="00681B9E"/>
    <w:rsid w:val="00682BDD"/>
    <w:rsid w:val="0068320C"/>
    <w:rsid w:val="006835A5"/>
    <w:rsid w:val="00683D77"/>
    <w:rsid w:val="00684020"/>
    <w:rsid w:val="0068483E"/>
    <w:rsid w:val="006848B0"/>
    <w:rsid w:val="00684A49"/>
    <w:rsid w:val="00686209"/>
    <w:rsid w:val="006878B8"/>
    <w:rsid w:val="00690425"/>
    <w:rsid w:val="006905C3"/>
    <w:rsid w:val="00690EE5"/>
    <w:rsid w:val="0069167E"/>
    <w:rsid w:val="00691745"/>
    <w:rsid w:val="00691834"/>
    <w:rsid w:val="00691DE8"/>
    <w:rsid w:val="00691E30"/>
    <w:rsid w:val="00691EFB"/>
    <w:rsid w:val="006921A5"/>
    <w:rsid w:val="006923DC"/>
    <w:rsid w:val="006935F8"/>
    <w:rsid w:val="0069452B"/>
    <w:rsid w:val="006950C2"/>
    <w:rsid w:val="00696E6B"/>
    <w:rsid w:val="00697078"/>
    <w:rsid w:val="0069745F"/>
    <w:rsid w:val="00697C99"/>
    <w:rsid w:val="00697E1B"/>
    <w:rsid w:val="006A06A5"/>
    <w:rsid w:val="006A1501"/>
    <w:rsid w:val="006A1A7F"/>
    <w:rsid w:val="006A20BA"/>
    <w:rsid w:val="006A2518"/>
    <w:rsid w:val="006A2CE3"/>
    <w:rsid w:val="006A2F64"/>
    <w:rsid w:val="006A3131"/>
    <w:rsid w:val="006A3C76"/>
    <w:rsid w:val="006A46B0"/>
    <w:rsid w:val="006A46CD"/>
    <w:rsid w:val="006A497C"/>
    <w:rsid w:val="006A4B43"/>
    <w:rsid w:val="006A5082"/>
    <w:rsid w:val="006A6B52"/>
    <w:rsid w:val="006A73C0"/>
    <w:rsid w:val="006A7418"/>
    <w:rsid w:val="006A7582"/>
    <w:rsid w:val="006A7600"/>
    <w:rsid w:val="006A7DB5"/>
    <w:rsid w:val="006A7F41"/>
    <w:rsid w:val="006B049C"/>
    <w:rsid w:val="006B0CA8"/>
    <w:rsid w:val="006B17CB"/>
    <w:rsid w:val="006B190D"/>
    <w:rsid w:val="006B2655"/>
    <w:rsid w:val="006B3028"/>
    <w:rsid w:val="006B3A95"/>
    <w:rsid w:val="006B3CFF"/>
    <w:rsid w:val="006B4733"/>
    <w:rsid w:val="006B4A0C"/>
    <w:rsid w:val="006B5800"/>
    <w:rsid w:val="006B58A4"/>
    <w:rsid w:val="006B5DC6"/>
    <w:rsid w:val="006B6553"/>
    <w:rsid w:val="006B7426"/>
    <w:rsid w:val="006B74EB"/>
    <w:rsid w:val="006B7506"/>
    <w:rsid w:val="006B79E9"/>
    <w:rsid w:val="006B7A5F"/>
    <w:rsid w:val="006B7DAD"/>
    <w:rsid w:val="006C3063"/>
    <w:rsid w:val="006C3922"/>
    <w:rsid w:val="006C48BD"/>
    <w:rsid w:val="006C5359"/>
    <w:rsid w:val="006C6044"/>
    <w:rsid w:val="006C654D"/>
    <w:rsid w:val="006C71DE"/>
    <w:rsid w:val="006C76E7"/>
    <w:rsid w:val="006C7728"/>
    <w:rsid w:val="006C79F5"/>
    <w:rsid w:val="006D1E3D"/>
    <w:rsid w:val="006D2324"/>
    <w:rsid w:val="006D25B9"/>
    <w:rsid w:val="006D2AF1"/>
    <w:rsid w:val="006D3049"/>
    <w:rsid w:val="006D31E7"/>
    <w:rsid w:val="006D37DA"/>
    <w:rsid w:val="006D3A6F"/>
    <w:rsid w:val="006D3C8B"/>
    <w:rsid w:val="006D410F"/>
    <w:rsid w:val="006D44DC"/>
    <w:rsid w:val="006D491C"/>
    <w:rsid w:val="006D4CD6"/>
    <w:rsid w:val="006D56C7"/>
    <w:rsid w:val="006D5B23"/>
    <w:rsid w:val="006D656F"/>
    <w:rsid w:val="006D748F"/>
    <w:rsid w:val="006D761F"/>
    <w:rsid w:val="006D7715"/>
    <w:rsid w:val="006E01A9"/>
    <w:rsid w:val="006E0341"/>
    <w:rsid w:val="006E03DE"/>
    <w:rsid w:val="006E052B"/>
    <w:rsid w:val="006E1039"/>
    <w:rsid w:val="006E13DC"/>
    <w:rsid w:val="006E1C6B"/>
    <w:rsid w:val="006E1D4E"/>
    <w:rsid w:val="006E2535"/>
    <w:rsid w:val="006E35BE"/>
    <w:rsid w:val="006E38CA"/>
    <w:rsid w:val="006E3EB3"/>
    <w:rsid w:val="006E4170"/>
    <w:rsid w:val="006E4E75"/>
    <w:rsid w:val="006E5722"/>
    <w:rsid w:val="006E5951"/>
    <w:rsid w:val="006E5C07"/>
    <w:rsid w:val="006E5DA3"/>
    <w:rsid w:val="006E64BB"/>
    <w:rsid w:val="006E6EA2"/>
    <w:rsid w:val="006E7A11"/>
    <w:rsid w:val="006E7AB7"/>
    <w:rsid w:val="006F0B6C"/>
    <w:rsid w:val="006F1011"/>
    <w:rsid w:val="006F114C"/>
    <w:rsid w:val="006F1314"/>
    <w:rsid w:val="006F1437"/>
    <w:rsid w:val="006F14F6"/>
    <w:rsid w:val="006F1E2A"/>
    <w:rsid w:val="006F247F"/>
    <w:rsid w:val="006F26A1"/>
    <w:rsid w:val="006F2C86"/>
    <w:rsid w:val="006F33D0"/>
    <w:rsid w:val="006F3A9B"/>
    <w:rsid w:val="006F3BB0"/>
    <w:rsid w:val="006F44F1"/>
    <w:rsid w:val="006F5B04"/>
    <w:rsid w:val="006F5FF6"/>
    <w:rsid w:val="006F6056"/>
    <w:rsid w:val="006F6D1C"/>
    <w:rsid w:val="006F7CC7"/>
    <w:rsid w:val="0070040B"/>
    <w:rsid w:val="00701884"/>
    <w:rsid w:val="00701AC3"/>
    <w:rsid w:val="00701C13"/>
    <w:rsid w:val="00701D39"/>
    <w:rsid w:val="00701FFB"/>
    <w:rsid w:val="00702239"/>
    <w:rsid w:val="00703E81"/>
    <w:rsid w:val="00704989"/>
    <w:rsid w:val="00705715"/>
    <w:rsid w:val="00705F31"/>
    <w:rsid w:val="00705F73"/>
    <w:rsid w:val="00706212"/>
    <w:rsid w:val="007063AF"/>
    <w:rsid w:val="00706476"/>
    <w:rsid w:val="00706538"/>
    <w:rsid w:val="007065FA"/>
    <w:rsid w:val="00706648"/>
    <w:rsid w:val="007069B7"/>
    <w:rsid w:val="007074FF"/>
    <w:rsid w:val="00707741"/>
    <w:rsid w:val="00710A2D"/>
    <w:rsid w:val="00710B40"/>
    <w:rsid w:val="007110E0"/>
    <w:rsid w:val="007111F4"/>
    <w:rsid w:val="00711492"/>
    <w:rsid w:val="007117A4"/>
    <w:rsid w:val="007119AC"/>
    <w:rsid w:val="00711B2C"/>
    <w:rsid w:val="00711BDC"/>
    <w:rsid w:val="007121B1"/>
    <w:rsid w:val="00712BCF"/>
    <w:rsid w:val="00712C3F"/>
    <w:rsid w:val="00712DA6"/>
    <w:rsid w:val="007132DF"/>
    <w:rsid w:val="00713425"/>
    <w:rsid w:val="00713DAE"/>
    <w:rsid w:val="0071409D"/>
    <w:rsid w:val="0071495B"/>
    <w:rsid w:val="00714CDB"/>
    <w:rsid w:val="00716068"/>
    <w:rsid w:val="007164C4"/>
    <w:rsid w:val="0071683E"/>
    <w:rsid w:val="00716C05"/>
    <w:rsid w:val="00716C36"/>
    <w:rsid w:val="00716D7D"/>
    <w:rsid w:val="00717169"/>
    <w:rsid w:val="00720866"/>
    <w:rsid w:val="00721195"/>
    <w:rsid w:val="00721630"/>
    <w:rsid w:val="00722658"/>
    <w:rsid w:val="0072321B"/>
    <w:rsid w:val="007244B5"/>
    <w:rsid w:val="0072453E"/>
    <w:rsid w:val="00725195"/>
    <w:rsid w:val="0072581F"/>
    <w:rsid w:val="0072645A"/>
    <w:rsid w:val="00726B6E"/>
    <w:rsid w:val="00726CED"/>
    <w:rsid w:val="00727209"/>
    <w:rsid w:val="0072748C"/>
    <w:rsid w:val="00727591"/>
    <w:rsid w:val="00727BB4"/>
    <w:rsid w:val="00727DD9"/>
    <w:rsid w:val="00730BB5"/>
    <w:rsid w:val="00730D03"/>
    <w:rsid w:val="007313C0"/>
    <w:rsid w:val="007314E2"/>
    <w:rsid w:val="007314EE"/>
    <w:rsid w:val="007319FD"/>
    <w:rsid w:val="00731D8E"/>
    <w:rsid w:val="00731F54"/>
    <w:rsid w:val="00731F78"/>
    <w:rsid w:val="0073230C"/>
    <w:rsid w:val="007324C9"/>
    <w:rsid w:val="00733ABC"/>
    <w:rsid w:val="00736991"/>
    <w:rsid w:val="00736CFA"/>
    <w:rsid w:val="00736F5B"/>
    <w:rsid w:val="0073749C"/>
    <w:rsid w:val="00737B78"/>
    <w:rsid w:val="0074011F"/>
    <w:rsid w:val="00740266"/>
    <w:rsid w:val="00740619"/>
    <w:rsid w:val="00740BD8"/>
    <w:rsid w:val="00741373"/>
    <w:rsid w:val="00741B3B"/>
    <w:rsid w:val="00743E25"/>
    <w:rsid w:val="007446C5"/>
    <w:rsid w:val="00745033"/>
    <w:rsid w:val="0074564E"/>
    <w:rsid w:val="00746320"/>
    <w:rsid w:val="00747A85"/>
    <w:rsid w:val="00750863"/>
    <w:rsid w:val="00750A1D"/>
    <w:rsid w:val="00750C69"/>
    <w:rsid w:val="007523CC"/>
    <w:rsid w:val="00752A20"/>
    <w:rsid w:val="007535F3"/>
    <w:rsid w:val="007536DB"/>
    <w:rsid w:val="007537AC"/>
    <w:rsid w:val="00754131"/>
    <w:rsid w:val="0075545E"/>
    <w:rsid w:val="00755B4B"/>
    <w:rsid w:val="00755EDF"/>
    <w:rsid w:val="0075649C"/>
    <w:rsid w:val="00756C38"/>
    <w:rsid w:val="00757299"/>
    <w:rsid w:val="00757CBE"/>
    <w:rsid w:val="00760124"/>
    <w:rsid w:val="007604EB"/>
    <w:rsid w:val="00760F1A"/>
    <w:rsid w:val="0076127B"/>
    <w:rsid w:val="00761E32"/>
    <w:rsid w:val="00762122"/>
    <w:rsid w:val="007623D9"/>
    <w:rsid w:val="00762B68"/>
    <w:rsid w:val="00762B8D"/>
    <w:rsid w:val="0076360A"/>
    <w:rsid w:val="00764C59"/>
    <w:rsid w:val="00764E42"/>
    <w:rsid w:val="00765082"/>
    <w:rsid w:val="00765200"/>
    <w:rsid w:val="007656D5"/>
    <w:rsid w:val="00765F99"/>
    <w:rsid w:val="0076647C"/>
    <w:rsid w:val="007668CA"/>
    <w:rsid w:val="007669E2"/>
    <w:rsid w:val="00766BE1"/>
    <w:rsid w:val="00767704"/>
    <w:rsid w:val="00767D2F"/>
    <w:rsid w:val="007700FB"/>
    <w:rsid w:val="00770569"/>
    <w:rsid w:val="00770CF9"/>
    <w:rsid w:val="00770ECE"/>
    <w:rsid w:val="007712B6"/>
    <w:rsid w:val="007714CA"/>
    <w:rsid w:val="00771A20"/>
    <w:rsid w:val="007723A9"/>
    <w:rsid w:val="00772735"/>
    <w:rsid w:val="00772BC3"/>
    <w:rsid w:val="00772F7C"/>
    <w:rsid w:val="00773216"/>
    <w:rsid w:val="007737D7"/>
    <w:rsid w:val="0077383E"/>
    <w:rsid w:val="00775C8A"/>
    <w:rsid w:val="00775DF7"/>
    <w:rsid w:val="00776336"/>
    <w:rsid w:val="007766C4"/>
    <w:rsid w:val="00776D40"/>
    <w:rsid w:val="00776F18"/>
    <w:rsid w:val="0077737D"/>
    <w:rsid w:val="00777FC7"/>
    <w:rsid w:val="00780154"/>
    <w:rsid w:val="00780977"/>
    <w:rsid w:val="00780A0C"/>
    <w:rsid w:val="007816DB"/>
    <w:rsid w:val="007819D5"/>
    <w:rsid w:val="00781A44"/>
    <w:rsid w:val="00782143"/>
    <w:rsid w:val="00782BBA"/>
    <w:rsid w:val="00784B3C"/>
    <w:rsid w:val="00785742"/>
    <w:rsid w:val="00785BFB"/>
    <w:rsid w:val="0078675E"/>
    <w:rsid w:val="00786830"/>
    <w:rsid w:val="007868AD"/>
    <w:rsid w:val="00787BA1"/>
    <w:rsid w:val="00790050"/>
    <w:rsid w:val="007909DC"/>
    <w:rsid w:val="00791968"/>
    <w:rsid w:val="00792307"/>
    <w:rsid w:val="0079238B"/>
    <w:rsid w:val="0079262B"/>
    <w:rsid w:val="00792925"/>
    <w:rsid w:val="00792F56"/>
    <w:rsid w:val="0079346A"/>
    <w:rsid w:val="0079364C"/>
    <w:rsid w:val="0079390B"/>
    <w:rsid w:val="007939AE"/>
    <w:rsid w:val="007939D6"/>
    <w:rsid w:val="00793E1E"/>
    <w:rsid w:val="00793F1B"/>
    <w:rsid w:val="0079472B"/>
    <w:rsid w:val="007948B4"/>
    <w:rsid w:val="00794D46"/>
    <w:rsid w:val="00795CC3"/>
    <w:rsid w:val="00795E35"/>
    <w:rsid w:val="00795E9E"/>
    <w:rsid w:val="00796A22"/>
    <w:rsid w:val="00796AE5"/>
    <w:rsid w:val="00797CB0"/>
    <w:rsid w:val="007A09D9"/>
    <w:rsid w:val="007A0D07"/>
    <w:rsid w:val="007A113D"/>
    <w:rsid w:val="007A1334"/>
    <w:rsid w:val="007A1339"/>
    <w:rsid w:val="007A15DB"/>
    <w:rsid w:val="007A1AFF"/>
    <w:rsid w:val="007A1CB1"/>
    <w:rsid w:val="007A1CE0"/>
    <w:rsid w:val="007A2C38"/>
    <w:rsid w:val="007A35D6"/>
    <w:rsid w:val="007A378F"/>
    <w:rsid w:val="007A3CF3"/>
    <w:rsid w:val="007A3DED"/>
    <w:rsid w:val="007A41C5"/>
    <w:rsid w:val="007A41F4"/>
    <w:rsid w:val="007A4349"/>
    <w:rsid w:val="007A4A9A"/>
    <w:rsid w:val="007A4F31"/>
    <w:rsid w:val="007A51E9"/>
    <w:rsid w:val="007A52DC"/>
    <w:rsid w:val="007A5338"/>
    <w:rsid w:val="007A54FF"/>
    <w:rsid w:val="007A5A43"/>
    <w:rsid w:val="007A64E0"/>
    <w:rsid w:val="007A6C77"/>
    <w:rsid w:val="007A70D6"/>
    <w:rsid w:val="007A76B3"/>
    <w:rsid w:val="007B07D6"/>
    <w:rsid w:val="007B1321"/>
    <w:rsid w:val="007B16C0"/>
    <w:rsid w:val="007B19E8"/>
    <w:rsid w:val="007B209D"/>
    <w:rsid w:val="007B20BD"/>
    <w:rsid w:val="007B2C1B"/>
    <w:rsid w:val="007B3BB2"/>
    <w:rsid w:val="007B3C3F"/>
    <w:rsid w:val="007B3ECC"/>
    <w:rsid w:val="007B4AD4"/>
    <w:rsid w:val="007B578B"/>
    <w:rsid w:val="007B6060"/>
    <w:rsid w:val="007B615F"/>
    <w:rsid w:val="007B63DB"/>
    <w:rsid w:val="007B6802"/>
    <w:rsid w:val="007B6B46"/>
    <w:rsid w:val="007B6E61"/>
    <w:rsid w:val="007B71E8"/>
    <w:rsid w:val="007B79A0"/>
    <w:rsid w:val="007B7F4C"/>
    <w:rsid w:val="007C0CB8"/>
    <w:rsid w:val="007C128F"/>
    <w:rsid w:val="007C1D86"/>
    <w:rsid w:val="007C1E8B"/>
    <w:rsid w:val="007C308D"/>
    <w:rsid w:val="007C32A1"/>
    <w:rsid w:val="007C3902"/>
    <w:rsid w:val="007C4638"/>
    <w:rsid w:val="007C4643"/>
    <w:rsid w:val="007C487F"/>
    <w:rsid w:val="007C5321"/>
    <w:rsid w:val="007C5493"/>
    <w:rsid w:val="007C583C"/>
    <w:rsid w:val="007C5869"/>
    <w:rsid w:val="007C6967"/>
    <w:rsid w:val="007C7482"/>
    <w:rsid w:val="007C7AA5"/>
    <w:rsid w:val="007C7DBA"/>
    <w:rsid w:val="007C7E0E"/>
    <w:rsid w:val="007D0147"/>
    <w:rsid w:val="007D015C"/>
    <w:rsid w:val="007D0A92"/>
    <w:rsid w:val="007D2DD1"/>
    <w:rsid w:val="007D2F18"/>
    <w:rsid w:val="007D3282"/>
    <w:rsid w:val="007D3997"/>
    <w:rsid w:val="007D3AB6"/>
    <w:rsid w:val="007D40AA"/>
    <w:rsid w:val="007D4169"/>
    <w:rsid w:val="007D4791"/>
    <w:rsid w:val="007D5731"/>
    <w:rsid w:val="007D5764"/>
    <w:rsid w:val="007D6074"/>
    <w:rsid w:val="007D6355"/>
    <w:rsid w:val="007D65B1"/>
    <w:rsid w:val="007D6769"/>
    <w:rsid w:val="007D6C10"/>
    <w:rsid w:val="007D6D31"/>
    <w:rsid w:val="007D6E9A"/>
    <w:rsid w:val="007D7D73"/>
    <w:rsid w:val="007E06C2"/>
    <w:rsid w:val="007E1B67"/>
    <w:rsid w:val="007E1C6A"/>
    <w:rsid w:val="007E1E03"/>
    <w:rsid w:val="007E1F1B"/>
    <w:rsid w:val="007E20B8"/>
    <w:rsid w:val="007E31E5"/>
    <w:rsid w:val="007E3ADD"/>
    <w:rsid w:val="007E3D2B"/>
    <w:rsid w:val="007E41FB"/>
    <w:rsid w:val="007E47BF"/>
    <w:rsid w:val="007E5E17"/>
    <w:rsid w:val="007E6A83"/>
    <w:rsid w:val="007E6B11"/>
    <w:rsid w:val="007E6C5B"/>
    <w:rsid w:val="007E7717"/>
    <w:rsid w:val="007E7D82"/>
    <w:rsid w:val="007E7F4F"/>
    <w:rsid w:val="007F044F"/>
    <w:rsid w:val="007F0692"/>
    <w:rsid w:val="007F1061"/>
    <w:rsid w:val="007F10CF"/>
    <w:rsid w:val="007F191A"/>
    <w:rsid w:val="007F25B1"/>
    <w:rsid w:val="007F2EE0"/>
    <w:rsid w:val="007F3CFC"/>
    <w:rsid w:val="007F46A8"/>
    <w:rsid w:val="007F4AC9"/>
    <w:rsid w:val="007F4D01"/>
    <w:rsid w:val="007F4D05"/>
    <w:rsid w:val="007F539F"/>
    <w:rsid w:val="007F58E9"/>
    <w:rsid w:val="007F5D3C"/>
    <w:rsid w:val="007F6377"/>
    <w:rsid w:val="007F7291"/>
    <w:rsid w:val="007F7549"/>
    <w:rsid w:val="007F7D76"/>
    <w:rsid w:val="008004F6"/>
    <w:rsid w:val="0080084B"/>
    <w:rsid w:val="00800998"/>
    <w:rsid w:val="00801352"/>
    <w:rsid w:val="00801620"/>
    <w:rsid w:val="00801AF5"/>
    <w:rsid w:val="0080209A"/>
    <w:rsid w:val="00802574"/>
    <w:rsid w:val="00803003"/>
    <w:rsid w:val="008031F0"/>
    <w:rsid w:val="00803895"/>
    <w:rsid w:val="00803CFB"/>
    <w:rsid w:val="00804487"/>
    <w:rsid w:val="00804647"/>
    <w:rsid w:val="00804E24"/>
    <w:rsid w:val="00804E77"/>
    <w:rsid w:val="0080551A"/>
    <w:rsid w:val="0080565C"/>
    <w:rsid w:val="008059F2"/>
    <w:rsid w:val="00805B2A"/>
    <w:rsid w:val="00806080"/>
    <w:rsid w:val="0080662A"/>
    <w:rsid w:val="008068F1"/>
    <w:rsid w:val="00806F41"/>
    <w:rsid w:val="0081000D"/>
    <w:rsid w:val="008102A6"/>
    <w:rsid w:val="00810798"/>
    <w:rsid w:val="00810918"/>
    <w:rsid w:val="00810F8F"/>
    <w:rsid w:val="008111C7"/>
    <w:rsid w:val="0081141A"/>
    <w:rsid w:val="00811A0D"/>
    <w:rsid w:val="008122C6"/>
    <w:rsid w:val="00812837"/>
    <w:rsid w:val="00812A2F"/>
    <w:rsid w:val="008135E2"/>
    <w:rsid w:val="00813617"/>
    <w:rsid w:val="00813CE9"/>
    <w:rsid w:val="00814098"/>
    <w:rsid w:val="00814235"/>
    <w:rsid w:val="0081485F"/>
    <w:rsid w:val="00815B5F"/>
    <w:rsid w:val="00815C34"/>
    <w:rsid w:val="00816C03"/>
    <w:rsid w:val="00816F1F"/>
    <w:rsid w:val="008171FA"/>
    <w:rsid w:val="00817227"/>
    <w:rsid w:val="00820287"/>
    <w:rsid w:val="008207E3"/>
    <w:rsid w:val="00821D15"/>
    <w:rsid w:val="008227EE"/>
    <w:rsid w:val="00822813"/>
    <w:rsid w:val="00822D9C"/>
    <w:rsid w:val="00822FFB"/>
    <w:rsid w:val="008230E6"/>
    <w:rsid w:val="008235CC"/>
    <w:rsid w:val="00823759"/>
    <w:rsid w:val="00823CEF"/>
    <w:rsid w:val="00824814"/>
    <w:rsid w:val="00824A80"/>
    <w:rsid w:val="00824C5B"/>
    <w:rsid w:val="00824E0B"/>
    <w:rsid w:val="00824E47"/>
    <w:rsid w:val="008253DC"/>
    <w:rsid w:val="00825436"/>
    <w:rsid w:val="008257E5"/>
    <w:rsid w:val="008260F2"/>
    <w:rsid w:val="008263B1"/>
    <w:rsid w:val="00826A30"/>
    <w:rsid w:val="00826C8E"/>
    <w:rsid w:val="008271EE"/>
    <w:rsid w:val="00827AC9"/>
    <w:rsid w:val="00827F31"/>
    <w:rsid w:val="00830A51"/>
    <w:rsid w:val="00830CB6"/>
    <w:rsid w:val="00831416"/>
    <w:rsid w:val="00831456"/>
    <w:rsid w:val="00831CBA"/>
    <w:rsid w:val="00831FAA"/>
    <w:rsid w:val="0083215D"/>
    <w:rsid w:val="00832829"/>
    <w:rsid w:val="008328BF"/>
    <w:rsid w:val="00832F99"/>
    <w:rsid w:val="008335FE"/>
    <w:rsid w:val="0083366D"/>
    <w:rsid w:val="008344A3"/>
    <w:rsid w:val="00834DDD"/>
    <w:rsid w:val="0083530E"/>
    <w:rsid w:val="00835671"/>
    <w:rsid w:val="00835AFC"/>
    <w:rsid w:val="00835FD5"/>
    <w:rsid w:val="0083657C"/>
    <w:rsid w:val="008370D3"/>
    <w:rsid w:val="00837139"/>
    <w:rsid w:val="0083766B"/>
    <w:rsid w:val="00837FF3"/>
    <w:rsid w:val="008401BE"/>
    <w:rsid w:val="008402E4"/>
    <w:rsid w:val="00841147"/>
    <w:rsid w:val="008411CA"/>
    <w:rsid w:val="0084144A"/>
    <w:rsid w:val="00841515"/>
    <w:rsid w:val="008418CF"/>
    <w:rsid w:val="00841E70"/>
    <w:rsid w:val="0084257A"/>
    <w:rsid w:val="008443E4"/>
    <w:rsid w:val="008445AE"/>
    <w:rsid w:val="0084510C"/>
    <w:rsid w:val="0084530B"/>
    <w:rsid w:val="0084544A"/>
    <w:rsid w:val="00845F8A"/>
    <w:rsid w:val="00846ACD"/>
    <w:rsid w:val="0084762E"/>
    <w:rsid w:val="008476BB"/>
    <w:rsid w:val="008479E2"/>
    <w:rsid w:val="00850F7C"/>
    <w:rsid w:val="00851086"/>
    <w:rsid w:val="0085125B"/>
    <w:rsid w:val="00851F92"/>
    <w:rsid w:val="008529BB"/>
    <w:rsid w:val="00852A8D"/>
    <w:rsid w:val="00853523"/>
    <w:rsid w:val="00853FE8"/>
    <w:rsid w:val="008546D1"/>
    <w:rsid w:val="0085487D"/>
    <w:rsid w:val="008550F5"/>
    <w:rsid w:val="00855110"/>
    <w:rsid w:val="008557AA"/>
    <w:rsid w:val="00855B4B"/>
    <w:rsid w:val="00856494"/>
    <w:rsid w:val="00857ADA"/>
    <w:rsid w:val="00857D2D"/>
    <w:rsid w:val="00860D8F"/>
    <w:rsid w:val="00860E1C"/>
    <w:rsid w:val="00860ECC"/>
    <w:rsid w:val="00861082"/>
    <w:rsid w:val="008617DB"/>
    <w:rsid w:val="0086185A"/>
    <w:rsid w:val="00861B34"/>
    <w:rsid w:val="00863168"/>
    <w:rsid w:val="00863870"/>
    <w:rsid w:val="00864083"/>
    <w:rsid w:val="00864301"/>
    <w:rsid w:val="008644B1"/>
    <w:rsid w:val="00864742"/>
    <w:rsid w:val="008648CB"/>
    <w:rsid w:val="00866B53"/>
    <w:rsid w:val="00866C44"/>
    <w:rsid w:val="0086774D"/>
    <w:rsid w:val="00867C35"/>
    <w:rsid w:val="00867FB8"/>
    <w:rsid w:val="0087071E"/>
    <w:rsid w:val="008718DE"/>
    <w:rsid w:val="00871972"/>
    <w:rsid w:val="00872DC3"/>
    <w:rsid w:val="008733E2"/>
    <w:rsid w:val="008735A9"/>
    <w:rsid w:val="00874173"/>
    <w:rsid w:val="008747BD"/>
    <w:rsid w:val="00874A47"/>
    <w:rsid w:val="00874AC1"/>
    <w:rsid w:val="008752E3"/>
    <w:rsid w:val="00875AEE"/>
    <w:rsid w:val="00875CA7"/>
    <w:rsid w:val="00875DDF"/>
    <w:rsid w:val="0087794E"/>
    <w:rsid w:val="00877A05"/>
    <w:rsid w:val="00877C4B"/>
    <w:rsid w:val="00877CE7"/>
    <w:rsid w:val="00877D28"/>
    <w:rsid w:val="0088100A"/>
    <w:rsid w:val="00881195"/>
    <w:rsid w:val="00881311"/>
    <w:rsid w:val="00881939"/>
    <w:rsid w:val="008819B7"/>
    <w:rsid w:val="00882A98"/>
    <w:rsid w:val="00882E4D"/>
    <w:rsid w:val="00883ADE"/>
    <w:rsid w:val="00883DEC"/>
    <w:rsid w:val="00884312"/>
    <w:rsid w:val="00884786"/>
    <w:rsid w:val="0088499C"/>
    <w:rsid w:val="008854F9"/>
    <w:rsid w:val="008855EC"/>
    <w:rsid w:val="00885676"/>
    <w:rsid w:val="008858CB"/>
    <w:rsid w:val="00885E2C"/>
    <w:rsid w:val="00885FDB"/>
    <w:rsid w:val="0088601E"/>
    <w:rsid w:val="00886637"/>
    <w:rsid w:val="00890608"/>
    <w:rsid w:val="00890B48"/>
    <w:rsid w:val="00890BDE"/>
    <w:rsid w:val="008912FB"/>
    <w:rsid w:val="008918AE"/>
    <w:rsid w:val="008921BC"/>
    <w:rsid w:val="00892372"/>
    <w:rsid w:val="00892451"/>
    <w:rsid w:val="00892A98"/>
    <w:rsid w:val="0089351B"/>
    <w:rsid w:val="008935D3"/>
    <w:rsid w:val="0089391B"/>
    <w:rsid w:val="00893B9E"/>
    <w:rsid w:val="00893D64"/>
    <w:rsid w:val="00893E38"/>
    <w:rsid w:val="00894844"/>
    <w:rsid w:val="00894DB8"/>
    <w:rsid w:val="00894F12"/>
    <w:rsid w:val="00894F27"/>
    <w:rsid w:val="00894F84"/>
    <w:rsid w:val="00895434"/>
    <w:rsid w:val="008955D4"/>
    <w:rsid w:val="00895AB5"/>
    <w:rsid w:val="00895AB9"/>
    <w:rsid w:val="00895CA7"/>
    <w:rsid w:val="008965B2"/>
    <w:rsid w:val="008967EA"/>
    <w:rsid w:val="008968B8"/>
    <w:rsid w:val="008A0408"/>
    <w:rsid w:val="008A05A2"/>
    <w:rsid w:val="008A09C5"/>
    <w:rsid w:val="008A1069"/>
    <w:rsid w:val="008A13A7"/>
    <w:rsid w:val="008A179A"/>
    <w:rsid w:val="008A1EE6"/>
    <w:rsid w:val="008A1F0A"/>
    <w:rsid w:val="008A25B8"/>
    <w:rsid w:val="008A2F2E"/>
    <w:rsid w:val="008A2F46"/>
    <w:rsid w:val="008A319C"/>
    <w:rsid w:val="008A34AA"/>
    <w:rsid w:val="008A3DCD"/>
    <w:rsid w:val="008A3F3B"/>
    <w:rsid w:val="008A4438"/>
    <w:rsid w:val="008A4608"/>
    <w:rsid w:val="008A463E"/>
    <w:rsid w:val="008A48C6"/>
    <w:rsid w:val="008A4FD6"/>
    <w:rsid w:val="008A63AD"/>
    <w:rsid w:val="008A66D1"/>
    <w:rsid w:val="008A6781"/>
    <w:rsid w:val="008A6D68"/>
    <w:rsid w:val="008A70F3"/>
    <w:rsid w:val="008A7FA2"/>
    <w:rsid w:val="008B0613"/>
    <w:rsid w:val="008B15D7"/>
    <w:rsid w:val="008B174D"/>
    <w:rsid w:val="008B175B"/>
    <w:rsid w:val="008B20B2"/>
    <w:rsid w:val="008B239C"/>
    <w:rsid w:val="008B26A8"/>
    <w:rsid w:val="008B27C6"/>
    <w:rsid w:val="008B309F"/>
    <w:rsid w:val="008B326B"/>
    <w:rsid w:val="008B3ED8"/>
    <w:rsid w:val="008B5F3B"/>
    <w:rsid w:val="008B6001"/>
    <w:rsid w:val="008B6D91"/>
    <w:rsid w:val="008B7416"/>
    <w:rsid w:val="008B7A60"/>
    <w:rsid w:val="008B7E5D"/>
    <w:rsid w:val="008C00BD"/>
    <w:rsid w:val="008C0141"/>
    <w:rsid w:val="008C092F"/>
    <w:rsid w:val="008C0BC7"/>
    <w:rsid w:val="008C0E14"/>
    <w:rsid w:val="008C15DB"/>
    <w:rsid w:val="008C1B3F"/>
    <w:rsid w:val="008C22AD"/>
    <w:rsid w:val="008C2527"/>
    <w:rsid w:val="008C2F40"/>
    <w:rsid w:val="008C32AB"/>
    <w:rsid w:val="008C3D32"/>
    <w:rsid w:val="008C3E81"/>
    <w:rsid w:val="008C454E"/>
    <w:rsid w:val="008C4C3F"/>
    <w:rsid w:val="008C5293"/>
    <w:rsid w:val="008C56B4"/>
    <w:rsid w:val="008C75E9"/>
    <w:rsid w:val="008C7C0B"/>
    <w:rsid w:val="008C7DAC"/>
    <w:rsid w:val="008D017A"/>
    <w:rsid w:val="008D01AC"/>
    <w:rsid w:val="008D0464"/>
    <w:rsid w:val="008D0E08"/>
    <w:rsid w:val="008D20D4"/>
    <w:rsid w:val="008D21E5"/>
    <w:rsid w:val="008D23A6"/>
    <w:rsid w:val="008D27E6"/>
    <w:rsid w:val="008D2E1C"/>
    <w:rsid w:val="008D3347"/>
    <w:rsid w:val="008D33F3"/>
    <w:rsid w:val="008D3C6C"/>
    <w:rsid w:val="008D4780"/>
    <w:rsid w:val="008D4B8B"/>
    <w:rsid w:val="008D4DEB"/>
    <w:rsid w:val="008D51A2"/>
    <w:rsid w:val="008D54FE"/>
    <w:rsid w:val="008D5A7F"/>
    <w:rsid w:val="008D5C09"/>
    <w:rsid w:val="008D5D4A"/>
    <w:rsid w:val="008D6CE9"/>
    <w:rsid w:val="008D6E45"/>
    <w:rsid w:val="008D6FE0"/>
    <w:rsid w:val="008D73C0"/>
    <w:rsid w:val="008D794E"/>
    <w:rsid w:val="008E0F54"/>
    <w:rsid w:val="008E18E7"/>
    <w:rsid w:val="008E2ACA"/>
    <w:rsid w:val="008E304F"/>
    <w:rsid w:val="008E32D8"/>
    <w:rsid w:val="008E371B"/>
    <w:rsid w:val="008E3F7C"/>
    <w:rsid w:val="008E4A4B"/>
    <w:rsid w:val="008E5BE4"/>
    <w:rsid w:val="008E5DDD"/>
    <w:rsid w:val="008E691B"/>
    <w:rsid w:val="008E7A55"/>
    <w:rsid w:val="008F0447"/>
    <w:rsid w:val="008F06E7"/>
    <w:rsid w:val="008F0A7A"/>
    <w:rsid w:val="008F0EDA"/>
    <w:rsid w:val="008F103C"/>
    <w:rsid w:val="008F12BF"/>
    <w:rsid w:val="008F1E7D"/>
    <w:rsid w:val="008F20CF"/>
    <w:rsid w:val="008F249C"/>
    <w:rsid w:val="008F3215"/>
    <w:rsid w:val="008F3334"/>
    <w:rsid w:val="008F353C"/>
    <w:rsid w:val="008F37B6"/>
    <w:rsid w:val="008F3941"/>
    <w:rsid w:val="008F3E18"/>
    <w:rsid w:val="008F4126"/>
    <w:rsid w:val="008F4257"/>
    <w:rsid w:val="008F4429"/>
    <w:rsid w:val="008F48DD"/>
    <w:rsid w:val="008F4A3E"/>
    <w:rsid w:val="008F4AE2"/>
    <w:rsid w:val="008F4E21"/>
    <w:rsid w:val="008F52AD"/>
    <w:rsid w:val="008F53C3"/>
    <w:rsid w:val="008F54BC"/>
    <w:rsid w:val="008F60B8"/>
    <w:rsid w:val="008F68E1"/>
    <w:rsid w:val="008F7429"/>
    <w:rsid w:val="00900E1F"/>
    <w:rsid w:val="009012A6"/>
    <w:rsid w:val="00902A33"/>
    <w:rsid w:val="00902DE3"/>
    <w:rsid w:val="00903162"/>
    <w:rsid w:val="0090593E"/>
    <w:rsid w:val="009066FA"/>
    <w:rsid w:val="00906D80"/>
    <w:rsid w:val="00906E5C"/>
    <w:rsid w:val="00907820"/>
    <w:rsid w:val="00907DCB"/>
    <w:rsid w:val="00910652"/>
    <w:rsid w:val="0091073B"/>
    <w:rsid w:val="00910DC3"/>
    <w:rsid w:val="00911962"/>
    <w:rsid w:val="009124CD"/>
    <w:rsid w:val="00912724"/>
    <w:rsid w:val="00912E15"/>
    <w:rsid w:val="00912F81"/>
    <w:rsid w:val="0091332A"/>
    <w:rsid w:val="009133E0"/>
    <w:rsid w:val="00913936"/>
    <w:rsid w:val="00913B82"/>
    <w:rsid w:val="00913C38"/>
    <w:rsid w:val="009140FA"/>
    <w:rsid w:val="0091411D"/>
    <w:rsid w:val="0091423C"/>
    <w:rsid w:val="00914C2A"/>
    <w:rsid w:val="00915DAE"/>
    <w:rsid w:val="00915E42"/>
    <w:rsid w:val="0091666B"/>
    <w:rsid w:val="00916C11"/>
    <w:rsid w:val="0091719F"/>
    <w:rsid w:val="00917388"/>
    <w:rsid w:val="00920193"/>
    <w:rsid w:val="0092039C"/>
    <w:rsid w:val="0092095E"/>
    <w:rsid w:val="00920BD7"/>
    <w:rsid w:val="009213A4"/>
    <w:rsid w:val="009213D0"/>
    <w:rsid w:val="00922C02"/>
    <w:rsid w:val="00923740"/>
    <w:rsid w:val="00924C58"/>
    <w:rsid w:val="00925B53"/>
    <w:rsid w:val="009261A2"/>
    <w:rsid w:val="009265A3"/>
    <w:rsid w:val="00926ADF"/>
    <w:rsid w:val="00926E09"/>
    <w:rsid w:val="00930150"/>
    <w:rsid w:val="0093025F"/>
    <w:rsid w:val="00930E4E"/>
    <w:rsid w:val="009317B4"/>
    <w:rsid w:val="00931F95"/>
    <w:rsid w:val="00932A3B"/>
    <w:rsid w:val="009331B3"/>
    <w:rsid w:val="009332C3"/>
    <w:rsid w:val="0093360E"/>
    <w:rsid w:val="009337C2"/>
    <w:rsid w:val="009339BE"/>
    <w:rsid w:val="009339F1"/>
    <w:rsid w:val="00933A13"/>
    <w:rsid w:val="00934448"/>
    <w:rsid w:val="0093493E"/>
    <w:rsid w:val="009349D5"/>
    <w:rsid w:val="00934F3A"/>
    <w:rsid w:val="009351A5"/>
    <w:rsid w:val="00935C92"/>
    <w:rsid w:val="009366F8"/>
    <w:rsid w:val="00936A76"/>
    <w:rsid w:val="00936B2E"/>
    <w:rsid w:val="00936B66"/>
    <w:rsid w:val="00936C6B"/>
    <w:rsid w:val="00936F87"/>
    <w:rsid w:val="00936FEE"/>
    <w:rsid w:val="00937573"/>
    <w:rsid w:val="00937963"/>
    <w:rsid w:val="00940697"/>
    <w:rsid w:val="009410FA"/>
    <w:rsid w:val="00941D32"/>
    <w:rsid w:val="009422B5"/>
    <w:rsid w:val="00943208"/>
    <w:rsid w:val="00943280"/>
    <w:rsid w:val="0094341C"/>
    <w:rsid w:val="00943E1A"/>
    <w:rsid w:val="009440A1"/>
    <w:rsid w:val="0094479C"/>
    <w:rsid w:val="00945B1F"/>
    <w:rsid w:val="00945B98"/>
    <w:rsid w:val="00945DFE"/>
    <w:rsid w:val="00945E74"/>
    <w:rsid w:val="009473BF"/>
    <w:rsid w:val="009474E7"/>
    <w:rsid w:val="0094776A"/>
    <w:rsid w:val="00947C86"/>
    <w:rsid w:val="009501DD"/>
    <w:rsid w:val="00950818"/>
    <w:rsid w:val="009508FA"/>
    <w:rsid w:val="00950B33"/>
    <w:rsid w:val="00950DC5"/>
    <w:rsid w:val="009511BC"/>
    <w:rsid w:val="0095128B"/>
    <w:rsid w:val="00951A9F"/>
    <w:rsid w:val="00951C6D"/>
    <w:rsid w:val="009522F2"/>
    <w:rsid w:val="009528CC"/>
    <w:rsid w:val="00952D84"/>
    <w:rsid w:val="009532B8"/>
    <w:rsid w:val="00953962"/>
    <w:rsid w:val="009547D3"/>
    <w:rsid w:val="0095483A"/>
    <w:rsid w:val="00954EE0"/>
    <w:rsid w:val="009553E7"/>
    <w:rsid w:val="00955456"/>
    <w:rsid w:val="0095569A"/>
    <w:rsid w:val="00956134"/>
    <w:rsid w:val="0095665B"/>
    <w:rsid w:val="009566DD"/>
    <w:rsid w:val="00957166"/>
    <w:rsid w:val="009572D6"/>
    <w:rsid w:val="00957A21"/>
    <w:rsid w:val="00957F32"/>
    <w:rsid w:val="009602EF"/>
    <w:rsid w:val="0096075C"/>
    <w:rsid w:val="009607FD"/>
    <w:rsid w:val="009608A3"/>
    <w:rsid w:val="00960995"/>
    <w:rsid w:val="00960FFC"/>
    <w:rsid w:val="00961517"/>
    <w:rsid w:val="0096193A"/>
    <w:rsid w:val="00961B06"/>
    <w:rsid w:val="00961BCE"/>
    <w:rsid w:val="00961F61"/>
    <w:rsid w:val="00961FC7"/>
    <w:rsid w:val="00962A54"/>
    <w:rsid w:val="00962E77"/>
    <w:rsid w:val="00962E88"/>
    <w:rsid w:val="00963FBA"/>
    <w:rsid w:val="00963FF5"/>
    <w:rsid w:val="0096518C"/>
    <w:rsid w:val="00965C3A"/>
    <w:rsid w:val="00965EC2"/>
    <w:rsid w:val="009661E5"/>
    <w:rsid w:val="009664A9"/>
    <w:rsid w:val="009664F7"/>
    <w:rsid w:val="00966B9B"/>
    <w:rsid w:val="0096771A"/>
    <w:rsid w:val="009678F4"/>
    <w:rsid w:val="0097014F"/>
    <w:rsid w:val="00970294"/>
    <w:rsid w:val="009702DF"/>
    <w:rsid w:val="00970AAB"/>
    <w:rsid w:val="00971124"/>
    <w:rsid w:val="009721C5"/>
    <w:rsid w:val="00972A21"/>
    <w:rsid w:val="00972B9B"/>
    <w:rsid w:val="00973401"/>
    <w:rsid w:val="00973508"/>
    <w:rsid w:val="0097375D"/>
    <w:rsid w:val="00973A7D"/>
    <w:rsid w:val="00973A8D"/>
    <w:rsid w:val="00973C44"/>
    <w:rsid w:val="00973CD9"/>
    <w:rsid w:val="009756CE"/>
    <w:rsid w:val="0097572F"/>
    <w:rsid w:val="0097611A"/>
    <w:rsid w:val="00976B20"/>
    <w:rsid w:val="00976DB1"/>
    <w:rsid w:val="00976EAE"/>
    <w:rsid w:val="009770EE"/>
    <w:rsid w:val="0098001B"/>
    <w:rsid w:val="00981255"/>
    <w:rsid w:val="00981CD0"/>
    <w:rsid w:val="00981DE3"/>
    <w:rsid w:val="00982CE0"/>
    <w:rsid w:val="00983376"/>
    <w:rsid w:val="0098370E"/>
    <w:rsid w:val="009853AE"/>
    <w:rsid w:val="00985C30"/>
    <w:rsid w:val="00985EB2"/>
    <w:rsid w:val="009862FF"/>
    <w:rsid w:val="009863DF"/>
    <w:rsid w:val="00986742"/>
    <w:rsid w:val="00986A36"/>
    <w:rsid w:val="00986D6C"/>
    <w:rsid w:val="00986F25"/>
    <w:rsid w:val="00987203"/>
    <w:rsid w:val="00987353"/>
    <w:rsid w:val="00987A1D"/>
    <w:rsid w:val="009903EE"/>
    <w:rsid w:val="0099079A"/>
    <w:rsid w:val="0099195C"/>
    <w:rsid w:val="009934A8"/>
    <w:rsid w:val="009934F5"/>
    <w:rsid w:val="00993B63"/>
    <w:rsid w:val="009950C7"/>
    <w:rsid w:val="00995BDE"/>
    <w:rsid w:val="009961FC"/>
    <w:rsid w:val="00996228"/>
    <w:rsid w:val="00996233"/>
    <w:rsid w:val="00997249"/>
    <w:rsid w:val="00997622"/>
    <w:rsid w:val="009976F6"/>
    <w:rsid w:val="009A00FC"/>
    <w:rsid w:val="009A023F"/>
    <w:rsid w:val="009A0274"/>
    <w:rsid w:val="009A0589"/>
    <w:rsid w:val="009A0EF6"/>
    <w:rsid w:val="009A1C4C"/>
    <w:rsid w:val="009A1CB1"/>
    <w:rsid w:val="009A31DE"/>
    <w:rsid w:val="009A3226"/>
    <w:rsid w:val="009A329B"/>
    <w:rsid w:val="009A34DD"/>
    <w:rsid w:val="009A3D3C"/>
    <w:rsid w:val="009A3DB2"/>
    <w:rsid w:val="009A3E50"/>
    <w:rsid w:val="009A4241"/>
    <w:rsid w:val="009A48C4"/>
    <w:rsid w:val="009A52EC"/>
    <w:rsid w:val="009A5A7F"/>
    <w:rsid w:val="009A5FF8"/>
    <w:rsid w:val="009A6C57"/>
    <w:rsid w:val="009A706D"/>
    <w:rsid w:val="009B02D9"/>
    <w:rsid w:val="009B08E3"/>
    <w:rsid w:val="009B2FB0"/>
    <w:rsid w:val="009B3070"/>
    <w:rsid w:val="009B3FD4"/>
    <w:rsid w:val="009B55F6"/>
    <w:rsid w:val="009B5616"/>
    <w:rsid w:val="009B5E2A"/>
    <w:rsid w:val="009B71FD"/>
    <w:rsid w:val="009B7387"/>
    <w:rsid w:val="009C0299"/>
    <w:rsid w:val="009C02D0"/>
    <w:rsid w:val="009C1B93"/>
    <w:rsid w:val="009C2216"/>
    <w:rsid w:val="009C24D7"/>
    <w:rsid w:val="009C2676"/>
    <w:rsid w:val="009C2844"/>
    <w:rsid w:val="009C3229"/>
    <w:rsid w:val="009C3531"/>
    <w:rsid w:val="009C360D"/>
    <w:rsid w:val="009C3DC2"/>
    <w:rsid w:val="009C4F0E"/>
    <w:rsid w:val="009C5145"/>
    <w:rsid w:val="009C52D9"/>
    <w:rsid w:val="009C5494"/>
    <w:rsid w:val="009C679A"/>
    <w:rsid w:val="009C6BD5"/>
    <w:rsid w:val="009C6DD7"/>
    <w:rsid w:val="009C746A"/>
    <w:rsid w:val="009C7A89"/>
    <w:rsid w:val="009C7AB5"/>
    <w:rsid w:val="009C7B39"/>
    <w:rsid w:val="009D0406"/>
    <w:rsid w:val="009D09BE"/>
    <w:rsid w:val="009D108A"/>
    <w:rsid w:val="009D1458"/>
    <w:rsid w:val="009D1654"/>
    <w:rsid w:val="009D1FD2"/>
    <w:rsid w:val="009D2789"/>
    <w:rsid w:val="009D2BA6"/>
    <w:rsid w:val="009D3522"/>
    <w:rsid w:val="009D363E"/>
    <w:rsid w:val="009D369A"/>
    <w:rsid w:val="009D3759"/>
    <w:rsid w:val="009D3870"/>
    <w:rsid w:val="009D38C7"/>
    <w:rsid w:val="009D39C6"/>
    <w:rsid w:val="009D3B65"/>
    <w:rsid w:val="009D3D59"/>
    <w:rsid w:val="009D49D1"/>
    <w:rsid w:val="009D4AED"/>
    <w:rsid w:val="009D53A5"/>
    <w:rsid w:val="009D5ADD"/>
    <w:rsid w:val="009D5EE7"/>
    <w:rsid w:val="009D5FFA"/>
    <w:rsid w:val="009D6211"/>
    <w:rsid w:val="009D65D9"/>
    <w:rsid w:val="009D678E"/>
    <w:rsid w:val="009D70AC"/>
    <w:rsid w:val="009D717F"/>
    <w:rsid w:val="009D71EE"/>
    <w:rsid w:val="009D72B9"/>
    <w:rsid w:val="009D75C4"/>
    <w:rsid w:val="009D7901"/>
    <w:rsid w:val="009E0411"/>
    <w:rsid w:val="009E0556"/>
    <w:rsid w:val="009E0B34"/>
    <w:rsid w:val="009E0BB1"/>
    <w:rsid w:val="009E1048"/>
    <w:rsid w:val="009E1464"/>
    <w:rsid w:val="009E23B0"/>
    <w:rsid w:val="009E242E"/>
    <w:rsid w:val="009E2B0A"/>
    <w:rsid w:val="009E31D9"/>
    <w:rsid w:val="009E32CB"/>
    <w:rsid w:val="009E3616"/>
    <w:rsid w:val="009E37B3"/>
    <w:rsid w:val="009E4060"/>
    <w:rsid w:val="009E4882"/>
    <w:rsid w:val="009E5603"/>
    <w:rsid w:val="009E5B2A"/>
    <w:rsid w:val="009E5F81"/>
    <w:rsid w:val="009E6154"/>
    <w:rsid w:val="009E69FE"/>
    <w:rsid w:val="009E73FD"/>
    <w:rsid w:val="009E7A10"/>
    <w:rsid w:val="009E7D24"/>
    <w:rsid w:val="009F01D1"/>
    <w:rsid w:val="009F0306"/>
    <w:rsid w:val="009F1647"/>
    <w:rsid w:val="009F168F"/>
    <w:rsid w:val="009F1793"/>
    <w:rsid w:val="009F1D21"/>
    <w:rsid w:val="009F2621"/>
    <w:rsid w:val="009F324D"/>
    <w:rsid w:val="009F3258"/>
    <w:rsid w:val="009F3498"/>
    <w:rsid w:val="009F35F8"/>
    <w:rsid w:val="009F4298"/>
    <w:rsid w:val="009F4390"/>
    <w:rsid w:val="009F447C"/>
    <w:rsid w:val="009F4680"/>
    <w:rsid w:val="009F4E31"/>
    <w:rsid w:val="009F51EA"/>
    <w:rsid w:val="009F6972"/>
    <w:rsid w:val="009F790F"/>
    <w:rsid w:val="009F7B50"/>
    <w:rsid w:val="009F7E54"/>
    <w:rsid w:val="00A00308"/>
    <w:rsid w:val="00A00BCB"/>
    <w:rsid w:val="00A00D50"/>
    <w:rsid w:val="00A01163"/>
    <w:rsid w:val="00A01946"/>
    <w:rsid w:val="00A01A56"/>
    <w:rsid w:val="00A01D2A"/>
    <w:rsid w:val="00A02320"/>
    <w:rsid w:val="00A025FC"/>
    <w:rsid w:val="00A02675"/>
    <w:rsid w:val="00A02BB0"/>
    <w:rsid w:val="00A02FD1"/>
    <w:rsid w:val="00A0306C"/>
    <w:rsid w:val="00A03F0D"/>
    <w:rsid w:val="00A03F6C"/>
    <w:rsid w:val="00A04943"/>
    <w:rsid w:val="00A04A22"/>
    <w:rsid w:val="00A04D6B"/>
    <w:rsid w:val="00A04DEF"/>
    <w:rsid w:val="00A04F40"/>
    <w:rsid w:val="00A055E0"/>
    <w:rsid w:val="00A05BB5"/>
    <w:rsid w:val="00A05F64"/>
    <w:rsid w:val="00A05F9C"/>
    <w:rsid w:val="00A063EA"/>
    <w:rsid w:val="00A06A5B"/>
    <w:rsid w:val="00A06CEB"/>
    <w:rsid w:val="00A07A1B"/>
    <w:rsid w:val="00A102B8"/>
    <w:rsid w:val="00A10390"/>
    <w:rsid w:val="00A103F1"/>
    <w:rsid w:val="00A1063C"/>
    <w:rsid w:val="00A1078D"/>
    <w:rsid w:val="00A11562"/>
    <w:rsid w:val="00A11D2A"/>
    <w:rsid w:val="00A13106"/>
    <w:rsid w:val="00A14560"/>
    <w:rsid w:val="00A14A38"/>
    <w:rsid w:val="00A14B32"/>
    <w:rsid w:val="00A14F1F"/>
    <w:rsid w:val="00A154FD"/>
    <w:rsid w:val="00A16882"/>
    <w:rsid w:val="00A1696E"/>
    <w:rsid w:val="00A174B2"/>
    <w:rsid w:val="00A17649"/>
    <w:rsid w:val="00A2034E"/>
    <w:rsid w:val="00A20792"/>
    <w:rsid w:val="00A21648"/>
    <w:rsid w:val="00A21711"/>
    <w:rsid w:val="00A21C8E"/>
    <w:rsid w:val="00A21E99"/>
    <w:rsid w:val="00A225B0"/>
    <w:rsid w:val="00A225B6"/>
    <w:rsid w:val="00A2273E"/>
    <w:rsid w:val="00A22999"/>
    <w:rsid w:val="00A23371"/>
    <w:rsid w:val="00A236AF"/>
    <w:rsid w:val="00A24069"/>
    <w:rsid w:val="00A260CB"/>
    <w:rsid w:val="00A26398"/>
    <w:rsid w:val="00A26628"/>
    <w:rsid w:val="00A268D3"/>
    <w:rsid w:val="00A2775B"/>
    <w:rsid w:val="00A30516"/>
    <w:rsid w:val="00A30728"/>
    <w:rsid w:val="00A30D9E"/>
    <w:rsid w:val="00A32215"/>
    <w:rsid w:val="00A32828"/>
    <w:rsid w:val="00A32D39"/>
    <w:rsid w:val="00A32EB4"/>
    <w:rsid w:val="00A33C49"/>
    <w:rsid w:val="00A33DDF"/>
    <w:rsid w:val="00A350B2"/>
    <w:rsid w:val="00A35167"/>
    <w:rsid w:val="00A352C6"/>
    <w:rsid w:val="00A353E6"/>
    <w:rsid w:val="00A35979"/>
    <w:rsid w:val="00A35A26"/>
    <w:rsid w:val="00A35D43"/>
    <w:rsid w:val="00A3665F"/>
    <w:rsid w:val="00A36A37"/>
    <w:rsid w:val="00A37021"/>
    <w:rsid w:val="00A37467"/>
    <w:rsid w:val="00A377A9"/>
    <w:rsid w:val="00A40131"/>
    <w:rsid w:val="00A4132C"/>
    <w:rsid w:val="00A41373"/>
    <w:rsid w:val="00A41378"/>
    <w:rsid w:val="00A4269D"/>
    <w:rsid w:val="00A42A3A"/>
    <w:rsid w:val="00A42FDF"/>
    <w:rsid w:val="00A431EA"/>
    <w:rsid w:val="00A43721"/>
    <w:rsid w:val="00A43B82"/>
    <w:rsid w:val="00A43DEC"/>
    <w:rsid w:val="00A445EF"/>
    <w:rsid w:val="00A44AE6"/>
    <w:rsid w:val="00A45865"/>
    <w:rsid w:val="00A45C2C"/>
    <w:rsid w:val="00A46908"/>
    <w:rsid w:val="00A46A39"/>
    <w:rsid w:val="00A46A42"/>
    <w:rsid w:val="00A46CA0"/>
    <w:rsid w:val="00A46DA5"/>
    <w:rsid w:val="00A4747A"/>
    <w:rsid w:val="00A47E07"/>
    <w:rsid w:val="00A507E2"/>
    <w:rsid w:val="00A50B47"/>
    <w:rsid w:val="00A50D42"/>
    <w:rsid w:val="00A50D4F"/>
    <w:rsid w:val="00A51240"/>
    <w:rsid w:val="00A51293"/>
    <w:rsid w:val="00A51B30"/>
    <w:rsid w:val="00A51D8D"/>
    <w:rsid w:val="00A52B3C"/>
    <w:rsid w:val="00A52EB6"/>
    <w:rsid w:val="00A52F81"/>
    <w:rsid w:val="00A54019"/>
    <w:rsid w:val="00A54E3F"/>
    <w:rsid w:val="00A552CD"/>
    <w:rsid w:val="00A555E8"/>
    <w:rsid w:val="00A57C0B"/>
    <w:rsid w:val="00A60427"/>
    <w:rsid w:val="00A604F3"/>
    <w:rsid w:val="00A61445"/>
    <w:rsid w:val="00A61546"/>
    <w:rsid w:val="00A61590"/>
    <w:rsid w:val="00A61D3A"/>
    <w:rsid w:val="00A62087"/>
    <w:rsid w:val="00A62869"/>
    <w:rsid w:val="00A6298C"/>
    <w:rsid w:val="00A6302E"/>
    <w:rsid w:val="00A63FCE"/>
    <w:rsid w:val="00A640B5"/>
    <w:rsid w:val="00A6427F"/>
    <w:rsid w:val="00A6637A"/>
    <w:rsid w:val="00A668D3"/>
    <w:rsid w:val="00A66C28"/>
    <w:rsid w:val="00A67316"/>
    <w:rsid w:val="00A6754D"/>
    <w:rsid w:val="00A70141"/>
    <w:rsid w:val="00A70422"/>
    <w:rsid w:val="00A7074B"/>
    <w:rsid w:val="00A70FD6"/>
    <w:rsid w:val="00A70FFA"/>
    <w:rsid w:val="00A71811"/>
    <w:rsid w:val="00A73057"/>
    <w:rsid w:val="00A7310C"/>
    <w:rsid w:val="00A736E4"/>
    <w:rsid w:val="00A74100"/>
    <w:rsid w:val="00A74A1A"/>
    <w:rsid w:val="00A74BEA"/>
    <w:rsid w:val="00A7526D"/>
    <w:rsid w:val="00A75670"/>
    <w:rsid w:val="00A75FB1"/>
    <w:rsid w:val="00A76D9B"/>
    <w:rsid w:val="00A77C5E"/>
    <w:rsid w:val="00A8088C"/>
    <w:rsid w:val="00A80893"/>
    <w:rsid w:val="00A808FF"/>
    <w:rsid w:val="00A81065"/>
    <w:rsid w:val="00A81C38"/>
    <w:rsid w:val="00A82349"/>
    <w:rsid w:val="00A82648"/>
    <w:rsid w:val="00A83055"/>
    <w:rsid w:val="00A83F25"/>
    <w:rsid w:val="00A84BF1"/>
    <w:rsid w:val="00A84DCA"/>
    <w:rsid w:val="00A84F13"/>
    <w:rsid w:val="00A8503E"/>
    <w:rsid w:val="00A85148"/>
    <w:rsid w:val="00A8536C"/>
    <w:rsid w:val="00A85741"/>
    <w:rsid w:val="00A85BFA"/>
    <w:rsid w:val="00A85C06"/>
    <w:rsid w:val="00A85DFB"/>
    <w:rsid w:val="00A863E9"/>
    <w:rsid w:val="00A86760"/>
    <w:rsid w:val="00A86C00"/>
    <w:rsid w:val="00A86E2B"/>
    <w:rsid w:val="00A8799A"/>
    <w:rsid w:val="00A87EF6"/>
    <w:rsid w:val="00A9025C"/>
    <w:rsid w:val="00A907E3"/>
    <w:rsid w:val="00A90F15"/>
    <w:rsid w:val="00A917A3"/>
    <w:rsid w:val="00A91F34"/>
    <w:rsid w:val="00A91FDA"/>
    <w:rsid w:val="00A92572"/>
    <w:rsid w:val="00A926F7"/>
    <w:rsid w:val="00A92B2D"/>
    <w:rsid w:val="00A92E56"/>
    <w:rsid w:val="00A92EC5"/>
    <w:rsid w:val="00A9346B"/>
    <w:rsid w:val="00A9363F"/>
    <w:rsid w:val="00A94B34"/>
    <w:rsid w:val="00A950C6"/>
    <w:rsid w:val="00A95201"/>
    <w:rsid w:val="00A95368"/>
    <w:rsid w:val="00A9544F"/>
    <w:rsid w:val="00A954AF"/>
    <w:rsid w:val="00A957AA"/>
    <w:rsid w:val="00A95F29"/>
    <w:rsid w:val="00A96338"/>
    <w:rsid w:val="00A96495"/>
    <w:rsid w:val="00A96C0B"/>
    <w:rsid w:val="00A973AF"/>
    <w:rsid w:val="00A97B54"/>
    <w:rsid w:val="00A97F42"/>
    <w:rsid w:val="00AA015D"/>
    <w:rsid w:val="00AA0175"/>
    <w:rsid w:val="00AA060B"/>
    <w:rsid w:val="00AA0FBF"/>
    <w:rsid w:val="00AA13F8"/>
    <w:rsid w:val="00AA1A07"/>
    <w:rsid w:val="00AA265D"/>
    <w:rsid w:val="00AA3292"/>
    <w:rsid w:val="00AA346A"/>
    <w:rsid w:val="00AA362A"/>
    <w:rsid w:val="00AA386B"/>
    <w:rsid w:val="00AA3AA0"/>
    <w:rsid w:val="00AA3F65"/>
    <w:rsid w:val="00AA4233"/>
    <w:rsid w:val="00AA4496"/>
    <w:rsid w:val="00AA47F4"/>
    <w:rsid w:val="00AA4E89"/>
    <w:rsid w:val="00AA5577"/>
    <w:rsid w:val="00AA5633"/>
    <w:rsid w:val="00AA5C80"/>
    <w:rsid w:val="00AA6203"/>
    <w:rsid w:val="00AA6484"/>
    <w:rsid w:val="00AA6726"/>
    <w:rsid w:val="00AA67BE"/>
    <w:rsid w:val="00AA7314"/>
    <w:rsid w:val="00AA7789"/>
    <w:rsid w:val="00AB0866"/>
    <w:rsid w:val="00AB105D"/>
    <w:rsid w:val="00AB1A4E"/>
    <w:rsid w:val="00AB1AA7"/>
    <w:rsid w:val="00AB1B37"/>
    <w:rsid w:val="00AB22C0"/>
    <w:rsid w:val="00AB243D"/>
    <w:rsid w:val="00AB2C57"/>
    <w:rsid w:val="00AB2F6A"/>
    <w:rsid w:val="00AB4459"/>
    <w:rsid w:val="00AB4A77"/>
    <w:rsid w:val="00AB4E33"/>
    <w:rsid w:val="00AB5226"/>
    <w:rsid w:val="00AB54D0"/>
    <w:rsid w:val="00AB571B"/>
    <w:rsid w:val="00AB5A41"/>
    <w:rsid w:val="00AB7DC0"/>
    <w:rsid w:val="00AB7DEF"/>
    <w:rsid w:val="00AC1108"/>
    <w:rsid w:val="00AC1112"/>
    <w:rsid w:val="00AC1C49"/>
    <w:rsid w:val="00AC44A0"/>
    <w:rsid w:val="00AC4C5E"/>
    <w:rsid w:val="00AC4CD0"/>
    <w:rsid w:val="00AC4D4C"/>
    <w:rsid w:val="00AC4EB8"/>
    <w:rsid w:val="00AC4ECB"/>
    <w:rsid w:val="00AC517C"/>
    <w:rsid w:val="00AC5B28"/>
    <w:rsid w:val="00AC5C09"/>
    <w:rsid w:val="00AC64F3"/>
    <w:rsid w:val="00AC6A6A"/>
    <w:rsid w:val="00AC6D8D"/>
    <w:rsid w:val="00AC764E"/>
    <w:rsid w:val="00AC77AE"/>
    <w:rsid w:val="00AC77D9"/>
    <w:rsid w:val="00AC7D4C"/>
    <w:rsid w:val="00AD01A8"/>
    <w:rsid w:val="00AD01B6"/>
    <w:rsid w:val="00AD049D"/>
    <w:rsid w:val="00AD14D3"/>
    <w:rsid w:val="00AD1719"/>
    <w:rsid w:val="00AD1C6E"/>
    <w:rsid w:val="00AD1E34"/>
    <w:rsid w:val="00AD1FCE"/>
    <w:rsid w:val="00AD233D"/>
    <w:rsid w:val="00AD23E1"/>
    <w:rsid w:val="00AD2B4B"/>
    <w:rsid w:val="00AD2C13"/>
    <w:rsid w:val="00AD2E49"/>
    <w:rsid w:val="00AD30E8"/>
    <w:rsid w:val="00AD34B9"/>
    <w:rsid w:val="00AD3ECB"/>
    <w:rsid w:val="00AD461C"/>
    <w:rsid w:val="00AD516A"/>
    <w:rsid w:val="00AD56EA"/>
    <w:rsid w:val="00AD5904"/>
    <w:rsid w:val="00AD5BF3"/>
    <w:rsid w:val="00AD5FA0"/>
    <w:rsid w:val="00AD685F"/>
    <w:rsid w:val="00AD6E38"/>
    <w:rsid w:val="00AD72BC"/>
    <w:rsid w:val="00AD7C79"/>
    <w:rsid w:val="00AE169C"/>
    <w:rsid w:val="00AE1733"/>
    <w:rsid w:val="00AE1EA0"/>
    <w:rsid w:val="00AE22C3"/>
    <w:rsid w:val="00AE2EC3"/>
    <w:rsid w:val="00AE3D8A"/>
    <w:rsid w:val="00AE40AA"/>
    <w:rsid w:val="00AE474F"/>
    <w:rsid w:val="00AE4D2D"/>
    <w:rsid w:val="00AE4E1A"/>
    <w:rsid w:val="00AE530D"/>
    <w:rsid w:val="00AE60BC"/>
    <w:rsid w:val="00AE611D"/>
    <w:rsid w:val="00AE63E4"/>
    <w:rsid w:val="00AE65EC"/>
    <w:rsid w:val="00AE6735"/>
    <w:rsid w:val="00AE69BE"/>
    <w:rsid w:val="00AE7142"/>
    <w:rsid w:val="00AF06F9"/>
    <w:rsid w:val="00AF0DEC"/>
    <w:rsid w:val="00AF162B"/>
    <w:rsid w:val="00AF17E9"/>
    <w:rsid w:val="00AF29AA"/>
    <w:rsid w:val="00AF2B3A"/>
    <w:rsid w:val="00AF2C11"/>
    <w:rsid w:val="00AF4BC3"/>
    <w:rsid w:val="00AF5107"/>
    <w:rsid w:val="00AF51C0"/>
    <w:rsid w:val="00AF5380"/>
    <w:rsid w:val="00AF5A6D"/>
    <w:rsid w:val="00AF6C61"/>
    <w:rsid w:val="00AF6DB6"/>
    <w:rsid w:val="00AF7837"/>
    <w:rsid w:val="00B00186"/>
    <w:rsid w:val="00B0027B"/>
    <w:rsid w:val="00B0081B"/>
    <w:rsid w:val="00B00978"/>
    <w:rsid w:val="00B00DAC"/>
    <w:rsid w:val="00B011A9"/>
    <w:rsid w:val="00B0143C"/>
    <w:rsid w:val="00B01BE2"/>
    <w:rsid w:val="00B01F04"/>
    <w:rsid w:val="00B02337"/>
    <w:rsid w:val="00B02631"/>
    <w:rsid w:val="00B027E1"/>
    <w:rsid w:val="00B02D69"/>
    <w:rsid w:val="00B03483"/>
    <w:rsid w:val="00B03CBC"/>
    <w:rsid w:val="00B04DFB"/>
    <w:rsid w:val="00B04E73"/>
    <w:rsid w:val="00B05234"/>
    <w:rsid w:val="00B054C7"/>
    <w:rsid w:val="00B05617"/>
    <w:rsid w:val="00B05AAA"/>
    <w:rsid w:val="00B05CF6"/>
    <w:rsid w:val="00B062EC"/>
    <w:rsid w:val="00B064E0"/>
    <w:rsid w:val="00B06572"/>
    <w:rsid w:val="00B06761"/>
    <w:rsid w:val="00B07078"/>
    <w:rsid w:val="00B0733C"/>
    <w:rsid w:val="00B07552"/>
    <w:rsid w:val="00B079BB"/>
    <w:rsid w:val="00B07BD4"/>
    <w:rsid w:val="00B1091C"/>
    <w:rsid w:val="00B10EE0"/>
    <w:rsid w:val="00B1195E"/>
    <w:rsid w:val="00B1233B"/>
    <w:rsid w:val="00B13503"/>
    <w:rsid w:val="00B13903"/>
    <w:rsid w:val="00B146A3"/>
    <w:rsid w:val="00B146CF"/>
    <w:rsid w:val="00B14F61"/>
    <w:rsid w:val="00B156BC"/>
    <w:rsid w:val="00B16006"/>
    <w:rsid w:val="00B165B6"/>
    <w:rsid w:val="00B16A1C"/>
    <w:rsid w:val="00B16BE4"/>
    <w:rsid w:val="00B17791"/>
    <w:rsid w:val="00B17D3E"/>
    <w:rsid w:val="00B17EFE"/>
    <w:rsid w:val="00B17FC1"/>
    <w:rsid w:val="00B202B3"/>
    <w:rsid w:val="00B20B91"/>
    <w:rsid w:val="00B20C93"/>
    <w:rsid w:val="00B211A9"/>
    <w:rsid w:val="00B213D4"/>
    <w:rsid w:val="00B21A32"/>
    <w:rsid w:val="00B22C89"/>
    <w:rsid w:val="00B235FE"/>
    <w:rsid w:val="00B23AF8"/>
    <w:rsid w:val="00B24E00"/>
    <w:rsid w:val="00B24FB6"/>
    <w:rsid w:val="00B255AD"/>
    <w:rsid w:val="00B25C5E"/>
    <w:rsid w:val="00B25FF2"/>
    <w:rsid w:val="00B304A9"/>
    <w:rsid w:val="00B3067D"/>
    <w:rsid w:val="00B310B2"/>
    <w:rsid w:val="00B31372"/>
    <w:rsid w:val="00B314D2"/>
    <w:rsid w:val="00B31CC5"/>
    <w:rsid w:val="00B31E64"/>
    <w:rsid w:val="00B32563"/>
    <w:rsid w:val="00B32E4F"/>
    <w:rsid w:val="00B33272"/>
    <w:rsid w:val="00B33366"/>
    <w:rsid w:val="00B3347E"/>
    <w:rsid w:val="00B33858"/>
    <w:rsid w:val="00B34863"/>
    <w:rsid w:val="00B34ADB"/>
    <w:rsid w:val="00B34D41"/>
    <w:rsid w:val="00B350DA"/>
    <w:rsid w:val="00B35D80"/>
    <w:rsid w:val="00B36087"/>
    <w:rsid w:val="00B362D1"/>
    <w:rsid w:val="00B36BB9"/>
    <w:rsid w:val="00B36FF4"/>
    <w:rsid w:val="00B3761B"/>
    <w:rsid w:val="00B4157E"/>
    <w:rsid w:val="00B41728"/>
    <w:rsid w:val="00B425EF"/>
    <w:rsid w:val="00B428B7"/>
    <w:rsid w:val="00B42A96"/>
    <w:rsid w:val="00B42E7C"/>
    <w:rsid w:val="00B43316"/>
    <w:rsid w:val="00B43613"/>
    <w:rsid w:val="00B43F17"/>
    <w:rsid w:val="00B441FD"/>
    <w:rsid w:val="00B44663"/>
    <w:rsid w:val="00B44FF9"/>
    <w:rsid w:val="00B453BF"/>
    <w:rsid w:val="00B454B0"/>
    <w:rsid w:val="00B465DB"/>
    <w:rsid w:val="00B46DCC"/>
    <w:rsid w:val="00B46E2C"/>
    <w:rsid w:val="00B4787C"/>
    <w:rsid w:val="00B47CA4"/>
    <w:rsid w:val="00B47D68"/>
    <w:rsid w:val="00B47FF0"/>
    <w:rsid w:val="00B500A8"/>
    <w:rsid w:val="00B50CA1"/>
    <w:rsid w:val="00B51D9B"/>
    <w:rsid w:val="00B51EFF"/>
    <w:rsid w:val="00B52709"/>
    <w:rsid w:val="00B53344"/>
    <w:rsid w:val="00B53570"/>
    <w:rsid w:val="00B539B8"/>
    <w:rsid w:val="00B53B93"/>
    <w:rsid w:val="00B53E26"/>
    <w:rsid w:val="00B5445A"/>
    <w:rsid w:val="00B5498D"/>
    <w:rsid w:val="00B552E9"/>
    <w:rsid w:val="00B55857"/>
    <w:rsid w:val="00B560AC"/>
    <w:rsid w:val="00B56776"/>
    <w:rsid w:val="00B572B6"/>
    <w:rsid w:val="00B57828"/>
    <w:rsid w:val="00B60768"/>
    <w:rsid w:val="00B60C44"/>
    <w:rsid w:val="00B60FE6"/>
    <w:rsid w:val="00B61E53"/>
    <w:rsid w:val="00B62318"/>
    <w:rsid w:val="00B62600"/>
    <w:rsid w:val="00B626C3"/>
    <w:rsid w:val="00B627B9"/>
    <w:rsid w:val="00B628F9"/>
    <w:rsid w:val="00B62D09"/>
    <w:rsid w:val="00B62EEA"/>
    <w:rsid w:val="00B631F1"/>
    <w:rsid w:val="00B63581"/>
    <w:rsid w:val="00B63B0C"/>
    <w:rsid w:val="00B64E1E"/>
    <w:rsid w:val="00B6566B"/>
    <w:rsid w:val="00B65C7F"/>
    <w:rsid w:val="00B661A2"/>
    <w:rsid w:val="00B661AF"/>
    <w:rsid w:val="00B667FC"/>
    <w:rsid w:val="00B6686A"/>
    <w:rsid w:val="00B6782A"/>
    <w:rsid w:val="00B705C9"/>
    <w:rsid w:val="00B70C23"/>
    <w:rsid w:val="00B712A0"/>
    <w:rsid w:val="00B71489"/>
    <w:rsid w:val="00B715F4"/>
    <w:rsid w:val="00B7194E"/>
    <w:rsid w:val="00B71DD4"/>
    <w:rsid w:val="00B72BD6"/>
    <w:rsid w:val="00B730BD"/>
    <w:rsid w:val="00B73A0C"/>
    <w:rsid w:val="00B73FA9"/>
    <w:rsid w:val="00B7413D"/>
    <w:rsid w:val="00B74214"/>
    <w:rsid w:val="00B75E46"/>
    <w:rsid w:val="00B75E4B"/>
    <w:rsid w:val="00B75FDA"/>
    <w:rsid w:val="00B762BE"/>
    <w:rsid w:val="00B76695"/>
    <w:rsid w:val="00B77BC1"/>
    <w:rsid w:val="00B807EE"/>
    <w:rsid w:val="00B80C42"/>
    <w:rsid w:val="00B81385"/>
    <w:rsid w:val="00B81476"/>
    <w:rsid w:val="00B81A78"/>
    <w:rsid w:val="00B82635"/>
    <w:rsid w:val="00B826C4"/>
    <w:rsid w:val="00B82F78"/>
    <w:rsid w:val="00B83725"/>
    <w:rsid w:val="00B8398E"/>
    <w:rsid w:val="00B8446E"/>
    <w:rsid w:val="00B85D4A"/>
    <w:rsid w:val="00B8615B"/>
    <w:rsid w:val="00B863DB"/>
    <w:rsid w:val="00B86740"/>
    <w:rsid w:val="00B86CA8"/>
    <w:rsid w:val="00B86E2B"/>
    <w:rsid w:val="00B872FD"/>
    <w:rsid w:val="00B87C11"/>
    <w:rsid w:val="00B90786"/>
    <w:rsid w:val="00B90842"/>
    <w:rsid w:val="00B90AE9"/>
    <w:rsid w:val="00B91780"/>
    <w:rsid w:val="00B91B88"/>
    <w:rsid w:val="00B9232A"/>
    <w:rsid w:val="00B92F18"/>
    <w:rsid w:val="00B94211"/>
    <w:rsid w:val="00B9440E"/>
    <w:rsid w:val="00B9481F"/>
    <w:rsid w:val="00B949E0"/>
    <w:rsid w:val="00B9531C"/>
    <w:rsid w:val="00B96221"/>
    <w:rsid w:val="00B96714"/>
    <w:rsid w:val="00B97376"/>
    <w:rsid w:val="00BA0805"/>
    <w:rsid w:val="00BA0A6B"/>
    <w:rsid w:val="00BA1B87"/>
    <w:rsid w:val="00BA239A"/>
    <w:rsid w:val="00BA2911"/>
    <w:rsid w:val="00BA29ED"/>
    <w:rsid w:val="00BA2FD1"/>
    <w:rsid w:val="00BA2FE6"/>
    <w:rsid w:val="00BA34DD"/>
    <w:rsid w:val="00BA3762"/>
    <w:rsid w:val="00BA4E6F"/>
    <w:rsid w:val="00BA53D8"/>
    <w:rsid w:val="00BA549E"/>
    <w:rsid w:val="00BA5F73"/>
    <w:rsid w:val="00BA6863"/>
    <w:rsid w:val="00BA7015"/>
    <w:rsid w:val="00BA750A"/>
    <w:rsid w:val="00BB01C4"/>
    <w:rsid w:val="00BB0BB2"/>
    <w:rsid w:val="00BB2042"/>
    <w:rsid w:val="00BB266F"/>
    <w:rsid w:val="00BB2A2A"/>
    <w:rsid w:val="00BB343F"/>
    <w:rsid w:val="00BB38CA"/>
    <w:rsid w:val="00BB4419"/>
    <w:rsid w:val="00BB4FB9"/>
    <w:rsid w:val="00BB5433"/>
    <w:rsid w:val="00BB596B"/>
    <w:rsid w:val="00BB6371"/>
    <w:rsid w:val="00BB65C4"/>
    <w:rsid w:val="00BB6A9F"/>
    <w:rsid w:val="00BB6DCE"/>
    <w:rsid w:val="00BB7904"/>
    <w:rsid w:val="00BB7ED9"/>
    <w:rsid w:val="00BC0306"/>
    <w:rsid w:val="00BC19B5"/>
    <w:rsid w:val="00BC1B90"/>
    <w:rsid w:val="00BC1F62"/>
    <w:rsid w:val="00BC251B"/>
    <w:rsid w:val="00BC28BB"/>
    <w:rsid w:val="00BC43CB"/>
    <w:rsid w:val="00BC44F3"/>
    <w:rsid w:val="00BC4853"/>
    <w:rsid w:val="00BC5C73"/>
    <w:rsid w:val="00BC608D"/>
    <w:rsid w:val="00BC60F0"/>
    <w:rsid w:val="00BC6505"/>
    <w:rsid w:val="00BC662E"/>
    <w:rsid w:val="00BC6760"/>
    <w:rsid w:val="00BC6F30"/>
    <w:rsid w:val="00BC706C"/>
    <w:rsid w:val="00BC7390"/>
    <w:rsid w:val="00BC7556"/>
    <w:rsid w:val="00BC78F0"/>
    <w:rsid w:val="00BC7F22"/>
    <w:rsid w:val="00BD04FA"/>
    <w:rsid w:val="00BD0CE5"/>
    <w:rsid w:val="00BD13A6"/>
    <w:rsid w:val="00BD299F"/>
    <w:rsid w:val="00BD2E45"/>
    <w:rsid w:val="00BD321C"/>
    <w:rsid w:val="00BD348E"/>
    <w:rsid w:val="00BD3509"/>
    <w:rsid w:val="00BD350F"/>
    <w:rsid w:val="00BD36F1"/>
    <w:rsid w:val="00BD38EF"/>
    <w:rsid w:val="00BD4467"/>
    <w:rsid w:val="00BD459C"/>
    <w:rsid w:val="00BD4670"/>
    <w:rsid w:val="00BD4858"/>
    <w:rsid w:val="00BD5AA4"/>
    <w:rsid w:val="00BD603A"/>
    <w:rsid w:val="00BD692F"/>
    <w:rsid w:val="00BD693A"/>
    <w:rsid w:val="00BD70F0"/>
    <w:rsid w:val="00BD73F0"/>
    <w:rsid w:val="00BD7CA3"/>
    <w:rsid w:val="00BE086C"/>
    <w:rsid w:val="00BE086E"/>
    <w:rsid w:val="00BE115E"/>
    <w:rsid w:val="00BE1382"/>
    <w:rsid w:val="00BE1D20"/>
    <w:rsid w:val="00BE22EB"/>
    <w:rsid w:val="00BE2637"/>
    <w:rsid w:val="00BE3462"/>
    <w:rsid w:val="00BE3761"/>
    <w:rsid w:val="00BE414D"/>
    <w:rsid w:val="00BE41E0"/>
    <w:rsid w:val="00BE47E9"/>
    <w:rsid w:val="00BE4B22"/>
    <w:rsid w:val="00BE4D04"/>
    <w:rsid w:val="00BE4DEC"/>
    <w:rsid w:val="00BE53D1"/>
    <w:rsid w:val="00BE61F4"/>
    <w:rsid w:val="00BE635F"/>
    <w:rsid w:val="00BE6E29"/>
    <w:rsid w:val="00BE7058"/>
    <w:rsid w:val="00BE75BC"/>
    <w:rsid w:val="00BE7C11"/>
    <w:rsid w:val="00BF0CFD"/>
    <w:rsid w:val="00BF1817"/>
    <w:rsid w:val="00BF1A4B"/>
    <w:rsid w:val="00BF1DF7"/>
    <w:rsid w:val="00BF3999"/>
    <w:rsid w:val="00BF3A72"/>
    <w:rsid w:val="00BF3F5C"/>
    <w:rsid w:val="00BF3F71"/>
    <w:rsid w:val="00BF42EF"/>
    <w:rsid w:val="00BF46F0"/>
    <w:rsid w:val="00BF5259"/>
    <w:rsid w:val="00BF5D58"/>
    <w:rsid w:val="00BF5E93"/>
    <w:rsid w:val="00BF614B"/>
    <w:rsid w:val="00BF69F1"/>
    <w:rsid w:val="00BF7213"/>
    <w:rsid w:val="00BF736E"/>
    <w:rsid w:val="00BF7F75"/>
    <w:rsid w:val="00C00318"/>
    <w:rsid w:val="00C003FE"/>
    <w:rsid w:val="00C005F0"/>
    <w:rsid w:val="00C008FC"/>
    <w:rsid w:val="00C00D11"/>
    <w:rsid w:val="00C01DD3"/>
    <w:rsid w:val="00C0207A"/>
    <w:rsid w:val="00C025D7"/>
    <w:rsid w:val="00C028BF"/>
    <w:rsid w:val="00C02A00"/>
    <w:rsid w:val="00C02F51"/>
    <w:rsid w:val="00C035A6"/>
    <w:rsid w:val="00C03FD1"/>
    <w:rsid w:val="00C040B5"/>
    <w:rsid w:val="00C042A5"/>
    <w:rsid w:val="00C042D6"/>
    <w:rsid w:val="00C04519"/>
    <w:rsid w:val="00C04D7F"/>
    <w:rsid w:val="00C04DDC"/>
    <w:rsid w:val="00C05039"/>
    <w:rsid w:val="00C05549"/>
    <w:rsid w:val="00C05807"/>
    <w:rsid w:val="00C06518"/>
    <w:rsid w:val="00C072AA"/>
    <w:rsid w:val="00C07516"/>
    <w:rsid w:val="00C075AC"/>
    <w:rsid w:val="00C075C0"/>
    <w:rsid w:val="00C10A98"/>
    <w:rsid w:val="00C10B00"/>
    <w:rsid w:val="00C10CFD"/>
    <w:rsid w:val="00C11530"/>
    <w:rsid w:val="00C11F90"/>
    <w:rsid w:val="00C1246C"/>
    <w:rsid w:val="00C132E4"/>
    <w:rsid w:val="00C13895"/>
    <w:rsid w:val="00C13C74"/>
    <w:rsid w:val="00C1415B"/>
    <w:rsid w:val="00C14374"/>
    <w:rsid w:val="00C14E62"/>
    <w:rsid w:val="00C1584E"/>
    <w:rsid w:val="00C15F8F"/>
    <w:rsid w:val="00C1689E"/>
    <w:rsid w:val="00C1720E"/>
    <w:rsid w:val="00C175C3"/>
    <w:rsid w:val="00C179ED"/>
    <w:rsid w:val="00C17AD6"/>
    <w:rsid w:val="00C17AE8"/>
    <w:rsid w:val="00C17FA5"/>
    <w:rsid w:val="00C200B1"/>
    <w:rsid w:val="00C202C3"/>
    <w:rsid w:val="00C20318"/>
    <w:rsid w:val="00C211A0"/>
    <w:rsid w:val="00C21B26"/>
    <w:rsid w:val="00C21BA0"/>
    <w:rsid w:val="00C21DB6"/>
    <w:rsid w:val="00C22764"/>
    <w:rsid w:val="00C22DE8"/>
    <w:rsid w:val="00C230DF"/>
    <w:rsid w:val="00C23192"/>
    <w:rsid w:val="00C23263"/>
    <w:rsid w:val="00C232E2"/>
    <w:rsid w:val="00C233D8"/>
    <w:rsid w:val="00C23D8F"/>
    <w:rsid w:val="00C24187"/>
    <w:rsid w:val="00C245CA"/>
    <w:rsid w:val="00C24C1A"/>
    <w:rsid w:val="00C258B3"/>
    <w:rsid w:val="00C267E9"/>
    <w:rsid w:val="00C27D81"/>
    <w:rsid w:val="00C27E10"/>
    <w:rsid w:val="00C3031B"/>
    <w:rsid w:val="00C30460"/>
    <w:rsid w:val="00C31493"/>
    <w:rsid w:val="00C31E0D"/>
    <w:rsid w:val="00C32014"/>
    <w:rsid w:val="00C3251F"/>
    <w:rsid w:val="00C3256D"/>
    <w:rsid w:val="00C33506"/>
    <w:rsid w:val="00C33E80"/>
    <w:rsid w:val="00C34345"/>
    <w:rsid w:val="00C345A0"/>
    <w:rsid w:val="00C3472B"/>
    <w:rsid w:val="00C3507E"/>
    <w:rsid w:val="00C35B12"/>
    <w:rsid w:val="00C36393"/>
    <w:rsid w:val="00C36643"/>
    <w:rsid w:val="00C36908"/>
    <w:rsid w:val="00C36946"/>
    <w:rsid w:val="00C36A13"/>
    <w:rsid w:val="00C36B1A"/>
    <w:rsid w:val="00C3751F"/>
    <w:rsid w:val="00C378B7"/>
    <w:rsid w:val="00C403E0"/>
    <w:rsid w:val="00C40A3C"/>
    <w:rsid w:val="00C40ADF"/>
    <w:rsid w:val="00C40C22"/>
    <w:rsid w:val="00C412E6"/>
    <w:rsid w:val="00C415FE"/>
    <w:rsid w:val="00C41F95"/>
    <w:rsid w:val="00C42D72"/>
    <w:rsid w:val="00C432AF"/>
    <w:rsid w:val="00C43776"/>
    <w:rsid w:val="00C43A6A"/>
    <w:rsid w:val="00C43B51"/>
    <w:rsid w:val="00C44BE1"/>
    <w:rsid w:val="00C450AF"/>
    <w:rsid w:val="00C45212"/>
    <w:rsid w:val="00C45312"/>
    <w:rsid w:val="00C46BA0"/>
    <w:rsid w:val="00C46BA4"/>
    <w:rsid w:val="00C46CE5"/>
    <w:rsid w:val="00C47318"/>
    <w:rsid w:val="00C4734B"/>
    <w:rsid w:val="00C47407"/>
    <w:rsid w:val="00C47790"/>
    <w:rsid w:val="00C478B8"/>
    <w:rsid w:val="00C47DEC"/>
    <w:rsid w:val="00C50469"/>
    <w:rsid w:val="00C50DE5"/>
    <w:rsid w:val="00C525C3"/>
    <w:rsid w:val="00C52F9F"/>
    <w:rsid w:val="00C5320B"/>
    <w:rsid w:val="00C534E2"/>
    <w:rsid w:val="00C53FCB"/>
    <w:rsid w:val="00C543A3"/>
    <w:rsid w:val="00C54A8F"/>
    <w:rsid w:val="00C54A95"/>
    <w:rsid w:val="00C54F96"/>
    <w:rsid w:val="00C55A69"/>
    <w:rsid w:val="00C56024"/>
    <w:rsid w:val="00C5604F"/>
    <w:rsid w:val="00C5788F"/>
    <w:rsid w:val="00C6084F"/>
    <w:rsid w:val="00C6104F"/>
    <w:rsid w:val="00C61498"/>
    <w:rsid w:val="00C6151A"/>
    <w:rsid w:val="00C61537"/>
    <w:rsid w:val="00C61DBE"/>
    <w:rsid w:val="00C62520"/>
    <w:rsid w:val="00C62E99"/>
    <w:rsid w:val="00C6373C"/>
    <w:rsid w:val="00C63BA7"/>
    <w:rsid w:val="00C64F8B"/>
    <w:rsid w:val="00C64FFE"/>
    <w:rsid w:val="00C655E9"/>
    <w:rsid w:val="00C660BF"/>
    <w:rsid w:val="00C66B1A"/>
    <w:rsid w:val="00C67540"/>
    <w:rsid w:val="00C679A3"/>
    <w:rsid w:val="00C70550"/>
    <w:rsid w:val="00C70895"/>
    <w:rsid w:val="00C71459"/>
    <w:rsid w:val="00C71E5E"/>
    <w:rsid w:val="00C72BCE"/>
    <w:rsid w:val="00C73345"/>
    <w:rsid w:val="00C7352F"/>
    <w:rsid w:val="00C736D3"/>
    <w:rsid w:val="00C74018"/>
    <w:rsid w:val="00C7523B"/>
    <w:rsid w:val="00C75674"/>
    <w:rsid w:val="00C75707"/>
    <w:rsid w:val="00C77004"/>
    <w:rsid w:val="00C77251"/>
    <w:rsid w:val="00C77767"/>
    <w:rsid w:val="00C777AA"/>
    <w:rsid w:val="00C80908"/>
    <w:rsid w:val="00C80FF1"/>
    <w:rsid w:val="00C81BCB"/>
    <w:rsid w:val="00C82869"/>
    <w:rsid w:val="00C83021"/>
    <w:rsid w:val="00C830A9"/>
    <w:rsid w:val="00C83163"/>
    <w:rsid w:val="00C85D87"/>
    <w:rsid w:val="00C865AA"/>
    <w:rsid w:val="00C86AAB"/>
    <w:rsid w:val="00C86BFA"/>
    <w:rsid w:val="00C86C6B"/>
    <w:rsid w:val="00C86F3E"/>
    <w:rsid w:val="00C87CC5"/>
    <w:rsid w:val="00C87F1B"/>
    <w:rsid w:val="00C87F8D"/>
    <w:rsid w:val="00C90266"/>
    <w:rsid w:val="00C90986"/>
    <w:rsid w:val="00C9098E"/>
    <w:rsid w:val="00C90CF9"/>
    <w:rsid w:val="00C90E6F"/>
    <w:rsid w:val="00C910DD"/>
    <w:rsid w:val="00C91176"/>
    <w:rsid w:val="00C91CC4"/>
    <w:rsid w:val="00C92DAE"/>
    <w:rsid w:val="00C93246"/>
    <w:rsid w:val="00C94630"/>
    <w:rsid w:val="00C9549A"/>
    <w:rsid w:val="00C95A25"/>
    <w:rsid w:val="00C95BBB"/>
    <w:rsid w:val="00C95E4B"/>
    <w:rsid w:val="00C963CF"/>
    <w:rsid w:val="00C96B83"/>
    <w:rsid w:val="00C96BF7"/>
    <w:rsid w:val="00C973C8"/>
    <w:rsid w:val="00C97F89"/>
    <w:rsid w:val="00CA05F4"/>
    <w:rsid w:val="00CA06DF"/>
    <w:rsid w:val="00CA12BF"/>
    <w:rsid w:val="00CA15DD"/>
    <w:rsid w:val="00CA1A90"/>
    <w:rsid w:val="00CA1DC3"/>
    <w:rsid w:val="00CA2353"/>
    <w:rsid w:val="00CA3136"/>
    <w:rsid w:val="00CA3264"/>
    <w:rsid w:val="00CA32E5"/>
    <w:rsid w:val="00CA37F8"/>
    <w:rsid w:val="00CA3867"/>
    <w:rsid w:val="00CA38FE"/>
    <w:rsid w:val="00CA3F24"/>
    <w:rsid w:val="00CA4008"/>
    <w:rsid w:val="00CA4172"/>
    <w:rsid w:val="00CA4732"/>
    <w:rsid w:val="00CA4B25"/>
    <w:rsid w:val="00CA4BAE"/>
    <w:rsid w:val="00CA4C69"/>
    <w:rsid w:val="00CA4F1D"/>
    <w:rsid w:val="00CA510D"/>
    <w:rsid w:val="00CA6084"/>
    <w:rsid w:val="00CA7477"/>
    <w:rsid w:val="00CA79BF"/>
    <w:rsid w:val="00CA7E3D"/>
    <w:rsid w:val="00CB09B9"/>
    <w:rsid w:val="00CB1097"/>
    <w:rsid w:val="00CB1187"/>
    <w:rsid w:val="00CB149A"/>
    <w:rsid w:val="00CB19B6"/>
    <w:rsid w:val="00CB2099"/>
    <w:rsid w:val="00CB233F"/>
    <w:rsid w:val="00CB262C"/>
    <w:rsid w:val="00CB2921"/>
    <w:rsid w:val="00CB2A83"/>
    <w:rsid w:val="00CB40F5"/>
    <w:rsid w:val="00CB443B"/>
    <w:rsid w:val="00CB452D"/>
    <w:rsid w:val="00CB46CA"/>
    <w:rsid w:val="00CB4906"/>
    <w:rsid w:val="00CB5068"/>
    <w:rsid w:val="00CB51DC"/>
    <w:rsid w:val="00CB567E"/>
    <w:rsid w:val="00CB56CD"/>
    <w:rsid w:val="00CB5B7D"/>
    <w:rsid w:val="00CB6B0E"/>
    <w:rsid w:val="00CB7BB9"/>
    <w:rsid w:val="00CC01A8"/>
    <w:rsid w:val="00CC0E2D"/>
    <w:rsid w:val="00CC11B8"/>
    <w:rsid w:val="00CC20E5"/>
    <w:rsid w:val="00CC2297"/>
    <w:rsid w:val="00CC27E9"/>
    <w:rsid w:val="00CC3DBA"/>
    <w:rsid w:val="00CC3DD2"/>
    <w:rsid w:val="00CC491E"/>
    <w:rsid w:val="00CC5E0C"/>
    <w:rsid w:val="00CC5F0B"/>
    <w:rsid w:val="00CC618F"/>
    <w:rsid w:val="00CC6435"/>
    <w:rsid w:val="00CC64B5"/>
    <w:rsid w:val="00CC72CD"/>
    <w:rsid w:val="00CC76FF"/>
    <w:rsid w:val="00CC7954"/>
    <w:rsid w:val="00CD0044"/>
    <w:rsid w:val="00CD0C77"/>
    <w:rsid w:val="00CD12A2"/>
    <w:rsid w:val="00CD151F"/>
    <w:rsid w:val="00CD16C2"/>
    <w:rsid w:val="00CD1A9A"/>
    <w:rsid w:val="00CD24C8"/>
    <w:rsid w:val="00CD3557"/>
    <w:rsid w:val="00CD3DE7"/>
    <w:rsid w:val="00CD4FC3"/>
    <w:rsid w:val="00CD5176"/>
    <w:rsid w:val="00CD5590"/>
    <w:rsid w:val="00CD577D"/>
    <w:rsid w:val="00CD5B31"/>
    <w:rsid w:val="00CD5CBB"/>
    <w:rsid w:val="00CD6002"/>
    <w:rsid w:val="00CD643C"/>
    <w:rsid w:val="00CD650F"/>
    <w:rsid w:val="00CD6EC7"/>
    <w:rsid w:val="00CD7323"/>
    <w:rsid w:val="00CD779D"/>
    <w:rsid w:val="00CD7C4B"/>
    <w:rsid w:val="00CE04D4"/>
    <w:rsid w:val="00CE083E"/>
    <w:rsid w:val="00CE0EC9"/>
    <w:rsid w:val="00CE1417"/>
    <w:rsid w:val="00CE2389"/>
    <w:rsid w:val="00CE242D"/>
    <w:rsid w:val="00CE270A"/>
    <w:rsid w:val="00CE2F47"/>
    <w:rsid w:val="00CE32C4"/>
    <w:rsid w:val="00CE374B"/>
    <w:rsid w:val="00CE5417"/>
    <w:rsid w:val="00CE583C"/>
    <w:rsid w:val="00CE59D6"/>
    <w:rsid w:val="00CE5D61"/>
    <w:rsid w:val="00CE6154"/>
    <w:rsid w:val="00CE65D7"/>
    <w:rsid w:val="00CE6F38"/>
    <w:rsid w:val="00CE7652"/>
    <w:rsid w:val="00CE78A0"/>
    <w:rsid w:val="00CE7D90"/>
    <w:rsid w:val="00CF08F1"/>
    <w:rsid w:val="00CF0B81"/>
    <w:rsid w:val="00CF1089"/>
    <w:rsid w:val="00CF15C5"/>
    <w:rsid w:val="00CF15D8"/>
    <w:rsid w:val="00CF1D71"/>
    <w:rsid w:val="00CF2BCA"/>
    <w:rsid w:val="00CF2C72"/>
    <w:rsid w:val="00CF2DCF"/>
    <w:rsid w:val="00CF33C3"/>
    <w:rsid w:val="00CF354A"/>
    <w:rsid w:val="00CF47D4"/>
    <w:rsid w:val="00CF5129"/>
    <w:rsid w:val="00CF5146"/>
    <w:rsid w:val="00CF55BD"/>
    <w:rsid w:val="00CF5E57"/>
    <w:rsid w:val="00CF60A9"/>
    <w:rsid w:val="00CF66FF"/>
    <w:rsid w:val="00CF6AF9"/>
    <w:rsid w:val="00CF6BA1"/>
    <w:rsid w:val="00CF6F55"/>
    <w:rsid w:val="00CF7344"/>
    <w:rsid w:val="00CF7566"/>
    <w:rsid w:val="00CF7DEF"/>
    <w:rsid w:val="00D0021A"/>
    <w:rsid w:val="00D0060D"/>
    <w:rsid w:val="00D00E1B"/>
    <w:rsid w:val="00D018E4"/>
    <w:rsid w:val="00D0268D"/>
    <w:rsid w:val="00D02795"/>
    <w:rsid w:val="00D02B4B"/>
    <w:rsid w:val="00D02C0B"/>
    <w:rsid w:val="00D02ECD"/>
    <w:rsid w:val="00D0300E"/>
    <w:rsid w:val="00D03800"/>
    <w:rsid w:val="00D03C32"/>
    <w:rsid w:val="00D043FD"/>
    <w:rsid w:val="00D04ABF"/>
    <w:rsid w:val="00D04BD0"/>
    <w:rsid w:val="00D05404"/>
    <w:rsid w:val="00D05A1E"/>
    <w:rsid w:val="00D05F7B"/>
    <w:rsid w:val="00D06064"/>
    <w:rsid w:val="00D06288"/>
    <w:rsid w:val="00D06E17"/>
    <w:rsid w:val="00D07E6F"/>
    <w:rsid w:val="00D10933"/>
    <w:rsid w:val="00D10F0B"/>
    <w:rsid w:val="00D1110F"/>
    <w:rsid w:val="00D1160A"/>
    <w:rsid w:val="00D11CFA"/>
    <w:rsid w:val="00D11D51"/>
    <w:rsid w:val="00D126EE"/>
    <w:rsid w:val="00D129B1"/>
    <w:rsid w:val="00D12D62"/>
    <w:rsid w:val="00D1307A"/>
    <w:rsid w:val="00D133E2"/>
    <w:rsid w:val="00D1346C"/>
    <w:rsid w:val="00D13692"/>
    <w:rsid w:val="00D13984"/>
    <w:rsid w:val="00D13C5E"/>
    <w:rsid w:val="00D13DFB"/>
    <w:rsid w:val="00D150A6"/>
    <w:rsid w:val="00D1553E"/>
    <w:rsid w:val="00D15C87"/>
    <w:rsid w:val="00D17731"/>
    <w:rsid w:val="00D200C6"/>
    <w:rsid w:val="00D20668"/>
    <w:rsid w:val="00D20768"/>
    <w:rsid w:val="00D207C0"/>
    <w:rsid w:val="00D20968"/>
    <w:rsid w:val="00D2172E"/>
    <w:rsid w:val="00D21A06"/>
    <w:rsid w:val="00D22B2E"/>
    <w:rsid w:val="00D22CB0"/>
    <w:rsid w:val="00D23507"/>
    <w:rsid w:val="00D238CB"/>
    <w:rsid w:val="00D23ADE"/>
    <w:rsid w:val="00D24827"/>
    <w:rsid w:val="00D24C89"/>
    <w:rsid w:val="00D24D9F"/>
    <w:rsid w:val="00D25702"/>
    <w:rsid w:val="00D257E7"/>
    <w:rsid w:val="00D25B9E"/>
    <w:rsid w:val="00D25C36"/>
    <w:rsid w:val="00D25CAB"/>
    <w:rsid w:val="00D26101"/>
    <w:rsid w:val="00D26471"/>
    <w:rsid w:val="00D26761"/>
    <w:rsid w:val="00D26B76"/>
    <w:rsid w:val="00D270A8"/>
    <w:rsid w:val="00D27C8D"/>
    <w:rsid w:val="00D304E5"/>
    <w:rsid w:val="00D3065C"/>
    <w:rsid w:val="00D30A4E"/>
    <w:rsid w:val="00D31418"/>
    <w:rsid w:val="00D31539"/>
    <w:rsid w:val="00D315DA"/>
    <w:rsid w:val="00D31AAD"/>
    <w:rsid w:val="00D31AEE"/>
    <w:rsid w:val="00D31E6D"/>
    <w:rsid w:val="00D32B19"/>
    <w:rsid w:val="00D32E84"/>
    <w:rsid w:val="00D339F2"/>
    <w:rsid w:val="00D33E90"/>
    <w:rsid w:val="00D34927"/>
    <w:rsid w:val="00D3492D"/>
    <w:rsid w:val="00D34B72"/>
    <w:rsid w:val="00D353AC"/>
    <w:rsid w:val="00D3562A"/>
    <w:rsid w:val="00D3590F"/>
    <w:rsid w:val="00D362CF"/>
    <w:rsid w:val="00D36C18"/>
    <w:rsid w:val="00D37272"/>
    <w:rsid w:val="00D37849"/>
    <w:rsid w:val="00D3787D"/>
    <w:rsid w:val="00D40781"/>
    <w:rsid w:val="00D40FF2"/>
    <w:rsid w:val="00D411DC"/>
    <w:rsid w:val="00D414B2"/>
    <w:rsid w:val="00D41DC7"/>
    <w:rsid w:val="00D42B6B"/>
    <w:rsid w:val="00D4391C"/>
    <w:rsid w:val="00D43CC5"/>
    <w:rsid w:val="00D43E97"/>
    <w:rsid w:val="00D44428"/>
    <w:rsid w:val="00D44A82"/>
    <w:rsid w:val="00D44E21"/>
    <w:rsid w:val="00D45109"/>
    <w:rsid w:val="00D45439"/>
    <w:rsid w:val="00D458B5"/>
    <w:rsid w:val="00D458C5"/>
    <w:rsid w:val="00D45DB3"/>
    <w:rsid w:val="00D45E2B"/>
    <w:rsid w:val="00D4614D"/>
    <w:rsid w:val="00D463C8"/>
    <w:rsid w:val="00D46609"/>
    <w:rsid w:val="00D4787A"/>
    <w:rsid w:val="00D50428"/>
    <w:rsid w:val="00D507C3"/>
    <w:rsid w:val="00D508B5"/>
    <w:rsid w:val="00D50BE6"/>
    <w:rsid w:val="00D5154A"/>
    <w:rsid w:val="00D518E5"/>
    <w:rsid w:val="00D51AEC"/>
    <w:rsid w:val="00D51C98"/>
    <w:rsid w:val="00D52131"/>
    <w:rsid w:val="00D53355"/>
    <w:rsid w:val="00D5372F"/>
    <w:rsid w:val="00D5379C"/>
    <w:rsid w:val="00D53B27"/>
    <w:rsid w:val="00D53F4E"/>
    <w:rsid w:val="00D54046"/>
    <w:rsid w:val="00D541F5"/>
    <w:rsid w:val="00D54A31"/>
    <w:rsid w:val="00D54F83"/>
    <w:rsid w:val="00D54FD4"/>
    <w:rsid w:val="00D554B8"/>
    <w:rsid w:val="00D558A6"/>
    <w:rsid w:val="00D561BA"/>
    <w:rsid w:val="00D56C74"/>
    <w:rsid w:val="00D57732"/>
    <w:rsid w:val="00D57A99"/>
    <w:rsid w:val="00D57BDA"/>
    <w:rsid w:val="00D600BA"/>
    <w:rsid w:val="00D60430"/>
    <w:rsid w:val="00D60AFA"/>
    <w:rsid w:val="00D6125D"/>
    <w:rsid w:val="00D62876"/>
    <w:rsid w:val="00D62A92"/>
    <w:rsid w:val="00D62CB3"/>
    <w:rsid w:val="00D63408"/>
    <w:rsid w:val="00D64168"/>
    <w:rsid w:val="00D6446E"/>
    <w:rsid w:val="00D64536"/>
    <w:rsid w:val="00D645B5"/>
    <w:rsid w:val="00D64ED8"/>
    <w:rsid w:val="00D64F38"/>
    <w:rsid w:val="00D64F8F"/>
    <w:rsid w:val="00D655B6"/>
    <w:rsid w:val="00D65DFD"/>
    <w:rsid w:val="00D65E63"/>
    <w:rsid w:val="00D66283"/>
    <w:rsid w:val="00D663FE"/>
    <w:rsid w:val="00D66441"/>
    <w:rsid w:val="00D66597"/>
    <w:rsid w:val="00D67425"/>
    <w:rsid w:val="00D6778F"/>
    <w:rsid w:val="00D67EBE"/>
    <w:rsid w:val="00D67F7E"/>
    <w:rsid w:val="00D72111"/>
    <w:rsid w:val="00D72214"/>
    <w:rsid w:val="00D72924"/>
    <w:rsid w:val="00D72B20"/>
    <w:rsid w:val="00D73E3B"/>
    <w:rsid w:val="00D74558"/>
    <w:rsid w:val="00D745E0"/>
    <w:rsid w:val="00D74A9C"/>
    <w:rsid w:val="00D74D10"/>
    <w:rsid w:val="00D74E6B"/>
    <w:rsid w:val="00D75773"/>
    <w:rsid w:val="00D75D3C"/>
    <w:rsid w:val="00D765FA"/>
    <w:rsid w:val="00D771B5"/>
    <w:rsid w:val="00D777C7"/>
    <w:rsid w:val="00D779C2"/>
    <w:rsid w:val="00D77B2A"/>
    <w:rsid w:val="00D77FBA"/>
    <w:rsid w:val="00D80396"/>
    <w:rsid w:val="00D80EB4"/>
    <w:rsid w:val="00D81139"/>
    <w:rsid w:val="00D81226"/>
    <w:rsid w:val="00D81BDE"/>
    <w:rsid w:val="00D82E2B"/>
    <w:rsid w:val="00D82F8E"/>
    <w:rsid w:val="00D838FF"/>
    <w:rsid w:val="00D83D9B"/>
    <w:rsid w:val="00D841E6"/>
    <w:rsid w:val="00D84B78"/>
    <w:rsid w:val="00D84D3C"/>
    <w:rsid w:val="00D84E67"/>
    <w:rsid w:val="00D85101"/>
    <w:rsid w:val="00D8513E"/>
    <w:rsid w:val="00D85516"/>
    <w:rsid w:val="00D858DF"/>
    <w:rsid w:val="00D86B97"/>
    <w:rsid w:val="00D86F92"/>
    <w:rsid w:val="00D87244"/>
    <w:rsid w:val="00D87504"/>
    <w:rsid w:val="00D87760"/>
    <w:rsid w:val="00D87A5F"/>
    <w:rsid w:val="00D87B59"/>
    <w:rsid w:val="00D87C28"/>
    <w:rsid w:val="00D87FED"/>
    <w:rsid w:val="00D90D0E"/>
    <w:rsid w:val="00D923AB"/>
    <w:rsid w:val="00D924DC"/>
    <w:rsid w:val="00D92FC2"/>
    <w:rsid w:val="00D9330F"/>
    <w:rsid w:val="00D93B24"/>
    <w:rsid w:val="00D93B71"/>
    <w:rsid w:val="00D93D4F"/>
    <w:rsid w:val="00D93EC3"/>
    <w:rsid w:val="00D94075"/>
    <w:rsid w:val="00D95F8B"/>
    <w:rsid w:val="00D96493"/>
    <w:rsid w:val="00D96BA1"/>
    <w:rsid w:val="00D97110"/>
    <w:rsid w:val="00DA021F"/>
    <w:rsid w:val="00DA0B0D"/>
    <w:rsid w:val="00DA0C16"/>
    <w:rsid w:val="00DA1852"/>
    <w:rsid w:val="00DA1C0C"/>
    <w:rsid w:val="00DA1D43"/>
    <w:rsid w:val="00DA1F78"/>
    <w:rsid w:val="00DA215B"/>
    <w:rsid w:val="00DA31BA"/>
    <w:rsid w:val="00DA34AD"/>
    <w:rsid w:val="00DA35BC"/>
    <w:rsid w:val="00DA3670"/>
    <w:rsid w:val="00DA3A6A"/>
    <w:rsid w:val="00DA3BDB"/>
    <w:rsid w:val="00DA417D"/>
    <w:rsid w:val="00DA4270"/>
    <w:rsid w:val="00DA4A09"/>
    <w:rsid w:val="00DA5724"/>
    <w:rsid w:val="00DA62FB"/>
    <w:rsid w:val="00DA6376"/>
    <w:rsid w:val="00DA65B5"/>
    <w:rsid w:val="00DA6A4A"/>
    <w:rsid w:val="00DA6C7C"/>
    <w:rsid w:val="00DA755B"/>
    <w:rsid w:val="00DA78D0"/>
    <w:rsid w:val="00DA7916"/>
    <w:rsid w:val="00DB03B1"/>
    <w:rsid w:val="00DB06E9"/>
    <w:rsid w:val="00DB06F1"/>
    <w:rsid w:val="00DB0B4A"/>
    <w:rsid w:val="00DB0E86"/>
    <w:rsid w:val="00DB198D"/>
    <w:rsid w:val="00DB1D3A"/>
    <w:rsid w:val="00DB20A4"/>
    <w:rsid w:val="00DB237C"/>
    <w:rsid w:val="00DB33A4"/>
    <w:rsid w:val="00DB373C"/>
    <w:rsid w:val="00DB40E7"/>
    <w:rsid w:val="00DB58DB"/>
    <w:rsid w:val="00DB5CC4"/>
    <w:rsid w:val="00DB6094"/>
    <w:rsid w:val="00DB6102"/>
    <w:rsid w:val="00DB704E"/>
    <w:rsid w:val="00DC0752"/>
    <w:rsid w:val="00DC0DBD"/>
    <w:rsid w:val="00DC10AA"/>
    <w:rsid w:val="00DC1334"/>
    <w:rsid w:val="00DC1A23"/>
    <w:rsid w:val="00DC1CA7"/>
    <w:rsid w:val="00DC20F4"/>
    <w:rsid w:val="00DC3666"/>
    <w:rsid w:val="00DC3974"/>
    <w:rsid w:val="00DC3E60"/>
    <w:rsid w:val="00DC413B"/>
    <w:rsid w:val="00DC4B19"/>
    <w:rsid w:val="00DC5BBD"/>
    <w:rsid w:val="00DC63D1"/>
    <w:rsid w:val="00DC6B38"/>
    <w:rsid w:val="00DC700F"/>
    <w:rsid w:val="00DC7072"/>
    <w:rsid w:val="00DD17F1"/>
    <w:rsid w:val="00DD1FEF"/>
    <w:rsid w:val="00DD20CD"/>
    <w:rsid w:val="00DD2188"/>
    <w:rsid w:val="00DD23D6"/>
    <w:rsid w:val="00DD2587"/>
    <w:rsid w:val="00DD2742"/>
    <w:rsid w:val="00DD2930"/>
    <w:rsid w:val="00DD29E4"/>
    <w:rsid w:val="00DD3298"/>
    <w:rsid w:val="00DD3C31"/>
    <w:rsid w:val="00DD5421"/>
    <w:rsid w:val="00DD63A8"/>
    <w:rsid w:val="00DD6736"/>
    <w:rsid w:val="00DD6748"/>
    <w:rsid w:val="00DD6F25"/>
    <w:rsid w:val="00DD740C"/>
    <w:rsid w:val="00DE0CE6"/>
    <w:rsid w:val="00DE0DFA"/>
    <w:rsid w:val="00DE11DF"/>
    <w:rsid w:val="00DE1604"/>
    <w:rsid w:val="00DE17CC"/>
    <w:rsid w:val="00DE183F"/>
    <w:rsid w:val="00DE1EF5"/>
    <w:rsid w:val="00DE2374"/>
    <w:rsid w:val="00DE298D"/>
    <w:rsid w:val="00DE2AE3"/>
    <w:rsid w:val="00DE3CC2"/>
    <w:rsid w:val="00DE405E"/>
    <w:rsid w:val="00DE40A1"/>
    <w:rsid w:val="00DE41A2"/>
    <w:rsid w:val="00DE41C5"/>
    <w:rsid w:val="00DE5191"/>
    <w:rsid w:val="00DE56A6"/>
    <w:rsid w:val="00DE5EA2"/>
    <w:rsid w:val="00DE657C"/>
    <w:rsid w:val="00DE7681"/>
    <w:rsid w:val="00DF05FA"/>
    <w:rsid w:val="00DF08D5"/>
    <w:rsid w:val="00DF14F0"/>
    <w:rsid w:val="00DF1F9B"/>
    <w:rsid w:val="00DF2197"/>
    <w:rsid w:val="00DF25B5"/>
    <w:rsid w:val="00DF262C"/>
    <w:rsid w:val="00DF3021"/>
    <w:rsid w:val="00DF3A31"/>
    <w:rsid w:val="00DF3D9C"/>
    <w:rsid w:val="00DF46F9"/>
    <w:rsid w:val="00DF492F"/>
    <w:rsid w:val="00DF4FCE"/>
    <w:rsid w:val="00DF5911"/>
    <w:rsid w:val="00DF5F40"/>
    <w:rsid w:val="00DF603E"/>
    <w:rsid w:val="00DF64B6"/>
    <w:rsid w:val="00DF6561"/>
    <w:rsid w:val="00DF75C3"/>
    <w:rsid w:val="00DF7D40"/>
    <w:rsid w:val="00E009F1"/>
    <w:rsid w:val="00E00CD4"/>
    <w:rsid w:val="00E00D88"/>
    <w:rsid w:val="00E00EDB"/>
    <w:rsid w:val="00E01BD1"/>
    <w:rsid w:val="00E01FE3"/>
    <w:rsid w:val="00E0288D"/>
    <w:rsid w:val="00E036BE"/>
    <w:rsid w:val="00E03E53"/>
    <w:rsid w:val="00E0426F"/>
    <w:rsid w:val="00E04292"/>
    <w:rsid w:val="00E0468D"/>
    <w:rsid w:val="00E04841"/>
    <w:rsid w:val="00E05875"/>
    <w:rsid w:val="00E05C6D"/>
    <w:rsid w:val="00E06344"/>
    <w:rsid w:val="00E06EAA"/>
    <w:rsid w:val="00E074F3"/>
    <w:rsid w:val="00E078EE"/>
    <w:rsid w:val="00E07E82"/>
    <w:rsid w:val="00E07F2D"/>
    <w:rsid w:val="00E10027"/>
    <w:rsid w:val="00E1068C"/>
    <w:rsid w:val="00E10DBC"/>
    <w:rsid w:val="00E112AB"/>
    <w:rsid w:val="00E11BEE"/>
    <w:rsid w:val="00E11CEB"/>
    <w:rsid w:val="00E12535"/>
    <w:rsid w:val="00E12CC8"/>
    <w:rsid w:val="00E13AE7"/>
    <w:rsid w:val="00E13B2D"/>
    <w:rsid w:val="00E14697"/>
    <w:rsid w:val="00E14707"/>
    <w:rsid w:val="00E166F0"/>
    <w:rsid w:val="00E167CC"/>
    <w:rsid w:val="00E171B0"/>
    <w:rsid w:val="00E1727A"/>
    <w:rsid w:val="00E1730B"/>
    <w:rsid w:val="00E17947"/>
    <w:rsid w:val="00E203A2"/>
    <w:rsid w:val="00E2085B"/>
    <w:rsid w:val="00E20934"/>
    <w:rsid w:val="00E20AAF"/>
    <w:rsid w:val="00E213E5"/>
    <w:rsid w:val="00E21908"/>
    <w:rsid w:val="00E21D93"/>
    <w:rsid w:val="00E22797"/>
    <w:rsid w:val="00E22877"/>
    <w:rsid w:val="00E22B97"/>
    <w:rsid w:val="00E24876"/>
    <w:rsid w:val="00E26466"/>
    <w:rsid w:val="00E26472"/>
    <w:rsid w:val="00E265D8"/>
    <w:rsid w:val="00E267D2"/>
    <w:rsid w:val="00E26CA7"/>
    <w:rsid w:val="00E27000"/>
    <w:rsid w:val="00E270A4"/>
    <w:rsid w:val="00E27364"/>
    <w:rsid w:val="00E27449"/>
    <w:rsid w:val="00E2758B"/>
    <w:rsid w:val="00E27957"/>
    <w:rsid w:val="00E27B4E"/>
    <w:rsid w:val="00E302E5"/>
    <w:rsid w:val="00E306DC"/>
    <w:rsid w:val="00E3082A"/>
    <w:rsid w:val="00E313F9"/>
    <w:rsid w:val="00E3144D"/>
    <w:rsid w:val="00E314B7"/>
    <w:rsid w:val="00E3281D"/>
    <w:rsid w:val="00E32EDD"/>
    <w:rsid w:val="00E34A30"/>
    <w:rsid w:val="00E34FBB"/>
    <w:rsid w:val="00E35621"/>
    <w:rsid w:val="00E35973"/>
    <w:rsid w:val="00E363B8"/>
    <w:rsid w:val="00E367FD"/>
    <w:rsid w:val="00E36ED8"/>
    <w:rsid w:val="00E37261"/>
    <w:rsid w:val="00E377E7"/>
    <w:rsid w:val="00E4112D"/>
    <w:rsid w:val="00E41A12"/>
    <w:rsid w:val="00E41A51"/>
    <w:rsid w:val="00E4269D"/>
    <w:rsid w:val="00E42AFD"/>
    <w:rsid w:val="00E431AB"/>
    <w:rsid w:val="00E45106"/>
    <w:rsid w:val="00E460BB"/>
    <w:rsid w:val="00E4640C"/>
    <w:rsid w:val="00E46843"/>
    <w:rsid w:val="00E473FC"/>
    <w:rsid w:val="00E476E6"/>
    <w:rsid w:val="00E47A47"/>
    <w:rsid w:val="00E47A94"/>
    <w:rsid w:val="00E50892"/>
    <w:rsid w:val="00E50F31"/>
    <w:rsid w:val="00E510C7"/>
    <w:rsid w:val="00E514B2"/>
    <w:rsid w:val="00E51990"/>
    <w:rsid w:val="00E51C9D"/>
    <w:rsid w:val="00E520E0"/>
    <w:rsid w:val="00E52C9B"/>
    <w:rsid w:val="00E537D2"/>
    <w:rsid w:val="00E53E07"/>
    <w:rsid w:val="00E54432"/>
    <w:rsid w:val="00E549AC"/>
    <w:rsid w:val="00E549EE"/>
    <w:rsid w:val="00E54AFC"/>
    <w:rsid w:val="00E55001"/>
    <w:rsid w:val="00E55300"/>
    <w:rsid w:val="00E55E7A"/>
    <w:rsid w:val="00E56538"/>
    <w:rsid w:val="00E56DA7"/>
    <w:rsid w:val="00E56F02"/>
    <w:rsid w:val="00E57DEB"/>
    <w:rsid w:val="00E57F8F"/>
    <w:rsid w:val="00E60B7A"/>
    <w:rsid w:val="00E61061"/>
    <w:rsid w:val="00E6140D"/>
    <w:rsid w:val="00E615C7"/>
    <w:rsid w:val="00E61BC5"/>
    <w:rsid w:val="00E6271E"/>
    <w:rsid w:val="00E62B8D"/>
    <w:rsid w:val="00E63969"/>
    <w:rsid w:val="00E63A69"/>
    <w:rsid w:val="00E63C26"/>
    <w:rsid w:val="00E6568B"/>
    <w:rsid w:val="00E656CB"/>
    <w:rsid w:val="00E65715"/>
    <w:rsid w:val="00E657D8"/>
    <w:rsid w:val="00E6597D"/>
    <w:rsid w:val="00E65DA9"/>
    <w:rsid w:val="00E65E51"/>
    <w:rsid w:val="00E66009"/>
    <w:rsid w:val="00E66115"/>
    <w:rsid w:val="00E663D1"/>
    <w:rsid w:val="00E66469"/>
    <w:rsid w:val="00E664C2"/>
    <w:rsid w:val="00E6657C"/>
    <w:rsid w:val="00E666CA"/>
    <w:rsid w:val="00E67607"/>
    <w:rsid w:val="00E70001"/>
    <w:rsid w:val="00E70B57"/>
    <w:rsid w:val="00E711E2"/>
    <w:rsid w:val="00E71C3E"/>
    <w:rsid w:val="00E71E5F"/>
    <w:rsid w:val="00E72021"/>
    <w:rsid w:val="00E725F8"/>
    <w:rsid w:val="00E72C94"/>
    <w:rsid w:val="00E73181"/>
    <w:rsid w:val="00E731E2"/>
    <w:rsid w:val="00E73FF5"/>
    <w:rsid w:val="00E740C3"/>
    <w:rsid w:val="00E74407"/>
    <w:rsid w:val="00E7446C"/>
    <w:rsid w:val="00E74749"/>
    <w:rsid w:val="00E74F5A"/>
    <w:rsid w:val="00E75535"/>
    <w:rsid w:val="00E7556C"/>
    <w:rsid w:val="00E75705"/>
    <w:rsid w:val="00E759F3"/>
    <w:rsid w:val="00E77BF3"/>
    <w:rsid w:val="00E80278"/>
    <w:rsid w:val="00E80691"/>
    <w:rsid w:val="00E81404"/>
    <w:rsid w:val="00E823A2"/>
    <w:rsid w:val="00E82523"/>
    <w:rsid w:val="00E8282D"/>
    <w:rsid w:val="00E82A8D"/>
    <w:rsid w:val="00E82AF7"/>
    <w:rsid w:val="00E84304"/>
    <w:rsid w:val="00E85101"/>
    <w:rsid w:val="00E8510D"/>
    <w:rsid w:val="00E852EA"/>
    <w:rsid w:val="00E853F4"/>
    <w:rsid w:val="00E853F7"/>
    <w:rsid w:val="00E856B7"/>
    <w:rsid w:val="00E859D4"/>
    <w:rsid w:val="00E85FC9"/>
    <w:rsid w:val="00E86AB8"/>
    <w:rsid w:val="00E873D2"/>
    <w:rsid w:val="00E87B0E"/>
    <w:rsid w:val="00E900B7"/>
    <w:rsid w:val="00E902C2"/>
    <w:rsid w:val="00E90FDF"/>
    <w:rsid w:val="00E9151A"/>
    <w:rsid w:val="00E91FF7"/>
    <w:rsid w:val="00E92468"/>
    <w:rsid w:val="00E92973"/>
    <w:rsid w:val="00E92D07"/>
    <w:rsid w:val="00E92E05"/>
    <w:rsid w:val="00E931D5"/>
    <w:rsid w:val="00E936F1"/>
    <w:rsid w:val="00E959DF"/>
    <w:rsid w:val="00E95AF8"/>
    <w:rsid w:val="00E96297"/>
    <w:rsid w:val="00E9636A"/>
    <w:rsid w:val="00E96EEC"/>
    <w:rsid w:val="00E96F7B"/>
    <w:rsid w:val="00E973C6"/>
    <w:rsid w:val="00E97726"/>
    <w:rsid w:val="00E97D66"/>
    <w:rsid w:val="00EA00FA"/>
    <w:rsid w:val="00EA01A8"/>
    <w:rsid w:val="00EA0AFB"/>
    <w:rsid w:val="00EA11D1"/>
    <w:rsid w:val="00EA35FC"/>
    <w:rsid w:val="00EA3B20"/>
    <w:rsid w:val="00EA3B45"/>
    <w:rsid w:val="00EA3BE0"/>
    <w:rsid w:val="00EA5256"/>
    <w:rsid w:val="00EA52A1"/>
    <w:rsid w:val="00EA59E4"/>
    <w:rsid w:val="00EA5AF5"/>
    <w:rsid w:val="00EA5C17"/>
    <w:rsid w:val="00EA6B24"/>
    <w:rsid w:val="00EA6C31"/>
    <w:rsid w:val="00EA70C4"/>
    <w:rsid w:val="00EA7417"/>
    <w:rsid w:val="00EB0630"/>
    <w:rsid w:val="00EB06C9"/>
    <w:rsid w:val="00EB08E8"/>
    <w:rsid w:val="00EB0CA8"/>
    <w:rsid w:val="00EB1A3A"/>
    <w:rsid w:val="00EB1CFE"/>
    <w:rsid w:val="00EB21AC"/>
    <w:rsid w:val="00EB2464"/>
    <w:rsid w:val="00EB2499"/>
    <w:rsid w:val="00EB26D8"/>
    <w:rsid w:val="00EB2A44"/>
    <w:rsid w:val="00EB3B9A"/>
    <w:rsid w:val="00EB467B"/>
    <w:rsid w:val="00EB492F"/>
    <w:rsid w:val="00EB49B0"/>
    <w:rsid w:val="00EB4C90"/>
    <w:rsid w:val="00EB4D29"/>
    <w:rsid w:val="00EB4E9F"/>
    <w:rsid w:val="00EB5F29"/>
    <w:rsid w:val="00EB629F"/>
    <w:rsid w:val="00EB68E2"/>
    <w:rsid w:val="00EB6CF7"/>
    <w:rsid w:val="00EB70A2"/>
    <w:rsid w:val="00EB76A3"/>
    <w:rsid w:val="00EB7EE3"/>
    <w:rsid w:val="00EB7F6C"/>
    <w:rsid w:val="00EC04EC"/>
    <w:rsid w:val="00EC0F0A"/>
    <w:rsid w:val="00EC116A"/>
    <w:rsid w:val="00EC127F"/>
    <w:rsid w:val="00EC1CDE"/>
    <w:rsid w:val="00EC2B42"/>
    <w:rsid w:val="00EC3345"/>
    <w:rsid w:val="00EC346D"/>
    <w:rsid w:val="00EC34AA"/>
    <w:rsid w:val="00EC3850"/>
    <w:rsid w:val="00EC38CD"/>
    <w:rsid w:val="00EC41FD"/>
    <w:rsid w:val="00EC43D4"/>
    <w:rsid w:val="00EC4507"/>
    <w:rsid w:val="00EC4AE0"/>
    <w:rsid w:val="00EC5235"/>
    <w:rsid w:val="00EC54B2"/>
    <w:rsid w:val="00EC5850"/>
    <w:rsid w:val="00EC5F35"/>
    <w:rsid w:val="00EC5F51"/>
    <w:rsid w:val="00EC5FC1"/>
    <w:rsid w:val="00EC6442"/>
    <w:rsid w:val="00EC65AA"/>
    <w:rsid w:val="00EC6CA8"/>
    <w:rsid w:val="00EC704E"/>
    <w:rsid w:val="00EC72A6"/>
    <w:rsid w:val="00EC7EC6"/>
    <w:rsid w:val="00ED0264"/>
    <w:rsid w:val="00ED1980"/>
    <w:rsid w:val="00ED2054"/>
    <w:rsid w:val="00ED21FA"/>
    <w:rsid w:val="00ED3482"/>
    <w:rsid w:val="00ED380A"/>
    <w:rsid w:val="00ED3922"/>
    <w:rsid w:val="00ED4CAC"/>
    <w:rsid w:val="00ED4D3F"/>
    <w:rsid w:val="00ED4E22"/>
    <w:rsid w:val="00ED4EB2"/>
    <w:rsid w:val="00ED5927"/>
    <w:rsid w:val="00ED5996"/>
    <w:rsid w:val="00ED5CE2"/>
    <w:rsid w:val="00ED6B44"/>
    <w:rsid w:val="00ED6F17"/>
    <w:rsid w:val="00ED71A3"/>
    <w:rsid w:val="00EE0636"/>
    <w:rsid w:val="00EE096A"/>
    <w:rsid w:val="00EE09C0"/>
    <w:rsid w:val="00EE1208"/>
    <w:rsid w:val="00EE1A52"/>
    <w:rsid w:val="00EE1AB0"/>
    <w:rsid w:val="00EE1C7B"/>
    <w:rsid w:val="00EE223E"/>
    <w:rsid w:val="00EE26D0"/>
    <w:rsid w:val="00EE3DA2"/>
    <w:rsid w:val="00EE3E5D"/>
    <w:rsid w:val="00EE3FF8"/>
    <w:rsid w:val="00EE458B"/>
    <w:rsid w:val="00EE4A9A"/>
    <w:rsid w:val="00EE4AD5"/>
    <w:rsid w:val="00EE4E0E"/>
    <w:rsid w:val="00EE5177"/>
    <w:rsid w:val="00EE586D"/>
    <w:rsid w:val="00EE5D0E"/>
    <w:rsid w:val="00EE63FF"/>
    <w:rsid w:val="00EE6C63"/>
    <w:rsid w:val="00EE6F54"/>
    <w:rsid w:val="00EE71A4"/>
    <w:rsid w:val="00EE74A8"/>
    <w:rsid w:val="00EE7685"/>
    <w:rsid w:val="00EE78B2"/>
    <w:rsid w:val="00EF01F1"/>
    <w:rsid w:val="00EF13AC"/>
    <w:rsid w:val="00EF143B"/>
    <w:rsid w:val="00EF20A9"/>
    <w:rsid w:val="00EF28C8"/>
    <w:rsid w:val="00EF3012"/>
    <w:rsid w:val="00EF30E2"/>
    <w:rsid w:val="00EF37EB"/>
    <w:rsid w:val="00EF3CDE"/>
    <w:rsid w:val="00EF3F87"/>
    <w:rsid w:val="00EF42F1"/>
    <w:rsid w:val="00EF44D7"/>
    <w:rsid w:val="00EF4A54"/>
    <w:rsid w:val="00EF5485"/>
    <w:rsid w:val="00EF59C1"/>
    <w:rsid w:val="00EF5A06"/>
    <w:rsid w:val="00EF5A64"/>
    <w:rsid w:val="00EF61DC"/>
    <w:rsid w:val="00EF637E"/>
    <w:rsid w:val="00EF6C8C"/>
    <w:rsid w:val="00EF6F4D"/>
    <w:rsid w:val="00EF7ADF"/>
    <w:rsid w:val="00EF7B0D"/>
    <w:rsid w:val="00EF7BF5"/>
    <w:rsid w:val="00F00368"/>
    <w:rsid w:val="00F004F3"/>
    <w:rsid w:val="00F01198"/>
    <w:rsid w:val="00F0177D"/>
    <w:rsid w:val="00F02247"/>
    <w:rsid w:val="00F02B69"/>
    <w:rsid w:val="00F03041"/>
    <w:rsid w:val="00F03B22"/>
    <w:rsid w:val="00F0406E"/>
    <w:rsid w:val="00F04B04"/>
    <w:rsid w:val="00F04BAC"/>
    <w:rsid w:val="00F04EDF"/>
    <w:rsid w:val="00F050A0"/>
    <w:rsid w:val="00F051E8"/>
    <w:rsid w:val="00F05AEC"/>
    <w:rsid w:val="00F05DAF"/>
    <w:rsid w:val="00F063E3"/>
    <w:rsid w:val="00F06A6B"/>
    <w:rsid w:val="00F06C85"/>
    <w:rsid w:val="00F06E1F"/>
    <w:rsid w:val="00F07068"/>
    <w:rsid w:val="00F07820"/>
    <w:rsid w:val="00F07AE5"/>
    <w:rsid w:val="00F07C86"/>
    <w:rsid w:val="00F101AF"/>
    <w:rsid w:val="00F1055D"/>
    <w:rsid w:val="00F10BE1"/>
    <w:rsid w:val="00F11206"/>
    <w:rsid w:val="00F1184D"/>
    <w:rsid w:val="00F1188D"/>
    <w:rsid w:val="00F124A1"/>
    <w:rsid w:val="00F12743"/>
    <w:rsid w:val="00F12B0B"/>
    <w:rsid w:val="00F13768"/>
    <w:rsid w:val="00F14FD4"/>
    <w:rsid w:val="00F15671"/>
    <w:rsid w:val="00F16607"/>
    <w:rsid w:val="00F17034"/>
    <w:rsid w:val="00F20AEB"/>
    <w:rsid w:val="00F21DA0"/>
    <w:rsid w:val="00F2225A"/>
    <w:rsid w:val="00F223BD"/>
    <w:rsid w:val="00F2262C"/>
    <w:rsid w:val="00F226C4"/>
    <w:rsid w:val="00F2270C"/>
    <w:rsid w:val="00F22A56"/>
    <w:rsid w:val="00F23799"/>
    <w:rsid w:val="00F23C31"/>
    <w:rsid w:val="00F23F77"/>
    <w:rsid w:val="00F24020"/>
    <w:rsid w:val="00F246E0"/>
    <w:rsid w:val="00F251B2"/>
    <w:rsid w:val="00F25A83"/>
    <w:rsid w:val="00F25EE7"/>
    <w:rsid w:val="00F26D62"/>
    <w:rsid w:val="00F27111"/>
    <w:rsid w:val="00F275AC"/>
    <w:rsid w:val="00F27F0B"/>
    <w:rsid w:val="00F31354"/>
    <w:rsid w:val="00F31701"/>
    <w:rsid w:val="00F31A4A"/>
    <w:rsid w:val="00F320AC"/>
    <w:rsid w:val="00F322AB"/>
    <w:rsid w:val="00F32A1B"/>
    <w:rsid w:val="00F32AAE"/>
    <w:rsid w:val="00F32CA7"/>
    <w:rsid w:val="00F3335D"/>
    <w:rsid w:val="00F334E1"/>
    <w:rsid w:val="00F33AE9"/>
    <w:rsid w:val="00F33B34"/>
    <w:rsid w:val="00F33B4D"/>
    <w:rsid w:val="00F3566C"/>
    <w:rsid w:val="00F35E10"/>
    <w:rsid w:val="00F36F7E"/>
    <w:rsid w:val="00F371A8"/>
    <w:rsid w:val="00F371D2"/>
    <w:rsid w:val="00F407D6"/>
    <w:rsid w:val="00F40951"/>
    <w:rsid w:val="00F41179"/>
    <w:rsid w:val="00F41204"/>
    <w:rsid w:val="00F4137E"/>
    <w:rsid w:val="00F41455"/>
    <w:rsid w:val="00F42000"/>
    <w:rsid w:val="00F4276C"/>
    <w:rsid w:val="00F42961"/>
    <w:rsid w:val="00F42CD3"/>
    <w:rsid w:val="00F42CD8"/>
    <w:rsid w:val="00F43058"/>
    <w:rsid w:val="00F438FA"/>
    <w:rsid w:val="00F43C73"/>
    <w:rsid w:val="00F43E2D"/>
    <w:rsid w:val="00F4445A"/>
    <w:rsid w:val="00F44C85"/>
    <w:rsid w:val="00F457A7"/>
    <w:rsid w:val="00F45F68"/>
    <w:rsid w:val="00F46C89"/>
    <w:rsid w:val="00F470D7"/>
    <w:rsid w:val="00F47644"/>
    <w:rsid w:val="00F50881"/>
    <w:rsid w:val="00F508F7"/>
    <w:rsid w:val="00F5100A"/>
    <w:rsid w:val="00F51252"/>
    <w:rsid w:val="00F51306"/>
    <w:rsid w:val="00F5146C"/>
    <w:rsid w:val="00F517CA"/>
    <w:rsid w:val="00F52657"/>
    <w:rsid w:val="00F52B4F"/>
    <w:rsid w:val="00F52BF9"/>
    <w:rsid w:val="00F53796"/>
    <w:rsid w:val="00F538FC"/>
    <w:rsid w:val="00F53CC7"/>
    <w:rsid w:val="00F544EC"/>
    <w:rsid w:val="00F54760"/>
    <w:rsid w:val="00F54C9B"/>
    <w:rsid w:val="00F55EF7"/>
    <w:rsid w:val="00F55F08"/>
    <w:rsid w:val="00F55F25"/>
    <w:rsid w:val="00F56329"/>
    <w:rsid w:val="00F56A0B"/>
    <w:rsid w:val="00F57322"/>
    <w:rsid w:val="00F57A7C"/>
    <w:rsid w:val="00F6007B"/>
    <w:rsid w:val="00F601E6"/>
    <w:rsid w:val="00F60BE3"/>
    <w:rsid w:val="00F6107C"/>
    <w:rsid w:val="00F619F4"/>
    <w:rsid w:val="00F62861"/>
    <w:rsid w:val="00F637E2"/>
    <w:rsid w:val="00F6415F"/>
    <w:rsid w:val="00F64551"/>
    <w:rsid w:val="00F65022"/>
    <w:rsid w:val="00F659FD"/>
    <w:rsid w:val="00F65B9A"/>
    <w:rsid w:val="00F66168"/>
    <w:rsid w:val="00F66832"/>
    <w:rsid w:val="00F66997"/>
    <w:rsid w:val="00F66B76"/>
    <w:rsid w:val="00F67169"/>
    <w:rsid w:val="00F671B3"/>
    <w:rsid w:val="00F671F7"/>
    <w:rsid w:val="00F67CD7"/>
    <w:rsid w:val="00F703E9"/>
    <w:rsid w:val="00F707DE"/>
    <w:rsid w:val="00F70E26"/>
    <w:rsid w:val="00F71039"/>
    <w:rsid w:val="00F712E0"/>
    <w:rsid w:val="00F7145C"/>
    <w:rsid w:val="00F7170F"/>
    <w:rsid w:val="00F722CE"/>
    <w:rsid w:val="00F726C6"/>
    <w:rsid w:val="00F72746"/>
    <w:rsid w:val="00F72864"/>
    <w:rsid w:val="00F72BE7"/>
    <w:rsid w:val="00F72E41"/>
    <w:rsid w:val="00F730C0"/>
    <w:rsid w:val="00F73880"/>
    <w:rsid w:val="00F7393C"/>
    <w:rsid w:val="00F74105"/>
    <w:rsid w:val="00F773C1"/>
    <w:rsid w:val="00F77A7E"/>
    <w:rsid w:val="00F77B92"/>
    <w:rsid w:val="00F802FF"/>
    <w:rsid w:val="00F80942"/>
    <w:rsid w:val="00F8094D"/>
    <w:rsid w:val="00F81297"/>
    <w:rsid w:val="00F81513"/>
    <w:rsid w:val="00F81651"/>
    <w:rsid w:val="00F8272A"/>
    <w:rsid w:val="00F82C83"/>
    <w:rsid w:val="00F82E35"/>
    <w:rsid w:val="00F8368E"/>
    <w:rsid w:val="00F8371F"/>
    <w:rsid w:val="00F83B6F"/>
    <w:rsid w:val="00F83D7B"/>
    <w:rsid w:val="00F8448D"/>
    <w:rsid w:val="00F846D3"/>
    <w:rsid w:val="00F848F9"/>
    <w:rsid w:val="00F84BD7"/>
    <w:rsid w:val="00F8588B"/>
    <w:rsid w:val="00F858BC"/>
    <w:rsid w:val="00F8616A"/>
    <w:rsid w:val="00F862A6"/>
    <w:rsid w:val="00F86F52"/>
    <w:rsid w:val="00F8749A"/>
    <w:rsid w:val="00F87696"/>
    <w:rsid w:val="00F902AB"/>
    <w:rsid w:val="00F90556"/>
    <w:rsid w:val="00F90C89"/>
    <w:rsid w:val="00F90C97"/>
    <w:rsid w:val="00F9106B"/>
    <w:rsid w:val="00F912E3"/>
    <w:rsid w:val="00F91DF9"/>
    <w:rsid w:val="00F927CC"/>
    <w:rsid w:val="00F92C26"/>
    <w:rsid w:val="00F92CE9"/>
    <w:rsid w:val="00F92D0D"/>
    <w:rsid w:val="00F93AE6"/>
    <w:rsid w:val="00F952C3"/>
    <w:rsid w:val="00F95590"/>
    <w:rsid w:val="00F95634"/>
    <w:rsid w:val="00F9588B"/>
    <w:rsid w:val="00F96000"/>
    <w:rsid w:val="00F9663D"/>
    <w:rsid w:val="00F977A0"/>
    <w:rsid w:val="00F977C1"/>
    <w:rsid w:val="00F97880"/>
    <w:rsid w:val="00F97D68"/>
    <w:rsid w:val="00FA09E5"/>
    <w:rsid w:val="00FA0D3C"/>
    <w:rsid w:val="00FA137D"/>
    <w:rsid w:val="00FA138E"/>
    <w:rsid w:val="00FA1C31"/>
    <w:rsid w:val="00FA1E48"/>
    <w:rsid w:val="00FA29AC"/>
    <w:rsid w:val="00FA3186"/>
    <w:rsid w:val="00FA39C5"/>
    <w:rsid w:val="00FA3DB5"/>
    <w:rsid w:val="00FA3DBD"/>
    <w:rsid w:val="00FA4AA6"/>
    <w:rsid w:val="00FA4F9F"/>
    <w:rsid w:val="00FA53A9"/>
    <w:rsid w:val="00FA5FFC"/>
    <w:rsid w:val="00FA6358"/>
    <w:rsid w:val="00FA6491"/>
    <w:rsid w:val="00FA76A4"/>
    <w:rsid w:val="00FA7CC7"/>
    <w:rsid w:val="00FB16D5"/>
    <w:rsid w:val="00FB181F"/>
    <w:rsid w:val="00FB188E"/>
    <w:rsid w:val="00FB2E6D"/>
    <w:rsid w:val="00FB3B83"/>
    <w:rsid w:val="00FB5992"/>
    <w:rsid w:val="00FB5BEF"/>
    <w:rsid w:val="00FB5D90"/>
    <w:rsid w:val="00FB6ED8"/>
    <w:rsid w:val="00FB799A"/>
    <w:rsid w:val="00FC09C4"/>
    <w:rsid w:val="00FC0C32"/>
    <w:rsid w:val="00FC1484"/>
    <w:rsid w:val="00FC19AD"/>
    <w:rsid w:val="00FC1FB3"/>
    <w:rsid w:val="00FC200A"/>
    <w:rsid w:val="00FC204C"/>
    <w:rsid w:val="00FC217E"/>
    <w:rsid w:val="00FC2C3A"/>
    <w:rsid w:val="00FC2CE9"/>
    <w:rsid w:val="00FC3407"/>
    <w:rsid w:val="00FC386B"/>
    <w:rsid w:val="00FC3955"/>
    <w:rsid w:val="00FC54DD"/>
    <w:rsid w:val="00FC5534"/>
    <w:rsid w:val="00FC56AB"/>
    <w:rsid w:val="00FC5B17"/>
    <w:rsid w:val="00FC68EE"/>
    <w:rsid w:val="00FC6EB3"/>
    <w:rsid w:val="00FC7B64"/>
    <w:rsid w:val="00FD0DAF"/>
    <w:rsid w:val="00FD10D1"/>
    <w:rsid w:val="00FD199F"/>
    <w:rsid w:val="00FD1BA9"/>
    <w:rsid w:val="00FD1E9E"/>
    <w:rsid w:val="00FD265F"/>
    <w:rsid w:val="00FD321F"/>
    <w:rsid w:val="00FD35E0"/>
    <w:rsid w:val="00FD3700"/>
    <w:rsid w:val="00FD3730"/>
    <w:rsid w:val="00FD3D7B"/>
    <w:rsid w:val="00FD4390"/>
    <w:rsid w:val="00FD4476"/>
    <w:rsid w:val="00FD4711"/>
    <w:rsid w:val="00FD4E3E"/>
    <w:rsid w:val="00FD6229"/>
    <w:rsid w:val="00FD6293"/>
    <w:rsid w:val="00FD6576"/>
    <w:rsid w:val="00FD6E89"/>
    <w:rsid w:val="00FD7C44"/>
    <w:rsid w:val="00FE073F"/>
    <w:rsid w:val="00FE09A4"/>
    <w:rsid w:val="00FE0F41"/>
    <w:rsid w:val="00FE2052"/>
    <w:rsid w:val="00FE2C23"/>
    <w:rsid w:val="00FE2DC4"/>
    <w:rsid w:val="00FE3A32"/>
    <w:rsid w:val="00FE45DF"/>
    <w:rsid w:val="00FE509C"/>
    <w:rsid w:val="00FE645F"/>
    <w:rsid w:val="00FE6DB6"/>
    <w:rsid w:val="00FE6ED5"/>
    <w:rsid w:val="00FE7851"/>
    <w:rsid w:val="00FF071E"/>
    <w:rsid w:val="00FF1FC2"/>
    <w:rsid w:val="00FF3558"/>
    <w:rsid w:val="00FF392C"/>
    <w:rsid w:val="00FF3B3D"/>
    <w:rsid w:val="00FF4867"/>
    <w:rsid w:val="00FF4A5B"/>
    <w:rsid w:val="00FF5337"/>
    <w:rsid w:val="00FF535C"/>
    <w:rsid w:val="00FF5C25"/>
    <w:rsid w:val="00FF6135"/>
    <w:rsid w:val="00FF6345"/>
    <w:rsid w:val="00FF6D29"/>
    <w:rsid w:val="00FF734A"/>
    <w:rsid w:val="00FF741B"/>
    <w:rsid w:val="00FF75AE"/>
    <w:rsid w:val="00FF7B15"/>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F6361FB-DF3E-4091-A4C6-4096C45E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360" w:lineRule="auto"/>
      <w:jc w:val="both"/>
    </w:pPr>
    <w:rPr>
      <w:sz w:val="28"/>
    </w:rPr>
  </w:style>
  <w:style w:type="paragraph" w:styleId="1">
    <w:name w:val="heading 1"/>
    <w:basedOn w:val="a"/>
    <w:next w:val="a"/>
    <w:link w:val="10"/>
    <w:uiPriority w:val="99"/>
    <w:qFormat/>
    <w:pPr>
      <w:keepNext/>
      <w:jc w:val="center"/>
      <w:outlineLvl w:val="0"/>
    </w:pPr>
    <w:rPr>
      <w:sz w:val="24"/>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spacing w:line="240" w:lineRule="auto"/>
      <w:ind w:firstLine="567"/>
      <w:jc w:val="center"/>
      <w:outlineLvl w:val="2"/>
    </w:pPr>
    <w:rPr>
      <w:b/>
    </w:rPr>
  </w:style>
  <w:style w:type="paragraph" w:styleId="4">
    <w:name w:val="heading 4"/>
    <w:basedOn w:val="a"/>
    <w:next w:val="a"/>
    <w:link w:val="40"/>
    <w:uiPriority w:val="99"/>
    <w:qFormat/>
    <w:pPr>
      <w:keepNext/>
      <w:outlineLvl w:val="3"/>
    </w:pPr>
    <w:rPr>
      <w:b/>
    </w:rPr>
  </w:style>
  <w:style w:type="paragraph" w:styleId="5">
    <w:name w:val="heading 5"/>
    <w:basedOn w:val="a"/>
    <w:next w:val="a"/>
    <w:link w:val="50"/>
    <w:uiPriority w:val="99"/>
    <w:qFormat/>
    <w:pPr>
      <w:keepNext/>
      <w:spacing w:line="240" w:lineRule="auto"/>
      <w:outlineLvl w:val="4"/>
    </w:pPr>
    <w:rPr>
      <w:sz w:val="24"/>
    </w:rPr>
  </w:style>
  <w:style w:type="paragraph" w:styleId="6">
    <w:name w:val="heading 6"/>
    <w:basedOn w:val="a"/>
    <w:next w:val="a"/>
    <w:link w:val="60"/>
    <w:uiPriority w:val="99"/>
    <w:qFormat/>
    <w:pPr>
      <w:keepNext/>
      <w:ind w:right="4" w:firstLine="567"/>
      <w:outlineLvl w:val="5"/>
    </w:pPr>
    <w:rPr>
      <w:b/>
    </w:rPr>
  </w:style>
  <w:style w:type="paragraph" w:styleId="7">
    <w:name w:val="heading 7"/>
    <w:basedOn w:val="a"/>
    <w:next w:val="a"/>
    <w:link w:val="70"/>
    <w:uiPriority w:val="99"/>
    <w:qFormat/>
    <w:pPr>
      <w:keepNext/>
      <w:ind w:firstLine="567"/>
      <w:outlineLvl w:val="6"/>
    </w:pPr>
    <w:rPr>
      <w:b/>
      <w:u w:val="single"/>
    </w:rPr>
  </w:style>
  <w:style w:type="paragraph" w:styleId="8">
    <w:name w:val="heading 8"/>
    <w:basedOn w:val="a"/>
    <w:next w:val="a"/>
    <w:link w:val="80"/>
    <w:uiPriority w:val="99"/>
    <w:qFormat/>
    <w:pPr>
      <w:keepNext/>
      <w:spacing w:line="240" w:lineRule="auto"/>
      <w:jc w:val="left"/>
      <w:outlineLvl w:val="7"/>
    </w:pPr>
    <w:rPr>
      <w:b/>
    </w:rPr>
  </w:style>
  <w:style w:type="paragraph" w:styleId="9">
    <w:name w:val="heading 9"/>
    <w:basedOn w:val="a"/>
    <w:next w:val="a"/>
    <w:link w:val="90"/>
    <w:uiPriority w:val="99"/>
    <w:qFormat/>
    <w:pPr>
      <w:keepNext/>
      <w:tabs>
        <w:tab w:val="left" w:pos="4253"/>
      </w:tabs>
      <w:spacing w:line="240" w:lineRule="auto"/>
      <w:ind w:firstLine="284"/>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240" w:lineRule="auto"/>
      <w:ind w:left="360"/>
    </w:pPr>
  </w:style>
  <w:style w:type="character" w:customStyle="1" w:styleId="22">
    <w:name w:val="Основной текст 2 Знак"/>
    <w:link w:val="21"/>
    <w:uiPriority w:val="99"/>
    <w:semiHidden/>
    <w:rPr>
      <w:sz w:val="28"/>
      <w:szCs w:val="20"/>
    </w:rPr>
  </w:style>
  <w:style w:type="paragraph" w:styleId="a3">
    <w:name w:val="Body Text"/>
    <w:basedOn w:val="a"/>
    <w:link w:val="a4"/>
    <w:uiPriority w:val="99"/>
    <w:pPr>
      <w:spacing w:line="240" w:lineRule="auto"/>
      <w:jc w:val="left"/>
    </w:pPr>
    <w:rPr>
      <w:sz w:val="24"/>
    </w:rPr>
  </w:style>
  <w:style w:type="character" w:customStyle="1" w:styleId="a4">
    <w:name w:val="Основной текст Знак"/>
    <w:link w:val="a3"/>
    <w:uiPriority w:val="99"/>
    <w:semiHidden/>
    <w:rPr>
      <w:sz w:val="28"/>
      <w:szCs w:val="20"/>
    </w:rPr>
  </w:style>
  <w:style w:type="paragraph" w:styleId="a5">
    <w:name w:val="footnote text"/>
    <w:basedOn w:val="a"/>
    <w:link w:val="a6"/>
    <w:uiPriority w:val="99"/>
    <w:semiHidden/>
    <w:pPr>
      <w:spacing w:line="240" w:lineRule="auto"/>
      <w:jc w:val="left"/>
    </w:pPr>
    <w:rPr>
      <w:sz w:val="20"/>
    </w:rPr>
  </w:style>
  <w:style w:type="character" w:customStyle="1" w:styleId="a6">
    <w:name w:val="Текст сноски Знак"/>
    <w:link w:val="a5"/>
    <w:uiPriority w:val="99"/>
    <w:locked/>
    <w:rsid w:val="00A84F13"/>
    <w:rPr>
      <w:rFonts w:cs="Times New Roman"/>
      <w:lang w:val="ru-RU" w:eastAsia="ru-RU" w:bidi="ar-SA"/>
    </w:rPr>
  </w:style>
  <w:style w:type="paragraph" w:styleId="31">
    <w:name w:val="Body Text Indent 3"/>
    <w:basedOn w:val="a"/>
    <w:link w:val="32"/>
    <w:uiPriority w:val="99"/>
    <w:pPr>
      <w:ind w:firstLine="567"/>
    </w:pPr>
  </w:style>
  <w:style w:type="character" w:customStyle="1" w:styleId="32">
    <w:name w:val="Основной текст с отступом 3 Знак"/>
    <w:link w:val="31"/>
    <w:uiPriority w:val="99"/>
    <w:semiHidden/>
    <w:rPr>
      <w:sz w:val="16"/>
      <w:szCs w:val="16"/>
    </w:rPr>
  </w:style>
  <w:style w:type="character" w:styleId="a7">
    <w:name w:val="footnote reference"/>
    <w:uiPriority w:val="99"/>
    <w:semiHidden/>
    <w:rPr>
      <w:rFonts w:cs="Times New Roman"/>
      <w:vertAlign w:val="superscript"/>
    </w:rPr>
  </w:style>
  <w:style w:type="paragraph" w:styleId="23">
    <w:name w:val="Body Text Indent 2"/>
    <w:basedOn w:val="a"/>
    <w:link w:val="24"/>
    <w:uiPriority w:val="99"/>
    <w:pPr>
      <w:ind w:firstLine="567"/>
      <w:jc w:val="left"/>
    </w:pPr>
  </w:style>
  <w:style w:type="character" w:customStyle="1" w:styleId="24">
    <w:name w:val="Основной текст с отступом 2 Знак"/>
    <w:link w:val="23"/>
    <w:uiPriority w:val="99"/>
    <w:semiHidden/>
    <w:rPr>
      <w:sz w:val="28"/>
      <w:szCs w:val="20"/>
    </w:rPr>
  </w:style>
  <w:style w:type="paragraph" w:styleId="a8">
    <w:name w:val="Body Text Indent"/>
    <w:basedOn w:val="a"/>
    <w:link w:val="a9"/>
    <w:uiPriority w:val="99"/>
    <w:pPr>
      <w:ind w:left="284"/>
      <w:jc w:val="left"/>
    </w:pPr>
  </w:style>
  <w:style w:type="character" w:customStyle="1" w:styleId="a9">
    <w:name w:val="Основной текст с отступом Знак"/>
    <w:link w:val="a8"/>
    <w:uiPriority w:val="99"/>
    <w:semiHidden/>
    <w:rPr>
      <w:sz w:val="28"/>
      <w:szCs w:val="20"/>
    </w:rPr>
  </w:style>
  <w:style w:type="paragraph" w:styleId="aa">
    <w:name w:val="endnote text"/>
    <w:basedOn w:val="a"/>
    <w:link w:val="ab"/>
    <w:uiPriority w:val="99"/>
    <w:semiHidden/>
    <w:pPr>
      <w:spacing w:line="240" w:lineRule="auto"/>
      <w:jc w:val="left"/>
    </w:pPr>
    <w:rPr>
      <w:sz w:val="20"/>
    </w:rPr>
  </w:style>
  <w:style w:type="character" w:customStyle="1" w:styleId="ab">
    <w:name w:val="Текст концевой сноски Знак"/>
    <w:link w:val="aa"/>
    <w:uiPriority w:val="99"/>
    <w:semiHidden/>
    <w:rPr>
      <w:sz w:val="20"/>
      <w:szCs w:val="20"/>
    </w:rPr>
  </w:style>
  <w:style w:type="character" w:styleId="ac">
    <w:name w:val="page number"/>
    <w:uiPriority w:val="99"/>
    <w:rPr>
      <w:rFonts w:cs="Times New Roman"/>
    </w:rPr>
  </w:style>
  <w:style w:type="paragraph" w:styleId="ad">
    <w:name w:val="header"/>
    <w:basedOn w:val="a"/>
    <w:link w:val="ae"/>
    <w:uiPriority w:val="99"/>
    <w:pPr>
      <w:tabs>
        <w:tab w:val="center" w:pos="4153"/>
        <w:tab w:val="right" w:pos="8306"/>
      </w:tabs>
      <w:spacing w:line="240" w:lineRule="auto"/>
      <w:jc w:val="left"/>
    </w:pPr>
    <w:rPr>
      <w:sz w:val="20"/>
    </w:rPr>
  </w:style>
  <w:style w:type="character" w:customStyle="1" w:styleId="ae">
    <w:name w:val="Верхний колонтитул Знак"/>
    <w:link w:val="ad"/>
    <w:uiPriority w:val="99"/>
    <w:semiHidden/>
    <w:rPr>
      <w:sz w:val="28"/>
      <w:szCs w:val="20"/>
    </w:rPr>
  </w:style>
  <w:style w:type="paragraph" w:styleId="33">
    <w:name w:val="Body Text 3"/>
    <w:basedOn w:val="a"/>
    <w:link w:val="34"/>
    <w:uiPriority w:val="99"/>
    <w:pPr>
      <w:tabs>
        <w:tab w:val="left" w:pos="8520"/>
      </w:tabs>
      <w:spacing w:line="240" w:lineRule="auto"/>
      <w:ind w:right="901"/>
    </w:pPr>
  </w:style>
  <w:style w:type="character" w:customStyle="1" w:styleId="34">
    <w:name w:val="Основной текст 3 Знак"/>
    <w:link w:val="33"/>
    <w:uiPriority w:val="99"/>
    <w:semiHidden/>
    <w:rPr>
      <w:sz w:val="16"/>
      <w:szCs w:val="16"/>
    </w:rPr>
  </w:style>
  <w:style w:type="paragraph" w:styleId="af">
    <w:name w:val="Plain Text"/>
    <w:basedOn w:val="a"/>
    <w:link w:val="af0"/>
    <w:uiPriority w:val="99"/>
    <w:pPr>
      <w:spacing w:after="60" w:line="240" w:lineRule="auto"/>
      <w:ind w:firstLine="720"/>
    </w:pPr>
    <w:rPr>
      <w:rFonts w:ascii="Courier New" w:hAnsi="Courier New"/>
      <w:sz w:val="20"/>
    </w:rPr>
  </w:style>
  <w:style w:type="character" w:customStyle="1" w:styleId="af0">
    <w:name w:val="Текст Знак"/>
    <w:link w:val="af"/>
    <w:uiPriority w:val="99"/>
    <w:locked/>
    <w:rsid w:val="005F6462"/>
    <w:rPr>
      <w:rFonts w:ascii="Courier New" w:hAnsi="Courier New" w:cs="Times New Roman"/>
      <w:lang w:val="ru-RU" w:eastAsia="ru-RU" w:bidi="ar-SA"/>
    </w:rPr>
  </w:style>
  <w:style w:type="paragraph" w:styleId="af1">
    <w:name w:val="Block Text"/>
    <w:basedOn w:val="a"/>
    <w:uiPriority w:val="99"/>
    <w:pPr>
      <w:spacing w:line="240" w:lineRule="auto"/>
      <w:ind w:left="-1276" w:right="-1333" w:firstLine="850"/>
    </w:pPr>
    <w:rPr>
      <w:b/>
      <w:sz w:val="34"/>
    </w:rPr>
  </w:style>
  <w:style w:type="paragraph" w:customStyle="1" w:styleId="FR2">
    <w:name w:val="FR2"/>
    <w:uiPriority w:val="99"/>
    <w:pPr>
      <w:widowControl w:val="0"/>
      <w:autoSpaceDE w:val="0"/>
      <w:autoSpaceDN w:val="0"/>
      <w:adjustRightInd w:val="0"/>
      <w:ind w:left="1160" w:right="1000"/>
      <w:jc w:val="center"/>
    </w:pPr>
    <w:rPr>
      <w:rFonts w:ascii="Arial" w:hAnsi="Arial"/>
      <w:sz w:val="32"/>
    </w:rPr>
  </w:style>
  <w:style w:type="paragraph" w:customStyle="1" w:styleId="ConsPlusNormal">
    <w:name w:val="ConsPlusNormal"/>
    <w:uiPriority w:val="99"/>
    <w:pPr>
      <w:widowControl w:val="0"/>
      <w:ind w:firstLine="720"/>
    </w:pPr>
    <w:rPr>
      <w:rFonts w:ascii="Arial" w:hAnsi="Arial"/>
    </w:rPr>
  </w:style>
  <w:style w:type="paragraph" w:customStyle="1" w:styleId="ConsPlusNonformat">
    <w:name w:val="ConsPlusNonformat"/>
    <w:uiPriority w:val="99"/>
    <w:pPr>
      <w:widowControl w:val="0"/>
    </w:pPr>
    <w:rPr>
      <w:rFonts w:ascii="Courier New" w:hAnsi="Courier New"/>
    </w:rPr>
  </w:style>
  <w:style w:type="paragraph" w:styleId="af2">
    <w:name w:val="footer"/>
    <w:basedOn w:val="a"/>
    <w:link w:val="af3"/>
    <w:uiPriority w:val="99"/>
    <w:pPr>
      <w:tabs>
        <w:tab w:val="center" w:pos="4153"/>
        <w:tab w:val="right" w:pos="8306"/>
      </w:tabs>
      <w:spacing w:line="240" w:lineRule="auto"/>
      <w:jc w:val="left"/>
    </w:pPr>
  </w:style>
  <w:style w:type="character" w:customStyle="1" w:styleId="af3">
    <w:name w:val="Нижний колонтитул Знак"/>
    <w:link w:val="af2"/>
    <w:uiPriority w:val="99"/>
    <w:semiHidden/>
    <w:rPr>
      <w:sz w:val="28"/>
      <w:szCs w:val="20"/>
    </w:rPr>
  </w:style>
  <w:style w:type="paragraph" w:customStyle="1" w:styleId="af4">
    <w:name w:val="Прижатый влево"/>
    <w:basedOn w:val="a"/>
    <w:next w:val="a"/>
    <w:uiPriority w:val="99"/>
    <w:pPr>
      <w:autoSpaceDE w:val="0"/>
      <w:autoSpaceDN w:val="0"/>
      <w:adjustRightInd w:val="0"/>
      <w:spacing w:line="240" w:lineRule="auto"/>
      <w:jc w:val="left"/>
    </w:pPr>
    <w:rPr>
      <w:rFonts w:ascii="Arial" w:hAnsi="Arial" w:cs="Arial"/>
      <w:sz w:val="20"/>
    </w:rPr>
  </w:style>
  <w:style w:type="paragraph" w:styleId="af5">
    <w:name w:val="Normal (Web)"/>
    <w:basedOn w:val="a"/>
    <w:uiPriority w:val="99"/>
    <w:pPr>
      <w:widowControl w:val="0"/>
      <w:autoSpaceDE w:val="0"/>
      <w:autoSpaceDN w:val="0"/>
      <w:adjustRightInd w:val="0"/>
      <w:spacing w:line="240" w:lineRule="auto"/>
      <w:ind w:right="82" w:firstLine="300"/>
    </w:pPr>
    <w:rPr>
      <w:rFonts w:ascii="Arial" w:hAnsi="Arial" w:cs="Arial"/>
      <w:color w:val="8B4513"/>
      <w:sz w:val="19"/>
      <w:szCs w:val="19"/>
    </w:rPr>
  </w:style>
  <w:style w:type="character" w:styleId="af6">
    <w:name w:val="Hyperlink"/>
    <w:uiPriority w:val="99"/>
    <w:rPr>
      <w:rFonts w:cs="Times New Roman"/>
      <w:color w:val="000080"/>
      <w:u w:val="single"/>
    </w:rPr>
  </w:style>
  <w:style w:type="paragraph" w:customStyle="1" w:styleId="FR1">
    <w:name w:val="FR1"/>
    <w:uiPriority w:val="99"/>
    <w:rsid w:val="00207E85"/>
    <w:pPr>
      <w:widowControl w:val="0"/>
    </w:pPr>
    <w:rPr>
      <w:rFonts w:ascii="Arial" w:hAnsi="Arial"/>
      <w:b/>
      <w:sz w:val="28"/>
    </w:rPr>
  </w:style>
  <w:style w:type="paragraph" w:styleId="af7">
    <w:name w:val="List Paragraph"/>
    <w:basedOn w:val="a"/>
    <w:uiPriority w:val="99"/>
    <w:qFormat/>
    <w:rsid w:val="00C22DE8"/>
    <w:pPr>
      <w:spacing w:after="200" w:line="276" w:lineRule="auto"/>
      <w:ind w:left="720"/>
      <w:jc w:val="left"/>
    </w:pPr>
    <w:rPr>
      <w:rFonts w:ascii="Calibri" w:hAnsi="Calibri" w:cs="Calibri"/>
      <w:sz w:val="22"/>
      <w:szCs w:val="22"/>
      <w:lang w:eastAsia="en-US"/>
    </w:rPr>
  </w:style>
  <w:style w:type="paragraph" w:customStyle="1" w:styleId="f">
    <w:name w:val="f"/>
    <w:basedOn w:val="a"/>
    <w:uiPriority w:val="99"/>
    <w:rsid w:val="008D33F3"/>
    <w:pPr>
      <w:spacing w:line="240" w:lineRule="auto"/>
      <w:ind w:left="411"/>
    </w:pPr>
    <w:rPr>
      <w:sz w:val="24"/>
      <w:szCs w:val="24"/>
    </w:rPr>
  </w:style>
  <w:style w:type="character" w:styleId="af8">
    <w:name w:val="endnote reference"/>
    <w:uiPriority w:val="99"/>
    <w:semiHidden/>
    <w:rsid w:val="0031787F"/>
    <w:rPr>
      <w:rFonts w:cs="Times New Roman"/>
      <w:vertAlign w:val="superscript"/>
    </w:rPr>
  </w:style>
  <w:style w:type="table" w:styleId="11">
    <w:name w:val="Table Grid 1"/>
    <w:basedOn w:val="a1"/>
    <w:uiPriority w:val="99"/>
    <w:rsid w:val="007374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52143">
      <w:marLeft w:val="0"/>
      <w:marRight w:val="0"/>
      <w:marTop w:val="0"/>
      <w:marBottom w:val="0"/>
      <w:divBdr>
        <w:top w:val="none" w:sz="0" w:space="0" w:color="auto"/>
        <w:left w:val="none" w:sz="0" w:space="0" w:color="auto"/>
        <w:bottom w:val="none" w:sz="0" w:space="0" w:color="auto"/>
        <w:right w:val="none" w:sz="0" w:space="0" w:color="auto"/>
      </w:divBdr>
      <w:divsChild>
        <w:div w:id="1425952141">
          <w:marLeft w:val="0"/>
          <w:marRight w:val="0"/>
          <w:marTop w:val="0"/>
          <w:marBottom w:val="0"/>
          <w:divBdr>
            <w:top w:val="none" w:sz="0" w:space="0" w:color="auto"/>
            <w:left w:val="none" w:sz="0" w:space="0" w:color="auto"/>
            <w:bottom w:val="none" w:sz="0" w:space="0" w:color="auto"/>
            <w:right w:val="none" w:sz="0" w:space="0" w:color="auto"/>
          </w:divBdr>
        </w:div>
      </w:divsChild>
    </w:div>
    <w:div w:id="1425952145">
      <w:marLeft w:val="0"/>
      <w:marRight w:val="0"/>
      <w:marTop w:val="0"/>
      <w:marBottom w:val="0"/>
      <w:divBdr>
        <w:top w:val="none" w:sz="0" w:space="0" w:color="auto"/>
        <w:left w:val="none" w:sz="0" w:space="0" w:color="auto"/>
        <w:bottom w:val="none" w:sz="0" w:space="0" w:color="auto"/>
        <w:right w:val="none" w:sz="0" w:space="0" w:color="auto"/>
      </w:divBdr>
      <w:divsChild>
        <w:div w:id="1425952147">
          <w:marLeft w:val="0"/>
          <w:marRight w:val="0"/>
          <w:marTop w:val="0"/>
          <w:marBottom w:val="0"/>
          <w:divBdr>
            <w:top w:val="none" w:sz="0" w:space="0" w:color="auto"/>
            <w:left w:val="none" w:sz="0" w:space="0" w:color="auto"/>
            <w:bottom w:val="none" w:sz="0" w:space="0" w:color="auto"/>
            <w:right w:val="none" w:sz="0" w:space="0" w:color="auto"/>
          </w:divBdr>
        </w:div>
      </w:divsChild>
    </w:div>
    <w:div w:id="1425952150">
      <w:marLeft w:val="0"/>
      <w:marRight w:val="0"/>
      <w:marTop w:val="0"/>
      <w:marBottom w:val="0"/>
      <w:divBdr>
        <w:top w:val="none" w:sz="0" w:space="0" w:color="auto"/>
        <w:left w:val="none" w:sz="0" w:space="0" w:color="auto"/>
        <w:bottom w:val="none" w:sz="0" w:space="0" w:color="auto"/>
        <w:right w:val="none" w:sz="0" w:space="0" w:color="auto"/>
      </w:divBdr>
      <w:divsChild>
        <w:div w:id="1425952164">
          <w:marLeft w:val="0"/>
          <w:marRight w:val="0"/>
          <w:marTop w:val="0"/>
          <w:marBottom w:val="0"/>
          <w:divBdr>
            <w:top w:val="none" w:sz="0" w:space="0" w:color="auto"/>
            <w:left w:val="none" w:sz="0" w:space="0" w:color="auto"/>
            <w:bottom w:val="none" w:sz="0" w:space="0" w:color="auto"/>
            <w:right w:val="none" w:sz="0" w:space="0" w:color="auto"/>
          </w:divBdr>
        </w:div>
      </w:divsChild>
    </w:div>
    <w:div w:id="1425952151">
      <w:marLeft w:val="0"/>
      <w:marRight w:val="0"/>
      <w:marTop w:val="0"/>
      <w:marBottom w:val="0"/>
      <w:divBdr>
        <w:top w:val="none" w:sz="0" w:space="0" w:color="auto"/>
        <w:left w:val="none" w:sz="0" w:space="0" w:color="auto"/>
        <w:bottom w:val="none" w:sz="0" w:space="0" w:color="auto"/>
        <w:right w:val="none" w:sz="0" w:space="0" w:color="auto"/>
      </w:divBdr>
    </w:div>
    <w:div w:id="1425952152">
      <w:marLeft w:val="0"/>
      <w:marRight w:val="0"/>
      <w:marTop w:val="0"/>
      <w:marBottom w:val="0"/>
      <w:divBdr>
        <w:top w:val="none" w:sz="0" w:space="0" w:color="auto"/>
        <w:left w:val="none" w:sz="0" w:space="0" w:color="auto"/>
        <w:bottom w:val="none" w:sz="0" w:space="0" w:color="auto"/>
        <w:right w:val="none" w:sz="0" w:space="0" w:color="auto"/>
      </w:divBdr>
      <w:divsChild>
        <w:div w:id="1425952170">
          <w:marLeft w:val="0"/>
          <w:marRight w:val="0"/>
          <w:marTop w:val="0"/>
          <w:marBottom w:val="0"/>
          <w:divBdr>
            <w:top w:val="none" w:sz="0" w:space="0" w:color="auto"/>
            <w:left w:val="none" w:sz="0" w:space="0" w:color="auto"/>
            <w:bottom w:val="none" w:sz="0" w:space="0" w:color="auto"/>
            <w:right w:val="none" w:sz="0" w:space="0" w:color="auto"/>
          </w:divBdr>
          <w:divsChild>
            <w:div w:id="1425952142">
              <w:marLeft w:val="0"/>
              <w:marRight w:val="0"/>
              <w:marTop w:val="0"/>
              <w:marBottom w:val="0"/>
              <w:divBdr>
                <w:top w:val="none" w:sz="0" w:space="0" w:color="auto"/>
                <w:left w:val="none" w:sz="0" w:space="0" w:color="auto"/>
                <w:bottom w:val="none" w:sz="0" w:space="0" w:color="auto"/>
                <w:right w:val="none" w:sz="0" w:space="0" w:color="auto"/>
              </w:divBdr>
              <w:divsChild>
                <w:div w:id="1425952148">
                  <w:marLeft w:val="-4243"/>
                  <w:marRight w:val="0"/>
                  <w:marTop w:val="0"/>
                  <w:marBottom w:val="0"/>
                  <w:divBdr>
                    <w:top w:val="none" w:sz="0" w:space="0" w:color="auto"/>
                    <w:left w:val="none" w:sz="0" w:space="0" w:color="auto"/>
                    <w:bottom w:val="none" w:sz="0" w:space="0" w:color="auto"/>
                    <w:right w:val="none" w:sz="0" w:space="0" w:color="auto"/>
                  </w:divBdr>
                  <w:divsChild>
                    <w:div w:id="1425952146">
                      <w:marLeft w:val="42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2160">
      <w:marLeft w:val="0"/>
      <w:marRight w:val="0"/>
      <w:marTop w:val="0"/>
      <w:marBottom w:val="0"/>
      <w:divBdr>
        <w:top w:val="none" w:sz="0" w:space="0" w:color="auto"/>
        <w:left w:val="none" w:sz="0" w:space="0" w:color="auto"/>
        <w:bottom w:val="none" w:sz="0" w:space="0" w:color="auto"/>
        <w:right w:val="none" w:sz="0" w:space="0" w:color="auto"/>
      </w:divBdr>
      <w:divsChild>
        <w:div w:id="1425952181">
          <w:marLeft w:val="0"/>
          <w:marRight w:val="0"/>
          <w:marTop w:val="0"/>
          <w:marBottom w:val="0"/>
          <w:divBdr>
            <w:top w:val="none" w:sz="0" w:space="0" w:color="auto"/>
            <w:left w:val="none" w:sz="0" w:space="0" w:color="auto"/>
            <w:bottom w:val="none" w:sz="0" w:space="0" w:color="auto"/>
            <w:right w:val="none" w:sz="0" w:space="0" w:color="auto"/>
          </w:divBdr>
        </w:div>
      </w:divsChild>
    </w:div>
    <w:div w:id="1425952162">
      <w:marLeft w:val="0"/>
      <w:marRight w:val="0"/>
      <w:marTop w:val="0"/>
      <w:marBottom w:val="0"/>
      <w:divBdr>
        <w:top w:val="none" w:sz="0" w:space="0" w:color="auto"/>
        <w:left w:val="none" w:sz="0" w:space="0" w:color="auto"/>
        <w:bottom w:val="none" w:sz="0" w:space="0" w:color="auto"/>
        <w:right w:val="none" w:sz="0" w:space="0" w:color="auto"/>
      </w:divBdr>
      <w:divsChild>
        <w:div w:id="1425952159">
          <w:marLeft w:val="0"/>
          <w:marRight w:val="0"/>
          <w:marTop w:val="0"/>
          <w:marBottom w:val="0"/>
          <w:divBdr>
            <w:top w:val="single" w:sz="6" w:space="0" w:color="000000"/>
            <w:left w:val="single" w:sz="6" w:space="0" w:color="000000"/>
            <w:bottom w:val="single" w:sz="6" w:space="0" w:color="000000"/>
            <w:right w:val="single" w:sz="6" w:space="0" w:color="000000"/>
          </w:divBdr>
          <w:divsChild>
            <w:div w:id="1425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163">
      <w:marLeft w:val="0"/>
      <w:marRight w:val="0"/>
      <w:marTop w:val="0"/>
      <w:marBottom w:val="0"/>
      <w:divBdr>
        <w:top w:val="none" w:sz="0" w:space="0" w:color="auto"/>
        <w:left w:val="none" w:sz="0" w:space="0" w:color="auto"/>
        <w:bottom w:val="none" w:sz="0" w:space="0" w:color="auto"/>
        <w:right w:val="none" w:sz="0" w:space="0" w:color="auto"/>
      </w:divBdr>
      <w:divsChild>
        <w:div w:id="1425952171">
          <w:marLeft w:val="0"/>
          <w:marRight w:val="0"/>
          <w:marTop w:val="0"/>
          <w:marBottom w:val="0"/>
          <w:divBdr>
            <w:top w:val="none" w:sz="0" w:space="0" w:color="auto"/>
            <w:left w:val="none" w:sz="0" w:space="0" w:color="auto"/>
            <w:bottom w:val="none" w:sz="0" w:space="0" w:color="auto"/>
            <w:right w:val="none" w:sz="0" w:space="0" w:color="auto"/>
          </w:divBdr>
          <w:divsChild>
            <w:div w:id="1425952144">
              <w:marLeft w:val="0"/>
              <w:marRight w:val="0"/>
              <w:marTop w:val="0"/>
              <w:marBottom w:val="0"/>
              <w:divBdr>
                <w:top w:val="none" w:sz="0" w:space="0" w:color="auto"/>
                <w:left w:val="none" w:sz="0" w:space="0" w:color="auto"/>
                <w:bottom w:val="none" w:sz="0" w:space="0" w:color="auto"/>
                <w:right w:val="none" w:sz="0" w:space="0" w:color="auto"/>
              </w:divBdr>
              <w:divsChild>
                <w:div w:id="1425952165">
                  <w:marLeft w:val="0"/>
                  <w:marRight w:val="0"/>
                  <w:marTop w:val="240"/>
                  <w:marBottom w:val="96"/>
                  <w:divBdr>
                    <w:top w:val="none" w:sz="0" w:space="0" w:color="auto"/>
                    <w:left w:val="none" w:sz="0" w:space="0" w:color="auto"/>
                    <w:bottom w:val="none" w:sz="0" w:space="0" w:color="auto"/>
                    <w:right w:val="none" w:sz="0" w:space="0" w:color="auto"/>
                  </w:divBdr>
                  <w:divsChild>
                    <w:div w:id="1425952156">
                      <w:marLeft w:val="0"/>
                      <w:marRight w:val="0"/>
                      <w:marTop w:val="0"/>
                      <w:marBottom w:val="0"/>
                      <w:divBdr>
                        <w:top w:val="none" w:sz="0" w:space="0" w:color="auto"/>
                        <w:left w:val="none" w:sz="0" w:space="0" w:color="auto"/>
                        <w:bottom w:val="none" w:sz="0" w:space="0" w:color="auto"/>
                        <w:right w:val="none" w:sz="0" w:space="0" w:color="auto"/>
                      </w:divBdr>
                    </w:div>
                    <w:div w:id="14259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153">
              <w:marLeft w:val="0"/>
              <w:marRight w:val="0"/>
              <w:marTop w:val="0"/>
              <w:marBottom w:val="0"/>
              <w:divBdr>
                <w:top w:val="none" w:sz="0" w:space="0" w:color="auto"/>
                <w:left w:val="none" w:sz="0" w:space="0" w:color="auto"/>
                <w:bottom w:val="none" w:sz="0" w:space="0" w:color="auto"/>
                <w:right w:val="none" w:sz="0" w:space="0" w:color="auto"/>
              </w:divBdr>
              <w:divsChild>
                <w:div w:id="1425952173">
                  <w:marLeft w:val="0"/>
                  <w:marRight w:val="0"/>
                  <w:marTop w:val="240"/>
                  <w:marBottom w:val="96"/>
                  <w:divBdr>
                    <w:top w:val="none" w:sz="0" w:space="0" w:color="auto"/>
                    <w:left w:val="none" w:sz="0" w:space="0" w:color="auto"/>
                    <w:bottom w:val="none" w:sz="0" w:space="0" w:color="auto"/>
                    <w:right w:val="none" w:sz="0" w:space="0" w:color="auto"/>
                  </w:divBdr>
                  <w:divsChild>
                    <w:div w:id="1425952155">
                      <w:marLeft w:val="0"/>
                      <w:marRight w:val="0"/>
                      <w:marTop w:val="0"/>
                      <w:marBottom w:val="0"/>
                      <w:divBdr>
                        <w:top w:val="none" w:sz="0" w:space="0" w:color="auto"/>
                        <w:left w:val="none" w:sz="0" w:space="0" w:color="auto"/>
                        <w:bottom w:val="none" w:sz="0" w:space="0" w:color="auto"/>
                        <w:right w:val="none" w:sz="0" w:space="0" w:color="auto"/>
                      </w:divBdr>
                    </w:div>
                    <w:div w:id="14259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169">
              <w:marLeft w:val="0"/>
              <w:marRight w:val="0"/>
              <w:marTop w:val="0"/>
              <w:marBottom w:val="0"/>
              <w:divBdr>
                <w:top w:val="none" w:sz="0" w:space="0" w:color="auto"/>
                <w:left w:val="none" w:sz="0" w:space="0" w:color="auto"/>
                <w:bottom w:val="none" w:sz="0" w:space="0" w:color="auto"/>
                <w:right w:val="none" w:sz="0" w:space="0" w:color="auto"/>
              </w:divBdr>
              <w:divsChild>
                <w:div w:id="1425952172">
                  <w:marLeft w:val="0"/>
                  <w:marRight w:val="0"/>
                  <w:marTop w:val="240"/>
                  <w:marBottom w:val="96"/>
                  <w:divBdr>
                    <w:top w:val="none" w:sz="0" w:space="0" w:color="auto"/>
                    <w:left w:val="none" w:sz="0" w:space="0" w:color="auto"/>
                    <w:bottom w:val="none" w:sz="0" w:space="0" w:color="auto"/>
                    <w:right w:val="none" w:sz="0" w:space="0" w:color="auto"/>
                  </w:divBdr>
                  <w:divsChild>
                    <w:div w:id="1425952161">
                      <w:marLeft w:val="0"/>
                      <w:marRight w:val="0"/>
                      <w:marTop w:val="0"/>
                      <w:marBottom w:val="0"/>
                      <w:divBdr>
                        <w:top w:val="none" w:sz="0" w:space="0" w:color="auto"/>
                        <w:left w:val="none" w:sz="0" w:space="0" w:color="auto"/>
                        <w:bottom w:val="none" w:sz="0" w:space="0" w:color="auto"/>
                        <w:right w:val="none" w:sz="0" w:space="0" w:color="auto"/>
                      </w:divBdr>
                    </w:div>
                    <w:div w:id="14259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2167">
      <w:marLeft w:val="0"/>
      <w:marRight w:val="0"/>
      <w:marTop w:val="0"/>
      <w:marBottom w:val="0"/>
      <w:divBdr>
        <w:top w:val="none" w:sz="0" w:space="0" w:color="auto"/>
        <w:left w:val="none" w:sz="0" w:space="0" w:color="auto"/>
        <w:bottom w:val="none" w:sz="0" w:space="0" w:color="auto"/>
        <w:right w:val="none" w:sz="0" w:space="0" w:color="auto"/>
      </w:divBdr>
      <w:divsChild>
        <w:div w:id="1425952157">
          <w:marLeft w:val="0"/>
          <w:marRight w:val="0"/>
          <w:marTop w:val="0"/>
          <w:marBottom w:val="0"/>
          <w:divBdr>
            <w:top w:val="none" w:sz="0" w:space="0" w:color="auto"/>
            <w:left w:val="none" w:sz="0" w:space="0" w:color="auto"/>
            <w:bottom w:val="none" w:sz="0" w:space="0" w:color="auto"/>
            <w:right w:val="none" w:sz="0" w:space="0" w:color="auto"/>
          </w:divBdr>
        </w:div>
      </w:divsChild>
    </w:div>
    <w:div w:id="1425952168">
      <w:marLeft w:val="0"/>
      <w:marRight w:val="0"/>
      <w:marTop w:val="193"/>
      <w:marBottom w:val="193"/>
      <w:divBdr>
        <w:top w:val="none" w:sz="0" w:space="0" w:color="auto"/>
        <w:left w:val="none" w:sz="0" w:space="0" w:color="auto"/>
        <w:bottom w:val="none" w:sz="0" w:space="0" w:color="auto"/>
        <w:right w:val="none" w:sz="0" w:space="0" w:color="auto"/>
      </w:divBdr>
      <w:divsChild>
        <w:div w:id="1425952149">
          <w:marLeft w:val="0"/>
          <w:marRight w:val="0"/>
          <w:marTop w:val="0"/>
          <w:marBottom w:val="0"/>
          <w:divBdr>
            <w:top w:val="none" w:sz="0" w:space="0" w:color="auto"/>
            <w:left w:val="none" w:sz="0" w:space="0" w:color="auto"/>
            <w:bottom w:val="none" w:sz="0" w:space="0" w:color="auto"/>
            <w:right w:val="none" w:sz="0" w:space="0" w:color="auto"/>
          </w:divBdr>
        </w:div>
      </w:divsChild>
    </w:div>
    <w:div w:id="1425952175">
      <w:marLeft w:val="0"/>
      <w:marRight w:val="0"/>
      <w:marTop w:val="0"/>
      <w:marBottom w:val="0"/>
      <w:divBdr>
        <w:top w:val="none" w:sz="0" w:space="0" w:color="auto"/>
        <w:left w:val="none" w:sz="0" w:space="0" w:color="auto"/>
        <w:bottom w:val="none" w:sz="0" w:space="0" w:color="auto"/>
        <w:right w:val="none" w:sz="0" w:space="0" w:color="auto"/>
      </w:divBdr>
    </w:div>
    <w:div w:id="1425952177">
      <w:marLeft w:val="0"/>
      <w:marRight w:val="0"/>
      <w:marTop w:val="0"/>
      <w:marBottom w:val="0"/>
      <w:divBdr>
        <w:top w:val="none" w:sz="0" w:space="0" w:color="auto"/>
        <w:left w:val="none" w:sz="0" w:space="0" w:color="auto"/>
        <w:bottom w:val="none" w:sz="0" w:space="0" w:color="auto"/>
        <w:right w:val="none" w:sz="0" w:space="0" w:color="auto"/>
      </w:divBdr>
      <w:divsChild>
        <w:div w:id="1425952158">
          <w:marLeft w:val="0"/>
          <w:marRight w:val="0"/>
          <w:marTop w:val="0"/>
          <w:marBottom w:val="0"/>
          <w:divBdr>
            <w:top w:val="none" w:sz="0" w:space="0" w:color="auto"/>
            <w:left w:val="none" w:sz="0" w:space="0" w:color="auto"/>
            <w:bottom w:val="none" w:sz="0" w:space="0" w:color="auto"/>
            <w:right w:val="none" w:sz="0" w:space="0" w:color="auto"/>
          </w:divBdr>
        </w:div>
      </w:divsChild>
    </w:div>
    <w:div w:id="1425952180">
      <w:marLeft w:val="0"/>
      <w:marRight w:val="0"/>
      <w:marTop w:val="0"/>
      <w:marBottom w:val="0"/>
      <w:divBdr>
        <w:top w:val="none" w:sz="0" w:space="0" w:color="auto"/>
        <w:left w:val="none" w:sz="0" w:space="0" w:color="auto"/>
        <w:bottom w:val="none" w:sz="0" w:space="0" w:color="auto"/>
        <w:right w:val="none" w:sz="0" w:space="0" w:color="auto"/>
      </w:divBdr>
      <w:divsChild>
        <w:div w:id="1425952166">
          <w:marLeft w:val="0"/>
          <w:marRight w:val="0"/>
          <w:marTop w:val="0"/>
          <w:marBottom w:val="0"/>
          <w:divBdr>
            <w:top w:val="none" w:sz="0" w:space="0" w:color="auto"/>
            <w:left w:val="none" w:sz="0" w:space="0" w:color="auto"/>
            <w:bottom w:val="none" w:sz="0" w:space="0" w:color="auto"/>
            <w:right w:val="none" w:sz="0" w:space="0" w:color="auto"/>
          </w:divBdr>
        </w:div>
        <w:div w:id="142595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15316</Words>
  <Characters>87305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РФ</vt:lpstr>
    </vt:vector>
  </TitlesOfParts>
  <Company> </Company>
  <LinksUpToDate>false</LinksUpToDate>
  <CharactersWithSpaces>102417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РФ</dc:title>
  <dc:subject/>
  <dc:creator>DVS</dc:creator>
  <cp:keywords/>
  <dc:description/>
  <cp:lastModifiedBy>admin</cp:lastModifiedBy>
  <cp:revision>2</cp:revision>
  <cp:lastPrinted>2010-04-19T07:59:00Z</cp:lastPrinted>
  <dcterms:created xsi:type="dcterms:W3CDTF">2014-03-06T13:45:00Z</dcterms:created>
  <dcterms:modified xsi:type="dcterms:W3CDTF">2014-03-06T13:45:00Z</dcterms:modified>
</cp:coreProperties>
</file>