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7A" w:rsidRPr="006A30AB" w:rsidRDefault="00DD2271" w:rsidP="006A30AB">
      <w:pPr>
        <w:spacing w:line="360" w:lineRule="auto"/>
        <w:jc w:val="center"/>
        <w:rPr>
          <w:b/>
          <w:bCs/>
          <w:sz w:val="28"/>
          <w:szCs w:val="28"/>
        </w:rPr>
      </w:pPr>
      <w:r w:rsidRPr="006A30AB">
        <w:rPr>
          <w:b/>
          <w:bCs/>
          <w:sz w:val="28"/>
          <w:szCs w:val="28"/>
        </w:rPr>
        <w:t>СОДЕРЖАНИЕ</w:t>
      </w:r>
    </w:p>
    <w:p w:rsidR="00DD2271" w:rsidRPr="006A30AB" w:rsidRDefault="00DD2271" w:rsidP="00E839C7">
      <w:pPr>
        <w:spacing w:line="360" w:lineRule="auto"/>
        <w:jc w:val="both"/>
        <w:rPr>
          <w:sz w:val="28"/>
          <w:szCs w:val="28"/>
        </w:rPr>
      </w:pP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Введение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1</w:t>
      </w:r>
      <w:r w:rsidR="006A30AB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Общая часть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1.1 Описание технологического процесса систем тепловодоснабжения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1.2 Характеристика технологического оборудования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1.3 Характеристика парового котла как объекта автоматизации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1.4 Выбор параметров контроля и управления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1.5 Характеристика системы управления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1.6 Определение классов пожаро</w:t>
      </w:r>
      <w:r w:rsidR="002D17AA" w:rsidRP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- и взрывоопасных зон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</w:t>
      </w:r>
      <w:r w:rsidR="006A30AB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Специальная часть</w:t>
      </w:r>
    </w:p>
    <w:p w:rsidR="00DD2271" w:rsidRPr="006A30AB" w:rsidRDefault="006A30AB" w:rsidP="006A30AB">
      <w:pPr>
        <w:spacing w:line="360" w:lineRule="auto"/>
        <w:ind w:right="201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D2271" w:rsidRPr="006A30AB">
        <w:rPr>
          <w:sz w:val="28"/>
          <w:szCs w:val="28"/>
        </w:rPr>
        <w:t>Автоматизированные системы управления контроля и учета электроэнергии. Ввод устройства сбора данных в работу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2.2 Выбор средств автоматизации</w:t>
      </w:r>
    </w:p>
    <w:p w:rsidR="00DD2271" w:rsidRPr="006A30AB" w:rsidRDefault="00DD2271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 xml:space="preserve">2.3 </w:t>
      </w:r>
      <w:r w:rsidR="00D95783" w:rsidRPr="006A30AB">
        <w:rPr>
          <w:sz w:val="28"/>
          <w:szCs w:val="28"/>
        </w:rPr>
        <w:t>Р</w:t>
      </w:r>
      <w:r w:rsidR="002C72EB" w:rsidRPr="006A30AB">
        <w:rPr>
          <w:sz w:val="28"/>
          <w:szCs w:val="28"/>
        </w:rPr>
        <w:t>азработка электрической принципиальной схемы логического блока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2.4 Выбор щита управления. Разработка общего вида щита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2.5 Разработка схемы защиты измерительных цепей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2.6 Разработка схемы внешних соединений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2.7 Разработка структурной схемы УСД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2.8 Расчетная часть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2.8.1 Расчет комплексного показателя уровня автоматизации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2.8.2 Расчет надежности схемы УСД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2.8.3 Оценка надежности системы проектирования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3</w:t>
      </w:r>
      <w:r w:rsidR="006A30AB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Организация производства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3.1 Режим работы. Баланс рабочего времени одного среднесписочного рабочего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3.2</w:t>
      </w:r>
      <w:r w:rsidR="006A30AB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Организация ремонта оборудования. График планово – предупредительного ремонта</w:t>
      </w:r>
    </w:p>
    <w:p w:rsidR="002C72EB" w:rsidRPr="006A30AB" w:rsidRDefault="002C72EB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 xml:space="preserve">3.3 </w:t>
      </w:r>
      <w:r w:rsidR="004454F6" w:rsidRPr="006A30AB">
        <w:rPr>
          <w:sz w:val="28"/>
          <w:szCs w:val="28"/>
        </w:rPr>
        <w:t>Р</w:t>
      </w:r>
      <w:r w:rsidR="008D1DD6" w:rsidRPr="006A30AB">
        <w:rPr>
          <w:sz w:val="28"/>
          <w:szCs w:val="28"/>
        </w:rPr>
        <w:t>асчет численности рабочих</w:t>
      </w:r>
    </w:p>
    <w:p w:rsidR="008D1DD6" w:rsidRPr="006A30AB" w:rsidRDefault="008D1DD6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4</w:t>
      </w:r>
      <w:r w:rsidR="006A30AB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Расчет себестоимости производства одного киловатт-час электроэнергии</w:t>
      </w:r>
    </w:p>
    <w:p w:rsidR="008D1DD6" w:rsidRPr="006A30AB" w:rsidRDefault="008D1DD6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lastRenderedPageBreak/>
        <w:t>4.1 Производственная программа</w:t>
      </w:r>
    </w:p>
    <w:p w:rsidR="008D1DD6" w:rsidRPr="006A30AB" w:rsidRDefault="008D1DD6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 xml:space="preserve">4.2 Расчет плановых капитальных затрат </w:t>
      </w:r>
    </w:p>
    <w:p w:rsidR="008D1DD6" w:rsidRPr="006A30AB" w:rsidRDefault="008D1DD6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4.3 Расчет плановых годовых текущих затрат</w:t>
      </w:r>
    </w:p>
    <w:p w:rsidR="008D1DD6" w:rsidRPr="006A30AB" w:rsidRDefault="008D1DD6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4.4 Расчет калькуляции себестоимости производства одного киловатт-час электроэнергии</w:t>
      </w:r>
    </w:p>
    <w:p w:rsidR="008D1DD6" w:rsidRPr="006A30AB" w:rsidRDefault="008D1DD6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5</w:t>
      </w:r>
      <w:r w:rsidR="006A30AB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Охрана труда, техника безопасности</w:t>
      </w:r>
      <w:r w:rsidR="00DC776D" w:rsidRPr="006A30AB">
        <w:rPr>
          <w:sz w:val="28"/>
          <w:szCs w:val="28"/>
        </w:rPr>
        <w:t xml:space="preserve"> и противопожарная техника</w:t>
      </w:r>
    </w:p>
    <w:p w:rsidR="00DC776D" w:rsidRPr="006A30AB" w:rsidRDefault="00DC776D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5.1 Охрана труда и техника безопасности при эксплуатации электроустановок</w:t>
      </w:r>
    </w:p>
    <w:p w:rsidR="00DC776D" w:rsidRPr="006A30AB" w:rsidRDefault="00DC776D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 xml:space="preserve">5.2 Правила безопасной эксплуатации приборов и средств автоматизации </w:t>
      </w:r>
    </w:p>
    <w:p w:rsidR="00DC776D" w:rsidRPr="006A30AB" w:rsidRDefault="00DC776D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>5.3 Мероприятия по охране окружающей среды</w:t>
      </w:r>
    </w:p>
    <w:p w:rsidR="00DC776D" w:rsidRDefault="00DC776D" w:rsidP="006A30AB">
      <w:pPr>
        <w:spacing w:line="360" w:lineRule="auto"/>
        <w:ind w:right="21"/>
        <w:rPr>
          <w:sz w:val="28"/>
          <w:szCs w:val="28"/>
        </w:rPr>
      </w:pPr>
      <w:r w:rsidRPr="006A30AB">
        <w:rPr>
          <w:sz w:val="28"/>
          <w:szCs w:val="28"/>
        </w:rPr>
        <w:t xml:space="preserve">Список литературы </w:t>
      </w:r>
    </w:p>
    <w:p w:rsidR="006A30AB" w:rsidRDefault="006A30AB" w:rsidP="006A30AB">
      <w:pPr>
        <w:spacing w:line="360" w:lineRule="auto"/>
        <w:ind w:right="21"/>
        <w:rPr>
          <w:sz w:val="28"/>
          <w:szCs w:val="28"/>
        </w:rPr>
      </w:pPr>
    </w:p>
    <w:p w:rsidR="00DC0069" w:rsidRPr="006A30AB" w:rsidRDefault="006A30AB" w:rsidP="006A30AB">
      <w:pPr>
        <w:spacing w:line="360" w:lineRule="auto"/>
        <w:ind w:right="2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b/>
          <w:bCs/>
          <w:sz w:val="28"/>
          <w:szCs w:val="28"/>
        </w:rPr>
        <w:t>ВВЕДЕНИЕ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Под термином «Автоматизация» понимается применение технологических средств, экономико-математических методов и систем управления, освобождающих человека частично или полностью от непосредственного участия в процессах получения, преобразования, в передаче и использовании энергии, материалов или информации.</w:t>
      </w: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Автоматизация предприятия, в случае системы учета электропотребления ТЭЦ АО «ССГПО», приводит к улучшению основных показателей эффективности использования электроэнергии: снижению количества, улучшению качества и снижению себестоимости потребления энергии, повышению производительности труда энергодиспетчеров и операторов.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Внедрение специальных автоматических устройств способствует безаварийной работе оборудования, исключает случаи травматизма, предупреждает загрязнение атмосферного воздуха и водоемов промышленными отходами. Также, внедрение автоматических устройств обеспечивает высокое качество выпускаемой продукции, сокращение брака и отходов, уменьшение затрат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сырья, уменьшение численности основных рабочих.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Целью создания системы управления электропотребление электроэнергии является: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</w:t>
      </w:r>
      <w:r w:rsidR="00B06719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Снижение удельных расходов электроэнергии на производство продукции;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</w:t>
      </w:r>
      <w:r w:rsidR="00B06719">
        <w:rPr>
          <w:sz w:val="28"/>
          <w:szCs w:val="28"/>
        </w:rPr>
        <w:t xml:space="preserve">. </w:t>
      </w:r>
      <w:r w:rsidRPr="006A30AB">
        <w:rPr>
          <w:sz w:val="28"/>
          <w:szCs w:val="28"/>
        </w:rPr>
        <w:t>Рациональное использование электроэнергии технологическими службами подразделений;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</w:t>
      </w:r>
      <w:r w:rsidR="00B06719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Правильное планирование потребления электроэнергии;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</w:t>
      </w:r>
      <w:r w:rsidR="00B06719">
        <w:rPr>
          <w:sz w:val="28"/>
          <w:szCs w:val="28"/>
        </w:rPr>
        <w:t>.</w:t>
      </w:r>
      <w:r w:rsidRPr="006A30AB">
        <w:rPr>
          <w:sz w:val="28"/>
          <w:szCs w:val="28"/>
        </w:rPr>
        <w:t xml:space="preserve"> Контроль потребления и удельных расходов электроэнергии на единицу выпускаемой продукции в режиме реального времени.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предприятии АО «ССГПО» ведется ежесуточный учет электропотребления основного производства, который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позволяет оперативно оценивать и вносить корректировки.</w:t>
      </w:r>
    </w:p>
    <w:p w:rsidR="00DC0069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каждого подразделения рассчитывается распределение лимита на потребление электроэнергии. Для учета электроэнергии, потребляемой подразделениями АО «ССГПО» внедрена система КТС «Энергия», которая позволяет видеть как текущие значения потребления электроэнергии, так и суточные значения потребляемой электроэнергии по подразделения и АО «ССГПО» в целом.</w:t>
      </w:r>
    </w:p>
    <w:p w:rsidR="00B06719" w:rsidRDefault="00B0671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B0671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B06719">
        <w:rPr>
          <w:b/>
          <w:bCs/>
          <w:sz w:val="28"/>
          <w:szCs w:val="28"/>
        </w:rPr>
        <w:t>1</w:t>
      </w:r>
      <w:r w:rsidRPr="00B06719">
        <w:rPr>
          <w:b/>
          <w:bCs/>
          <w:sz w:val="28"/>
          <w:szCs w:val="28"/>
        </w:rPr>
        <w:t>.</w:t>
      </w:r>
      <w:r w:rsidR="00DC0069" w:rsidRPr="00B06719">
        <w:rPr>
          <w:b/>
          <w:bCs/>
          <w:sz w:val="28"/>
          <w:szCs w:val="28"/>
        </w:rPr>
        <w:t xml:space="preserve"> ОБЩАЯ ЧАСТЬ</w:t>
      </w:r>
    </w:p>
    <w:p w:rsidR="00DC0069" w:rsidRPr="00B06719" w:rsidRDefault="00DC0069" w:rsidP="00E839C7">
      <w:pPr>
        <w:spacing w:line="360" w:lineRule="auto"/>
        <w:rPr>
          <w:b/>
          <w:bCs/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1.1 Описание технологического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процесса систем тепловодоснабжения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качестве топлива на ТЭЦ применяется Экибастузский уголь, который после размола в пыль транспортируется к горелкам котла.</w:t>
      </w: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Энергетические котлы имеют растопочное топливо – мазут, которое доставляется на станцию в железнодорожных цистернах (15). Проектом предусмотрена возможность снижения природного газа. Природный газ поступает на ТЭЦ из магистрального газопровода через </w:t>
      </w:r>
      <w:r w:rsidR="00B06719" w:rsidRPr="006A30AB">
        <w:rPr>
          <w:sz w:val="28"/>
          <w:szCs w:val="28"/>
        </w:rPr>
        <w:t>газорегулировочный</w:t>
      </w:r>
      <w:r w:rsidRPr="006A30AB">
        <w:rPr>
          <w:sz w:val="28"/>
          <w:szCs w:val="28"/>
        </w:rPr>
        <w:t xml:space="preserve"> пункт (22), где производится учет расхода и понижения давления газа до рабочего, при котором он транспортируется в котельный цех на энергетические и водогрейные котлы.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При сжигании топлива (угля, мазута) образуется шлак и зола. Шлак сбрасывается под топку, а зола дымовыми газами выносится в газовый тракт котла, поступает в мокрые золоуловители (55) с трубами «Вентури», где улавливается, смывается водой в каналы гидрозолоудаления (58), в эти каналы поступает и шлак.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Золошлаковая смесь по каналам гидрозолоудаления (ГЗУ) транспортируется смывной водой в зумф багерных насосов (59), которые перекачивают ее на золоотвал (60), расположенный в 8,5 км от ТЭЦ на северо-востоке, в районе поселка Васильевка. На золоотвале золошлак осаждается, а осветленная вода возвращается в систему гидрозолоудаления ТЭЦ насосами осветленной воды (61). Продувочная вода золоотвала сбрасывается на Васильевский испаритель-накопитель.</w:t>
      </w: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Поступающая в энергетический котел (14) питательная вода подогревается в водяном экономайзере (38) до температуры насыщения в барабане котла, поступает в барабан (39), где происходит сепарация пара из пароводяной смеси. Пар далее направляется в пароперегреватель (40), а вода из барабана возвращается по водоопускным трубам в нижние коллекторы экранных труб.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По экранным трубам, омываемым дымовыми газами, пароводяная смесь опять поступает в барабан (котлы с естественной циркуляцией).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Перегретый пар после пароперегревателя (40) подается на турбину (24), Где на решетках и рабочих лопатках происходит преобразование тепловой энергии пара в кинематическую энергию вращения турбин. Пройдя проточную часть турбины, ст. №3, пар направляется в коллектор 1,2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для подогрева сетевой воды в бойлерах. Часть пара после турбин ст.№1,2 поступает в конденсатор турбины (31), где охлаждается циркуляционной водой, транспортируемой из градирни (62) (техническое оборотное водоснабжение) циркуляционными насосами (49). Из конденсатора турбины конденсат конденсатным насосом (32) прокачивается через подогреватели низкого давления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(34) системы регенерации в деаэраторы (35). Из деаэратора питательным насосом (36) питательная вода через подогреватели высокого давления (37), подается в экономайзер энергетических котлов. Греющей средой регенеративных подогревателей является пар нерегулируемых отборов турбин (на ПВД, ПНД, деаэраторах). Отпуск тепла с паром потребителем осуществляется из редукционно-охладительной установки РОУ – 100/8-13.</w:t>
      </w: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Отпуск тепла с горячей водой на отопление и горячее водоснабжение производится из теплофикационных отборов турбин и вторичным паром испарителей.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Вторичный пар испарителя направляется в коллектор 1,2 для восполнения пароводяных потерь в цикле станции. Турбогенератор включен блоком с трансформатором связи и отпайкой с шинами ГРУ-6 кВ (главное распределительное устройство) для обеспечения электрических собственных нужд станции, а потребителем – через ОРУ – 110 кВ по ниткам 35 кВ и 110 кВ.</w:t>
      </w:r>
    </w:p>
    <w:p w:rsidR="00B06719" w:rsidRDefault="00B06719" w:rsidP="00B06719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1.2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Характеристика технологического оборудования</w:t>
      </w:r>
    </w:p>
    <w:p w:rsidR="00B06719" w:rsidRDefault="00B0671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Основным электрическим оборудованием, обеспечивающим передачу и распределение электроэнергии от электрических станций к потребителям, являются силовые трансформаторы, с помощью которых осуществляется необходимое повышение или понижение напряжений.</w:t>
      </w: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схемах предусмотрены токоведущие части высоковольтного оборудования – это шины с изоляторами и высоковольтные кабели (изоляторы и линейные вводы, проходные изоляторы, маслонаполненные линейные вводы, разъединители, плавкие предохранители, выключатели и т.д.)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Для наружных и внутренних электроустановок напряжением 0,38-500 кВ применяются трансформаторы напряжения, предназначенные для включения катушек напряжения измерительных приборов и аппаратов защиты, измерения и контроля напряжения, а также, для отделения цепей измерительных приборов и аппаратов защиты от сети высокого напряжения.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ограничения тока короткого замыкания предназначены реакторы, а для защиты электроустановок от перенапряжений служат разрядники. Также применяются синхронные генераторы и синхронные компенсаторы.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Характеристика генераторов: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 ТЭВ-63_2УЗ (1981 г.) – активная мощность 63000 кВт, коэффициент мощности -0,8, напряжение статора – 6300 В, ток статора 7230 А, частота вращения ротора -3000 об/</w:t>
      </w:r>
      <w:r w:rsidRPr="006A30AB">
        <w:rPr>
          <w:sz w:val="28"/>
          <w:szCs w:val="28"/>
          <w:lang w:val="kk-KZ"/>
        </w:rPr>
        <w:t>мин</w:t>
      </w:r>
      <w:r w:rsidRPr="006A30AB">
        <w:rPr>
          <w:sz w:val="28"/>
          <w:szCs w:val="28"/>
        </w:rPr>
        <w:t xml:space="preserve"> , ток ротора – 1650, напряжение возбуждения – 280 В, частота – 50 Гц, соединение фазовой обмотки – треугольник.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ТЗВ-63_2УЗ (1978 г.) – параметры такие же, как и у генератора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ТЭВ-63 2УЗ.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 ТВС-30-2 (1964) – Р=30000 кВт, соединение обмоток статора – треугольник, частота вращения ротора – 3000 об/</w:t>
      </w:r>
      <w:r w:rsidRPr="006A30AB">
        <w:rPr>
          <w:sz w:val="28"/>
          <w:szCs w:val="28"/>
          <w:lang w:val="kk-KZ"/>
        </w:rPr>
        <w:t>мин,</w:t>
      </w:r>
      <w:r w:rsidR="006A30AB">
        <w:rPr>
          <w:sz w:val="28"/>
          <w:szCs w:val="28"/>
          <w:lang w:val="kk-KZ"/>
        </w:rPr>
        <w:t xml:space="preserve"> </w:t>
      </w:r>
      <w:r w:rsidRPr="006A30AB">
        <w:rPr>
          <w:sz w:val="28"/>
          <w:szCs w:val="28"/>
        </w:rPr>
        <w:t>частота – 50 Гц.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ТВС-32 (2002 г.) – Р=30000 кВт, напряжение статора – 6300 В, ток статора – 3440 А, коэффициент мощности – 0,8, соединение обмоток статора – треугольник; напряжение возбуждения – 220 В ( ток -400А).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Трансформаторы связи: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1 ТДНТ-63000/110 (1979 г.) группа соединения обмоток номинальная мощность обмоток : ВН 110000В-63000 кВА; СН-35000 В-63000 кВА; НН 6000 кВА; </w:t>
      </w:r>
      <w:r w:rsidRPr="006A30AB">
        <w:rPr>
          <w:sz w:val="28"/>
          <w:szCs w:val="28"/>
          <w:lang w:val="en-US"/>
        </w:rPr>
        <w:t>U</w:t>
      </w:r>
      <w:r w:rsidRPr="006A30AB">
        <w:rPr>
          <w:sz w:val="28"/>
          <w:szCs w:val="28"/>
          <w:vertAlign w:val="subscript"/>
        </w:rPr>
        <w:t>кз</w:t>
      </w:r>
      <w:r w:rsidRPr="006A30AB">
        <w:rPr>
          <w:sz w:val="28"/>
          <w:szCs w:val="28"/>
        </w:rPr>
        <w:t>; ВН-СН-17,4 %; ВН-НН-9,93%; СН-НН-6,45%.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2 ТДТН-63000/110 (1978 г.) </w:t>
      </w:r>
      <w:r w:rsidRPr="006A30AB">
        <w:rPr>
          <w:sz w:val="28"/>
          <w:szCs w:val="28"/>
          <w:lang w:val="en-US"/>
        </w:rPr>
        <w:t>U</w:t>
      </w:r>
      <w:r w:rsidRPr="006A30AB">
        <w:rPr>
          <w:sz w:val="28"/>
          <w:szCs w:val="28"/>
          <w:vertAlign w:val="subscript"/>
        </w:rPr>
        <w:t>кз</w:t>
      </w:r>
      <w:r w:rsidRPr="006A30AB">
        <w:rPr>
          <w:sz w:val="28"/>
          <w:szCs w:val="28"/>
        </w:rPr>
        <w:t xml:space="preserve"> : ВН-СН-17,82%; ВН-НН-10,36%; СН-НН-6,56%.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3 ТДТНГ-60000/110 (1964 г.) Схема соединения, номинальная мощность обмоток: ВН=СН=НН=60000 кВА. </w:t>
      </w:r>
      <w:r w:rsidRPr="006A30AB">
        <w:rPr>
          <w:sz w:val="28"/>
          <w:szCs w:val="28"/>
          <w:lang w:val="en-US"/>
        </w:rPr>
        <w:t>U</w:t>
      </w:r>
      <w:r w:rsidRPr="006A30AB">
        <w:rPr>
          <w:sz w:val="28"/>
          <w:szCs w:val="28"/>
          <w:vertAlign w:val="subscript"/>
        </w:rPr>
        <w:t>кз</w:t>
      </w:r>
      <w:r w:rsidRPr="006A30AB">
        <w:rPr>
          <w:sz w:val="28"/>
          <w:szCs w:val="28"/>
        </w:rPr>
        <w:t>:ВН-СН-17,2%; ВН-НН-10,4%; СН-НН-6,52%.</w:t>
      </w: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Турбогенераторы: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 эксплуатации 5 турбогенераторов №1,2,3 типа ТЗВ-63-2УЗ на водяном охлаждении; №4,5 типа ТВС-30, ТВС-32 – на воздушном охлаждении.</w:t>
      </w:r>
    </w:p>
    <w:p w:rsidR="00DC0069" w:rsidRPr="006A30AB" w:rsidRDefault="00B0671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C0069" w:rsidRPr="006A30AB">
        <w:rPr>
          <w:sz w:val="28"/>
          <w:szCs w:val="28"/>
        </w:rPr>
        <w:t>рансформаторы: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территории открытого распределительные устройства ОРУ-110кВ установлены 3 трехобмоточных трансформатора связи С1Т, С2Т, С3Т.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Трансформаторы связи №1,2 (С1Т, С2Т) типа ТДТН-63000/110.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Трансформатор связи №3 (СЗТ) типа ТДНТГ-60000/110.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Два разделительных трансформатора №1,2 наружной установки для питания закрытого распределительного устройства РРУ-6 кВ. Трансформатор №1 типа ТМ-7500/35, трансформатор №2 типа ЬМ-10000/35. Для питания потребителей собственных нужд напряжением 0,4 кВ установлены трансформаторы мощностью от 180 до 1000 кВА.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Теплофикационные турбогенераторы: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Паровая турбина Р-42-90/1, 4 №1 – электрическая мощность=42000 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кВт/ч, тепловая-116,6 Гкал/ч.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Паровая турбина Т-50/25-90№2 электрическая мощность=50000 кВт/ч, тепловая-97,6 Гкал/ч.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Паровая турбина ПР-31-90/10/1,4 №3 электрическая мощность=31000 кВт/ч, тепловая -109,8 Гкал/ч.</w:t>
      </w:r>
    </w:p>
    <w:p w:rsidR="00B06719" w:rsidRDefault="00B06719" w:rsidP="00B06719">
      <w:pPr>
        <w:spacing w:line="360" w:lineRule="auto"/>
        <w:ind w:right="360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360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1.3 Характеристика парового котла как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объекта автоматизации</w:t>
      </w:r>
    </w:p>
    <w:p w:rsidR="00DC0069" w:rsidRPr="006A30AB" w:rsidRDefault="00DC0069" w:rsidP="00E839C7">
      <w:pPr>
        <w:tabs>
          <w:tab w:val="left" w:pos="9720"/>
        </w:tabs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Главной задачей при разработке системы управления является выбор параметров, которые должны участвовать в управлении, и с изменением которых в объект будут поступать возмущающие воздействия.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Необходимо также определить критерии управления для проектируемой системы.</w:t>
      </w: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того, чтобы выявить основные параметры контроля и регулирования в системе автоматизации необходимо разработать блок схему типовых воздействий на проектируемый объект управления (см. рис.1).</w:t>
      </w: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Автоматизация системы учета электропотребления на ТЭЦ. Объектом управления является теплоэлектроцентраль. Основной принцип управления на данном объекте – контроль параметра по результатам разработки блок схемы типовых воздействий. В дальнейшем будут выбраны параметры контроля, регулирования, главные регулируемые величины и регулирующие воздействия.</w:t>
      </w: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системе электроснабжения предприятия объектом управления является ТЭЦ города Рудного. Теплоэлектроцентрали снабжают потребителей электрической и тепловой энергией, располагаются в районе их потребления. Также, ТЭЦ вырабатывает электроэнергию и для собственных нужд.</w:t>
      </w: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Основной принцип в данном объекте – по возмущению, так как увеличение количества потребляемой электроэнергии приводит к изменению частоты вращения вала турбогенератора.</w:t>
      </w: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того, чтобы количество электроэнергии увеличивалось или уменьшалось, в зависимости от потребления электроэнергии, изменяется количество подаваемого пара в турбину.</w:t>
      </w: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компенсации возмущающего воздействия, т.е. изменения частоты вращения вала турбогенератора, используется система автоматического регулирования (САР).</w:t>
      </w:r>
    </w:p>
    <w:p w:rsidR="00DC0069" w:rsidRPr="006A30AB" w:rsidRDefault="00DC0069" w:rsidP="006A30AB">
      <w:pPr>
        <w:tabs>
          <w:tab w:val="left" w:pos="9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учета электроэнергии, потребляемой подразделениями АО «ССГПО» внедрена система КТС «Энергия», позволяющая видеть как текущие значения потребления электроэнергии, так и суточные значения потребляемой электроэнергии по подразделениям и АО «ССГПО» в целом.</w:t>
      </w:r>
    </w:p>
    <w:p w:rsidR="00DC0069" w:rsidRPr="006A30AB" w:rsidRDefault="00B06719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  <w:lang w:val="en-US"/>
        </w:rPr>
        <w:t>Z</w:t>
      </w:r>
      <w:r w:rsidR="00DC0069" w:rsidRPr="006A30AB">
        <w:rPr>
          <w:sz w:val="28"/>
          <w:szCs w:val="28"/>
          <w:vertAlign w:val="subscript"/>
        </w:rPr>
        <w:t>1</w:t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  <w:lang w:val="en-US"/>
        </w:rPr>
        <w:t>Z</w:t>
      </w:r>
      <w:r w:rsidR="00DC0069" w:rsidRPr="006A30AB">
        <w:rPr>
          <w:sz w:val="28"/>
          <w:szCs w:val="28"/>
          <w:vertAlign w:val="subscript"/>
        </w:rPr>
        <w:t>12</w:t>
      </w:r>
      <w:r w:rsidR="00DC0069" w:rsidRPr="006A30AB">
        <w:rPr>
          <w:sz w:val="28"/>
          <w:szCs w:val="28"/>
        </w:rPr>
        <w:t xml:space="preserve"> </w:t>
      </w:r>
    </w:p>
    <w:p w:rsidR="00DC0069" w:rsidRPr="006A30AB" w:rsidRDefault="00D3524E" w:rsidP="00E839C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6pt;margin-top:0;width:387pt;height:141.3pt;z-index:-251768320" coordorigin="1800,6552" coordsize="8280,2826">
            <v:rect id="_x0000_s1027" style="position:absolute;left:3960;top:7450;width:3969;height:1928"/>
            <v:line id="_x0000_s1028" style="position:absolute" from="1815,7633" to="3975,7633">
              <v:stroke endarrow="block"/>
            </v:line>
            <v:line id="_x0000_s1029" style="position:absolute" from="7920,9178" to="10080,9178">
              <v:stroke endarrow="block"/>
            </v:line>
            <v:line id="_x0000_s1030" style="position:absolute" from="5400,6553" to="5400,7454">
              <v:stroke endarrow="block"/>
            </v:line>
            <v:line id="_x0000_s1031" style="position:absolute" from="1800,9178" to="3960,9178">
              <v:stroke endarrow="block"/>
            </v:line>
            <v:line id="_x0000_s1032" style="position:absolute;flip:y" from="3060,7633" to="3060,9164">
              <v:stroke dashstyle="dash"/>
            </v:line>
            <v:line id="_x0000_s1033" style="position:absolute" from="7920,7633" to="10080,7633">
              <v:stroke endarrow="block"/>
            </v:line>
            <v:line id="_x0000_s1034" style="position:absolute" from="8820,7633" to="8820,9164">
              <v:stroke dashstyle="dash"/>
            </v:line>
            <v:line id="_x0000_s1035" style="position:absolute" from="6660,6552" to="6660,7453">
              <v:stroke endarrow="block"/>
            </v:line>
            <v:line id="_x0000_s1036" style="position:absolute" from="5400,6913" to="6660,6913">
              <v:stroke dashstyle="dash"/>
            </v:line>
          </v:group>
        </w:pic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069" w:rsidRPr="006A30AB" w:rsidRDefault="006A30AB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  <w:lang w:val="en-US"/>
        </w:rPr>
        <w:t>X</w:t>
      </w:r>
      <w:r w:rsidR="00DC0069" w:rsidRPr="006A30A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  <w:lang w:val="en-US"/>
        </w:rPr>
        <w:t>Y</w:t>
      </w:r>
      <w:r w:rsidR="00DC0069" w:rsidRPr="006A30A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</w:p>
    <w:p w:rsidR="00DC0069" w:rsidRPr="006A30AB" w:rsidRDefault="00DC0069" w:rsidP="006A30AB">
      <w:pPr>
        <w:tabs>
          <w:tab w:val="left" w:pos="180"/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069" w:rsidRPr="006A30AB" w:rsidRDefault="00DC0069" w:rsidP="006A30AB">
      <w:pPr>
        <w:tabs>
          <w:tab w:val="left" w:pos="180"/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ТОУ-</w:t>
      </w:r>
    </w:p>
    <w:p w:rsidR="00DC0069" w:rsidRPr="006A30AB" w:rsidRDefault="00DC0069" w:rsidP="006A30AB">
      <w:pPr>
        <w:pStyle w:val="6"/>
        <w:tabs>
          <w:tab w:val="left" w:pos="180"/>
        </w:tabs>
        <w:spacing w:line="360" w:lineRule="auto"/>
        <w:ind w:firstLine="709"/>
        <w:jc w:val="both"/>
      </w:pPr>
      <w:r w:rsidRPr="006A30AB">
        <w:t>теплоэлектроцентраль</w:t>
      </w:r>
    </w:p>
    <w:p w:rsidR="00DC0069" w:rsidRPr="006A30AB" w:rsidRDefault="006A30AB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  <w:lang w:val="en-US"/>
        </w:rPr>
        <w:t>X</w:t>
      </w:r>
      <w:r w:rsidR="00DC0069" w:rsidRPr="006A30AB">
        <w:rPr>
          <w:sz w:val="28"/>
          <w:szCs w:val="28"/>
          <w:vertAlign w:val="subscript"/>
        </w:rPr>
        <w:t>24</w:t>
      </w: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  <w:lang w:val="en-US"/>
        </w:rPr>
        <w:t>Y</w:t>
      </w:r>
      <w:r w:rsidR="00DC0069" w:rsidRPr="006A30A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</w:t>
      </w:r>
    </w:p>
    <w:p w:rsidR="00DC0069" w:rsidRPr="006A30AB" w:rsidRDefault="00DC0069" w:rsidP="006A30A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Рисунок 1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Блок-схема типовых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воздействий</w:t>
      </w:r>
    </w:p>
    <w:p w:rsidR="00DC0069" w:rsidRPr="006A30AB" w:rsidRDefault="00DC0069" w:rsidP="00E839C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 </w:t>
      </w:r>
      <w:r w:rsidRPr="006A30AB">
        <w:rPr>
          <w:sz w:val="28"/>
          <w:szCs w:val="28"/>
        </w:rPr>
        <w:t>- установленная мощность турбогенераторов, 175 МВт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2 </w:t>
      </w:r>
      <w:r w:rsidRPr="006A30AB">
        <w:rPr>
          <w:sz w:val="28"/>
          <w:szCs w:val="28"/>
        </w:rPr>
        <w:t>- расход пара турбогенератора (ТГ), 250-270 т/ч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3 </w:t>
      </w:r>
      <w:r w:rsidRPr="006A30AB">
        <w:rPr>
          <w:sz w:val="28"/>
          <w:szCs w:val="28"/>
        </w:rPr>
        <w:t>– давление пара ТГ, 8,8-9,2 МПа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4 </w:t>
      </w:r>
      <w:r w:rsidRPr="006A30AB">
        <w:rPr>
          <w:sz w:val="28"/>
          <w:szCs w:val="28"/>
        </w:rPr>
        <w:t>– температура пара на ТГ, (490-510)≈510°С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5 </w:t>
      </w:r>
      <w:r w:rsidRPr="006A30AB">
        <w:rPr>
          <w:sz w:val="28"/>
          <w:szCs w:val="28"/>
        </w:rPr>
        <w:t xml:space="preserve">– частота ТГ, </w:t>
      </w:r>
      <w:r w:rsidRPr="006A30AB">
        <w:rPr>
          <w:sz w:val="28"/>
          <w:szCs w:val="28"/>
          <w:lang w:val="en-US"/>
        </w:rPr>
        <w:t>f</w:t>
      </w:r>
      <w:r w:rsidRPr="006A30AB">
        <w:rPr>
          <w:sz w:val="28"/>
          <w:szCs w:val="28"/>
        </w:rPr>
        <w:t>=50 Гц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6 </w:t>
      </w:r>
      <w:r w:rsidRPr="006A30AB">
        <w:rPr>
          <w:sz w:val="28"/>
          <w:szCs w:val="28"/>
        </w:rPr>
        <w:t>– мощность 1 ТГ, кВА≈35МВА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7 </w:t>
      </w:r>
      <w:r w:rsidRPr="006A30AB">
        <w:rPr>
          <w:sz w:val="28"/>
          <w:szCs w:val="28"/>
        </w:rPr>
        <w:t>– скорость вращения ТГ, 3000-3120 об/мин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8 </w:t>
      </w:r>
      <w:r w:rsidRPr="006A30AB">
        <w:rPr>
          <w:sz w:val="28"/>
          <w:szCs w:val="28"/>
        </w:rPr>
        <w:t>– производительность котла, 220 т/ч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9 </w:t>
      </w:r>
      <w:r w:rsidRPr="006A30AB">
        <w:rPr>
          <w:sz w:val="28"/>
          <w:szCs w:val="28"/>
        </w:rPr>
        <w:t>– температура питающей воды, 215°С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10 </w:t>
      </w:r>
      <w:r w:rsidRPr="006A30AB">
        <w:rPr>
          <w:sz w:val="28"/>
          <w:szCs w:val="28"/>
        </w:rPr>
        <w:t>– давление в котле, 11,4 МПа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11 </w:t>
      </w:r>
      <w:r w:rsidRPr="006A30AB">
        <w:rPr>
          <w:sz w:val="28"/>
          <w:szCs w:val="28"/>
        </w:rPr>
        <w:t>– температура впрыска, 412°С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12 </w:t>
      </w:r>
      <w:r w:rsidRPr="006A30AB">
        <w:rPr>
          <w:sz w:val="28"/>
          <w:szCs w:val="28"/>
        </w:rPr>
        <w:t>– температура после регулятора, 409°С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13 </w:t>
      </w:r>
      <w:r w:rsidRPr="006A30AB">
        <w:rPr>
          <w:sz w:val="28"/>
          <w:szCs w:val="28"/>
        </w:rPr>
        <w:t>– давление воздуха на горение после вентилятора, 125 кГс/м</w:t>
      </w:r>
      <w:r w:rsidRPr="006A30AB">
        <w:rPr>
          <w:sz w:val="28"/>
          <w:szCs w:val="28"/>
          <w:vertAlign w:val="superscript"/>
        </w:rPr>
        <w:t>2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14 </w:t>
      </w:r>
      <w:r w:rsidRPr="006A30AB">
        <w:rPr>
          <w:sz w:val="28"/>
          <w:szCs w:val="28"/>
        </w:rPr>
        <w:t>– разряжение воздуха в топке, 2,5 кГс/м</w:t>
      </w:r>
      <w:r w:rsidRPr="006A30AB">
        <w:rPr>
          <w:sz w:val="28"/>
          <w:szCs w:val="28"/>
          <w:vertAlign w:val="superscript"/>
        </w:rPr>
        <w:t>2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15 </w:t>
      </w:r>
      <w:r w:rsidRPr="006A30AB">
        <w:rPr>
          <w:sz w:val="28"/>
          <w:szCs w:val="28"/>
        </w:rPr>
        <w:t>– заданный уровень воды в барабане котла (ср.)- ±10 см (от нормы)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16 </w:t>
      </w:r>
      <w:r w:rsidRPr="006A30AB">
        <w:rPr>
          <w:sz w:val="28"/>
          <w:szCs w:val="28"/>
        </w:rPr>
        <w:t>– расход газа на топку, м</w:t>
      </w:r>
      <w:r w:rsidRPr="006A30AB">
        <w:rPr>
          <w:sz w:val="28"/>
          <w:szCs w:val="28"/>
          <w:vertAlign w:val="superscript"/>
        </w:rPr>
        <w:t xml:space="preserve">3 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17 </w:t>
      </w:r>
      <w:r w:rsidRPr="006A30AB">
        <w:rPr>
          <w:sz w:val="28"/>
          <w:szCs w:val="28"/>
        </w:rPr>
        <w:t>– температура на выходе из подтопка экономайзера, 197°С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18 </w:t>
      </w:r>
      <w:r w:rsidRPr="006A30AB">
        <w:rPr>
          <w:sz w:val="28"/>
          <w:szCs w:val="28"/>
        </w:rPr>
        <w:t>– расход питательной воды, т/ч (зависит от производительности)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19 </w:t>
      </w:r>
      <w:r w:rsidRPr="006A30AB">
        <w:rPr>
          <w:sz w:val="28"/>
          <w:szCs w:val="28"/>
        </w:rPr>
        <w:t>– температура после экономайзера, 347°С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20 </w:t>
      </w:r>
      <w:r w:rsidRPr="006A30AB">
        <w:rPr>
          <w:sz w:val="28"/>
          <w:szCs w:val="28"/>
        </w:rPr>
        <w:t>– частота вращения ротора турбины, 3000 об/мин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21 </w:t>
      </w:r>
      <w:r w:rsidRPr="006A30AB">
        <w:rPr>
          <w:sz w:val="28"/>
          <w:szCs w:val="28"/>
        </w:rPr>
        <w:t>– активная мощность на выходе, 63000 кВт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22 </w:t>
      </w:r>
      <w:r w:rsidRPr="006A30AB">
        <w:rPr>
          <w:sz w:val="28"/>
          <w:szCs w:val="28"/>
        </w:rPr>
        <w:t>– напряжение статора, 6300В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23 </w:t>
      </w:r>
      <w:r w:rsidRPr="006A30AB">
        <w:rPr>
          <w:sz w:val="28"/>
          <w:szCs w:val="28"/>
        </w:rPr>
        <w:t>–ток ротора, ток статора соответственно, 1650А, 7230А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Х</w:t>
      </w:r>
      <w:r w:rsidRPr="006A30AB">
        <w:rPr>
          <w:sz w:val="28"/>
          <w:szCs w:val="28"/>
          <w:vertAlign w:val="subscript"/>
        </w:rPr>
        <w:t xml:space="preserve">24 </w:t>
      </w:r>
      <w:r w:rsidRPr="006A30AB">
        <w:rPr>
          <w:sz w:val="28"/>
          <w:szCs w:val="28"/>
        </w:rPr>
        <w:t>– напряжение возбуждения, 280 В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Y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 xml:space="preserve"> – давление пара на выходе, 11,5 кГс/м</w:t>
      </w:r>
      <w:r w:rsidRPr="006A30AB">
        <w:rPr>
          <w:sz w:val="28"/>
          <w:szCs w:val="28"/>
          <w:vertAlign w:val="superscript"/>
        </w:rPr>
        <w:t>2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Y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– температура пара на выходе:</w:t>
      </w:r>
    </w:p>
    <w:p w:rsidR="00DC0069" w:rsidRPr="006A30AB" w:rsidRDefault="006A30AB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А) на</w:t>
      </w: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турбину - 510°С</w:t>
      </w:r>
    </w:p>
    <w:p w:rsidR="00DC0069" w:rsidRPr="006A30AB" w:rsidRDefault="006A30AB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Б) потребителю - 270°С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Y</w:t>
      </w:r>
      <w:r w:rsidRPr="006A30AB">
        <w:rPr>
          <w:sz w:val="28"/>
          <w:szCs w:val="28"/>
          <w:vertAlign w:val="subscript"/>
        </w:rPr>
        <w:t xml:space="preserve">3 </w:t>
      </w:r>
      <w:r w:rsidRPr="006A30AB">
        <w:rPr>
          <w:sz w:val="28"/>
          <w:szCs w:val="28"/>
        </w:rPr>
        <w:t>– уровень воды в барабане котла, см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Y</w:t>
      </w:r>
      <w:r w:rsidRPr="006A30AB">
        <w:rPr>
          <w:sz w:val="28"/>
          <w:szCs w:val="28"/>
          <w:vertAlign w:val="subscript"/>
        </w:rPr>
        <w:t xml:space="preserve">4 </w:t>
      </w:r>
      <w:r w:rsidRPr="006A30AB">
        <w:rPr>
          <w:sz w:val="28"/>
          <w:szCs w:val="28"/>
        </w:rPr>
        <w:t>–температура воды потребителя, 215°С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Y</w:t>
      </w:r>
      <w:r w:rsidRPr="006A30AB">
        <w:rPr>
          <w:sz w:val="28"/>
          <w:szCs w:val="28"/>
          <w:vertAlign w:val="subscript"/>
        </w:rPr>
        <w:t xml:space="preserve">5 </w:t>
      </w:r>
      <w:r w:rsidRPr="006A30AB">
        <w:rPr>
          <w:sz w:val="28"/>
          <w:szCs w:val="28"/>
        </w:rPr>
        <w:t>– производительность котла по воде, 210 т/ч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Y</w:t>
      </w:r>
      <w:r w:rsidRPr="006A30AB">
        <w:rPr>
          <w:sz w:val="28"/>
          <w:szCs w:val="28"/>
          <w:vertAlign w:val="subscript"/>
        </w:rPr>
        <w:t xml:space="preserve">6 </w:t>
      </w:r>
      <w:r w:rsidRPr="006A30AB">
        <w:rPr>
          <w:sz w:val="28"/>
          <w:szCs w:val="28"/>
        </w:rPr>
        <w:t>– расход пара на турбогенератор, 250-270 т/ч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 xml:space="preserve"> – изменение давления воздуха на горение после вентилятора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– изменение расхода газа на топку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3 </w:t>
      </w:r>
      <w:r w:rsidRPr="006A30AB">
        <w:rPr>
          <w:sz w:val="28"/>
          <w:szCs w:val="28"/>
        </w:rPr>
        <w:t>– изменение температуры на выходе их подтопка экономайзера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4 </w:t>
      </w:r>
      <w:r w:rsidRPr="006A30AB">
        <w:rPr>
          <w:sz w:val="28"/>
          <w:szCs w:val="28"/>
        </w:rPr>
        <w:t>– изменение расхода питательной воды</w:t>
      </w:r>
    </w:p>
    <w:p w:rsidR="00DC0069" w:rsidRPr="006A30AB" w:rsidRDefault="00DC0069" w:rsidP="006A30AB">
      <w:pPr>
        <w:tabs>
          <w:tab w:val="left" w:pos="180"/>
          <w:tab w:val="left" w:pos="7755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5 </w:t>
      </w:r>
      <w:r w:rsidRPr="006A30AB">
        <w:rPr>
          <w:sz w:val="28"/>
          <w:szCs w:val="28"/>
        </w:rPr>
        <w:t>– температура после экономайзера (ее отклонение)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6 </w:t>
      </w:r>
      <w:r w:rsidRPr="006A30AB">
        <w:rPr>
          <w:sz w:val="28"/>
          <w:szCs w:val="28"/>
        </w:rPr>
        <w:t>– изменение частоты вращения вала турбины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7 </w:t>
      </w:r>
      <w:r w:rsidRPr="006A30AB">
        <w:rPr>
          <w:sz w:val="28"/>
          <w:szCs w:val="28"/>
        </w:rPr>
        <w:t>- погодные условия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>8</w:t>
      </w:r>
      <w:r w:rsidRPr="006A30AB">
        <w:rPr>
          <w:sz w:val="28"/>
          <w:szCs w:val="28"/>
        </w:rPr>
        <w:t xml:space="preserve"> - перенапряжения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9 </w:t>
      </w:r>
      <w:r w:rsidRPr="006A30AB">
        <w:rPr>
          <w:sz w:val="28"/>
          <w:szCs w:val="28"/>
        </w:rPr>
        <w:t>– увеличение значения тока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10 </w:t>
      </w:r>
      <w:r w:rsidRPr="006A30AB">
        <w:rPr>
          <w:sz w:val="28"/>
          <w:szCs w:val="28"/>
        </w:rPr>
        <w:t>– в сетях переменного тока – короткое замыкание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11 </w:t>
      </w:r>
      <w:r w:rsidRPr="006A30AB">
        <w:rPr>
          <w:sz w:val="28"/>
          <w:szCs w:val="28"/>
        </w:rPr>
        <w:t>– в сетях постоянного тока – пробой изоляции</w:t>
      </w:r>
    </w:p>
    <w:p w:rsidR="00DC0069" w:rsidRPr="006A30AB" w:rsidRDefault="00DC0069" w:rsidP="00B06719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Z</w:t>
      </w:r>
      <w:r w:rsidRPr="006A30AB">
        <w:rPr>
          <w:sz w:val="28"/>
          <w:szCs w:val="28"/>
          <w:vertAlign w:val="subscript"/>
        </w:rPr>
        <w:t xml:space="preserve">12 </w:t>
      </w:r>
      <w:r w:rsidRPr="006A30AB">
        <w:rPr>
          <w:sz w:val="28"/>
          <w:szCs w:val="28"/>
        </w:rPr>
        <w:t>– изменение частоты (п</w:t>
      </w:r>
      <w:r w:rsidR="00B06719">
        <w:rPr>
          <w:sz w:val="28"/>
          <w:szCs w:val="28"/>
        </w:rPr>
        <w:t>овышение (до49Гц) или понижение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(до47,5Гц)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1.4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Выбор параметров контроля и управления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2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Система управления должна обеспечить достижение цели управления за счет заданной точности технологических регламентов в любых условиях производства при соблюдении надежной и безаварийной работы оборудования, требований взрыво- и пожароопасности.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Целью управления электропотреблением является: снижение удельных расходов электроэнергии на производство продукции; рациональное использование электроэнергии технологическими службами подразделений; правильное планирование потребления электроэнергии; контроль потребления и удельных расходов электроэнергии на единицу выпускаемой продукции в режиме реального времени.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Главной задачей при разработке системы управления является выбор параметров, участвующих в управлении, то есть тех параметров, которые нужно контролировать, регулировать и анализируя изменение значений которых можно определить предаварийное состояние технологического объекта управления (ТОУ) – ТЭЦ.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Успешному достижению цели управления способствует правильный выбор автоматических устройств для реализации цели управления.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Контролю подлежат те параметры, по значениям которых осуществляется оперативное управление технологическим процессом (ТП), а также пуск и останов технологических агрегатов.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проектируемой системе такими параметрами являются: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частота до заданного значения (47,5 Гц);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значение тока; (ротора и статора);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активная мощность;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напряжение постоянного тока;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установленная мощность турбогенераторов (ТГ);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расход пара ТГ;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давление пара ТГ;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температура пара на ТГ;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скорость вращения ТГ;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частота вращения ротора турбины;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напряжение статора;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напряжение возбуждения;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давление пара на выходе;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температура пара на выходе: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на турбину,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потребителю.</w:t>
      </w:r>
    </w:p>
    <w:p w:rsidR="00DC0069" w:rsidRPr="006A30AB" w:rsidRDefault="00DC0069" w:rsidP="00E839C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1.5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Характеристика системы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управления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ТЭЦ имеется ряд распределительных устройств, в частности ОРУ 110 кВ, на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которой находится 2 трансформатора связи типа ТДТН-63 мВА, диспетчерское наименование (С1Т, С2Т) и третий трансформатор связи типа ТДТНГ-60 мВА (С3Т). Трансформаторы связи имеют 3 обмотки: обмотка 110 кВ соединение «звезда» с заземленной нейтралью и обмотка 6 кВ соединение «треугольник».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Электростанция связана с энергосистемой тремя воздушными линиями 110 кВ, которые идут на Сарбайскую подстанцию 220 кВ. Для выработки электроэнергии на подстанции установлено 3 генератора: 2 сепаратора типа ТЭВ-63-2УЗ с номинальной активной мощностью 63 мВт и третий генератор типа ТВС-30 с номинальной активной мощностью 30 мВт.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Электрическая схема работы станции построена по блочному типу, т.е. генератор, вырабатывающий электроэнергию, работает блоком с трансформатором связи. Вырабатываемая генератором электроэнергия через масляный выключатель поступает на обмотку трансформатора связи 6 кВ. Далее электроэнергия трансформируется трансформатором связи с обмотки 110 кВ через масляный выключатель поступает по воздушной линии на Сарбайскую подстанцию. С обмотки 35 кВ электроэнергия поступает в 3РУ 35 кВ, которая имеет 1 и 2 системы шин, с 3РУ 35 кВ запитываются потребители электроэнергии РТЭЦ 35 кВ.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Фидер 1- трикотажная фабрика; Ф3 – узловая; Ф5, Ф7- город; Ф9; Ф11; Ф13; Ф15 –ССГПО. Для питания потребителей 6 кВ и схемы соединения собственных нужд, от каждого блока выведены отпайки, через которые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запитываются главные распределительные устройства 6 кВ (ГРУ 6,3 кВ). С ГРУ 6,3 кВ запитаны различные распределительные устройства (РРУ). С РРУ 6 кВ питаются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потребители 6 кВ ТЭЦ: РП РЖКХ; РПР промбаза: ССГПО.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Учет и контроль электроэнергии производятся расчетным и техническим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(контрольным) учетом для денежного расчета за электроэнергию и для контроля расхода электроэнергии электростанций, подстанций, предприятий и т.д. соответственно.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Учет электроэнергии производится с помощью системы КТС «Энергия», структурная схема которой приведена ниже (рис.2).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tbl>
      <w:tblPr>
        <w:tblW w:w="898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C0069" w:rsidRPr="006A30AB">
        <w:trPr>
          <w:trHeight w:val="255"/>
        </w:trPr>
        <w:tc>
          <w:tcPr>
            <w:tcW w:w="1176" w:type="dxa"/>
            <w:noWrap/>
            <w:vAlign w:val="bottom"/>
          </w:tcPr>
          <w:p w:rsidR="00DC0069" w:rsidRPr="006A30AB" w:rsidRDefault="00D3524E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37" style="position:absolute;left:0;text-align:left;margin-left:7.5pt;margin-top:12.75pt;width:63pt;height:24.75pt;z-index:251549184" fillcolor="window" strokecolor="windowText" o:insetmode="auto">
                  <v:textbox>
                    <w:txbxContent>
                      <w:p w:rsidR="005325A7" w:rsidRPr="002B5B97" w:rsidRDefault="005325A7" w:rsidP="00DC00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ТОУ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8" style="position:absolute;left:0;text-align:left;margin-left:96.75pt;margin-top:13.5pt;width:63pt;height:24.75pt;z-index:251550208" fillcolor="window" strokecolor="windowText" o:insetmode="auto">
                  <v:textbox style="mso-next-textbox:#_x0000_s1038">
                    <w:txbxContent>
                      <w:p w:rsidR="005325A7" w:rsidRPr="002B5B97" w:rsidRDefault="005325A7" w:rsidP="00DC006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2B5B97">
                          <w:rPr>
                            <w:sz w:val="20"/>
                            <w:szCs w:val="20"/>
                          </w:rPr>
                          <w:t>Счетчик эл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left:0;text-align:left;margin-left:185.25pt;margin-top:12.75pt;width:63pt;height:24.75pt;z-index:251551232" fillcolor="window" strokecolor="windowText" o:insetmode="auto">
                  <v:textbox>
                    <w:txbxContent>
                      <w:p w:rsidR="005325A7" w:rsidRPr="002B5B97" w:rsidRDefault="005325A7" w:rsidP="00DC00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Датчик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0" style="position:absolute;left:0;text-align:left;margin-left:274.5pt;margin-top:13.5pt;width:63pt;height:24.75pt;z-index:251552256" fillcolor="window" strokecolor="windowText" o:insetmode="auto">
                  <v:textbox>
                    <w:txbxContent>
                      <w:p w:rsidR="005325A7" w:rsidRDefault="005325A7" w:rsidP="00DC0069">
                        <w:pPr>
                          <w:jc w:val="center"/>
                        </w:pPr>
                        <w:r w:rsidRPr="002B5B97">
                          <w:rPr>
                            <w:sz w:val="22"/>
                            <w:szCs w:val="22"/>
                          </w:rPr>
                          <w:t>УСД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1" style="position:absolute;left:0;text-align:left;margin-left:363pt;margin-top:64.5pt;width:63pt;height:24.75pt;z-index:251554304" fillcolor="window" strokecolor="windowText" o:insetmode="auto">
                  <v:textbox>
                    <w:txbxContent>
                      <w:p w:rsidR="005325A7" w:rsidRPr="002E61B3" w:rsidRDefault="005325A7" w:rsidP="00DC00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ЭВМ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42" style="position:absolute;left:0;text-align:left;z-index:251555328" from="394.5pt,89.25pt" to="394.5pt,114.7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43" style="position:absolute;left:0;text-align:left;flip:x;z-index:251556352" from="41.25pt,114.75pt" to="394.5pt,114.7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44" style="position:absolute;left:0;text-align:left;flip:y;z-index:251557376" from="41.25pt,37.5pt" to="41.25pt,114.75pt" strokecolor="windowText" o:insetmode="auto">
                  <v:stroke dashstyle="dash" endarrow="block"/>
                </v:line>
              </w:pict>
            </w:r>
            <w:r>
              <w:rPr>
                <w:noProof/>
              </w:rPr>
              <w:pict>
                <v:line id="_x0000_s1045" style="position:absolute;left:0;text-align:left;z-index:251558400" from="70.5pt,25.5pt" to="96pt,25.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46" style="position:absolute;left:0;text-align:left;z-index:251559424" from="159.75pt,25.5pt" to="185.25pt,25.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47" style="position:absolute;left:0;text-align:left;z-index:251560448" from="248.25pt,25.5pt" to="274.5pt,25.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48" style="position:absolute;left:0;text-align:left;flip:y;z-index:251561472" from="337.5pt,24.75pt" to="361.5pt,25.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49" style="position:absolute;left:0;text-align:left;z-index:251562496" from="393pt,38.25pt" to="393pt,64.5pt" strokecolor="windowText" o:insetmode="auto">
                  <v:stroke endarrow="block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C0069" w:rsidRPr="006A30AB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C0069" w:rsidRPr="006A30AB" w:rsidRDefault="00DC0069" w:rsidP="006A3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3524E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50" style="position:absolute;left:0;text-align:left;margin-left:9pt;margin-top:10.9pt;width:76.35pt;height:27pt;z-index:251553280;mso-position-horizontal-relative:text;mso-position-vertical-relative:text" fillcolor="window" strokecolor="windowText" o:insetmode="auto">
                  <v:textbox>
                    <w:txbxContent>
                      <w:p w:rsidR="005325A7" w:rsidRPr="002E61B3" w:rsidRDefault="005325A7" w:rsidP="00DC006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2E61B3">
                          <w:rPr>
                            <w:sz w:val="22"/>
                            <w:szCs w:val="22"/>
                          </w:rPr>
                          <w:t>Плата ввода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C0069" w:rsidRPr="006A30AB">
        <w:trPr>
          <w:trHeight w:val="255"/>
        </w:trPr>
        <w:tc>
          <w:tcPr>
            <w:tcW w:w="11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C0069" w:rsidRPr="006A30AB">
        <w:trPr>
          <w:trHeight w:val="255"/>
        </w:trPr>
        <w:tc>
          <w:tcPr>
            <w:tcW w:w="11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C0069" w:rsidRPr="006A30AB">
        <w:trPr>
          <w:trHeight w:val="255"/>
        </w:trPr>
        <w:tc>
          <w:tcPr>
            <w:tcW w:w="11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C0069" w:rsidRPr="006A30AB">
        <w:trPr>
          <w:trHeight w:val="255"/>
        </w:trPr>
        <w:tc>
          <w:tcPr>
            <w:tcW w:w="11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C0069" w:rsidRPr="006A30AB">
        <w:trPr>
          <w:trHeight w:val="255"/>
        </w:trPr>
        <w:tc>
          <w:tcPr>
            <w:tcW w:w="11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noWrap/>
            <w:vAlign w:val="bottom"/>
          </w:tcPr>
          <w:p w:rsidR="00DC0069" w:rsidRPr="006A30AB" w:rsidRDefault="00DC0069" w:rsidP="006A3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Рисунок 2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Структурная схема системы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КТС «Энергия»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Система выполняет функции: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1. Планирование электроэнергии по АО «ССГПО». Планирование распределения лимитов электропотребления цехами объединения. Планирование суточного расхода электроэнергии подразделениями.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2. Учет и анализ фактического потребления электроэнергии и фактических удельных норм потребления электроэнергии подразделениями.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3. оперативный контроль наличия напряжения на сетях 110/35 кВ внешнего электроснабжения АО «ССГПО».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4. оперативный учет потребления электроэнергии в целом АО «ССГПО» по сетям 110/35 кВ.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5. Снижение расхода электроэнергии на единицу продукции.</w:t>
      </w:r>
    </w:p>
    <w:p w:rsidR="00DC0069" w:rsidRPr="006A30AB" w:rsidRDefault="00DC0069" w:rsidP="006A30AB">
      <w:pPr>
        <w:tabs>
          <w:tab w:val="left" w:pos="18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 другие функции</w:t>
      </w:r>
    </w:p>
    <w:p w:rsidR="00DC0069" w:rsidRPr="006A30AB" w:rsidRDefault="00DC0069" w:rsidP="00E839C7">
      <w:pPr>
        <w:tabs>
          <w:tab w:val="left" w:pos="180"/>
        </w:tabs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19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1.6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Определение классов пожаро- и взрывоопасных зон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Расположение оборудования и коммуникаций ТОУ должны предусматривать их безопасное обслуживание и соблюдение требований действующих нормативных документов при эксплуатации. Общая компоновка проектируемой системы должна быть приведена в соответствие среды обслуживания к пожаро-взрывобезопасности и обеспечивать безопасные условия эксплуатации приборов и средств автоматизации. Оборудование должно безотказно работать в установленный межремонтный период. Технологическая схема объекта автоматизации должна быть составлена таким образом, чтобы он был разбит на зоны таким образом, чтобы была возможность воздействия на характеристики оборудования, и был обеспечен доступ человека к местам установки приборов, запорных устройств и регулирующих органов. Учет указанных условий окружающей среды поможет правильно выбрать приборы и средства автоматизации в проектируемой системе по исполнению, в результате чего будет спроектирована безопасная, надежная и экономически эффективная система учета электропотребления на ТЭЦ. Среда эксплуатации проектируемой системы характеризуется как: влажная, с выделением тепла и шума.</w:t>
      </w:r>
    </w:p>
    <w:p w:rsidR="00DC0069" w:rsidRPr="006A30AB" w:rsidRDefault="00DC0069" w:rsidP="00E839C7">
      <w:pPr>
        <w:spacing w:line="360" w:lineRule="auto"/>
        <w:ind w:right="618"/>
        <w:jc w:val="both"/>
        <w:rPr>
          <w:sz w:val="28"/>
          <w:szCs w:val="28"/>
        </w:rPr>
      </w:pPr>
    </w:p>
    <w:p w:rsidR="00DC0069" w:rsidRPr="006A30AB" w:rsidRDefault="00DC0069" w:rsidP="00B06719">
      <w:pPr>
        <w:spacing w:line="360" w:lineRule="auto"/>
        <w:ind w:right="618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2 Характеристика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пожаро-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взрывоопасных зон</w:t>
      </w:r>
    </w:p>
    <w:tbl>
      <w:tblPr>
        <w:tblpPr w:vertAnchor="text" w:horzAnchor="margin" w:tblpX="336" w:tblpY="88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1260"/>
        <w:gridCol w:w="1440"/>
        <w:gridCol w:w="2700"/>
      </w:tblGrid>
      <w:tr w:rsidR="00DC0069" w:rsidRPr="006B4A9A" w:rsidTr="006B4A9A">
        <w:trPr>
          <w:trHeight w:val="1314"/>
        </w:trPr>
        <w:tc>
          <w:tcPr>
            <w:tcW w:w="2088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Наименование производства, цеха, помещения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Катего-рия пожаро-опас-ности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Катего-рия взрыво-безопас-ности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Категория взрыво-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опасности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Краткая характеристика помещения</w:t>
            </w:r>
          </w:p>
        </w:tc>
      </w:tr>
      <w:tr w:rsidR="00DC0069" w:rsidRPr="006B4A9A" w:rsidTr="006B4A9A">
        <w:trPr>
          <w:trHeight w:val="2865"/>
        </w:trPr>
        <w:tc>
          <w:tcPr>
            <w:tcW w:w="2088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Здание котельного отделения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В-1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Не класс-сифи-цируется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Не использу-ется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Стены здания их железобетонных плит, частично из кирпича и щитов, из листового шифера мягкая кровля, отопление водяное, освещение электрическое, внутри пять котлов. Горючие материалы: газ, мазут, кабельная проводка</w:t>
            </w:r>
          </w:p>
        </w:tc>
      </w:tr>
    </w:tbl>
    <w:p w:rsidR="00DC0069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B06719" w:rsidRDefault="00B06719" w:rsidP="00B067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B06719">
        <w:rPr>
          <w:b/>
          <w:bCs/>
          <w:sz w:val="28"/>
          <w:szCs w:val="28"/>
        </w:rPr>
        <w:t>2 СПЕЦИАЛЬНАЯ ЧАСТЬ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2.1 Автоматизированные системы управления контроля и учета электроэнергии. Ввод устройства сбора данных в работу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Автоматические системы управления применяют на электростанциях и в системе энергоснабжения предприятий с большой потребляемой мощностью. Поступающая в ВМУ информация обрабатывается и используется для отключения и включения источников питания, регулирования нагрузок отдельных потребителей предприятия и выдачи о них соответствующих данных (мощности, энергии, напряжений и др.), автоматической регистрации основных параметров системы электроснабжения в эксплуатационном журнале, для предупреждающей и аварийной сигнализации.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Основным достоинством вычислительных машин управления (ВМУ) перед системой с релейным управлением и защитой является большой объем выполняемой ими информации в сочетании с быстродействием, определяемым временем в несколько миллисекунд.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Система может применяться: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на промышленных предприятиях с присоединенной мощностью 750кВ∙А и выше, рассчитываемой за потребляемую электроэнергию по двухставочному и дифференцированному тарифу;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на электростанциях и подстанциях при организации учета и выработки энергии: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В) на предприятиях Энергонадзора при организации сбора информации о выработке и потреблении электроэнергии и введении ограничений на электропотребление;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Г) на АСУ предприятий, объединений и отрасли.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Включение УСД в работу производится в следующей последовательности: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подать напряжение питания сети (220+22-33) В на УСД;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при использовании счетчиков СИ-206 подать на них напряжение 12 В (24 В) согласно паспорту счетчика;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В) включить измерительные преобразователи с унифицированным сигналом постоянного тока.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Выключение УСД происходит в обратной последовательности.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После подачи напряжения питания на УСД по индикатору убедиться в прохождении тестов 1-9. При ошибочном завершении какого-либо теста, цифра с его номером периодически высвечивается на индикаторе. При правильном завершении всех тестов УСД начинает передавать информацию в систему энергоучета (периодическое высвечивание светодиодов «1» и «2») и на счетчике импульсов СИ-206. При обрыве линии связи с системой энергоучета светодиоды не светятся.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Перед включением УСД в работу необходимо его проверить. При проверке УСД должны производиться следующие операции:</w:t>
      </w:r>
    </w:p>
    <w:p w:rsidR="00DC0069" w:rsidRPr="006A30AB" w:rsidRDefault="00DC0069" w:rsidP="006A30AB">
      <w:pPr>
        <w:numPr>
          <w:ilvl w:val="0"/>
          <w:numId w:val="1"/>
        </w:numPr>
        <w:tabs>
          <w:tab w:val="clear" w:pos="1080"/>
        </w:tabs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внешний осмотр.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этом должно быть установлено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отсутствие механических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повреждений, которые могут повлиять на его работу;</w:t>
      </w:r>
    </w:p>
    <w:p w:rsidR="00DC0069" w:rsidRPr="006A30AB" w:rsidRDefault="00DC0069" w:rsidP="006A30AB">
      <w:pPr>
        <w:numPr>
          <w:ilvl w:val="0"/>
          <w:numId w:val="1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проверка сопротивления электрической изоляции.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Сопротивление изоляции измеряется мегомметром Ф4101;</w:t>
      </w:r>
    </w:p>
    <w:p w:rsidR="00DC0069" w:rsidRPr="006A30AB" w:rsidRDefault="00DC0069" w:rsidP="006A30AB">
      <w:pPr>
        <w:numPr>
          <w:ilvl w:val="0"/>
          <w:numId w:val="1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опробирование.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Опробирование УСД производится путем самотестирования с помощью тестов 1-9;</w:t>
      </w:r>
    </w:p>
    <w:p w:rsidR="00DC0069" w:rsidRPr="006A30AB" w:rsidRDefault="00DC0069" w:rsidP="006A30AB">
      <w:pPr>
        <w:numPr>
          <w:ilvl w:val="0"/>
          <w:numId w:val="1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определение основной приведенной погрешности УСД.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определения основной приведенной погрешности устанавливаем напряжение источника питания 64(12+1,2)В или (24+2,4-3,6)В, в зависимости от применяемого счетчика. Подаем питающее напряжение на УСД и убеждаемся в прохождении тестов.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Подготавливаем систему ИИСУЭЗ-64. Занести с пульта оператора системы массив констант, указанных в паспорте на конкретное УСД. На выход поверяемых контактов подать ток от источников калиброванного тока. Величина тока, подаваемого на каждый канал, указывается в паспорте на конкретное УСД для первой поверяемой точки. В момент отсутствия подачи данных УСД 9 неизменное состояние светодиодов «1» и «2» произвести запуск системы. Через три минуты записать показания итоговых канальных ячеек системы и сравнить полученные значения с расчетными значениями выходной величины, указанной в паспорте на УСД. Устанавливая последовательно входные токи каналов, соответствующие следующим поверяемым точкам, снимать и записывать через три минуты показания итоговых канальных ячеек системы.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Устанавливаем входные токи каналов, соответствующие наибольшему значению. В момент отсутствия передачи данных произвести запуск системы. Через тридцать минут записать показания счетчиков импульсов.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За основную приведенную погрешность УСД принимают разность между полученными результатами и расчетными значениями входной величины, отнесенную к нормирующему значению выходной величины.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Величина основной приведенной погрешности определяется по формуле: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3524E" w:rsidP="00B06719">
      <w:pPr>
        <w:spacing w:line="360" w:lineRule="auto"/>
        <w:ind w:right="7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6pt">
            <v:imagedata r:id="rId7" o:title=""/>
          </v:shape>
        </w:pict>
      </w:r>
      <w:r w:rsidR="00DC0069" w:rsidRPr="006A30AB">
        <w:rPr>
          <w:sz w:val="28"/>
          <w:szCs w:val="28"/>
        </w:rPr>
        <w:t>,</w:t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(1)</w:t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[5]</w:t>
      </w:r>
      <w:r w:rsidR="006A30AB">
        <w:rPr>
          <w:sz w:val="28"/>
          <w:szCs w:val="28"/>
        </w:rPr>
        <w:t xml:space="preserve"> 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tabs>
          <w:tab w:val="left" w:pos="72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где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А</w:t>
      </w:r>
      <w:r w:rsidRPr="006A30AB">
        <w:rPr>
          <w:sz w:val="28"/>
          <w:szCs w:val="28"/>
          <w:vertAlign w:val="subscript"/>
        </w:rPr>
        <w:t>х</w:t>
      </w:r>
      <w:r w:rsidRPr="006A30AB">
        <w:rPr>
          <w:sz w:val="28"/>
          <w:szCs w:val="28"/>
        </w:rPr>
        <w:t xml:space="preserve"> – полученное значение выходной величины;</w:t>
      </w:r>
    </w:p>
    <w:p w:rsidR="00DC0069" w:rsidRPr="006A30AB" w:rsidRDefault="00DC0069" w:rsidP="006A30AB">
      <w:pPr>
        <w:tabs>
          <w:tab w:val="left" w:pos="54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</w:t>
      </w:r>
      <w:r w:rsidRPr="006A30AB">
        <w:rPr>
          <w:sz w:val="28"/>
          <w:szCs w:val="28"/>
          <w:vertAlign w:val="subscript"/>
        </w:rPr>
        <w:t>р</w:t>
      </w:r>
      <w:r w:rsidRPr="006A30AB">
        <w:rPr>
          <w:sz w:val="28"/>
          <w:szCs w:val="28"/>
        </w:rPr>
        <w:t xml:space="preserve"> – расчетное значение выходной величины;</w:t>
      </w:r>
    </w:p>
    <w:p w:rsidR="00DC0069" w:rsidRPr="006A30AB" w:rsidRDefault="00DC0069" w:rsidP="006A30AB">
      <w:pPr>
        <w:tabs>
          <w:tab w:val="left" w:pos="540"/>
        </w:tabs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</w:t>
      </w:r>
      <w:r w:rsidRPr="006A30AB">
        <w:rPr>
          <w:sz w:val="28"/>
          <w:szCs w:val="28"/>
          <w:vertAlign w:val="subscript"/>
        </w:rPr>
        <w:t>н</w:t>
      </w:r>
      <w:r w:rsidRPr="006A30AB">
        <w:rPr>
          <w:sz w:val="28"/>
          <w:szCs w:val="28"/>
        </w:rPr>
        <w:t xml:space="preserve"> – нормирующее значение выходной величины.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УСД выдержал проверку, если величина основной погрешности не превышает ±1%.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УСД обеспечивает следующие виды расчетов:</w:t>
      </w:r>
    </w:p>
    <w:p w:rsidR="00DC0069" w:rsidRPr="006A30AB" w:rsidRDefault="00DC0069" w:rsidP="006A30AB">
      <w:pPr>
        <w:numPr>
          <w:ilvl w:val="0"/>
          <w:numId w:val="2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сухого газа;</w:t>
      </w:r>
    </w:p>
    <w:p w:rsidR="00DC0069" w:rsidRPr="006A30AB" w:rsidRDefault="00DC0069" w:rsidP="006A30AB">
      <w:pPr>
        <w:numPr>
          <w:ilvl w:val="0"/>
          <w:numId w:val="2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перегретого пара;</w:t>
      </w:r>
    </w:p>
    <w:p w:rsidR="00DC0069" w:rsidRPr="006A30AB" w:rsidRDefault="00DC0069" w:rsidP="006A30AB">
      <w:pPr>
        <w:numPr>
          <w:ilvl w:val="0"/>
          <w:numId w:val="2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сухого насыщенного пара;</w:t>
      </w:r>
    </w:p>
    <w:p w:rsidR="00DC0069" w:rsidRPr="006A30AB" w:rsidRDefault="00DC0069" w:rsidP="006A30AB">
      <w:pPr>
        <w:numPr>
          <w:ilvl w:val="0"/>
          <w:numId w:val="2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горячей воды (конденсата);</w:t>
      </w:r>
    </w:p>
    <w:p w:rsidR="00DC0069" w:rsidRPr="006A30AB" w:rsidRDefault="00DC0069" w:rsidP="006A30AB">
      <w:pPr>
        <w:numPr>
          <w:ilvl w:val="0"/>
          <w:numId w:val="2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холодной воды;</w:t>
      </w:r>
    </w:p>
    <w:p w:rsidR="00DC0069" w:rsidRPr="006A30AB" w:rsidRDefault="00DC0069" w:rsidP="006A30AB">
      <w:pPr>
        <w:numPr>
          <w:ilvl w:val="0"/>
          <w:numId w:val="2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тепловой энергии с паром и водой;</w:t>
      </w:r>
    </w:p>
    <w:p w:rsidR="00DC0069" w:rsidRPr="006A30AB" w:rsidRDefault="00DC0069" w:rsidP="006A30AB">
      <w:pPr>
        <w:numPr>
          <w:ilvl w:val="0"/>
          <w:numId w:val="2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электрической энергии.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Для выполнения необходимого вида расчета заказчик заполняет карту заказа, в которой предоставляются предприятию – изготовителю исходные данные для изготовления УСД. На каждое УСД заполняется отдельная карта заказа. 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2.2 Выбор средств автоматизации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Поступающая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 энергетический котел 1 питательная вода подогревается в водяном экономайзере до температуры насыщения, поступает в барабан, где происходит сепарация пара из пароводяной смеси. Полученный пар направляется в паронагреватель и далее на турбину 2. Где происходит преобразование тепловой энергии пара в кинетическую энергию вращения турбины. Пройдя проточную часть турбины, часть пара поступает в коллектор для подогрева сетевой воды в бойлерах, а часть в конденсатор турбины 8, где охлаждается циркуляционной водой, транспортируемой из градирни 10. Из конденсатора турбины, конденсат конденсатным насосом 11 прокачиваются через подогреватели, деаэраторы и далее питательным насосом подается в экономайзер энергетических котлов.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Возможно, полная автоматизация работы котельной установки имеет очень большое значение для надежной и экономичной работы этой установки, а также электростанции в целом. Надежно работающая автоматика, немедленно реагируя на различные изменения, гораздо лучше поддерживает оптимальный режим работы оборудования, чем это может сделать обслуживающий персонал.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Практика показала, что автоматизация установок при надлежащем ее выполнении значительно повышает среднегодовой КПД этих установок, а также надежность их работы.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Также автоматизация позволяет сократить оперативную загруженность персонала, связанную с выполнением однообразных действий по контролю и управлению, передав эти функции автоматике.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Теплоэнергетические установки, как объекты управления характеризуются следующими особенностями:</w:t>
      </w:r>
    </w:p>
    <w:p w:rsidR="00DC0069" w:rsidRPr="006A30AB" w:rsidRDefault="00DC0069" w:rsidP="006A30AB">
      <w:pPr>
        <w:numPr>
          <w:ilvl w:val="0"/>
          <w:numId w:val="4"/>
        </w:numPr>
        <w:tabs>
          <w:tab w:val="clear" w:pos="1620"/>
          <w:tab w:val="num" w:pos="1260"/>
        </w:tabs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Значительные по амплитуде и длительные отклонения регулируемой величины от заданного значения не только ухудшают экономические показатели основного оборудования, но и также повышают вероятность его повреждения. Так повышение температуры перегрева пара выше заданного значения может привести к повреждению труб подогревателя.</w:t>
      </w:r>
    </w:p>
    <w:p w:rsidR="00DC0069" w:rsidRPr="006A30AB" w:rsidRDefault="00DC0069" w:rsidP="006A30AB">
      <w:pPr>
        <w:numPr>
          <w:ilvl w:val="0"/>
          <w:numId w:val="4"/>
        </w:numPr>
        <w:tabs>
          <w:tab w:val="clear" w:pos="1620"/>
          <w:tab w:val="num" w:pos="1260"/>
        </w:tabs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Кратковременные, но значительные отклонения также могут привести к повреждению основного оборудования.</w:t>
      </w:r>
    </w:p>
    <w:p w:rsidR="00DC0069" w:rsidRPr="006A30AB" w:rsidRDefault="00DC0069" w:rsidP="006A30AB">
      <w:pPr>
        <w:numPr>
          <w:ilvl w:val="0"/>
          <w:numId w:val="4"/>
        </w:numPr>
        <w:tabs>
          <w:tab w:val="clear" w:pos="1620"/>
          <w:tab w:val="num" w:pos="1260"/>
        </w:tabs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Незначительные, длительные и систематические отклонения регулируемой величины от заданного значения могут привести к ухудшению экономичности того или иного участка технологического процесса.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Автоматические устройства и приборы, реализующие функции управления должны выбираться по возможности в рамках Государственной Системы приборов с учетом сложности объекта, его пожаро-взрывоопасности, агрессивности и токсичности окружающей среды, вида измеряемого технологического параметра, расстояния от датчиков и исполнительных устройств до пунктов управления, требуемой точности и быстродействия, допустимой погрешности измерительных систем, место установки устройств, режима работы технологического оборудования и требований Правил установки электрооборудования. Предпочтение отдается однотипным централизованным и серийно выпускаемым устройствам, что упростит поставку и эксплуатацию системы управления.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проектируемой системе учета электропотребления на ТЭЦ к выбору предлагаются приборы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системы автоматизации контура управления учета электропотребления на ТЭЦ.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Для учета электропотребления в системе ТЭЦ применяется счетчик электроэнергии с датчиком для формирования импульсов и преобразования оборотов диска в импульсный сигнал. Сигнал с этого счетчика поступает на датчик Д 365 для контроля вырабатываемой и потребляемой активной мощности. Далее этот сигнал поступает на устройство сбора данных для обработки полученных данных и выдачи их в двухпроводную выдачи связи, технические характеристики (таблица 3), тип Е 441М импульс переменного тока. Входной сигнал 1 мВ, напряжение питания 12 В; мощность 20 ВА. Далее сигнал поступает на ЭВМ, где при помощи программного обеспечения КТС «Энергия» полученная информация отражается в удобном для оператора виде. 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3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Технические характеристики</w:t>
      </w:r>
      <w:r w:rsidR="006A30AB">
        <w:rPr>
          <w:sz w:val="28"/>
          <w:szCs w:val="28"/>
        </w:rPr>
        <w:t xml:space="preserve"> </w:t>
      </w: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20"/>
        <w:gridCol w:w="1265"/>
        <w:gridCol w:w="1522"/>
        <w:gridCol w:w="1293"/>
        <w:gridCol w:w="1115"/>
        <w:gridCol w:w="1585"/>
      </w:tblGrid>
      <w:tr w:rsidR="00DC0069" w:rsidRPr="006B4A9A" w:rsidTr="006B4A9A">
        <w:trPr>
          <w:trHeight w:val="547"/>
        </w:trPr>
        <w:tc>
          <w:tcPr>
            <w:tcW w:w="9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3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126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Входной сигнал</w:t>
            </w:r>
          </w:p>
        </w:tc>
        <w:tc>
          <w:tcPr>
            <w:tcW w:w="152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Выходной сигнал</w:t>
            </w:r>
          </w:p>
        </w:tc>
        <w:tc>
          <w:tcPr>
            <w:tcW w:w="129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Напряжение</w:t>
            </w:r>
          </w:p>
        </w:tc>
        <w:tc>
          <w:tcPr>
            <w:tcW w:w="111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Класс точности</w:t>
            </w:r>
          </w:p>
        </w:tc>
        <w:tc>
          <w:tcPr>
            <w:tcW w:w="158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Габаритные размеры</w:t>
            </w:r>
          </w:p>
        </w:tc>
      </w:tr>
      <w:tr w:rsidR="00DC0069" w:rsidRPr="006B4A9A" w:rsidTr="006B4A9A">
        <w:trPr>
          <w:trHeight w:val="572"/>
        </w:trPr>
        <w:tc>
          <w:tcPr>
            <w:tcW w:w="9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Евро-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аль-фа</w:t>
            </w:r>
          </w:p>
        </w:tc>
        <w:tc>
          <w:tcPr>
            <w:tcW w:w="13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Датчик парамет-ров</w:t>
            </w:r>
          </w:p>
        </w:tc>
        <w:tc>
          <w:tcPr>
            <w:tcW w:w="126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Вт/ч</w:t>
            </w:r>
          </w:p>
        </w:tc>
        <w:tc>
          <w:tcPr>
            <w:tcW w:w="152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Импульс~I</w:t>
            </w:r>
          </w:p>
        </w:tc>
        <w:tc>
          <w:tcPr>
            <w:tcW w:w="129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40-300В</w:t>
            </w:r>
          </w:p>
        </w:tc>
        <w:tc>
          <w:tcPr>
            <w:tcW w:w="111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0,25</w:t>
            </w:r>
          </w:p>
        </w:tc>
        <w:tc>
          <w:tcPr>
            <w:tcW w:w="158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300х170х80мм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2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Сигнал со счетчика поступает на датчик, где обороты диска преобразуются в импульсный сигнал, и передается на устройство сбора данных.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4 Технические характеристики</w:t>
      </w:r>
    </w:p>
    <w:tbl>
      <w:tblPr>
        <w:tblW w:w="905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20"/>
        <w:gridCol w:w="1320"/>
        <w:gridCol w:w="960"/>
        <w:gridCol w:w="1440"/>
        <w:gridCol w:w="1560"/>
        <w:gridCol w:w="960"/>
        <w:gridCol w:w="1260"/>
      </w:tblGrid>
      <w:tr w:rsidR="00DC0069" w:rsidRPr="006B4A9A" w:rsidTr="006B4A9A">
        <w:tc>
          <w:tcPr>
            <w:tcW w:w="83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Наи-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мено-ва-ние</w:t>
            </w:r>
          </w:p>
        </w:tc>
        <w:tc>
          <w:tcPr>
            <w:tcW w:w="7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Тип</w:t>
            </w:r>
          </w:p>
        </w:tc>
        <w:tc>
          <w:tcPr>
            <w:tcW w:w="13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 xml:space="preserve">Выходное сопро-тивление, 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Ом</w:t>
            </w:r>
          </w:p>
        </w:tc>
        <w:tc>
          <w:tcPr>
            <w:tcW w:w="9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Напряжение, В</w:t>
            </w:r>
          </w:p>
        </w:tc>
        <w:tc>
          <w:tcPr>
            <w:tcW w:w="144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Часто-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та, Гц</w:t>
            </w:r>
          </w:p>
        </w:tc>
        <w:tc>
          <w:tcPr>
            <w:tcW w:w="15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Диапазон измерения вых. сигнала, мА</w:t>
            </w:r>
          </w:p>
        </w:tc>
        <w:tc>
          <w:tcPr>
            <w:tcW w:w="9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Ток наг-рузки, мА</w:t>
            </w:r>
            <w:r w:rsidR="006A30AB" w:rsidRPr="006B4A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Пот-ребляемая мощность, ВА</w:t>
            </w:r>
          </w:p>
        </w:tc>
      </w:tr>
      <w:tr w:rsidR="00DC0069" w:rsidRPr="006B4A9A" w:rsidTr="006B4A9A">
        <w:tc>
          <w:tcPr>
            <w:tcW w:w="83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УСД</w:t>
            </w:r>
          </w:p>
        </w:tc>
        <w:tc>
          <w:tcPr>
            <w:tcW w:w="7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Е443М</w:t>
            </w:r>
          </w:p>
        </w:tc>
        <w:tc>
          <w:tcPr>
            <w:tcW w:w="13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2000+2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499±</w:t>
            </w:r>
            <w:r w:rsidR="00B06719" w:rsidRPr="006B4A9A">
              <w:rPr>
                <w:sz w:val="20"/>
                <w:szCs w:val="20"/>
              </w:rPr>
              <w:t xml:space="preserve"> </w:t>
            </w:r>
            <w:r w:rsidRPr="006B4A9A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220</w:t>
            </w:r>
          </w:p>
        </w:tc>
        <w:tc>
          <w:tcPr>
            <w:tcW w:w="144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50±1</w:t>
            </w:r>
          </w:p>
        </w:tc>
        <w:tc>
          <w:tcPr>
            <w:tcW w:w="15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0-5;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0-20;</w:t>
            </w:r>
            <w:r w:rsidR="00B06719" w:rsidRPr="006B4A9A">
              <w:rPr>
                <w:sz w:val="20"/>
                <w:szCs w:val="20"/>
              </w:rPr>
              <w:t xml:space="preserve"> </w:t>
            </w:r>
            <w:r w:rsidRPr="006B4A9A">
              <w:rPr>
                <w:sz w:val="20"/>
                <w:szCs w:val="20"/>
              </w:rPr>
              <w:t>4-20</w:t>
            </w:r>
          </w:p>
        </w:tc>
        <w:tc>
          <w:tcPr>
            <w:tcW w:w="9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 xml:space="preserve">0-200 </w:t>
            </w:r>
          </w:p>
        </w:tc>
        <w:tc>
          <w:tcPr>
            <w:tcW w:w="126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45</w:t>
            </w:r>
          </w:p>
        </w:tc>
      </w:tr>
    </w:tbl>
    <w:p w:rsidR="00DC0069" w:rsidRPr="006A30AB" w:rsidRDefault="00B06719" w:rsidP="00B06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sz w:val="28"/>
          <w:szCs w:val="28"/>
        </w:rPr>
        <w:t>УСД Е443М предназначен для: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многофункционального преобразования входных токовых сигналов, пропорциональных параметрам газообразных или жидких энергосистем (температуры, давления, перепада давления на сужающем устройстве)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 сбора данных от счетчиков электрической энергии, оснащенных передающими устройствами (ПУ) обработки этих данных и выдачу их в двухпроводную линию связи.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 приема данных от цифровых измерительных приборов или датчиков телесигнализации в двухпроводную линию связи.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разработке в автоматическом режиме УСДЕ443М предназначены для выдачи информации на счетчики импульсов (ГЧ лист 2).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 УСД сигнал подается на ЭВМ.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2.3 Разработка электрической принципиальной схемы логического блока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Основным назначением принципиальных схем является отражение с достаточной точностью, полнотой и наглядностью взаимной связи между отдельными приборами, средств автоматизации и вспомогательной аппаратуры, входящих в состав функциональных узлов систем автоматизации с учетом последовательности их работы и принципа действия. Эти схемы служат для изучения принципа действия системы автоматизации и необходимы при производстве наладочных работ в эксплуатации.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Принципиальные схемы являются основанием для разработки других документов проекта: монтажных схем и таблиц щитов и пультов, схем соединения внешних проводок, схем подключения и др.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Принципиальные схемы составляют на основании схем автоматизации, исходя из данных алгоритмов функционирования отдельных узлов контроля, сигнализации, управления и общих технических требований, предъявляемых к автоматизированному объекту.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общем случае принципиальные схемы содержат: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условные изображения принципа действия того или иного функционального узла системы автоматизации;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 поясняющие надписи;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 части отдельных элементов (приборов, средств автоматизации, электрических аппаратов) данной схемы, используемые в других схемах, а также элементы устройств из других схем;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4) диафрагмы переключений контактов многопозиционных устройств;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5) перечень использованных в данной схеме приборов и средств автоматизации, аппаратуры;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6) перечень чертежей, относящихся к данной схеме, общие пояснения и примечания.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Принципиальные схемы систем контроля и управления по назначению подразделяются на схемы управления, технологического контроля и сигнализации, автоматического регулирования.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Принципиальные схемы по видам бывают: электрические, пневматические, гидравлические, комбинированные. В настоящее время широко применяют электрические и пневматические.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данном дипломном проекте для изображения схемы электрической принципиальной принят адресный способ, который является более кратким, но удобным для монтажа и машинной обработки проектной документации.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Логический блок питается от блока питания БП напряжением плюс 5 В и имеет восемь входов от датчиков, по каждому из которых передаются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импульсы, которые меняют состояние логических элементов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8,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9 с низкого на высокий уровень. Состояние на выходе логических элементов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8,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9 записывается триггерами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10-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13 и заносится в регистры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14-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16 по сигналу разрешения, который вырабатывается генератором тактовых импульсов, собранного на элементах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4.1-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4.3.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От данного генератора работает счетчик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5, с выхода которого импульсы подаются на логические элементы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6.1,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6.3, которые производят параллельную запись информации с регистров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14-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16.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Элементы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6.2,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7.3 применяются в качестве задержки времени для прихода высокого уровня на вход </w:t>
      </w:r>
      <w:r w:rsidRPr="006A30AB">
        <w:rPr>
          <w:sz w:val="28"/>
          <w:szCs w:val="28"/>
          <w:lang w:val="en-US"/>
        </w:rPr>
        <w:t>V</w:t>
      </w:r>
      <w:r w:rsidRPr="006A30AB">
        <w:rPr>
          <w:sz w:val="28"/>
          <w:szCs w:val="28"/>
        </w:rPr>
        <w:t xml:space="preserve"> регистра, а затем на вход С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того же регистра.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После занесения информации в регистры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14-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16 происходит сброс триггеров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10-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13 по входу </w:t>
      </w:r>
      <w:r w:rsidRPr="006A30AB">
        <w:rPr>
          <w:sz w:val="28"/>
          <w:szCs w:val="28"/>
          <w:lang w:val="en-US"/>
        </w:rPr>
        <w:t>R</w:t>
      </w:r>
      <w:r w:rsidRPr="006A30AB">
        <w:rPr>
          <w:sz w:val="28"/>
          <w:szCs w:val="28"/>
        </w:rPr>
        <w:t xml:space="preserve"> (элементы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6.3,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7.2,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7.4).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Через линию опроса происходят импульсы опросы, через логический элемент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2.1 и </w:t>
      </w:r>
      <w:r w:rsidRPr="006A30AB">
        <w:rPr>
          <w:sz w:val="28"/>
          <w:szCs w:val="28"/>
          <w:lang w:val="en-US"/>
        </w:rPr>
        <w:t>R</w:t>
      </w:r>
      <w:r w:rsidRPr="006A30AB">
        <w:rPr>
          <w:sz w:val="28"/>
          <w:szCs w:val="28"/>
        </w:rPr>
        <w:t xml:space="preserve">4 на </w:t>
      </w:r>
      <w:r w:rsidRPr="006A30AB">
        <w:rPr>
          <w:sz w:val="28"/>
          <w:szCs w:val="28"/>
          <w:lang w:val="en-US"/>
        </w:rPr>
        <w:t>RS</w:t>
      </w:r>
      <w:r w:rsidRPr="006A30AB">
        <w:rPr>
          <w:sz w:val="28"/>
          <w:szCs w:val="28"/>
        </w:rPr>
        <w:t xml:space="preserve"> – триггер. Затем импульс подается на логический элемент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4 для создания ответного импульса.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Элементы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19.1,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18.2,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19.2,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18.1, </w:t>
      </w:r>
      <w:r w:rsidRPr="006A30AB">
        <w:rPr>
          <w:sz w:val="28"/>
          <w:szCs w:val="28"/>
          <w:lang w:val="en-US"/>
        </w:rPr>
        <w:t>R</w:t>
      </w:r>
      <w:r w:rsidRPr="006A30AB">
        <w:rPr>
          <w:sz w:val="28"/>
          <w:szCs w:val="28"/>
        </w:rPr>
        <w:t xml:space="preserve">18, </w:t>
      </w:r>
      <w:r w:rsidRPr="006A30AB">
        <w:rPr>
          <w:sz w:val="28"/>
          <w:szCs w:val="28"/>
          <w:lang w:val="en-US"/>
        </w:rPr>
        <w:t>R</w:t>
      </w:r>
      <w:r w:rsidRPr="006A30AB">
        <w:rPr>
          <w:sz w:val="28"/>
          <w:szCs w:val="28"/>
        </w:rPr>
        <w:t xml:space="preserve">19, С22, С23,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18.3,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18.4,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17,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19.3,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2 служат для передачи данных транзитом.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На логических элементах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17,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2,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19.3 собрано устройство, которое позволяет разделять пакеты импульсов для совместной работы нескольких КП.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Информация с регистров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4-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16 перелается последовательно на логический элемент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4 (вывод 8). Одновременно на вывод 9 логического элемента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 xml:space="preserve">4 подается тактовый импульс с линии опроса через логические элементы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2.1-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2.3.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С вывода 10 логического элемента </w:t>
      </w:r>
      <w:r w:rsidRPr="006A30AB">
        <w:rPr>
          <w:sz w:val="28"/>
          <w:szCs w:val="28"/>
          <w:lang w:val="en-US"/>
        </w:rPr>
        <w:t>D</w:t>
      </w:r>
      <w:r w:rsidRPr="006A30AB">
        <w:rPr>
          <w:sz w:val="28"/>
          <w:szCs w:val="28"/>
        </w:rPr>
        <w:t>4 импульсы поступают в блок гальванической разрядки ГР-3, где усиливаются и передаются в линию связи АСИ-2М (клемма 25а). Схема электрическая принципиальная логического блока (ГЧ лист 4).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2.4 Выбор щита управления. Разработка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общего вида щита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Щиты представляют собой комплексное устройство, выполняющее функции постов управления и являющиеся связующим звеном между объектом управления и оператором. Для удобства управления, защиты приборов от механических повреждений комплекс технических средств в проектируемой системе предлагается разместить на щитах управления ГЩУ (главный щит управления), ЦТЩ1 и ЦТЩ2 (центральные щиты), информирующие операторов о состоянии всего технологического процесса, типа ЩПК-1 -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щиты панельные с каркасом двухсекционные, эскиз которого изображен на рисунке 4.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ЩПК-2-ЦТЩ-</w:t>
      </w:r>
      <w:r w:rsidRPr="006A30AB">
        <w:rPr>
          <w:sz w:val="28"/>
          <w:szCs w:val="28"/>
          <w:lang w:val="en-US"/>
        </w:rPr>
        <w:t>I</w:t>
      </w:r>
      <w:r w:rsidRPr="006A30AB">
        <w:rPr>
          <w:sz w:val="28"/>
          <w:szCs w:val="28"/>
        </w:rPr>
        <w:t>-2200×1600-У4-</w:t>
      </w:r>
      <w:r w:rsidRPr="006A30AB">
        <w:rPr>
          <w:sz w:val="28"/>
          <w:szCs w:val="28"/>
          <w:lang w:val="en-US"/>
        </w:rPr>
        <w:t>I</w:t>
      </w:r>
      <w:r w:rsidRPr="006A30AB">
        <w:rPr>
          <w:sz w:val="28"/>
          <w:szCs w:val="28"/>
        </w:rPr>
        <w:t>Р00-ОСТ3613-76.</w:t>
      </w:r>
    </w:p>
    <w:p w:rsidR="00DC0069" w:rsidRPr="006A30AB" w:rsidRDefault="00DC0069" w:rsidP="00B06719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выборе исполнения руководствовались следующими рекомендациями: щиты должны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иметь климатическое исполнение у (умеренное), категорию размещения 4, стандартные щиты предназначены для эксплуатации в условиях окружающей среды с температурой от одного до тридцати пяти градусов Цельсия и влажностью не более восьмидесяти процентов.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Пункт управления размещается в операторской. На щитах и панелях управления размещены электроизмерительные приборы для контроля вырабатываемой и потребляемой активной мощности типа Д365, Д305; для контроля тока Э421, Э8021, Э8025, Э8027, Э377, Э378, Э365.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размещения приборов на щите определены монтажные зоны щита, которые на рисунке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изображены виде заштрихованных участков.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Компоновка аппаратуры, приборов, установочных изделий выполняется с учетом их конструктивных особенностей, функционального назначения, обеспечение удобства – монтажа и эксплуатации, размеров монтажных зон щита.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Приборы и средства автоматизации на чертеже общего вида щита изображены сплошными основными линиями, упрощенно в виде внешних очертаний. Нижнее функциональное поле предназначено для входного клеммника щита ХТ. Общий вид щита изображен на рисунке 5.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2.5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Разработка схемы защиты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измерительных цепей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схеме представлены линии ЛЭП-110 кВ; ЗРУ-35 кВ; ГРЧ-6 кВ. Рассмотрим ряд защит. Это защиты трансформаторов, линий, шин, генератора. К линиям подключаются измерительные приборы. Защита трансформаторов представлена в виде дифференциальной защиты, перегруза и максимальной токовой защиты (МТЗ).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Основными повреждениями трансформаторов являются многофазные и однофазные короткие замыкания в обмотках и на выводах трансформатора. Работа трансформаторов обусловлена внешними короткими замыканиями и перегрузками. В этих случаях в обмотках трансформатора появляются большие токи (сверхтоки). Особенно опасны токи, проходящие при внешних коротких замыканиях, эти токи могут значительно превышать номинальный ток трансформатора. В случае длительного прохождения тока возможны интенсивный нагрев изоляции обмоток и ее повреждение.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Перегрузка трансформаторов не влияет на работу системы электроснабжения в целом, так как она обычно не сопровождается снижением напряжения. Сверхтоки перегрузки невелики и их прохождение допустимо в течение некоторого времени, достаточно для того, чтобы персонал принял меры к разгрузке. Защита трансформатора от перегрузки при наличии дежурного персонала должна выполняться с действием на сигнал, без дежурного персонала. Защита выполняется на разгрузку или отключение.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Дифференциальная защита трансформатора выполняется быстродействующей, реагирующей на повреждения в обмотках, на выводах. Дифференциальная защита выполнена в виде токовой защиты с промежуточными насыщающими трансформаторами тока. Для выполнения защиты используются реле с НТТ типа РНТ-565. Защита основана на сравнении токов по концам защищаемого трансформатора.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Максимальная токовая защита является основной защитой трансформатора, действующей на отключение выключателя соответствующей стороны. МТЗ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- это защита с выдержкой времени. Основные параметры защиты – это ток срабатывания защиты </w:t>
      </w:r>
      <w:r w:rsidRPr="006A30AB">
        <w:rPr>
          <w:sz w:val="28"/>
          <w:szCs w:val="28"/>
          <w:lang w:val="en-US"/>
        </w:rPr>
        <w:t>I</w:t>
      </w:r>
      <w:r w:rsidRPr="006A30AB">
        <w:rPr>
          <w:sz w:val="28"/>
          <w:szCs w:val="28"/>
          <w:vertAlign w:val="subscript"/>
        </w:rPr>
        <w:t>сз</w:t>
      </w:r>
      <w:r w:rsidRPr="006A30AB">
        <w:rPr>
          <w:sz w:val="28"/>
          <w:szCs w:val="28"/>
        </w:rPr>
        <w:t xml:space="preserve"> и время срабатывания защиты </w:t>
      </w:r>
      <w:r w:rsidRPr="006A30AB">
        <w:rPr>
          <w:sz w:val="28"/>
          <w:szCs w:val="28"/>
          <w:lang w:val="en-US"/>
        </w:rPr>
        <w:t>T</w:t>
      </w:r>
      <w:r w:rsidRPr="006A30AB">
        <w:rPr>
          <w:sz w:val="28"/>
          <w:szCs w:val="28"/>
          <w:vertAlign w:val="subscript"/>
        </w:rPr>
        <w:t>сз</w:t>
      </w:r>
      <w:r w:rsidRPr="006A30AB">
        <w:rPr>
          <w:sz w:val="28"/>
          <w:szCs w:val="28"/>
        </w:rPr>
        <w:t>. МТЗ используется в качестве защиты от внешних коротких замыканий, но может и реагировать на внутренние короткие замыкания.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Основными повреждениями генераторов являются: прохождение сверхтоков при симметричной и несимметричной перегрузках: прохождение сверхтоков при внешних коротких замыканиях; повышение напряжения; асинхронный режим с потерей возбуждения; перегрузка обмотки ротора током возбуждения (для генераторов с непосредственным охлаждением проводников обмоток).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Максимальная токовая защита выполняется двухфазной двухрелейной и двухфазной однорелейной аналогично максимальной токовой защите линий. Чувствительность защиты считают достаточной, если при двухфазных коротких замыканиях на выводах одиночно работающего генератора коэффициент чувствительности К</w:t>
      </w:r>
      <w:r w:rsidRPr="006A30AB">
        <w:rPr>
          <w:sz w:val="28"/>
          <w:szCs w:val="28"/>
          <w:vertAlign w:val="subscript"/>
        </w:rPr>
        <w:t>ч</w:t>
      </w:r>
      <w:r w:rsidRPr="006A30AB">
        <w:rPr>
          <w:sz w:val="28"/>
          <w:szCs w:val="28"/>
        </w:rPr>
        <w:t>≥1,5.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минимальной защите напряжения используются три минимальных реле напряжения, подключенных к трансформатору напряжения через автоматический воздушный выключатель. Чувствительность защиты проверяется при трехфазном коротком замыкании в конце зоны резервирования, при этом междуфазное напряжение в месте установки защиты должно быть таким, чтобы коэффициент чувствительности был не менее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ч</w:t>
      </w:r>
      <w:r w:rsidRPr="006A30AB">
        <w:rPr>
          <w:sz w:val="28"/>
          <w:szCs w:val="28"/>
        </w:rPr>
        <w:t>=1,2.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Продольная дифференциальная защита выполняется в виде двухфазной двухрелейной и трехфазной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трехрелейной. Недостатком защиты в двухфазном исполнении является то, что она не может отключать двойные замыкания на землю, если одно из мест повреждения находится в сети генераторного напряжения, а второе – в фазе генератора, не имеющей трансформаторов тока.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Чувствительность продольной дифференциальной защиты проверяют при двухфазном кратком замыкании на выводах генератора. При этом ток находят для двух возможных режимов: одиночно работающего генератора, когда ток к месту повреждения идет только от генератора; включения генератора в сеть методом самосинхронизации, когда к месту повреждения ток подходит только от сети.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Защита от замыканий на землю, на генераторах, работающих непосредственно на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шины, в качестве защиты от замыканий на землю в обмотке статора используют токовую защиту нулевой последовательности, реагирующую на токи установившегося режима.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Под синхронизацией понимают процесс включения синхронной машины на параллельную работу с другой синхронной машиной или с энергосистемой. Процесс включения может быть полностью автоматизирован. Все операции при этом выполняются без вмешательства персонала. Сущность ее заключается в том, что во время включения генератора при скорости, близкой к синхронной, автомат гашения поля остается отключенным и обмотка ротора генератора оказывается замкнутой на разрядный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резистор и отсоединенной от возбудителя. Таким образом, генератор включается в сеть невозбужденным. После включения выключателя генератора подается сигнал на включение автомата гашения поля, который подключает обмотку ротора к возбудителю. Генератор возбуждается и втягивается в синхронизм. Принципиальная схема защиты измерительных цепей ( ГЧ лист 5). 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180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2.6 Разработка схемы внешних</w:t>
      </w:r>
      <w:r w:rsidR="006A30AB" w:rsidRPr="00B06719">
        <w:rPr>
          <w:b/>
          <w:bCs/>
          <w:sz w:val="28"/>
          <w:szCs w:val="28"/>
        </w:rPr>
        <w:t xml:space="preserve"> </w:t>
      </w:r>
      <w:r w:rsidRPr="00B06719">
        <w:rPr>
          <w:b/>
          <w:bCs/>
          <w:sz w:val="28"/>
          <w:szCs w:val="28"/>
        </w:rPr>
        <w:t>соединений</w:t>
      </w:r>
    </w:p>
    <w:p w:rsidR="00DC0069" w:rsidRPr="006A30AB" w:rsidRDefault="00DC0069" w:rsidP="00E839C7">
      <w:pPr>
        <w:spacing w:line="360" w:lineRule="auto"/>
        <w:ind w:right="180"/>
        <w:jc w:val="both"/>
        <w:rPr>
          <w:sz w:val="28"/>
          <w:szCs w:val="28"/>
        </w:rPr>
      </w:pPr>
    </w:p>
    <w:p w:rsidR="00DC0069" w:rsidRPr="006A30AB" w:rsidRDefault="00DC0069" w:rsidP="00B06719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Схемы внешних соединений приборов и средств автоматизации линиями связи, показывают характер соединений, их длину, маркировку, наличие промежуточных мест коммутации. Приборы и средства автоматизации соединяют между собой с помощью электрических линий связи.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Схема внешних соединений представлена в виде отдельных прямоугольников с обозначением элементов схемы, связанных между собой электрическими соединениями с позиционными обозначениями и маркой кабелей. 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Трансформатор тока и трансформатор напряжения соединятся с панелью ИУУ № 81 кабелями КВВГ 5×2,5 длиной 10 м позиционные обозначения 1 и 2.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Панель ИУУ № 81 соединена с панелью №109 кабелем марки ТРП 20×0,35 длиной 10 м позиция 3, панель №109 связана со щитом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энергоучета УСД кабелем марки АТФРВ 15×2 длиной 4 м позиция 4. В свою очередь, информация со щита энергоучета УСД по кабелю АТФРВ 15×2 длиной 3000 м позиция 5 поступает на ЭВМ. Схема внешних соединений (ГЧ лист 3).</w:t>
      </w:r>
    </w:p>
    <w:p w:rsidR="00DC0069" w:rsidRPr="006A30AB" w:rsidRDefault="00DC0069" w:rsidP="00E839C7">
      <w:pPr>
        <w:spacing w:line="360" w:lineRule="auto"/>
        <w:ind w:right="180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2.7 Разработка структурной схемы УСД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включении УСД в сеть осуществляется системный сброс по питанию, после чего МП стартует по начальному адресу, записанном в постоянном запоминающем устройстве (ПЗУ).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первом этапе работы МП проводят тестирование функциональных узлов УСД и комплексную проверку работоспособности.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Последовательно выполняются следующие тесты: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 – тест ПЗУ. Осуществляется контроль содержимого ПЗУ и сравнивается с контрольной суммой;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 – тест ОЗУ. Проводится запись и считывание информации в ОЗУ и проверка ее на достоверность;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3 – тест параллельного интерфейса КР580ВВ55А, производится инициализация интерфейса и выдача через него «шахматного» когда на индикаторы </w:t>
      </w:r>
      <w:r w:rsidRPr="006A30AB">
        <w:rPr>
          <w:sz w:val="28"/>
          <w:szCs w:val="28"/>
          <w:lang w:val="en-US"/>
        </w:rPr>
        <w:t>HG</w:t>
      </w:r>
      <w:r w:rsidRPr="006A30AB">
        <w:rPr>
          <w:sz w:val="28"/>
          <w:szCs w:val="28"/>
        </w:rPr>
        <w:t xml:space="preserve">2, </w:t>
      </w:r>
      <w:r w:rsidRPr="006A30AB">
        <w:rPr>
          <w:sz w:val="28"/>
          <w:szCs w:val="28"/>
          <w:lang w:val="en-US"/>
        </w:rPr>
        <w:t>HG</w:t>
      </w:r>
      <w:r w:rsidRPr="006A30AB">
        <w:rPr>
          <w:sz w:val="28"/>
          <w:szCs w:val="28"/>
        </w:rPr>
        <w:t>3;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 – тест АЦП и параллельного интерфейса. Проверяется сигнал «готовность данных» АЦП после его запуска сигнал «Преобразование» выдаваемого через параллельный интерфейс;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5 – тест таймера КР580ВИ53. Производится инициализация каналов таймера на частоте 64, 6400 и 1Гц;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6 – тест контроллера прерываний КР580ВН59. Задаются вектора обработки прерываний;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 7 – тест УСАППКР580ВВ51А. Производится инициализация и проверка байта состояния УСАПП;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8 – комплексный тест таймера и контроллера прерываний. Производится проверка обработки прерываний с частотой 64 Гц;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9 – тест идентификации УСД, позволяет проверить правильность выдачи информации в двухпроводную линию связи.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Во время тестирования индикатор высвечивает цифру с номером теста. При неправильном завершении какого-либо теста (неисправность функционального узла) цифра с номером теста на индикаторе периодически включается и выключается. Прохождение следующих тестов запрещается.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Если все тесты прошли правильно, то МП проводит программную подготовку аппаратной части УСД для работы в рабочем режиме программы.</w:t>
      </w:r>
    </w:p>
    <w:p w:rsidR="00DC0069" w:rsidRPr="006A30AB" w:rsidRDefault="00DC0069" w:rsidP="006A30AB">
      <w:pPr>
        <w:numPr>
          <w:ilvl w:val="0"/>
          <w:numId w:val="3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Программирует универсальный синхронно - асинхронный приемопередатчик (УСАПП) КР580ВВ51А для работы в режиме асинхронной передачи данных.</w:t>
      </w:r>
    </w:p>
    <w:p w:rsidR="00DC0069" w:rsidRPr="006A30AB" w:rsidRDefault="00DC0069" w:rsidP="006A30AB">
      <w:pPr>
        <w:numPr>
          <w:ilvl w:val="0"/>
          <w:numId w:val="3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Программирует параллельный интерфейс с КР580ВВ55А для работы в режиме ввода-вывода (режим «0»).</w:t>
      </w:r>
    </w:p>
    <w:p w:rsidR="00DC0069" w:rsidRPr="006A30AB" w:rsidRDefault="00DC0069" w:rsidP="006A30AB">
      <w:pPr>
        <w:numPr>
          <w:ilvl w:val="0"/>
          <w:numId w:val="3"/>
        </w:numPr>
        <w:spacing w:line="360" w:lineRule="auto"/>
        <w:ind w:left="0"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Программирует таймер КР580В453, который выдает частоты 64 Гц по входу С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>, 6400 по выходу С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и 1 Гц по выходу С</w:t>
      </w:r>
      <w:r w:rsidRPr="006A30AB">
        <w:rPr>
          <w:sz w:val="28"/>
          <w:szCs w:val="28"/>
          <w:vertAlign w:val="subscript"/>
        </w:rPr>
        <w:t>3</w:t>
      </w:r>
      <w:r w:rsidRPr="006A30AB">
        <w:rPr>
          <w:sz w:val="28"/>
          <w:szCs w:val="28"/>
        </w:rPr>
        <w:t>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Частота 64 ГЦ используется МП для формирования временных интервалов, а в Е443 М кроме того служит для опроса входов, на которые поступает информация от счетчиков – датчиков.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Частота 64000 Гц определяет скорость передачи данных для УСАПП, а частота 1Гц используется для формирования сигнала «тест».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Синхронизацию работы МП и всего устройства в целом осуществляет тактовый генератор, собранный на микросхеме КР580ГФ24 и вырабатывающий тактовые импульсы для МП (выходы С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>; С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>) и опорную частоту 2048 кГц (выход С</w:t>
      </w:r>
      <w:r w:rsidRPr="006A30AB">
        <w:rPr>
          <w:sz w:val="28"/>
          <w:szCs w:val="28"/>
          <w:vertAlign w:val="subscript"/>
        </w:rPr>
        <w:t>3</w:t>
      </w:r>
      <w:r w:rsidRPr="006A30AB">
        <w:rPr>
          <w:sz w:val="28"/>
          <w:szCs w:val="28"/>
        </w:rPr>
        <w:t>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Закончив программную подготовку аппаратной части УСД, МП переходит к рабочей программе, которая обеспечивает выполнение всех функций УСД.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Сигналы от аналоговых датчиков поступают на коммутатор, выполненный на микросхеме К561КП2, который поочередно подключает вход УСД к АЦП, выполненном на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микросхеме К1113ПВ1А. Период опроса аналоговых датчиков не превышает 10 с.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АЦП преобразует аналоговый сигнал в двоичный код (10 разрядов), который через параллельный интерфейс с КР580ВВ55А поступает на магистраль данных (МД).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Данные, поступившие на МД, считываются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МД и записываются в оперативное запоминающее устройство (ОЗУ), выполненное на микросхемах КР573РУ10. В ОЗУ хранится и служебная информация, появляющаяся в процессе работы МП.</w:t>
      </w:r>
    </w:p>
    <w:p w:rsidR="00DC0069" w:rsidRPr="006A30AB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Управление работой ОЗУ осуществляется выдачей на магистраль адреса нужной ячейки ОЗУ и служебных сигналов </w:t>
      </w:r>
      <w:r w:rsidRPr="006A30AB">
        <w:rPr>
          <w:sz w:val="28"/>
          <w:szCs w:val="28"/>
          <w:lang w:val="en-US"/>
        </w:rPr>
        <w:t>MWR</w:t>
      </w:r>
      <w:r w:rsidRPr="006A30AB">
        <w:rPr>
          <w:sz w:val="28"/>
          <w:szCs w:val="28"/>
        </w:rPr>
        <w:t xml:space="preserve">, </w:t>
      </w:r>
      <w:r w:rsidRPr="006A30AB">
        <w:rPr>
          <w:sz w:val="28"/>
          <w:szCs w:val="28"/>
          <w:lang w:val="en-US"/>
        </w:rPr>
        <w:t>MRD</w:t>
      </w:r>
      <w:r w:rsidRPr="006A30AB">
        <w:rPr>
          <w:sz w:val="28"/>
          <w:szCs w:val="28"/>
        </w:rPr>
        <w:t>. После опроса всех аналоговых входов МП производит необходимые вычисления и готовит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данные для передачи в двухпроводную линию связи и на счетчики импульсов.</w:t>
      </w:r>
    </w:p>
    <w:p w:rsidR="00DC0069" w:rsidRDefault="00DC0069" w:rsidP="006A30AB">
      <w:pPr>
        <w:spacing w:line="360" w:lineRule="auto"/>
        <w:ind w:right="76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увеличения расстояния передачи данных по двухпроводной линии между УСАПП и линией связи включен линейный блок, формирующий импульсы амплитудой 120±4 В на нагрузки 1кОм при изменении электрического сопротивления линии связи от 0 до 5,7 кОм. Источник питания вырабатывает все напряжения, необходимые для работы УСД. Питание УСД осуществляется однофазным током с напряжением (220+22-33)В и частотой (50±1)Гц.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Структурная схема устройства сбора данных (ГЧ лист 2).</w:t>
      </w:r>
    </w:p>
    <w:p w:rsidR="00DC0069" w:rsidRPr="00B06719" w:rsidRDefault="00B06719" w:rsidP="00B06719">
      <w:pPr>
        <w:spacing w:line="360" w:lineRule="auto"/>
        <w:ind w:right="7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B06719">
        <w:rPr>
          <w:b/>
          <w:bCs/>
          <w:sz w:val="28"/>
          <w:szCs w:val="28"/>
        </w:rPr>
        <w:t>2.8 РАСЧЕТНАЯ ЧАСТЬ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уточнения выбора СА проектируемой системы перед сдачей системы в эксплуатацию необходимо провести обязательные расчеты в системе.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2.8.1 Расчет комплексного показателя уровня автоматизации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Уровень автоматизации характеризует долю труда по управлению технологическим объектом производимую автоматическими устройствами без участия человека. Количественная оценка уровня автоматизации определяется с помощью комплексного показателя – К, при использовании которого можно оценить анализ состояния автоматизации действующих установок. Максимальное значение показателя уровня автоматизации приравнивается к единице, а нормативное значение всегда меньше единицы.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  <w:lang w:val="en-US"/>
        </w:rPr>
        <w:t>max</w:t>
      </w:r>
      <w:r w:rsidRPr="006A30AB">
        <w:rPr>
          <w:sz w:val="28"/>
          <w:szCs w:val="28"/>
        </w:rPr>
        <w:t>=1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н</w:t>
      </w:r>
      <w:r w:rsidRPr="006A30AB">
        <w:rPr>
          <w:sz w:val="28"/>
          <w:szCs w:val="28"/>
        </w:rPr>
        <w:t>=0,7-0,9</w:t>
      </w:r>
    </w:p>
    <w:p w:rsidR="00DC0069" w:rsidRDefault="00DC0069" w:rsidP="00B06719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Показатель уровня автоматизации подсчитывают по уровню</w:t>
      </w:r>
      <w:r w:rsidR="00B06719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12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B06719" w:rsidRDefault="00DC0069" w:rsidP="00B06719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К=∑ ∙</w:t>
      </w:r>
      <w:r w:rsidRPr="006A30AB">
        <w:rPr>
          <w:sz w:val="28"/>
          <w:szCs w:val="28"/>
          <w:lang w:val="en-US"/>
        </w:rPr>
        <w:t>α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>∙</w:t>
      </w:r>
      <w:r w:rsidRPr="006A30AB">
        <w:rPr>
          <w:sz w:val="28"/>
          <w:szCs w:val="28"/>
          <w:lang w:val="en-US"/>
        </w:rPr>
        <w:t>K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 xml:space="preserve">/∑ </w:t>
      </w:r>
      <w:r w:rsidRPr="006A30AB">
        <w:rPr>
          <w:sz w:val="28"/>
          <w:szCs w:val="28"/>
          <w:lang w:val="en-US"/>
        </w:rPr>
        <w:t>α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  <w:vertAlign w:val="subscript"/>
        </w:rPr>
        <w:t xml:space="preserve"> ,</w: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(2) [7]</w:t>
      </w:r>
    </w:p>
    <w:p w:rsidR="00DC0069" w:rsidRDefault="00DC0069" w:rsidP="00B06719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i</w:t>
      </w:r>
      <w:r w:rsidRPr="006A30AB">
        <w:rPr>
          <w:sz w:val="28"/>
          <w:szCs w:val="28"/>
        </w:rPr>
        <w:t>=1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где </w:t>
      </w:r>
      <w:r w:rsidRPr="006A30AB">
        <w:rPr>
          <w:sz w:val="28"/>
          <w:szCs w:val="28"/>
          <w:lang w:val="en-US"/>
        </w:rPr>
        <w:t>K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 xml:space="preserve"> – частные показатели уровня автоматизации отдельных функций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управления;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α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– коэффициент «важности» функции, определяющий относительную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значимость данной функции в общем процессе управления (см. табл.5 ).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5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Исходные данные</w:t>
      </w:r>
    </w:p>
    <w:tbl>
      <w:tblPr>
        <w:tblW w:w="88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80"/>
        <w:gridCol w:w="2520"/>
      </w:tblGrid>
      <w:tr w:rsidR="00DC0069" w:rsidRPr="006B4A9A" w:rsidTr="006B4A9A">
        <w:trPr>
          <w:trHeight w:val="426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Номер функции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Наименование функции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Коэффициент «важности»</w:t>
            </w:r>
          </w:p>
        </w:tc>
      </w:tr>
      <w:tr w:rsidR="00DC0069" w:rsidRPr="006B4A9A" w:rsidTr="006B4A9A">
        <w:trPr>
          <w:trHeight w:val="343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</w:t>
            </w:r>
          </w:p>
        </w:tc>
      </w:tr>
      <w:tr w:rsidR="00DC0069" w:rsidRPr="006B4A9A" w:rsidTr="006B4A9A">
        <w:trPr>
          <w:trHeight w:val="182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Контроль технологических параметров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0,9</w:t>
            </w:r>
          </w:p>
        </w:tc>
      </w:tr>
      <w:tr w:rsidR="00DC0069" w:rsidRPr="006B4A9A" w:rsidTr="006B4A9A">
        <w:trPr>
          <w:trHeight w:val="592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Контроль параметров качества сырья, полуфабрикатов и целевых продуктов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0,9</w:t>
            </w:r>
          </w:p>
        </w:tc>
      </w:tr>
      <w:tr w:rsidR="00DC0069" w:rsidRPr="006B4A9A" w:rsidTr="006B4A9A">
        <w:trPr>
          <w:trHeight w:val="189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Регистрация технологических параметров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0,7</w:t>
            </w:r>
          </w:p>
        </w:tc>
      </w:tr>
      <w:tr w:rsidR="00DC0069" w:rsidRPr="006B4A9A" w:rsidTr="006B4A9A">
        <w:trPr>
          <w:trHeight w:val="90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Контроль состояния основного оборудования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1,0</w:t>
            </w:r>
          </w:p>
        </w:tc>
      </w:tr>
      <w:tr w:rsidR="00DC0069" w:rsidRPr="006B4A9A" w:rsidTr="006B4A9A">
        <w:trPr>
          <w:trHeight w:val="607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Контроль работоспособности комплекса технических средств (КТС)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1,0</w:t>
            </w:r>
          </w:p>
        </w:tc>
      </w:tr>
      <w:tr w:rsidR="00DC0069" w:rsidRPr="006B4A9A" w:rsidTr="006B4A9A">
        <w:trPr>
          <w:trHeight w:val="213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Расчет технико-экономических показателей (ТЭП)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0,8</w:t>
            </w:r>
          </w:p>
        </w:tc>
      </w:tr>
      <w:tr w:rsidR="00DC0069" w:rsidRPr="006B4A9A" w:rsidTr="006B4A9A">
        <w:trPr>
          <w:trHeight w:val="224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Анализ технологических ситуаций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0,7</w:t>
            </w:r>
          </w:p>
        </w:tc>
      </w:tr>
      <w:tr w:rsidR="00DC0069" w:rsidRPr="006B4A9A" w:rsidTr="006B4A9A">
        <w:trPr>
          <w:trHeight w:val="219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Пуск и останов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0,8</w:t>
            </w:r>
          </w:p>
        </w:tc>
      </w:tr>
      <w:tr w:rsidR="00DC0069" w:rsidRPr="006B4A9A" w:rsidTr="006B4A9A">
        <w:trPr>
          <w:trHeight w:val="244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Управление ТП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0,9</w:t>
            </w:r>
          </w:p>
        </w:tc>
      </w:tr>
      <w:tr w:rsidR="00DC0069" w:rsidRPr="006B4A9A" w:rsidTr="006B4A9A">
        <w:trPr>
          <w:trHeight w:val="90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Оптимизация ТП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0,9</w:t>
            </w:r>
          </w:p>
        </w:tc>
      </w:tr>
      <w:tr w:rsidR="00DC0069" w:rsidRPr="006B4A9A" w:rsidTr="006B4A9A">
        <w:trPr>
          <w:trHeight w:val="90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Оценка качества ведения ТП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0,7</w:t>
            </w:r>
          </w:p>
        </w:tc>
      </w:tr>
      <w:tr w:rsidR="00DC0069" w:rsidRPr="006B4A9A" w:rsidTr="006B4A9A">
        <w:trPr>
          <w:trHeight w:val="607"/>
        </w:trPr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12</w:t>
            </w:r>
          </w:p>
        </w:tc>
        <w:tc>
          <w:tcPr>
            <w:tcW w:w="46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Обмен информацией со смежными и вышестоящими уровнями управления</w:t>
            </w:r>
          </w:p>
        </w:tc>
        <w:tc>
          <w:tcPr>
            <w:tcW w:w="25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0,7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проектируемой системе могут участвовать не все функции управления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(см. табл. 5). Для каждой функции определяются свои способы реализации. Анализируя функциональную схему автоматизации. Составляем таблицу данных для расчета</w:t>
      </w:r>
    </w:p>
    <w:p w:rsidR="00DC0069" w:rsidRPr="006A30AB" w:rsidRDefault="00DC0069" w:rsidP="00E839C7">
      <w:pPr>
        <w:spacing w:line="360" w:lineRule="auto"/>
        <w:ind w:right="76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6 Данные для расчета</w:t>
      </w:r>
    </w:p>
    <w:tbl>
      <w:tblPr>
        <w:tblW w:w="65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62"/>
        <w:gridCol w:w="1620"/>
        <w:gridCol w:w="1080"/>
        <w:gridCol w:w="900"/>
      </w:tblGrid>
      <w:tr w:rsidR="00DC0069" w:rsidRPr="006B4A9A" w:rsidTr="006B4A9A">
        <w:trPr>
          <w:trHeight w:val="283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Ki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nо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Кj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nj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“α”</w:t>
            </w:r>
          </w:p>
        </w:tc>
      </w:tr>
      <w:tr w:rsidR="00DC0069" w:rsidRPr="006B4A9A" w:rsidTr="006B4A9A">
        <w:trPr>
          <w:trHeight w:val="114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K1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0,2; 0,7; 1,0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6; 6; 3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0,9</w:t>
            </w:r>
          </w:p>
        </w:tc>
      </w:tr>
      <w:tr w:rsidR="00DC0069" w:rsidRPr="006B4A9A" w:rsidTr="006B4A9A">
        <w:trPr>
          <w:trHeight w:val="109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K3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0,2; 0,6; 1,0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6; 6; 1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0,7</w:t>
            </w:r>
          </w:p>
        </w:tc>
      </w:tr>
      <w:tr w:rsidR="00DC0069" w:rsidRPr="006B4A9A" w:rsidTr="006B4A9A">
        <w:trPr>
          <w:trHeight w:val="134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K4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0,2; 0,7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3; 2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1,0</w:t>
            </w:r>
          </w:p>
        </w:tc>
      </w:tr>
      <w:tr w:rsidR="00DC0069" w:rsidRPr="006B4A9A" w:rsidTr="006B4A9A">
        <w:trPr>
          <w:trHeight w:val="130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K6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0,2; 1,0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18; 18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0,8</w:t>
            </w:r>
          </w:p>
        </w:tc>
      </w:tr>
      <w:tr w:rsidR="00DC0069" w:rsidRPr="006B4A9A" w:rsidTr="006B4A9A">
        <w:trPr>
          <w:trHeight w:val="125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K8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0,6; 0,8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2; 2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0,8</w:t>
            </w:r>
          </w:p>
        </w:tc>
      </w:tr>
      <w:tr w:rsidR="00DC0069" w:rsidRPr="006B4A9A" w:rsidTr="006B4A9A">
        <w:trPr>
          <w:trHeight w:val="122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K9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0,7; 0,9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1; 1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0,9</w:t>
            </w:r>
          </w:p>
        </w:tc>
      </w:tr>
      <w:tr w:rsidR="00DC0069" w:rsidRPr="006B4A9A" w:rsidTr="006B4A9A">
        <w:trPr>
          <w:trHeight w:val="146"/>
        </w:trPr>
        <w:tc>
          <w:tcPr>
            <w:tcW w:w="227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K12</w:t>
            </w:r>
          </w:p>
        </w:tc>
        <w:tc>
          <w:tcPr>
            <w:tcW w:w="662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0,3; 0,7; 0,9</w:t>
            </w:r>
          </w:p>
        </w:tc>
        <w:tc>
          <w:tcPr>
            <w:tcW w:w="108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18; 10; 5</w:t>
            </w:r>
          </w:p>
        </w:tc>
        <w:tc>
          <w:tcPr>
            <w:tcW w:w="9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0,7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α – коэффициент «важности» данной функции в общем ТП;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K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 xml:space="preserve"> – частный показатель отдельной функции управления;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n</w:t>
      </w:r>
      <w:r w:rsidRPr="006A30AB">
        <w:rPr>
          <w:sz w:val="28"/>
          <w:szCs w:val="28"/>
          <w:vertAlign w:val="subscript"/>
        </w:rPr>
        <w:t xml:space="preserve">о </w:t>
      </w:r>
      <w:r w:rsidRPr="006A30AB">
        <w:rPr>
          <w:sz w:val="28"/>
          <w:szCs w:val="28"/>
        </w:rPr>
        <w:t>– общее число контролируемых параметров;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  <w:lang w:val="en-US"/>
        </w:rPr>
        <w:t>j</w:t>
      </w:r>
      <w:r w:rsidRPr="006A30AB">
        <w:rPr>
          <w:sz w:val="28"/>
          <w:szCs w:val="28"/>
        </w:rPr>
        <w:t xml:space="preserve"> – коэффициент конкретного способа реализации функции управления;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n</w:t>
      </w:r>
      <w:r w:rsidRPr="006A30AB">
        <w:rPr>
          <w:sz w:val="28"/>
          <w:szCs w:val="28"/>
          <w:vertAlign w:val="subscript"/>
          <w:lang w:val="en-US"/>
        </w:rPr>
        <w:t>j</w:t>
      </w:r>
      <w:r w:rsidRP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– число параметров, контролируемых по определенному способу.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Расчет</w:t>
      </w: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1. Определить частный показатель уровня автоматизации контроля технологических параметров.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>=∑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∙</w:t>
      </w:r>
      <w:r w:rsidR="00D3524E">
        <w:rPr>
          <w:position w:val="-34"/>
          <w:sz w:val="28"/>
          <w:szCs w:val="28"/>
          <w:lang w:val="en-US"/>
        </w:rPr>
        <w:pict>
          <v:shape id="_x0000_i1026" type="#_x0000_t75" style="width:48pt;height:41.25pt">
            <v:imagedata r:id="rId8" o:title=""/>
          </v:shape>
        </w:pic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(3) [7]</w:t>
      </w:r>
    </w:p>
    <w:p w:rsidR="00B06719" w:rsidRPr="006A30AB" w:rsidRDefault="00B06719" w:rsidP="00E839C7">
      <w:pPr>
        <w:spacing w:line="360" w:lineRule="auto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>=</w:t>
      </w:r>
      <w:r w:rsidR="00D3524E">
        <w:rPr>
          <w:position w:val="-28"/>
          <w:sz w:val="28"/>
          <w:szCs w:val="28"/>
        </w:rPr>
        <w:pict>
          <v:shape id="_x0000_i1027" type="#_x0000_t75" style="width:38.25pt;height:36pt">
            <v:imagedata r:id="rId9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28" type="#_x0000_t75" style="width:38.25pt;height:36pt">
            <v:imagedata r:id="rId10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29" type="#_x0000_t75" style="width:24pt;height:36pt">
            <v:imagedata r:id="rId11" o:title=""/>
          </v:shape>
        </w:pic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>=1,4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B06719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2. Определить частный </w:t>
      </w:r>
      <w:r w:rsidR="00B06719">
        <w:rPr>
          <w:sz w:val="28"/>
          <w:szCs w:val="28"/>
        </w:rPr>
        <w:t>показатель уровня автоматизации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регистрации ТП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3</w:t>
      </w:r>
      <w:r w:rsidRPr="006A30AB">
        <w:rPr>
          <w:sz w:val="28"/>
          <w:szCs w:val="28"/>
        </w:rPr>
        <w:t>=∑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∙</w:t>
      </w:r>
      <w:r w:rsidR="00D3524E">
        <w:rPr>
          <w:position w:val="-34"/>
          <w:sz w:val="28"/>
          <w:szCs w:val="28"/>
          <w:lang w:val="en-US"/>
        </w:rPr>
        <w:pict>
          <v:shape id="_x0000_i1030" type="#_x0000_t75" style="width:50.25pt;height:41.25pt">
            <v:imagedata r:id="rId12" o:title=""/>
          </v:shape>
        </w:pic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(4) [7]</w:t>
      </w:r>
    </w:p>
    <w:p w:rsidR="00DC0069" w:rsidRPr="006A30AB" w:rsidRDefault="00DC0069" w:rsidP="00E839C7">
      <w:pPr>
        <w:spacing w:line="360" w:lineRule="auto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3</w:t>
      </w:r>
      <w:r w:rsidRPr="006A30AB">
        <w:rPr>
          <w:sz w:val="28"/>
          <w:szCs w:val="28"/>
        </w:rPr>
        <w:t>=</w:t>
      </w:r>
      <w:r w:rsidR="00D3524E">
        <w:rPr>
          <w:position w:val="-28"/>
          <w:sz w:val="28"/>
          <w:szCs w:val="28"/>
        </w:rPr>
        <w:pict>
          <v:shape id="_x0000_i1031" type="#_x0000_t75" style="width:38.25pt;height:36pt">
            <v:imagedata r:id="rId13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32" type="#_x0000_t75" style="width:38.25pt;height:36pt">
            <v:imagedata r:id="rId14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33" type="#_x0000_t75" style="width:23.25pt;height:36pt">
            <v:imagedata r:id="rId15" o:title=""/>
          </v:shape>
        </w:pict>
      </w: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3</w:t>
      </w:r>
      <w:r w:rsidRPr="006A30AB">
        <w:rPr>
          <w:sz w:val="28"/>
          <w:szCs w:val="28"/>
        </w:rPr>
        <w:t>=0,9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3. Определить частный показатель уровня автоматического контроля состояния основного оборудования автоматической регистрации технологического процесса.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4</w:t>
      </w:r>
      <w:r w:rsidRPr="006A30AB">
        <w:rPr>
          <w:sz w:val="28"/>
          <w:szCs w:val="28"/>
        </w:rPr>
        <w:t>=∑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∙</w:t>
      </w:r>
      <w:r w:rsidR="00D3524E">
        <w:rPr>
          <w:position w:val="-34"/>
          <w:sz w:val="28"/>
          <w:szCs w:val="28"/>
          <w:lang w:val="en-US"/>
        </w:rPr>
        <w:pict>
          <v:shape id="_x0000_i1034" type="#_x0000_t75" style="width:51pt;height:41.25pt">
            <v:imagedata r:id="rId16" o:title=""/>
          </v:shape>
        </w:pic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(5) [7]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B0671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4</w:t>
      </w:r>
      <w:r w:rsidRPr="006A30AB">
        <w:rPr>
          <w:sz w:val="28"/>
          <w:szCs w:val="28"/>
        </w:rPr>
        <w:t>=</w:t>
      </w:r>
      <w:r w:rsidR="00D3524E">
        <w:rPr>
          <w:position w:val="-28"/>
          <w:sz w:val="28"/>
          <w:szCs w:val="28"/>
        </w:rPr>
        <w:pict>
          <v:shape id="_x0000_i1035" type="#_x0000_t75" style="width:36.75pt;height:36pt">
            <v:imagedata r:id="rId17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36" type="#_x0000_t75" style="width:38.25pt;height:36pt">
            <v:imagedata r:id="rId18" o:title=""/>
          </v:shape>
        </w:pict>
      </w:r>
    </w:p>
    <w:p w:rsidR="00DC0069" w:rsidRPr="006A30AB" w:rsidRDefault="00B06719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sz w:val="28"/>
          <w:szCs w:val="28"/>
        </w:rPr>
        <w:t>К</w:t>
      </w:r>
      <w:r w:rsidR="00DC0069" w:rsidRPr="006A30AB">
        <w:rPr>
          <w:sz w:val="28"/>
          <w:szCs w:val="28"/>
          <w:vertAlign w:val="subscript"/>
        </w:rPr>
        <w:t>4</w:t>
      </w:r>
      <w:r w:rsidR="00DC0069" w:rsidRPr="006A30AB">
        <w:rPr>
          <w:sz w:val="28"/>
          <w:szCs w:val="28"/>
        </w:rPr>
        <w:t>=0,66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5.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Определяем частный показатель уровня автоматизации. Расчет технико-экономических показателей.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6</w:t>
      </w:r>
      <w:r w:rsidRPr="006A30AB">
        <w:rPr>
          <w:sz w:val="28"/>
          <w:szCs w:val="28"/>
        </w:rPr>
        <w:t>=∑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∙</w:t>
      </w:r>
      <w:r w:rsidR="00D3524E">
        <w:rPr>
          <w:position w:val="-34"/>
          <w:sz w:val="28"/>
          <w:szCs w:val="28"/>
          <w:lang w:val="en-US"/>
        </w:rPr>
        <w:pict>
          <v:shape id="_x0000_i1037" type="#_x0000_t75" style="width:51pt;height:41.25pt">
            <v:imagedata r:id="rId19" o:title=""/>
          </v:shape>
        </w:pic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(6) [7]</w:t>
      </w:r>
    </w:p>
    <w:p w:rsidR="00B06719" w:rsidRPr="006A30AB" w:rsidRDefault="00B06719" w:rsidP="00E839C7">
      <w:pPr>
        <w:spacing w:line="360" w:lineRule="auto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6</w:t>
      </w:r>
      <w:r w:rsidRPr="006A30AB">
        <w:rPr>
          <w:sz w:val="28"/>
          <w:szCs w:val="28"/>
        </w:rPr>
        <w:t>=</w:t>
      </w:r>
      <w:r w:rsidR="00D3524E">
        <w:rPr>
          <w:position w:val="-28"/>
          <w:sz w:val="28"/>
          <w:szCs w:val="28"/>
        </w:rPr>
        <w:pict>
          <v:shape id="_x0000_i1038" type="#_x0000_t75" style="width:42.75pt;height:36pt">
            <v:imagedata r:id="rId20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39" type="#_x0000_t75" style="width:30pt;height:36pt">
            <v:imagedata r:id="rId21" o:title=""/>
          </v:shape>
        </w:pict>
      </w: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6</w:t>
      </w:r>
      <w:r w:rsidRPr="006A30AB">
        <w:rPr>
          <w:sz w:val="28"/>
          <w:szCs w:val="28"/>
        </w:rPr>
        <w:t>=1,2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6. Определяем частный показатель уровня автоматизации. Пуск и останов оборудования.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8</w:t>
      </w:r>
      <w:r w:rsidRPr="006A30AB">
        <w:rPr>
          <w:sz w:val="28"/>
          <w:szCs w:val="28"/>
        </w:rPr>
        <w:t>=∑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∙</w:t>
      </w:r>
      <w:r w:rsidR="00D3524E">
        <w:rPr>
          <w:position w:val="-34"/>
          <w:sz w:val="28"/>
          <w:szCs w:val="28"/>
          <w:lang w:val="en-US"/>
        </w:rPr>
        <w:pict>
          <v:shape id="_x0000_i1040" type="#_x0000_t75" style="width:50.25pt;height:37.5pt">
            <v:imagedata r:id="rId22" o:title=""/>
          </v:shape>
        </w:pic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(7) [7]</w:t>
      </w:r>
    </w:p>
    <w:p w:rsidR="00B06719" w:rsidRPr="006A30AB" w:rsidRDefault="00B06719" w:rsidP="00E839C7">
      <w:pPr>
        <w:spacing w:line="360" w:lineRule="auto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8</w:t>
      </w:r>
      <w:r w:rsidRPr="006A30AB">
        <w:rPr>
          <w:sz w:val="28"/>
          <w:szCs w:val="28"/>
        </w:rPr>
        <w:t>=</w:t>
      </w:r>
      <w:r w:rsidR="00D3524E">
        <w:rPr>
          <w:position w:val="-26"/>
          <w:sz w:val="28"/>
          <w:szCs w:val="28"/>
        </w:rPr>
        <w:pict>
          <v:shape id="_x0000_i1041" type="#_x0000_t75" style="width:38.25pt;height:35.25pt">
            <v:imagedata r:id="rId23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6"/>
          <w:sz w:val="28"/>
          <w:szCs w:val="28"/>
        </w:rPr>
        <w:pict>
          <v:shape id="_x0000_i1042" type="#_x0000_t75" style="width:36.75pt;height:35.25pt">
            <v:imagedata r:id="rId24" o:title=""/>
          </v:shape>
        </w:pict>
      </w: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8</w:t>
      </w:r>
      <w:r w:rsidRPr="006A30AB">
        <w:rPr>
          <w:sz w:val="28"/>
          <w:szCs w:val="28"/>
        </w:rPr>
        <w:t>=1,4</w:t>
      </w:r>
    </w:p>
    <w:p w:rsidR="00DC0069" w:rsidRPr="006A30AB" w:rsidRDefault="00DC0069" w:rsidP="00E839C7">
      <w:pPr>
        <w:spacing w:line="360" w:lineRule="auto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7. Определить частный показатель уровня автоматического управления технологического процесса.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9</w:t>
      </w:r>
      <w:r w:rsidRPr="006A30AB">
        <w:rPr>
          <w:sz w:val="28"/>
          <w:szCs w:val="28"/>
        </w:rPr>
        <w:t>=∑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∙</w:t>
      </w:r>
      <w:r w:rsidR="00D3524E">
        <w:rPr>
          <w:position w:val="-34"/>
          <w:sz w:val="28"/>
          <w:szCs w:val="28"/>
          <w:lang w:val="en-US"/>
        </w:rPr>
        <w:pict>
          <v:shape id="_x0000_i1043" type="#_x0000_t75" style="width:47.25pt;height:34.5pt">
            <v:imagedata r:id="rId25" o:title=""/>
          </v:shape>
        </w:pic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(8) [7]</w:t>
      </w:r>
    </w:p>
    <w:p w:rsidR="00B06719" w:rsidRPr="006A30AB" w:rsidRDefault="00B06719" w:rsidP="00E839C7">
      <w:pPr>
        <w:spacing w:line="360" w:lineRule="auto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9</w:t>
      </w:r>
      <w:r w:rsidRPr="006A30AB">
        <w:rPr>
          <w:sz w:val="28"/>
          <w:szCs w:val="28"/>
        </w:rPr>
        <w:t>=</w:t>
      </w:r>
      <w:r w:rsidR="00D3524E">
        <w:rPr>
          <w:position w:val="-26"/>
          <w:sz w:val="28"/>
          <w:szCs w:val="28"/>
        </w:rPr>
        <w:pict>
          <v:shape id="_x0000_i1044" type="#_x0000_t75" style="width:35.25pt;height:35.25pt">
            <v:imagedata r:id="rId26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6"/>
          <w:sz w:val="28"/>
          <w:szCs w:val="28"/>
        </w:rPr>
        <w:pict>
          <v:shape id="_x0000_i1045" type="#_x0000_t75" style="width:35.25pt;height:35.25pt">
            <v:imagedata r:id="rId27" o:title=""/>
          </v:shape>
        </w:pict>
      </w:r>
    </w:p>
    <w:p w:rsidR="00B0671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9</w:t>
      </w:r>
      <w:r w:rsidRPr="006A30AB">
        <w:rPr>
          <w:sz w:val="28"/>
          <w:szCs w:val="28"/>
        </w:rPr>
        <w:t>=1,6</w:t>
      </w:r>
    </w:p>
    <w:p w:rsidR="00DC0069" w:rsidRDefault="00B06719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sz w:val="28"/>
          <w:szCs w:val="28"/>
        </w:rPr>
        <w:t>8. Определить частный показатель уровня автоматического обмена информации со смежными и вышестоящими уровнями управления.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12</w:t>
      </w:r>
      <w:r w:rsidRPr="006A30AB">
        <w:rPr>
          <w:sz w:val="28"/>
          <w:szCs w:val="28"/>
        </w:rPr>
        <w:t>=∑∙</w:t>
      </w:r>
      <w:r w:rsidR="00D3524E">
        <w:rPr>
          <w:position w:val="-34"/>
          <w:sz w:val="28"/>
          <w:szCs w:val="28"/>
          <w:lang w:val="en-US"/>
        </w:rPr>
        <w:pict>
          <v:shape id="_x0000_i1046" type="#_x0000_t75" style="width:56.25pt;height:41.25pt">
            <v:imagedata r:id="rId28" o:title=""/>
          </v:shape>
        </w:pic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(9) [7]</w:t>
      </w:r>
    </w:p>
    <w:p w:rsidR="00B06719" w:rsidRPr="006A30AB" w:rsidRDefault="00B06719" w:rsidP="00E839C7">
      <w:pPr>
        <w:spacing w:line="360" w:lineRule="auto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12</w:t>
      </w:r>
      <w:r w:rsidRPr="006A30AB">
        <w:rPr>
          <w:sz w:val="28"/>
          <w:szCs w:val="28"/>
        </w:rPr>
        <w:t>=</w:t>
      </w:r>
      <w:r w:rsidR="00D3524E">
        <w:rPr>
          <w:position w:val="-28"/>
          <w:sz w:val="28"/>
          <w:szCs w:val="28"/>
        </w:rPr>
        <w:pict>
          <v:shape id="_x0000_i1047" type="#_x0000_t75" style="width:42pt;height:36pt">
            <v:imagedata r:id="rId29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48" type="#_x0000_t75" style="width:44.25pt;height:36pt">
            <v:imagedata r:id="rId30" o:title=""/>
          </v:shape>
        </w:pict>
      </w:r>
      <w:r w:rsidRPr="006A30AB">
        <w:rPr>
          <w:sz w:val="28"/>
          <w:szCs w:val="28"/>
        </w:rPr>
        <w:t>+</w:t>
      </w:r>
      <w:r w:rsidR="00D3524E">
        <w:rPr>
          <w:position w:val="-28"/>
          <w:sz w:val="28"/>
          <w:szCs w:val="28"/>
        </w:rPr>
        <w:pict>
          <v:shape id="_x0000_i1049" type="#_x0000_t75" style="width:36.75pt;height:36pt">
            <v:imagedata r:id="rId31" o:title=""/>
          </v:shape>
        </w:pict>
      </w: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</w:rPr>
        <w:t>12</w:t>
      </w:r>
      <w:r w:rsidRPr="006A30AB">
        <w:rPr>
          <w:sz w:val="28"/>
          <w:szCs w:val="28"/>
        </w:rPr>
        <w:t>=0,8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Количественная оценка уровня автоматизации</w:t>
      </w:r>
    </w:p>
    <w:p w:rsidR="00B06719" w:rsidRPr="006A30AB" w:rsidRDefault="00B0671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 xml:space="preserve">К= </w:t>
      </w:r>
      <w:r w:rsidR="00D3524E">
        <w:rPr>
          <w:position w:val="-28"/>
          <w:sz w:val="28"/>
          <w:szCs w:val="28"/>
        </w:rPr>
        <w:pict>
          <v:shape id="_x0000_i1050" type="#_x0000_t75" style="width:369pt;height:33pt">
            <v:imagedata r:id="rId32" o:title=""/>
          </v:shape>
        </w:pic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К=0,9</w:t>
      </w:r>
    </w:p>
    <w:p w:rsidR="00B06719" w:rsidRDefault="00B06719" w:rsidP="00B06719">
      <w:pPr>
        <w:spacing w:line="360" w:lineRule="auto"/>
        <w:jc w:val="both"/>
        <w:rPr>
          <w:sz w:val="28"/>
          <w:szCs w:val="28"/>
        </w:rPr>
      </w:pPr>
    </w:p>
    <w:p w:rsidR="00DC0069" w:rsidRPr="00B06719" w:rsidRDefault="00DC0069" w:rsidP="00B06719">
      <w:pPr>
        <w:spacing w:line="360" w:lineRule="auto"/>
        <w:jc w:val="center"/>
        <w:rPr>
          <w:b/>
          <w:bCs/>
          <w:sz w:val="28"/>
          <w:szCs w:val="28"/>
        </w:rPr>
      </w:pPr>
      <w:r w:rsidRPr="00B06719">
        <w:rPr>
          <w:b/>
          <w:bCs/>
          <w:sz w:val="28"/>
          <w:szCs w:val="28"/>
        </w:rPr>
        <w:t>2.8.2 Расчет надежности схемы УСД</w:t>
      </w:r>
    </w:p>
    <w:p w:rsidR="00B0671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Надежность схемы определяется способностью элементов выполнять заданные функции с сохранением во времени установочных значений эксплуатационных показателей. 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Основными эксплуатационными показателями являются безотказность, ремонтопригодность и долговечность.</w:t>
      </w:r>
    </w:p>
    <w:p w:rsidR="00B0671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Расчет надежности основывается на расчете показателей безотказности. Отказ – это событие, после которого схема полностью или частично перестает выполнять свои функции. 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Причинами отказа могут быть: естественные процессы изнашивания, старение элементов, дефекты изготовления, монтажа и ремонта, нарушение правил и норм эксплуатации. Составляем таблицу данных для расчета.</w:t>
      </w:r>
    </w:p>
    <w:p w:rsidR="00DC0069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B06719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sz w:val="28"/>
          <w:szCs w:val="28"/>
        </w:rPr>
        <w:t>Таблица 7 Данные для расчета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853"/>
        <w:gridCol w:w="1390"/>
        <w:gridCol w:w="2421"/>
        <w:gridCol w:w="2169"/>
      </w:tblGrid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Номер группы элементов</w:t>
            </w: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Наименование</w:t>
            </w:r>
            <w:r w:rsidR="006A30AB" w:rsidRPr="006B4A9A">
              <w:rPr>
                <w:sz w:val="20"/>
                <w:szCs w:val="20"/>
              </w:rPr>
              <w:t xml:space="preserve"> </w:t>
            </w:r>
            <w:r w:rsidRPr="006B4A9A">
              <w:rPr>
                <w:sz w:val="20"/>
                <w:szCs w:val="20"/>
              </w:rPr>
              <w:t>элемента схемы</w:t>
            </w: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Количество</w:t>
            </w: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Интенсивность отказов</w:t>
            </w: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Результативная интенсивность отказа</w:t>
            </w:r>
          </w:p>
        </w:tc>
      </w:tr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Счетчик электрический</w:t>
            </w: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1300</w:t>
            </w: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1,5∙10-6</w:t>
            </w: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19,5∙10-4</w:t>
            </w:r>
          </w:p>
        </w:tc>
      </w:tr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 xml:space="preserve">Датчик </w:t>
            </w: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560</w:t>
            </w: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6,78∙10-5</w:t>
            </w: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37,9∙10-4</w:t>
            </w:r>
          </w:p>
        </w:tc>
      </w:tr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УСД</w:t>
            </w: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20</w:t>
            </w: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0,65∙10-5</w:t>
            </w: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130∙10-4</w:t>
            </w:r>
          </w:p>
        </w:tc>
      </w:tr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ЭВМ</w:t>
            </w: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10</w:t>
            </w: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0,65∙10-5</w:t>
            </w: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63∙10-4</w:t>
            </w:r>
          </w:p>
        </w:tc>
      </w:tr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Линии связи</w:t>
            </w: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0,02∙10-6</w:t>
            </w: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2∙10-4</w:t>
            </w:r>
          </w:p>
        </w:tc>
      </w:tr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Электрические контакты</w:t>
            </w: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16</w:t>
            </w: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0,015∙10-6</w:t>
            </w: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2,4∙10-4</w:t>
            </w:r>
          </w:p>
        </w:tc>
      </w:tr>
      <w:tr w:rsidR="00DC0069" w:rsidRPr="006B4A9A" w:rsidTr="006B4A9A">
        <w:trPr>
          <w:jc w:val="center"/>
        </w:trPr>
        <w:tc>
          <w:tcPr>
            <w:tcW w:w="1095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∑=254,8∙10-4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260A5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Принимаем срок нормальной эксплуатации схемы до первого отказа</w:t>
      </w:r>
      <w:r w:rsidR="006260A5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Т=10000 ч;</w:t>
      </w:r>
    </w:p>
    <w:p w:rsidR="00DC0069" w:rsidRPr="006A30AB" w:rsidRDefault="00DC0069" w:rsidP="006260A5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2) Определяем результирующую суммарную интенсивность отказов всей 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схемы</w:t>
      </w:r>
      <w:r w:rsidR="006260A5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∑</w:t>
      </w:r>
      <w:r w:rsidRP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λ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>=254,8∙10</w:t>
      </w:r>
      <w:r w:rsidRPr="006A30AB">
        <w:rPr>
          <w:sz w:val="28"/>
          <w:szCs w:val="28"/>
          <w:vertAlign w:val="superscript"/>
        </w:rPr>
        <w:t>-4</w:t>
      </w: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 Определяем величину относительной наработки на отказ</w:t>
      </w:r>
    </w:p>
    <w:p w:rsidR="006260A5" w:rsidRPr="006A30AB" w:rsidRDefault="006260A5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λ=λ</w:t>
      </w:r>
      <w:r w:rsidRPr="006A30AB">
        <w:rPr>
          <w:sz w:val="28"/>
          <w:szCs w:val="28"/>
          <w:vertAlign w:val="subscript"/>
        </w:rPr>
        <w:t>р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>∙Т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(10) [7] 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6A30AB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λ= 254,8∙10</w:t>
      </w:r>
      <w:r w:rsidR="00DC0069" w:rsidRPr="006A30AB">
        <w:rPr>
          <w:sz w:val="28"/>
          <w:szCs w:val="28"/>
          <w:vertAlign w:val="superscript"/>
        </w:rPr>
        <w:t>-4</w:t>
      </w:r>
      <w:r w:rsidR="00DC0069" w:rsidRPr="006A30AB">
        <w:rPr>
          <w:sz w:val="28"/>
          <w:szCs w:val="28"/>
        </w:rPr>
        <w:t>∙10000=25,48∙10</w:t>
      </w:r>
      <w:r w:rsidR="00DC0069" w:rsidRPr="006A30AB">
        <w:rPr>
          <w:sz w:val="28"/>
          <w:szCs w:val="28"/>
          <w:vertAlign w:val="superscript"/>
        </w:rPr>
        <w:t>-4</w:t>
      </w:r>
      <w:r w:rsidR="00DC0069" w:rsidRPr="006A30AB">
        <w:rPr>
          <w:sz w:val="28"/>
          <w:szCs w:val="28"/>
        </w:rPr>
        <w:t>=0,025</w:t>
      </w:r>
    </w:p>
    <w:p w:rsidR="00DC0069" w:rsidRPr="006A30AB" w:rsidRDefault="00DC0069" w:rsidP="006260A5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4) Определяем вероятность безотказной работы схемы</w:t>
      </w:r>
      <w:r w:rsidR="006260A5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Р=2,7</w:t>
      </w:r>
      <w:r w:rsidRPr="006A30AB">
        <w:rPr>
          <w:sz w:val="28"/>
          <w:szCs w:val="28"/>
          <w:vertAlign w:val="superscript"/>
        </w:rPr>
        <w:t>-0,025</w:t>
      </w:r>
      <w:r w:rsidRPr="006A30AB">
        <w:rPr>
          <w:sz w:val="28"/>
          <w:szCs w:val="28"/>
        </w:rPr>
        <w:t>=0,97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Вывод: Вероятность безотказной работы схемы = 0,9. Учитывая среду эксплуатации схемы надежность принимается в диапазоне Р=0,7-0,9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260A5" w:rsidRDefault="00DC0069" w:rsidP="006260A5">
      <w:pPr>
        <w:spacing w:line="360" w:lineRule="auto"/>
        <w:jc w:val="center"/>
        <w:rPr>
          <w:b/>
          <w:bCs/>
          <w:sz w:val="28"/>
          <w:szCs w:val="28"/>
        </w:rPr>
      </w:pPr>
      <w:r w:rsidRPr="006260A5">
        <w:rPr>
          <w:b/>
          <w:bCs/>
          <w:sz w:val="28"/>
          <w:szCs w:val="28"/>
        </w:rPr>
        <w:t>2.8.3 Оценка надежности системы проектирования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Структурной надежностью системы называется надежность системы, в целом, оцененная по структурной схеме (см. ГЧ лист 2), с учетом надежности автоматических устройств, составляющих схему, а также надежности электрической принципиальной схемы.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В ходе оценки надежности сделали предположение, что все элементы схемы соединены между собой последовательно, а выход из строя одного элемента схемы приводит к неработоспособности всю систему. Оценка надежности системы проводится методом сравнения вероятностей безотказной работы ТОУ схемы САУ </w:t>
      </w: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Из технического паспорта на УСД выписываем вероятность безотказной работы объекта управления, который составляет: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Р</w:t>
      </w:r>
      <w:r w:rsidRPr="006A30AB">
        <w:rPr>
          <w:sz w:val="28"/>
          <w:szCs w:val="28"/>
          <w:vertAlign w:val="subscript"/>
        </w:rPr>
        <w:t>ТОУ</w:t>
      </w:r>
      <w:r w:rsidRPr="006A30AB">
        <w:rPr>
          <w:sz w:val="28"/>
          <w:szCs w:val="28"/>
        </w:rPr>
        <w:t>=0,58</w:t>
      </w: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 Вероятность безотказной работы автоматических устройств, составляющих электрическую принципиальную схему автоматизации в соответствии с проведенным ранее расчетом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составляет: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Р</w:t>
      </w:r>
      <w:r w:rsidRPr="006A30AB">
        <w:rPr>
          <w:sz w:val="28"/>
          <w:szCs w:val="28"/>
          <w:vertAlign w:val="subscript"/>
        </w:rPr>
        <w:t>САР</w:t>
      </w:r>
      <w:r w:rsidRPr="006A30AB">
        <w:rPr>
          <w:sz w:val="28"/>
          <w:szCs w:val="28"/>
        </w:rPr>
        <w:t>=0,97</w:t>
      </w: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3)Сравниваем надежность управления и автоматизации устройств.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0,58&lt;0,97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Так как вероятность безотказной работы ТОУ меньше безотказной работы автоматических устройств, то автоматические устройства, составляющие схему САР не снизят надежности объекта управления, а средняя вероятность безотказной работы системы, в целом будет иметь следующее значение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Р</w:t>
      </w:r>
      <w:r w:rsidRPr="006A30AB">
        <w:rPr>
          <w:sz w:val="28"/>
          <w:szCs w:val="28"/>
          <w:vertAlign w:val="subscript"/>
        </w:rPr>
        <w:t>САР ср</w:t>
      </w:r>
      <w:r w:rsidRPr="006A30AB">
        <w:rPr>
          <w:sz w:val="28"/>
          <w:szCs w:val="28"/>
        </w:rPr>
        <w:t xml:space="preserve">= </w:t>
      </w:r>
      <w:r w:rsidR="00D3524E">
        <w:rPr>
          <w:position w:val="-24"/>
          <w:sz w:val="28"/>
          <w:szCs w:val="28"/>
        </w:rPr>
        <w:pict>
          <v:shape id="_x0000_i1051" type="#_x0000_t75" style="width:65.25pt;height:32.25pt">
            <v:imagedata r:id="rId33" o:title=""/>
          </v:shape>
        </w:pic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(11) [7]</w:t>
      </w:r>
      <w:r w:rsidR="006A30AB">
        <w:rPr>
          <w:sz w:val="28"/>
          <w:szCs w:val="28"/>
        </w:rPr>
        <w:t xml:space="preserve"> </w:t>
      </w:r>
    </w:p>
    <w:p w:rsidR="00DC0069" w:rsidRPr="006A30AB" w:rsidRDefault="00DC0069" w:rsidP="00E839C7">
      <w:pPr>
        <w:spacing w:line="360" w:lineRule="auto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Р</w:t>
      </w:r>
      <w:r w:rsidRPr="006A30AB">
        <w:rPr>
          <w:sz w:val="28"/>
          <w:szCs w:val="28"/>
          <w:vertAlign w:val="subscript"/>
        </w:rPr>
        <w:t>САР ср</w:t>
      </w:r>
      <w:r w:rsidRPr="006A30AB">
        <w:rPr>
          <w:sz w:val="28"/>
          <w:szCs w:val="28"/>
        </w:rPr>
        <w:t xml:space="preserve">= </w:t>
      </w:r>
      <w:r w:rsidR="00D3524E">
        <w:rPr>
          <w:position w:val="-24"/>
          <w:sz w:val="28"/>
          <w:szCs w:val="28"/>
        </w:rPr>
        <w:pict>
          <v:shape id="_x0000_i1052" type="#_x0000_t75" style="width:57.75pt;height:30.75pt">
            <v:imagedata r:id="rId34" o:title=""/>
          </v:shape>
        </w:pic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Что лежит в пределах нормативного 0,97&lt; 0,77&lt;1.</w:t>
      </w:r>
    </w:p>
    <w:p w:rsidR="009C4B78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9C4B78" w:rsidRDefault="009C4B78" w:rsidP="009C4B7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9C4B7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DC0069" w:rsidRPr="009C4B78">
        <w:rPr>
          <w:b/>
          <w:bCs/>
          <w:sz w:val="28"/>
          <w:szCs w:val="28"/>
        </w:rPr>
        <w:t xml:space="preserve"> ОРГАНИЗАЦИЯ ПРОИЗВОДСТВ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9C4B78" w:rsidRDefault="00DC0069" w:rsidP="009C4B78">
      <w:pPr>
        <w:spacing w:line="360" w:lineRule="auto"/>
        <w:jc w:val="center"/>
        <w:rPr>
          <w:b/>
          <w:bCs/>
          <w:sz w:val="28"/>
          <w:szCs w:val="28"/>
        </w:rPr>
      </w:pPr>
      <w:r w:rsidRPr="009C4B78">
        <w:rPr>
          <w:b/>
          <w:bCs/>
          <w:sz w:val="28"/>
          <w:szCs w:val="28"/>
        </w:rPr>
        <w:t>3.1 Режим работы. Баланс рабочего</w:t>
      </w:r>
      <w:r w:rsidR="006A30AB" w:rsidRPr="009C4B78">
        <w:rPr>
          <w:b/>
          <w:bCs/>
          <w:sz w:val="28"/>
          <w:szCs w:val="28"/>
        </w:rPr>
        <w:t xml:space="preserve"> </w:t>
      </w:r>
      <w:r w:rsidRPr="009C4B78">
        <w:rPr>
          <w:b/>
          <w:bCs/>
          <w:sz w:val="28"/>
          <w:szCs w:val="28"/>
        </w:rPr>
        <w:t>времени о</w:t>
      </w:r>
      <w:r w:rsidR="009C4B78">
        <w:rPr>
          <w:b/>
          <w:bCs/>
          <w:sz w:val="28"/>
          <w:szCs w:val="28"/>
        </w:rPr>
        <w:t>дного среднесписочного рабочего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Режим работы – это установленный порядок и продолжительность производственной деятельности предприятия, участков, цехов во времени (в течение суток и недели).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Режим работы предприятия определяет время производительной работы и время перерывов, а также число рабочих смен в сутках, длительность смен и продолжительность рабочей недели (число рабочих и выходных дней) и общее время работы в течение календарного периода (месяц, год). От принятого режима работы зависят организация производства, труда и отдыха рабочих, влияющие на успешное выполнение планов производства. Различают годовой и суточный режимы работы предприятия.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Годовой режим работы в зависимости от числа рабочих дней в неделе может быть прерывным или непрерывным.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Прерывный годовой режим работы с общими выходными днями имеет следующие положительные стороны: создаются нормальные условия для проведения планово-предупредительных ремонтов в общие выходные дни. Вследствие этого превышается надежность и увеличивается срок службы оборудования без существенного изменения его технических характеристик, обеспечивается постоянный состав рабочих без подменных бригад.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Недостатком прерывного режима работы является уменьшение планового фонда рабочего времени, а это в отдельных случаях может привести к ухудшению использования основных производственных фондов.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Прерывный режим работы может быть с одним или двумя общими выходными днями для рудника, горного участка и рабочих, а также с одним общим выходным днем в неделю для рудника и горного участка и двумя – для рабочих.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Непрерывный годовой режим обуславливается технологией производства (например, на обогатительных фабриках); горно-геологическими условиями, не допускающими длительных перерывов при выполнении горных работ. При этом режиме весьма сложно организовывать техническое обслуживание и ремонт оборудования, появляется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необходимость подмены постоянного состава рабочих, увеличивается их списочная численность, создаются отдельные трудности в организации отдыха и культурного обслуживания трудящихся.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непрерывном годовом режиме выделяется специальное время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(обычно при уменьшении производственного плана) для проведения капитальных и текущих ремонтов оборудования.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Суточный режим работы горного предприятия зависит от особенностей технологии производства и может быть прерывным и непрерывным.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Прерывный суточный режим работы является наиболее рациональным. В этом случае в межсменные перерывы осуществляется интенсивное проветривание, осмотр и текущий ремонт оборудования. Перерывы между сменами могут быть одинаковыми или один из двух может быть больше, чем два остальных.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Непрерывно суточный режим работы применяется на рудниках обычно, на таких процессах, как проветривание, водоотлив, при обслуживании агрегатов, вырабатывающих энергию.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оценки экономической эффективности различных режимов работы применяются показатели: производительность труда, себестоимость добычи руды, удельные капитальные затраты.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  <w:vertAlign w:val="superscript"/>
        </w:rPr>
      </w:pPr>
      <w:r w:rsidRPr="006A30AB">
        <w:rPr>
          <w:sz w:val="28"/>
          <w:szCs w:val="28"/>
          <w:lang w:val="en-US"/>
        </w:rPr>
        <w:t>I</w:t>
      </w:r>
      <w:r w:rsidRPr="006A30AB">
        <w:rPr>
          <w:sz w:val="28"/>
          <w:szCs w:val="28"/>
        </w:rPr>
        <w:t xml:space="preserve"> смена с восьми до двадцати часов;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II</w:t>
      </w:r>
      <w:r w:rsidRPr="006A30AB">
        <w:rPr>
          <w:sz w:val="28"/>
          <w:szCs w:val="28"/>
        </w:rPr>
        <w:t xml:space="preserve"> смена с двадцати до восьми часов.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Рассматриваем баланс рабочего времени одного среднесписочного рабочего: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I</w:t>
      </w:r>
      <w:r w:rsidRPr="006A30AB">
        <w:rPr>
          <w:sz w:val="28"/>
          <w:szCs w:val="28"/>
        </w:rPr>
        <w:t xml:space="preserve"> Календарный фонд рабочего времени – 365 дней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Выходные и праздничные дни – 165 дней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II</w:t>
      </w:r>
      <w:r w:rsidRPr="006A30AB">
        <w:rPr>
          <w:sz w:val="28"/>
          <w:szCs w:val="28"/>
        </w:rPr>
        <w:t xml:space="preserve"> Номинальный фонд рабочего времени – 200 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Невыходы и неявки: всего – 33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дня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том числе: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отпуск – 30 дней</w:t>
      </w:r>
    </w:p>
    <w:p w:rsidR="00DC0069" w:rsidRPr="006A30AB" w:rsidRDefault="006A30AB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по болезни – 2 дня</w:t>
      </w:r>
    </w:p>
    <w:p w:rsidR="00DC0069" w:rsidRPr="006A30AB" w:rsidRDefault="006A30AB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государственные обязанности – 1 день</w:t>
      </w:r>
    </w:p>
    <w:p w:rsidR="00DC0069" w:rsidRPr="006A30AB" w:rsidRDefault="006A30AB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прочие невыходы – 0 дней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III</w:t>
      </w:r>
      <w:r w:rsidRPr="006A30AB">
        <w:rPr>
          <w:sz w:val="28"/>
          <w:szCs w:val="28"/>
        </w:rPr>
        <w:t xml:space="preserve"> Плановый фонд рабочего времени – 167 дней </w:t>
      </w:r>
    </w:p>
    <w:p w:rsidR="00DC0069" w:rsidRPr="006A30AB" w:rsidRDefault="00DC0069" w:rsidP="006A30AB">
      <w:pPr>
        <w:spacing w:line="360" w:lineRule="auto"/>
        <w:ind w:right="180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Коэффициент списочного состава</w:t>
      </w:r>
    </w:p>
    <w:p w:rsidR="00DC0069" w:rsidRPr="006A30AB" w:rsidRDefault="00DC0069" w:rsidP="00E839C7">
      <w:pPr>
        <w:spacing w:line="360" w:lineRule="auto"/>
        <w:ind w:right="180"/>
        <w:jc w:val="both"/>
        <w:rPr>
          <w:sz w:val="28"/>
          <w:szCs w:val="28"/>
        </w:rPr>
      </w:pPr>
    </w:p>
    <w:p w:rsidR="00DC0069" w:rsidRDefault="00D3524E" w:rsidP="00E839C7">
      <w:pPr>
        <w:spacing w:line="360" w:lineRule="auto"/>
        <w:ind w:right="18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166.5pt;height:35.25pt">
            <v:imagedata r:id="rId35" o:title=""/>
          </v:shape>
        </w:pict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(12) [8]</w:t>
      </w:r>
    </w:p>
    <w:p w:rsidR="009C4B78" w:rsidRPr="006A30AB" w:rsidRDefault="009C4B78" w:rsidP="00E839C7">
      <w:pPr>
        <w:spacing w:line="360" w:lineRule="auto"/>
        <w:ind w:right="180"/>
        <w:rPr>
          <w:sz w:val="28"/>
          <w:szCs w:val="28"/>
        </w:rPr>
      </w:pPr>
    </w:p>
    <w:p w:rsidR="00DC0069" w:rsidRPr="006A30AB" w:rsidRDefault="00D3524E" w:rsidP="00E839C7">
      <w:pPr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4" type="#_x0000_t75" style="width:96pt;height:33.75pt">
            <v:imagedata r:id="rId36" o:title=""/>
          </v:shape>
        </w:pic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График выходов на работу представлен в таблице 8.</w:t>
      </w:r>
    </w:p>
    <w:p w:rsidR="009C4B78" w:rsidRDefault="009C4B78" w:rsidP="009C4B78">
      <w:pPr>
        <w:spacing w:line="360" w:lineRule="auto"/>
        <w:jc w:val="both"/>
        <w:rPr>
          <w:sz w:val="28"/>
          <w:szCs w:val="28"/>
        </w:rPr>
      </w:pPr>
    </w:p>
    <w:p w:rsidR="00DC0069" w:rsidRPr="009C4B78" w:rsidRDefault="00DC0069" w:rsidP="009C4B78">
      <w:pPr>
        <w:spacing w:line="360" w:lineRule="auto"/>
        <w:jc w:val="center"/>
        <w:rPr>
          <w:b/>
          <w:bCs/>
          <w:sz w:val="28"/>
          <w:szCs w:val="28"/>
        </w:rPr>
      </w:pPr>
      <w:r w:rsidRPr="009C4B78">
        <w:rPr>
          <w:b/>
          <w:bCs/>
          <w:sz w:val="28"/>
          <w:szCs w:val="28"/>
        </w:rPr>
        <w:t>3.2 Организация ремонта</w:t>
      </w:r>
      <w:r w:rsidR="006A30AB" w:rsidRPr="009C4B78">
        <w:rPr>
          <w:b/>
          <w:bCs/>
          <w:sz w:val="28"/>
          <w:szCs w:val="28"/>
        </w:rPr>
        <w:t xml:space="preserve"> </w:t>
      </w:r>
      <w:r w:rsidRPr="009C4B78">
        <w:rPr>
          <w:b/>
          <w:bCs/>
          <w:sz w:val="28"/>
          <w:szCs w:val="28"/>
        </w:rPr>
        <w:t>оборудования. График пла</w:t>
      </w:r>
      <w:r w:rsidR="009C4B78" w:rsidRPr="009C4B78">
        <w:rPr>
          <w:b/>
          <w:bCs/>
          <w:sz w:val="28"/>
          <w:szCs w:val="28"/>
        </w:rPr>
        <w:t>ново-предупредительного ремонта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основу организации ремонта на железорудных предприятиях положена система планово-предупредительного ремонта (ППР).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Под системой ремонта понимается выполняемый в определенной последовательности комплекс работ, после проведения, которого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восстанавливается работоспособность машин и механизмов.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Система планово-предупредительного ремонта должна обеспечивать постоянное работоспособное и безопасное состояние оборудования, а также снижение расходов на их поддержание в работоспособном состоянии и выполнение ремонтов.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Система планово-предупредительного ремонта предусматривает: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Удлинение сроков службы отдельных деталей, что достигается своевременным и качественным выполнением осмотров и ремонтов;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 Обеспечение необходимыми ремонтными средствами, запасными частями и материалами;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 Организацию прогрессивных методов ремонта и систематическое снижение их стоимости;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4) Организацию контроля за правильной эксплуатацией и ремонтом турбин и котлов.</w:t>
      </w: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Система планово-предупредительного ремонта предусматривает текущий и капитальный ремонты.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Текущий ремонт заключается в разборке некоторых узлов, мелком ремонте деталей, замене быстроизнашивающихся деталей. Текущий ремонт является основным и выполняется для поддержания и сохранения оборудования в работоспособном состоянии в период между ремонтами, а также для уточнения объема предстоящего в дальнейшем ремонта. Текущий ремонт производится на месте установки оборудования или в мастерских.</w:t>
      </w: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Текущий ремонт подъемной установки производится один раз в одну – две недели.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Капитальный ремонт (К) характеризуется разборкой всех узлов, восстановлением и заменой изношенных деталей с доведением их в большинстве случаев до нормальных конструктивных размеров. При выполнении капитального ремонта рекомендуется проводить модернизацию оборудования. Капитальный ремонт осуществляется рудоремонтными заводами.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Капитальный ремонт осуществляется за счет амортизационных отчислений, текущий – за счет себестоимости продукции. Для капитального ремонта на планируемый год составляется смета. Смета составляется по нормативам на объемы работ, перечисленных в дефектных актах. Капитальный ремонт производится один раз в 120-180 месяцев.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Ремонты разделяются на узловые (агрегатно–узловые и скоростные) и индивидуальные. Наиболее рациональным методом ремонта является агрегатно-узловой, при котором узлы и агрегаты машин, требующие ремонта, заменяются запасными, заранее отремонтированными или изготовленными.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Необходимым условием проведения агрегатно-узлового ремонта является полная взаимозаменяемость узлов оборудования. Агрегатно-узловой метод позволяет значительно сокращать сроки нахождения машин в ремонте и снижать стоимость ремонтных работ.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Узловые ремонты получили широкое распространение при ремонте больших стационарных установок шахт, карьеров и обогатительных фабрик. Узловой ремонт по времени может быть проведен одновременно или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 несколько приемов.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одновременно узловом ремонте заменяются все неисправные узлы. В случае разновременного узлового ремонта замена узлов производится при нескольких остановках машин.</w:t>
      </w: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Источниками доходов являются: прибыль от производственно – хозяйственной деятельности предприятия; амортизационные отчисления, выручка от реализации выбывшего и изымного имущества; экономия по капитальному ремонту.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График ППР представлен в таблице 9.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9C4B78" w:rsidRDefault="00DC0069" w:rsidP="009C4B78">
      <w:pPr>
        <w:spacing w:line="360" w:lineRule="auto"/>
        <w:jc w:val="center"/>
        <w:rPr>
          <w:b/>
          <w:bCs/>
          <w:sz w:val="28"/>
          <w:szCs w:val="28"/>
        </w:rPr>
      </w:pPr>
      <w:r w:rsidRPr="009C4B78">
        <w:rPr>
          <w:b/>
          <w:bCs/>
          <w:sz w:val="28"/>
          <w:szCs w:val="28"/>
        </w:rPr>
        <w:t>3.3 Расчет численности рабочих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Численность рабочих определяют по количеству оборудования, норме обслуживания на одну машину или по количеству смен в сутки.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10 Плановая численность рабочих</w:t>
      </w:r>
    </w:p>
    <w:tbl>
      <w:tblPr>
        <w:tblW w:w="90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113"/>
        <w:gridCol w:w="42"/>
        <w:gridCol w:w="1038"/>
        <w:gridCol w:w="1080"/>
        <w:gridCol w:w="1080"/>
        <w:gridCol w:w="900"/>
        <w:gridCol w:w="1260"/>
        <w:gridCol w:w="1080"/>
      </w:tblGrid>
      <w:tr w:rsidR="00DC0069" w:rsidRPr="009C4B78">
        <w:trPr>
          <w:trHeight w:val="1181"/>
        </w:trPr>
        <w:tc>
          <w:tcPr>
            <w:tcW w:w="1455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Профессия</w:t>
            </w:r>
          </w:p>
        </w:tc>
        <w:tc>
          <w:tcPr>
            <w:tcW w:w="1113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Квали-фика-ция</w:t>
            </w:r>
          </w:p>
        </w:tc>
        <w:tc>
          <w:tcPr>
            <w:tcW w:w="1080" w:type="dxa"/>
            <w:gridSpan w:val="2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Коли-чество оборудо-вания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Коли-чество смен в сутки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Норма обслу-жива-ния</w:t>
            </w:r>
          </w:p>
        </w:tc>
        <w:tc>
          <w:tcPr>
            <w:tcW w:w="90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Явоч-ная числен-ность</w:t>
            </w:r>
          </w:p>
        </w:tc>
        <w:tc>
          <w:tcPr>
            <w:tcW w:w="126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Списоч-ный коэф-фициент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Списочная численность</w:t>
            </w:r>
          </w:p>
        </w:tc>
      </w:tr>
      <w:tr w:rsidR="00DC0069" w:rsidRPr="009C4B78">
        <w:trPr>
          <w:trHeight w:val="291"/>
        </w:trPr>
        <w:tc>
          <w:tcPr>
            <w:tcW w:w="1455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8</w:t>
            </w:r>
          </w:p>
        </w:tc>
      </w:tr>
      <w:tr w:rsidR="00DC0069" w:rsidRPr="009C4B78">
        <w:trPr>
          <w:trHeight w:val="307"/>
        </w:trPr>
        <w:tc>
          <w:tcPr>
            <w:tcW w:w="1455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Машинист турбины</w:t>
            </w:r>
          </w:p>
        </w:tc>
        <w:tc>
          <w:tcPr>
            <w:tcW w:w="1113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4 разряд</w:t>
            </w:r>
          </w:p>
        </w:tc>
        <w:tc>
          <w:tcPr>
            <w:tcW w:w="1080" w:type="dxa"/>
            <w:gridSpan w:val="2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0,5 чел.</w:t>
            </w:r>
          </w:p>
        </w:tc>
        <w:tc>
          <w:tcPr>
            <w:tcW w:w="90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11</w:t>
            </w:r>
          </w:p>
        </w:tc>
      </w:tr>
      <w:tr w:rsidR="00DC0069" w:rsidRPr="009C4B78">
        <w:trPr>
          <w:trHeight w:val="307"/>
        </w:trPr>
        <w:tc>
          <w:tcPr>
            <w:tcW w:w="1455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Старший машинист</w:t>
            </w:r>
          </w:p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 xml:space="preserve">котельного </w:t>
            </w:r>
          </w:p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оборудова-ния</w:t>
            </w:r>
          </w:p>
        </w:tc>
        <w:tc>
          <w:tcPr>
            <w:tcW w:w="1113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5 разряд</w:t>
            </w:r>
          </w:p>
        </w:tc>
        <w:tc>
          <w:tcPr>
            <w:tcW w:w="1080" w:type="dxa"/>
            <w:gridSpan w:val="2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0,3 чел.</w:t>
            </w:r>
          </w:p>
        </w:tc>
        <w:tc>
          <w:tcPr>
            <w:tcW w:w="90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6</w:t>
            </w:r>
          </w:p>
        </w:tc>
      </w:tr>
      <w:tr w:rsidR="00DC0069" w:rsidRPr="009C4B78">
        <w:trPr>
          <w:trHeight w:val="307"/>
        </w:trPr>
        <w:tc>
          <w:tcPr>
            <w:tcW w:w="1455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Машинист обходчики котельного оборудова-ния</w:t>
            </w:r>
          </w:p>
        </w:tc>
        <w:tc>
          <w:tcPr>
            <w:tcW w:w="1155" w:type="dxa"/>
            <w:gridSpan w:val="2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4 разряд</w:t>
            </w:r>
          </w:p>
        </w:tc>
        <w:tc>
          <w:tcPr>
            <w:tcW w:w="1038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0,6 чел.</w:t>
            </w:r>
          </w:p>
        </w:tc>
        <w:tc>
          <w:tcPr>
            <w:tcW w:w="90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vAlign w:val="center"/>
          </w:tcPr>
          <w:p w:rsidR="00DC0069" w:rsidRPr="009C4B78" w:rsidRDefault="00DC0069" w:rsidP="009C4B78">
            <w:pPr>
              <w:spacing w:line="360" w:lineRule="auto"/>
              <w:rPr>
                <w:sz w:val="20"/>
                <w:szCs w:val="20"/>
              </w:rPr>
            </w:pPr>
            <w:r w:rsidRPr="009C4B78">
              <w:rPr>
                <w:sz w:val="20"/>
                <w:szCs w:val="20"/>
              </w:rPr>
              <w:t>13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промышленности оплата труда рабочих производится по сдельной форме – за выполненный объем работы.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  <w:lang w:val="en-US"/>
        </w:rPr>
        <w:t>I</w:t>
      </w:r>
      <w:r w:rsidRPr="006A30AB">
        <w:rPr>
          <w:sz w:val="28"/>
          <w:szCs w:val="28"/>
        </w:rPr>
        <w:t xml:space="preserve"> Системы сдельной оплаты: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Простая сдельная (З</w:t>
      </w:r>
      <w:r w:rsidRPr="006A30AB">
        <w:rPr>
          <w:sz w:val="28"/>
          <w:szCs w:val="28"/>
          <w:vertAlign w:val="subscript"/>
        </w:rPr>
        <w:t>сд</w:t>
      </w:r>
      <w:r w:rsidRPr="006A30AB">
        <w:rPr>
          <w:sz w:val="28"/>
          <w:szCs w:val="28"/>
        </w:rPr>
        <w:t>)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9C4B78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З</w:t>
      </w:r>
      <w:r w:rsidRPr="006A30AB">
        <w:rPr>
          <w:sz w:val="28"/>
          <w:szCs w:val="28"/>
          <w:vertAlign w:val="subscript"/>
        </w:rPr>
        <w:t>сд</w:t>
      </w:r>
      <w:r w:rsidRPr="006A30AB">
        <w:rPr>
          <w:sz w:val="28"/>
          <w:szCs w:val="28"/>
        </w:rPr>
        <w:t>═О</w:t>
      </w:r>
      <w:r w:rsidRPr="006A30AB">
        <w:rPr>
          <w:sz w:val="28"/>
          <w:szCs w:val="28"/>
          <w:vertAlign w:val="subscript"/>
        </w:rPr>
        <w:t>факт</w:t>
      </w:r>
      <w:r w:rsidRPr="006A30AB">
        <w:rPr>
          <w:sz w:val="28"/>
          <w:szCs w:val="28"/>
        </w:rPr>
        <w:t>∙Р</w:t>
      </w:r>
      <w:r w:rsidRPr="006A30AB">
        <w:rPr>
          <w:sz w:val="28"/>
          <w:szCs w:val="28"/>
          <w:vertAlign w:val="subscript"/>
        </w:rPr>
        <w:t>с</w:t>
      </w:r>
      <w:r w:rsidRPr="006A30AB">
        <w:rPr>
          <w:sz w:val="28"/>
          <w:szCs w:val="28"/>
        </w:rPr>
        <w:t>,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(13) [8]</w:t>
      </w:r>
      <w:r w:rsidR="006A30AB">
        <w:rPr>
          <w:sz w:val="28"/>
          <w:szCs w:val="28"/>
        </w:rPr>
        <w:t xml:space="preserve"> 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где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О</w:t>
      </w:r>
      <w:r w:rsidRPr="006A30AB">
        <w:rPr>
          <w:sz w:val="28"/>
          <w:szCs w:val="28"/>
          <w:vertAlign w:val="subscript"/>
        </w:rPr>
        <w:t>факт</w:t>
      </w:r>
      <w:r w:rsidRPr="006A30AB">
        <w:rPr>
          <w:sz w:val="28"/>
          <w:szCs w:val="28"/>
        </w:rPr>
        <w:t xml:space="preserve"> – фактически выполненный объем работы;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</w:t>
      </w:r>
      <w:r w:rsidRPr="006A30AB">
        <w:rPr>
          <w:sz w:val="28"/>
          <w:szCs w:val="28"/>
          <w:vertAlign w:val="subscript"/>
        </w:rPr>
        <w:t>с</w:t>
      </w:r>
      <w:r w:rsidR="006A30AB">
        <w:rPr>
          <w:sz w:val="28"/>
          <w:szCs w:val="28"/>
          <w:vertAlign w:val="subscript"/>
        </w:rPr>
        <w:t xml:space="preserve"> </w:t>
      </w:r>
      <w:r w:rsidRPr="006A30AB">
        <w:rPr>
          <w:sz w:val="28"/>
          <w:szCs w:val="28"/>
        </w:rPr>
        <w:t>- сдельная расценка за единицу объема.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Сдельно премиальная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 зарплате начисленный за объем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прибавляется премия за перевыполнения нормы выработки.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9C4B78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З</w:t>
      </w:r>
      <w:r w:rsidRPr="006A30AB">
        <w:rPr>
          <w:sz w:val="28"/>
          <w:szCs w:val="28"/>
          <w:vertAlign w:val="subscript"/>
        </w:rPr>
        <w:t>сд пр.</w:t>
      </w:r>
      <w:r w:rsidRPr="006A30AB">
        <w:rPr>
          <w:sz w:val="28"/>
          <w:szCs w:val="28"/>
        </w:rPr>
        <w:t>═ З</w:t>
      </w:r>
      <w:r w:rsidRPr="006A30AB">
        <w:rPr>
          <w:sz w:val="28"/>
          <w:szCs w:val="28"/>
          <w:vertAlign w:val="subscript"/>
        </w:rPr>
        <w:t>сд</w:t>
      </w:r>
      <w:r w:rsidRPr="006A30AB">
        <w:rPr>
          <w:sz w:val="28"/>
          <w:szCs w:val="28"/>
        </w:rPr>
        <w:t>+П,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(14) [8]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в) Аккордно – премиальная, применяется для стимулирования выполнения срочной работы. Рабочему (бригаде) дается конкретный объем работы, рассчитывается сумма заработной платы и дается срок выполнения. За сокращение срока выплачивается премия.</w:t>
      </w:r>
    </w:p>
    <w:p w:rsidR="00DC0069" w:rsidRPr="006A30AB" w:rsidRDefault="00DC0069" w:rsidP="00E839C7">
      <w:pPr>
        <w:spacing w:line="360" w:lineRule="auto"/>
        <w:ind w:right="81"/>
        <w:jc w:val="both"/>
        <w:rPr>
          <w:sz w:val="28"/>
          <w:szCs w:val="28"/>
        </w:rPr>
      </w:pPr>
    </w:p>
    <w:p w:rsidR="009C4B78" w:rsidRDefault="00DC0069" w:rsidP="00E839C7">
      <w:pPr>
        <w:spacing w:line="360" w:lineRule="auto"/>
        <w:ind w:right="81" w:firstLine="709"/>
        <w:rPr>
          <w:sz w:val="28"/>
          <w:szCs w:val="28"/>
        </w:rPr>
      </w:pPr>
      <w:r w:rsidRPr="006A30AB">
        <w:rPr>
          <w:sz w:val="28"/>
          <w:szCs w:val="28"/>
        </w:rPr>
        <w:t>С=</w:t>
      </w:r>
      <w:r w:rsidR="00D3524E">
        <w:rPr>
          <w:position w:val="-28"/>
          <w:sz w:val="28"/>
          <w:szCs w:val="28"/>
        </w:rPr>
        <w:pict>
          <v:shape id="_x0000_i1055" type="#_x0000_t75" style="width:84.75pt;height:30.75pt">
            <v:imagedata r:id="rId37" o:title=""/>
          </v:shape>
        </w:pict>
      </w:r>
      <w:r w:rsidRPr="006A30AB">
        <w:rPr>
          <w:sz w:val="28"/>
          <w:szCs w:val="28"/>
        </w:rPr>
        <w:t>∙100%,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(15) [8]</w:t>
      </w:r>
    </w:p>
    <w:p w:rsidR="00DC0069" w:rsidRPr="006A30AB" w:rsidRDefault="009C4B78" w:rsidP="009C4B78">
      <w:pPr>
        <w:spacing w:line="360" w:lineRule="auto"/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sz w:val="28"/>
          <w:szCs w:val="28"/>
        </w:rPr>
        <w:t>где</w:t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С – сокращение срока;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</w:t>
      </w:r>
      <w:r w:rsidRPr="006A30AB">
        <w:rPr>
          <w:sz w:val="28"/>
          <w:szCs w:val="28"/>
          <w:vertAlign w:val="subscript"/>
        </w:rPr>
        <w:t xml:space="preserve">факт </w:t>
      </w:r>
      <w:r w:rsidRPr="006A30AB">
        <w:rPr>
          <w:sz w:val="28"/>
          <w:szCs w:val="28"/>
        </w:rPr>
        <w:t>– нормативное и фактическое время выполнения работы.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II</w:t>
      </w:r>
      <w:r w:rsidRPr="006A30AB">
        <w:rPr>
          <w:sz w:val="28"/>
          <w:szCs w:val="28"/>
        </w:rPr>
        <w:t xml:space="preserve"> Повременная форма (за отработанное применяется для технического время) рабочих профессий труд, которых не поддается обоснованному нормированию.</w:t>
      </w: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Простая повременная: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З</w:t>
      </w:r>
      <w:r w:rsidRPr="006A30AB">
        <w:rPr>
          <w:sz w:val="28"/>
          <w:szCs w:val="28"/>
          <w:vertAlign w:val="subscript"/>
        </w:rPr>
        <w:t>тар</w:t>
      </w:r>
      <w:r w:rsidRPr="006A30AB">
        <w:rPr>
          <w:sz w:val="28"/>
          <w:szCs w:val="28"/>
        </w:rPr>
        <w:t>=В∙Т</w:t>
      </w:r>
      <w:r w:rsidRPr="006A30AB">
        <w:rPr>
          <w:sz w:val="28"/>
          <w:szCs w:val="28"/>
          <w:vertAlign w:val="subscript"/>
        </w:rPr>
        <w:t>с</w:t>
      </w:r>
      <w:r w:rsidRPr="006A30AB">
        <w:rPr>
          <w:sz w:val="28"/>
          <w:szCs w:val="28"/>
        </w:rPr>
        <w:t>,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(16) [8]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где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 – отработанное время в час, сменах.</w:t>
      </w: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Повременно – премиальная: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З</w:t>
      </w:r>
      <w:r w:rsidRPr="006A30AB">
        <w:rPr>
          <w:sz w:val="28"/>
          <w:szCs w:val="28"/>
          <w:vertAlign w:val="subscript"/>
        </w:rPr>
        <w:t>пов</w:t>
      </w:r>
      <w:r w:rsidRPr="006A30AB">
        <w:rPr>
          <w:sz w:val="28"/>
          <w:szCs w:val="28"/>
        </w:rPr>
        <w:t>=З</w:t>
      </w:r>
      <w:r w:rsidRPr="006A30AB">
        <w:rPr>
          <w:sz w:val="28"/>
          <w:szCs w:val="28"/>
          <w:vertAlign w:val="subscript"/>
        </w:rPr>
        <w:t>тар</w:t>
      </w:r>
      <w:r w:rsidRPr="006A30AB">
        <w:rPr>
          <w:sz w:val="28"/>
          <w:szCs w:val="28"/>
        </w:rPr>
        <w:t>+П,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(17) [8]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где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 – премия за качественное исполнение обязанности рабочим.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Фонд заработной платы сдельного или повременного заработка включает следующие доплаты: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Премия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 Доплата за работу в ночное время (с двадцати двух до шести часов) производится в размере пятидесяти процентов от тарифной ставки.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 Оплата за работу в праздничные дни производится в двойном размете.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4) Оплата за сверхурочные работы (после смены) производится в полуторном размере. Сверхурочная работа допускается на одного человека не более четырех часов в течении двух дней подряд и не более ста двадцати часов в течении года.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5) Доплата бригадиру за руководство бригадой осуществляется в следующих размерах. При численности бригады до десяти человек в размере десяти процентов от его заработной платы. При численности сверх десяти человек пятнадцать процентов.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Доплата производится при отсутствии нарушений рабочими трудовой дисциплины, техники безопасности.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д) Социальный налог установлен в размере от восемнадцати до двадцати одного процента от годового фонда заработной платы одного среднесписочного рабочего (за минусом десять процентов от нее) социальный налог используется на выплату государственных пенсий и пособий на стипендии студентам государственных учебных заведений.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Соц. Налог=13203202,77∙0,19=2508608,526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е) Прочие затраты (на оплату труда управленцев производственного участка, на охрану труда и ТБ, на канцелярские расходы). Принимаются в размере пятидесяти-семидесяти процентов от фондов оплаты труда.</w:t>
      </w: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Прочие расходы=13203202,77∙0,5=6601601,385</w:t>
      </w:r>
    </w:p>
    <w:p w:rsidR="009C4B78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9C4B78" w:rsidRDefault="009C4B78" w:rsidP="009C4B7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9C4B7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DC0069" w:rsidRPr="009C4B78">
        <w:rPr>
          <w:b/>
          <w:bCs/>
          <w:sz w:val="28"/>
          <w:szCs w:val="28"/>
        </w:rPr>
        <w:t xml:space="preserve"> РАСЧЕТ СЕБЕСТОИМОСТИ ПРОИЗВОДСТВА ОДНОГО КИЛОВАТТ-ЧАС ЭЛЕКТРОЭНЕРГИИ</w:t>
      </w:r>
    </w:p>
    <w:p w:rsidR="00DC0069" w:rsidRPr="009C4B78" w:rsidRDefault="00DC0069" w:rsidP="00E839C7">
      <w:pPr>
        <w:tabs>
          <w:tab w:val="left" w:pos="600"/>
        </w:tabs>
        <w:spacing w:line="360" w:lineRule="auto"/>
        <w:rPr>
          <w:b/>
          <w:bCs/>
          <w:sz w:val="28"/>
          <w:szCs w:val="28"/>
        </w:rPr>
      </w:pPr>
    </w:p>
    <w:p w:rsidR="00DC0069" w:rsidRPr="009C4B78" w:rsidRDefault="00DC0069" w:rsidP="009C4B78">
      <w:pPr>
        <w:tabs>
          <w:tab w:val="left" w:pos="600"/>
        </w:tabs>
        <w:spacing w:line="360" w:lineRule="auto"/>
        <w:jc w:val="center"/>
        <w:rPr>
          <w:b/>
          <w:bCs/>
          <w:sz w:val="28"/>
          <w:szCs w:val="28"/>
        </w:rPr>
      </w:pPr>
      <w:r w:rsidRPr="009C4B78">
        <w:rPr>
          <w:b/>
          <w:bCs/>
          <w:sz w:val="28"/>
          <w:szCs w:val="28"/>
        </w:rPr>
        <w:t>4.1 Производственная программа</w:t>
      </w:r>
    </w:p>
    <w:p w:rsidR="00DC0069" w:rsidRPr="006A30AB" w:rsidRDefault="00DC0069" w:rsidP="00E839C7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Под производственной мощностью понимается максимально возможный годовой (суточный) объем выпуска продукции при заданных номенклатуре и ассортименте, с учетом наилучшего использования всех ресурсов, имеющихся на предприятии. </w:t>
      </w:r>
    </w:p>
    <w:p w:rsidR="00DC0069" w:rsidRPr="006A30AB" w:rsidRDefault="00DC0069" w:rsidP="009C4B78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Производственная мощность предприятия определяется, как правило, в расчете на год по мощности основных (ведущих) цехов, участков, которые выполняют основные технологические операции по изготовлению продукции.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Производственная мощность предприятия зависит от следующих факторов: количества и качества действующего оборудования, максимально возможной производительности каждой единицы оборудования и пропускной способности площадей в единицу времени, принятого режима работы (сменность, прерывное и непрерывное производство), номенклатуры и ассортимента продукции, трудоемкости производимой продукции, пропорциональности (сопряженности) производственных площадей отдельных цехов, участков; уровня внутризаводской и межзаводской специализации и кооперирования, уровня организации труда и производства.</w:t>
      </w:r>
    </w:p>
    <w:p w:rsidR="00DC0069" w:rsidRPr="006A30AB" w:rsidRDefault="00DC0069" w:rsidP="006A30AB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Производственная мощность цеха, оснащенного разнородным оборудованием, определяется так же, как и мощность предприятия, - исходя из производительности парка ведущих групп оборудования, характеризующих профиль данного подразделения.</w:t>
      </w:r>
    </w:p>
    <w:p w:rsidR="00DC0069" w:rsidRPr="006A30AB" w:rsidRDefault="00DC0069" w:rsidP="00E839C7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11 Производственная программа</w:t>
      </w: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60"/>
        <w:gridCol w:w="960"/>
        <w:gridCol w:w="960"/>
        <w:gridCol w:w="1080"/>
        <w:gridCol w:w="854"/>
        <w:gridCol w:w="826"/>
        <w:gridCol w:w="840"/>
        <w:gridCol w:w="840"/>
        <w:gridCol w:w="660"/>
      </w:tblGrid>
      <w:tr w:rsidR="00DC0069" w:rsidRPr="006B4A9A" w:rsidTr="006B4A9A">
        <w:tc>
          <w:tcPr>
            <w:tcW w:w="108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Наиме-нова-ние работ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Еди-ницы изме-рения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Коли-чество обору-дова-ния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Q,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часо-вое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∑Q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Плановый фонд вре-мени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План на 2006 год</w:t>
            </w:r>
          </w:p>
        </w:tc>
      </w:tr>
      <w:tr w:rsidR="00DC0069" w:rsidRPr="006B4A9A" w:rsidTr="006B4A9A">
        <w:tc>
          <w:tcPr>
            <w:tcW w:w="108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 год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 квар-тал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 ме-сяц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 сутки</w:t>
            </w:r>
          </w:p>
        </w:tc>
      </w:tr>
      <w:tr w:rsidR="00DC0069" w:rsidRPr="006B4A9A" w:rsidTr="006B4A9A">
        <w:tc>
          <w:tcPr>
            <w:tcW w:w="10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Произ-водст-во эл. энер-гии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кВ∙час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 тур-бин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40000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200000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кВ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8250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часов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1650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млн.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412,5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млн.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137,5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млн.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4,58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млн.</w:t>
            </w:r>
          </w:p>
        </w:tc>
      </w:tr>
    </w:tbl>
    <w:p w:rsidR="00DC0069" w:rsidRPr="006A30AB" w:rsidRDefault="00DC0069" w:rsidP="00E839C7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Производственная программа – это задание по выпуску продукции и объемов работ на год, на квартал.</w:t>
      </w:r>
    </w:p>
    <w:p w:rsidR="00DC0069" w:rsidRPr="006A30AB" w:rsidRDefault="00DC0069" w:rsidP="006A30AB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производственной программе рассчитывают стоимость валовой продукции (вся производственная продукция).</w:t>
      </w:r>
    </w:p>
    <w:p w:rsidR="00DC0069" w:rsidRPr="006A30AB" w:rsidRDefault="00DC0069" w:rsidP="006A30AB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Стоимость реализованной продукции – отгруженная потребителю и оплачиваемая им.</w:t>
      </w:r>
    </w:p>
    <w:p w:rsidR="00DC0069" w:rsidRPr="006A30AB" w:rsidRDefault="00DC0069" w:rsidP="00E839C7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</w:p>
    <w:p w:rsidR="00DC0069" w:rsidRPr="009C4B78" w:rsidRDefault="00DC0069" w:rsidP="009C4B78">
      <w:pPr>
        <w:spacing w:line="360" w:lineRule="auto"/>
        <w:jc w:val="center"/>
        <w:rPr>
          <w:b/>
          <w:bCs/>
          <w:sz w:val="28"/>
          <w:szCs w:val="28"/>
        </w:rPr>
      </w:pPr>
      <w:r w:rsidRPr="009C4B78">
        <w:rPr>
          <w:b/>
          <w:bCs/>
          <w:sz w:val="28"/>
          <w:szCs w:val="28"/>
        </w:rPr>
        <w:t>4.2 Расчет плановых капитальных затрат.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Инвестиции – это вложения финансовых средств в различные виды экономической деятельности с целью сохранения и увеличения капитала.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Инвестиции (от английского «</w:t>
      </w:r>
      <w:r w:rsidRPr="006A30AB">
        <w:rPr>
          <w:sz w:val="28"/>
          <w:szCs w:val="28"/>
          <w:lang w:val="en-US"/>
        </w:rPr>
        <w:t>investments</w:t>
      </w:r>
      <w:r w:rsidRPr="006A30AB">
        <w:rPr>
          <w:sz w:val="28"/>
          <w:szCs w:val="28"/>
        </w:rPr>
        <w:t>») означают «капитальные вложения», однако в настоящее время этот термин трактуют более широко.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Показатели абсолютной экономической эффективности:</w:t>
      </w:r>
    </w:p>
    <w:p w:rsidR="00DC0069" w:rsidRDefault="00DC0069" w:rsidP="009C4B7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Коэффициет экономической эффективности</w:t>
      </w:r>
    </w:p>
    <w:p w:rsidR="009C4B78" w:rsidRPr="006A30AB" w:rsidRDefault="009C4B78" w:rsidP="009C4B78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Е=</w:t>
      </w:r>
      <w:r w:rsidR="00D3524E">
        <w:rPr>
          <w:position w:val="-26"/>
          <w:sz w:val="28"/>
          <w:szCs w:val="28"/>
        </w:rPr>
        <w:pict>
          <v:shape id="_x0000_i1056" type="#_x0000_t75" style="width:26.25pt;height:35.25pt">
            <v:imagedata r:id="rId38" o:title=""/>
          </v:shape>
        </w:pict>
      </w:r>
      <w:r w:rsidRPr="006A30AB">
        <w:rPr>
          <w:sz w:val="28"/>
          <w:szCs w:val="28"/>
        </w:rPr>
        <w:t>=</w:t>
      </w:r>
      <w:r w:rsidR="00D3524E">
        <w:rPr>
          <w:position w:val="-26"/>
          <w:sz w:val="28"/>
          <w:szCs w:val="28"/>
        </w:rPr>
        <w:pict>
          <v:shape id="_x0000_i1057" type="#_x0000_t75" style="width:96pt;height:45.75pt">
            <v:imagedata r:id="rId39" o:title=""/>
          </v:shape>
        </w:pict>
      </w:r>
      <w:r w:rsidRPr="006A30AB">
        <w:rPr>
          <w:sz w:val="28"/>
          <w:szCs w:val="28"/>
        </w:rPr>
        <w:t>,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(18) [8]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где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∆П – прирост прибыли в результате внедрения мероприятия;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>, С</w:t>
      </w:r>
      <w:r w:rsidRPr="006A30AB">
        <w:rPr>
          <w:sz w:val="28"/>
          <w:szCs w:val="28"/>
          <w:vertAlign w:val="subscript"/>
        </w:rPr>
        <w:t xml:space="preserve">2 </w:t>
      </w:r>
      <w:r w:rsidRPr="006A30AB">
        <w:rPr>
          <w:sz w:val="28"/>
          <w:szCs w:val="28"/>
        </w:rPr>
        <w:t>– себестоимость продукции до и после внедрения мероприятий;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V</w:t>
      </w:r>
      <w:r w:rsidRPr="006A30AB">
        <w:rPr>
          <w:sz w:val="28"/>
          <w:szCs w:val="28"/>
        </w:rPr>
        <w:t xml:space="preserve"> – годовой объем выпуска продукции после внедрения;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 – сумма капитальных затрат на внедрение мероприятий;</w:t>
      </w:r>
    </w:p>
    <w:p w:rsidR="009C4B78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Е ≥ Е</w:t>
      </w:r>
      <w:r w:rsidRPr="006A30AB">
        <w:rPr>
          <w:sz w:val="28"/>
          <w:szCs w:val="28"/>
          <w:vertAlign w:val="subscript"/>
        </w:rPr>
        <w:t>норм</w:t>
      </w:r>
      <w:r w:rsidRPr="006A30AB">
        <w:rPr>
          <w:sz w:val="28"/>
          <w:szCs w:val="28"/>
        </w:rPr>
        <w:t xml:space="preserve"> – нормативный коэффициент экономической эффективности капитальных затрат, установленный для данной отрасли (предприятий).</w:t>
      </w:r>
    </w:p>
    <w:p w:rsidR="00DC0069" w:rsidRDefault="009C4B78" w:rsidP="00E839C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sz w:val="28"/>
          <w:szCs w:val="28"/>
        </w:rPr>
        <w:t>Е</w:t>
      </w:r>
      <w:r w:rsidR="00DC0069" w:rsidRPr="006A30AB">
        <w:rPr>
          <w:sz w:val="28"/>
          <w:szCs w:val="28"/>
          <w:vertAlign w:val="subscript"/>
        </w:rPr>
        <w:t>норм</w:t>
      </w:r>
      <w:r w:rsidR="00DC0069" w:rsidRPr="006A30AB">
        <w:rPr>
          <w:sz w:val="28"/>
          <w:szCs w:val="28"/>
        </w:rPr>
        <w:t>=</w:t>
      </w:r>
      <w:r w:rsidR="00D3524E">
        <w:rPr>
          <w:position w:val="-36"/>
          <w:sz w:val="28"/>
          <w:szCs w:val="28"/>
        </w:rPr>
        <w:pict>
          <v:shape id="_x0000_i1058" type="#_x0000_t75" style="width:45.75pt;height:39.75pt">
            <v:imagedata r:id="rId40" o:title=""/>
          </v:shape>
        </w:pict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(19) [8]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9C4B78" w:rsidRDefault="00DC0069" w:rsidP="009C4B7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Срок окупаемости (Т</w:t>
      </w:r>
      <w:r w:rsidRPr="006A30AB">
        <w:rPr>
          <w:sz w:val="28"/>
          <w:szCs w:val="28"/>
          <w:vertAlign w:val="subscript"/>
        </w:rPr>
        <w:t>окуп.</w:t>
      </w:r>
      <w:r w:rsidRPr="006A30AB">
        <w:rPr>
          <w:sz w:val="28"/>
          <w:szCs w:val="28"/>
        </w:rPr>
        <w:t>) – вр</w:t>
      </w:r>
      <w:r w:rsidR="009C4B78">
        <w:rPr>
          <w:sz w:val="28"/>
          <w:szCs w:val="28"/>
        </w:rPr>
        <w:t xml:space="preserve">емя в годах, в течении которого </w:t>
      </w:r>
      <w:r w:rsidRPr="006A30AB">
        <w:rPr>
          <w:sz w:val="28"/>
          <w:szCs w:val="28"/>
        </w:rPr>
        <w:t>затраты окупятся прибылью</w:t>
      </w:r>
    </w:p>
    <w:p w:rsidR="009C4B78" w:rsidRPr="006A30AB" w:rsidRDefault="009C4B78" w:rsidP="009C4B78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Т</w:t>
      </w:r>
      <w:r w:rsidRPr="006A30AB">
        <w:rPr>
          <w:sz w:val="28"/>
          <w:szCs w:val="28"/>
          <w:vertAlign w:val="subscript"/>
        </w:rPr>
        <w:t>окуп.</w:t>
      </w:r>
      <w:r w:rsidRPr="006A30AB">
        <w:rPr>
          <w:sz w:val="28"/>
          <w:szCs w:val="28"/>
        </w:rPr>
        <w:t>=</w:t>
      </w:r>
      <w:r w:rsidR="00D3524E">
        <w:rPr>
          <w:position w:val="-26"/>
          <w:sz w:val="28"/>
          <w:szCs w:val="28"/>
        </w:rPr>
        <w:pict>
          <v:shape id="_x0000_i1059" type="#_x0000_t75" style="width:18pt;height:35.25pt">
            <v:imagedata r:id="rId41" o:title=""/>
          </v:shape>
        </w:pict>
      </w:r>
      <w:r w:rsidRPr="006A30AB">
        <w:rPr>
          <w:sz w:val="28"/>
          <w:szCs w:val="28"/>
        </w:rPr>
        <w:t>=</w:t>
      </w:r>
      <w:r w:rsidR="00D3524E">
        <w:rPr>
          <w:position w:val="-34"/>
          <w:sz w:val="28"/>
          <w:szCs w:val="28"/>
        </w:rPr>
        <w:pict>
          <v:shape id="_x0000_i1060" type="#_x0000_t75" style="width:56.25pt;height:39pt">
            <v:imagedata r:id="rId42" o:title=""/>
          </v:shape>
        </w:pict>
      </w:r>
      <w:r w:rsidRPr="006A30AB">
        <w:rPr>
          <w:sz w:val="28"/>
          <w:szCs w:val="28"/>
        </w:rPr>
        <w:t>∙</w:t>
      </w:r>
      <w:r w:rsidRPr="006A30AB">
        <w:rPr>
          <w:sz w:val="28"/>
          <w:szCs w:val="28"/>
          <w:lang w:val="en-US"/>
        </w:rPr>
        <w:t>V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(20) [8]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Сравнительная экономическая эффективность капитальных затрат. При выборе для внедрения наиболее эффективного проекта из имеющихся пользующихся формой приведенных затрат и выбирают вариант с минимальными приведенными затратами.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>ПЗ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>=</w:t>
      </w:r>
      <w:r w:rsidRPr="006A30AB">
        <w:rPr>
          <w:sz w:val="28"/>
          <w:szCs w:val="28"/>
          <w:lang w:val="en-US"/>
        </w:rPr>
        <w:t>C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>+Е</w:t>
      </w:r>
      <w:r w:rsidRPr="006A30AB">
        <w:rPr>
          <w:sz w:val="28"/>
          <w:szCs w:val="28"/>
          <w:vertAlign w:val="subscript"/>
        </w:rPr>
        <w:t>норм</w:t>
      </w:r>
      <w:r w:rsidRPr="006A30AB">
        <w:rPr>
          <w:sz w:val="28"/>
          <w:szCs w:val="28"/>
        </w:rPr>
        <w:t>∙К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>=</w:t>
      </w:r>
      <w:r w:rsidRPr="006A30AB">
        <w:rPr>
          <w:sz w:val="28"/>
          <w:szCs w:val="28"/>
          <w:lang w:val="en-US"/>
        </w:rPr>
        <w:t>min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(21) [8]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где </w:t>
      </w:r>
      <w:r w:rsidRPr="006A30AB">
        <w:rPr>
          <w:sz w:val="28"/>
          <w:szCs w:val="28"/>
          <w:lang w:val="en-US"/>
        </w:rPr>
        <w:t>C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>- годовая себестоимость продукции по каждому из рассмотренных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проектов;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</w:t>
      </w:r>
      <w:r w:rsidRPr="006A30AB">
        <w:rPr>
          <w:sz w:val="28"/>
          <w:szCs w:val="28"/>
          <w:vertAlign w:val="subscript"/>
          <w:lang w:val="en-US"/>
        </w:rPr>
        <w:t>i</w:t>
      </w:r>
      <w:r w:rsidRPr="006A30AB">
        <w:rPr>
          <w:sz w:val="28"/>
          <w:szCs w:val="28"/>
        </w:rPr>
        <w:t xml:space="preserve"> – капитальные затраты на внедрение каждого из проектов.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12 Плановые капитальные затраты</w:t>
      </w: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720"/>
        <w:gridCol w:w="960"/>
        <w:gridCol w:w="1320"/>
        <w:gridCol w:w="1320"/>
        <w:gridCol w:w="1320"/>
        <w:gridCol w:w="960"/>
        <w:gridCol w:w="1140"/>
      </w:tblGrid>
      <w:tr w:rsidR="00DC0069" w:rsidRPr="006B4A9A" w:rsidTr="006B4A9A">
        <w:tc>
          <w:tcPr>
            <w:tcW w:w="1320" w:type="dxa"/>
            <w:vMerge w:val="restart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Наиме-нование обору-дования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Ко-ли-чес-тво</w:t>
            </w:r>
          </w:p>
        </w:tc>
        <w:tc>
          <w:tcPr>
            <w:tcW w:w="5880" w:type="dxa"/>
            <w:gridSpan w:val="5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Суммарная первона-чальная стоимость</w:t>
            </w:r>
          </w:p>
        </w:tc>
      </w:tr>
      <w:tr w:rsidR="00DC0069" w:rsidRPr="006B4A9A" w:rsidTr="006B4A9A">
        <w:tc>
          <w:tcPr>
            <w:tcW w:w="1320" w:type="dxa"/>
            <w:vMerge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Цена заво-да изг.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Транс-портные расходы,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5%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Монтаж-ные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расходы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Прочие расходы,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2%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Итого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0069" w:rsidRPr="006B4A9A" w:rsidTr="006B4A9A">
        <w:tc>
          <w:tcPr>
            <w:tcW w:w="13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Котел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17000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1700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19890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99450</w:t>
            </w:r>
          </w:p>
        </w:tc>
      </w:tr>
      <w:tr w:rsidR="00DC0069" w:rsidRPr="006B4A9A" w:rsidTr="006B4A9A">
        <w:tc>
          <w:tcPr>
            <w:tcW w:w="132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Турбины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7020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35100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Примечание: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Транспортные расходы определяются по калькуляции на транспортировку в зависимости от расстояния перевозки, вида транспорта и тарифа на перевозку одной тонны на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один километр, условно принимаем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транспортные расходы в размере пяти - десяти процентов от цены.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 Затраты на монтажные работы определяются по смете на монтаж. Условно принимаются от десяти до пятнадцати процентов от цены.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 Прочие расходы включают затраты на растаможивание, на предвиденное обстоятельство в пути.</w:t>
      </w:r>
    </w:p>
    <w:p w:rsidR="009C4B78" w:rsidRDefault="009C4B78" w:rsidP="009C4B78">
      <w:pPr>
        <w:spacing w:line="360" w:lineRule="auto"/>
        <w:jc w:val="both"/>
        <w:rPr>
          <w:sz w:val="28"/>
          <w:szCs w:val="28"/>
        </w:rPr>
      </w:pPr>
    </w:p>
    <w:p w:rsidR="00DC0069" w:rsidRPr="009C4B78" w:rsidRDefault="00DC0069" w:rsidP="009C4B78">
      <w:pPr>
        <w:spacing w:line="360" w:lineRule="auto"/>
        <w:jc w:val="center"/>
        <w:rPr>
          <w:b/>
          <w:bCs/>
          <w:sz w:val="28"/>
          <w:szCs w:val="28"/>
        </w:rPr>
      </w:pPr>
      <w:r w:rsidRPr="009C4B78">
        <w:rPr>
          <w:b/>
          <w:bCs/>
          <w:sz w:val="28"/>
          <w:szCs w:val="28"/>
        </w:rPr>
        <w:t>4.3 Расчет плановых годовых текущих</w:t>
      </w:r>
      <w:r w:rsidR="006A30AB" w:rsidRPr="009C4B78">
        <w:rPr>
          <w:b/>
          <w:bCs/>
          <w:sz w:val="28"/>
          <w:szCs w:val="28"/>
        </w:rPr>
        <w:t xml:space="preserve"> </w:t>
      </w:r>
      <w:r w:rsidRPr="009C4B78">
        <w:rPr>
          <w:b/>
          <w:bCs/>
          <w:sz w:val="28"/>
          <w:szCs w:val="28"/>
        </w:rPr>
        <w:t>затрат</w:t>
      </w:r>
    </w:p>
    <w:p w:rsidR="009C4B78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Основные фонды – это совокупность производственных, материально – вещественных ценностей, которые действуют в процессе производства в течение длительного периода времени, сохраняют при этом на протяжении всего периода натурально – вещественную форму и переносят их стоимость на продукцию по частям по мере износа виде амортизационных отчислений.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Износ основных фондов определяется и учитывается по зданиям и сооружениям, передаточным устройством, машинам и оборудованию, нематериальным активам.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Физический износ – это изменение механических, физических, химических и других свойств материальных объектов под воздействием процессов труда, сил природы и других факторов. В экономическом отношении физический износ представляет собой утрату первоначальной потребительской стоимости вследствие снашивания, ветхости и устаревания.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Моральный износ проявляется в потере экономической эффективности и целесообразности использования основных фондов до истечения срока полного физического износа. Моральный износ бывает двух видов: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Уменьшение стоимости оборудования, вследствие удешевления их воспроизводства в современных условиях.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 Обусловлен созданием и внедрением в производство более производительных и экономичных видов оборудования.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Амортизация основных фондов – это перенос части стоимости основных фондов на вновь созданный продукт для последующего воспроизводства основных фондов ко времени их полного износа. Амортизация в денежной форме выражает износ О.Ф. и отчисляется на издержки производства на основе амортизационных норм.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Амортизационные отчисления используются на покупку нового оборудования, на автоматизацию производства, капитальный ремонт.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13 Плановые годовые амортизационные отчисления</w:t>
      </w: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440"/>
        <w:gridCol w:w="1620"/>
        <w:gridCol w:w="2160"/>
        <w:gridCol w:w="1800"/>
      </w:tblGrid>
      <w:tr w:rsidR="00DC0069" w:rsidRPr="006B4A9A" w:rsidTr="006B4A9A">
        <w:tc>
          <w:tcPr>
            <w:tcW w:w="204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Наименование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О.Ф.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Количество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 xml:space="preserve">Суммарная первоначальная стоимость, 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тыс. тг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Норма амортизации,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Годовые амортизационные отчисления,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тыс. тг</w:t>
            </w:r>
          </w:p>
        </w:tc>
      </w:tr>
      <w:tr w:rsidR="00DC0069" w:rsidRPr="006B4A9A" w:rsidTr="006B4A9A">
        <w:tc>
          <w:tcPr>
            <w:tcW w:w="204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Паровой котел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99450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3679,65</w:t>
            </w:r>
          </w:p>
        </w:tc>
      </w:tr>
      <w:tr w:rsidR="00DC0069" w:rsidRPr="006B4A9A" w:rsidTr="006B4A9A">
        <w:tc>
          <w:tcPr>
            <w:tcW w:w="204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Турбина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35100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1298,7</w:t>
            </w:r>
          </w:p>
        </w:tc>
      </w:tr>
      <w:tr w:rsidR="00DC0069" w:rsidRPr="006B4A9A" w:rsidTr="006B4A9A">
        <w:tc>
          <w:tcPr>
            <w:tcW w:w="7260" w:type="dxa"/>
            <w:gridSpan w:val="4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4978,35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Затраты на электроэнергию (Э) определяется по плановому количеству электроэнергии (</w:t>
      </w:r>
      <w:r w:rsidRPr="006A30AB">
        <w:rPr>
          <w:sz w:val="28"/>
          <w:szCs w:val="28"/>
          <w:lang w:val="en-US"/>
        </w:rPr>
        <w:t>W</w:t>
      </w:r>
      <w:r w:rsidRPr="006A30AB">
        <w:rPr>
          <w:sz w:val="28"/>
          <w:szCs w:val="28"/>
        </w:rPr>
        <w:t>) и по тарифу за один киловатт-час (Т). Предприятие рассчитываются за электроэнергию согласно показанию электросчетчика: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Default="00DC0069" w:rsidP="00E839C7">
      <w:pPr>
        <w:spacing w:line="360" w:lineRule="auto"/>
        <w:ind w:firstLine="709"/>
        <w:rPr>
          <w:sz w:val="28"/>
          <w:szCs w:val="28"/>
        </w:rPr>
      </w:pPr>
      <w:r w:rsidRPr="006A30AB">
        <w:rPr>
          <w:sz w:val="28"/>
          <w:szCs w:val="28"/>
        </w:rPr>
        <w:t xml:space="preserve">Э= </w:t>
      </w:r>
      <w:r w:rsidRPr="006A30AB">
        <w:rPr>
          <w:sz w:val="28"/>
          <w:szCs w:val="28"/>
          <w:lang w:val="en-US"/>
        </w:rPr>
        <w:t>W</w:t>
      </w:r>
      <w:r w:rsidRPr="006A30AB">
        <w:rPr>
          <w:sz w:val="28"/>
          <w:szCs w:val="28"/>
        </w:rPr>
        <w:t>∙Т</w:t>
      </w:r>
    </w:p>
    <w:p w:rsidR="009C4B78" w:rsidRPr="006A30AB" w:rsidRDefault="009C4B78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9C4B78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Рудненская ТЭЦ является производителем электроэнергии и электроэнергия, потребляемая для собственных нужд включается в себестоимость продукции.</w:t>
      </w:r>
      <w:r w:rsidR="009C4B78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в) Плановые годовые затраты на топливо.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14 Плановые годовые затраты на топливо</w:t>
      </w: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260"/>
        <w:gridCol w:w="900"/>
        <w:gridCol w:w="1080"/>
        <w:gridCol w:w="1440"/>
        <w:gridCol w:w="1092"/>
        <w:gridCol w:w="1788"/>
      </w:tblGrid>
      <w:tr w:rsidR="00DC0069" w:rsidRPr="006B4A9A" w:rsidTr="006B4A9A">
        <w:tc>
          <w:tcPr>
            <w:tcW w:w="15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Наименование материала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Норма расхода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Годовой объем работы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Плановые материалы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количество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Цена единицы материала</w:t>
            </w:r>
          </w:p>
        </w:tc>
        <w:tc>
          <w:tcPr>
            <w:tcW w:w="1788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Плановые затраты на материалы, тенге</w:t>
            </w:r>
          </w:p>
        </w:tc>
      </w:tr>
      <w:tr w:rsidR="00DC0069" w:rsidRPr="006B4A9A" w:rsidTr="006B4A9A">
        <w:tc>
          <w:tcPr>
            <w:tcW w:w="1500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Уголь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тонн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 xml:space="preserve">1600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365 сут.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424000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1500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636000000</w:t>
            </w:r>
          </w:p>
        </w:tc>
      </w:tr>
    </w:tbl>
    <w:p w:rsidR="00DC0069" w:rsidRPr="006A30AB" w:rsidRDefault="009C4B78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6A30AB">
        <w:rPr>
          <w:sz w:val="28"/>
          <w:szCs w:val="28"/>
        </w:rPr>
        <w:t>Примечание: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Расход материала определяется по норме расхода материалов (на одну продукцию или на один час или сутки работы) и объему работ по количеству продукции или времени работы. Нормы расходов рассчитывают производительно – технический отдел предприятия.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A25022" w:rsidRDefault="00DC0069" w:rsidP="00A25022">
      <w:pPr>
        <w:spacing w:line="360" w:lineRule="auto"/>
        <w:jc w:val="center"/>
        <w:rPr>
          <w:b/>
          <w:bCs/>
          <w:sz w:val="28"/>
          <w:szCs w:val="28"/>
        </w:rPr>
      </w:pPr>
      <w:r w:rsidRPr="00A25022">
        <w:rPr>
          <w:b/>
          <w:bCs/>
          <w:sz w:val="28"/>
          <w:szCs w:val="28"/>
        </w:rPr>
        <w:t>4.4 Расчет калькуляции себестоимости производства одного киловатт-час электроэнергии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Себестоимость – это сумма затрат на производство и реализацию продукции.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Затраты, входящие в себестоимость классифицируются: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1) По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полноте их учета: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участковая себестоимость сырье и материалы, зарплата рабочих, электроэнергия, амортизационные отчисления, общеучастковые расходы;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цеховая себестоимость равна участковой себестоимости плюс общецеховые расходы;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в) фабрично – заводская (производительность) себестоимость равна цеховой себестоимости плюс общезаводские расходы;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г) полная (коммерческая себестоимость) равной производительной себестоимости плюс затраты на реализацию.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2)По характеру затрат: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условно – постоянные затраты (независящие от количества выпущенной продукции) – это затраты на содержание аппарата управления, освещения, отопления, оплату телефонов;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условно – переменные (зависящие от количества выпущенной продукции) – сырье и материалы, зарплата рабочих, электроэнергия.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3) По экономическому значению затрат: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прямые затраты – отчисленные на конкретный вид продукции и рассчитаны точно (сырье, электроэнергия, материалы);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косвенные (накладные) затраты – на организацию производства и управления им.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4) По экономическим элементам: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сырье и материалы;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зарплата и начисления на нее;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в)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амортизационные отчисления;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г) энергозатраты;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д) прочие затраты.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Данная классификация применяется при составлении сметы затрат на производство и отчетом по затратам.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5)По статьям калькуляции (при планировании себестоимости единицы продукции):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сырье и основные материалы;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вспомогательные материалы;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в) основная зарплата рабочих; 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г) дополнительная зарплата рабочих;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д) социальный налог;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е) амортизационные отчисления;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ж) электроэнергия;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з) общезаводские расходы.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снижения себестоимости необходимо повышать производительность труда, которая зависит от перечисленных внутри производственных факторов.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Внутрипроизводственные факторы: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состояния оборудования;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организация снабжения производства;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в) условие труда и материальное стимулирование труда;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г) квалификация рабочих и трудовая дисциплина.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Социальный налог с января две тысячи четвертого года установлен в размере от восемнадцати до двадцати процентов от фонда оплаты труда, государственный бюджет используют социальный налог на выплату пособий, стипендий.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A25022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16 Расчет калькуляции себестоимости производства одного киловатт-час электроэнергии</w:t>
      </w:r>
      <w:r w:rsidR="00A25022">
        <w:rPr>
          <w:sz w:val="28"/>
          <w:szCs w:val="28"/>
        </w:rPr>
        <w:t xml:space="preserve"> </w:t>
      </w:r>
      <w:r w:rsidRPr="006A30AB">
        <w:rPr>
          <w:sz w:val="28"/>
          <w:szCs w:val="28"/>
          <w:lang w:val="en-US"/>
        </w:rPr>
        <w:t>Q</w:t>
      </w:r>
      <w:r w:rsidRPr="006A30AB">
        <w:rPr>
          <w:sz w:val="28"/>
          <w:szCs w:val="28"/>
          <w:vertAlign w:val="subscript"/>
        </w:rPr>
        <w:t>год</w:t>
      </w:r>
      <w:r w:rsidRPr="006A30AB">
        <w:rPr>
          <w:sz w:val="28"/>
          <w:szCs w:val="28"/>
        </w:rPr>
        <w:t>=20000 кВт∙ч</w:t>
      </w: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1292"/>
        <w:gridCol w:w="1380"/>
        <w:gridCol w:w="37"/>
        <w:gridCol w:w="791"/>
        <w:gridCol w:w="1181"/>
        <w:gridCol w:w="1260"/>
        <w:gridCol w:w="900"/>
      </w:tblGrid>
      <w:tr w:rsidR="00DC0069" w:rsidRPr="006B4A9A" w:rsidTr="006B4A9A">
        <w:tc>
          <w:tcPr>
            <w:tcW w:w="2219" w:type="dxa"/>
            <w:vMerge w:val="restart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Статьи затрат и расходов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89" w:type="dxa"/>
            <w:gridSpan w:val="4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 годовой объем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На 1 кВт∙час</w:t>
            </w:r>
          </w:p>
        </w:tc>
      </w:tr>
      <w:tr w:rsidR="00DC0069" w:rsidRPr="006B4A9A" w:rsidTr="006B4A9A">
        <w:trPr>
          <w:trHeight w:val="632"/>
        </w:trPr>
        <w:tc>
          <w:tcPr>
            <w:tcW w:w="2219" w:type="dxa"/>
            <w:vMerge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Количество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Цена, тенге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Сумма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Удельный расход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Сумма, тенге</w:t>
            </w:r>
          </w:p>
        </w:tc>
      </w:tr>
      <w:tr w:rsidR="00DC0069" w:rsidRPr="006B4A9A" w:rsidTr="006B4A9A">
        <w:trPr>
          <w:trHeight w:val="348"/>
        </w:trPr>
        <w:tc>
          <w:tcPr>
            <w:tcW w:w="221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7</w:t>
            </w:r>
          </w:p>
        </w:tc>
      </w:tr>
      <w:tr w:rsidR="00DC0069" w:rsidRPr="006B4A9A" w:rsidTr="006B4A9A">
        <w:tc>
          <w:tcPr>
            <w:tcW w:w="221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Зарплата рабочих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тенге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13203,2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тыс.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0,008</w:t>
            </w:r>
          </w:p>
        </w:tc>
      </w:tr>
      <w:tr w:rsidR="00DC0069" w:rsidRPr="006B4A9A" w:rsidTr="006B4A9A">
        <w:tc>
          <w:tcPr>
            <w:tcW w:w="221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Социальный налог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тенге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25008,6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тыс.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0,0015</w:t>
            </w:r>
          </w:p>
        </w:tc>
      </w:tr>
      <w:tr w:rsidR="00DC0069" w:rsidRPr="006B4A9A" w:rsidTr="006B4A9A">
        <w:tc>
          <w:tcPr>
            <w:tcW w:w="221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тенге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4978,35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тыс.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0,003</w:t>
            </w:r>
          </w:p>
        </w:tc>
      </w:tr>
      <w:tr w:rsidR="00DC0069" w:rsidRPr="006B4A9A" w:rsidTr="006B4A9A">
        <w:tc>
          <w:tcPr>
            <w:tcW w:w="221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кВт∙час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</w:tr>
      <w:tr w:rsidR="00DC0069" w:rsidRPr="006B4A9A" w:rsidTr="006B4A9A">
        <w:tc>
          <w:tcPr>
            <w:tcW w:w="221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Затраты на топливо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уголь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тонн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424000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1500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636000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тыс.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0,38</w:t>
            </w:r>
          </w:p>
        </w:tc>
      </w:tr>
      <w:tr w:rsidR="00DC0069" w:rsidRPr="006B4A9A" w:rsidTr="006B4A9A">
        <w:tc>
          <w:tcPr>
            <w:tcW w:w="2219" w:type="dxa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тенге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6601,6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тыс.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0,00025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0,004</w:t>
            </w:r>
          </w:p>
        </w:tc>
      </w:tr>
      <w:tr w:rsidR="00DC0069" w:rsidRPr="006B4A9A" w:rsidTr="006B4A9A">
        <w:tc>
          <w:tcPr>
            <w:tcW w:w="9060" w:type="dxa"/>
            <w:gridSpan w:val="8"/>
            <w:shd w:val="clear" w:color="auto" w:fill="auto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Итого</w:t>
            </w:r>
            <w:r w:rsidR="006A30AB" w:rsidRPr="006B4A9A">
              <w:rPr>
                <w:sz w:val="20"/>
                <w:szCs w:val="20"/>
              </w:rPr>
              <w:t xml:space="preserve"> </w:t>
            </w:r>
            <w:r w:rsidRPr="006B4A9A">
              <w:rPr>
                <w:sz w:val="20"/>
                <w:szCs w:val="20"/>
              </w:rPr>
              <w:t>себестоимость производства 1кВт∙час=0,3965 тенге=0,4 тенге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Расчет экономической эффективности. Автоматизация системы учета электропотребления на ТЭЦ.</w:t>
      </w:r>
    </w:p>
    <w:p w:rsidR="00DC0069" w:rsidRPr="006A30AB" w:rsidRDefault="00DC0069" w:rsidP="006A30AB">
      <w:pPr>
        <w:numPr>
          <w:ilvl w:val="0"/>
          <w:numId w:val="5"/>
        </w:numPr>
        <w:tabs>
          <w:tab w:val="clear" w:pos="1080"/>
          <w:tab w:val="num" w:pos="1200"/>
        </w:tabs>
        <w:spacing w:line="360" w:lineRule="auto"/>
        <w:ind w:left="0"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Капитальные затраты на автоматизацию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А) до автоматизации К</w:t>
      </w:r>
      <w:r w:rsidRPr="006A30AB">
        <w:rPr>
          <w:sz w:val="28"/>
          <w:szCs w:val="28"/>
          <w:vertAlign w:val="subscript"/>
        </w:rPr>
        <w:t>1</w:t>
      </w:r>
      <w:r w:rsidRPr="006A30AB">
        <w:rPr>
          <w:sz w:val="28"/>
          <w:szCs w:val="28"/>
        </w:rPr>
        <w:t>=0;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Б) после автоматизации К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>=207 000 тенге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Счетчик электрический импульсный – 3 000 тенге;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Датчик – 16 000 тенге;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УСД – 15 000 тенге;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ЭВМ – 173 000 тенге.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Итого: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207 000 + 30% - неучитанные СА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207 000 + 61 200 = 268 200 тенге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Капитальные затраты с учетом монтажа СА (2,5%):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М = 66 050 тенге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Итого: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капитальные затраты К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>=330 250 тенге</w:t>
      </w:r>
    </w:p>
    <w:p w:rsidR="00DC0069" w:rsidRPr="006A30AB" w:rsidRDefault="00DC0069" w:rsidP="006A30AB">
      <w:pPr>
        <w:numPr>
          <w:ilvl w:val="0"/>
          <w:numId w:val="5"/>
        </w:numPr>
        <w:spacing w:line="360" w:lineRule="auto"/>
        <w:ind w:left="0"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Автоматизация системы производства электроэнергии. Данная система позволяет получить и сократить потери электроэнергии на 5 % от электроэнергии, потребляемые на нужды ТЭЦ.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Экономия электроэнергии за год составит: 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∆ </w:t>
      </w:r>
      <w:r w:rsidRPr="006A30AB">
        <w:rPr>
          <w:sz w:val="28"/>
          <w:szCs w:val="28"/>
          <w:lang w:val="en-US"/>
        </w:rPr>
        <w:t>W</w:t>
      </w:r>
      <w:r w:rsidRPr="006A30AB">
        <w:rPr>
          <w:sz w:val="28"/>
          <w:szCs w:val="28"/>
        </w:rPr>
        <w:t xml:space="preserve"> = 1 650 000</w:t>
      </w:r>
      <w:r w:rsidRPr="006A30AB">
        <w:rPr>
          <w:sz w:val="28"/>
          <w:szCs w:val="28"/>
          <w:lang w:val="en-US"/>
        </w:rPr>
        <w:t> </w:t>
      </w:r>
      <w:r w:rsidRPr="006A30AB">
        <w:rPr>
          <w:sz w:val="28"/>
          <w:szCs w:val="28"/>
        </w:rPr>
        <w:t>000 ∙ 0,05 = 825 000 кВт ∙ час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Экономия затрат на электроэнергию:</w:t>
      </w:r>
    </w:p>
    <w:p w:rsidR="00DC0069" w:rsidRPr="006A30AB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Э = 825 000 000 ∙ 0,4 = 330000 тенге</w:t>
      </w:r>
    </w:p>
    <w:p w:rsidR="00DC0069" w:rsidRDefault="00DC0069" w:rsidP="006A30AB">
      <w:pPr>
        <w:spacing w:line="360" w:lineRule="auto"/>
        <w:ind w:right="81"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</w:t>
      </w:r>
      <w:r w:rsidRPr="006A30AB">
        <w:rPr>
          <w:sz w:val="28"/>
          <w:szCs w:val="28"/>
          <w:vertAlign w:val="subscript"/>
        </w:rPr>
        <w:t xml:space="preserve">окуп </w:t>
      </w:r>
      <w:r w:rsidRPr="006A30AB">
        <w:rPr>
          <w:sz w:val="28"/>
          <w:szCs w:val="28"/>
        </w:rPr>
        <w:t xml:space="preserve">= </w:t>
      </w:r>
      <w:r w:rsidR="00D3524E">
        <w:rPr>
          <w:position w:val="-24"/>
          <w:sz w:val="28"/>
          <w:szCs w:val="28"/>
        </w:rPr>
        <w:pict>
          <v:shape id="_x0000_i1061" type="#_x0000_t75" style="width:42.75pt;height:32.25pt">
            <v:imagedata r:id="rId43" o:title=""/>
          </v:shape>
        </w:pict>
      </w:r>
      <w:r w:rsidRPr="006A30AB">
        <w:rPr>
          <w:sz w:val="28"/>
          <w:szCs w:val="28"/>
        </w:rPr>
        <w:t xml:space="preserve"> = 1 год</w:t>
      </w:r>
    </w:p>
    <w:p w:rsidR="00A25022" w:rsidRDefault="00A25022" w:rsidP="00E839C7">
      <w:pPr>
        <w:spacing w:line="360" w:lineRule="auto"/>
        <w:ind w:right="81"/>
        <w:jc w:val="both"/>
        <w:rPr>
          <w:sz w:val="28"/>
          <w:szCs w:val="28"/>
        </w:rPr>
      </w:pPr>
    </w:p>
    <w:p w:rsidR="00DC0069" w:rsidRPr="00A25022" w:rsidRDefault="00A25022" w:rsidP="00A25022">
      <w:pPr>
        <w:spacing w:line="360" w:lineRule="auto"/>
        <w:ind w:right="8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A2502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DC0069" w:rsidRPr="00A25022">
        <w:rPr>
          <w:b/>
          <w:bCs/>
          <w:sz w:val="28"/>
          <w:szCs w:val="28"/>
        </w:rPr>
        <w:t xml:space="preserve"> ОХРАНА</w:t>
      </w:r>
      <w:r w:rsidR="006A30AB" w:rsidRPr="00A25022">
        <w:rPr>
          <w:b/>
          <w:bCs/>
          <w:sz w:val="28"/>
          <w:szCs w:val="28"/>
        </w:rPr>
        <w:t xml:space="preserve"> </w:t>
      </w:r>
      <w:r w:rsidR="00DC0069" w:rsidRPr="00A25022">
        <w:rPr>
          <w:b/>
          <w:bCs/>
          <w:sz w:val="28"/>
          <w:szCs w:val="28"/>
        </w:rPr>
        <w:t>ТРУДА</w:t>
      </w:r>
    </w:p>
    <w:p w:rsidR="00DC0069" w:rsidRPr="00A25022" w:rsidRDefault="00DC0069" w:rsidP="00E839C7">
      <w:pPr>
        <w:spacing w:line="360" w:lineRule="auto"/>
        <w:rPr>
          <w:b/>
          <w:bCs/>
          <w:sz w:val="28"/>
          <w:szCs w:val="28"/>
        </w:rPr>
      </w:pPr>
    </w:p>
    <w:p w:rsidR="00DC0069" w:rsidRPr="00A25022" w:rsidRDefault="00DC0069" w:rsidP="00A25022">
      <w:pPr>
        <w:spacing w:line="360" w:lineRule="auto"/>
        <w:jc w:val="center"/>
        <w:rPr>
          <w:b/>
          <w:bCs/>
          <w:sz w:val="28"/>
          <w:szCs w:val="28"/>
        </w:rPr>
      </w:pPr>
      <w:r w:rsidRPr="00A25022">
        <w:rPr>
          <w:b/>
          <w:bCs/>
          <w:sz w:val="28"/>
          <w:szCs w:val="28"/>
        </w:rPr>
        <w:t>5.1 Охрана труда и техника</w:t>
      </w:r>
      <w:r w:rsidR="006A30AB" w:rsidRPr="00A25022">
        <w:rPr>
          <w:b/>
          <w:bCs/>
          <w:sz w:val="28"/>
          <w:szCs w:val="28"/>
        </w:rPr>
        <w:t xml:space="preserve"> </w:t>
      </w:r>
      <w:r w:rsidRPr="00A25022">
        <w:rPr>
          <w:b/>
          <w:bCs/>
          <w:sz w:val="28"/>
          <w:szCs w:val="28"/>
        </w:rPr>
        <w:t>безопасности при эксплуатации электроус</w:t>
      </w:r>
      <w:r w:rsidR="00A25022">
        <w:rPr>
          <w:b/>
          <w:bCs/>
          <w:sz w:val="28"/>
          <w:szCs w:val="28"/>
        </w:rPr>
        <w:t>тановок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Устройство и обслуживание котельных установок должно соответствовать Правилам устройства и безопасной эксплуатации паровых и водогрейных котлов, Правилам взрывобезопасности установок для приготовления и сжигания топлива в пылевидном состоянии, Правилам взрывобезопасности при использовании мазута в котельных установках.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Предохранительные и взрывные клапаны котла должны иметь отводы для удаления пароводяной смеси и взрывных газов при срабатывании клапанов за пределы рабочего помещения в места, безопасные для обслуживающего персонала, или должны быть ограждены отбойными щитами со стороны возможного нахождения людей.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Запрещается заклинивать предохранительные клапаны работающих котлов или увеличивать нажатие на тарелки клапанов путем увеличения массы груза или каким–либо другим способом.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Все горючие части оборудования, трубопроводы, баки и другие элементы, прикосновение к которым может вызвать ожоги, должны иметь тепловую изоляцию. Важную роль в электробезопасности играет изоляция электроустановок. Все виды изоляции должны отвечать требованиям механической прочности, достаточно большого сопротивления на предприятии. В процессе эксплуатации электроустановок производится периодический контроль изоляции при капитальном и текущем ремонтах. Запрещается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во время обхода открывать люки, лазы на котле, за исключением кратковременного открытия смотровых лючков. Смотровые лючки для постоянного наблюдения за факелом должна быть закрыта стеклом. У котлов, работающих под наддувом, должны быть предусмотрены устройства, предотвращающие разрыв стекол.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Персонал, производящий осмотр должен надевать защитные очки.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каждом рабочем месте должны быть должностные, производственные инструкции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и инструкции по охране труда.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До начала работы должно быть проверено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выполнение всех требований настоящих правил, относящихся к предстоящей работе.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 работе с электрифицированным ручным инструментом допускаются рабочие не моложе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восемнадцати лет, прошедшие специальное обучение и проверку знаний, имеющих удостоверение по технике безопасности, соответствующую запись.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 оперативному обслуживанию допускаются лица, знающие оперативные схемы, должностные и эксплуатационные инструкции, особенности оборудования и прошедшие обучение и проверку знаний в соответствии с указаниями настоящих Правил.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Лица, из оперативного персонала, обслуживающие электроустановки единолично и старшие в смене или бригаде, за которыми закреплена данная электроустановка, должны иметь группу по электробезопасности не ниже четвертой в установках напряжением до тысячи вольт.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Оперативный персонал обязан проводить обходы и осмотры оборудования, производственных помещений на закрепленном за ним участке. Запрещается снимать предупреждающие плакаты и ограждения, проникать за них, касаться токоведущих частей и обтирать или чистить их, устранять обнаруженные неисправности при осмотре распределительных устройств, щитов, сборок напряжением до тысячи вольт. 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A25022" w:rsidRDefault="00DC0069" w:rsidP="00A25022">
      <w:pPr>
        <w:spacing w:line="360" w:lineRule="auto"/>
        <w:jc w:val="center"/>
        <w:rPr>
          <w:b/>
          <w:bCs/>
          <w:sz w:val="28"/>
          <w:szCs w:val="28"/>
        </w:rPr>
      </w:pPr>
      <w:r w:rsidRPr="00A25022">
        <w:rPr>
          <w:b/>
          <w:bCs/>
          <w:sz w:val="28"/>
          <w:szCs w:val="28"/>
          <w:lang w:val="kk-KZ"/>
        </w:rPr>
        <w:t>5.2</w:t>
      </w:r>
      <w:r w:rsidRPr="00A25022">
        <w:rPr>
          <w:b/>
          <w:bCs/>
          <w:sz w:val="28"/>
          <w:szCs w:val="28"/>
        </w:rPr>
        <w:t xml:space="preserve"> Правила безопасной эксплуатации</w:t>
      </w:r>
      <w:r w:rsidR="006A30AB" w:rsidRPr="00A25022">
        <w:rPr>
          <w:b/>
          <w:bCs/>
          <w:sz w:val="28"/>
          <w:szCs w:val="28"/>
        </w:rPr>
        <w:t xml:space="preserve"> </w:t>
      </w:r>
      <w:r w:rsidR="00A25022">
        <w:rPr>
          <w:b/>
          <w:bCs/>
          <w:sz w:val="28"/>
          <w:szCs w:val="28"/>
        </w:rPr>
        <w:t>средств автоматизации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  <w:lang w:val="kk-KZ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Безопасность труда при эксплуатации приборов и средств автоматизации обеспечивается системой организационно-технических мероприятий. Ее основу составляют система стандартов безопасности (ССБТ) и требования техники безопасности (ТБ), положения которые должен знать и выполнять персонал, обеспечивающий техническое обслуживание и персонал, контролирующий выполнение этих работ. При работе с устройствами автоматизации необходимо пользоваться специальным инструментом с изолированными ручками.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Проверку цепей вторичной коммутации осуществляют с помощью источника безопасного напряжения – омметра, тестера или других приборов с питанием от сухих элементов напряжения до двенадцати Вольт. Проверяемые цепи должны быть полностью обесточены.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Измерение сопротивления изоляции, испытание электрической прочности изоляции повышенным напряжением производится только на полностью отключенных средствах автоматизации.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качестве мероприятий по предотвращению облучения электромагнитными излучениями (радиоволнами) предусматривают использование отдельных помещений для настройки и регулировки приборов и средств автоматизации, ограждение опасных зон предупредительными знаками и надписями, включением в технологические карты ремонта указаний по применению средств индивидуальной защиты.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наладке, монтаже, поверке и ремонте используют защитные средства, приборы, аппараты, приспособления и устройства, которые служат для защиты работающего персонала от поражения электрическим током, воздействия электроучасток дуги и продуктов ее горения. Перед применением защитного средства проверяют возможность его использования для конкретных условий и исправность.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Все операции, по установке и присоединению измерительных приборов следует производить осторожно, при этом во время измерений касаться включенных приборов, трансформаторов, сопротивлений и других элементов системы автоматизации запрещается.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Переносные приборы располагают таким образом, чтобы можно было снимать их показания, не прикасаясь к частям находящимся под напряжением.</w:t>
      </w:r>
    </w:p>
    <w:p w:rsidR="00DC0069" w:rsidRPr="006A30AB" w:rsidRDefault="00DC0069" w:rsidP="00A25022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Работники цехов КИП и А при эксплуатации действующих установок должны знать и соблюдать допуски по значениям токов и напряжений. Безопасным напряжением в сухих помещениях считается 42 В, в сырых помещениях 36 В, в особо опасных помещения 12 В. Уровни допуска по току следующие: ощутимый -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2 мА, не отпускания - 10 – 15 мА, опасный - 50 мА, смертельный - 100 мА.</w:t>
      </w:r>
      <w:r w:rsidR="00A25022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Перед началом работы: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убедится в достаточной освещенности шкафа;</w:t>
      </w:r>
    </w:p>
    <w:p w:rsidR="00DC0069" w:rsidRPr="006A30AB" w:rsidRDefault="00A25022" w:rsidP="006A30AB">
      <w:pPr>
        <w:pStyle w:val="a4"/>
        <w:tabs>
          <w:tab w:val="clear" w:pos="1080"/>
          <w:tab w:val="left" w:pos="360"/>
        </w:tabs>
        <w:spacing w:line="360" w:lineRule="auto"/>
        <w:ind w:left="0" w:right="0" w:firstLine="709"/>
      </w:pPr>
      <w:r>
        <w:t>-</w:t>
      </w:r>
      <w:r w:rsidR="00DC0069" w:rsidRPr="006A30AB">
        <w:t>освободить пространство вокруг шкафа от предметов препятствующих его открытию на всю ширину;</w:t>
      </w:r>
    </w:p>
    <w:p w:rsidR="00DC0069" w:rsidRPr="006A30AB" w:rsidRDefault="00A25022" w:rsidP="006A30A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застегнуть рукава спецодежды, заправить волосы под головной убор;</w:t>
      </w:r>
    </w:p>
    <w:p w:rsidR="00DC0069" w:rsidRPr="006A30AB" w:rsidRDefault="00A25022" w:rsidP="00A25022">
      <w:pPr>
        <w:pStyle w:val="a4"/>
        <w:tabs>
          <w:tab w:val="clear" w:pos="1080"/>
          <w:tab w:val="left" w:pos="360"/>
        </w:tabs>
        <w:spacing w:line="360" w:lineRule="auto"/>
        <w:ind w:left="0" w:right="0" w:firstLine="709"/>
      </w:pPr>
      <w:r>
        <w:t>-</w:t>
      </w:r>
      <w:r w:rsidR="00DC0069" w:rsidRPr="006A30AB">
        <w:t>визуально проверить отсутствие внешних механических повреждений шкафа, монитора, пульта дистанционного управления и функциональной клавиатуры;</w:t>
      </w:r>
      <w:r>
        <w:t xml:space="preserve"> </w:t>
      </w:r>
      <w:r w:rsidR="00DC0069" w:rsidRPr="006A30AB">
        <w:t>проверить целостность заземляющих проводников;</w:t>
      </w:r>
    </w:p>
    <w:p w:rsidR="00DC0069" w:rsidRPr="006A30AB" w:rsidRDefault="00A25022" w:rsidP="00A25022">
      <w:pPr>
        <w:pStyle w:val="a4"/>
        <w:tabs>
          <w:tab w:val="clear" w:pos="1080"/>
          <w:tab w:val="left" w:pos="360"/>
        </w:tabs>
        <w:spacing w:line="360" w:lineRule="auto"/>
        <w:ind w:left="0" w:right="0" w:firstLine="709"/>
      </w:pPr>
      <w:r>
        <w:t>-</w:t>
      </w:r>
      <w:r w:rsidR="00DC0069" w:rsidRPr="006A30AB">
        <w:t>устранить выявившиеся неполадки, при отсутствии такой возможности не приступать к работе, доложить непосредственному руководителю.</w:t>
      </w:r>
      <w:r>
        <w:t xml:space="preserve"> </w:t>
      </w:r>
      <w:r w:rsidR="00DC0069" w:rsidRPr="006A30AB">
        <w:t>Во время работы необходимо соблюдать следующие требования:</w:t>
      </w:r>
    </w:p>
    <w:p w:rsidR="00DC0069" w:rsidRPr="006A30AB" w:rsidRDefault="00DC0069" w:rsidP="006A30AB">
      <w:pPr>
        <w:pStyle w:val="2"/>
        <w:spacing w:after="0" w:line="360" w:lineRule="auto"/>
        <w:ind w:left="0" w:firstLine="709"/>
      </w:pPr>
      <w:r w:rsidRPr="006A30AB">
        <w:t>-работы по обслуживанию автоматизированных систем выполнять по принципиальным электрическим схемам и инструкциям по эксплуатации системы;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открывать двери шкафа на всю ширина и поставить их на фиксатор;</w:t>
      </w:r>
    </w:p>
    <w:p w:rsidR="00DC0069" w:rsidRPr="006A30AB" w:rsidRDefault="00A25022" w:rsidP="006A30AB">
      <w:pPr>
        <w:pStyle w:val="a4"/>
        <w:tabs>
          <w:tab w:val="clear" w:pos="1080"/>
        </w:tabs>
        <w:spacing w:line="360" w:lineRule="auto"/>
        <w:ind w:left="0" w:right="0" w:firstLine="709"/>
      </w:pPr>
      <w:r>
        <w:t>-</w:t>
      </w:r>
      <w:r w:rsidR="00DC0069" w:rsidRPr="006A30AB">
        <w:t>комбинированный электроизмерительный прибор – тестер установить на подставку, а измерения контрольных параметров производить только с лицевой стороны монтажной плоскости шкафа согласно принципиальной электрической схеме;</w:t>
      </w:r>
    </w:p>
    <w:p w:rsidR="00DC0069" w:rsidRPr="006A30AB" w:rsidRDefault="00A25022" w:rsidP="006A30AB">
      <w:pPr>
        <w:pStyle w:val="a4"/>
        <w:tabs>
          <w:tab w:val="clear" w:pos="1080"/>
        </w:tabs>
        <w:spacing w:line="360" w:lineRule="auto"/>
        <w:ind w:left="0" w:right="0" w:firstLine="709"/>
      </w:pPr>
      <w:r>
        <w:t>-</w:t>
      </w:r>
      <w:r w:rsidR="00DC0069" w:rsidRPr="006A30AB">
        <w:t>для проведения работ внутри шкафа нужно выполнить следующие требования: перевести систему в режим управления с «места»; отключить автоматы питания шкафа 220 В и 380 В, в соответствии с электрической принципиальной схемой автоматизированной системой управления (АСУ); при помощи указателя напряжения убедится в отсутствии напряжения на токоведущих частях шкафа АСУ; открыть и зафиксировать поворотную раму, приступить к обслуживанию;</w:t>
      </w:r>
    </w:p>
    <w:p w:rsidR="00DC0069" w:rsidRPr="006A30AB" w:rsidRDefault="00DC0069" w:rsidP="006A30AB">
      <w:pPr>
        <w:pStyle w:val="a4"/>
        <w:tabs>
          <w:tab w:val="clear" w:pos="1080"/>
        </w:tabs>
        <w:spacing w:line="360" w:lineRule="auto"/>
        <w:ind w:left="0" w:right="0" w:firstLine="709"/>
      </w:pPr>
      <w:r w:rsidRPr="006A30AB">
        <w:t>Отчистить от пыли путем продувки АСУ сжатым воздухом, производить это в исправных защитных очках и респираторе.</w:t>
      </w:r>
    </w:p>
    <w:p w:rsidR="00DC0069" w:rsidRPr="006A30AB" w:rsidRDefault="00DC0069" w:rsidP="006A30AB">
      <w:pPr>
        <w:pStyle w:val="2"/>
        <w:spacing w:after="0" w:line="360" w:lineRule="auto"/>
        <w:ind w:left="0" w:firstLine="709"/>
      </w:pPr>
      <w:r w:rsidRPr="006A30AB">
        <w:t>В случае аварийных ситуаций:</w:t>
      </w:r>
    </w:p>
    <w:p w:rsidR="00DC0069" w:rsidRPr="006A30AB" w:rsidRDefault="00DC0069" w:rsidP="006A30AB">
      <w:pPr>
        <w:pStyle w:val="a4"/>
        <w:tabs>
          <w:tab w:val="clear" w:pos="1080"/>
        </w:tabs>
        <w:spacing w:line="360" w:lineRule="auto"/>
        <w:ind w:left="0" w:right="0" w:firstLine="709"/>
      </w:pPr>
      <w:r w:rsidRPr="006A30AB">
        <w:t>к аварийным случаям при работе по техническому обслуживанию АСУ относятся: возгорание электрооборудования и</w:t>
      </w:r>
      <w:r w:rsidR="006A30AB">
        <w:t xml:space="preserve"> </w:t>
      </w:r>
      <w:r w:rsidRPr="006A30AB">
        <w:t>внезапное отключение освещения;</w:t>
      </w:r>
    </w:p>
    <w:p w:rsidR="00DC0069" w:rsidRPr="006A30AB" w:rsidRDefault="00A25022" w:rsidP="006A30AB">
      <w:pPr>
        <w:pStyle w:val="a4"/>
        <w:tabs>
          <w:tab w:val="clear" w:pos="1080"/>
          <w:tab w:val="left" w:pos="10080"/>
        </w:tabs>
        <w:spacing w:line="360" w:lineRule="auto"/>
        <w:ind w:left="0" w:right="0" w:firstLine="709"/>
      </w:pPr>
      <w:r>
        <w:t>-</w:t>
      </w:r>
      <w:r w:rsidR="00DC0069" w:rsidRPr="006A30AB">
        <w:t>в случае возгорания (появление огня, дыма, запаха горящей изоляции, искрения) отключить шкаф АСУ от сети питания 220 В или 380 В, при наличии пламени принять меры по тушению пожара, используя средства пожаротушения которыми располагает помещение. При невозможности ликвидации пожара собственными силами сообщить о возгорании в пожарную часть, расположенную на производстве или по телефону 01;</w:t>
      </w:r>
    </w:p>
    <w:p w:rsidR="00DC0069" w:rsidRPr="006A30AB" w:rsidRDefault="00A25022" w:rsidP="006A30AB">
      <w:pPr>
        <w:pStyle w:val="a4"/>
        <w:tabs>
          <w:tab w:val="clear" w:pos="1080"/>
        </w:tabs>
        <w:spacing w:line="360" w:lineRule="auto"/>
        <w:ind w:left="0" w:right="0" w:firstLine="709"/>
      </w:pPr>
      <w:r>
        <w:t>-</w:t>
      </w:r>
      <w:r w:rsidR="00DC0069" w:rsidRPr="006A30AB">
        <w:t>при внезапном отключении освещения прекратить работу, при свете фонаря закрыть шкаф и покинуть рабочее место;</w:t>
      </w:r>
    </w:p>
    <w:p w:rsidR="00DC0069" w:rsidRPr="006A30AB" w:rsidRDefault="00A25022" w:rsidP="006A30AB">
      <w:pPr>
        <w:pStyle w:val="a4"/>
        <w:tabs>
          <w:tab w:val="clear" w:pos="1080"/>
        </w:tabs>
        <w:spacing w:line="360" w:lineRule="auto"/>
        <w:ind w:left="0" w:right="0" w:firstLine="709"/>
      </w:pPr>
      <w:r>
        <w:t>-</w:t>
      </w:r>
      <w:r w:rsidR="00DC0069" w:rsidRPr="006A30AB">
        <w:t>о любом случае возникновения аварийной ситуации сообщить непосредственно руководителю работ.</w:t>
      </w:r>
    </w:p>
    <w:p w:rsidR="00DC0069" w:rsidRPr="006A30AB" w:rsidRDefault="00DC0069" w:rsidP="006A30AB">
      <w:pPr>
        <w:pStyle w:val="2"/>
        <w:spacing w:after="0" w:line="360" w:lineRule="auto"/>
        <w:ind w:left="0" w:firstLine="709"/>
      </w:pPr>
      <w:r w:rsidRPr="006A30AB">
        <w:t>По окончании работ надо выполнить следующие мероприятия: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убрать из шкафа комбинированный прибор, инструменты и вспомогательные приспособления;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освободить фиксаторы дверей и вернуть поворотную рам шкафа</w:t>
      </w:r>
      <w:r w:rsidR="006A30AB">
        <w:rPr>
          <w:sz w:val="28"/>
          <w:szCs w:val="28"/>
        </w:rPr>
        <w:t xml:space="preserve"> </w:t>
      </w:r>
      <w:r w:rsidR="00DC0069" w:rsidRPr="006A30AB">
        <w:rPr>
          <w:sz w:val="28"/>
          <w:szCs w:val="28"/>
        </w:rPr>
        <w:t>АСУ в исходное положение;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закрыть шкаф на ключ;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передать ключ от шкафа технологическому персоналу, обслуживающему данное оборудование, управляемое данной АСУ;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покинуть рабочее место, о выполнении работ доложить непосредственному руководителю;</w:t>
      </w:r>
    </w:p>
    <w:p w:rsidR="00DC0069" w:rsidRPr="006A30AB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69" w:rsidRPr="006A30AB">
        <w:rPr>
          <w:sz w:val="28"/>
          <w:szCs w:val="28"/>
        </w:rPr>
        <w:t>оформить окончание работы в оперативном журнале.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Электробезопасность</w:t>
      </w:r>
      <w:r w:rsidRPr="006A30AB">
        <w:rPr>
          <w:sz w:val="28"/>
          <w:szCs w:val="28"/>
          <w:lang w:val="kk-KZ"/>
        </w:rPr>
        <w:t xml:space="preserve"> </w:t>
      </w:r>
      <w:r w:rsidRPr="006A30AB">
        <w:rPr>
          <w:sz w:val="28"/>
          <w:szCs w:val="28"/>
        </w:rPr>
        <w:t>–</w:t>
      </w:r>
      <w:r w:rsidRPr="006A30AB">
        <w:rPr>
          <w:sz w:val="28"/>
          <w:szCs w:val="28"/>
          <w:lang w:val="kk-KZ"/>
        </w:rPr>
        <w:t xml:space="preserve"> </w:t>
      </w:r>
      <w:r w:rsidRPr="006A30AB">
        <w:rPr>
          <w:sz w:val="28"/>
          <w:szCs w:val="28"/>
        </w:rPr>
        <w:t>система</w:t>
      </w:r>
      <w:r w:rsidRPr="006A30AB">
        <w:rPr>
          <w:sz w:val="28"/>
          <w:szCs w:val="28"/>
          <w:lang w:val="kk-KZ"/>
        </w:rPr>
        <w:t xml:space="preserve"> организационных </w:t>
      </w:r>
      <w:r w:rsidRPr="006A30AB">
        <w:rPr>
          <w:sz w:val="28"/>
          <w:szCs w:val="28"/>
        </w:rPr>
        <w:t>и</w:t>
      </w:r>
      <w:r w:rsidRPr="006A30AB">
        <w:rPr>
          <w:sz w:val="28"/>
          <w:szCs w:val="28"/>
          <w:lang w:val="kk-KZ"/>
        </w:rPr>
        <w:t xml:space="preserve"> </w:t>
      </w:r>
      <w:r w:rsidRPr="006A30AB">
        <w:rPr>
          <w:sz w:val="28"/>
          <w:szCs w:val="28"/>
        </w:rPr>
        <w:t>технических мероприятий и средств, обеспечивающих защиту людей от вредного и воздействия электрического тока, электрической дуги, электромагнитного поля и статического электричества.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6A30AB">
        <w:rPr>
          <w:sz w:val="28"/>
          <w:szCs w:val="28"/>
        </w:rPr>
        <w:t>Электрический ток, не смотря на свое широкое применение в промышленности, является причиной случаев травматизма. Они происходят при нарушении условий электробезопасности</w:t>
      </w:r>
      <w:r w:rsidRPr="006A30AB">
        <w:rPr>
          <w:sz w:val="28"/>
          <w:szCs w:val="28"/>
          <w:lang w:val="kk-KZ"/>
        </w:rPr>
        <w:t>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Следует помнить, что поражение электротоком даже незначительной силы вызывает опасность. Необходимо помнить, </w:t>
      </w:r>
      <w:r w:rsidRPr="006A30AB">
        <w:rPr>
          <w:sz w:val="28"/>
          <w:szCs w:val="28"/>
          <w:lang w:val="kk-KZ"/>
        </w:rPr>
        <w:t>ч</w:t>
      </w:r>
      <w:r w:rsidRPr="006A30AB">
        <w:rPr>
          <w:sz w:val="28"/>
          <w:szCs w:val="28"/>
        </w:rPr>
        <w:t>то ток в 0,1 А и напряжением выше 40 В являются смертельными.</w:t>
      </w:r>
    </w:p>
    <w:p w:rsidR="00DC0069" w:rsidRPr="006A30AB" w:rsidRDefault="00DC0069" w:rsidP="00A25022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kk-KZ"/>
        </w:rPr>
        <w:t>Д</w:t>
      </w:r>
      <w:r w:rsidRPr="006A30AB">
        <w:rPr>
          <w:sz w:val="28"/>
          <w:szCs w:val="28"/>
        </w:rPr>
        <w:t>ля защиты от поражения электрическим током при замыкании на корпус применяются следующие меры безопасности:</w:t>
      </w:r>
      <w:r w:rsidRPr="006A30AB">
        <w:rPr>
          <w:sz w:val="28"/>
          <w:szCs w:val="28"/>
          <w:lang w:val="kk-KZ"/>
        </w:rPr>
        <w:t xml:space="preserve"> </w:t>
      </w:r>
      <w:r w:rsidRPr="006A30AB">
        <w:rPr>
          <w:sz w:val="28"/>
          <w:szCs w:val="28"/>
        </w:rPr>
        <w:t>зануление, ограждения, заземления.</w:t>
      </w:r>
      <w:r w:rsidR="00A25022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 xml:space="preserve">Зануление </w:t>
      </w:r>
      <w:r w:rsidRPr="006A30AB">
        <w:rPr>
          <w:sz w:val="28"/>
          <w:szCs w:val="28"/>
          <w:lang w:val="kk-KZ"/>
        </w:rPr>
        <w:t>-</w:t>
      </w:r>
      <w:r w:rsidRPr="006A30AB">
        <w:rPr>
          <w:sz w:val="28"/>
          <w:szCs w:val="28"/>
        </w:rPr>
        <w:t xml:space="preserve"> это преднамеренное электрическое соединение с нулевым защитным проводником металлических нетоковедущих частей, которые могут оказаться под напряжением. Нулевым защитным проводником называется проводник, соединяющий зануленные части с глухо-заземленной нейтральной точкой обмотки источника тока.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6A30AB">
        <w:rPr>
          <w:sz w:val="28"/>
          <w:szCs w:val="28"/>
        </w:rPr>
        <w:t xml:space="preserve">Ограждение </w:t>
      </w:r>
      <w:r w:rsidRPr="006A30AB">
        <w:rPr>
          <w:sz w:val="28"/>
          <w:szCs w:val="28"/>
          <w:lang w:val="kk-KZ"/>
        </w:rPr>
        <w:t>-</w:t>
      </w:r>
      <w:r w:rsidRPr="006A30AB">
        <w:rPr>
          <w:sz w:val="28"/>
          <w:szCs w:val="28"/>
        </w:rPr>
        <w:t xml:space="preserve"> защита от прикосновения к </w:t>
      </w:r>
      <w:r w:rsidRPr="006A30AB">
        <w:rPr>
          <w:sz w:val="28"/>
          <w:szCs w:val="28"/>
          <w:lang w:val="kk-KZ"/>
        </w:rPr>
        <w:t>токоведущим</w:t>
      </w:r>
      <w:r w:rsidRPr="006A30AB">
        <w:rPr>
          <w:sz w:val="28"/>
          <w:szCs w:val="28"/>
        </w:rPr>
        <w:t xml:space="preserve"> частям. К этой мере относятся: выполнение аппаратов и приборов в закрытых корпусах, применение закрытых распределительных устройств, во многих случаях они снабжаются блокировками, не</w:t>
      </w:r>
      <w:r w:rsidRPr="006A30AB">
        <w:rPr>
          <w:sz w:val="28"/>
          <w:szCs w:val="28"/>
          <w:lang w:val="kk-KZ"/>
        </w:rPr>
        <w:t xml:space="preserve"> допускающими снятия корпусов или ограждений, если предварительно отключено напряжение.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kk-KZ"/>
        </w:rPr>
        <w:t xml:space="preserve">Заземление - преднамеренное электрическое соединение с землей или ее эквивалентом </w:t>
      </w:r>
      <w:r w:rsidRPr="006A30AB">
        <w:rPr>
          <w:sz w:val="28"/>
          <w:szCs w:val="28"/>
        </w:rPr>
        <w:t>металлических токоведущих частей, которые могут оказаться под</w:t>
      </w:r>
      <w:r w:rsidRPr="006A30AB">
        <w:rPr>
          <w:sz w:val="28"/>
          <w:szCs w:val="28"/>
          <w:lang w:val="kk-KZ"/>
        </w:rPr>
        <w:t xml:space="preserve"> 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A25022" w:rsidRDefault="00DC0069" w:rsidP="00A25022">
      <w:pPr>
        <w:spacing w:line="360" w:lineRule="auto"/>
        <w:jc w:val="center"/>
        <w:rPr>
          <w:b/>
          <w:bCs/>
          <w:sz w:val="28"/>
          <w:szCs w:val="28"/>
        </w:rPr>
      </w:pPr>
      <w:r w:rsidRPr="00A25022">
        <w:rPr>
          <w:b/>
          <w:bCs/>
          <w:sz w:val="28"/>
          <w:szCs w:val="28"/>
        </w:rPr>
        <w:t>5.3 Мероприятия по охране окружающей среды</w:t>
      </w:r>
    </w:p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процессе своей деятельности человек всегда воздействовал на природу. В условиях современного производства и развития промышленности, связанных с добычей и переработкой полезных ископаемых, являющихся основой социального развития и прогресса, происходит изменение окружающей среды: ухудшаются режимы грунтовых и подземных вод, изменяется структура почвы, значительно ухудшается в связи с вредными выбросами микроклимат в районе ведения горных работ.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обогатительной фабрике применяется в качестве реагентов химические вещества, поэтому для очистки стоков фабрики необходимо применять в сочетании механическую, химическую и биологическую очистку промышленных стоков.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получения конечного продукта обогатительной фабрики используются обжиговые методы с применением в качестве топлива природного газа. Так как, для производства электроэнергии топливом служат: уголь, торф, вода, ветер, солнце, атомная энергия и другие природные богатства, при сжигании некоторых из них в атмосферу выбрасываются загрязняющие вещества, то охране окружающей среды проектируемого технологического процесса необходимо уделить особое внимание.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Под охраной окружающей среды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понимают комплекс государственных, административных, правовых, технических и общественных мероприятий, направленных на рациональное использование, воспроизводство и сохранение природных ресурсов земли.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конкретном рабочем месте должен быть предусмотрен комплекс мероприятий, направленных на снижение вредного воздействия окружающей среды на человека. Между человеком и окружающей его средой происходит постоянное взаимодействие.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организм человека действуют в сочетании следующие факторы: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температура;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относительная влажность;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скорость движения воздуха;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шум;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вибрация;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давление;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электромагнитные излучения;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ультразвук;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производственная пыль;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яды;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- лазерное излучение.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В горно-обогатительной промышленности оздоровление условий труда должно проводиться в следующих направлениях: механизация и автоматизация производственных процессов; борьба с пылевыделением, токсическими газами, шумом и вибрацией, излучением освещения и производственного быта.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На все указанные направления должны проводиться профилактические мероприятия, для осуществления которых разрабатывается план работ по окружающей среды на конкретном предприятии.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При разработке мероприятий по охране окружающей среды необходимо знать и учитывать предельно-допустимые концентрации (ПДК) вредных веществ в воздухе рабочей зоны в миллиграммах на метр кубический в соответствии с государственными стандартами: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– кислород – 5;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NO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– азот – 0,085;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CO</w:t>
      </w:r>
      <w:r w:rsidRPr="006A30AB">
        <w:rPr>
          <w:sz w:val="28"/>
          <w:szCs w:val="28"/>
        </w:rPr>
        <w:t xml:space="preserve"> – углекислый газ – 5;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  <w:lang w:val="en-US"/>
        </w:rPr>
        <w:t>S</w:t>
      </w:r>
      <w:r w:rsidRPr="006A30AB">
        <w:rPr>
          <w:sz w:val="28"/>
          <w:szCs w:val="28"/>
        </w:rPr>
        <w:t xml:space="preserve"> – сероводород – 0,008;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Н</w:t>
      </w:r>
      <w:r w:rsidRPr="006A30AB">
        <w:rPr>
          <w:sz w:val="28"/>
          <w:szCs w:val="28"/>
          <w:lang w:val="en-US"/>
        </w:rPr>
        <w:t>NO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– азотистый водород – 0,4;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  <w:lang w:val="en-US"/>
        </w:rPr>
        <w:t>SO</w:t>
      </w:r>
      <w:r w:rsidRPr="006A30AB">
        <w:rPr>
          <w:sz w:val="28"/>
          <w:szCs w:val="28"/>
          <w:vertAlign w:val="subscript"/>
        </w:rPr>
        <w:t>2</w:t>
      </w:r>
      <w:r w:rsidRPr="006A30AB">
        <w:rPr>
          <w:sz w:val="28"/>
          <w:szCs w:val="28"/>
        </w:rPr>
        <w:t xml:space="preserve"> – оксид серы – 0,5;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Пыль – 0,15-0,5;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Сажа – 0,15;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Свинец – 0,0003 (в сутки);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Мышьяковый водород – 0,3;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Сернистый ангидрид – 1,0;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Аммиак – 20.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Для улучшения микроклимата рабочих помещений в них должны соблюдаться нормы освещенности, шума, температурный и влажностный режимы, режим электромагнитных и радиационных излучений и других показателей (см. табл. 17 ).</w:t>
      </w:r>
    </w:p>
    <w:p w:rsidR="00A25022" w:rsidRDefault="00A25022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Таблица 17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Предельно-допустимые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концентрации</w:t>
      </w: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40"/>
        <w:gridCol w:w="896"/>
        <w:gridCol w:w="904"/>
        <w:gridCol w:w="960"/>
        <w:gridCol w:w="840"/>
        <w:gridCol w:w="1200"/>
        <w:gridCol w:w="1470"/>
        <w:gridCol w:w="1110"/>
      </w:tblGrid>
      <w:tr w:rsidR="00DC0069" w:rsidRPr="006B4A9A" w:rsidTr="006B4A9A">
        <w:trPr>
          <w:trHeight w:val="831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Температура производ-ственного помещения, оС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Относи-тельная влажность, %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Осве-ще-ние,</w:t>
            </w:r>
          </w:p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ЛК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Уро-вень зву-ка, ДБ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Вели-чина инфра-звука, Гц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Электро-магнитные излучения (напряженность), В/м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Плот-ность потока энергии, МкВт/</w:t>
            </w:r>
            <w:r w:rsidRPr="006B4A9A">
              <w:rPr>
                <w:sz w:val="20"/>
                <w:szCs w:val="20"/>
              </w:rPr>
              <w:br/>
              <w:t>см2</w:t>
            </w:r>
          </w:p>
        </w:tc>
      </w:tr>
      <w:tr w:rsidR="00DC0069" w:rsidRPr="006B4A9A" w:rsidTr="006B4A9A">
        <w:trPr>
          <w:trHeight w:val="272"/>
        </w:trPr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Лето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Зима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Лето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Зима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0069" w:rsidRPr="006B4A9A" w:rsidTr="006B4A9A">
        <w:trPr>
          <w:trHeight w:val="272"/>
        </w:trPr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9</w:t>
            </w:r>
          </w:p>
        </w:tc>
      </w:tr>
      <w:tr w:rsidR="00DC0069" w:rsidRPr="006B4A9A" w:rsidTr="006B4A9A">
        <w:trPr>
          <w:trHeight w:val="287"/>
        </w:trPr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21-23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18-20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40-60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40-60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50-150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50-80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8-16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&lt;1000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C0069" w:rsidRPr="006B4A9A" w:rsidRDefault="00DC0069" w:rsidP="006B4A9A">
            <w:pPr>
              <w:spacing w:line="360" w:lineRule="auto"/>
              <w:rPr>
                <w:sz w:val="20"/>
                <w:szCs w:val="20"/>
              </w:rPr>
            </w:pPr>
            <w:r w:rsidRPr="006B4A9A">
              <w:rPr>
                <w:sz w:val="20"/>
                <w:szCs w:val="20"/>
              </w:rPr>
              <w:t>≤10</w:t>
            </w:r>
          </w:p>
        </w:tc>
      </w:tr>
    </w:tbl>
    <w:p w:rsidR="00DC0069" w:rsidRPr="006A30AB" w:rsidRDefault="00DC0069" w:rsidP="00E839C7">
      <w:pPr>
        <w:spacing w:line="360" w:lineRule="auto"/>
        <w:jc w:val="both"/>
        <w:rPr>
          <w:sz w:val="28"/>
          <w:szCs w:val="28"/>
        </w:rPr>
      </w:pP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Проектируемая система подлежит эксплуатации в окружающей среде тепловой автоматизации ТЭЦ: содержание вредных примесей в воздухе имеется восьмикратное превышение, равное восьмидесяти миллиграммам. Шум: цех топливо – подачи до девяносто – девяносто пяти Децибел; котельный цех до</w:t>
      </w:r>
      <w:r w:rsidR="006A30AB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девяносто пяти – ста Децибел. Вибрация незначительна. При использовании ламповых генераторов высокой частоты, ультравысокочастотных генераторов, генераторов сверхвысоких частот и другого оборудования образуются электромагнитные поля, распространяющиеся виде электромагнитных волн со скоростью, близкой к скорости света.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Работающие с высокочастотной аппаратурой практически находятся в волновой зоне. Интенсивность поля оценивается величиной плотности потока энергии – количеством энергии, падающей на единицу поверхности и выражается в ваттах на квадратный метр или в мили - и микроваттах на квадратный сантиметр.</w:t>
      </w:r>
      <w:r w:rsidR="00A25022">
        <w:rPr>
          <w:sz w:val="28"/>
          <w:szCs w:val="28"/>
        </w:rPr>
        <w:t xml:space="preserve"> </w:t>
      </w:r>
      <w:r w:rsidRPr="006A30AB">
        <w:rPr>
          <w:sz w:val="28"/>
          <w:szCs w:val="28"/>
        </w:rPr>
        <w:t>Также, источниками электромагнитных полей могут быть линии электропередач, рабочие индукторы, отдельные участки фидерных линий машинных установок мощностью до пятисот киловатт, используемая энергия импульсного электромагнитного поля низких частот, высокочастотные системы; радиосвязь, радиовещание и другое.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 xml:space="preserve">Для защиты от электромагнитных полей (ЭМП) применяют металлические листы, которые обеспечивают быстрое затухание поля в материале, используются организационные, инженерно-технические, лечебно-профилактические средства и меры защиты. 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Оборудование должно соответствовать требованиям Санитарных правил при работе с источником ЭМП высоких, ультра- и сверхвысоких частот.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Оборудование должно снабжаться паспортом, с указание уровней излучения для проектного режима работы, измеренного разработчиком и изготовителем.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Должны предусматриваться организационные мероприятия (расположение оборудования, планировка, управление и рациональный режим труда, при которых время облучения сводится к минимальному и исключается нахождение работающих в зоне повышенного излучения; применяются стандартные переносные экранирующие устройства и индивидуальная экранирующая одежда; специальные поглотители мощности, покрываются стены, пол и потолок материалами, поглощающими энергию; используются специальные защитные очки, стекла которых покрыты тонким слоем металла. Производятся медицинские осмотры, предусматривается дополнительный отпуск и сокращенный рабочий день.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Решение проблемы охраны окружающей среды от вредного воздействия предприятий тепловой энергетики требуют комплексного подхода.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Тепловые электростанции в районе их расположения существенно влияют на окружающую среду и на состояние биосферы в целом.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Массовыми загрязнителями при работе тепловых электростанций являются летучая зола, диоксид серы еры и оксиды азота. Методы сокращения выбросов зависят от свойств топлива и условия его снижения.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Предотвращение загрязнения летучей золой достигается очисткой всего объема продуктов сгорания твердого топлива в высокоэффективных золоуловителях.</w:t>
      </w:r>
    </w:p>
    <w:p w:rsidR="00DC0069" w:rsidRPr="006A30AB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Сокращение выбросов оксидов азота с продуктами сгорания топлива на тепловых электростанциях, а также в парогазовых и газотурбинных установках обеспечивается, главным образом, технологией сжигания топлива. Уменьшение выбросов диоксида серы может быть достигнуто различными методами облагораживания и переработки топлива вне тепловых электростанций, либо непосредственно на тепловых электростанциях, а также очисткой дымовых газов.</w:t>
      </w:r>
    </w:p>
    <w:p w:rsidR="00DC0069" w:rsidRDefault="00DC0069" w:rsidP="006A30AB">
      <w:pPr>
        <w:spacing w:line="360" w:lineRule="auto"/>
        <w:ind w:firstLine="709"/>
        <w:jc w:val="both"/>
        <w:rPr>
          <w:sz w:val="28"/>
          <w:szCs w:val="28"/>
        </w:rPr>
      </w:pPr>
      <w:r w:rsidRPr="006A30AB">
        <w:rPr>
          <w:sz w:val="28"/>
          <w:szCs w:val="28"/>
        </w:rPr>
        <w:t>Контроль за выбросом вредных веществ электростанций осуществляется специальными приборами.</w:t>
      </w:r>
    </w:p>
    <w:p w:rsidR="00A25022" w:rsidRDefault="00A25022" w:rsidP="006A30AB">
      <w:pPr>
        <w:spacing w:line="360" w:lineRule="auto"/>
        <w:ind w:firstLine="709"/>
        <w:jc w:val="both"/>
        <w:rPr>
          <w:sz w:val="28"/>
          <w:szCs w:val="28"/>
        </w:rPr>
      </w:pPr>
    </w:p>
    <w:p w:rsidR="00DC0069" w:rsidRPr="00A25022" w:rsidRDefault="00A25022" w:rsidP="00A2502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0069" w:rsidRPr="00A25022">
        <w:rPr>
          <w:b/>
          <w:bCs/>
          <w:sz w:val="28"/>
          <w:szCs w:val="28"/>
        </w:rPr>
        <w:t>СПИСОК ЛИТЕРАТУРЫ</w:t>
      </w:r>
    </w:p>
    <w:p w:rsidR="00DC0069" w:rsidRPr="006A30AB" w:rsidRDefault="00DC0069" w:rsidP="00E839C7">
      <w:pPr>
        <w:spacing w:line="360" w:lineRule="auto"/>
        <w:ind w:right="21"/>
        <w:jc w:val="both"/>
        <w:rPr>
          <w:sz w:val="28"/>
          <w:szCs w:val="28"/>
        </w:rPr>
      </w:pP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5022">
        <w:rPr>
          <w:sz w:val="28"/>
          <w:szCs w:val="28"/>
        </w:rPr>
        <w:t>Справочное пособие. Проектирование систем автоматизации под редакцией А.С. Клюева. – М: Энергоатомиздат, 1990</w:t>
      </w: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5022">
        <w:rPr>
          <w:sz w:val="28"/>
          <w:szCs w:val="28"/>
        </w:rPr>
        <w:t>Справочник. Промышленные приборы и средства автоматизации под редакцией Ю.А. Черенкова. –Л.: Машиностроение, 1990</w:t>
      </w: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5022">
        <w:rPr>
          <w:sz w:val="28"/>
          <w:szCs w:val="28"/>
        </w:rPr>
        <w:t>Справочник. Монтаж средств измерений и автоматизации под редакцией А.С. Клюева. – М.: Энергоатомиздат, 1988</w:t>
      </w: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25022">
        <w:rPr>
          <w:sz w:val="28"/>
          <w:szCs w:val="28"/>
        </w:rPr>
        <w:t>А.с. Клюев. Техника чтения схем автоматического управления и технического контроля.- М.: Энергоатомиздат, 1991</w:t>
      </w: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5022">
        <w:rPr>
          <w:sz w:val="28"/>
          <w:szCs w:val="28"/>
        </w:rPr>
        <w:t>В.В. Шувалов. Автоматизация производственных процессов в химической промышленности. – М.: Высшая школа, 1991</w:t>
      </w: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25022">
        <w:rPr>
          <w:sz w:val="28"/>
          <w:szCs w:val="28"/>
        </w:rPr>
        <w:t>А.А. Шарков. Автоматическое регулирование и регуляторы. – М.: Недра, 1990</w:t>
      </w: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25022">
        <w:rPr>
          <w:sz w:val="28"/>
          <w:szCs w:val="28"/>
        </w:rPr>
        <w:t>Е.Б Петрова. Методическое пособие по расчету комплексного показателя уровня автоматизации. РПТК, - рудный, 1993</w:t>
      </w:r>
    </w:p>
    <w:p w:rsidR="00A25022" w:rsidRPr="00A25022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25022">
        <w:rPr>
          <w:sz w:val="28"/>
          <w:szCs w:val="28"/>
        </w:rPr>
        <w:t>Н.Я Лобанов. Экономика, организация и планирование производства горнорудной промышленности. – М.: Недра, 1986</w:t>
      </w:r>
    </w:p>
    <w:p w:rsidR="00DC0069" w:rsidRDefault="00A25022" w:rsidP="00A25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25022">
        <w:rPr>
          <w:sz w:val="28"/>
          <w:szCs w:val="28"/>
        </w:rPr>
        <w:t>ПТЭ электроустановок потребителей и ПТБ при эксплуатации электроустановок. – М.: Энергоатомиздат, 1996</w:t>
      </w:r>
    </w:p>
    <w:p w:rsidR="00A25022" w:rsidRDefault="00A25022" w:rsidP="00A25022">
      <w:pPr>
        <w:spacing w:line="360" w:lineRule="auto"/>
        <w:rPr>
          <w:sz w:val="28"/>
          <w:szCs w:val="28"/>
        </w:rPr>
      </w:pPr>
    </w:p>
    <w:p w:rsidR="00A25022" w:rsidRDefault="00A25022" w:rsidP="005325A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25A7" w:rsidRPr="005325A7">
        <w:rPr>
          <w:b/>
          <w:bCs/>
          <w:sz w:val="28"/>
          <w:szCs w:val="28"/>
        </w:rPr>
        <w:t>Приложения</w:t>
      </w:r>
    </w:p>
    <w:p w:rsidR="005325A7" w:rsidRDefault="005325A7" w:rsidP="005325A7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8984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D3524E" w:rsidP="005325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pict>
                <v:oval id="_x0000_s1051" style="position:absolute;margin-left:369pt;margin-top:204.75pt;width:32.25pt;height:30pt;z-index:251563520" fillcolor="window" strokecolor="windowText" o:insetmode="auto"/>
              </w:pict>
            </w:r>
            <w:r>
              <w:rPr>
                <w:noProof/>
              </w:rPr>
              <w:pict>
                <v:oval id="_x0000_s1052" style="position:absolute;margin-left:403.5pt;margin-top:30pt;width:32.25pt;height:30pt;z-index:251564544" fillcolor="window" strokecolor="windowText" o:insetmode="auto"/>
              </w:pict>
            </w:r>
            <w:r>
              <w:rPr>
                <w:noProof/>
              </w:rPr>
              <w:pict>
                <v:oval id="_x0000_s1053" style="position:absolute;margin-left:147.75pt;margin-top:118.5pt;width:19.5pt;height:19.5pt;z-index:251565568" fillcolor="window" strokecolor="windowText" o:insetmode="auto"/>
              </w:pict>
            </w:r>
            <w:r>
              <w:rPr>
                <w:noProof/>
              </w:rPr>
              <w:pict>
                <v:oval id="_x0000_s1054" style="position:absolute;margin-left:151.5pt;margin-top:121.5pt;width:12pt;height:12.75pt;z-index:251566592" fillcolor="window" strokecolor="windowText" o:insetmode="auto"/>
              </w:pict>
            </w:r>
            <w:r>
              <w:rPr>
                <w:noProof/>
              </w:rPr>
              <w:pict>
                <v:oval id="_x0000_s1055" style="position:absolute;margin-left:306.75pt;margin-top:182.25pt;width:19.5pt;height:19.5pt;z-index:251567616" fillcolor="window" strokecolor="windowText" o:insetmode="auto"/>
              </w:pict>
            </w:r>
            <w:r>
              <w:rPr>
                <w:noProof/>
              </w:rPr>
              <w:pict>
                <v:oval id="_x0000_s1056" style="position:absolute;margin-left:9pt;margin-top:204.75pt;width:19.5pt;height:19.5pt;z-index:251568640" fillcolor="window" strokecolor="windowText" o:insetmode="auto"/>
              </w:pict>
            </w:r>
            <w:r>
              <w:rPr>
                <w:noProof/>
              </w:rPr>
              <w:pict>
                <v:rect id="_x0000_s1057" style="position:absolute;margin-left:0;margin-top:64.5pt;width:39pt;height:63pt;z-index:251569664" fillcolor="window" strokecolor="windowText" o:insetmode="auto"/>
              </w:pict>
            </w:r>
            <w:r>
              <w:rPr>
                <w:noProof/>
              </w:rPr>
              <w:pict>
                <v:line id="_x0000_s1058" style="position:absolute;z-index:251570688" from="19.5pt,51pt" to="19.5pt,64.5pt" strokecolor="windowText" o:insetmode="auto"/>
              </w:pict>
            </w:r>
            <w:r>
              <w:rPr>
                <w:noProof/>
              </w:rPr>
              <w:pict>
                <v:line id="_x0000_s1059" style="position:absolute;flip:x;z-index:251571712" from="10.5pt,51pt" to="19.5pt,51.75pt" strokecolor="windowText" o:insetmode="auto"/>
              </w:pict>
            </w:r>
            <w:r>
              <w:rPr>
                <w:noProof/>
              </w:rPr>
              <w:pict>
                <v:line id="_x0000_s1060" style="position:absolute;z-index:251572736" from="20.25pt,38.25pt" to="31.5pt,38.25pt" strokecolor="windowText" o:insetmode="auto"/>
              </w:pict>
            </w:r>
            <w:r>
              <w:rPr>
                <w:noProof/>
              </w:rPr>
              <w:pict>
                <v:line id="_x0000_s1061" style="position:absolute;flip:x;z-index:251573760" from="10.5pt,38.25pt" to="31.5pt,51pt" strokecolor="windowText" o:insetmode="auto"/>
              </w:pict>
            </w:r>
            <w:r>
              <w:rPr>
                <w:noProof/>
              </w:rPr>
              <w:pict>
                <v:line id="_x0000_s1062" style="position:absolute;flip:y;z-index:251574784" from="19.5pt,12.75pt" to="19.5pt,38.25pt" strokecolor="windowText" o:insetmode="auto"/>
              </w:pict>
            </w:r>
            <w:r>
              <w:rPr>
                <w:noProof/>
              </w:rPr>
              <w:pict>
                <v:line id="_x0000_s1063" style="position:absolute;z-index:251575808" from="19.5pt,12.75pt" to="335.25pt,12.75pt" strokecolor="windowText" o:insetmode="auto"/>
              </w:pict>
            </w:r>
            <w:r>
              <w:rPr>
                <w:noProof/>
              </w:rPr>
              <w:pict>
                <v:line id="_x0000_s1064" style="position:absolute;z-index:251576832" from="18.75pt,127.5pt" to="18.75pt,343.5pt" strokecolor="windowText" o:insetmode="auto"/>
              </w:pict>
            </w:r>
            <w:r>
              <w:rPr>
                <w:noProof/>
              </w:rPr>
              <w:pict>
                <v:line id="_x0000_s1065" style="position:absolute;flip:y;z-index:251577856" from="18.75pt,204.75pt" to="18.75pt,223.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66" style="position:absolute;z-index:251578880" from="17.25pt,344.25pt" to="94.5pt,344.25pt" strokecolor="windowText" o:insetmode="auto"/>
              </w:pict>
            </w:r>
            <w:r>
              <w:rPr>
                <w:noProof/>
              </w:rPr>
              <w:pict>
                <v:line id="_x0000_s1067" style="position:absolute;z-index:251579904" from="67.5pt,331.5pt" to="122.25pt,331.5pt" strokecolor="windowText" o:insetmode="auto"/>
              </w:pict>
            </w:r>
            <w:r>
              <w:rPr>
                <w:noProof/>
              </w:rPr>
              <w:pict>
                <v:line id="_x0000_s1068" style="position:absolute;flip:y;z-index:251580928" from="67.5pt,293.25pt" to="67.5pt,331.5pt" strokecolor="windowText" o:insetmode="auto"/>
              </w:pict>
            </w:r>
            <w:r>
              <w:rPr>
                <w:noProof/>
              </w:rPr>
              <w:pict>
                <v:line id="_x0000_s1069" style="position:absolute;flip:y;z-index:251581952" from="122.25pt,293.25pt" to="122.25pt,331.5pt" strokecolor="windowText" o:insetmode="auto"/>
              </w:pict>
            </w:r>
            <w:r>
              <w:rPr>
                <w:noProof/>
              </w:rPr>
              <w:pict>
                <v:line id="_x0000_s1070" style="position:absolute;flip:y;z-index:251582976" from="96pt,331.5pt" to="96pt,344.25pt" strokecolor="windowText" o:insetmode="auto"/>
              </w:pict>
            </w:r>
            <w:r>
              <w:rPr>
                <w:noProof/>
              </w:rPr>
              <w:pict>
                <v:line id="_x0000_s1071" style="position:absolute;z-index:251584000" from="67.5pt,306pt" to="122.25pt,306pt" strokecolor="windowText" o:insetmode="auto"/>
              </w:pict>
            </w:r>
            <w:r>
              <w:rPr>
                <w:noProof/>
              </w:rPr>
              <w:pict>
                <v:line id="_x0000_s1072" style="position:absolute;z-index:251585024" from="67.5pt,318.75pt" to="122.25pt,318.7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73" style="position:absolute;z-index:251586048" from="67.5pt,326.25pt" to="122.25pt,326.2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74" style="position:absolute;z-index:251587072" from="67.5pt,312.75pt" to="122.25pt,312.75pt" strokecolor="windowText" o:insetmode="auto">
                  <v:stroke dashstyle="dash"/>
                </v:line>
              </w:pict>
            </w:r>
            <w:r>
              <w:rPr>
                <w:noProof/>
              </w:rPr>
              <w:pict>
                <v:line id="_x0000_s1075" style="position:absolute;z-index:251588096" from="74.25pt,127.5pt" to="74.25pt,305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76" style="position:absolute;z-index:251589120" from="96pt,114.75pt" to="96pt,306.75pt" strokecolor="windowText" o:insetmode="auto">
                  <v:stroke dashstyle="longDash"/>
                </v:line>
              </w:pict>
            </w:r>
            <w:r>
              <w:rPr>
                <w:noProof/>
              </w:rPr>
              <w:pict>
                <v:line id="_x0000_s1077" style="position:absolute;flip:y;z-index:251590144" from="96pt,102pt" to="96pt,114.75pt" strokecolor="windowText" o:insetmode="auto"/>
              </w:pict>
            </w:r>
            <w:r>
              <w:rPr>
                <w:noProof/>
              </w:rPr>
              <w:pict>
                <v:line id="_x0000_s1078" style="position:absolute;z-index:251591168" from="96pt,102pt" to="113.25pt,102pt" strokecolor="windowText" o:insetmode="auto"/>
              </w:pict>
            </w:r>
            <w:r>
              <w:rPr>
                <w:noProof/>
              </w:rPr>
              <w:pict>
                <v:oval id="_x0000_s1079" style="position:absolute;margin-left:107.25pt;margin-top:93pt;width:19.5pt;height:19.5pt;z-index:251592192" fillcolor="window" strokecolor="windowText" o:insetmode="auto"/>
              </w:pict>
            </w:r>
            <w:r>
              <w:rPr>
                <w:noProof/>
              </w:rPr>
              <w:pict>
                <v:oval id="_x0000_s1080" style="position:absolute;margin-left:111pt;margin-top:96.75pt;width:12pt;height:12.75pt;z-index:251593216" fillcolor="window" strokecolor="windowText" o:insetmode="auto"/>
              </w:pict>
            </w:r>
            <w:r>
              <w:rPr>
                <w:noProof/>
              </w:rPr>
              <w:pict>
                <v:line id="_x0000_s1081" style="position:absolute;z-index:251594240" from="126.75pt,102pt" to="353.25pt,102pt" strokecolor="windowText" o:insetmode="auto"/>
              </w:pict>
            </w:r>
            <w:r>
              <w:rPr>
                <w:noProof/>
              </w:rPr>
              <w:pict>
                <v:line id="_x0000_s1082" style="position:absolute;z-index:251595264" from="336pt,12.75pt" to="336pt,38.25pt" strokecolor="windowText" o:insetmode="auto"/>
              </w:pict>
            </w:r>
            <w:r>
              <w:rPr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83" type="#_x0000_t8" style="position:absolute;margin-left:332.25pt;margin-top:38.25pt;width:21pt;height:13.5pt;rotation:90;z-index:251596288" fillcolor="window" strokecolor="windowText" o:insetmode="auto"/>
              </w:pict>
            </w:r>
            <w:r>
              <w:rPr>
                <w:noProof/>
              </w:rPr>
              <w:pict>
                <v:shape id="_x0000_s1084" type="#_x0000_t8" style="position:absolute;margin-left:354pt;margin-top:29.25pt;width:44.25pt;height:30pt;rotation:90;z-index:251597312" fillcolor="window" strokecolor="windowText" o:insetmode="auto"/>
              </w:pict>
            </w:r>
            <w:r>
              <w:rPr>
                <w:noProof/>
              </w:rPr>
              <w:pict>
                <v:rect id="_x0000_s1085" style="position:absolute;margin-left:348.75pt;margin-top:45pt;width:12pt;height:18.75pt;z-index:251598336" fillcolor="window" strokecolor="windowText" o:insetmode="auto"/>
              </w:pict>
            </w:r>
            <w:r>
              <w:rPr>
                <w:noProof/>
              </w:rPr>
              <w:pict>
                <v:line id="_x0000_s1086" style="position:absolute;z-index:251599360" from="354.75pt,63.75pt" to="354.75pt,102pt" strokecolor="windowText" o:insetmode="auto"/>
              </w:pict>
            </w:r>
            <w:r>
              <w:rPr>
                <w:noProof/>
              </w:rPr>
              <w:pict>
                <v:line id="_x0000_s1087" style="position:absolute;z-index:251600384" from="372pt,58.5pt" to="372pt,153pt" strokecolor="windowText" o:insetmode="auto"/>
              </w:pict>
            </w:r>
            <w:r>
              <w:rPr>
                <w:noProof/>
              </w:rPr>
              <w:pict>
                <v:line id="_x0000_s1088" style="position:absolute;z-index:251601408" from="384pt,63pt" to="384pt,204pt" strokecolor="windowText" o:insetmode="auto"/>
              </w:pict>
            </w:r>
            <w:r>
              <w:rPr>
                <w:noProof/>
              </w:rPr>
              <w:pict>
                <v:line id="_x0000_s1089" style="position:absolute;flip:x;z-index:251602432" from="240pt,191.25pt" to="336pt,191.25pt" strokecolor="windowText" o:insetmode="auto"/>
              </w:pict>
            </w:r>
            <w:r>
              <w:rPr>
                <w:noProof/>
              </w:rPr>
              <w:pict>
                <v:line id="_x0000_s1090" style="position:absolute;flip:x;z-index:251603456" from="240pt,238.5pt" to="335.25pt,238.5pt" strokecolor="windowText" o:insetmode="auto"/>
              </w:pict>
            </w:r>
            <w:r>
              <w:rPr>
                <w:noProof/>
              </w:rPr>
              <w:pict>
                <v:line id="_x0000_s1091" style="position:absolute;z-index:251604480" from="240.75pt,191.25pt" to="240.75pt,238.5pt" strokecolor="windowText" o:insetmode="auto"/>
              </w:pict>
            </w:r>
            <w:r>
              <w:rPr>
                <w:noProof/>
              </w:rPr>
              <w:pict>
                <v:line id="_x0000_s1092" style="position:absolute;z-index:251605504" from="335.25pt,191.25pt" to="393pt,211.5pt" strokecolor="windowText" o:insetmode="auto"/>
              </w:pict>
            </w:r>
            <w:r>
              <w:rPr>
                <w:noProof/>
              </w:rPr>
              <w:pict>
                <v:line id="_x0000_s1093" style="position:absolute;flip:y;z-index:251606528" from="336pt,227.25pt" to="393pt,238.5pt" strokecolor="windowText" o:insetmode="auto"/>
              </w:pict>
            </w:r>
            <w:r>
              <w:rPr>
                <w:noProof/>
              </w:rPr>
              <w:pict>
                <v:line id="_x0000_s1094" style="position:absolute;flip:x;z-index:251607552" from="379.5pt,211.5pt" to="393pt,218.25pt" strokecolor="windowText" o:insetmode="auto"/>
              </w:pict>
            </w:r>
            <w:r>
              <w:rPr>
                <w:noProof/>
              </w:rPr>
              <w:pict>
                <v:line id="_x0000_s1095" style="position:absolute;z-index:251608576" from="378.75pt,218.25pt" to="391.5pt,227.25pt" strokecolor="windowText" o:insetmode="auto"/>
              </w:pict>
            </w:r>
            <w:r>
              <w:rPr>
                <w:noProof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96" type="#_x0000_t119" style="position:absolute;margin-left:267pt;margin-top:207.75pt;width:39.75pt;height:25.5pt;rotation:180;z-index:251609600" fillcolor="window" strokecolor="windowText" o:insetmode="auto"/>
              </w:pict>
            </w:r>
            <w:r>
              <w:rPr>
                <w:noProof/>
              </w:rPr>
              <w:pict>
                <v:rect id="_x0000_s1097" style="position:absolute;margin-left:267pt;margin-top:233.25pt;width:39pt;height:8.25pt;z-index:251610624" fillcolor="window" strokecolor="windowText" o:insetmode="auto"/>
              </w:pict>
            </w:r>
            <w:r>
              <w:rPr>
                <w:noProof/>
              </w:rPr>
              <w:pict>
                <v:line id="_x0000_s1098" style="position:absolute;z-index:251611648" from="306.75pt,191.25pt" to="325.5pt,191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99" style="position:absolute;flip:x;z-index:251612672" from="108pt,153pt" to="372pt,153pt" strokecolor="windowText" o:insetmode="auto"/>
              </w:pict>
            </w:r>
            <w:r>
              <w:rPr>
                <w:noProof/>
              </w:rPr>
              <w:pict>
                <v:rect id="_x0000_s1100" style="position:absolute;margin-left:240pt;margin-top:140.25pt;width:48pt;height:25.5pt;z-index:251613696" fillcolor="window" strokecolor="windowText" o:insetmode="auto"/>
              </w:pict>
            </w:r>
            <w:r>
              <w:rPr>
                <w:noProof/>
              </w:rPr>
              <w:pict>
                <v:line id="_x0000_s1101" style="position:absolute;z-index:251614720" from="108pt,153pt" to="108pt,305.25pt" strokecolor="windowText" o:insetmode="auto"/>
              </w:pict>
            </w:r>
            <w:r>
              <w:rPr>
                <w:noProof/>
              </w:rPr>
              <w:pict>
                <v:line id="_x0000_s1102" style="position:absolute;z-index:251615744" from="255pt,153pt" to="272.25pt,153pt" strokecolor="windowText" o:insetmode="auto"/>
              </w:pict>
            </w:r>
            <w:r>
              <w:rPr>
                <w:noProof/>
              </w:rPr>
              <w:pict>
                <v:line id="_x0000_s1103" style="position:absolute;flip:x y;z-index:251616768" from="264pt,146.25pt" to="272.25pt,153pt" strokecolor="windowText" o:insetmode="auto"/>
              </w:pict>
            </w:r>
            <w:r>
              <w:rPr>
                <w:noProof/>
              </w:rPr>
              <w:pict>
                <v:line id="_x0000_s1104" style="position:absolute;z-index:251617792" from="255pt,153pt" to="264pt,159.75pt" strokecolor="windowText" o:insetmode="auto"/>
              </w:pict>
            </w:r>
            <w:r>
              <w:rPr>
                <w:noProof/>
              </w:rPr>
              <w:pict>
                <v:line id="_x0000_s1105" style="position:absolute;flip:y;z-index:251618816" from="264pt,128.25pt" to="264pt,145.5pt" strokecolor="windowText" o:insetmode="auto"/>
              </w:pict>
            </w:r>
            <w:r>
              <w:rPr>
                <w:noProof/>
              </w:rPr>
              <w:pict>
                <v:line id="_x0000_s1106" style="position:absolute;z-index:251619840" from="263.25pt,159.75pt" to="263.25pt,178.5pt" strokecolor="windowText" o:insetmode="auto"/>
              </w:pict>
            </w:r>
            <w:r>
              <w:rPr>
                <w:noProof/>
              </w:rPr>
              <w:pict>
                <v:line id="_x0000_s1107" style="position:absolute;z-index:251620864" from="166.5pt,127.5pt" to="264pt,127.5pt" strokecolor="windowText" o:insetmode="auto"/>
              </w:pict>
            </w:r>
            <w:r>
              <w:rPr>
                <w:noProof/>
              </w:rPr>
              <w:pict>
                <v:line id="_x0000_s1108" style="position:absolute;flip:x;z-index:251621888" from="130.5pt,127.5pt" to="147pt,127.5pt" strokecolor="windowText" o:insetmode="auto"/>
              </w:pict>
            </w:r>
            <w:r>
              <w:rPr>
                <w:noProof/>
              </w:rPr>
              <w:pict>
                <v:line id="_x0000_s1109" style="position:absolute;z-index:251622912" from="129.75pt,127.5pt" to="129.75pt,178.5pt" strokecolor="windowText" o:insetmode="auto"/>
              </w:pict>
            </w:r>
            <w:r>
              <w:rPr>
                <w:noProof/>
              </w:rPr>
              <w:pict>
                <v:line id="_x0000_s1110" style="position:absolute;z-index:251623936" from="129.75pt,178.5pt" to="263.25pt,178.5pt" strokecolor="windowText" o:insetmode="auto"/>
              </w:pict>
            </w:r>
            <w:r>
              <w:rPr>
                <w:noProof/>
              </w:rPr>
              <w:pict>
                <v:line id="_x0000_s1111" style="position:absolute;z-index:251624960" from="263.25pt,178.5pt" to="263.25pt,191.25pt" strokecolor="windowText" o:insetmode="auto"/>
              </w:pict>
            </w:r>
            <w:r>
              <w:rPr>
                <w:noProof/>
              </w:rPr>
              <w:pict>
                <v:oval id="_x0000_s1112" style="position:absolute;margin-left:172.5pt;margin-top:169.5pt;width:19.5pt;height:19.5pt;z-index:251625984" fillcolor="window" strokecolor="windowText" o:insetmode="auto"/>
              </w:pict>
            </w:r>
            <w:r>
              <w:rPr>
                <w:noProof/>
              </w:rPr>
              <w:pict>
                <v:line id="_x0000_s1113" style="position:absolute;z-index:251627008" from="173.25pt,178.5pt" to="192pt,178.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114" style="position:absolute;z-index:251628032" from="384pt,234.75pt" to="384pt,255pt" strokecolor="windowText" o:insetmode="auto"/>
              </w:pict>
            </w:r>
            <w:r>
              <w:rPr>
                <w:noProof/>
              </w:rPr>
              <w:pict>
                <v:line id="_x0000_s1115" style="position:absolute;flip:x;z-index:251629056" from="116.25pt,255pt" to="384pt,255pt" strokecolor="windowText" o:insetmode="auto"/>
              </w:pict>
            </w:r>
            <w:r>
              <w:rPr>
                <w:noProof/>
              </w:rPr>
              <w:pict>
                <v:oval id="_x0000_s1116" style="position:absolute;margin-left:192.75pt;margin-top:245.25pt;width:19.5pt;height:19.5pt;z-index:251630080" fillcolor="window" strokecolor="windowText" o:insetmode="auto"/>
              </w:pict>
            </w:r>
            <w:r>
              <w:rPr>
                <w:noProof/>
              </w:rPr>
              <w:pict>
                <v:line id="_x0000_s1117" style="position:absolute;flip:x;z-index:251631104" from="192.75pt,255.75pt" to="212.25pt,255.7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118" style="position:absolute;z-index:251632128" from="116.25pt,255pt" to="116.25pt,306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119" style="position:absolute;z-index:251633152" from="391.5pt,45.75pt" to="402pt,45.7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325A7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5325A7" w:rsidRDefault="005325A7" w:rsidP="005325A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325A7" w:rsidRPr="005325A7" w:rsidRDefault="005325A7" w:rsidP="005325A7">
      <w:pPr>
        <w:ind w:left="2700" w:hanging="2520"/>
        <w:jc w:val="both"/>
        <w:rPr>
          <w:sz w:val="28"/>
          <w:szCs w:val="28"/>
        </w:rPr>
      </w:pPr>
      <w:r w:rsidRPr="005325A7">
        <w:rPr>
          <w:sz w:val="28"/>
          <w:szCs w:val="28"/>
        </w:rPr>
        <w:t>Рисунок 3  Принципиальная тепловая схема станции</w:t>
      </w:r>
    </w:p>
    <w:p w:rsidR="005325A7" w:rsidRPr="005325A7" w:rsidRDefault="005325A7" w:rsidP="005325A7">
      <w:pPr>
        <w:ind w:left="2160" w:hanging="2160"/>
        <w:jc w:val="both"/>
        <w:rPr>
          <w:sz w:val="28"/>
          <w:szCs w:val="28"/>
        </w:rPr>
      </w:pPr>
    </w:p>
    <w:p w:rsidR="005325A7" w:rsidRPr="00E725F3" w:rsidRDefault="005325A7" w:rsidP="005325A7">
      <w:pPr>
        <w:ind w:left="2160" w:hanging="2160"/>
      </w:pP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num" w:pos="540"/>
          <w:tab w:val="left" w:pos="72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Паровой котел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Турбина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Генератор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Потребитель пара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Сетевой насос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Сетевой подогреватель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Потребитель горячей воды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Конденсатор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54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Циркуляционный насос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72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Градирня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72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Конденсатный насос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720"/>
        </w:tabs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Блок питательной воды</w:t>
      </w:r>
    </w:p>
    <w:p w:rsidR="005325A7" w:rsidRDefault="005325A7" w:rsidP="005325A7">
      <w:pPr>
        <w:numPr>
          <w:ilvl w:val="0"/>
          <w:numId w:val="8"/>
        </w:numPr>
        <w:tabs>
          <w:tab w:val="clear" w:pos="1080"/>
          <w:tab w:val="left" w:pos="720"/>
        </w:tabs>
        <w:spacing w:line="360" w:lineRule="auto"/>
        <w:ind w:left="1800" w:right="76" w:hanging="1620"/>
        <w:rPr>
          <w:sz w:val="28"/>
          <w:szCs w:val="28"/>
        </w:rPr>
      </w:pPr>
      <w:r>
        <w:rPr>
          <w:sz w:val="28"/>
          <w:szCs w:val="28"/>
        </w:rPr>
        <w:t>Питательный насос</w:t>
      </w:r>
    </w:p>
    <w:p w:rsidR="00E839C7" w:rsidRDefault="00E839C7" w:rsidP="00E839C7">
      <w:pPr>
        <w:tabs>
          <w:tab w:val="left" w:pos="720"/>
        </w:tabs>
        <w:spacing w:line="360" w:lineRule="auto"/>
        <w:ind w:left="180" w:right="76"/>
        <w:rPr>
          <w:sz w:val="28"/>
          <w:szCs w:val="28"/>
        </w:rPr>
      </w:pPr>
    </w:p>
    <w:p w:rsidR="005325A7" w:rsidRPr="005E1A78" w:rsidRDefault="00E839C7" w:rsidP="00E839C7">
      <w:pPr>
        <w:tabs>
          <w:tab w:val="left" w:pos="720"/>
        </w:tabs>
        <w:spacing w:line="360" w:lineRule="auto"/>
        <w:ind w:left="180" w:right="76"/>
        <w:rPr>
          <w:sz w:val="16"/>
          <w:szCs w:val="16"/>
        </w:rPr>
      </w:pPr>
      <w:r>
        <w:rPr>
          <w:sz w:val="28"/>
          <w:szCs w:val="28"/>
        </w:rPr>
        <w:br w:type="page"/>
      </w:r>
    </w:p>
    <w:tbl>
      <w:tblPr>
        <w:tblW w:w="9420" w:type="dxa"/>
        <w:tblInd w:w="180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1176"/>
        <w:gridCol w:w="976"/>
        <w:gridCol w:w="236"/>
      </w:tblGrid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52"/>
                <w:szCs w:val="52"/>
              </w:rPr>
              <w:br w:type="page"/>
            </w:r>
            <w:r w:rsidR="00D3524E">
              <w:rPr>
                <w:noProof/>
              </w:rPr>
              <w:pict>
                <v:rect id="_x0000_s1120" style="position:absolute;margin-left:69pt;margin-top:12.75pt;width:247.5pt;height:228.75pt;z-index:251635200" fillcolor="window" strokecolor="windowText" o:insetmode="auto"/>
              </w:pict>
            </w:r>
            <w:r w:rsidR="00D3524E">
              <w:rPr>
                <w:noProof/>
              </w:rPr>
              <w:pict>
                <v:roundrect id="_x0000_s1121" style="position:absolute;margin-left:96pt;margin-top:25.5pt;width:1in;height:151.5pt;z-index:251636224" arcsize="10923f" fillcolor="window" strokecolor="windowText" o:insetmode="auto"/>
              </w:pict>
            </w:r>
            <w:r w:rsidR="00D3524E">
              <w:rPr>
                <w:noProof/>
              </w:rPr>
              <w:pict>
                <v:roundrect id="_x0000_s1122" style="position:absolute;margin-left:213pt;margin-top:25.5pt;width:74.25pt;height:149.25pt;z-index:251637248" arcsize="10923f" fillcolor="window" strokecolor="windowText" o:insetmode="auto"/>
              </w:pict>
            </w:r>
            <w:r w:rsidR="00D3524E">
              <w:rPr>
                <w:noProof/>
              </w:rPr>
              <w:pict>
                <v:roundrect id="_x0000_s1123" style="position:absolute;margin-left:96pt;margin-top:192pt;width:1in;height:38.25pt;z-index:251638272" arcsize="10923f" fillcolor="window" strokecolor="windowText" o:insetmode="auto"/>
              </w:pict>
            </w:r>
            <w:r w:rsidR="00D3524E">
              <w:rPr>
                <w:noProof/>
              </w:rPr>
              <w:pict>
                <v:roundrect id="_x0000_s1124" style="position:absolute;margin-left:3in;margin-top:190.5pt;width:1in;height:38.25pt;z-index:251639296" arcsize="10923f" fillcolor="window" strokecolor="windowText" o:insetmode="auto"/>
              </w:pict>
            </w:r>
            <w:r w:rsidR="00D3524E">
              <w:rPr>
                <w:noProof/>
              </w:rPr>
              <w:pict>
                <v:line id="_x0000_s1125" style="position:absolute;z-index:251640320" from="192pt,12.75pt" to="192pt,255pt" strokecolor="windowText" o:insetmode="auto"/>
              </w:pict>
            </w:r>
            <w:r w:rsidR="00D3524E">
              <w:rPr>
                <w:noProof/>
              </w:rPr>
              <w:pict>
                <v:line id="_x0000_s1126" style="position:absolute;z-index:251641344" from="69.75pt,242.25pt" to="69.75pt,306pt" strokecolor="windowText" o:insetmode="auto"/>
              </w:pict>
            </w:r>
            <w:r w:rsidR="00D3524E">
              <w:rPr>
                <w:noProof/>
              </w:rPr>
              <w:pict>
                <v:line id="_x0000_s1127" style="position:absolute;z-index:251642368" from="315.75pt,242.25pt" to="315.75pt,306pt" strokecolor="windowText" o:insetmode="auto"/>
              </w:pict>
            </w:r>
            <w:r w:rsidR="00D3524E">
              <w:rPr>
                <w:noProof/>
              </w:rPr>
              <w:pict>
                <v:line id="_x0000_s1128" style="position:absolute;z-index:251643392" from="1in,267.75pt" to="194.25pt,267.75pt" strokecolor="windowText" o:insetmode="auto">
                  <v:stroke startarrow="block" endarrow="block"/>
                </v:line>
              </w:pict>
            </w:r>
            <w:r w:rsidR="00D3524E">
              <w:rPr>
                <w:noProof/>
              </w:rPr>
              <w:pict>
                <v:line id="_x0000_s1129" style="position:absolute;z-index:251644416" from="192.75pt,267.75pt" to="315pt,267.75pt" strokecolor="windowText" o:insetmode="auto">
                  <v:stroke startarrow="block" endarrow="block"/>
                </v:line>
              </w:pict>
            </w:r>
            <w:r w:rsidR="00D3524E">
              <w:rPr>
                <w:noProof/>
              </w:rPr>
              <w:pict>
                <v:line id="_x0000_s1130" style="position:absolute;z-index:251645440" from="70.5pt,293.25pt" to="318pt,293.25pt" strokecolor="windowText" o:insetmode="auto">
                  <v:stroke startarrow="block" endarrow="block"/>
                </v:line>
              </w:pict>
            </w:r>
            <w:r w:rsidR="00D3524E">
              <w:rPr>
                <w:noProof/>
              </w:rPr>
              <w:pict>
                <v:line id="_x0000_s1131" style="position:absolute;z-index:251646464" from="192pt,255pt" to="192pt,279.75pt" strokecolor="windowText" o:insetmode="auto"/>
              </w:pict>
            </w:r>
            <w:r w:rsidR="00D3524E">
              <w:rPr>
                <w:noProof/>
              </w:rPr>
              <w:pict>
                <v:line id="_x0000_s1132" style="position:absolute;flip:x;z-index:251647488" from="28.5pt,229.5pt" to="109.5pt,229.5pt" strokecolor="windowText" o:insetmode="auto"/>
              </w:pict>
            </w:r>
            <w:r w:rsidR="00D3524E">
              <w:rPr>
                <w:noProof/>
              </w:rPr>
              <w:pict>
                <v:line id="_x0000_s1133" style="position:absolute;z-index:251648512" from="69pt,255pt" to="70.5pt,255pt" strokecolor="windowText" o:insetmode="auto"/>
              </w:pict>
            </w:r>
            <w:r w:rsidR="00D3524E">
              <w:rPr>
                <w:noProof/>
              </w:rPr>
              <w:pict>
                <v:line id="_x0000_s1134" style="position:absolute;flip:x;z-index:251649536" from="-1.5pt,12.75pt" to="69pt,12.75pt" strokecolor="windowText" o:insetmode="auto"/>
              </w:pict>
            </w:r>
            <w:r w:rsidR="00D3524E">
              <w:rPr>
                <w:noProof/>
              </w:rPr>
              <w:pict>
                <v:line id="_x0000_s1135" style="position:absolute;flip:x;z-index:251650560" from="0,242.25pt" to="69pt,242.25pt" strokecolor="windowText" o:insetmode="auto"/>
              </w:pict>
            </w:r>
            <w:r w:rsidR="00D3524E">
              <w:rPr>
                <w:noProof/>
              </w:rPr>
              <w:pict>
                <v:line id="_x0000_s1136" style="position:absolute;flip:y;z-index:251651584" from="8.25pt,12.75pt" to="8.25pt,242.25pt" strokecolor="windowText" o:insetmode="auto">
                  <v:stroke startarrow="block" endarrow="block"/>
                </v:line>
              </w:pict>
            </w:r>
            <w:r w:rsidR="00D3524E">
              <w:rPr>
                <w:noProof/>
              </w:rPr>
              <w:pict>
                <v:line id="_x0000_s1137" style="position:absolute;flip:y;z-index:251652608" from="33.75pt,243pt" to="33.75pt,268.5pt" strokecolor="windowText" o:insetmode="auto">
                  <v:stroke endarrow="block"/>
                </v:line>
              </w:pict>
            </w:r>
            <w:r w:rsidR="00D3524E">
              <w:rPr>
                <w:noProof/>
              </w:rPr>
              <w:pict>
                <v:line id="_x0000_s1138" style="position:absolute;z-index:251653632" from="33.75pt,204pt" to="33.75pt,229.5pt" strokecolor="windowText" o:insetmode="auto">
                  <v:stroke endarrow="block"/>
                </v:line>
              </w:pict>
            </w:r>
            <w:r w:rsidR="00D3524E">
              <w:rPr>
                <w:noProof/>
              </w:rPr>
              <w:pict>
                <v:line id="_x0000_s1139" style="position:absolute;z-index:251654656" from="33.75pt,229.5pt" to="33.75pt,242.25pt" strokecolor="windowText" o:insetmode="auto"/>
              </w:pict>
            </w:r>
            <w:r w:rsidR="00D3524E">
              <w:rPr>
                <w:noProof/>
              </w:rPr>
              <w:pict>
                <v:line id="_x0000_s1140" style="position:absolute;z-index:251662848" from="102.75pt,29.25pt" to="168pt,94.5pt" strokecolor="windowText" o:insetmode="auto"/>
              </w:pict>
            </w:r>
            <w:r w:rsidR="00D3524E">
              <w:rPr>
                <w:noProof/>
              </w:rPr>
              <w:pict>
                <v:line id="_x0000_s1141" style="position:absolute;z-index:251663872" from="95.25pt,50.25pt" to="165.75pt,119.25pt" strokecolor="windowText" o:insetmode="auto"/>
              </w:pict>
            </w:r>
            <w:r w:rsidR="00D3524E">
              <w:rPr>
                <w:noProof/>
              </w:rPr>
              <w:pict>
                <v:line id="_x0000_s1142" style="position:absolute;z-index:251664896" from="96pt,75.75pt" to="165.75pt,145.5pt" strokecolor="windowText" o:insetmode="auto"/>
              </w:pict>
            </w:r>
            <w:r w:rsidR="00D3524E">
              <w:rPr>
                <w:noProof/>
              </w:rPr>
              <w:pict>
                <v:line id="_x0000_s1143" style="position:absolute;z-index:251665920" from="95.25pt,128.25pt" to="146.25pt,177pt" strokecolor="windowText" o:insetmode="auto"/>
              </w:pict>
            </w:r>
            <w:r w:rsidR="00D3524E">
              <w:rPr>
                <w:noProof/>
              </w:rPr>
              <w:pict>
                <v:line id="_x0000_s1144" style="position:absolute;z-index:251666944" from="125.25pt,24.75pt" to="168pt,69pt" strokecolor="windowText" o:insetmode="auto"/>
              </w:pict>
            </w:r>
            <w:r w:rsidR="00D3524E">
              <w:rPr>
                <w:noProof/>
              </w:rPr>
              <w:pict>
                <v:line id="_x0000_s1145" style="position:absolute;z-index:251667968" from="95.25pt,104.25pt" to="166.5pt,172.5pt" strokecolor="windowText" o:insetmode="auto"/>
              </w:pict>
            </w:r>
            <w:r w:rsidR="00D3524E">
              <w:rPr>
                <w:noProof/>
              </w:rPr>
              <w:pict>
                <v:line id="_x0000_s1146" style="position:absolute;z-index:251668992" from="96pt,151.5pt" to="120.75pt,177pt" strokecolor="windowText" o:insetmode="auto"/>
              </w:pict>
            </w:r>
            <w:r w:rsidR="00D3524E">
              <w:rPr>
                <w:noProof/>
              </w:rPr>
              <w:pict>
                <v:line id="_x0000_s1147" style="position:absolute;z-index:251670016" from="251.25pt,24pt" to="287.25pt,60pt" strokecolor="windowText" o:insetmode="auto"/>
              </w:pict>
            </w:r>
            <w:r w:rsidR="00D3524E">
              <w:rPr>
                <w:noProof/>
              </w:rPr>
              <w:pict>
                <v:line id="_x0000_s1148" style="position:absolute;z-index:251671040" from="95.25pt,141pt" to="129.75pt,174.75pt" strokecolor="windowText" o:insetmode="auto"/>
              </w:pict>
            </w:r>
            <w:r w:rsidR="00D3524E">
              <w:rPr>
                <w:noProof/>
              </w:rPr>
              <w:pict>
                <v:line id="_x0000_s1149" style="position:absolute;z-index:251672064" from="214.5pt,128.25pt" to="269.25pt,174pt" strokecolor="windowText" o:insetmode="auto"/>
              </w:pict>
            </w:r>
            <w:r w:rsidR="00D3524E">
              <w:rPr>
                <w:noProof/>
              </w:rPr>
              <w:pict>
                <v:line id="_x0000_s1150" style="position:absolute;z-index:251673088" from="213pt,78pt" to="286.5pt,141.75pt" strokecolor="windowText" o:insetmode="auto"/>
              </w:pict>
            </w:r>
            <w:r w:rsidR="00D3524E">
              <w:rPr>
                <w:noProof/>
              </w:rPr>
              <w:pict>
                <v:line id="_x0000_s1151" style="position:absolute;z-index:251674112" from="213.75pt,111pt" to="282pt,171.75pt" strokecolor="windowText" o:insetmode="auto"/>
              </w:pict>
            </w:r>
            <w:r w:rsidR="00D3524E">
              <w:rPr>
                <w:noProof/>
              </w:rPr>
              <w:pict>
                <v:line id="_x0000_s1152" style="position:absolute;z-index:251675136" from="215.25pt,30pt" to="4in,101.25pt" strokecolor="windowText" o:insetmode="auto"/>
              </w:pict>
            </w:r>
            <w:r w:rsidR="00D3524E">
              <w:rPr>
                <w:noProof/>
              </w:rPr>
              <w:pict>
                <v:line id="_x0000_s1153" style="position:absolute;z-index:251676160" from="223.5pt,26.25pt" to="4in,90pt" strokecolor="windowText" o:insetmode="auto"/>
              </w:pict>
            </w:r>
            <w:r w:rsidR="00D3524E">
              <w:rPr>
                <w:noProof/>
              </w:rPr>
              <w:pict>
                <v:line id="_x0000_s1154" style="position:absolute;z-index:251677184" from="212.25pt,60pt" to="285.75pt,126pt" strokecolor="windowText" o:insetmode="auto"/>
              </w:pict>
            </w:r>
            <w:r w:rsidR="00D3524E">
              <w:rPr>
                <w:noProof/>
              </w:rPr>
              <w:pict>
                <v:line id="_x0000_s1155" style="position:absolute;z-index:251678208" from="213pt,156.75pt" to="230.25pt,174pt" strokecolor="windowText" o:insetmode="auto"/>
              </w:pict>
            </w:r>
            <w:r w:rsidR="00D3524E">
              <w:rPr>
                <w:noProof/>
              </w:rPr>
              <w:pict>
                <v:line id="_x0000_s1156" style="position:absolute;z-index:251679232" from="147pt,25.5pt" to="168pt,46.5pt" strokecolor="windowText" o:insetmode="auto"/>
              </w:pict>
            </w:r>
            <w:r w:rsidR="00D3524E">
              <w:rPr>
                <w:noProof/>
              </w:rPr>
              <w:pict>
                <v:line id="_x0000_s1157" style="position:absolute;z-index:251680256" from="270pt,25.5pt" to="287.25pt,42.75pt" strokecolor="windowText" o:insetmode="auto"/>
              </w:pict>
            </w:r>
            <w:r w:rsidR="00D3524E">
              <w:rPr>
                <w:noProof/>
              </w:rPr>
              <w:pict>
                <v:line id="_x0000_s1158" style="position:absolute;z-index:251681280" from="135pt,24.75pt" to="165.75pt,54.75pt" strokecolor="windowText" o:insetmode="auto"/>
              </w:pict>
            </w:r>
            <w:r w:rsidR="00D3524E">
              <w:rPr>
                <w:noProof/>
              </w:rPr>
              <w:pict>
                <v:line id="_x0000_s1159" style="position:absolute;z-index:251682304" from="112.5pt,24.75pt" to="167.25pt,80.25pt" strokecolor="windowText" o:insetmode="auto"/>
              </w:pict>
            </w:r>
            <w:r w:rsidR="00D3524E">
              <w:rPr>
                <w:noProof/>
              </w:rPr>
              <w:pict>
                <v:line id="_x0000_s1160" style="position:absolute;flip:x y;z-index:251683328" from="96pt,36pt" to="167.25pt,106.5pt" strokecolor="windowText" o:insetmode="auto"/>
              </w:pict>
            </w:r>
            <w:r w:rsidR="00D3524E">
              <w:rPr>
                <w:noProof/>
              </w:rPr>
              <w:pict>
                <v:line id="_x0000_s1161" style="position:absolute;flip:x y;z-index:251684352" from="96pt,63pt" to="168pt,132pt" strokecolor="windowText" o:insetmode="auto"/>
              </w:pict>
            </w:r>
            <w:r w:rsidR="00D3524E">
              <w:rPr>
                <w:noProof/>
              </w:rPr>
              <w:pict>
                <v:line id="_x0000_s1162" style="position:absolute;z-index:251685376" from="96pt,91.5pt" to="168pt,158.25pt" strokecolor="windowText" o:insetmode="auto"/>
              </w:pict>
            </w:r>
            <w:r w:rsidR="00D3524E">
              <w:rPr>
                <w:noProof/>
              </w:rPr>
              <w:pict>
                <v:line id="_x0000_s1163" style="position:absolute;z-index:251686400" from="95.25pt,114pt" to="157.5pt,176.25pt" strokecolor="windowText" o:insetmode="auto"/>
              </w:pict>
            </w:r>
            <w:r w:rsidR="00D3524E">
              <w:rPr>
                <w:noProof/>
              </w:rPr>
              <w:pict>
                <v:line id="_x0000_s1164" style="position:absolute;z-index:251687424" from="96pt,162.75pt" to="108.75pt,175.5pt" strokecolor="windowText" o:insetmode="auto"/>
              </w:pict>
            </w:r>
            <w:r w:rsidR="00D3524E">
              <w:rPr>
                <w:noProof/>
              </w:rPr>
              <w:pict>
                <v:line id="_x0000_s1165" style="position:absolute;z-index:251688448" from="214.5pt,45pt" to="285.75pt,111.75pt" strokecolor="windowText" o:insetmode="auto"/>
              </w:pict>
            </w:r>
            <w:r w:rsidR="00D3524E">
              <w:rPr>
                <w:noProof/>
              </w:rPr>
              <w:pict>
                <v:line id="_x0000_s1166" style="position:absolute;z-index:251689472" from="234.75pt,24pt" to="287.25pt,77.25pt" strokecolor="windowText" o:insetmode="auto"/>
              </w:pict>
            </w:r>
            <w:r w:rsidR="00D3524E">
              <w:rPr>
                <w:noProof/>
              </w:rPr>
              <w:pict>
                <v:line id="_x0000_s1167" style="position:absolute;z-index:251690496" from="212.25pt,139.5pt" to="250.5pt,176.25pt" strokecolor="windowText" o:insetmode="auto"/>
              </w:pict>
            </w:r>
            <w:r w:rsidR="00D3524E">
              <w:rPr>
                <w:noProof/>
              </w:rPr>
              <w:pict>
                <v:line id="_x0000_s1168" style="position:absolute;z-index:251691520" from="214.5pt,96.75pt" to="287.25pt,161.2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325A7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5325A7" w:rsidRDefault="005325A7" w:rsidP="005325A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D3524E" w:rsidP="005325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169" style="position:absolute;z-index:251656704;mso-position-horizontal-relative:text;mso-position-vertical-relative:text" from="105pt,25.5pt" to="111pt,38.25pt" strokecolor="windowText" o:insetmode="auto"/>
              </w:pict>
            </w:r>
            <w:r>
              <w:rPr>
                <w:noProof/>
              </w:rPr>
              <w:pict>
                <v:line id="_x0000_s1170" style="position:absolute;flip:y;z-index:251657728;mso-position-horizontal-relative:text;mso-position-vertical-relative:text" from="104.25pt,216.75pt" to="110.25pt,228.75pt" strokecolor="windowText" o:insetmode="auto"/>
              </w:pict>
            </w:r>
            <w:r>
              <w:rPr>
                <w:noProof/>
              </w:rPr>
              <w:pict>
                <v:line id="_x0000_s1171" style="position:absolute;flip:x;z-index:251659776;mso-position-horizontal-relative:text;mso-position-vertical-relative:text" from="105pt,153.75pt" to="111pt,166.5pt" strokecolor="windowText" o:insetmode="auto"/>
              </w:pict>
            </w:r>
            <w:r>
              <w:rPr>
                <w:noProof/>
              </w:rPr>
              <w:pict>
                <v:line id="_x0000_s1172" style="position:absolute;flip:x y;z-index:251661824;mso-position-horizontal-relative:text;mso-position-vertical-relative:text" from="105pt,191.25pt" to="109.5pt,203.2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325A7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5325A7" w:rsidRDefault="00D3524E" w:rsidP="005325A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173" style="position:absolute;margin-left:29.6pt;margin-top:1.55pt;width:66pt;height:229.5pt;z-index:251634176" fillcolor="window" strokecolor="windowText" o:insetmode="auto"/>
                    </w:pict>
                  </w:r>
                </w:p>
              </w:tc>
            </w:tr>
          </w:tbl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D3524E" w:rsidP="005325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pict>
                <v:roundrect id="_x0000_s1174" style="position:absolute;margin-left:44.4pt;margin-top:-1.95pt;width:42pt;height:204.75pt;z-index:251655680;mso-position-horizontal-relative:text;mso-position-vertical-relative:text" arcsize="10923f" fillcolor="window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D3524E" w:rsidP="005325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175" style="position:absolute;z-index:251658752;mso-position-horizontal-relative:text;mso-position-vertical-relative:text" from="-.2pt,4.05pt" to="-.2pt,118.8pt" strokecolor="windowText" o:insetmode="auto"/>
              </w:pict>
            </w: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D3524E" w:rsidP="005325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176" style="position:absolute;flip:y;z-index:251660800;mso-position-horizontal-relative:text;mso-position-vertical-relative:text" from="-5.6pt,1.35pt" to="-5.6pt,17.1pt" strokecolor="windowText" o:insetmode="auto"/>
              </w:pict>
            </w: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25A7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Default="005325A7" w:rsidP="005325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325A7" w:rsidRPr="005325A7" w:rsidRDefault="005325A7" w:rsidP="005325A7">
      <w:pPr>
        <w:spacing w:line="360" w:lineRule="auto"/>
        <w:ind w:left="180"/>
        <w:rPr>
          <w:sz w:val="28"/>
          <w:szCs w:val="28"/>
        </w:rPr>
      </w:pPr>
      <w:r w:rsidRPr="005325A7">
        <w:rPr>
          <w:sz w:val="28"/>
          <w:szCs w:val="28"/>
        </w:rPr>
        <w:t>Рисунок 4 Эскиз шкафа</w:t>
      </w:r>
    </w:p>
    <w:p w:rsidR="005325A7" w:rsidRPr="00E839C7" w:rsidRDefault="005325A7" w:rsidP="005325A7">
      <w:pPr>
        <w:ind w:left="2700" w:hanging="2520"/>
      </w:pPr>
    </w:p>
    <w:p w:rsidR="005325A7" w:rsidRPr="00E839C7" w:rsidRDefault="005325A7" w:rsidP="005325A7">
      <w:pPr>
        <w:ind w:left="2700" w:hanging="2520"/>
        <w:rPr>
          <w:sz w:val="28"/>
          <w:szCs w:val="28"/>
        </w:rPr>
      </w:pPr>
      <w:r>
        <w:rPr>
          <w:sz w:val="52"/>
          <w:szCs w:val="52"/>
        </w:rPr>
        <w:br w:type="page"/>
      </w:r>
    </w:p>
    <w:tbl>
      <w:tblPr>
        <w:tblW w:w="8984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D3524E" w:rsidP="005325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noProof/>
              </w:rPr>
              <w:pict>
                <v:rect id="_x0000_s1177" style="position:absolute;margin-left:95.25pt;margin-top:12.75pt;width:270pt;height:451.5pt;z-index:251692544" fillcolor="window" strokecolor="windowText" o:insetmode="auto"/>
              </w:pict>
            </w:r>
            <w:r>
              <w:rPr>
                <w:noProof/>
              </w:rPr>
              <w:pict>
                <v:rect id="_x0000_s1178" style="position:absolute;margin-left:2in;margin-top:38.25pt;width:27.75pt;height:25.5pt;z-index:251693568" fillcolor="window" strokecolor="windowText" o:insetmode="auto"/>
              </w:pict>
            </w:r>
            <w:r>
              <w:rPr>
                <w:noProof/>
              </w:rPr>
              <w:pict>
                <v:rect id="_x0000_s1179" style="position:absolute;margin-left:2in;margin-top:89.25pt;width:27.75pt;height:25.5pt;z-index:251694592" fillcolor="window" strokecolor="windowText" o:insetmode="auto"/>
              </w:pict>
            </w:r>
            <w:r>
              <w:rPr>
                <w:noProof/>
              </w:rPr>
              <w:pict>
                <v:rect id="_x0000_s1180" style="position:absolute;margin-left:2in;margin-top:140.25pt;width:27.75pt;height:25.5pt;z-index:251695616" fillcolor="window" strokecolor="windowText" o:insetmode="auto"/>
              </w:pict>
            </w:r>
            <w:r>
              <w:rPr>
                <w:noProof/>
              </w:rPr>
              <w:pict>
                <v:rect id="_x0000_s1181" style="position:absolute;margin-left:144.75pt;margin-top:191.25pt;width:27.75pt;height:25.5pt;z-index:251696640" fillcolor="window" strokecolor="windowText" o:insetmode="auto"/>
              </w:pict>
            </w:r>
            <w:r>
              <w:rPr>
                <w:noProof/>
              </w:rPr>
              <w:pict>
                <v:rect id="_x0000_s1182" style="position:absolute;margin-left:144.75pt;margin-top:243pt;width:27.75pt;height:25.5pt;z-index:251697664" fillcolor="window" strokecolor="windowText" o:insetmode="auto"/>
              </w:pict>
            </w:r>
            <w:r>
              <w:rPr>
                <w:noProof/>
              </w:rPr>
              <w:pict>
                <v:rect id="_x0000_s1183" style="position:absolute;margin-left:183.75pt;margin-top:306pt;width:96pt;height:19.5pt;z-index:251698688" fillcolor="window" strokecolor="windowText" o:insetmode="auto">
                  <v:stroke dashstyle="dash"/>
                </v:rect>
              </w:pict>
            </w:r>
            <w:r>
              <w:rPr>
                <w:noProof/>
              </w:rPr>
              <w:pict>
                <v:rect id="_x0000_s1184" style="position:absolute;margin-left:185.25pt;margin-top:344.25pt;width:96pt;height:19.5pt;z-index:251699712" fillcolor="window" strokecolor="windowText" o:insetmode="auto">
                  <v:stroke dashstyle="dash"/>
                </v:rect>
              </w:pict>
            </w:r>
            <w:r>
              <w:rPr>
                <w:noProof/>
              </w:rPr>
              <w:pict>
                <v:rect id="_x0000_s1185" style="position:absolute;margin-left:184.5pt;margin-top:382.5pt;width:96pt;height:19.5pt;z-index:251700736" fillcolor="window" strokecolor="windowText" o:insetmode="auto">
                  <v:stroke dashstyle="dash"/>
                </v:rect>
              </w:pict>
            </w:r>
            <w:r>
              <w:rPr>
                <w:noProof/>
              </w:rPr>
              <w:pict>
                <v:rect id="_x0000_s1186" style="position:absolute;margin-left:152.25pt;margin-top:69.75pt;width:13.5pt;height:6pt;z-index:251701760" fillcolor="window" strokecolor="windowText" o:insetmode="auto"/>
              </w:pict>
            </w:r>
            <w:r>
              <w:rPr>
                <w:noProof/>
              </w:rPr>
              <w:pict>
                <v:rect id="_x0000_s1187" style="position:absolute;margin-left:151.5pt;margin-top:120.75pt;width:13.5pt;height:6pt;z-index:251702784" fillcolor="window" strokecolor="windowText" o:insetmode="auto"/>
              </w:pict>
            </w:r>
            <w:r>
              <w:rPr>
                <w:noProof/>
              </w:rPr>
              <w:pict>
                <v:rect id="_x0000_s1188" style="position:absolute;margin-left:150.75pt;margin-top:172.5pt;width:13.5pt;height:6pt;z-index:251703808" fillcolor="window" strokecolor="windowText" o:insetmode="auto"/>
              </w:pict>
            </w:r>
            <w:r>
              <w:rPr>
                <w:noProof/>
              </w:rPr>
              <w:pict>
                <v:rect id="_x0000_s1189" style="position:absolute;margin-left:151.5pt;margin-top:274.5pt;width:13.5pt;height:6pt;z-index:251704832" fillcolor="window" strokecolor="windowText" o:insetmode="auto"/>
              </w:pict>
            </w:r>
            <w:r>
              <w:rPr>
                <w:noProof/>
              </w:rPr>
              <w:pict>
                <v:rect id="_x0000_s1190" style="position:absolute;margin-left:152.25pt;margin-top:222.75pt;width:13.5pt;height:6pt;z-index:251705856" fillcolor="window" strokecolor="windowText" o:insetmode="auto"/>
              </w:pict>
            </w:r>
            <w:r>
              <w:rPr>
                <w:noProof/>
              </w:rPr>
              <w:pict>
                <v:line id="_x0000_s1191" style="position:absolute;z-index:251706880" from="158.25pt,25.5pt" to="158.25pt,293.2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rect id="_x0000_s1192" style="position:absolute;margin-left:192pt;margin-top:38.25pt;width:27.75pt;height:25.5pt;z-index:251707904" fillcolor="window" strokecolor="windowText" o:insetmode="auto"/>
              </w:pict>
            </w:r>
            <w:r>
              <w:rPr>
                <w:noProof/>
              </w:rPr>
              <w:pict>
                <v:rect id="_x0000_s1193" style="position:absolute;margin-left:192pt;margin-top:89.25pt;width:27.75pt;height:25.5pt;z-index:251708928" fillcolor="window" strokecolor="windowText" o:insetmode="auto"/>
              </w:pict>
            </w:r>
            <w:r>
              <w:rPr>
                <w:noProof/>
              </w:rPr>
              <w:pict>
                <v:rect id="_x0000_s1194" style="position:absolute;margin-left:192pt;margin-top:140.25pt;width:27.75pt;height:25.5pt;z-index:251709952" fillcolor="window" strokecolor="windowText" o:insetmode="auto"/>
              </w:pict>
            </w:r>
            <w:r>
              <w:rPr>
                <w:noProof/>
              </w:rPr>
              <w:pict>
                <v:rect id="_x0000_s1195" style="position:absolute;margin-left:192.75pt;margin-top:191.25pt;width:27.75pt;height:25.5pt;z-index:251710976" fillcolor="window" strokecolor="windowText" o:insetmode="auto"/>
              </w:pict>
            </w:r>
            <w:r>
              <w:rPr>
                <w:noProof/>
              </w:rPr>
              <w:pict>
                <v:rect id="_x0000_s1196" style="position:absolute;margin-left:192.75pt;margin-top:243pt;width:27.75pt;height:25.5pt;z-index:251712000" fillcolor="window" strokecolor="windowText" o:insetmode="auto"/>
              </w:pict>
            </w:r>
            <w:r>
              <w:rPr>
                <w:noProof/>
              </w:rPr>
              <w:pict>
                <v:rect id="_x0000_s1197" style="position:absolute;margin-left:200.25pt;margin-top:69.75pt;width:13.5pt;height:6pt;z-index:251713024" fillcolor="window" strokecolor="windowText" o:insetmode="auto"/>
              </w:pict>
            </w:r>
            <w:r>
              <w:rPr>
                <w:noProof/>
              </w:rPr>
              <w:pict>
                <v:rect id="_x0000_s1198" style="position:absolute;margin-left:199.5pt;margin-top:120.75pt;width:13.5pt;height:6pt;z-index:251714048" fillcolor="window" strokecolor="windowText" o:insetmode="auto"/>
              </w:pict>
            </w:r>
            <w:r>
              <w:rPr>
                <w:noProof/>
              </w:rPr>
              <w:pict>
                <v:rect id="_x0000_s1199" style="position:absolute;margin-left:198.75pt;margin-top:172.5pt;width:13.5pt;height:6pt;z-index:251715072" fillcolor="window" strokecolor="windowText" o:insetmode="auto"/>
              </w:pict>
            </w:r>
            <w:r>
              <w:rPr>
                <w:noProof/>
              </w:rPr>
              <w:pict>
                <v:rect id="_x0000_s1200" style="position:absolute;margin-left:199.5pt;margin-top:274.5pt;width:13.5pt;height:6pt;z-index:251716096" fillcolor="window" strokecolor="windowText" o:insetmode="auto"/>
              </w:pict>
            </w:r>
            <w:r>
              <w:rPr>
                <w:noProof/>
              </w:rPr>
              <w:pict>
                <v:rect id="_x0000_s1201" style="position:absolute;margin-left:200.25pt;margin-top:222.75pt;width:13.5pt;height:6pt;z-index:251717120" fillcolor="window" strokecolor="windowText" o:insetmode="auto"/>
              </w:pict>
            </w:r>
            <w:r>
              <w:rPr>
                <w:noProof/>
              </w:rPr>
              <w:pict>
                <v:line id="_x0000_s1202" style="position:absolute;z-index:251718144" from="206.25pt,25.5pt" to="206.25pt,293.2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rect id="_x0000_s1203" style="position:absolute;margin-left:240pt;margin-top:38.25pt;width:27.75pt;height:25.5pt;z-index:251719168" fillcolor="window" strokecolor="windowText" o:insetmode="auto"/>
              </w:pict>
            </w:r>
            <w:r>
              <w:rPr>
                <w:noProof/>
              </w:rPr>
              <w:pict>
                <v:rect id="_x0000_s1204" style="position:absolute;margin-left:240pt;margin-top:89.25pt;width:27.75pt;height:25.5pt;z-index:251720192" fillcolor="window" strokecolor="windowText" o:insetmode="auto"/>
              </w:pict>
            </w:r>
            <w:r>
              <w:rPr>
                <w:noProof/>
              </w:rPr>
              <w:pict>
                <v:rect id="_x0000_s1205" style="position:absolute;margin-left:240pt;margin-top:140.25pt;width:27.75pt;height:25.5pt;z-index:251721216" fillcolor="window" strokecolor="windowText" o:insetmode="auto"/>
              </w:pict>
            </w:r>
            <w:r>
              <w:rPr>
                <w:noProof/>
              </w:rPr>
              <w:pict>
                <v:rect id="_x0000_s1206" style="position:absolute;margin-left:240.75pt;margin-top:191.25pt;width:27.75pt;height:25.5pt;z-index:251722240" fillcolor="window" strokecolor="windowText" o:insetmode="auto"/>
              </w:pict>
            </w:r>
            <w:r>
              <w:rPr>
                <w:noProof/>
              </w:rPr>
              <w:pict>
                <v:rect id="_x0000_s1207" style="position:absolute;margin-left:240.75pt;margin-top:243pt;width:27.75pt;height:25.5pt;z-index:251723264" fillcolor="window" strokecolor="windowText" o:insetmode="auto"/>
              </w:pict>
            </w:r>
            <w:r>
              <w:rPr>
                <w:noProof/>
              </w:rPr>
              <w:pict>
                <v:rect id="_x0000_s1208" style="position:absolute;margin-left:248.25pt;margin-top:69.75pt;width:13.5pt;height:6pt;z-index:251724288" fillcolor="window" strokecolor="windowText" o:insetmode="auto"/>
              </w:pict>
            </w:r>
            <w:r>
              <w:rPr>
                <w:noProof/>
              </w:rPr>
              <w:pict>
                <v:rect id="_x0000_s1209" style="position:absolute;margin-left:247.5pt;margin-top:120.75pt;width:13.5pt;height:6pt;z-index:251725312" fillcolor="window" strokecolor="windowText" o:insetmode="auto"/>
              </w:pict>
            </w:r>
            <w:r>
              <w:rPr>
                <w:noProof/>
              </w:rPr>
              <w:pict>
                <v:rect id="_x0000_s1210" style="position:absolute;margin-left:246.75pt;margin-top:172.5pt;width:13.5pt;height:6pt;z-index:251726336" fillcolor="window" strokecolor="windowText" o:insetmode="auto"/>
              </w:pict>
            </w:r>
            <w:r>
              <w:rPr>
                <w:noProof/>
              </w:rPr>
              <w:pict>
                <v:rect id="_x0000_s1211" style="position:absolute;margin-left:247.5pt;margin-top:274.5pt;width:13.5pt;height:6pt;z-index:251727360" fillcolor="window" strokecolor="windowText" o:insetmode="auto"/>
              </w:pict>
            </w:r>
            <w:r>
              <w:rPr>
                <w:noProof/>
              </w:rPr>
              <w:pict>
                <v:rect id="_x0000_s1212" style="position:absolute;margin-left:248.25pt;margin-top:222.75pt;width:13.5pt;height:6pt;z-index:251728384" fillcolor="window" strokecolor="windowText" o:insetmode="auto"/>
              </w:pict>
            </w:r>
            <w:r>
              <w:rPr>
                <w:noProof/>
              </w:rPr>
              <w:pict>
                <v:line id="_x0000_s1213" style="position:absolute;z-index:251729408" from="254.25pt,25.5pt" to="254.25pt,293.2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rect id="_x0000_s1214" style="position:absolute;margin-left:4in;margin-top:38.25pt;width:27.75pt;height:25.5pt;z-index:251730432" fillcolor="window" strokecolor="windowText" o:insetmode="auto"/>
              </w:pict>
            </w:r>
            <w:r>
              <w:rPr>
                <w:noProof/>
              </w:rPr>
              <w:pict>
                <v:rect id="_x0000_s1215" style="position:absolute;margin-left:4in;margin-top:89.25pt;width:27.75pt;height:25.5pt;z-index:251731456" fillcolor="window" strokecolor="windowText" o:insetmode="auto"/>
              </w:pict>
            </w:r>
            <w:r>
              <w:rPr>
                <w:noProof/>
              </w:rPr>
              <w:pict>
                <v:rect id="_x0000_s1216" style="position:absolute;margin-left:4in;margin-top:140.25pt;width:27.75pt;height:25.5pt;z-index:251732480" fillcolor="window" strokecolor="windowText" o:insetmode="auto"/>
              </w:pict>
            </w:r>
            <w:r>
              <w:rPr>
                <w:noProof/>
              </w:rPr>
              <w:pict>
                <v:rect id="_x0000_s1217" style="position:absolute;margin-left:288.75pt;margin-top:191.25pt;width:27.75pt;height:25.5pt;z-index:251733504" fillcolor="window" strokecolor="windowText" o:insetmode="auto"/>
              </w:pict>
            </w:r>
            <w:r>
              <w:rPr>
                <w:noProof/>
              </w:rPr>
              <w:pict>
                <v:rect id="_x0000_s1218" style="position:absolute;margin-left:288.75pt;margin-top:243pt;width:27.75pt;height:25.5pt;z-index:251734528" fillcolor="window" strokecolor="windowText" o:insetmode="auto"/>
              </w:pict>
            </w:r>
            <w:r>
              <w:rPr>
                <w:noProof/>
              </w:rPr>
              <w:pict>
                <v:rect id="_x0000_s1219" style="position:absolute;margin-left:296.25pt;margin-top:69.75pt;width:13.5pt;height:6pt;z-index:251735552" fillcolor="window" strokecolor="windowText" o:insetmode="auto"/>
              </w:pict>
            </w:r>
            <w:r>
              <w:rPr>
                <w:noProof/>
              </w:rPr>
              <w:pict>
                <v:rect id="_x0000_s1220" style="position:absolute;margin-left:295.5pt;margin-top:120.75pt;width:13.5pt;height:6pt;z-index:251736576" fillcolor="window" strokecolor="windowText" o:insetmode="auto"/>
              </w:pict>
            </w:r>
            <w:r>
              <w:rPr>
                <w:noProof/>
              </w:rPr>
              <w:pict>
                <v:rect id="_x0000_s1221" style="position:absolute;margin-left:294.75pt;margin-top:172.5pt;width:13.5pt;height:6pt;z-index:251737600" fillcolor="window" strokecolor="windowText" o:insetmode="auto"/>
              </w:pict>
            </w:r>
            <w:r>
              <w:rPr>
                <w:noProof/>
              </w:rPr>
              <w:pict>
                <v:rect id="_x0000_s1222" style="position:absolute;margin-left:295.5pt;margin-top:274.5pt;width:13.5pt;height:6pt;z-index:251738624" fillcolor="window" strokecolor="windowText" o:insetmode="auto"/>
              </w:pict>
            </w:r>
            <w:r>
              <w:rPr>
                <w:noProof/>
              </w:rPr>
              <w:pict>
                <v:rect id="_x0000_s1223" style="position:absolute;margin-left:296.25pt;margin-top:222.75pt;width:13.5pt;height:6pt;z-index:251739648" fillcolor="window" strokecolor="windowText" o:insetmode="auto"/>
              </w:pict>
            </w:r>
            <w:r>
              <w:rPr>
                <w:noProof/>
              </w:rPr>
              <w:pict>
                <v:line id="_x0000_s1224" style="position:absolute;z-index:251740672" from="302.25pt,25.5pt" to="302.25pt,293.2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225" style="position:absolute;flip:x;z-index:251741696" from="96pt,51pt" to="336pt,51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226" style="position:absolute;flip:x;z-index:251742720" from="96pt,102.75pt" to="336pt,102.7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227" style="position:absolute;flip:x;z-index:251743744" from="95.25pt,153.75pt" to="335.25pt,153.7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228" style="position:absolute;flip:x;z-index:251744768" from="95.25pt,204pt" to="335.25pt,204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229" style="position:absolute;flip:x;z-index:251745792" from="95.25pt,255pt" to="335.25pt,25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230" style="position:absolute;z-index:251746816" from="365.25pt,12.75pt" to="6in,12.75pt" strokecolor="windowText" o:insetmode="auto"/>
              </w:pict>
            </w:r>
            <w:r>
              <w:rPr>
                <w:noProof/>
              </w:rPr>
              <w:pict>
                <v:line id="_x0000_s1231" style="position:absolute;z-index:251747840" from="365.25pt,464.25pt" to="6in,464.25pt" strokecolor="windowText" o:insetmode="auto"/>
              </w:pict>
            </w:r>
            <w:r>
              <w:rPr>
                <w:noProof/>
              </w:rPr>
              <w:pict>
                <v:line id="_x0000_s1232" style="position:absolute;z-index:251748864" from="416.25pt,12.75pt" to="416.25pt,464.25pt" strokecolor="windowText" o:insetmode="auto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233" style="position:absolute;z-index:251749888" from=".75pt,464.25pt" to="95.25pt,464.25pt" strokecolor="windowText" o:insetmode="auto"/>
              </w:pict>
            </w:r>
            <w:r>
              <w:rPr>
                <w:noProof/>
              </w:rPr>
              <w:pict>
                <v:line id="_x0000_s1234" style="position:absolute;z-index:251750912" from="1.5pt,255pt" to="96pt,255pt" strokecolor="windowText" o:insetmode="auto"/>
              </w:pict>
            </w:r>
            <w:r>
              <w:rPr>
                <w:noProof/>
              </w:rPr>
              <w:pict>
                <v:line id="_x0000_s1235" style="position:absolute;z-index:251751936" from="1.5pt,102.75pt" to="96pt,102.75pt" strokecolor="windowText" o:insetmode="auto"/>
              </w:pict>
            </w:r>
            <w:r>
              <w:rPr>
                <w:noProof/>
              </w:rPr>
              <w:pict>
                <v:line id="_x0000_s1236" style="position:absolute;z-index:251752960" from=".75pt,204pt" to="95.25pt,204pt" strokecolor="windowText" o:insetmode="auto"/>
              </w:pict>
            </w:r>
            <w:r>
              <w:rPr>
                <w:noProof/>
              </w:rPr>
              <w:pict>
                <v:line id="_x0000_s1237" style="position:absolute;z-index:251753984" from="1.5pt,153pt" to="96pt,153pt" strokecolor="windowText" o:insetmode="auto"/>
              </w:pict>
            </w:r>
            <w:r>
              <w:rPr>
                <w:noProof/>
              </w:rPr>
              <w:pict>
                <v:line id="_x0000_s1238" style="position:absolute;z-index:251755008" from=".75pt,51pt" to="95.25pt,51pt" strokecolor="windowText" o:insetmode="auto"/>
              </w:pict>
            </w:r>
            <w:r>
              <w:rPr>
                <w:noProof/>
              </w:rPr>
              <w:pict>
                <v:line id="_x0000_s1239" style="position:absolute;flip:x;z-index:251756032" from="95.25pt,392.25pt" to="288.75pt,392.25pt" strokecolor="windowText" o:insetmode="auto">
                  <v:stroke dashstyle="longDashDot"/>
                </v:line>
              </w:pict>
            </w:r>
            <w:r>
              <w:rPr>
                <w:noProof/>
              </w:rPr>
              <w:pict>
                <v:line id="_x0000_s1240" style="position:absolute;z-index:251757056" from="1.5pt,392.25pt" to="96pt,392.25pt" strokecolor="windowText" o:insetmode="auto"/>
              </w:pict>
            </w:r>
            <w:r>
              <w:rPr>
                <w:noProof/>
              </w:rPr>
              <w:pict>
                <v:line id="_x0000_s1241" style="position:absolute;flip:y;z-index:251758080" from="48pt,392.25pt" to="48pt,464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242" style="position:absolute;flip:y;z-index:251759104" from="48pt,255pt" to="48pt,392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243" style="position:absolute;flip:y;z-index:251760128" from="48pt,204pt" to="48pt,25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244" style="position:absolute;flip:y;z-index:251761152" from="48pt,153pt" to="48pt,204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245" style="position:absolute;flip:y;z-index:251762176" from="48pt,102.75pt" to="48pt,153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246" style="position:absolute;flip:y;z-index:251763200" from="48pt,51pt" to="48pt,102.7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247" style="position:absolute;z-index:251764224" from="95.25pt,464.25pt" to="95.25pt,520.5pt" strokecolor="windowText" o:insetmode="auto"/>
              </w:pict>
            </w:r>
            <w:r>
              <w:rPr>
                <w:noProof/>
              </w:rPr>
              <w:pict>
                <v:line id="_x0000_s1248" style="position:absolute;z-index:251765248" from="365.25pt,464.25pt" to="365.25pt,520.5pt" strokecolor="windowText" o:insetmode="auto"/>
              </w:pict>
            </w:r>
            <w:r>
              <w:rPr>
                <w:noProof/>
              </w:rPr>
              <w:pict>
                <v:line id="_x0000_s1249" style="position:absolute;z-index:251766272" from="95.25pt,502.5pt" to="365.25pt,502.5pt" strokecolor="windowText" o:insetmode="auto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250" style="position:absolute;flip:x;z-index:251767296" from="229.5pt,8.25pt" to="230.25pt,477pt" strokecolor="windowText" o:insetmode="auto">
                  <v:stroke dashstyle="longDashDot"/>
                </v:line>
              </w:pict>
            </w:r>
          </w:p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325A7" w:rsidRPr="00246CA9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5325A7" w:rsidRPr="00246CA9" w:rsidRDefault="005325A7" w:rsidP="005325A7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>
                    <w:rPr>
                      <w:rFonts w:ascii="Arial CYR" w:hAnsi="Arial CYR" w:cs="Arial CYR"/>
                      <w:sz w:val="28"/>
                      <w:szCs w:val="28"/>
                    </w:rPr>
                    <w:t>2100</w:t>
                  </w:r>
                </w:p>
              </w:tc>
            </w:tr>
          </w:tbl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25A7" w:rsidRPr="00246CA9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5A7" w:rsidRPr="00246CA9" w:rsidRDefault="005325A7" w:rsidP="005325A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5325A7" w:rsidRDefault="005325A7" w:rsidP="005325A7">
      <w:pPr>
        <w:spacing w:line="360" w:lineRule="auto"/>
        <w:rPr>
          <w:sz w:val="28"/>
          <w:szCs w:val="28"/>
        </w:rPr>
      </w:pPr>
      <w:r w:rsidRPr="005325A7">
        <w:rPr>
          <w:sz w:val="28"/>
          <w:szCs w:val="28"/>
        </w:rPr>
        <w:t>Рисунок 5 Общий вид щита</w:t>
      </w:r>
    </w:p>
    <w:p w:rsidR="005325A7" w:rsidRDefault="005325A7" w:rsidP="005325A7">
      <w:pPr>
        <w:spacing w:line="360" w:lineRule="auto"/>
        <w:rPr>
          <w:sz w:val="28"/>
          <w:szCs w:val="28"/>
        </w:rPr>
      </w:pPr>
    </w:p>
    <w:p w:rsidR="00E839C7" w:rsidRDefault="00E839C7" w:rsidP="005325A7">
      <w:pPr>
        <w:spacing w:line="360" w:lineRule="auto"/>
        <w:rPr>
          <w:sz w:val="28"/>
          <w:szCs w:val="28"/>
        </w:rPr>
      </w:pPr>
    </w:p>
    <w:p w:rsidR="00E839C7" w:rsidRDefault="00E839C7" w:rsidP="005325A7">
      <w:pPr>
        <w:spacing w:line="360" w:lineRule="auto"/>
        <w:rPr>
          <w:sz w:val="28"/>
          <w:szCs w:val="28"/>
        </w:rPr>
        <w:sectPr w:rsidR="00E839C7" w:rsidSect="006A30AB">
          <w:footerReference w:type="default" r:id="rId4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25A7" w:rsidRDefault="005325A7" w:rsidP="005325A7">
      <w:pPr>
        <w:ind w:left="600"/>
        <w:rPr>
          <w:sz w:val="52"/>
          <w:szCs w:val="52"/>
        </w:rPr>
      </w:pPr>
    </w:p>
    <w:p w:rsidR="005325A7" w:rsidRPr="005325A7" w:rsidRDefault="005325A7" w:rsidP="005325A7">
      <w:pPr>
        <w:spacing w:line="360" w:lineRule="auto"/>
        <w:ind w:left="600" w:right="360"/>
        <w:rPr>
          <w:sz w:val="28"/>
          <w:szCs w:val="28"/>
        </w:rPr>
      </w:pPr>
      <w:r w:rsidRPr="005325A7">
        <w:rPr>
          <w:sz w:val="28"/>
          <w:szCs w:val="28"/>
        </w:rPr>
        <w:t xml:space="preserve">Таблица 8 График выходов на работу оперативного персонала </w:t>
      </w:r>
    </w:p>
    <w:tbl>
      <w:tblPr>
        <w:tblW w:w="1360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480"/>
        <w:gridCol w:w="372"/>
        <w:gridCol w:w="372"/>
        <w:gridCol w:w="372"/>
        <w:gridCol w:w="372"/>
        <w:gridCol w:w="372"/>
        <w:gridCol w:w="456"/>
        <w:gridCol w:w="372"/>
        <w:gridCol w:w="416"/>
        <w:gridCol w:w="472"/>
        <w:gridCol w:w="416"/>
        <w:gridCol w:w="484"/>
        <w:gridCol w:w="416"/>
        <w:gridCol w:w="484"/>
        <w:gridCol w:w="416"/>
        <w:gridCol w:w="484"/>
        <w:gridCol w:w="540"/>
        <w:gridCol w:w="416"/>
        <w:gridCol w:w="484"/>
        <w:gridCol w:w="416"/>
        <w:gridCol w:w="484"/>
        <w:gridCol w:w="540"/>
        <w:gridCol w:w="416"/>
        <w:gridCol w:w="484"/>
        <w:gridCol w:w="416"/>
        <w:gridCol w:w="484"/>
        <w:gridCol w:w="416"/>
        <w:gridCol w:w="484"/>
        <w:gridCol w:w="416"/>
        <w:gridCol w:w="484"/>
      </w:tblGrid>
      <w:tr w:rsidR="00BF7C27" w:rsidRPr="005325A7" w:rsidTr="00BF7C27">
        <w:trPr>
          <w:trHeight w:val="409"/>
        </w:trPr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5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F7C27" w:rsidRPr="005325A7" w:rsidTr="00BF7C27">
        <w:trPr>
          <w:trHeight w:val="381"/>
        </w:trPr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BF7C27" w:rsidRPr="005325A7" w:rsidTr="00BF7C27">
        <w:trPr>
          <w:trHeight w:val="381"/>
        </w:trPr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5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5325A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F7C27" w:rsidRPr="005325A7" w:rsidTr="00BF7C27">
        <w:trPr>
          <w:trHeight w:val="381"/>
        </w:trPr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5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5325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F7C27" w:rsidRPr="005325A7" w:rsidTr="00BF7C27">
        <w:trPr>
          <w:trHeight w:val="409"/>
        </w:trPr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325A7"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:rsidR="005325A7" w:rsidRDefault="005325A7" w:rsidP="005325A7">
      <w:pPr>
        <w:ind w:left="840"/>
        <w:rPr>
          <w:sz w:val="28"/>
          <w:szCs w:val="28"/>
        </w:rPr>
      </w:pPr>
    </w:p>
    <w:p w:rsidR="005325A7" w:rsidRPr="005325A7" w:rsidRDefault="005325A7" w:rsidP="005325A7">
      <w:pPr>
        <w:spacing w:line="360" w:lineRule="auto"/>
        <w:ind w:left="600"/>
        <w:rPr>
          <w:sz w:val="28"/>
          <w:szCs w:val="28"/>
        </w:rPr>
      </w:pPr>
      <w:r w:rsidRPr="005325A7">
        <w:rPr>
          <w:sz w:val="28"/>
          <w:szCs w:val="28"/>
        </w:rPr>
        <w:t xml:space="preserve">Таблица 9 График планово-предупредительного ремонта </w:t>
      </w:r>
    </w:p>
    <w:tbl>
      <w:tblPr>
        <w:tblW w:w="1362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354"/>
        <w:gridCol w:w="472"/>
        <w:gridCol w:w="472"/>
        <w:gridCol w:w="708"/>
        <w:gridCol w:w="622"/>
        <w:gridCol w:w="676"/>
        <w:gridCol w:w="826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90"/>
        <w:gridCol w:w="472"/>
        <w:gridCol w:w="472"/>
        <w:gridCol w:w="816"/>
        <w:gridCol w:w="900"/>
        <w:gridCol w:w="900"/>
      </w:tblGrid>
      <w:tr w:rsidR="005325A7" w:rsidRPr="005325A7" w:rsidTr="00BF7C27">
        <w:trPr>
          <w:cantSplit/>
          <w:trHeight w:val="534"/>
        </w:trPr>
        <w:tc>
          <w:tcPr>
            <w:tcW w:w="109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Наиме-нование обору-до-вания</w:t>
            </w:r>
          </w:p>
        </w:tc>
        <w:tc>
          <w:tcPr>
            <w:tcW w:w="3304" w:type="dxa"/>
            <w:gridSpan w:val="6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Ремонтные нормативы</w:t>
            </w:r>
          </w:p>
        </w:tc>
        <w:tc>
          <w:tcPr>
            <w:tcW w:w="826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Дата пос-лед-него ре-мон-та</w:t>
            </w:r>
          </w:p>
        </w:tc>
        <w:tc>
          <w:tcPr>
            <w:tcW w:w="5782" w:type="dxa"/>
            <w:gridSpan w:val="12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Месяцы 2006 года</w:t>
            </w:r>
          </w:p>
        </w:tc>
        <w:tc>
          <w:tcPr>
            <w:tcW w:w="816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Режим факти-ческого време-ни,</w:t>
            </w: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900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Время просто-ев в ремон-те,</w:t>
            </w: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900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Плано-вый фонд рабо-чего време-ни,</w:t>
            </w: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ч</w:t>
            </w:r>
          </w:p>
        </w:tc>
      </w:tr>
      <w:tr w:rsidR="005325A7" w:rsidRPr="005325A7" w:rsidTr="00BF7C27">
        <w:trPr>
          <w:cantSplit/>
          <w:trHeight w:val="345"/>
        </w:trPr>
        <w:tc>
          <w:tcPr>
            <w:tcW w:w="109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Период ремонта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Продолжителн.</w:t>
            </w: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ремонта</w:t>
            </w:r>
          </w:p>
        </w:tc>
        <w:tc>
          <w:tcPr>
            <w:tcW w:w="826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0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6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25A7" w:rsidRPr="005325A7" w:rsidTr="00BF7C27">
        <w:trPr>
          <w:cantSplit/>
          <w:trHeight w:val="345"/>
        </w:trPr>
        <w:tc>
          <w:tcPr>
            <w:tcW w:w="109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25A7" w:rsidRPr="005325A7" w:rsidTr="00BF7C27">
        <w:trPr>
          <w:cantSplit/>
          <w:trHeight w:val="135"/>
        </w:trPr>
        <w:tc>
          <w:tcPr>
            <w:tcW w:w="109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Т</w:t>
            </w:r>
            <w:r w:rsidRPr="005325A7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Т</w:t>
            </w:r>
            <w:r w:rsidRPr="005325A7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62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Т</w:t>
            </w:r>
            <w:r w:rsidRPr="005325A7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7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325A7">
              <w:rPr>
                <w:b/>
                <w:bCs/>
                <w:sz w:val="20"/>
                <w:szCs w:val="20"/>
              </w:rPr>
              <w:t>Т</w:t>
            </w:r>
            <w:r w:rsidRPr="005325A7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6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25A7" w:rsidRPr="005325A7" w:rsidTr="00BF7C27">
        <w:trPr>
          <w:trHeight w:val="262"/>
        </w:trPr>
        <w:tc>
          <w:tcPr>
            <w:tcW w:w="109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0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0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5325A7" w:rsidRPr="005325A7" w:rsidTr="00BF7C27">
        <w:trPr>
          <w:cantSplit/>
          <w:trHeight w:val="869"/>
        </w:trPr>
        <w:tc>
          <w:tcPr>
            <w:tcW w:w="109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Турби-на</w:t>
            </w:r>
          </w:p>
        </w:tc>
        <w:tc>
          <w:tcPr>
            <w:tcW w:w="354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622" w:type="dxa"/>
            <w:vAlign w:val="center"/>
          </w:tcPr>
          <w:p w:rsidR="005325A7" w:rsidRPr="005325A7" w:rsidRDefault="005325A7" w:rsidP="005325A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7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240</w:t>
            </w: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Янв.</w:t>
            </w: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325A7">
              <w:rPr>
                <w:b/>
                <w:bCs/>
                <w:sz w:val="20"/>
                <w:szCs w:val="20"/>
              </w:rPr>
              <w:t>Т</w:t>
            </w:r>
            <w:r w:rsidRPr="005325A7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590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8760</w:t>
            </w:r>
          </w:p>
        </w:tc>
        <w:tc>
          <w:tcPr>
            <w:tcW w:w="900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00" w:type="dxa"/>
            <w:vMerge w:val="restart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8520</w:t>
            </w:r>
          </w:p>
        </w:tc>
      </w:tr>
      <w:tr w:rsidR="005325A7" w:rsidRPr="005325A7" w:rsidTr="00BF7C27">
        <w:trPr>
          <w:cantSplit/>
          <w:trHeight w:val="806"/>
        </w:trPr>
        <w:tc>
          <w:tcPr>
            <w:tcW w:w="109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Котел</w:t>
            </w:r>
          </w:p>
        </w:tc>
        <w:tc>
          <w:tcPr>
            <w:tcW w:w="354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744</w:t>
            </w:r>
          </w:p>
        </w:tc>
        <w:tc>
          <w:tcPr>
            <w:tcW w:w="62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7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26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Янв.</w:t>
            </w:r>
          </w:p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325A7">
              <w:rPr>
                <w:b/>
                <w:bCs/>
                <w:sz w:val="20"/>
                <w:szCs w:val="20"/>
              </w:rPr>
              <w:t>Т</w:t>
            </w:r>
            <w:r w:rsidRPr="005325A7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325A7" w:rsidRPr="005325A7" w:rsidRDefault="005325A7" w:rsidP="005325A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F7C27" w:rsidRDefault="00BF7C27" w:rsidP="005325A7">
      <w:pPr>
        <w:ind w:left="840"/>
        <w:rPr>
          <w:sz w:val="28"/>
          <w:szCs w:val="28"/>
        </w:rPr>
      </w:pPr>
    </w:p>
    <w:p w:rsidR="00BF7C27" w:rsidRPr="00BF7C27" w:rsidRDefault="00BF7C27" w:rsidP="00BF7C27">
      <w:pPr>
        <w:ind w:left="3000" w:right="215" w:hanging="22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7C27">
        <w:rPr>
          <w:sz w:val="28"/>
          <w:szCs w:val="28"/>
        </w:rPr>
        <w:t>Таблица 1 Характеристика основного оборудования</w:t>
      </w:r>
    </w:p>
    <w:tbl>
      <w:tblPr>
        <w:tblW w:w="1344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440"/>
        <w:gridCol w:w="720"/>
        <w:gridCol w:w="1080"/>
        <w:gridCol w:w="720"/>
        <w:gridCol w:w="720"/>
        <w:gridCol w:w="900"/>
        <w:gridCol w:w="1080"/>
        <w:gridCol w:w="720"/>
        <w:gridCol w:w="720"/>
        <w:gridCol w:w="720"/>
        <w:gridCol w:w="720"/>
        <w:gridCol w:w="720"/>
        <w:gridCol w:w="1260"/>
        <w:gridCol w:w="720"/>
        <w:gridCol w:w="540"/>
      </w:tblGrid>
      <w:tr w:rsidR="00BF7C27" w:rsidRPr="00BF7C27" w:rsidTr="00BF7C27">
        <w:trPr>
          <w:trHeight w:val="718"/>
        </w:trPr>
        <w:tc>
          <w:tcPr>
            <w:tcW w:w="6240" w:type="dxa"/>
            <w:gridSpan w:val="7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Котлы</w:t>
            </w:r>
          </w:p>
        </w:tc>
        <w:tc>
          <w:tcPr>
            <w:tcW w:w="4680" w:type="dxa"/>
            <w:gridSpan w:val="6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Турбины</w:t>
            </w:r>
          </w:p>
        </w:tc>
        <w:tc>
          <w:tcPr>
            <w:tcW w:w="2520" w:type="dxa"/>
            <w:gridSpan w:val="3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Генераторы</w:t>
            </w:r>
          </w:p>
        </w:tc>
      </w:tr>
      <w:tr w:rsidR="00BF7C27" w:rsidRPr="00BF7C27">
        <w:trPr>
          <w:trHeight w:val="322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Ст.№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Обо-рудо-вания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Тип и завод-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 xml:space="preserve">изготовитель  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Год ввода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Произ-води-тель-ность,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т/ч 1000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Давле-ние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пара,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Кгс/ см</w:t>
            </w:r>
            <w:r w:rsidRPr="00BF7C2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Тем-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пера-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тура,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  <w:vertAlign w:val="superscript"/>
              </w:rPr>
              <w:t>о</w:t>
            </w:r>
            <w:r w:rsidRPr="00BF7C2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Нара-ботка,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час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Тип и завод-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 xml:space="preserve">изгото-витель  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Год вво-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да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Мощ-ность,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МВт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Р</w:t>
            </w:r>
            <w:r w:rsidRPr="00BF7C27">
              <w:rPr>
                <w:sz w:val="20"/>
                <w:szCs w:val="20"/>
                <w:vertAlign w:val="subscript"/>
              </w:rPr>
              <w:t>пар</w:t>
            </w:r>
            <w:r w:rsidRPr="00BF7C27">
              <w:rPr>
                <w:sz w:val="20"/>
                <w:szCs w:val="20"/>
              </w:rPr>
              <w:t>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BF7C27">
              <w:rPr>
                <w:sz w:val="20"/>
                <w:szCs w:val="20"/>
              </w:rPr>
              <w:t>Кгс/см</w:t>
            </w:r>
            <w:r w:rsidRPr="00BF7C2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</w:t>
            </w:r>
            <w:r w:rsidRPr="00BF7C27">
              <w:rPr>
                <w:sz w:val="20"/>
                <w:szCs w:val="20"/>
                <w:vertAlign w:val="subscript"/>
              </w:rPr>
              <w:t>пар</w:t>
            </w:r>
            <w:r w:rsidRPr="00BF7C27">
              <w:rPr>
                <w:sz w:val="20"/>
                <w:szCs w:val="20"/>
              </w:rPr>
              <w:t>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  <w:vertAlign w:val="superscript"/>
              </w:rPr>
              <w:t>о</w:t>
            </w:r>
            <w:r w:rsidRPr="00BF7C27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Нара-ботка,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час</w:t>
            </w: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Тип и завод-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 xml:space="preserve">изготовитель  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Мощ-ность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МВт</w:t>
            </w: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Нап-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ряже-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ние,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кВ</w:t>
            </w:r>
          </w:p>
        </w:tc>
      </w:tr>
      <w:tr w:rsidR="00BF7C27" w:rsidRPr="00BF7C27">
        <w:trPr>
          <w:trHeight w:val="322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ТП-170 ТКЗ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1961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510</w:t>
            </w: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200589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Р-42-90/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 xml:space="preserve">1,4 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1961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210829</w:t>
            </w: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 xml:space="preserve">ТЭВ-63-2У3 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6</w:t>
            </w:r>
          </w:p>
        </w:tc>
      </w:tr>
      <w:tr w:rsidR="00BF7C27" w:rsidRPr="00BF7C27">
        <w:trPr>
          <w:trHeight w:val="385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ТП-170 ТКЗ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1961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510</w:t>
            </w: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186904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Т-50/25-90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1962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223229</w:t>
            </w: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 xml:space="preserve">ТЭВ-63-2У3 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6,3</w:t>
            </w:r>
          </w:p>
        </w:tc>
      </w:tr>
      <w:tr w:rsidR="00BF7C27" w:rsidRPr="00BF7C27">
        <w:trPr>
          <w:trHeight w:val="533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БКЗ-180 100Ф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1963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180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510</w:t>
            </w: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181037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ПР-31-90/10/0,9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1964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192176</w:t>
            </w: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ТВС-30-2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ХЭТН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6,3</w:t>
            </w:r>
          </w:p>
        </w:tc>
      </w:tr>
      <w:tr w:rsidR="00BF7C27" w:rsidRPr="00BF7C27">
        <w:trPr>
          <w:trHeight w:val="347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БКЗ-220 100Ф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1981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510</w:t>
            </w: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81854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7C27" w:rsidRPr="00BF7C27">
        <w:trPr>
          <w:trHeight w:val="322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БКЗ-220-100-4 БКЗ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1994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510</w:t>
            </w: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7C27" w:rsidRPr="00BF7C27">
        <w:trPr>
          <w:trHeight w:val="347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1В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ПТВМ-100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1964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 Гкал/4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69957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7C27" w:rsidRPr="00BF7C27">
        <w:trPr>
          <w:trHeight w:val="322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2В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ПТВМ-100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Б4КЗ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1965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 Гкал/4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70051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7C27" w:rsidRPr="00BF7C27">
        <w:trPr>
          <w:trHeight w:val="347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3В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ПТВМ-100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Б4КЗ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1966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 Гкал/4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71104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7C27" w:rsidRPr="00BF7C27">
        <w:trPr>
          <w:trHeight w:val="322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4В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ПТВМ-100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1971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 Гкал/4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52935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7C27" w:rsidRPr="00BF7C27">
        <w:trPr>
          <w:trHeight w:val="347"/>
        </w:trPr>
        <w:tc>
          <w:tcPr>
            <w:tcW w:w="66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5В</w:t>
            </w:r>
          </w:p>
        </w:tc>
        <w:tc>
          <w:tcPr>
            <w:tcW w:w="14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ПТВМ-100</w:t>
            </w:r>
          </w:p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1976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100 Гкал/4</w:t>
            </w: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  <w:r w:rsidRPr="00BF7C27">
              <w:rPr>
                <w:sz w:val="20"/>
                <w:szCs w:val="20"/>
              </w:rPr>
              <w:t>52382</w:t>
            </w:r>
          </w:p>
        </w:tc>
        <w:tc>
          <w:tcPr>
            <w:tcW w:w="108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F7C27" w:rsidRPr="00BF7C27" w:rsidRDefault="00BF7C27" w:rsidP="00BF7C2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F7C27" w:rsidRPr="003662C6" w:rsidRDefault="00BF7C27" w:rsidP="00BF7C27"/>
    <w:p w:rsidR="005325A7" w:rsidRPr="00F83A6F" w:rsidRDefault="005325A7" w:rsidP="005325A7">
      <w:pPr>
        <w:ind w:left="840"/>
        <w:rPr>
          <w:sz w:val="28"/>
          <w:szCs w:val="28"/>
        </w:rPr>
      </w:pPr>
    </w:p>
    <w:p w:rsidR="00BF7C27" w:rsidRPr="00BF7C27" w:rsidRDefault="00BF7C27" w:rsidP="00BF7C27">
      <w:pPr>
        <w:spacing w:line="360" w:lineRule="auto"/>
        <w:ind w:left="600"/>
        <w:rPr>
          <w:sz w:val="28"/>
          <w:szCs w:val="28"/>
        </w:rPr>
      </w:pPr>
      <w:r w:rsidRPr="00BF7C27">
        <w:rPr>
          <w:sz w:val="28"/>
          <w:szCs w:val="28"/>
        </w:rPr>
        <w:t>Таблица 15 Плановый годовой фонд заработной платы</w:t>
      </w:r>
    </w:p>
    <w:tbl>
      <w:tblPr>
        <w:tblW w:w="133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706"/>
        <w:gridCol w:w="6"/>
        <w:gridCol w:w="712"/>
        <w:gridCol w:w="757"/>
        <w:gridCol w:w="864"/>
        <w:gridCol w:w="864"/>
        <w:gridCol w:w="962"/>
        <w:gridCol w:w="887"/>
        <w:gridCol w:w="864"/>
        <w:gridCol w:w="864"/>
        <w:gridCol w:w="712"/>
        <w:gridCol w:w="768"/>
        <w:gridCol w:w="777"/>
        <w:gridCol w:w="702"/>
        <w:gridCol w:w="741"/>
        <w:gridCol w:w="762"/>
        <w:gridCol w:w="720"/>
      </w:tblGrid>
      <w:tr w:rsidR="00BF7C27" w:rsidRPr="00BF7C27" w:rsidTr="00BF7C27">
        <w:trPr>
          <w:cantSplit/>
          <w:trHeight w:val="459"/>
        </w:trPr>
        <w:tc>
          <w:tcPr>
            <w:tcW w:w="652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ind w:left="-49" w:firstLine="49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Про-фес-сия</w:t>
            </w:r>
          </w:p>
        </w:tc>
        <w:tc>
          <w:tcPr>
            <w:tcW w:w="706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Ква-ли-фи-ка-ция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Яво-чная чис-лен-ность</w:t>
            </w:r>
          </w:p>
        </w:tc>
        <w:tc>
          <w:tcPr>
            <w:tcW w:w="757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Спи-соч-ный коэф-фи-циент</w:t>
            </w:r>
          </w:p>
        </w:tc>
        <w:tc>
          <w:tcPr>
            <w:tcW w:w="864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Списо-чный состав</w:t>
            </w:r>
          </w:p>
        </w:tc>
        <w:tc>
          <w:tcPr>
            <w:tcW w:w="864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Плано-вое коли-чество рабо-чих дней</w:t>
            </w:r>
          </w:p>
        </w:tc>
        <w:tc>
          <w:tcPr>
            <w:tcW w:w="962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Смен-ная тариф-ная ставка</w:t>
            </w:r>
          </w:p>
        </w:tc>
        <w:tc>
          <w:tcPr>
            <w:tcW w:w="4095" w:type="dxa"/>
            <w:gridSpan w:val="5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Фонд основной заработной платы,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тыс.тг</w:t>
            </w:r>
          </w:p>
        </w:tc>
        <w:tc>
          <w:tcPr>
            <w:tcW w:w="2220" w:type="dxa"/>
            <w:gridSpan w:val="3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Фонд дополнительной зарплаты тыс. тг.</w:t>
            </w:r>
          </w:p>
        </w:tc>
        <w:tc>
          <w:tcPr>
            <w:tcW w:w="762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Фонд зарплаты одного рабочего</w:t>
            </w:r>
          </w:p>
        </w:tc>
        <w:tc>
          <w:tcPr>
            <w:tcW w:w="720" w:type="dxa"/>
            <w:vMerge w:val="restart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Фонд зарплаты группы рабочих</w:t>
            </w:r>
          </w:p>
        </w:tc>
      </w:tr>
      <w:tr w:rsidR="00BF7C27" w:rsidRPr="00BF7C27" w:rsidTr="00BF7C27">
        <w:trPr>
          <w:cantSplit/>
          <w:trHeight w:val="641"/>
        </w:trPr>
        <w:tc>
          <w:tcPr>
            <w:tcW w:w="652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Зарп-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лата по тарифу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Пре-мия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Допла-та за ночь</w:t>
            </w:r>
          </w:p>
        </w:tc>
        <w:tc>
          <w:tcPr>
            <w:tcW w:w="71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Доп-лата за праз-дни-ки</w:t>
            </w:r>
          </w:p>
        </w:tc>
        <w:tc>
          <w:tcPr>
            <w:tcW w:w="768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От-пуск-ные</w:t>
            </w:r>
          </w:p>
        </w:tc>
        <w:tc>
          <w:tcPr>
            <w:tcW w:w="70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Про-чие доп-латы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741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Ито-го</w:t>
            </w:r>
          </w:p>
        </w:tc>
        <w:tc>
          <w:tcPr>
            <w:tcW w:w="762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7C27" w:rsidRPr="00BF7C27" w:rsidTr="00BF7C27">
        <w:trPr>
          <w:cantSplit/>
          <w:trHeight w:val="858"/>
        </w:trPr>
        <w:tc>
          <w:tcPr>
            <w:tcW w:w="65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Машинист турби-ны в сетки</w:t>
            </w:r>
          </w:p>
        </w:tc>
        <w:tc>
          <w:tcPr>
            <w:tcW w:w="712" w:type="dxa"/>
            <w:gridSpan w:val="2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4 раз-ряд</w:t>
            </w:r>
          </w:p>
        </w:tc>
        <w:tc>
          <w:tcPr>
            <w:tcW w:w="71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6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1713,13</w:t>
            </w:r>
          </w:p>
        </w:tc>
        <w:tc>
          <w:tcPr>
            <w:tcW w:w="88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286,09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57,21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47,68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8,56</w:t>
            </w:r>
          </w:p>
        </w:tc>
        <w:tc>
          <w:tcPr>
            <w:tcW w:w="768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399,56</w:t>
            </w:r>
          </w:p>
        </w:tc>
        <w:tc>
          <w:tcPr>
            <w:tcW w:w="77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71,77</w:t>
            </w:r>
          </w:p>
        </w:tc>
        <w:tc>
          <w:tcPr>
            <w:tcW w:w="70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7,99</w:t>
            </w:r>
          </w:p>
        </w:tc>
        <w:tc>
          <w:tcPr>
            <w:tcW w:w="741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79,76</w:t>
            </w:r>
          </w:p>
        </w:tc>
        <w:tc>
          <w:tcPr>
            <w:tcW w:w="76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479,32</w:t>
            </w:r>
          </w:p>
        </w:tc>
        <w:tc>
          <w:tcPr>
            <w:tcW w:w="720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5272,62</w:t>
            </w:r>
          </w:p>
        </w:tc>
      </w:tr>
      <w:tr w:rsidR="00BF7C27" w:rsidRPr="00BF7C27" w:rsidTr="00BF7C27">
        <w:trPr>
          <w:cantSplit/>
          <w:trHeight w:val="858"/>
        </w:trPr>
        <w:tc>
          <w:tcPr>
            <w:tcW w:w="65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Стар-ший маши-нист котел оборуд</w:t>
            </w:r>
          </w:p>
        </w:tc>
        <w:tc>
          <w:tcPr>
            <w:tcW w:w="712" w:type="dxa"/>
            <w:gridSpan w:val="2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5 раз-ряд</w:t>
            </w:r>
          </w:p>
        </w:tc>
        <w:tc>
          <w:tcPr>
            <w:tcW w:w="71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6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1638</w:t>
            </w:r>
          </w:p>
        </w:tc>
        <w:tc>
          <w:tcPr>
            <w:tcW w:w="88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273,54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54,7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45,59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8,19</w:t>
            </w:r>
          </w:p>
        </w:tc>
        <w:tc>
          <w:tcPr>
            <w:tcW w:w="768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382,03</w:t>
            </w:r>
          </w:p>
        </w:tc>
        <w:tc>
          <w:tcPr>
            <w:tcW w:w="77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68,62</w:t>
            </w:r>
          </w:p>
        </w:tc>
        <w:tc>
          <w:tcPr>
            <w:tcW w:w="70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7,64</w:t>
            </w:r>
          </w:p>
        </w:tc>
        <w:tc>
          <w:tcPr>
            <w:tcW w:w="741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76,26</w:t>
            </w:r>
          </w:p>
        </w:tc>
        <w:tc>
          <w:tcPr>
            <w:tcW w:w="76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458,3</w:t>
            </w:r>
          </w:p>
        </w:tc>
        <w:tc>
          <w:tcPr>
            <w:tcW w:w="720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2749,83</w:t>
            </w:r>
          </w:p>
        </w:tc>
      </w:tr>
      <w:tr w:rsidR="00BF7C27" w:rsidRPr="00BF7C27" w:rsidTr="00BF7C27">
        <w:trPr>
          <w:cantSplit/>
          <w:trHeight w:val="858"/>
        </w:trPr>
        <w:tc>
          <w:tcPr>
            <w:tcW w:w="65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Машинист обход-чик котельного оборуд</w:t>
            </w:r>
          </w:p>
        </w:tc>
        <w:tc>
          <w:tcPr>
            <w:tcW w:w="712" w:type="dxa"/>
            <w:gridSpan w:val="2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4 раз-ряд</w:t>
            </w:r>
          </w:p>
        </w:tc>
        <w:tc>
          <w:tcPr>
            <w:tcW w:w="71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6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1427,61</w:t>
            </w:r>
          </w:p>
        </w:tc>
        <w:tc>
          <w:tcPr>
            <w:tcW w:w="88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238,41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47,68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39,73</w:t>
            </w:r>
          </w:p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7,13</w:t>
            </w:r>
          </w:p>
        </w:tc>
        <w:tc>
          <w:tcPr>
            <w:tcW w:w="768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332,96</w:t>
            </w:r>
          </w:p>
        </w:tc>
        <w:tc>
          <w:tcPr>
            <w:tcW w:w="777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59,81</w:t>
            </w:r>
          </w:p>
        </w:tc>
        <w:tc>
          <w:tcPr>
            <w:tcW w:w="70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6,65</w:t>
            </w:r>
          </w:p>
        </w:tc>
        <w:tc>
          <w:tcPr>
            <w:tcW w:w="741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66,47</w:t>
            </w:r>
          </w:p>
        </w:tc>
        <w:tc>
          <w:tcPr>
            <w:tcW w:w="762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399,44</w:t>
            </w:r>
          </w:p>
        </w:tc>
        <w:tc>
          <w:tcPr>
            <w:tcW w:w="720" w:type="dxa"/>
            <w:vAlign w:val="center"/>
          </w:tcPr>
          <w:p w:rsidR="00BF7C27" w:rsidRPr="00BF7C27" w:rsidRDefault="00BF7C27" w:rsidP="00BF7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5192,73</w:t>
            </w:r>
          </w:p>
        </w:tc>
      </w:tr>
      <w:tr w:rsidR="00BF7C27" w:rsidRPr="00BF7C27" w:rsidTr="00BF7C27">
        <w:trPr>
          <w:cantSplit/>
          <w:trHeight w:val="327"/>
        </w:trPr>
        <w:tc>
          <w:tcPr>
            <w:tcW w:w="13320" w:type="dxa"/>
            <w:gridSpan w:val="18"/>
            <w:vAlign w:val="center"/>
          </w:tcPr>
          <w:p w:rsidR="00BF7C27" w:rsidRPr="00BF7C27" w:rsidRDefault="00BF7C27" w:rsidP="00BF7C27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F7C27">
              <w:rPr>
                <w:b/>
                <w:bCs/>
                <w:sz w:val="20"/>
                <w:szCs w:val="20"/>
              </w:rPr>
              <w:t>ИТОГО: 113203,2 тыс.</w:t>
            </w:r>
          </w:p>
        </w:tc>
      </w:tr>
    </w:tbl>
    <w:p w:rsidR="00DC0069" w:rsidRPr="006A30AB" w:rsidRDefault="00DC0069" w:rsidP="00BF7C27">
      <w:bookmarkStart w:id="0" w:name="_GoBack"/>
      <w:bookmarkEnd w:id="0"/>
    </w:p>
    <w:sectPr w:rsidR="00DC0069" w:rsidRPr="006A30AB" w:rsidSect="00BF7C27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9A" w:rsidRDefault="006B4A9A">
      <w:r>
        <w:separator/>
      </w:r>
    </w:p>
  </w:endnote>
  <w:endnote w:type="continuationSeparator" w:id="0">
    <w:p w:rsidR="006B4A9A" w:rsidRDefault="006B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A7" w:rsidRDefault="00271ABE" w:rsidP="006A30A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325A7" w:rsidRDefault="005325A7" w:rsidP="006A30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9A" w:rsidRDefault="006B4A9A">
      <w:r>
        <w:separator/>
      </w:r>
    </w:p>
  </w:footnote>
  <w:footnote w:type="continuationSeparator" w:id="0">
    <w:p w:rsidR="006B4A9A" w:rsidRDefault="006B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614"/>
    <w:multiLevelType w:val="hybridMultilevel"/>
    <w:tmpl w:val="ECAE500C"/>
    <w:lvl w:ilvl="0" w:tplc="D8B8A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65D7B"/>
    <w:multiLevelType w:val="hybridMultilevel"/>
    <w:tmpl w:val="21089ED2"/>
    <w:lvl w:ilvl="0" w:tplc="07489C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F83E43"/>
    <w:multiLevelType w:val="hybridMultilevel"/>
    <w:tmpl w:val="E584AC28"/>
    <w:lvl w:ilvl="0" w:tplc="375E5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D6707F"/>
    <w:multiLevelType w:val="hybridMultilevel"/>
    <w:tmpl w:val="A24E398C"/>
    <w:lvl w:ilvl="0" w:tplc="04A81B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B9D3AAC"/>
    <w:multiLevelType w:val="hybridMultilevel"/>
    <w:tmpl w:val="1AFA3DB8"/>
    <w:lvl w:ilvl="0" w:tplc="936E7ED4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3C44CA"/>
    <w:multiLevelType w:val="hybridMultilevel"/>
    <w:tmpl w:val="837CA690"/>
    <w:lvl w:ilvl="0" w:tplc="C1B6E2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7C3057"/>
    <w:multiLevelType w:val="hybridMultilevel"/>
    <w:tmpl w:val="3320D6E8"/>
    <w:lvl w:ilvl="0" w:tplc="F3000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5ED0125"/>
    <w:multiLevelType w:val="hybridMultilevel"/>
    <w:tmpl w:val="8A9CFC94"/>
    <w:lvl w:ilvl="0" w:tplc="BA4445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8D6"/>
    <w:rsid w:val="00005F6C"/>
    <w:rsid w:val="000062BD"/>
    <w:rsid w:val="00012F92"/>
    <w:rsid w:val="00017CCA"/>
    <w:rsid w:val="00021918"/>
    <w:rsid w:val="00027867"/>
    <w:rsid w:val="0003384B"/>
    <w:rsid w:val="00045BA1"/>
    <w:rsid w:val="000633E8"/>
    <w:rsid w:val="0008481C"/>
    <w:rsid w:val="000949EB"/>
    <w:rsid w:val="000C1428"/>
    <w:rsid w:val="000F5558"/>
    <w:rsid w:val="00103C0F"/>
    <w:rsid w:val="00122945"/>
    <w:rsid w:val="00176142"/>
    <w:rsid w:val="00177189"/>
    <w:rsid w:val="00184A2E"/>
    <w:rsid w:val="00191115"/>
    <w:rsid w:val="001A3507"/>
    <w:rsid w:val="00211C87"/>
    <w:rsid w:val="0022022A"/>
    <w:rsid w:val="00246CA9"/>
    <w:rsid w:val="00271ABE"/>
    <w:rsid w:val="00277813"/>
    <w:rsid w:val="002A4E7D"/>
    <w:rsid w:val="002B277A"/>
    <w:rsid w:val="002B5B97"/>
    <w:rsid w:val="002C72EB"/>
    <w:rsid w:val="002D17AA"/>
    <w:rsid w:val="002D3C37"/>
    <w:rsid w:val="002D546E"/>
    <w:rsid w:val="002E463A"/>
    <w:rsid w:val="002E61B3"/>
    <w:rsid w:val="00307A7B"/>
    <w:rsid w:val="00337C1C"/>
    <w:rsid w:val="003662C6"/>
    <w:rsid w:val="003A15FF"/>
    <w:rsid w:val="003C3DD9"/>
    <w:rsid w:val="003D50FB"/>
    <w:rsid w:val="00403BBB"/>
    <w:rsid w:val="004416A0"/>
    <w:rsid w:val="004454F6"/>
    <w:rsid w:val="00461B9D"/>
    <w:rsid w:val="00470136"/>
    <w:rsid w:val="004B7960"/>
    <w:rsid w:val="004E16B2"/>
    <w:rsid w:val="005325A7"/>
    <w:rsid w:val="00532A18"/>
    <w:rsid w:val="0054625D"/>
    <w:rsid w:val="0056625A"/>
    <w:rsid w:val="005878A8"/>
    <w:rsid w:val="00595E1E"/>
    <w:rsid w:val="005A099D"/>
    <w:rsid w:val="005A3364"/>
    <w:rsid w:val="005B31F7"/>
    <w:rsid w:val="005B732D"/>
    <w:rsid w:val="005C4405"/>
    <w:rsid w:val="005C5C03"/>
    <w:rsid w:val="005C60F1"/>
    <w:rsid w:val="005C7976"/>
    <w:rsid w:val="005E1A78"/>
    <w:rsid w:val="005E4ECB"/>
    <w:rsid w:val="005F0661"/>
    <w:rsid w:val="0060204F"/>
    <w:rsid w:val="0060627E"/>
    <w:rsid w:val="006260A5"/>
    <w:rsid w:val="00626E72"/>
    <w:rsid w:val="0063361A"/>
    <w:rsid w:val="0066203C"/>
    <w:rsid w:val="00695925"/>
    <w:rsid w:val="006A30AB"/>
    <w:rsid w:val="006B4A9A"/>
    <w:rsid w:val="00704114"/>
    <w:rsid w:val="00705546"/>
    <w:rsid w:val="007E5BA9"/>
    <w:rsid w:val="007F038D"/>
    <w:rsid w:val="007F1B4A"/>
    <w:rsid w:val="00834D5B"/>
    <w:rsid w:val="00836635"/>
    <w:rsid w:val="008604E0"/>
    <w:rsid w:val="00877C0A"/>
    <w:rsid w:val="008A74E2"/>
    <w:rsid w:val="008D1DD6"/>
    <w:rsid w:val="008D5989"/>
    <w:rsid w:val="00905D6D"/>
    <w:rsid w:val="009267C3"/>
    <w:rsid w:val="00965EFB"/>
    <w:rsid w:val="009662B0"/>
    <w:rsid w:val="00976220"/>
    <w:rsid w:val="00987DC8"/>
    <w:rsid w:val="009A0FCC"/>
    <w:rsid w:val="009B414E"/>
    <w:rsid w:val="009C4B78"/>
    <w:rsid w:val="009C51FF"/>
    <w:rsid w:val="009D1407"/>
    <w:rsid w:val="009E2B97"/>
    <w:rsid w:val="009F6CCB"/>
    <w:rsid w:val="00A078D6"/>
    <w:rsid w:val="00A139F1"/>
    <w:rsid w:val="00A25022"/>
    <w:rsid w:val="00A7080A"/>
    <w:rsid w:val="00A711E4"/>
    <w:rsid w:val="00A71535"/>
    <w:rsid w:val="00A81820"/>
    <w:rsid w:val="00A83D0B"/>
    <w:rsid w:val="00AA0BE5"/>
    <w:rsid w:val="00AC418A"/>
    <w:rsid w:val="00B06719"/>
    <w:rsid w:val="00B26B6A"/>
    <w:rsid w:val="00B35328"/>
    <w:rsid w:val="00B41A63"/>
    <w:rsid w:val="00B437F2"/>
    <w:rsid w:val="00B50CAD"/>
    <w:rsid w:val="00B628C1"/>
    <w:rsid w:val="00B7352B"/>
    <w:rsid w:val="00BF7C27"/>
    <w:rsid w:val="00C030A9"/>
    <w:rsid w:val="00C11141"/>
    <w:rsid w:val="00C138AE"/>
    <w:rsid w:val="00C67EFE"/>
    <w:rsid w:val="00C8169C"/>
    <w:rsid w:val="00C96CD5"/>
    <w:rsid w:val="00CC35D9"/>
    <w:rsid w:val="00D009CA"/>
    <w:rsid w:val="00D16D0D"/>
    <w:rsid w:val="00D3524E"/>
    <w:rsid w:val="00D35591"/>
    <w:rsid w:val="00D76878"/>
    <w:rsid w:val="00D77CB5"/>
    <w:rsid w:val="00D81EC8"/>
    <w:rsid w:val="00D95783"/>
    <w:rsid w:val="00DA42AD"/>
    <w:rsid w:val="00DC0069"/>
    <w:rsid w:val="00DC0F45"/>
    <w:rsid w:val="00DC776D"/>
    <w:rsid w:val="00DD2271"/>
    <w:rsid w:val="00DF2139"/>
    <w:rsid w:val="00DF7723"/>
    <w:rsid w:val="00E355C0"/>
    <w:rsid w:val="00E53973"/>
    <w:rsid w:val="00E725F3"/>
    <w:rsid w:val="00E839C7"/>
    <w:rsid w:val="00ED6AE4"/>
    <w:rsid w:val="00EE0351"/>
    <w:rsid w:val="00EF4FBD"/>
    <w:rsid w:val="00F17BC1"/>
    <w:rsid w:val="00F3417D"/>
    <w:rsid w:val="00F7229A"/>
    <w:rsid w:val="00F81BC0"/>
    <w:rsid w:val="00F83A6F"/>
    <w:rsid w:val="00FC7E12"/>
    <w:rsid w:val="00FE66A4"/>
    <w:rsid w:val="00FE715D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9"/>
    <o:shapelayout v:ext="edit">
      <o:idmap v:ext="edit" data="1"/>
    </o:shapelayout>
  </w:shapeDefaults>
  <w:decimalSymbol w:val=","/>
  <w:listSeparator w:val=";"/>
  <w14:defaultImageDpi w14:val="0"/>
  <w15:chartTrackingRefBased/>
  <w15:docId w15:val="{28F1E053-71C7-4807-B57C-20E1676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C0069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99"/>
    <w:rsid w:val="00DC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C0069"/>
    <w:pPr>
      <w:spacing w:after="120"/>
      <w:ind w:left="180" w:firstLine="540"/>
      <w:jc w:val="both"/>
    </w:pPr>
    <w:rPr>
      <w:rFonts w:eastAsia="SimSun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Block Text"/>
    <w:basedOn w:val="a"/>
    <w:uiPriority w:val="99"/>
    <w:rsid w:val="00DC0069"/>
    <w:pPr>
      <w:tabs>
        <w:tab w:val="left" w:pos="1080"/>
      </w:tabs>
      <w:ind w:left="1080" w:right="120"/>
      <w:jc w:val="both"/>
    </w:pPr>
    <w:rPr>
      <w:rFonts w:eastAsia="SimSun"/>
      <w:sz w:val="28"/>
      <w:szCs w:val="28"/>
    </w:rPr>
  </w:style>
  <w:style w:type="paragraph" w:styleId="a5">
    <w:name w:val="footer"/>
    <w:basedOn w:val="a"/>
    <w:link w:val="a6"/>
    <w:uiPriority w:val="99"/>
    <w:rsid w:val="006A3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A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14192</Words>
  <Characters>80901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94904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Таня</dc:creator>
  <cp:keywords/>
  <dc:description/>
  <cp:lastModifiedBy>admin</cp:lastModifiedBy>
  <cp:revision>2</cp:revision>
  <dcterms:created xsi:type="dcterms:W3CDTF">2014-03-15T16:08:00Z</dcterms:created>
  <dcterms:modified xsi:type="dcterms:W3CDTF">2014-03-15T16:08:00Z</dcterms:modified>
</cp:coreProperties>
</file>