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E88" w:rsidRPr="003E4299" w:rsidRDefault="002B6E88" w:rsidP="00D6117B">
      <w:pPr>
        <w:spacing w:after="0" w:line="360" w:lineRule="auto"/>
        <w:jc w:val="center"/>
        <w:rPr>
          <w:rFonts w:ascii="Times New Roman" w:hAnsi="Times New Roman"/>
          <w:sz w:val="28"/>
          <w:szCs w:val="28"/>
        </w:rPr>
      </w:pPr>
    </w:p>
    <w:p w:rsidR="002B6E88" w:rsidRPr="003E4299" w:rsidRDefault="002B6E88" w:rsidP="00D6117B">
      <w:pPr>
        <w:spacing w:after="0" w:line="360" w:lineRule="auto"/>
        <w:jc w:val="center"/>
        <w:rPr>
          <w:rFonts w:ascii="Times New Roman" w:hAnsi="Times New Roman"/>
          <w:sz w:val="28"/>
          <w:szCs w:val="28"/>
        </w:rPr>
      </w:pPr>
    </w:p>
    <w:p w:rsidR="002B6E88" w:rsidRPr="003E4299" w:rsidRDefault="002B6E88" w:rsidP="00D6117B">
      <w:pPr>
        <w:spacing w:after="0" w:line="360" w:lineRule="auto"/>
        <w:jc w:val="center"/>
        <w:rPr>
          <w:rFonts w:ascii="Times New Roman" w:hAnsi="Times New Roman"/>
          <w:sz w:val="28"/>
          <w:szCs w:val="28"/>
        </w:rPr>
      </w:pPr>
    </w:p>
    <w:p w:rsidR="00D6117B" w:rsidRPr="003E4299" w:rsidRDefault="00D6117B" w:rsidP="00D6117B">
      <w:pPr>
        <w:spacing w:after="0" w:line="360" w:lineRule="auto"/>
        <w:jc w:val="center"/>
        <w:rPr>
          <w:rFonts w:ascii="Times New Roman" w:hAnsi="Times New Roman"/>
          <w:sz w:val="28"/>
          <w:szCs w:val="28"/>
          <w:lang w:val="en-US"/>
        </w:rPr>
      </w:pPr>
    </w:p>
    <w:p w:rsidR="00D6117B" w:rsidRPr="003E4299" w:rsidRDefault="00D6117B" w:rsidP="00D6117B">
      <w:pPr>
        <w:spacing w:after="0" w:line="360" w:lineRule="auto"/>
        <w:jc w:val="center"/>
        <w:rPr>
          <w:rFonts w:ascii="Times New Roman" w:hAnsi="Times New Roman"/>
          <w:sz w:val="28"/>
          <w:szCs w:val="28"/>
          <w:lang w:val="en-US"/>
        </w:rPr>
      </w:pPr>
    </w:p>
    <w:p w:rsidR="00D6117B" w:rsidRPr="003E4299" w:rsidRDefault="00D6117B" w:rsidP="00D6117B">
      <w:pPr>
        <w:spacing w:after="0" w:line="360" w:lineRule="auto"/>
        <w:jc w:val="center"/>
        <w:rPr>
          <w:rFonts w:ascii="Times New Roman" w:hAnsi="Times New Roman"/>
          <w:sz w:val="28"/>
          <w:szCs w:val="28"/>
          <w:lang w:val="en-US"/>
        </w:rPr>
      </w:pPr>
    </w:p>
    <w:p w:rsidR="00D6117B" w:rsidRPr="003E4299" w:rsidRDefault="00D6117B" w:rsidP="00D6117B">
      <w:pPr>
        <w:spacing w:after="0" w:line="360" w:lineRule="auto"/>
        <w:jc w:val="center"/>
        <w:rPr>
          <w:rFonts w:ascii="Times New Roman" w:hAnsi="Times New Roman"/>
          <w:sz w:val="28"/>
          <w:szCs w:val="28"/>
          <w:lang w:val="en-US"/>
        </w:rPr>
      </w:pPr>
    </w:p>
    <w:p w:rsidR="00D6117B" w:rsidRPr="003E4299" w:rsidRDefault="00D6117B" w:rsidP="00D6117B">
      <w:pPr>
        <w:spacing w:after="0" w:line="360" w:lineRule="auto"/>
        <w:jc w:val="center"/>
        <w:rPr>
          <w:rFonts w:ascii="Times New Roman" w:hAnsi="Times New Roman"/>
          <w:sz w:val="28"/>
          <w:szCs w:val="28"/>
          <w:lang w:val="en-US"/>
        </w:rPr>
      </w:pPr>
    </w:p>
    <w:p w:rsidR="00D6117B" w:rsidRPr="003E4299" w:rsidRDefault="00D6117B" w:rsidP="00D6117B">
      <w:pPr>
        <w:spacing w:after="0" w:line="360" w:lineRule="auto"/>
        <w:jc w:val="center"/>
        <w:rPr>
          <w:rFonts w:ascii="Times New Roman" w:hAnsi="Times New Roman"/>
          <w:sz w:val="28"/>
          <w:szCs w:val="28"/>
          <w:lang w:val="en-US"/>
        </w:rPr>
      </w:pPr>
    </w:p>
    <w:p w:rsidR="002B6E88" w:rsidRPr="003E4299" w:rsidRDefault="002B6E88" w:rsidP="00D6117B">
      <w:pPr>
        <w:spacing w:after="0" w:line="360" w:lineRule="auto"/>
        <w:jc w:val="center"/>
        <w:rPr>
          <w:rFonts w:ascii="Times New Roman" w:hAnsi="Times New Roman"/>
          <w:sz w:val="28"/>
          <w:szCs w:val="28"/>
        </w:rPr>
      </w:pPr>
      <w:r w:rsidRPr="003E4299">
        <w:rPr>
          <w:rFonts w:ascii="Times New Roman" w:hAnsi="Times New Roman"/>
          <w:sz w:val="28"/>
          <w:szCs w:val="28"/>
        </w:rPr>
        <w:t>Дипломная работа</w:t>
      </w:r>
    </w:p>
    <w:p w:rsidR="002B6E88" w:rsidRPr="003E4299" w:rsidRDefault="002B6E88" w:rsidP="00D6117B">
      <w:pPr>
        <w:spacing w:after="0" w:line="360" w:lineRule="auto"/>
        <w:jc w:val="center"/>
        <w:rPr>
          <w:rFonts w:ascii="Times New Roman" w:hAnsi="Times New Roman"/>
          <w:sz w:val="28"/>
          <w:szCs w:val="28"/>
        </w:rPr>
      </w:pPr>
    </w:p>
    <w:p w:rsidR="002B6E88" w:rsidRPr="003E4299" w:rsidRDefault="002B6E88" w:rsidP="00D6117B">
      <w:pPr>
        <w:spacing w:after="0" w:line="360" w:lineRule="auto"/>
        <w:jc w:val="center"/>
        <w:rPr>
          <w:rFonts w:ascii="Times New Roman" w:hAnsi="Times New Roman"/>
          <w:sz w:val="28"/>
          <w:szCs w:val="28"/>
        </w:rPr>
      </w:pPr>
      <w:r w:rsidRPr="003E4299">
        <w:rPr>
          <w:rFonts w:ascii="Times New Roman" w:hAnsi="Times New Roman"/>
          <w:sz w:val="28"/>
          <w:szCs w:val="28"/>
        </w:rPr>
        <w:t>На тему:</w:t>
      </w:r>
    </w:p>
    <w:p w:rsidR="002B6E88" w:rsidRPr="003E4299" w:rsidRDefault="002B6E88" w:rsidP="00D6117B">
      <w:pPr>
        <w:spacing w:after="0" w:line="360" w:lineRule="auto"/>
        <w:jc w:val="center"/>
        <w:rPr>
          <w:rFonts w:ascii="Times New Roman" w:hAnsi="Times New Roman"/>
          <w:sz w:val="28"/>
          <w:szCs w:val="28"/>
        </w:rPr>
      </w:pPr>
      <w:r w:rsidRPr="003E4299">
        <w:rPr>
          <w:rFonts w:ascii="Times New Roman" w:hAnsi="Times New Roman"/>
          <w:sz w:val="28"/>
          <w:szCs w:val="28"/>
        </w:rPr>
        <w:t>«Определение наиболее эффективных стимулов в работе с персоналом»</w:t>
      </w:r>
    </w:p>
    <w:p w:rsidR="002B6E88" w:rsidRPr="003E4299" w:rsidRDefault="002B6E88" w:rsidP="00D6117B">
      <w:pPr>
        <w:spacing w:after="0" w:line="360" w:lineRule="auto"/>
        <w:jc w:val="center"/>
        <w:rPr>
          <w:rFonts w:ascii="Times New Roman" w:hAnsi="Times New Roman"/>
          <w:sz w:val="28"/>
          <w:szCs w:val="28"/>
        </w:rPr>
      </w:pPr>
    </w:p>
    <w:p w:rsidR="002B6E88" w:rsidRPr="003E4299" w:rsidRDefault="002B6E88" w:rsidP="00D6117B">
      <w:pPr>
        <w:spacing w:after="0" w:line="360" w:lineRule="auto"/>
        <w:jc w:val="center"/>
        <w:rPr>
          <w:rFonts w:ascii="Times New Roman" w:hAnsi="Times New Roman"/>
          <w:sz w:val="28"/>
          <w:szCs w:val="28"/>
        </w:rPr>
      </w:pPr>
    </w:p>
    <w:p w:rsidR="002B6E88" w:rsidRPr="003E4299" w:rsidRDefault="002B6E88" w:rsidP="00D6117B">
      <w:pPr>
        <w:spacing w:after="0" w:line="360" w:lineRule="auto"/>
        <w:jc w:val="center"/>
        <w:rPr>
          <w:rFonts w:ascii="Times New Roman" w:hAnsi="Times New Roman"/>
          <w:sz w:val="28"/>
          <w:szCs w:val="28"/>
        </w:rPr>
      </w:pPr>
    </w:p>
    <w:p w:rsidR="002B6E88" w:rsidRPr="003E4299" w:rsidRDefault="002B6E88" w:rsidP="00D6117B">
      <w:pPr>
        <w:spacing w:after="0" w:line="360" w:lineRule="auto"/>
        <w:jc w:val="center"/>
        <w:rPr>
          <w:rFonts w:ascii="Times New Roman" w:hAnsi="Times New Roman"/>
          <w:sz w:val="28"/>
          <w:szCs w:val="28"/>
        </w:rPr>
      </w:pPr>
    </w:p>
    <w:p w:rsidR="002B6E88" w:rsidRPr="003E4299" w:rsidRDefault="002B6E88" w:rsidP="00D6117B">
      <w:pPr>
        <w:spacing w:after="0" w:line="360" w:lineRule="auto"/>
        <w:jc w:val="center"/>
        <w:rPr>
          <w:rFonts w:ascii="Times New Roman" w:hAnsi="Times New Roman"/>
          <w:sz w:val="28"/>
          <w:szCs w:val="28"/>
        </w:rPr>
      </w:pPr>
    </w:p>
    <w:p w:rsidR="002B6E88" w:rsidRPr="003E4299" w:rsidRDefault="002B6E88" w:rsidP="00D6117B">
      <w:pPr>
        <w:spacing w:after="0" w:line="360" w:lineRule="auto"/>
        <w:jc w:val="center"/>
        <w:rPr>
          <w:rFonts w:ascii="Times New Roman" w:hAnsi="Times New Roman"/>
          <w:sz w:val="28"/>
          <w:szCs w:val="28"/>
        </w:rPr>
      </w:pPr>
    </w:p>
    <w:p w:rsidR="002B6E88" w:rsidRPr="003E4299" w:rsidRDefault="002B6E88" w:rsidP="00D6117B">
      <w:pPr>
        <w:spacing w:after="0" w:line="360" w:lineRule="auto"/>
        <w:jc w:val="center"/>
        <w:rPr>
          <w:rFonts w:ascii="Times New Roman" w:hAnsi="Times New Roman"/>
          <w:sz w:val="28"/>
          <w:szCs w:val="28"/>
        </w:rPr>
      </w:pPr>
    </w:p>
    <w:p w:rsidR="002B6E88" w:rsidRPr="003E4299" w:rsidRDefault="002B6E88" w:rsidP="00D6117B">
      <w:pPr>
        <w:spacing w:after="0" w:line="360" w:lineRule="auto"/>
        <w:jc w:val="center"/>
        <w:rPr>
          <w:rFonts w:ascii="Times New Roman" w:hAnsi="Times New Roman"/>
          <w:sz w:val="28"/>
          <w:szCs w:val="28"/>
        </w:rPr>
      </w:pPr>
    </w:p>
    <w:p w:rsidR="002B6E88" w:rsidRPr="003E4299" w:rsidRDefault="002B6E88" w:rsidP="00D6117B">
      <w:pPr>
        <w:spacing w:after="0" w:line="360" w:lineRule="auto"/>
        <w:jc w:val="center"/>
        <w:rPr>
          <w:rFonts w:ascii="Times New Roman" w:hAnsi="Times New Roman"/>
          <w:sz w:val="28"/>
          <w:szCs w:val="28"/>
        </w:rPr>
      </w:pPr>
    </w:p>
    <w:p w:rsidR="003F5A10" w:rsidRPr="003E4299" w:rsidRDefault="003F5A10" w:rsidP="00D6117B">
      <w:pPr>
        <w:spacing w:after="0" w:line="360" w:lineRule="auto"/>
        <w:jc w:val="center"/>
        <w:rPr>
          <w:rFonts w:ascii="Times New Roman" w:hAnsi="Times New Roman"/>
          <w:sz w:val="28"/>
          <w:szCs w:val="28"/>
        </w:rPr>
      </w:pPr>
    </w:p>
    <w:p w:rsidR="003F5A10" w:rsidRPr="003E4299" w:rsidRDefault="003F5A10" w:rsidP="00D6117B">
      <w:pPr>
        <w:spacing w:after="0" w:line="360" w:lineRule="auto"/>
        <w:jc w:val="center"/>
        <w:rPr>
          <w:rFonts w:ascii="Times New Roman" w:hAnsi="Times New Roman"/>
          <w:sz w:val="28"/>
          <w:szCs w:val="28"/>
        </w:rPr>
      </w:pPr>
    </w:p>
    <w:p w:rsidR="003F5A10" w:rsidRPr="003E4299" w:rsidRDefault="003F5A10" w:rsidP="00D6117B">
      <w:pPr>
        <w:spacing w:after="0" w:line="360" w:lineRule="auto"/>
        <w:jc w:val="center"/>
        <w:rPr>
          <w:rFonts w:ascii="Times New Roman" w:hAnsi="Times New Roman"/>
          <w:sz w:val="28"/>
          <w:szCs w:val="28"/>
        </w:rPr>
      </w:pPr>
    </w:p>
    <w:p w:rsidR="003F5A10" w:rsidRPr="003E4299" w:rsidRDefault="003F5A10" w:rsidP="00D6117B">
      <w:pPr>
        <w:spacing w:after="0" w:line="360" w:lineRule="auto"/>
        <w:jc w:val="center"/>
        <w:rPr>
          <w:rFonts w:ascii="Times New Roman" w:hAnsi="Times New Roman"/>
          <w:sz w:val="28"/>
          <w:szCs w:val="28"/>
        </w:rPr>
      </w:pPr>
    </w:p>
    <w:p w:rsidR="003F5A10" w:rsidRPr="003E4299" w:rsidRDefault="003F5A10" w:rsidP="00D6117B">
      <w:pPr>
        <w:spacing w:after="0" w:line="360" w:lineRule="auto"/>
        <w:jc w:val="center"/>
        <w:rPr>
          <w:rFonts w:ascii="Times New Roman" w:hAnsi="Times New Roman"/>
          <w:sz w:val="28"/>
          <w:szCs w:val="28"/>
        </w:rPr>
      </w:pPr>
    </w:p>
    <w:p w:rsidR="002B6E88" w:rsidRPr="003E4299" w:rsidRDefault="0085060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br w:type="page"/>
      </w:r>
      <w:r w:rsidR="002B6E88" w:rsidRPr="003E4299">
        <w:rPr>
          <w:rFonts w:ascii="Times New Roman" w:hAnsi="Times New Roman"/>
          <w:sz w:val="28"/>
          <w:szCs w:val="28"/>
        </w:rPr>
        <w:lastRenderedPageBreak/>
        <w:t>Содержание</w:t>
      </w:r>
    </w:p>
    <w:p w:rsidR="0085060D" w:rsidRPr="003E4299" w:rsidRDefault="0085060D" w:rsidP="00E87D7A">
      <w:pPr>
        <w:spacing w:after="0" w:line="360" w:lineRule="auto"/>
        <w:ind w:firstLine="709"/>
        <w:jc w:val="both"/>
        <w:rPr>
          <w:rFonts w:ascii="Times New Roman" w:hAnsi="Times New Roman"/>
          <w:sz w:val="28"/>
          <w:szCs w:val="28"/>
        </w:rPr>
      </w:pPr>
    </w:p>
    <w:p w:rsidR="002B6E88" w:rsidRPr="003E4299" w:rsidRDefault="002B6E88" w:rsidP="00E87D7A">
      <w:pPr>
        <w:spacing w:after="0" w:line="360" w:lineRule="auto"/>
        <w:jc w:val="both"/>
        <w:rPr>
          <w:rFonts w:ascii="Times New Roman" w:hAnsi="Times New Roman"/>
          <w:sz w:val="28"/>
          <w:szCs w:val="28"/>
        </w:rPr>
      </w:pPr>
      <w:r w:rsidRPr="003E4299">
        <w:rPr>
          <w:rFonts w:ascii="Times New Roman" w:hAnsi="Times New Roman"/>
          <w:sz w:val="28"/>
          <w:szCs w:val="28"/>
        </w:rPr>
        <w:t>Введение</w:t>
      </w:r>
    </w:p>
    <w:p w:rsidR="002B6E88" w:rsidRPr="003E4299" w:rsidRDefault="002B6E88" w:rsidP="00E87D7A">
      <w:pPr>
        <w:spacing w:after="0" w:line="360" w:lineRule="auto"/>
        <w:jc w:val="both"/>
        <w:rPr>
          <w:rFonts w:ascii="Times New Roman" w:hAnsi="Times New Roman"/>
          <w:sz w:val="28"/>
          <w:szCs w:val="28"/>
        </w:rPr>
      </w:pPr>
      <w:r w:rsidRPr="003E4299">
        <w:rPr>
          <w:rFonts w:ascii="Times New Roman" w:hAnsi="Times New Roman"/>
          <w:sz w:val="28"/>
          <w:szCs w:val="28"/>
        </w:rPr>
        <w:t>1</w:t>
      </w:r>
      <w:r w:rsidR="0085060D" w:rsidRPr="003E4299">
        <w:rPr>
          <w:rFonts w:ascii="Times New Roman" w:hAnsi="Times New Roman"/>
          <w:sz w:val="28"/>
          <w:szCs w:val="28"/>
        </w:rPr>
        <w:t>.</w:t>
      </w:r>
      <w:r w:rsidRPr="003E4299">
        <w:rPr>
          <w:rFonts w:ascii="Times New Roman" w:hAnsi="Times New Roman"/>
          <w:sz w:val="28"/>
          <w:szCs w:val="28"/>
        </w:rPr>
        <w:t xml:space="preserve"> Теоретические основы мотивации персонала в достижении целей организации</w:t>
      </w:r>
    </w:p>
    <w:p w:rsidR="002B6E88" w:rsidRPr="003E4299" w:rsidRDefault="002B6E88" w:rsidP="00E87D7A">
      <w:pPr>
        <w:spacing w:after="0" w:line="360" w:lineRule="auto"/>
        <w:jc w:val="both"/>
        <w:rPr>
          <w:rFonts w:ascii="Times New Roman" w:hAnsi="Times New Roman"/>
          <w:sz w:val="28"/>
          <w:szCs w:val="28"/>
        </w:rPr>
      </w:pPr>
      <w:r w:rsidRPr="003E4299">
        <w:rPr>
          <w:rFonts w:ascii="Times New Roman" w:hAnsi="Times New Roman"/>
          <w:sz w:val="28"/>
          <w:szCs w:val="28"/>
        </w:rPr>
        <w:t>1.1 Мотивационный процесс</w:t>
      </w:r>
    </w:p>
    <w:p w:rsidR="002B6E88" w:rsidRPr="003E4299" w:rsidRDefault="002B6E88" w:rsidP="00E87D7A">
      <w:pPr>
        <w:pStyle w:val="a3"/>
        <w:spacing w:after="0" w:line="360" w:lineRule="auto"/>
        <w:ind w:left="0"/>
        <w:jc w:val="both"/>
        <w:rPr>
          <w:rFonts w:ascii="Times New Roman" w:hAnsi="Times New Roman"/>
          <w:sz w:val="28"/>
          <w:szCs w:val="28"/>
        </w:rPr>
      </w:pPr>
      <w:r w:rsidRPr="003E4299">
        <w:rPr>
          <w:rFonts w:ascii="Times New Roman" w:hAnsi="Times New Roman"/>
          <w:sz w:val="28"/>
          <w:szCs w:val="28"/>
        </w:rPr>
        <w:t>1.2 Теории мотивации</w:t>
      </w:r>
    </w:p>
    <w:p w:rsidR="002B6E88" w:rsidRPr="003E4299" w:rsidRDefault="002B6E88" w:rsidP="00E87D7A">
      <w:pPr>
        <w:pStyle w:val="a3"/>
        <w:spacing w:after="0" w:line="360" w:lineRule="auto"/>
        <w:ind w:left="0"/>
        <w:jc w:val="both"/>
        <w:rPr>
          <w:rFonts w:ascii="Times New Roman" w:hAnsi="Times New Roman"/>
          <w:sz w:val="28"/>
          <w:szCs w:val="28"/>
        </w:rPr>
      </w:pPr>
      <w:r w:rsidRPr="003E4299">
        <w:rPr>
          <w:rFonts w:ascii="Times New Roman" w:hAnsi="Times New Roman"/>
          <w:sz w:val="28"/>
          <w:szCs w:val="28"/>
        </w:rPr>
        <w:t>1.3 Методы и способы мотивации</w:t>
      </w:r>
    </w:p>
    <w:p w:rsidR="002B6E88" w:rsidRPr="003E4299" w:rsidRDefault="002B6E88" w:rsidP="00E87D7A">
      <w:pPr>
        <w:pStyle w:val="a3"/>
        <w:spacing w:after="0" w:line="360" w:lineRule="auto"/>
        <w:ind w:left="0"/>
        <w:jc w:val="both"/>
        <w:rPr>
          <w:rFonts w:ascii="Times New Roman" w:hAnsi="Times New Roman"/>
          <w:sz w:val="28"/>
          <w:szCs w:val="28"/>
        </w:rPr>
      </w:pPr>
      <w:r w:rsidRPr="003E4299">
        <w:rPr>
          <w:rFonts w:ascii="Times New Roman" w:hAnsi="Times New Roman"/>
          <w:sz w:val="28"/>
          <w:szCs w:val="28"/>
        </w:rPr>
        <w:t>1.4</w:t>
      </w:r>
      <w:r w:rsidR="0085060D" w:rsidRPr="003E4299">
        <w:rPr>
          <w:rFonts w:ascii="Times New Roman" w:hAnsi="Times New Roman"/>
          <w:sz w:val="28"/>
          <w:szCs w:val="28"/>
        </w:rPr>
        <w:t xml:space="preserve"> </w:t>
      </w:r>
      <w:r w:rsidRPr="003E4299">
        <w:rPr>
          <w:rFonts w:ascii="Times New Roman" w:hAnsi="Times New Roman"/>
          <w:sz w:val="28"/>
          <w:szCs w:val="28"/>
        </w:rPr>
        <w:t>Зарубежный опыт</w:t>
      </w:r>
    </w:p>
    <w:p w:rsidR="002B6E88" w:rsidRPr="003E4299" w:rsidRDefault="002B6E88" w:rsidP="00E87D7A">
      <w:pPr>
        <w:spacing w:after="0" w:line="360" w:lineRule="auto"/>
        <w:jc w:val="both"/>
        <w:rPr>
          <w:rFonts w:ascii="Times New Roman" w:hAnsi="Times New Roman"/>
          <w:sz w:val="28"/>
          <w:szCs w:val="28"/>
        </w:rPr>
      </w:pPr>
      <w:r w:rsidRPr="003E4299">
        <w:rPr>
          <w:rFonts w:ascii="Times New Roman" w:hAnsi="Times New Roman"/>
          <w:sz w:val="28"/>
          <w:szCs w:val="28"/>
        </w:rPr>
        <w:t>2</w:t>
      </w:r>
      <w:r w:rsidR="0085060D" w:rsidRPr="003E4299">
        <w:rPr>
          <w:rFonts w:ascii="Times New Roman" w:hAnsi="Times New Roman"/>
          <w:sz w:val="28"/>
          <w:szCs w:val="28"/>
        </w:rPr>
        <w:t>.</w:t>
      </w:r>
      <w:r w:rsidRPr="003E4299">
        <w:rPr>
          <w:rFonts w:ascii="Times New Roman" w:hAnsi="Times New Roman"/>
          <w:sz w:val="28"/>
          <w:szCs w:val="28"/>
        </w:rPr>
        <w:t xml:space="preserve"> Анализ финансово- хозяйственной деятельности ОАО СМУ-100</w:t>
      </w:r>
    </w:p>
    <w:p w:rsidR="002B6E88" w:rsidRPr="003E4299" w:rsidRDefault="002B6E88" w:rsidP="00E87D7A">
      <w:pPr>
        <w:spacing w:after="0" w:line="360" w:lineRule="auto"/>
        <w:jc w:val="both"/>
        <w:rPr>
          <w:rFonts w:ascii="Times New Roman" w:hAnsi="Times New Roman"/>
          <w:sz w:val="28"/>
          <w:szCs w:val="28"/>
        </w:rPr>
      </w:pPr>
      <w:r w:rsidRPr="003E4299">
        <w:rPr>
          <w:rFonts w:ascii="Times New Roman" w:hAnsi="Times New Roman"/>
          <w:sz w:val="28"/>
          <w:szCs w:val="28"/>
        </w:rPr>
        <w:t>2.1</w:t>
      </w:r>
      <w:r w:rsidR="0085060D" w:rsidRPr="003E4299">
        <w:rPr>
          <w:rFonts w:ascii="Times New Roman" w:hAnsi="Times New Roman"/>
          <w:sz w:val="28"/>
          <w:szCs w:val="28"/>
        </w:rPr>
        <w:t xml:space="preserve"> </w:t>
      </w:r>
      <w:r w:rsidRPr="003E4299">
        <w:rPr>
          <w:rFonts w:ascii="Times New Roman" w:hAnsi="Times New Roman"/>
          <w:sz w:val="28"/>
          <w:szCs w:val="28"/>
        </w:rPr>
        <w:t>Характеристика предприятия СМУ-100</w:t>
      </w:r>
    </w:p>
    <w:p w:rsidR="002B6E88" w:rsidRPr="003E4299" w:rsidRDefault="002B6E88" w:rsidP="00E87D7A">
      <w:pPr>
        <w:spacing w:after="0" w:line="360" w:lineRule="auto"/>
        <w:jc w:val="both"/>
        <w:rPr>
          <w:rFonts w:ascii="Times New Roman" w:hAnsi="Times New Roman"/>
          <w:sz w:val="28"/>
          <w:szCs w:val="28"/>
        </w:rPr>
      </w:pPr>
      <w:r w:rsidRPr="003E4299">
        <w:rPr>
          <w:rFonts w:ascii="Times New Roman" w:hAnsi="Times New Roman"/>
          <w:sz w:val="28"/>
          <w:szCs w:val="28"/>
        </w:rPr>
        <w:t>2.2 Анализ финансового положения предприятия за 2007 год</w:t>
      </w:r>
    </w:p>
    <w:p w:rsidR="002B6E88" w:rsidRPr="003E4299" w:rsidRDefault="002B6E88" w:rsidP="00E87D7A">
      <w:pPr>
        <w:tabs>
          <w:tab w:val="left" w:pos="1134"/>
        </w:tabs>
        <w:spacing w:after="0" w:line="360" w:lineRule="auto"/>
        <w:jc w:val="both"/>
        <w:rPr>
          <w:rFonts w:ascii="Times New Roman" w:hAnsi="Times New Roman"/>
          <w:sz w:val="28"/>
          <w:szCs w:val="28"/>
        </w:rPr>
      </w:pPr>
      <w:r w:rsidRPr="003E4299">
        <w:rPr>
          <w:rFonts w:ascii="Times New Roman" w:hAnsi="Times New Roman"/>
          <w:sz w:val="28"/>
          <w:szCs w:val="28"/>
        </w:rPr>
        <w:t>2.2.1 Анализ источников средств</w:t>
      </w:r>
    </w:p>
    <w:p w:rsidR="002B6E88" w:rsidRPr="003E4299" w:rsidRDefault="002B6E88" w:rsidP="00E87D7A">
      <w:pPr>
        <w:tabs>
          <w:tab w:val="left" w:pos="1134"/>
        </w:tabs>
        <w:spacing w:after="0" w:line="360" w:lineRule="auto"/>
        <w:jc w:val="both"/>
        <w:rPr>
          <w:rFonts w:ascii="Times New Roman" w:hAnsi="Times New Roman"/>
          <w:sz w:val="28"/>
          <w:szCs w:val="28"/>
        </w:rPr>
      </w:pPr>
      <w:r w:rsidRPr="003E4299">
        <w:rPr>
          <w:rFonts w:ascii="Times New Roman" w:hAnsi="Times New Roman"/>
          <w:sz w:val="28"/>
          <w:szCs w:val="28"/>
        </w:rPr>
        <w:t>2.2.2 Анализ размещения средств предприятия</w:t>
      </w:r>
    </w:p>
    <w:p w:rsidR="002B6E88" w:rsidRPr="003E4299" w:rsidRDefault="002B6E88" w:rsidP="00E87D7A">
      <w:pPr>
        <w:tabs>
          <w:tab w:val="left" w:pos="1134"/>
        </w:tabs>
        <w:spacing w:after="0" w:line="360" w:lineRule="auto"/>
        <w:jc w:val="both"/>
        <w:rPr>
          <w:rFonts w:ascii="Times New Roman" w:hAnsi="Times New Roman"/>
          <w:sz w:val="28"/>
          <w:szCs w:val="28"/>
        </w:rPr>
      </w:pPr>
      <w:r w:rsidRPr="003E4299">
        <w:rPr>
          <w:rFonts w:ascii="Times New Roman" w:hAnsi="Times New Roman"/>
          <w:sz w:val="28"/>
          <w:szCs w:val="28"/>
        </w:rPr>
        <w:t>2.2.3 Анализ доходности предприятия ОАО СМУ – 100</w:t>
      </w:r>
    </w:p>
    <w:p w:rsidR="002B6E88" w:rsidRPr="003E4299" w:rsidRDefault="002B6E88" w:rsidP="00E87D7A">
      <w:pPr>
        <w:tabs>
          <w:tab w:val="left" w:pos="567"/>
        </w:tabs>
        <w:spacing w:after="0" w:line="360" w:lineRule="auto"/>
        <w:jc w:val="both"/>
        <w:rPr>
          <w:rFonts w:ascii="Times New Roman" w:hAnsi="Times New Roman"/>
          <w:sz w:val="28"/>
          <w:szCs w:val="28"/>
        </w:rPr>
      </w:pPr>
      <w:r w:rsidRPr="003E4299">
        <w:rPr>
          <w:rFonts w:ascii="Times New Roman" w:hAnsi="Times New Roman"/>
          <w:sz w:val="28"/>
          <w:szCs w:val="28"/>
        </w:rPr>
        <w:t>2.3 Анализ показателей по труду предприятия ОАО СМУ – 100</w:t>
      </w:r>
    </w:p>
    <w:p w:rsidR="002B6E88" w:rsidRPr="003E4299" w:rsidRDefault="002B6E88" w:rsidP="00E87D7A">
      <w:pPr>
        <w:tabs>
          <w:tab w:val="left" w:pos="567"/>
        </w:tabs>
        <w:spacing w:after="0" w:line="360" w:lineRule="auto"/>
        <w:jc w:val="both"/>
        <w:rPr>
          <w:rFonts w:ascii="Times New Roman" w:hAnsi="Times New Roman"/>
          <w:sz w:val="28"/>
          <w:szCs w:val="28"/>
        </w:rPr>
      </w:pPr>
      <w:r w:rsidRPr="003E4299">
        <w:rPr>
          <w:rFonts w:ascii="Times New Roman" w:hAnsi="Times New Roman"/>
          <w:sz w:val="28"/>
          <w:szCs w:val="28"/>
        </w:rPr>
        <w:t>2.4 Мероприятия по стимулированию труда, используемые на предприятии СМУ – 100</w:t>
      </w:r>
    </w:p>
    <w:p w:rsidR="002B6E88" w:rsidRPr="003E4299" w:rsidRDefault="002B6E88" w:rsidP="00E87D7A">
      <w:pPr>
        <w:tabs>
          <w:tab w:val="left" w:pos="567"/>
        </w:tabs>
        <w:spacing w:after="0" w:line="360" w:lineRule="auto"/>
        <w:jc w:val="both"/>
        <w:rPr>
          <w:rFonts w:ascii="Times New Roman" w:hAnsi="Times New Roman"/>
          <w:sz w:val="28"/>
          <w:szCs w:val="28"/>
        </w:rPr>
      </w:pPr>
      <w:r w:rsidRPr="003E4299">
        <w:rPr>
          <w:rFonts w:ascii="Times New Roman" w:hAnsi="Times New Roman"/>
          <w:sz w:val="28"/>
          <w:szCs w:val="28"/>
        </w:rPr>
        <w:t>3</w:t>
      </w:r>
      <w:r w:rsidR="0085060D" w:rsidRPr="003E4299">
        <w:rPr>
          <w:rFonts w:ascii="Times New Roman" w:hAnsi="Times New Roman"/>
          <w:sz w:val="28"/>
          <w:szCs w:val="28"/>
        </w:rPr>
        <w:t>.</w:t>
      </w:r>
      <w:r w:rsidRPr="003E4299">
        <w:rPr>
          <w:rFonts w:ascii="Times New Roman" w:hAnsi="Times New Roman"/>
          <w:sz w:val="28"/>
          <w:szCs w:val="28"/>
        </w:rPr>
        <w:t xml:space="preserve"> Совершенствование системы мотивации на предприятии СМУ – 100</w:t>
      </w:r>
    </w:p>
    <w:p w:rsidR="002B6E88" w:rsidRPr="003E4299" w:rsidRDefault="002B6E88" w:rsidP="00E87D7A">
      <w:pPr>
        <w:spacing w:after="0" w:line="360" w:lineRule="auto"/>
        <w:jc w:val="both"/>
        <w:rPr>
          <w:rFonts w:ascii="Times New Roman" w:hAnsi="Times New Roman"/>
          <w:sz w:val="28"/>
          <w:szCs w:val="28"/>
        </w:rPr>
      </w:pPr>
      <w:r w:rsidRPr="003E4299">
        <w:rPr>
          <w:rFonts w:ascii="Times New Roman" w:hAnsi="Times New Roman"/>
          <w:sz w:val="28"/>
          <w:szCs w:val="28"/>
        </w:rPr>
        <w:t>3.1 Совершенствование системы оплаты труда на предприятии</w:t>
      </w:r>
      <w:r w:rsidR="0085060D" w:rsidRPr="003E4299">
        <w:rPr>
          <w:rFonts w:ascii="Times New Roman" w:hAnsi="Times New Roman"/>
          <w:sz w:val="28"/>
          <w:szCs w:val="28"/>
        </w:rPr>
        <w:t xml:space="preserve"> </w:t>
      </w:r>
      <w:r w:rsidRPr="003E4299">
        <w:rPr>
          <w:rFonts w:ascii="Times New Roman" w:hAnsi="Times New Roman"/>
          <w:sz w:val="28"/>
          <w:szCs w:val="28"/>
        </w:rPr>
        <w:t>СМУ – 100</w:t>
      </w:r>
    </w:p>
    <w:p w:rsidR="002B6E88" w:rsidRPr="003E4299" w:rsidRDefault="002B6E88" w:rsidP="00E87D7A">
      <w:pPr>
        <w:spacing w:after="0" w:line="360" w:lineRule="auto"/>
        <w:jc w:val="both"/>
        <w:rPr>
          <w:rFonts w:ascii="Times New Roman" w:hAnsi="Times New Roman"/>
          <w:sz w:val="28"/>
          <w:szCs w:val="28"/>
        </w:rPr>
      </w:pPr>
      <w:r w:rsidRPr="003E4299">
        <w:rPr>
          <w:rFonts w:ascii="Times New Roman" w:hAnsi="Times New Roman"/>
          <w:sz w:val="28"/>
          <w:szCs w:val="28"/>
        </w:rPr>
        <w:t>3.2 Планирование деловой карьеры</w:t>
      </w:r>
    </w:p>
    <w:p w:rsidR="002B6E88" w:rsidRPr="003E4299" w:rsidRDefault="002B6E88" w:rsidP="00E87D7A">
      <w:pPr>
        <w:spacing w:after="0" w:line="360" w:lineRule="auto"/>
        <w:jc w:val="both"/>
        <w:rPr>
          <w:rFonts w:ascii="Times New Roman" w:hAnsi="Times New Roman"/>
          <w:sz w:val="28"/>
          <w:szCs w:val="28"/>
        </w:rPr>
      </w:pPr>
      <w:r w:rsidRPr="003E4299">
        <w:rPr>
          <w:rFonts w:ascii="Times New Roman" w:hAnsi="Times New Roman"/>
          <w:sz w:val="28"/>
          <w:szCs w:val="28"/>
        </w:rPr>
        <w:t>Заключение</w:t>
      </w:r>
    </w:p>
    <w:p w:rsidR="002B6E88" w:rsidRPr="003E4299" w:rsidRDefault="002B6E88" w:rsidP="00E87D7A">
      <w:pPr>
        <w:spacing w:after="0" w:line="360" w:lineRule="auto"/>
        <w:jc w:val="both"/>
        <w:rPr>
          <w:rFonts w:ascii="Times New Roman" w:hAnsi="Times New Roman"/>
          <w:sz w:val="28"/>
          <w:szCs w:val="28"/>
        </w:rPr>
      </w:pPr>
      <w:r w:rsidRPr="003E4299">
        <w:rPr>
          <w:rFonts w:ascii="Times New Roman" w:hAnsi="Times New Roman"/>
          <w:sz w:val="28"/>
          <w:szCs w:val="28"/>
        </w:rPr>
        <w:t>Список литературы</w:t>
      </w:r>
    </w:p>
    <w:p w:rsidR="0085060D" w:rsidRPr="003E4299" w:rsidRDefault="002B6E88" w:rsidP="00E87D7A">
      <w:pPr>
        <w:spacing w:after="0" w:line="360" w:lineRule="auto"/>
        <w:jc w:val="both"/>
        <w:rPr>
          <w:rFonts w:ascii="Times New Roman" w:hAnsi="Times New Roman"/>
          <w:sz w:val="28"/>
          <w:szCs w:val="28"/>
        </w:rPr>
      </w:pPr>
      <w:r w:rsidRPr="003E4299">
        <w:rPr>
          <w:rFonts w:ascii="Times New Roman" w:hAnsi="Times New Roman"/>
          <w:sz w:val="28"/>
          <w:szCs w:val="28"/>
        </w:rPr>
        <w:t>Приложение</w:t>
      </w:r>
    </w:p>
    <w:p w:rsidR="0085060D" w:rsidRPr="003E4299" w:rsidRDefault="0085060D" w:rsidP="00E87D7A">
      <w:pPr>
        <w:spacing w:after="0" w:line="360" w:lineRule="auto"/>
        <w:jc w:val="both"/>
        <w:rPr>
          <w:rFonts w:ascii="Times New Roman" w:hAnsi="Times New Roman"/>
          <w:sz w:val="28"/>
          <w:szCs w:val="28"/>
        </w:rPr>
      </w:pPr>
    </w:p>
    <w:p w:rsidR="004D6ACD" w:rsidRPr="003E4299" w:rsidRDefault="002B6E88"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br w:type="page"/>
      </w:r>
      <w:r w:rsidR="004D6ACD" w:rsidRPr="003E4299">
        <w:rPr>
          <w:rFonts w:ascii="Times New Roman" w:hAnsi="Times New Roman"/>
          <w:sz w:val="28"/>
          <w:szCs w:val="28"/>
        </w:rPr>
        <w:t>Введение</w:t>
      </w:r>
    </w:p>
    <w:p w:rsidR="0085060D" w:rsidRPr="003E4299" w:rsidRDefault="0085060D" w:rsidP="00E87D7A">
      <w:pPr>
        <w:spacing w:after="0" w:line="360" w:lineRule="auto"/>
        <w:ind w:firstLine="709"/>
        <w:jc w:val="both"/>
        <w:rPr>
          <w:rFonts w:ascii="Times New Roman" w:hAnsi="Times New Roman"/>
          <w:sz w:val="28"/>
          <w:szCs w:val="28"/>
        </w:rPr>
      </w:pPr>
    </w:p>
    <w:p w:rsidR="004D6ACD" w:rsidRPr="003E4299" w:rsidRDefault="004D6A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В условиях формирования новых механизмов хозяйствования, ориентированных на рыночную экономику, перед предприятиями встаёт необходимость работать по-новому, считаясь с законами и требованиями рынка, овладевая новым типом экономического поведения, приспосабливая все стороны производственной деятельности к меняющейся ситуации. В связи с этим возрастает вклад каждого работника в конечные результаты деятельности предприятия. Одна из главных задач для предприятий различных форм собственности - поиск эффективных способов управления трудом, обеспечивающих активизацию человеческого фактора.</w:t>
      </w:r>
    </w:p>
    <w:p w:rsidR="004D6ACD" w:rsidRPr="003E4299" w:rsidRDefault="004D6A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Решающим причинным фактором результативности деятельности людей является их мотивация.</w:t>
      </w:r>
    </w:p>
    <w:p w:rsidR="004D6ACD" w:rsidRPr="003E4299" w:rsidRDefault="004D6A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Трудовая мотивация - это процесс стимулирования отдельного исполнителя или группы людей к деятельности, направленный на достижение целей организации, к продуктивному выполнению принятых решений или намеченных работ.</w:t>
      </w:r>
    </w:p>
    <w:p w:rsidR="004D6ACD" w:rsidRPr="003E4299" w:rsidRDefault="004D6A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Главные рычаги мотивации – стимулы и мотивы. Под стимулом обычно подразумевается материальная награда определенной формы, например заработная плата. В отличие от стимула мотив является внутренней побудительной силой: желание, влечение, ориентация, внутренние установки и др.</w:t>
      </w:r>
      <w:r w:rsidR="00224137">
        <w:rPr>
          <w:rFonts w:ascii="Times New Roman" w:hAnsi="Times New Roman"/>
          <w:sz w:val="28"/>
          <w:szCs w:val="28"/>
        </w:rPr>
        <w:t xml:space="preserve"> </w:t>
      </w:r>
      <w:r w:rsidR="00224137" w:rsidRPr="001F3FC6">
        <w:rPr>
          <w:rFonts w:ascii="Times New Roman" w:hAnsi="Times New Roman"/>
          <w:color w:val="FFFFFF"/>
          <w:sz w:val="28"/>
          <w:szCs w:val="28"/>
        </w:rPr>
        <w:t>мотивация персонал стимулирование труд</w:t>
      </w:r>
    </w:p>
    <w:p w:rsidR="004D6ACD" w:rsidRPr="003E4299" w:rsidRDefault="004D6A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Целью дипломной работы является определение подходов к выработке наиболее эффективных стимулов в работе с персоналом.</w:t>
      </w:r>
    </w:p>
    <w:p w:rsidR="004D6ACD" w:rsidRPr="003E4299" w:rsidRDefault="004D6A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Для реализации поставленной цели необходимо решение следующих задач:</w:t>
      </w:r>
    </w:p>
    <w:p w:rsidR="004D6ACD" w:rsidRPr="003E4299" w:rsidRDefault="004D6ACD" w:rsidP="00E87D7A">
      <w:pPr>
        <w:numPr>
          <w:ilvl w:val="0"/>
          <w:numId w:val="3"/>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исследование теоретического материала по проблемам мотивации;</w:t>
      </w:r>
    </w:p>
    <w:p w:rsidR="004D6ACD" w:rsidRPr="003E4299" w:rsidRDefault="004D6ACD" w:rsidP="00E87D7A">
      <w:pPr>
        <w:numPr>
          <w:ilvl w:val="0"/>
          <w:numId w:val="3"/>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оценка и анализ финансового и экономического положения объекта исследования;</w:t>
      </w:r>
    </w:p>
    <w:p w:rsidR="004D6ACD" w:rsidRPr="003E4299" w:rsidRDefault="004D6ACD" w:rsidP="00E87D7A">
      <w:pPr>
        <w:numPr>
          <w:ilvl w:val="0"/>
          <w:numId w:val="3"/>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выявление недостатков в стимулировании персонала на предприятии;</w:t>
      </w:r>
    </w:p>
    <w:p w:rsidR="004D6ACD" w:rsidRPr="003E4299" w:rsidRDefault="004D6ACD" w:rsidP="00E87D7A">
      <w:pPr>
        <w:numPr>
          <w:ilvl w:val="0"/>
          <w:numId w:val="3"/>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разработка мероприятий и предложений по улучшению мотивационного и кадрового менеджмента.</w:t>
      </w:r>
    </w:p>
    <w:p w:rsidR="004D6ACD" w:rsidRPr="003E4299" w:rsidRDefault="004D6A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Объектом исследования является Открытое Акционерное Общество Строительное</w:t>
      </w:r>
      <w:r w:rsidR="00A921A7" w:rsidRPr="003E4299">
        <w:rPr>
          <w:rFonts w:ascii="Times New Roman" w:hAnsi="Times New Roman"/>
          <w:sz w:val="28"/>
          <w:szCs w:val="28"/>
        </w:rPr>
        <w:t xml:space="preserve"> Монтажное</w:t>
      </w:r>
      <w:r w:rsidRPr="003E4299">
        <w:rPr>
          <w:rFonts w:ascii="Times New Roman" w:hAnsi="Times New Roman"/>
          <w:sz w:val="28"/>
          <w:szCs w:val="28"/>
        </w:rPr>
        <w:t xml:space="preserve"> Управление </w:t>
      </w:r>
      <w:r w:rsidR="00A921A7" w:rsidRPr="003E4299">
        <w:rPr>
          <w:rFonts w:ascii="Times New Roman" w:hAnsi="Times New Roman"/>
          <w:sz w:val="28"/>
          <w:szCs w:val="28"/>
        </w:rPr>
        <w:t>100</w:t>
      </w:r>
      <w:r w:rsidRPr="003E4299">
        <w:rPr>
          <w:rFonts w:ascii="Times New Roman" w:hAnsi="Times New Roman"/>
          <w:sz w:val="28"/>
          <w:szCs w:val="28"/>
        </w:rPr>
        <w:t>, на котором автор выпускной квалификационной работы проходил производственную практику. Для данного предприятия тема дипломной работы является актуальной, так как ОАО С</w:t>
      </w:r>
      <w:r w:rsidR="00A921A7" w:rsidRPr="003E4299">
        <w:rPr>
          <w:rFonts w:ascii="Times New Roman" w:hAnsi="Times New Roman"/>
          <w:sz w:val="28"/>
          <w:szCs w:val="28"/>
        </w:rPr>
        <w:t>М</w:t>
      </w:r>
      <w:r w:rsidRPr="003E4299">
        <w:rPr>
          <w:rFonts w:ascii="Times New Roman" w:hAnsi="Times New Roman"/>
          <w:sz w:val="28"/>
          <w:szCs w:val="28"/>
        </w:rPr>
        <w:t xml:space="preserve">У - </w:t>
      </w:r>
      <w:r w:rsidR="00A921A7" w:rsidRPr="003E4299">
        <w:rPr>
          <w:rFonts w:ascii="Times New Roman" w:hAnsi="Times New Roman"/>
          <w:sz w:val="28"/>
          <w:szCs w:val="28"/>
        </w:rPr>
        <w:t>100</w:t>
      </w:r>
      <w:r w:rsidRPr="003E4299">
        <w:rPr>
          <w:rFonts w:ascii="Times New Roman" w:hAnsi="Times New Roman"/>
          <w:sz w:val="28"/>
          <w:szCs w:val="28"/>
        </w:rPr>
        <w:t xml:space="preserve"> находится в сложном положении и необходимы действенные меры для повышения заинтересованности работников в более эффективной и плодотворной работе.</w:t>
      </w:r>
    </w:p>
    <w:p w:rsidR="004D6ACD" w:rsidRPr="003E4299" w:rsidRDefault="004D6A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В дипломной работе использованы методы опроса, наблюдения и экономического анализа, исследовано значительное количество литературных источников по вопросам управления персоналом и мотивации</w:t>
      </w:r>
    </w:p>
    <w:p w:rsidR="0085060D" w:rsidRPr="003E4299" w:rsidRDefault="0085060D" w:rsidP="00E87D7A">
      <w:pPr>
        <w:spacing w:after="0" w:line="360" w:lineRule="auto"/>
        <w:ind w:firstLine="709"/>
        <w:jc w:val="both"/>
        <w:rPr>
          <w:rFonts w:ascii="Times New Roman" w:hAnsi="Times New Roman"/>
          <w:sz w:val="28"/>
          <w:szCs w:val="28"/>
        </w:rPr>
      </w:pPr>
    </w:p>
    <w:p w:rsidR="004D6ACD" w:rsidRPr="003E4299" w:rsidRDefault="00AA6D0B"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br w:type="page"/>
      </w:r>
      <w:r w:rsidR="004D6ACD" w:rsidRPr="003E4299">
        <w:rPr>
          <w:rFonts w:ascii="Times New Roman" w:hAnsi="Times New Roman"/>
          <w:sz w:val="28"/>
          <w:szCs w:val="28"/>
        </w:rPr>
        <w:t>1</w:t>
      </w:r>
      <w:r w:rsidRPr="003E4299">
        <w:rPr>
          <w:rFonts w:ascii="Times New Roman" w:hAnsi="Times New Roman"/>
          <w:sz w:val="28"/>
          <w:szCs w:val="28"/>
        </w:rPr>
        <w:t>.</w:t>
      </w:r>
      <w:r w:rsidR="004D6ACD" w:rsidRPr="003E4299">
        <w:rPr>
          <w:rFonts w:ascii="Times New Roman" w:hAnsi="Times New Roman"/>
          <w:sz w:val="28"/>
          <w:szCs w:val="28"/>
        </w:rPr>
        <w:t xml:space="preserve"> Теоретические основы мотивации персонала в достижении целей организации</w:t>
      </w:r>
    </w:p>
    <w:p w:rsidR="0085060D" w:rsidRPr="003E4299" w:rsidRDefault="0085060D" w:rsidP="00E87D7A">
      <w:pPr>
        <w:spacing w:after="0" w:line="360" w:lineRule="auto"/>
        <w:ind w:firstLine="709"/>
        <w:jc w:val="both"/>
        <w:rPr>
          <w:rFonts w:ascii="Times New Roman" w:hAnsi="Times New Roman"/>
          <w:sz w:val="28"/>
          <w:szCs w:val="28"/>
        </w:rPr>
      </w:pPr>
    </w:p>
    <w:p w:rsidR="004D6ACD" w:rsidRPr="003E4299" w:rsidRDefault="004D6A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1.1 Мотивационный процесс</w:t>
      </w:r>
    </w:p>
    <w:p w:rsidR="0085060D" w:rsidRPr="003E4299" w:rsidRDefault="0085060D" w:rsidP="00E87D7A">
      <w:pPr>
        <w:spacing w:after="0" w:line="360" w:lineRule="auto"/>
        <w:ind w:firstLine="709"/>
        <w:jc w:val="both"/>
        <w:rPr>
          <w:rFonts w:ascii="Times New Roman" w:hAnsi="Times New Roman"/>
          <w:sz w:val="28"/>
          <w:szCs w:val="28"/>
        </w:rPr>
      </w:pPr>
    </w:p>
    <w:p w:rsidR="004D6ACD" w:rsidRPr="003E4299" w:rsidRDefault="004D6A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Процесс мотивации очень сложен и неоднозначен. Существует большое количество различных теорий мотивации, пытающихся дать объяснение этому явлению. Все они могут быть разбиты на две большие группы. Первую группу составляют теории, концентрирующиеся на выявлении и анализе содержания факторов мотивации, вторую – теории мотивации, точкой концентрации внимания которых являются динамика взаимодействия различных мотивов, то есть то, как инициируется и направляется поведение человека. Первая группа теорий обычно называется группой теорий содержания мотивации, вторая группа – теорий процесса мотивации.</w:t>
      </w:r>
    </w:p>
    <w:p w:rsidR="004D6ACD" w:rsidRPr="003E4299" w:rsidRDefault="004D6A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Основные задачи мотивации:</w:t>
      </w:r>
    </w:p>
    <w:p w:rsidR="004D6ACD" w:rsidRPr="003E4299" w:rsidRDefault="004D6ACD" w:rsidP="00E87D7A">
      <w:pPr>
        <w:numPr>
          <w:ilvl w:val="0"/>
          <w:numId w:val="4"/>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формирование у каждого сотрудника понимания сущности и значения мотивации в процессе труда;</w:t>
      </w:r>
    </w:p>
    <w:p w:rsidR="004D6ACD" w:rsidRPr="003E4299" w:rsidRDefault="004D6ACD" w:rsidP="00E87D7A">
      <w:pPr>
        <w:numPr>
          <w:ilvl w:val="0"/>
          <w:numId w:val="4"/>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обучение персонала и руководящего состава психологическим основам внутрифирменного общения;</w:t>
      </w:r>
    </w:p>
    <w:p w:rsidR="004D6ACD" w:rsidRPr="003E4299" w:rsidRDefault="004D6ACD" w:rsidP="00E87D7A">
      <w:pPr>
        <w:numPr>
          <w:ilvl w:val="0"/>
          <w:numId w:val="4"/>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формирование у каждого руководителя демократических подходов к управлению персоналом с использованием современных методов мотивации.</w:t>
      </w:r>
    </w:p>
    <w:p w:rsidR="004D6ACD" w:rsidRPr="003E4299" w:rsidRDefault="004D6A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Для решения этих задач необходим анализ:</w:t>
      </w:r>
    </w:p>
    <w:p w:rsidR="004D6ACD" w:rsidRPr="003E4299" w:rsidRDefault="004D6ACD" w:rsidP="00E87D7A">
      <w:pPr>
        <w:numPr>
          <w:ilvl w:val="0"/>
          <w:numId w:val="5"/>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процесса мотивации в организациях;</w:t>
      </w:r>
    </w:p>
    <w:p w:rsidR="004D6ACD" w:rsidRPr="003E4299" w:rsidRDefault="004D6ACD" w:rsidP="00E87D7A">
      <w:pPr>
        <w:numPr>
          <w:ilvl w:val="0"/>
          <w:numId w:val="5"/>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индивидуальной и групповой мотивации, если таковая имеется и зависимости между ними;</w:t>
      </w:r>
    </w:p>
    <w:p w:rsidR="004D6ACD" w:rsidRPr="003E4299" w:rsidRDefault="004D6ACD" w:rsidP="00E87D7A">
      <w:pPr>
        <w:numPr>
          <w:ilvl w:val="0"/>
          <w:numId w:val="5"/>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изменений, происходящих в мотивации деятельности человека при переходе к рыночным отношениям.</w:t>
      </w:r>
    </w:p>
    <w:p w:rsidR="004D6ACD" w:rsidRPr="003E4299" w:rsidRDefault="004D6A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Для решения указанных задач применяются</w:t>
      </w:r>
      <w:r w:rsidR="0085060D" w:rsidRPr="003E4299">
        <w:rPr>
          <w:rFonts w:ascii="Times New Roman" w:hAnsi="Times New Roman"/>
          <w:sz w:val="28"/>
          <w:szCs w:val="28"/>
        </w:rPr>
        <w:t xml:space="preserve"> </w:t>
      </w:r>
      <w:r w:rsidRPr="003E4299">
        <w:rPr>
          <w:rFonts w:ascii="Times New Roman" w:hAnsi="Times New Roman"/>
          <w:sz w:val="28"/>
          <w:szCs w:val="28"/>
        </w:rPr>
        <w:t>различные методы мотивации, сущность которых рассмотрим ниже. При всей широте методов, с помощью которых можно мотивировать работников, руководитель предприятия должен сам выбирать, каким образом стимулировать каждого работника для реализации целей организации.</w:t>
      </w:r>
    </w:p>
    <w:p w:rsidR="004D6ACD" w:rsidRPr="003E4299" w:rsidRDefault="004D6A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Мотивация, рассматриваемая как процесс, теоретически может быть</w:t>
      </w:r>
      <w:r w:rsidR="0085060D" w:rsidRPr="003E4299">
        <w:rPr>
          <w:rFonts w:ascii="Times New Roman" w:hAnsi="Times New Roman"/>
          <w:sz w:val="28"/>
          <w:szCs w:val="28"/>
        </w:rPr>
        <w:t xml:space="preserve"> </w:t>
      </w:r>
      <w:r w:rsidRPr="003E4299">
        <w:rPr>
          <w:rFonts w:ascii="Times New Roman" w:hAnsi="Times New Roman"/>
          <w:sz w:val="28"/>
          <w:szCs w:val="28"/>
        </w:rPr>
        <w:t>представлена в</w:t>
      </w:r>
      <w:r w:rsidR="0085060D" w:rsidRPr="003E4299">
        <w:rPr>
          <w:rFonts w:ascii="Times New Roman" w:hAnsi="Times New Roman"/>
          <w:sz w:val="28"/>
          <w:szCs w:val="28"/>
        </w:rPr>
        <w:t xml:space="preserve"> </w:t>
      </w:r>
      <w:r w:rsidRPr="003E4299">
        <w:rPr>
          <w:rFonts w:ascii="Times New Roman" w:hAnsi="Times New Roman"/>
          <w:sz w:val="28"/>
          <w:szCs w:val="28"/>
        </w:rPr>
        <w:t>виде</w:t>
      </w:r>
      <w:r w:rsidR="0085060D" w:rsidRPr="003E4299">
        <w:rPr>
          <w:rFonts w:ascii="Times New Roman" w:hAnsi="Times New Roman"/>
          <w:sz w:val="28"/>
          <w:szCs w:val="28"/>
        </w:rPr>
        <w:t xml:space="preserve"> </w:t>
      </w:r>
      <w:r w:rsidRPr="003E4299">
        <w:rPr>
          <w:rFonts w:ascii="Times New Roman" w:hAnsi="Times New Roman"/>
          <w:sz w:val="28"/>
          <w:szCs w:val="28"/>
        </w:rPr>
        <w:t>шести</w:t>
      </w:r>
      <w:r w:rsidR="0085060D" w:rsidRPr="003E4299">
        <w:rPr>
          <w:rFonts w:ascii="Times New Roman" w:hAnsi="Times New Roman"/>
          <w:sz w:val="28"/>
          <w:szCs w:val="28"/>
        </w:rPr>
        <w:t xml:space="preserve"> </w:t>
      </w:r>
      <w:r w:rsidRPr="003E4299">
        <w:rPr>
          <w:rFonts w:ascii="Times New Roman" w:hAnsi="Times New Roman"/>
          <w:sz w:val="28"/>
          <w:szCs w:val="28"/>
        </w:rPr>
        <w:t>следующих одна за</w:t>
      </w:r>
      <w:r w:rsidR="0085060D" w:rsidRPr="003E4299">
        <w:rPr>
          <w:rFonts w:ascii="Times New Roman" w:hAnsi="Times New Roman"/>
          <w:sz w:val="28"/>
          <w:szCs w:val="28"/>
        </w:rPr>
        <w:t xml:space="preserve"> </w:t>
      </w:r>
      <w:r w:rsidRPr="003E4299">
        <w:rPr>
          <w:rFonts w:ascii="Times New Roman" w:hAnsi="Times New Roman"/>
          <w:sz w:val="28"/>
          <w:szCs w:val="28"/>
        </w:rPr>
        <w:t>другой стадии.</w:t>
      </w:r>
    </w:p>
    <w:p w:rsidR="00AA6D0B" w:rsidRPr="003E4299" w:rsidRDefault="00AA6D0B" w:rsidP="00E87D7A">
      <w:pPr>
        <w:spacing w:after="0" w:line="360" w:lineRule="auto"/>
        <w:ind w:firstLine="709"/>
        <w:jc w:val="both"/>
        <w:rPr>
          <w:rFonts w:ascii="Times New Roman" w:hAnsi="Times New Roman"/>
          <w:sz w:val="28"/>
          <w:szCs w:val="28"/>
        </w:rPr>
      </w:pPr>
    </w:p>
    <w:p w:rsidR="004D6ACD" w:rsidRPr="003E4299" w:rsidRDefault="009A286A" w:rsidP="00E87D7A">
      <w:pPr>
        <w:spacing w:after="0" w:line="360" w:lineRule="auto"/>
        <w:ind w:firstLine="709"/>
        <w:jc w:val="both"/>
        <w:rPr>
          <w:rFonts w:ascii="Times New Roman" w:hAnsi="Times New Roman"/>
          <w:sz w:val="28"/>
          <w:szCs w:val="28"/>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88.35pt;margin-top:13.7pt;width:60pt;height:345.75pt;z-index:251661312"/>
        </w:pict>
      </w:r>
      <w:r>
        <w:rPr>
          <w:noProof/>
        </w:rPr>
        <w:pict>
          <v:shape id="_x0000_s1027" type="#_x0000_t67" style="position:absolute;left:0;text-align:left;margin-left:373.35pt;margin-top:13.7pt;width:60pt;height:345.75pt;z-index:251660288"/>
        </w:pict>
      </w:r>
      <w:r>
        <w:rPr>
          <w:noProof/>
        </w:rPr>
        <w:pict>
          <v:rect id="_x0000_s1028" style="position:absolute;left:0;text-align:left;margin-left:0;margin-top:.95pt;width:196.5pt;height:45.75pt;z-index:251654144;mso-position-horizontal:center">
            <v:textbox style="mso-next-textbox:#_x0000_s1028">
              <w:txbxContent>
                <w:p w:rsidR="0085060D" w:rsidRDefault="0085060D" w:rsidP="00FD5670">
                  <w:r w:rsidRPr="004D6ACD">
                    <w:rPr>
                      <w:rFonts w:ascii="Times New Roman" w:hAnsi="Times New Roman"/>
                      <w:sz w:val="28"/>
                      <w:szCs w:val="28"/>
                    </w:rPr>
                    <w:t>возникновение</w:t>
                  </w:r>
                  <w:r>
                    <w:rPr>
                      <w:rFonts w:ascii="Times New Roman" w:hAnsi="Times New Roman"/>
                      <w:sz w:val="28"/>
                      <w:szCs w:val="28"/>
                    </w:rPr>
                    <w:t xml:space="preserve"> </w:t>
                  </w:r>
                  <w:r w:rsidRPr="004D6ACD">
                    <w:rPr>
                      <w:rFonts w:ascii="Times New Roman" w:hAnsi="Times New Roman"/>
                      <w:sz w:val="28"/>
                      <w:szCs w:val="28"/>
                    </w:rPr>
                    <w:t>потребностей</w:t>
                  </w:r>
                </w:p>
              </w:txbxContent>
            </v:textbox>
            <w10:wrap type="square"/>
          </v:rect>
        </w:pict>
      </w:r>
    </w:p>
    <w:p w:rsidR="004D6ACD" w:rsidRPr="003E4299" w:rsidRDefault="009A286A" w:rsidP="00E87D7A">
      <w:pPr>
        <w:spacing w:after="0" w:line="360" w:lineRule="auto"/>
        <w:ind w:firstLine="709"/>
        <w:jc w:val="both"/>
        <w:rPr>
          <w:rFonts w:ascii="Times New Roman" w:hAnsi="Times New Roman"/>
          <w:sz w:val="28"/>
          <w:szCs w:val="28"/>
        </w:rPr>
      </w:pPr>
      <w:r>
        <w:rPr>
          <w:noProof/>
        </w:rPr>
        <w:pict>
          <v:rect id="_x0000_s1029" style="position:absolute;left:0;text-align:left;margin-left:160.4pt;margin-top:23.05pt;width:196.5pt;height:47.25pt;z-index:251655168">
            <v:textbox style="mso-next-textbox:#_x0000_s1029">
              <w:txbxContent>
                <w:p w:rsidR="0085060D" w:rsidRPr="004D6ACD" w:rsidRDefault="0085060D" w:rsidP="00FD5670">
                  <w:r w:rsidRPr="004D6ACD">
                    <w:rPr>
                      <w:rFonts w:ascii="Times New Roman" w:hAnsi="Times New Roman"/>
                      <w:sz w:val="28"/>
                      <w:szCs w:val="28"/>
                    </w:rPr>
                    <w:t>поиск путей устранения потребности</w:t>
                  </w:r>
                </w:p>
              </w:txbxContent>
            </v:textbox>
            <w10:wrap type="square"/>
          </v:rect>
        </w:pict>
      </w:r>
    </w:p>
    <w:p w:rsidR="004D6ACD" w:rsidRPr="003E4299" w:rsidRDefault="004D6ACD" w:rsidP="00E87D7A">
      <w:pPr>
        <w:spacing w:after="0" w:line="360" w:lineRule="auto"/>
        <w:ind w:firstLine="709"/>
        <w:jc w:val="both"/>
        <w:rPr>
          <w:rFonts w:ascii="Times New Roman" w:hAnsi="Times New Roman"/>
          <w:sz w:val="28"/>
          <w:szCs w:val="28"/>
        </w:rPr>
      </w:pPr>
    </w:p>
    <w:p w:rsidR="004D6ACD" w:rsidRPr="003E4299" w:rsidRDefault="009A286A" w:rsidP="00E87D7A">
      <w:pPr>
        <w:spacing w:after="0" w:line="360" w:lineRule="auto"/>
        <w:ind w:firstLine="709"/>
        <w:jc w:val="both"/>
        <w:rPr>
          <w:rFonts w:ascii="Times New Roman" w:hAnsi="Times New Roman"/>
          <w:sz w:val="28"/>
          <w:szCs w:val="28"/>
        </w:rPr>
      </w:pPr>
      <w:r>
        <w:rPr>
          <w:noProof/>
        </w:rPr>
        <w:pict>
          <v:rect id="_x0000_s1030" style="position:absolute;left:0;text-align:left;margin-left:160.4pt;margin-top:.15pt;width:196.5pt;height:51.55pt;z-index:251656192">
            <v:textbox style="mso-next-textbox:#_x0000_s1030">
              <w:txbxContent>
                <w:p w:rsidR="0085060D" w:rsidRPr="004D6ACD" w:rsidRDefault="0085060D" w:rsidP="00FD5670">
                  <w:r w:rsidRPr="004D6ACD">
                    <w:rPr>
                      <w:rFonts w:ascii="Times New Roman" w:hAnsi="Times New Roman"/>
                      <w:sz w:val="28"/>
                      <w:szCs w:val="28"/>
                    </w:rPr>
                    <w:t>определение целей (направления) действия</w:t>
                  </w:r>
                </w:p>
              </w:txbxContent>
            </v:textbox>
            <w10:wrap type="square"/>
          </v:rect>
        </w:pict>
      </w:r>
    </w:p>
    <w:p w:rsidR="004D6ACD" w:rsidRPr="003E4299" w:rsidRDefault="004D6ACD" w:rsidP="00E87D7A">
      <w:pPr>
        <w:spacing w:after="0" w:line="360" w:lineRule="auto"/>
        <w:ind w:firstLine="709"/>
        <w:jc w:val="both"/>
        <w:rPr>
          <w:rFonts w:ascii="Times New Roman" w:hAnsi="Times New Roman"/>
          <w:sz w:val="28"/>
          <w:szCs w:val="28"/>
        </w:rPr>
      </w:pPr>
    </w:p>
    <w:p w:rsidR="004D6ACD" w:rsidRPr="003E4299" w:rsidRDefault="009A286A" w:rsidP="00E87D7A">
      <w:pPr>
        <w:spacing w:after="0" w:line="360" w:lineRule="auto"/>
        <w:ind w:firstLine="709"/>
        <w:jc w:val="both"/>
        <w:rPr>
          <w:rFonts w:ascii="Times New Roman" w:hAnsi="Times New Roman"/>
          <w:sz w:val="28"/>
          <w:szCs w:val="28"/>
        </w:rPr>
      </w:pPr>
      <w:r>
        <w:rPr>
          <w:noProof/>
        </w:rPr>
        <w:pict>
          <v:rect id="_x0000_s1031" style="position:absolute;left:0;text-align:left;margin-left:160.4pt;margin-top:4.7pt;width:196.5pt;height:44.5pt;z-index:251659264">
            <v:textbox style="mso-next-textbox:#_x0000_s1031">
              <w:txbxContent>
                <w:p w:rsidR="0085060D" w:rsidRPr="004D6ACD" w:rsidRDefault="0085060D" w:rsidP="00FD5670">
                  <w:pPr>
                    <w:jc w:val="center"/>
                  </w:pPr>
                  <w:r w:rsidRPr="004D6ACD">
                    <w:rPr>
                      <w:rFonts w:ascii="Times New Roman" w:hAnsi="Times New Roman"/>
                      <w:sz w:val="28"/>
                      <w:szCs w:val="28"/>
                    </w:rPr>
                    <w:t>осуществление</w:t>
                  </w:r>
                  <w:r>
                    <w:rPr>
                      <w:rFonts w:ascii="Times New Roman" w:hAnsi="Times New Roman"/>
                      <w:sz w:val="28"/>
                      <w:szCs w:val="28"/>
                    </w:rPr>
                    <w:t xml:space="preserve"> </w:t>
                  </w:r>
                  <w:r w:rsidRPr="004D6ACD">
                    <w:rPr>
                      <w:rFonts w:ascii="Times New Roman" w:hAnsi="Times New Roman"/>
                      <w:sz w:val="28"/>
                      <w:szCs w:val="28"/>
                    </w:rPr>
                    <w:t>действия</w:t>
                  </w:r>
                </w:p>
              </w:txbxContent>
            </v:textbox>
            <w10:wrap type="square"/>
          </v:rect>
        </w:pict>
      </w:r>
    </w:p>
    <w:p w:rsidR="004D6ACD" w:rsidRPr="003E4299" w:rsidRDefault="009A286A" w:rsidP="00E87D7A">
      <w:pPr>
        <w:spacing w:after="0" w:line="360" w:lineRule="auto"/>
        <w:ind w:firstLine="709"/>
        <w:jc w:val="both"/>
        <w:rPr>
          <w:rFonts w:ascii="Times New Roman" w:hAnsi="Times New Roman"/>
          <w:sz w:val="28"/>
          <w:szCs w:val="28"/>
        </w:rPr>
      </w:pPr>
      <w:r>
        <w:rPr>
          <w:noProof/>
        </w:rPr>
        <w:pict>
          <v:rect id="_x0000_s1032" style="position:absolute;left:0;text-align:left;margin-left:160.5pt;margin-top:25.05pt;width:196.5pt;height:50.95pt;z-index:251657216">
            <v:textbox style="mso-next-textbox:#_x0000_s1032">
              <w:txbxContent>
                <w:p w:rsidR="0085060D" w:rsidRPr="004D6ACD" w:rsidRDefault="0085060D" w:rsidP="00FD5670">
                  <w:pPr>
                    <w:jc w:val="center"/>
                  </w:pPr>
                  <w:r w:rsidRPr="004D6ACD">
                    <w:rPr>
                      <w:rFonts w:ascii="Times New Roman" w:hAnsi="Times New Roman"/>
                      <w:sz w:val="28"/>
                      <w:szCs w:val="28"/>
                    </w:rPr>
                    <w:t>получение</w:t>
                  </w:r>
                  <w:r>
                    <w:rPr>
                      <w:rFonts w:ascii="Times New Roman" w:hAnsi="Times New Roman"/>
                      <w:sz w:val="28"/>
                      <w:szCs w:val="28"/>
                    </w:rPr>
                    <w:t xml:space="preserve"> </w:t>
                  </w:r>
                  <w:r w:rsidRPr="004D6ACD">
                    <w:rPr>
                      <w:rFonts w:ascii="Times New Roman" w:hAnsi="Times New Roman"/>
                      <w:sz w:val="28"/>
                      <w:szCs w:val="28"/>
                    </w:rPr>
                    <w:t>вознаграждения</w:t>
                  </w:r>
                </w:p>
              </w:txbxContent>
            </v:textbox>
            <w10:wrap type="square"/>
          </v:rect>
        </w:pict>
      </w:r>
    </w:p>
    <w:p w:rsidR="00FD5670" w:rsidRPr="003E4299" w:rsidRDefault="00FD5670" w:rsidP="00E87D7A">
      <w:pPr>
        <w:spacing w:after="0" w:line="360" w:lineRule="auto"/>
        <w:ind w:firstLine="709"/>
        <w:jc w:val="both"/>
        <w:rPr>
          <w:rFonts w:ascii="Times New Roman" w:hAnsi="Times New Roman"/>
          <w:sz w:val="28"/>
          <w:szCs w:val="28"/>
        </w:rPr>
      </w:pPr>
    </w:p>
    <w:p w:rsidR="004D6ACD" w:rsidRPr="003E4299" w:rsidRDefault="009A286A" w:rsidP="00E87D7A">
      <w:pPr>
        <w:spacing w:after="0" w:line="360" w:lineRule="auto"/>
        <w:ind w:firstLine="709"/>
        <w:jc w:val="both"/>
        <w:rPr>
          <w:rFonts w:ascii="Times New Roman" w:hAnsi="Times New Roman"/>
          <w:sz w:val="28"/>
          <w:szCs w:val="28"/>
        </w:rPr>
      </w:pPr>
      <w:r>
        <w:rPr>
          <w:noProof/>
        </w:rPr>
        <w:pict>
          <v:rect id="_x0000_s1033" style="position:absolute;left:0;text-align:left;margin-left:160.4pt;margin-top:21.25pt;width:196.5pt;height:50.95pt;z-index:251658240">
            <v:textbox style="mso-next-textbox:#_x0000_s1033">
              <w:txbxContent>
                <w:p w:rsidR="0085060D" w:rsidRPr="004D6ACD" w:rsidRDefault="0085060D" w:rsidP="00FD5670">
                  <w:pPr>
                    <w:jc w:val="center"/>
                  </w:pPr>
                  <w:r w:rsidRPr="004D6ACD">
                    <w:rPr>
                      <w:rFonts w:ascii="Times New Roman" w:hAnsi="Times New Roman"/>
                      <w:sz w:val="28"/>
                      <w:szCs w:val="28"/>
                    </w:rPr>
                    <w:t>устранение потребности</w:t>
                  </w:r>
                </w:p>
              </w:txbxContent>
            </v:textbox>
            <w10:wrap type="square"/>
          </v:rect>
        </w:pict>
      </w:r>
    </w:p>
    <w:p w:rsidR="004D6ACD" w:rsidRPr="003E4299" w:rsidRDefault="004D6ACD" w:rsidP="00E87D7A">
      <w:pPr>
        <w:spacing w:after="0" w:line="360" w:lineRule="auto"/>
        <w:ind w:firstLine="709"/>
        <w:jc w:val="both"/>
        <w:rPr>
          <w:rFonts w:ascii="Times New Roman" w:hAnsi="Times New Roman"/>
          <w:sz w:val="28"/>
          <w:szCs w:val="28"/>
        </w:rPr>
      </w:pPr>
    </w:p>
    <w:p w:rsidR="00FD5670" w:rsidRPr="003E4299" w:rsidRDefault="00FD5670" w:rsidP="00E87D7A">
      <w:pPr>
        <w:spacing w:after="0" w:line="360" w:lineRule="auto"/>
        <w:ind w:firstLine="709"/>
        <w:jc w:val="both"/>
        <w:rPr>
          <w:rFonts w:ascii="Times New Roman" w:hAnsi="Times New Roman"/>
          <w:sz w:val="28"/>
          <w:szCs w:val="28"/>
        </w:rPr>
      </w:pPr>
    </w:p>
    <w:p w:rsidR="00AA6D0B" w:rsidRPr="003E4299" w:rsidRDefault="00AA6D0B" w:rsidP="00E87D7A">
      <w:pPr>
        <w:spacing w:after="0" w:line="360" w:lineRule="auto"/>
        <w:ind w:firstLine="709"/>
        <w:jc w:val="both"/>
        <w:rPr>
          <w:rFonts w:ascii="Times New Roman" w:hAnsi="Times New Roman"/>
          <w:sz w:val="28"/>
          <w:szCs w:val="28"/>
        </w:rPr>
      </w:pPr>
    </w:p>
    <w:p w:rsidR="00AA6D0B" w:rsidRPr="003E4299" w:rsidRDefault="00AA6D0B" w:rsidP="00E87D7A">
      <w:pPr>
        <w:spacing w:after="0" w:line="360" w:lineRule="auto"/>
        <w:ind w:firstLine="709"/>
        <w:jc w:val="both"/>
        <w:rPr>
          <w:rFonts w:ascii="Times New Roman" w:hAnsi="Times New Roman"/>
          <w:sz w:val="28"/>
          <w:szCs w:val="28"/>
        </w:rPr>
      </w:pPr>
    </w:p>
    <w:p w:rsidR="00AA6D0B" w:rsidRPr="003E4299" w:rsidRDefault="00AA6D0B" w:rsidP="00E87D7A">
      <w:pPr>
        <w:spacing w:after="0" w:line="360" w:lineRule="auto"/>
        <w:ind w:firstLine="709"/>
        <w:jc w:val="both"/>
        <w:rPr>
          <w:rFonts w:ascii="Times New Roman" w:hAnsi="Times New Roman"/>
          <w:sz w:val="28"/>
          <w:szCs w:val="28"/>
        </w:rPr>
      </w:pPr>
    </w:p>
    <w:p w:rsidR="00AA6D0B" w:rsidRPr="003E4299" w:rsidRDefault="00AA6D0B" w:rsidP="00E87D7A">
      <w:pPr>
        <w:spacing w:after="0" w:line="360" w:lineRule="auto"/>
        <w:ind w:firstLine="709"/>
        <w:jc w:val="both"/>
        <w:rPr>
          <w:rFonts w:ascii="Times New Roman" w:hAnsi="Times New Roman"/>
          <w:sz w:val="28"/>
          <w:szCs w:val="28"/>
        </w:rPr>
      </w:pPr>
    </w:p>
    <w:p w:rsidR="004D6ACD" w:rsidRPr="003E4299" w:rsidRDefault="004D6A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Рис. 1.1 Основные стадии процесса мотивации персонала предприятия</w:t>
      </w:r>
    </w:p>
    <w:p w:rsidR="00AA6D0B" w:rsidRPr="003E4299" w:rsidRDefault="00AA6D0B" w:rsidP="00E87D7A">
      <w:pPr>
        <w:spacing w:after="0" w:line="360" w:lineRule="auto"/>
        <w:ind w:firstLine="709"/>
        <w:jc w:val="both"/>
        <w:rPr>
          <w:rFonts w:ascii="Times New Roman" w:hAnsi="Times New Roman"/>
          <w:sz w:val="28"/>
          <w:szCs w:val="28"/>
        </w:rPr>
      </w:pPr>
    </w:p>
    <w:p w:rsidR="004D6ACD" w:rsidRPr="003E4299" w:rsidRDefault="004D6A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Естественно,</w:t>
      </w:r>
      <w:r w:rsidR="0085060D" w:rsidRPr="003E4299">
        <w:rPr>
          <w:rFonts w:ascii="Times New Roman" w:hAnsi="Times New Roman"/>
          <w:sz w:val="28"/>
          <w:szCs w:val="28"/>
        </w:rPr>
        <w:t xml:space="preserve"> </w:t>
      </w:r>
      <w:r w:rsidRPr="003E4299">
        <w:rPr>
          <w:rFonts w:ascii="Times New Roman" w:hAnsi="Times New Roman"/>
          <w:sz w:val="28"/>
          <w:szCs w:val="28"/>
        </w:rPr>
        <w:t>такое рассмотрение</w:t>
      </w:r>
      <w:r w:rsidR="0085060D" w:rsidRPr="003E4299">
        <w:rPr>
          <w:rFonts w:ascii="Times New Roman" w:hAnsi="Times New Roman"/>
          <w:sz w:val="28"/>
          <w:szCs w:val="28"/>
        </w:rPr>
        <w:t xml:space="preserve"> </w:t>
      </w:r>
      <w:r w:rsidRPr="003E4299">
        <w:rPr>
          <w:rFonts w:ascii="Times New Roman" w:hAnsi="Times New Roman"/>
          <w:sz w:val="28"/>
          <w:szCs w:val="28"/>
        </w:rPr>
        <w:t>процесса носит</w:t>
      </w:r>
      <w:r w:rsidR="0085060D" w:rsidRPr="003E4299">
        <w:rPr>
          <w:rFonts w:ascii="Times New Roman" w:hAnsi="Times New Roman"/>
          <w:sz w:val="28"/>
          <w:szCs w:val="28"/>
        </w:rPr>
        <w:t xml:space="preserve"> </w:t>
      </w:r>
      <w:r w:rsidRPr="003E4299">
        <w:rPr>
          <w:rFonts w:ascii="Times New Roman" w:hAnsi="Times New Roman"/>
          <w:sz w:val="28"/>
          <w:szCs w:val="28"/>
        </w:rPr>
        <w:t>достаточно условный характер, так как</w:t>
      </w:r>
      <w:r w:rsidR="0085060D" w:rsidRPr="003E4299">
        <w:rPr>
          <w:rFonts w:ascii="Times New Roman" w:hAnsi="Times New Roman"/>
          <w:sz w:val="28"/>
          <w:szCs w:val="28"/>
        </w:rPr>
        <w:t xml:space="preserve"> </w:t>
      </w:r>
      <w:r w:rsidRPr="003E4299">
        <w:rPr>
          <w:rFonts w:ascii="Times New Roman" w:hAnsi="Times New Roman"/>
          <w:sz w:val="28"/>
          <w:szCs w:val="28"/>
        </w:rPr>
        <w:t>в реальной</w:t>
      </w:r>
      <w:r w:rsidR="0085060D" w:rsidRPr="003E4299">
        <w:rPr>
          <w:rFonts w:ascii="Times New Roman" w:hAnsi="Times New Roman"/>
          <w:sz w:val="28"/>
          <w:szCs w:val="28"/>
        </w:rPr>
        <w:t xml:space="preserve"> </w:t>
      </w:r>
      <w:r w:rsidRPr="003E4299">
        <w:rPr>
          <w:rFonts w:ascii="Times New Roman" w:hAnsi="Times New Roman"/>
          <w:sz w:val="28"/>
          <w:szCs w:val="28"/>
        </w:rPr>
        <w:t>жизни нет столь</w:t>
      </w:r>
      <w:r w:rsidR="0085060D" w:rsidRPr="003E4299">
        <w:rPr>
          <w:rFonts w:ascii="Times New Roman" w:hAnsi="Times New Roman"/>
          <w:sz w:val="28"/>
          <w:szCs w:val="28"/>
        </w:rPr>
        <w:t xml:space="preserve"> </w:t>
      </w:r>
      <w:r w:rsidRPr="003E4299">
        <w:rPr>
          <w:rFonts w:ascii="Times New Roman" w:hAnsi="Times New Roman"/>
          <w:sz w:val="28"/>
          <w:szCs w:val="28"/>
        </w:rPr>
        <w:t>четкого разграничения</w:t>
      </w:r>
      <w:r w:rsidR="0085060D" w:rsidRPr="003E4299">
        <w:rPr>
          <w:rFonts w:ascii="Times New Roman" w:hAnsi="Times New Roman"/>
          <w:sz w:val="28"/>
          <w:szCs w:val="28"/>
        </w:rPr>
        <w:t xml:space="preserve"> </w:t>
      </w:r>
      <w:r w:rsidRPr="003E4299">
        <w:rPr>
          <w:rFonts w:ascii="Times New Roman" w:hAnsi="Times New Roman"/>
          <w:sz w:val="28"/>
          <w:szCs w:val="28"/>
        </w:rPr>
        <w:t>стадий</w:t>
      </w:r>
      <w:r w:rsidR="0085060D" w:rsidRPr="003E4299">
        <w:rPr>
          <w:rFonts w:ascii="Times New Roman" w:hAnsi="Times New Roman"/>
          <w:sz w:val="28"/>
          <w:szCs w:val="28"/>
        </w:rPr>
        <w:t xml:space="preserve"> </w:t>
      </w:r>
      <w:r w:rsidRPr="003E4299">
        <w:rPr>
          <w:rFonts w:ascii="Times New Roman" w:hAnsi="Times New Roman"/>
          <w:sz w:val="28"/>
          <w:szCs w:val="28"/>
        </w:rPr>
        <w:t>и нет</w:t>
      </w:r>
      <w:r w:rsidR="0085060D" w:rsidRPr="003E4299">
        <w:rPr>
          <w:rFonts w:ascii="Times New Roman" w:hAnsi="Times New Roman"/>
          <w:sz w:val="28"/>
          <w:szCs w:val="28"/>
        </w:rPr>
        <w:t xml:space="preserve"> </w:t>
      </w:r>
      <w:r w:rsidRPr="003E4299">
        <w:rPr>
          <w:rFonts w:ascii="Times New Roman" w:hAnsi="Times New Roman"/>
          <w:sz w:val="28"/>
          <w:szCs w:val="28"/>
        </w:rPr>
        <w:t>обособленных</w:t>
      </w:r>
      <w:r w:rsidR="0085060D" w:rsidRPr="003E4299">
        <w:rPr>
          <w:rFonts w:ascii="Times New Roman" w:hAnsi="Times New Roman"/>
          <w:sz w:val="28"/>
          <w:szCs w:val="28"/>
        </w:rPr>
        <w:t xml:space="preserve"> </w:t>
      </w:r>
      <w:r w:rsidRPr="003E4299">
        <w:rPr>
          <w:rFonts w:ascii="Times New Roman" w:hAnsi="Times New Roman"/>
          <w:sz w:val="28"/>
          <w:szCs w:val="28"/>
        </w:rPr>
        <w:t>процессов мотивации.</w:t>
      </w:r>
      <w:r w:rsidR="0085060D" w:rsidRPr="003E4299">
        <w:rPr>
          <w:rFonts w:ascii="Times New Roman" w:hAnsi="Times New Roman"/>
          <w:sz w:val="28"/>
          <w:szCs w:val="28"/>
        </w:rPr>
        <w:t xml:space="preserve"> </w:t>
      </w:r>
      <w:r w:rsidRPr="003E4299">
        <w:rPr>
          <w:rFonts w:ascii="Times New Roman" w:hAnsi="Times New Roman"/>
          <w:sz w:val="28"/>
          <w:szCs w:val="28"/>
        </w:rPr>
        <w:t>Однако</w:t>
      </w:r>
      <w:r w:rsidR="0085060D" w:rsidRPr="003E4299">
        <w:rPr>
          <w:rFonts w:ascii="Times New Roman" w:hAnsi="Times New Roman"/>
          <w:sz w:val="28"/>
          <w:szCs w:val="28"/>
        </w:rPr>
        <w:t xml:space="preserve"> </w:t>
      </w:r>
      <w:r w:rsidRPr="003E4299">
        <w:rPr>
          <w:rFonts w:ascii="Times New Roman" w:hAnsi="Times New Roman"/>
          <w:sz w:val="28"/>
          <w:szCs w:val="28"/>
        </w:rPr>
        <w:t>для уяснения</w:t>
      </w:r>
      <w:r w:rsidR="0085060D" w:rsidRPr="003E4299">
        <w:rPr>
          <w:rFonts w:ascii="Times New Roman" w:hAnsi="Times New Roman"/>
          <w:sz w:val="28"/>
          <w:szCs w:val="28"/>
        </w:rPr>
        <w:t xml:space="preserve"> </w:t>
      </w:r>
      <w:r w:rsidRPr="003E4299">
        <w:rPr>
          <w:rFonts w:ascii="Times New Roman" w:hAnsi="Times New Roman"/>
          <w:sz w:val="28"/>
          <w:szCs w:val="28"/>
        </w:rPr>
        <w:t>того, как</w:t>
      </w:r>
      <w:r w:rsidR="0085060D" w:rsidRPr="003E4299">
        <w:rPr>
          <w:rFonts w:ascii="Times New Roman" w:hAnsi="Times New Roman"/>
          <w:sz w:val="28"/>
          <w:szCs w:val="28"/>
        </w:rPr>
        <w:t xml:space="preserve"> </w:t>
      </w:r>
      <w:r w:rsidRPr="003E4299">
        <w:rPr>
          <w:rFonts w:ascii="Times New Roman" w:hAnsi="Times New Roman"/>
          <w:sz w:val="28"/>
          <w:szCs w:val="28"/>
        </w:rPr>
        <w:t>разворачивается</w:t>
      </w:r>
      <w:r w:rsidR="0085060D" w:rsidRPr="003E4299">
        <w:rPr>
          <w:rFonts w:ascii="Times New Roman" w:hAnsi="Times New Roman"/>
          <w:sz w:val="28"/>
          <w:szCs w:val="28"/>
        </w:rPr>
        <w:t xml:space="preserve"> </w:t>
      </w:r>
      <w:r w:rsidRPr="003E4299">
        <w:rPr>
          <w:rFonts w:ascii="Times New Roman" w:hAnsi="Times New Roman"/>
          <w:sz w:val="28"/>
          <w:szCs w:val="28"/>
        </w:rPr>
        <w:t>процесс мотивации,</w:t>
      </w:r>
      <w:r w:rsidR="0085060D" w:rsidRPr="003E4299">
        <w:rPr>
          <w:rFonts w:ascii="Times New Roman" w:hAnsi="Times New Roman"/>
          <w:sz w:val="28"/>
          <w:szCs w:val="28"/>
        </w:rPr>
        <w:t xml:space="preserve"> </w:t>
      </w:r>
      <w:r w:rsidRPr="003E4299">
        <w:rPr>
          <w:rFonts w:ascii="Times New Roman" w:hAnsi="Times New Roman"/>
          <w:sz w:val="28"/>
          <w:szCs w:val="28"/>
        </w:rPr>
        <w:t>какова</w:t>
      </w:r>
      <w:r w:rsidR="0085060D" w:rsidRPr="003E4299">
        <w:rPr>
          <w:rFonts w:ascii="Times New Roman" w:hAnsi="Times New Roman"/>
          <w:sz w:val="28"/>
          <w:szCs w:val="28"/>
        </w:rPr>
        <w:t xml:space="preserve"> </w:t>
      </w:r>
      <w:r w:rsidRPr="003E4299">
        <w:rPr>
          <w:rFonts w:ascii="Times New Roman" w:hAnsi="Times New Roman"/>
          <w:sz w:val="28"/>
          <w:szCs w:val="28"/>
        </w:rPr>
        <w:t>его логика</w:t>
      </w:r>
      <w:r w:rsidR="0085060D" w:rsidRPr="003E4299">
        <w:rPr>
          <w:rFonts w:ascii="Times New Roman" w:hAnsi="Times New Roman"/>
          <w:sz w:val="28"/>
          <w:szCs w:val="28"/>
        </w:rPr>
        <w:t xml:space="preserve"> </w:t>
      </w:r>
      <w:r w:rsidRPr="003E4299">
        <w:rPr>
          <w:rFonts w:ascii="Times New Roman" w:hAnsi="Times New Roman"/>
          <w:sz w:val="28"/>
          <w:szCs w:val="28"/>
        </w:rPr>
        <w:t>и</w:t>
      </w:r>
      <w:r w:rsidR="0085060D" w:rsidRPr="003E4299">
        <w:rPr>
          <w:rFonts w:ascii="Times New Roman" w:hAnsi="Times New Roman"/>
          <w:sz w:val="28"/>
          <w:szCs w:val="28"/>
        </w:rPr>
        <w:t xml:space="preserve"> </w:t>
      </w:r>
      <w:r w:rsidRPr="003E4299">
        <w:rPr>
          <w:rFonts w:ascii="Times New Roman" w:hAnsi="Times New Roman"/>
          <w:sz w:val="28"/>
          <w:szCs w:val="28"/>
        </w:rPr>
        <w:t>составные</w:t>
      </w:r>
      <w:r w:rsidR="0085060D" w:rsidRPr="003E4299">
        <w:rPr>
          <w:rFonts w:ascii="Times New Roman" w:hAnsi="Times New Roman"/>
          <w:sz w:val="28"/>
          <w:szCs w:val="28"/>
        </w:rPr>
        <w:t xml:space="preserve"> </w:t>
      </w:r>
      <w:r w:rsidRPr="003E4299">
        <w:rPr>
          <w:rFonts w:ascii="Times New Roman" w:hAnsi="Times New Roman"/>
          <w:sz w:val="28"/>
          <w:szCs w:val="28"/>
        </w:rPr>
        <w:t>части,</w:t>
      </w:r>
      <w:r w:rsidR="0085060D" w:rsidRPr="003E4299">
        <w:rPr>
          <w:rFonts w:ascii="Times New Roman" w:hAnsi="Times New Roman"/>
          <w:sz w:val="28"/>
          <w:szCs w:val="28"/>
        </w:rPr>
        <w:t xml:space="preserve"> </w:t>
      </w:r>
      <w:r w:rsidRPr="003E4299">
        <w:rPr>
          <w:rFonts w:ascii="Times New Roman" w:hAnsi="Times New Roman"/>
          <w:sz w:val="28"/>
          <w:szCs w:val="28"/>
        </w:rPr>
        <w:t>может</w:t>
      </w:r>
      <w:r w:rsidR="0085060D" w:rsidRPr="003E4299">
        <w:rPr>
          <w:rFonts w:ascii="Times New Roman" w:hAnsi="Times New Roman"/>
          <w:sz w:val="28"/>
          <w:szCs w:val="28"/>
        </w:rPr>
        <w:t xml:space="preserve"> </w:t>
      </w:r>
      <w:r w:rsidRPr="003E4299">
        <w:rPr>
          <w:rFonts w:ascii="Times New Roman" w:hAnsi="Times New Roman"/>
          <w:sz w:val="28"/>
          <w:szCs w:val="28"/>
        </w:rPr>
        <w:t>быть</w:t>
      </w:r>
      <w:r w:rsidR="0085060D" w:rsidRPr="003E4299">
        <w:rPr>
          <w:rFonts w:ascii="Times New Roman" w:hAnsi="Times New Roman"/>
          <w:sz w:val="28"/>
          <w:szCs w:val="28"/>
        </w:rPr>
        <w:t xml:space="preserve"> </w:t>
      </w:r>
      <w:r w:rsidRPr="003E4299">
        <w:rPr>
          <w:rFonts w:ascii="Times New Roman" w:hAnsi="Times New Roman"/>
          <w:sz w:val="28"/>
          <w:szCs w:val="28"/>
        </w:rPr>
        <w:t>приемлема и</w:t>
      </w:r>
      <w:r w:rsidR="0085060D" w:rsidRPr="003E4299">
        <w:rPr>
          <w:rFonts w:ascii="Times New Roman" w:hAnsi="Times New Roman"/>
          <w:sz w:val="28"/>
          <w:szCs w:val="28"/>
        </w:rPr>
        <w:t xml:space="preserve"> </w:t>
      </w:r>
      <w:r w:rsidRPr="003E4299">
        <w:rPr>
          <w:rFonts w:ascii="Times New Roman" w:hAnsi="Times New Roman"/>
          <w:sz w:val="28"/>
          <w:szCs w:val="28"/>
        </w:rPr>
        <w:t>полезна ниже приводимая модель.</w:t>
      </w:r>
    </w:p>
    <w:p w:rsidR="004D6ACD" w:rsidRPr="003E4299" w:rsidRDefault="004D6A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Первая</w:t>
      </w:r>
      <w:r w:rsidR="0085060D" w:rsidRPr="003E4299">
        <w:rPr>
          <w:rFonts w:ascii="Times New Roman" w:hAnsi="Times New Roman"/>
          <w:sz w:val="28"/>
          <w:szCs w:val="28"/>
        </w:rPr>
        <w:t xml:space="preserve"> </w:t>
      </w:r>
      <w:r w:rsidRPr="003E4299">
        <w:rPr>
          <w:rFonts w:ascii="Times New Roman" w:hAnsi="Times New Roman"/>
          <w:sz w:val="28"/>
          <w:szCs w:val="28"/>
        </w:rPr>
        <w:t>стадия</w:t>
      </w:r>
      <w:r w:rsidR="0085060D" w:rsidRPr="003E4299">
        <w:rPr>
          <w:rFonts w:ascii="Times New Roman" w:hAnsi="Times New Roman"/>
          <w:sz w:val="28"/>
          <w:szCs w:val="28"/>
        </w:rPr>
        <w:t xml:space="preserve"> </w:t>
      </w:r>
      <w:r w:rsidRPr="003E4299">
        <w:rPr>
          <w:rFonts w:ascii="Times New Roman" w:hAnsi="Times New Roman"/>
          <w:sz w:val="28"/>
          <w:szCs w:val="28"/>
        </w:rPr>
        <w:t>-</w:t>
      </w:r>
      <w:r w:rsidR="0085060D" w:rsidRPr="003E4299">
        <w:rPr>
          <w:rFonts w:ascii="Times New Roman" w:hAnsi="Times New Roman"/>
          <w:sz w:val="28"/>
          <w:szCs w:val="28"/>
        </w:rPr>
        <w:t xml:space="preserve"> </w:t>
      </w:r>
      <w:r w:rsidRPr="003E4299">
        <w:rPr>
          <w:rFonts w:ascii="Times New Roman" w:hAnsi="Times New Roman"/>
          <w:sz w:val="28"/>
          <w:szCs w:val="28"/>
        </w:rPr>
        <w:t>возникновение</w:t>
      </w:r>
      <w:r w:rsidR="0085060D" w:rsidRPr="003E4299">
        <w:rPr>
          <w:rFonts w:ascii="Times New Roman" w:hAnsi="Times New Roman"/>
          <w:sz w:val="28"/>
          <w:szCs w:val="28"/>
        </w:rPr>
        <w:t xml:space="preserve"> </w:t>
      </w:r>
      <w:r w:rsidRPr="003E4299">
        <w:rPr>
          <w:rFonts w:ascii="Times New Roman" w:hAnsi="Times New Roman"/>
          <w:sz w:val="28"/>
          <w:szCs w:val="28"/>
        </w:rPr>
        <w:t>потребностей. Потребность проявляется в виде того, что человек начинает ощущать, что</w:t>
      </w:r>
      <w:r w:rsidR="0085060D" w:rsidRPr="003E4299">
        <w:rPr>
          <w:rFonts w:ascii="Times New Roman" w:hAnsi="Times New Roman"/>
          <w:sz w:val="28"/>
          <w:szCs w:val="28"/>
        </w:rPr>
        <w:t xml:space="preserve"> </w:t>
      </w:r>
      <w:r w:rsidRPr="003E4299">
        <w:rPr>
          <w:rFonts w:ascii="Times New Roman" w:hAnsi="Times New Roman"/>
          <w:sz w:val="28"/>
          <w:szCs w:val="28"/>
        </w:rPr>
        <w:t>ему чего-то не хватает. Проявляется она</w:t>
      </w:r>
      <w:r w:rsidR="0085060D" w:rsidRPr="003E4299">
        <w:rPr>
          <w:rFonts w:ascii="Times New Roman" w:hAnsi="Times New Roman"/>
          <w:sz w:val="28"/>
          <w:szCs w:val="28"/>
        </w:rPr>
        <w:t xml:space="preserve"> </w:t>
      </w:r>
      <w:r w:rsidRPr="003E4299">
        <w:rPr>
          <w:rFonts w:ascii="Times New Roman" w:hAnsi="Times New Roman"/>
          <w:sz w:val="28"/>
          <w:szCs w:val="28"/>
        </w:rPr>
        <w:t>в конкретное</w:t>
      </w:r>
      <w:r w:rsidR="0085060D" w:rsidRPr="003E4299">
        <w:rPr>
          <w:rFonts w:ascii="Times New Roman" w:hAnsi="Times New Roman"/>
          <w:sz w:val="28"/>
          <w:szCs w:val="28"/>
        </w:rPr>
        <w:t xml:space="preserve"> </w:t>
      </w:r>
      <w:r w:rsidRPr="003E4299">
        <w:rPr>
          <w:rFonts w:ascii="Times New Roman" w:hAnsi="Times New Roman"/>
          <w:sz w:val="28"/>
          <w:szCs w:val="28"/>
        </w:rPr>
        <w:t>время и</w:t>
      </w:r>
      <w:r w:rsidR="0085060D" w:rsidRPr="003E4299">
        <w:rPr>
          <w:rFonts w:ascii="Times New Roman" w:hAnsi="Times New Roman"/>
          <w:sz w:val="28"/>
          <w:szCs w:val="28"/>
        </w:rPr>
        <w:t xml:space="preserve"> </w:t>
      </w:r>
      <w:r w:rsidRPr="003E4299">
        <w:rPr>
          <w:rFonts w:ascii="Times New Roman" w:hAnsi="Times New Roman"/>
          <w:sz w:val="28"/>
          <w:szCs w:val="28"/>
        </w:rPr>
        <w:t>начинает “требовать” от</w:t>
      </w:r>
      <w:r w:rsidR="0085060D" w:rsidRPr="003E4299">
        <w:rPr>
          <w:rFonts w:ascii="Times New Roman" w:hAnsi="Times New Roman"/>
          <w:sz w:val="28"/>
          <w:szCs w:val="28"/>
        </w:rPr>
        <w:t xml:space="preserve"> </w:t>
      </w:r>
      <w:r w:rsidRPr="003E4299">
        <w:rPr>
          <w:rFonts w:ascii="Times New Roman" w:hAnsi="Times New Roman"/>
          <w:sz w:val="28"/>
          <w:szCs w:val="28"/>
        </w:rPr>
        <w:t>человека, чтобы</w:t>
      </w:r>
      <w:r w:rsidR="0085060D" w:rsidRPr="003E4299">
        <w:rPr>
          <w:rFonts w:ascii="Times New Roman" w:hAnsi="Times New Roman"/>
          <w:sz w:val="28"/>
          <w:szCs w:val="28"/>
        </w:rPr>
        <w:t xml:space="preserve"> </w:t>
      </w:r>
      <w:r w:rsidRPr="003E4299">
        <w:rPr>
          <w:rFonts w:ascii="Times New Roman" w:hAnsi="Times New Roman"/>
          <w:sz w:val="28"/>
          <w:szCs w:val="28"/>
        </w:rPr>
        <w:t>он нашел</w:t>
      </w:r>
      <w:r w:rsidR="0085060D" w:rsidRPr="003E4299">
        <w:rPr>
          <w:rFonts w:ascii="Times New Roman" w:hAnsi="Times New Roman"/>
          <w:sz w:val="28"/>
          <w:szCs w:val="28"/>
        </w:rPr>
        <w:t xml:space="preserve"> </w:t>
      </w:r>
      <w:r w:rsidRPr="003E4299">
        <w:rPr>
          <w:rFonts w:ascii="Times New Roman" w:hAnsi="Times New Roman"/>
          <w:sz w:val="28"/>
          <w:szCs w:val="28"/>
        </w:rPr>
        <w:t>возможность и</w:t>
      </w:r>
      <w:r w:rsidR="0085060D" w:rsidRPr="003E4299">
        <w:rPr>
          <w:rFonts w:ascii="Times New Roman" w:hAnsi="Times New Roman"/>
          <w:sz w:val="28"/>
          <w:szCs w:val="28"/>
        </w:rPr>
        <w:t xml:space="preserve"> </w:t>
      </w:r>
      <w:r w:rsidRPr="003E4299">
        <w:rPr>
          <w:rFonts w:ascii="Times New Roman" w:hAnsi="Times New Roman"/>
          <w:sz w:val="28"/>
          <w:szCs w:val="28"/>
        </w:rPr>
        <w:t>предпринял какие- то шаги</w:t>
      </w:r>
      <w:r w:rsidR="0085060D" w:rsidRPr="003E4299">
        <w:rPr>
          <w:rFonts w:ascii="Times New Roman" w:hAnsi="Times New Roman"/>
          <w:sz w:val="28"/>
          <w:szCs w:val="28"/>
        </w:rPr>
        <w:t xml:space="preserve"> </w:t>
      </w:r>
      <w:r w:rsidRPr="003E4299">
        <w:rPr>
          <w:rFonts w:ascii="Times New Roman" w:hAnsi="Times New Roman"/>
          <w:sz w:val="28"/>
          <w:szCs w:val="28"/>
        </w:rPr>
        <w:t>для ее</w:t>
      </w:r>
      <w:r w:rsidR="0085060D" w:rsidRPr="003E4299">
        <w:rPr>
          <w:rFonts w:ascii="Times New Roman" w:hAnsi="Times New Roman"/>
          <w:sz w:val="28"/>
          <w:szCs w:val="28"/>
        </w:rPr>
        <w:t xml:space="preserve"> </w:t>
      </w:r>
      <w:r w:rsidRPr="003E4299">
        <w:rPr>
          <w:rFonts w:ascii="Times New Roman" w:hAnsi="Times New Roman"/>
          <w:sz w:val="28"/>
          <w:szCs w:val="28"/>
        </w:rPr>
        <w:t>устранения.</w:t>
      </w:r>
    </w:p>
    <w:p w:rsidR="004D6ACD" w:rsidRPr="003E4299" w:rsidRDefault="004D6A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Вторая стадия - поиск путей устранения потребности. Раз потребность возникла и создает проблемы для человека, то он начинает искать возможности устранить ее: удовлетворить, подавить, не замечать. Возникает необходимость что-то сделать, что-то предпринять.</w:t>
      </w:r>
    </w:p>
    <w:p w:rsidR="004D6ACD" w:rsidRPr="003E4299" w:rsidRDefault="004D6A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Третья стадия - определение целей (направления) действия- Человек фиксирует, что и какими средствами он должен делать, чего добиться, что получить для того, чтобы устранить потребность. На данной стадии происходит увязка четырех моментов:</w:t>
      </w:r>
    </w:p>
    <w:p w:rsidR="004D6ACD" w:rsidRPr="003E4299" w:rsidRDefault="004D6ACD" w:rsidP="00E87D7A">
      <w:pPr>
        <w:numPr>
          <w:ilvl w:val="0"/>
          <w:numId w:val="6"/>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что я должен получить, чтобы устранить потребность;</w:t>
      </w:r>
    </w:p>
    <w:p w:rsidR="004D6ACD" w:rsidRPr="003E4299" w:rsidRDefault="004D6ACD" w:rsidP="00E87D7A">
      <w:pPr>
        <w:numPr>
          <w:ilvl w:val="0"/>
          <w:numId w:val="6"/>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что я должен сделать, чтобы получить то, что желаю;</w:t>
      </w:r>
    </w:p>
    <w:p w:rsidR="004D6ACD" w:rsidRPr="003E4299" w:rsidRDefault="004D6ACD" w:rsidP="00E87D7A">
      <w:pPr>
        <w:numPr>
          <w:ilvl w:val="0"/>
          <w:numId w:val="6"/>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в какой мере я могу добиться того, чего желаю;</w:t>
      </w:r>
    </w:p>
    <w:p w:rsidR="004D6ACD" w:rsidRPr="003E4299" w:rsidRDefault="004D6ACD" w:rsidP="00E87D7A">
      <w:pPr>
        <w:numPr>
          <w:ilvl w:val="0"/>
          <w:numId w:val="6"/>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насколько то, что я могу получить, может устранить потребность.</w:t>
      </w:r>
    </w:p>
    <w:p w:rsidR="004D6ACD" w:rsidRPr="003E4299" w:rsidRDefault="004D6A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Четвертая</w:t>
      </w:r>
      <w:r w:rsidR="0085060D" w:rsidRPr="003E4299">
        <w:rPr>
          <w:rFonts w:ascii="Times New Roman" w:hAnsi="Times New Roman"/>
          <w:sz w:val="28"/>
          <w:szCs w:val="28"/>
        </w:rPr>
        <w:t xml:space="preserve"> </w:t>
      </w:r>
      <w:r w:rsidRPr="003E4299">
        <w:rPr>
          <w:rFonts w:ascii="Times New Roman" w:hAnsi="Times New Roman"/>
          <w:sz w:val="28"/>
          <w:szCs w:val="28"/>
        </w:rPr>
        <w:t>стадия</w:t>
      </w:r>
      <w:r w:rsidR="0085060D" w:rsidRPr="003E4299">
        <w:rPr>
          <w:rFonts w:ascii="Times New Roman" w:hAnsi="Times New Roman"/>
          <w:sz w:val="28"/>
          <w:szCs w:val="28"/>
        </w:rPr>
        <w:t xml:space="preserve"> </w:t>
      </w:r>
      <w:r w:rsidRPr="003E4299">
        <w:rPr>
          <w:rFonts w:ascii="Times New Roman" w:hAnsi="Times New Roman"/>
          <w:sz w:val="28"/>
          <w:szCs w:val="28"/>
        </w:rPr>
        <w:t>-</w:t>
      </w:r>
      <w:r w:rsidR="0085060D" w:rsidRPr="003E4299">
        <w:rPr>
          <w:rFonts w:ascii="Times New Roman" w:hAnsi="Times New Roman"/>
          <w:sz w:val="28"/>
          <w:szCs w:val="28"/>
        </w:rPr>
        <w:t xml:space="preserve"> </w:t>
      </w:r>
      <w:r w:rsidRPr="003E4299">
        <w:rPr>
          <w:rFonts w:ascii="Times New Roman" w:hAnsi="Times New Roman"/>
          <w:sz w:val="28"/>
          <w:szCs w:val="28"/>
        </w:rPr>
        <w:t>осуществление</w:t>
      </w:r>
      <w:r w:rsidR="0085060D" w:rsidRPr="003E4299">
        <w:rPr>
          <w:rFonts w:ascii="Times New Roman" w:hAnsi="Times New Roman"/>
          <w:sz w:val="28"/>
          <w:szCs w:val="28"/>
        </w:rPr>
        <w:t xml:space="preserve"> </w:t>
      </w:r>
      <w:r w:rsidRPr="003E4299">
        <w:rPr>
          <w:rFonts w:ascii="Times New Roman" w:hAnsi="Times New Roman"/>
          <w:sz w:val="28"/>
          <w:szCs w:val="28"/>
        </w:rPr>
        <w:t>действия.</w:t>
      </w:r>
      <w:r w:rsidR="0085060D" w:rsidRPr="003E4299">
        <w:rPr>
          <w:rFonts w:ascii="Times New Roman" w:hAnsi="Times New Roman"/>
          <w:sz w:val="28"/>
          <w:szCs w:val="28"/>
        </w:rPr>
        <w:t xml:space="preserve"> </w:t>
      </w:r>
      <w:r w:rsidRPr="003E4299">
        <w:rPr>
          <w:rFonts w:ascii="Times New Roman" w:hAnsi="Times New Roman"/>
          <w:sz w:val="28"/>
          <w:szCs w:val="28"/>
        </w:rPr>
        <w:t>На</w:t>
      </w:r>
      <w:r w:rsidR="0085060D" w:rsidRPr="003E4299">
        <w:rPr>
          <w:rFonts w:ascii="Times New Roman" w:hAnsi="Times New Roman"/>
          <w:sz w:val="28"/>
          <w:szCs w:val="28"/>
        </w:rPr>
        <w:t xml:space="preserve"> </w:t>
      </w:r>
      <w:r w:rsidRPr="003E4299">
        <w:rPr>
          <w:rFonts w:ascii="Times New Roman" w:hAnsi="Times New Roman"/>
          <w:sz w:val="28"/>
          <w:szCs w:val="28"/>
        </w:rPr>
        <w:t>этой</w:t>
      </w:r>
      <w:r w:rsidR="0085060D" w:rsidRPr="003E4299">
        <w:rPr>
          <w:rFonts w:ascii="Times New Roman" w:hAnsi="Times New Roman"/>
          <w:sz w:val="28"/>
          <w:szCs w:val="28"/>
        </w:rPr>
        <w:t xml:space="preserve"> </w:t>
      </w:r>
      <w:r w:rsidRPr="003E4299">
        <w:rPr>
          <w:rFonts w:ascii="Times New Roman" w:hAnsi="Times New Roman"/>
          <w:sz w:val="28"/>
          <w:szCs w:val="28"/>
        </w:rPr>
        <w:t>стадии человек</w:t>
      </w:r>
      <w:r w:rsidR="0085060D" w:rsidRPr="003E4299">
        <w:rPr>
          <w:rFonts w:ascii="Times New Roman" w:hAnsi="Times New Roman"/>
          <w:sz w:val="28"/>
          <w:szCs w:val="28"/>
        </w:rPr>
        <w:t xml:space="preserve"> </w:t>
      </w:r>
      <w:r w:rsidRPr="003E4299">
        <w:rPr>
          <w:rFonts w:ascii="Times New Roman" w:hAnsi="Times New Roman"/>
          <w:sz w:val="28"/>
          <w:szCs w:val="28"/>
        </w:rPr>
        <w:t>затрачивает</w:t>
      </w:r>
      <w:r w:rsidR="0085060D" w:rsidRPr="003E4299">
        <w:rPr>
          <w:rFonts w:ascii="Times New Roman" w:hAnsi="Times New Roman"/>
          <w:sz w:val="28"/>
          <w:szCs w:val="28"/>
        </w:rPr>
        <w:t xml:space="preserve"> </w:t>
      </w:r>
      <w:r w:rsidRPr="003E4299">
        <w:rPr>
          <w:rFonts w:ascii="Times New Roman" w:hAnsi="Times New Roman"/>
          <w:sz w:val="28"/>
          <w:szCs w:val="28"/>
        </w:rPr>
        <w:t>усилия</w:t>
      </w:r>
      <w:r w:rsidR="0085060D" w:rsidRPr="003E4299">
        <w:rPr>
          <w:rFonts w:ascii="Times New Roman" w:hAnsi="Times New Roman"/>
          <w:sz w:val="28"/>
          <w:szCs w:val="28"/>
        </w:rPr>
        <w:t xml:space="preserve"> </w:t>
      </w:r>
      <w:r w:rsidRPr="003E4299">
        <w:rPr>
          <w:rFonts w:ascii="Times New Roman" w:hAnsi="Times New Roman"/>
          <w:sz w:val="28"/>
          <w:szCs w:val="28"/>
        </w:rPr>
        <w:t>для</w:t>
      </w:r>
      <w:r w:rsidR="0085060D" w:rsidRPr="003E4299">
        <w:rPr>
          <w:rFonts w:ascii="Times New Roman" w:hAnsi="Times New Roman"/>
          <w:sz w:val="28"/>
          <w:szCs w:val="28"/>
        </w:rPr>
        <w:t xml:space="preserve"> </w:t>
      </w:r>
      <w:r w:rsidRPr="003E4299">
        <w:rPr>
          <w:rFonts w:ascii="Times New Roman" w:hAnsi="Times New Roman"/>
          <w:sz w:val="28"/>
          <w:szCs w:val="28"/>
        </w:rPr>
        <w:t>того,</w:t>
      </w:r>
      <w:r w:rsidR="0085060D" w:rsidRPr="003E4299">
        <w:rPr>
          <w:rFonts w:ascii="Times New Roman" w:hAnsi="Times New Roman"/>
          <w:sz w:val="28"/>
          <w:szCs w:val="28"/>
        </w:rPr>
        <w:t xml:space="preserve"> </w:t>
      </w:r>
      <w:r w:rsidRPr="003E4299">
        <w:rPr>
          <w:rFonts w:ascii="Times New Roman" w:hAnsi="Times New Roman"/>
          <w:sz w:val="28"/>
          <w:szCs w:val="28"/>
        </w:rPr>
        <w:t>чтобы</w:t>
      </w:r>
      <w:r w:rsidR="0085060D" w:rsidRPr="003E4299">
        <w:rPr>
          <w:rFonts w:ascii="Times New Roman" w:hAnsi="Times New Roman"/>
          <w:sz w:val="28"/>
          <w:szCs w:val="28"/>
        </w:rPr>
        <w:t xml:space="preserve"> </w:t>
      </w:r>
      <w:r w:rsidRPr="003E4299">
        <w:rPr>
          <w:rFonts w:ascii="Times New Roman" w:hAnsi="Times New Roman"/>
          <w:sz w:val="28"/>
          <w:szCs w:val="28"/>
        </w:rPr>
        <w:t>осуществить</w:t>
      </w:r>
      <w:r w:rsidR="0085060D" w:rsidRPr="003E4299">
        <w:rPr>
          <w:rFonts w:ascii="Times New Roman" w:hAnsi="Times New Roman"/>
          <w:sz w:val="28"/>
          <w:szCs w:val="28"/>
        </w:rPr>
        <w:t xml:space="preserve"> </w:t>
      </w:r>
      <w:r w:rsidRPr="003E4299">
        <w:rPr>
          <w:rFonts w:ascii="Times New Roman" w:hAnsi="Times New Roman"/>
          <w:sz w:val="28"/>
          <w:szCs w:val="28"/>
        </w:rPr>
        <w:t>действия, которые</w:t>
      </w:r>
      <w:r w:rsidR="0085060D" w:rsidRPr="003E4299">
        <w:rPr>
          <w:rFonts w:ascii="Times New Roman" w:hAnsi="Times New Roman"/>
          <w:sz w:val="28"/>
          <w:szCs w:val="28"/>
        </w:rPr>
        <w:t xml:space="preserve"> </w:t>
      </w:r>
      <w:r w:rsidRPr="003E4299">
        <w:rPr>
          <w:rFonts w:ascii="Times New Roman" w:hAnsi="Times New Roman"/>
          <w:sz w:val="28"/>
          <w:szCs w:val="28"/>
        </w:rPr>
        <w:t>в</w:t>
      </w:r>
      <w:r w:rsidR="0085060D" w:rsidRPr="003E4299">
        <w:rPr>
          <w:rFonts w:ascii="Times New Roman" w:hAnsi="Times New Roman"/>
          <w:sz w:val="28"/>
          <w:szCs w:val="28"/>
        </w:rPr>
        <w:t xml:space="preserve"> </w:t>
      </w:r>
      <w:r w:rsidRPr="003E4299">
        <w:rPr>
          <w:rFonts w:ascii="Times New Roman" w:hAnsi="Times New Roman"/>
          <w:sz w:val="28"/>
          <w:szCs w:val="28"/>
        </w:rPr>
        <w:t>конечном</w:t>
      </w:r>
      <w:r w:rsidR="0085060D" w:rsidRPr="003E4299">
        <w:rPr>
          <w:rFonts w:ascii="Times New Roman" w:hAnsi="Times New Roman"/>
          <w:sz w:val="28"/>
          <w:szCs w:val="28"/>
        </w:rPr>
        <w:t xml:space="preserve"> </w:t>
      </w:r>
      <w:r w:rsidRPr="003E4299">
        <w:rPr>
          <w:rFonts w:ascii="Times New Roman" w:hAnsi="Times New Roman"/>
          <w:sz w:val="28"/>
          <w:szCs w:val="28"/>
        </w:rPr>
        <w:t>счете</w:t>
      </w:r>
      <w:r w:rsidR="0085060D" w:rsidRPr="003E4299">
        <w:rPr>
          <w:rFonts w:ascii="Times New Roman" w:hAnsi="Times New Roman"/>
          <w:sz w:val="28"/>
          <w:szCs w:val="28"/>
        </w:rPr>
        <w:t xml:space="preserve"> </w:t>
      </w:r>
      <w:r w:rsidRPr="003E4299">
        <w:rPr>
          <w:rFonts w:ascii="Times New Roman" w:hAnsi="Times New Roman"/>
          <w:sz w:val="28"/>
          <w:szCs w:val="28"/>
        </w:rPr>
        <w:t>должны</w:t>
      </w:r>
      <w:r w:rsidR="0085060D" w:rsidRPr="003E4299">
        <w:rPr>
          <w:rFonts w:ascii="Times New Roman" w:hAnsi="Times New Roman"/>
          <w:sz w:val="28"/>
          <w:szCs w:val="28"/>
        </w:rPr>
        <w:t xml:space="preserve"> </w:t>
      </w:r>
      <w:r w:rsidRPr="003E4299">
        <w:rPr>
          <w:rFonts w:ascii="Times New Roman" w:hAnsi="Times New Roman"/>
          <w:sz w:val="28"/>
          <w:szCs w:val="28"/>
        </w:rPr>
        <w:t>предоставить</w:t>
      </w:r>
      <w:r w:rsidR="0085060D" w:rsidRPr="003E4299">
        <w:rPr>
          <w:rFonts w:ascii="Times New Roman" w:hAnsi="Times New Roman"/>
          <w:sz w:val="28"/>
          <w:szCs w:val="28"/>
        </w:rPr>
        <w:t xml:space="preserve"> </w:t>
      </w:r>
      <w:r w:rsidRPr="003E4299">
        <w:rPr>
          <w:rFonts w:ascii="Times New Roman" w:hAnsi="Times New Roman"/>
          <w:sz w:val="28"/>
          <w:szCs w:val="28"/>
        </w:rPr>
        <w:t>ему</w:t>
      </w:r>
      <w:r w:rsidR="0085060D" w:rsidRPr="003E4299">
        <w:rPr>
          <w:rFonts w:ascii="Times New Roman" w:hAnsi="Times New Roman"/>
          <w:sz w:val="28"/>
          <w:szCs w:val="28"/>
        </w:rPr>
        <w:t xml:space="preserve"> </w:t>
      </w:r>
      <w:r w:rsidRPr="003E4299">
        <w:rPr>
          <w:rFonts w:ascii="Times New Roman" w:hAnsi="Times New Roman"/>
          <w:sz w:val="28"/>
          <w:szCs w:val="28"/>
        </w:rPr>
        <w:t>возможность получения</w:t>
      </w:r>
      <w:r w:rsidR="0085060D" w:rsidRPr="003E4299">
        <w:rPr>
          <w:rFonts w:ascii="Times New Roman" w:hAnsi="Times New Roman"/>
          <w:sz w:val="28"/>
          <w:szCs w:val="28"/>
        </w:rPr>
        <w:t xml:space="preserve"> </w:t>
      </w:r>
      <w:r w:rsidRPr="003E4299">
        <w:rPr>
          <w:rFonts w:ascii="Times New Roman" w:hAnsi="Times New Roman"/>
          <w:sz w:val="28"/>
          <w:szCs w:val="28"/>
        </w:rPr>
        <w:t>чего-то,</w:t>
      </w:r>
      <w:r w:rsidR="0085060D" w:rsidRPr="003E4299">
        <w:rPr>
          <w:rFonts w:ascii="Times New Roman" w:hAnsi="Times New Roman"/>
          <w:sz w:val="28"/>
          <w:szCs w:val="28"/>
        </w:rPr>
        <w:t xml:space="preserve"> </w:t>
      </w:r>
      <w:r w:rsidRPr="003E4299">
        <w:rPr>
          <w:rFonts w:ascii="Times New Roman" w:hAnsi="Times New Roman"/>
          <w:sz w:val="28"/>
          <w:szCs w:val="28"/>
        </w:rPr>
        <w:t>чтобы</w:t>
      </w:r>
      <w:r w:rsidR="0085060D" w:rsidRPr="003E4299">
        <w:rPr>
          <w:rFonts w:ascii="Times New Roman" w:hAnsi="Times New Roman"/>
          <w:sz w:val="28"/>
          <w:szCs w:val="28"/>
        </w:rPr>
        <w:t xml:space="preserve"> </w:t>
      </w:r>
      <w:r w:rsidRPr="003E4299">
        <w:rPr>
          <w:rFonts w:ascii="Times New Roman" w:hAnsi="Times New Roman"/>
          <w:sz w:val="28"/>
          <w:szCs w:val="28"/>
        </w:rPr>
        <w:t>устранить</w:t>
      </w:r>
      <w:r w:rsidR="0085060D" w:rsidRPr="003E4299">
        <w:rPr>
          <w:rFonts w:ascii="Times New Roman" w:hAnsi="Times New Roman"/>
          <w:sz w:val="28"/>
          <w:szCs w:val="28"/>
        </w:rPr>
        <w:t xml:space="preserve"> </w:t>
      </w:r>
      <w:r w:rsidRPr="003E4299">
        <w:rPr>
          <w:rFonts w:ascii="Times New Roman" w:hAnsi="Times New Roman"/>
          <w:sz w:val="28"/>
          <w:szCs w:val="28"/>
        </w:rPr>
        <w:t>потребность.</w:t>
      </w:r>
      <w:r w:rsidR="0085060D" w:rsidRPr="003E4299">
        <w:rPr>
          <w:rFonts w:ascii="Times New Roman" w:hAnsi="Times New Roman"/>
          <w:sz w:val="28"/>
          <w:szCs w:val="28"/>
        </w:rPr>
        <w:t xml:space="preserve"> </w:t>
      </w:r>
      <w:r w:rsidRPr="003E4299">
        <w:rPr>
          <w:rFonts w:ascii="Times New Roman" w:hAnsi="Times New Roman"/>
          <w:sz w:val="28"/>
          <w:szCs w:val="28"/>
        </w:rPr>
        <w:t>Так</w:t>
      </w:r>
      <w:r w:rsidR="0085060D" w:rsidRPr="003E4299">
        <w:rPr>
          <w:rFonts w:ascii="Times New Roman" w:hAnsi="Times New Roman"/>
          <w:sz w:val="28"/>
          <w:szCs w:val="28"/>
        </w:rPr>
        <w:t xml:space="preserve"> </w:t>
      </w:r>
      <w:r w:rsidRPr="003E4299">
        <w:rPr>
          <w:rFonts w:ascii="Times New Roman" w:hAnsi="Times New Roman"/>
          <w:sz w:val="28"/>
          <w:szCs w:val="28"/>
        </w:rPr>
        <w:t>как</w:t>
      </w:r>
      <w:r w:rsidR="0085060D" w:rsidRPr="003E4299">
        <w:rPr>
          <w:rFonts w:ascii="Times New Roman" w:hAnsi="Times New Roman"/>
          <w:sz w:val="28"/>
          <w:szCs w:val="28"/>
        </w:rPr>
        <w:t xml:space="preserve"> </w:t>
      </w:r>
      <w:r w:rsidRPr="003E4299">
        <w:rPr>
          <w:rFonts w:ascii="Times New Roman" w:hAnsi="Times New Roman"/>
          <w:sz w:val="28"/>
          <w:szCs w:val="28"/>
        </w:rPr>
        <w:t>процесс работы</w:t>
      </w:r>
      <w:r w:rsidR="0085060D" w:rsidRPr="003E4299">
        <w:rPr>
          <w:rFonts w:ascii="Times New Roman" w:hAnsi="Times New Roman"/>
          <w:sz w:val="28"/>
          <w:szCs w:val="28"/>
        </w:rPr>
        <w:t xml:space="preserve"> </w:t>
      </w:r>
      <w:r w:rsidRPr="003E4299">
        <w:rPr>
          <w:rFonts w:ascii="Times New Roman" w:hAnsi="Times New Roman"/>
          <w:sz w:val="28"/>
          <w:szCs w:val="28"/>
        </w:rPr>
        <w:t>оказывает</w:t>
      </w:r>
      <w:r w:rsidR="0085060D" w:rsidRPr="003E4299">
        <w:rPr>
          <w:rFonts w:ascii="Times New Roman" w:hAnsi="Times New Roman"/>
          <w:sz w:val="28"/>
          <w:szCs w:val="28"/>
        </w:rPr>
        <w:t xml:space="preserve"> </w:t>
      </w:r>
      <w:r w:rsidRPr="003E4299">
        <w:rPr>
          <w:rFonts w:ascii="Times New Roman" w:hAnsi="Times New Roman"/>
          <w:sz w:val="28"/>
          <w:szCs w:val="28"/>
        </w:rPr>
        <w:t>обратное</w:t>
      </w:r>
      <w:r w:rsidR="0085060D" w:rsidRPr="003E4299">
        <w:rPr>
          <w:rFonts w:ascii="Times New Roman" w:hAnsi="Times New Roman"/>
          <w:sz w:val="28"/>
          <w:szCs w:val="28"/>
        </w:rPr>
        <w:t xml:space="preserve"> </w:t>
      </w:r>
      <w:r w:rsidRPr="003E4299">
        <w:rPr>
          <w:rFonts w:ascii="Times New Roman" w:hAnsi="Times New Roman"/>
          <w:sz w:val="28"/>
          <w:szCs w:val="28"/>
        </w:rPr>
        <w:t>влияние</w:t>
      </w:r>
      <w:r w:rsidR="0085060D" w:rsidRPr="003E4299">
        <w:rPr>
          <w:rFonts w:ascii="Times New Roman" w:hAnsi="Times New Roman"/>
          <w:sz w:val="28"/>
          <w:szCs w:val="28"/>
        </w:rPr>
        <w:t xml:space="preserve"> </w:t>
      </w:r>
      <w:r w:rsidRPr="003E4299">
        <w:rPr>
          <w:rFonts w:ascii="Times New Roman" w:hAnsi="Times New Roman"/>
          <w:sz w:val="28"/>
          <w:szCs w:val="28"/>
        </w:rPr>
        <w:t>на</w:t>
      </w:r>
      <w:r w:rsidR="0085060D" w:rsidRPr="003E4299">
        <w:rPr>
          <w:rFonts w:ascii="Times New Roman" w:hAnsi="Times New Roman"/>
          <w:sz w:val="28"/>
          <w:szCs w:val="28"/>
        </w:rPr>
        <w:t xml:space="preserve"> </w:t>
      </w:r>
      <w:r w:rsidRPr="003E4299">
        <w:rPr>
          <w:rFonts w:ascii="Times New Roman" w:hAnsi="Times New Roman"/>
          <w:sz w:val="28"/>
          <w:szCs w:val="28"/>
        </w:rPr>
        <w:t>мотивацию,</w:t>
      </w:r>
      <w:r w:rsidR="0085060D" w:rsidRPr="003E4299">
        <w:rPr>
          <w:rFonts w:ascii="Times New Roman" w:hAnsi="Times New Roman"/>
          <w:sz w:val="28"/>
          <w:szCs w:val="28"/>
        </w:rPr>
        <w:t xml:space="preserve"> </w:t>
      </w:r>
      <w:r w:rsidRPr="003E4299">
        <w:rPr>
          <w:rFonts w:ascii="Times New Roman" w:hAnsi="Times New Roman"/>
          <w:sz w:val="28"/>
          <w:szCs w:val="28"/>
        </w:rPr>
        <w:t>то</w:t>
      </w:r>
      <w:r w:rsidR="0085060D" w:rsidRPr="003E4299">
        <w:rPr>
          <w:rFonts w:ascii="Times New Roman" w:hAnsi="Times New Roman"/>
          <w:sz w:val="28"/>
          <w:szCs w:val="28"/>
        </w:rPr>
        <w:t xml:space="preserve"> </w:t>
      </w:r>
      <w:r w:rsidRPr="003E4299">
        <w:rPr>
          <w:rFonts w:ascii="Times New Roman" w:hAnsi="Times New Roman"/>
          <w:sz w:val="28"/>
          <w:szCs w:val="28"/>
        </w:rPr>
        <w:t>на этой</w:t>
      </w:r>
      <w:r w:rsidR="0085060D" w:rsidRPr="003E4299">
        <w:rPr>
          <w:rFonts w:ascii="Times New Roman" w:hAnsi="Times New Roman"/>
          <w:sz w:val="28"/>
          <w:szCs w:val="28"/>
        </w:rPr>
        <w:t xml:space="preserve"> </w:t>
      </w:r>
      <w:r w:rsidRPr="003E4299">
        <w:rPr>
          <w:rFonts w:ascii="Times New Roman" w:hAnsi="Times New Roman"/>
          <w:sz w:val="28"/>
          <w:szCs w:val="28"/>
        </w:rPr>
        <w:t>стадии может происходить корректировка целей.</w:t>
      </w:r>
    </w:p>
    <w:p w:rsidR="004D6ACD" w:rsidRPr="003E4299" w:rsidRDefault="004D6A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Пятая</w:t>
      </w:r>
      <w:r w:rsidR="0085060D" w:rsidRPr="003E4299">
        <w:rPr>
          <w:rFonts w:ascii="Times New Roman" w:hAnsi="Times New Roman"/>
          <w:sz w:val="28"/>
          <w:szCs w:val="28"/>
        </w:rPr>
        <w:t xml:space="preserve"> </w:t>
      </w:r>
      <w:r w:rsidRPr="003E4299">
        <w:rPr>
          <w:rFonts w:ascii="Times New Roman" w:hAnsi="Times New Roman"/>
          <w:sz w:val="28"/>
          <w:szCs w:val="28"/>
        </w:rPr>
        <w:t>стадия</w:t>
      </w:r>
      <w:r w:rsidR="0085060D" w:rsidRPr="003E4299">
        <w:rPr>
          <w:rFonts w:ascii="Times New Roman" w:hAnsi="Times New Roman"/>
          <w:sz w:val="28"/>
          <w:szCs w:val="28"/>
        </w:rPr>
        <w:t xml:space="preserve"> </w:t>
      </w:r>
      <w:r w:rsidRPr="003E4299">
        <w:rPr>
          <w:rFonts w:ascii="Times New Roman" w:hAnsi="Times New Roman"/>
          <w:sz w:val="28"/>
          <w:szCs w:val="28"/>
        </w:rPr>
        <w:t>-</w:t>
      </w:r>
      <w:r w:rsidR="0085060D" w:rsidRPr="003E4299">
        <w:rPr>
          <w:rFonts w:ascii="Times New Roman" w:hAnsi="Times New Roman"/>
          <w:sz w:val="28"/>
          <w:szCs w:val="28"/>
        </w:rPr>
        <w:t xml:space="preserve"> </w:t>
      </w:r>
      <w:r w:rsidRPr="003E4299">
        <w:rPr>
          <w:rFonts w:ascii="Times New Roman" w:hAnsi="Times New Roman"/>
          <w:sz w:val="28"/>
          <w:szCs w:val="28"/>
        </w:rPr>
        <w:t>получение</w:t>
      </w:r>
      <w:r w:rsidR="0085060D" w:rsidRPr="003E4299">
        <w:rPr>
          <w:rFonts w:ascii="Times New Roman" w:hAnsi="Times New Roman"/>
          <w:sz w:val="28"/>
          <w:szCs w:val="28"/>
        </w:rPr>
        <w:t xml:space="preserve"> </w:t>
      </w:r>
      <w:r w:rsidRPr="003E4299">
        <w:rPr>
          <w:rFonts w:ascii="Times New Roman" w:hAnsi="Times New Roman"/>
          <w:sz w:val="28"/>
          <w:szCs w:val="28"/>
        </w:rPr>
        <w:t>вознаграждения</w:t>
      </w:r>
      <w:r w:rsidR="0085060D" w:rsidRPr="003E4299">
        <w:rPr>
          <w:rFonts w:ascii="Times New Roman" w:hAnsi="Times New Roman"/>
          <w:sz w:val="28"/>
          <w:szCs w:val="28"/>
        </w:rPr>
        <w:t xml:space="preserve"> </w:t>
      </w:r>
      <w:r w:rsidRPr="003E4299">
        <w:rPr>
          <w:rFonts w:ascii="Times New Roman" w:hAnsi="Times New Roman"/>
          <w:sz w:val="28"/>
          <w:szCs w:val="28"/>
        </w:rPr>
        <w:t>за</w:t>
      </w:r>
      <w:r w:rsidR="0085060D" w:rsidRPr="003E4299">
        <w:rPr>
          <w:rFonts w:ascii="Times New Roman" w:hAnsi="Times New Roman"/>
          <w:sz w:val="28"/>
          <w:szCs w:val="28"/>
        </w:rPr>
        <w:t xml:space="preserve"> </w:t>
      </w:r>
      <w:r w:rsidRPr="003E4299">
        <w:rPr>
          <w:rFonts w:ascii="Times New Roman" w:hAnsi="Times New Roman"/>
          <w:sz w:val="28"/>
          <w:szCs w:val="28"/>
        </w:rPr>
        <w:t>осуществление действия.</w:t>
      </w:r>
      <w:r w:rsidR="0085060D" w:rsidRPr="003E4299">
        <w:rPr>
          <w:rFonts w:ascii="Times New Roman" w:hAnsi="Times New Roman"/>
          <w:sz w:val="28"/>
          <w:szCs w:val="28"/>
        </w:rPr>
        <w:t xml:space="preserve"> </w:t>
      </w:r>
      <w:r w:rsidRPr="003E4299">
        <w:rPr>
          <w:rFonts w:ascii="Times New Roman" w:hAnsi="Times New Roman"/>
          <w:sz w:val="28"/>
          <w:szCs w:val="28"/>
        </w:rPr>
        <w:t>Проделав</w:t>
      </w:r>
      <w:r w:rsidR="0085060D" w:rsidRPr="003E4299">
        <w:rPr>
          <w:rFonts w:ascii="Times New Roman" w:hAnsi="Times New Roman"/>
          <w:sz w:val="28"/>
          <w:szCs w:val="28"/>
        </w:rPr>
        <w:t xml:space="preserve"> </w:t>
      </w:r>
      <w:r w:rsidRPr="003E4299">
        <w:rPr>
          <w:rFonts w:ascii="Times New Roman" w:hAnsi="Times New Roman"/>
          <w:sz w:val="28"/>
          <w:szCs w:val="28"/>
        </w:rPr>
        <w:t>определенную</w:t>
      </w:r>
      <w:r w:rsidR="0085060D" w:rsidRPr="003E4299">
        <w:rPr>
          <w:rFonts w:ascii="Times New Roman" w:hAnsi="Times New Roman"/>
          <w:sz w:val="28"/>
          <w:szCs w:val="28"/>
        </w:rPr>
        <w:t xml:space="preserve"> </w:t>
      </w:r>
      <w:r w:rsidRPr="003E4299">
        <w:rPr>
          <w:rFonts w:ascii="Times New Roman" w:hAnsi="Times New Roman"/>
          <w:sz w:val="28"/>
          <w:szCs w:val="28"/>
        </w:rPr>
        <w:t>работу,</w:t>
      </w:r>
      <w:r w:rsidR="0085060D" w:rsidRPr="003E4299">
        <w:rPr>
          <w:rFonts w:ascii="Times New Roman" w:hAnsi="Times New Roman"/>
          <w:sz w:val="28"/>
          <w:szCs w:val="28"/>
        </w:rPr>
        <w:t xml:space="preserve"> </w:t>
      </w:r>
      <w:r w:rsidRPr="003E4299">
        <w:rPr>
          <w:rFonts w:ascii="Times New Roman" w:hAnsi="Times New Roman"/>
          <w:sz w:val="28"/>
          <w:szCs w:val="28"/>
        </w:rPr>
        <w:t>человек</w:t>
      </w:r>
      <w:r w:rsidR="0085060D" w:rsidRPr="003E4299">
        <w:rPr>
          <w:rFonts w:ascii="Times New Roman" w:hAnsi="Times New Roman"/>
          <w:sz w:val="28"/>
          <w:szCs w:val="28"/>
        </w:rPr>
        <w:t xml:space="preserve"> </w:t>
      </w:r>
      <w:r w:rsidRPr="003E4299">
        <w:rPr>
          <w:rFonts w:ascii="Times New Roman" w:hAnsi="Times New Roman"/>
          <w:sz w:val="28"/>
          <w:szCs w:val="28"/>
        </w:rPr>
        <w:t>либо</w:t>
      </w:r>
      <w:r w:rsidR="0085060D" w:rsidRPr="003E4299">
        <w:rPr>
          <w:rFonts w:ascii="Times New Roman" w:hAnsi="Times New Roman"/>
          <w:sz w:val="28"/>
          <w:szCs w:val="28"/>
        </w:rPr>
        <w:t xml:space="preserve"> </w:t>
      </w:r>
      <w:r w:rsidRPr="003E4299">
        <w:rPr>
          <w:rFonts w:ascii="Times New Roman" w:hAnsi="Times New Roman"/>
          <w:sz w:val="28"/>
          <w:szCs w:val="28"/>
        </w:rPr>
        <w:t>непосредственно</w:t>
      </w:r>
      <w:r w:rsidR="0085060D" w:rsidRPr="003E4299">
        <w:rPr>
          <w:rFonts w:ascii="Times New Roman" w:hAnsi="Times New Roman"/>
          <w:sz w:val="28"/>
          <w:szCs w:val="28"/>
        </w:rPr>
        <w:t xml:space="preserve"> </w:t>
      </w:r>
      <w:r w:rsidRPr="003E4299">
        <w:rPr>
          <w:rFonts w:ascii="Times New Roman" w:hAnsi="Times New Roman"/>
          <w:sz w:val="28"/>
          <w:szCs w:val="28"/>
        </w:rPr>
        <w:t>получает</w:t>
      </w:r>
      <w:r w:rsidR="0085060D" w:rsidRPr="003E4299">
        <w:rPr>
          <w:rFonts w:ascii="Times New Roman" w:hAnsi="Times New Roman"/>
          <w:sz w:val="28"/>
          <w:szCs w:val="28"/>
        </w:rPr>
        <w:t xml:space="preserve"> </w:t>
      </w:r>
      <w:r w:rsidRPr="003E4299">
        <w:rPr>
          <w:rFonts w:ascii="Times New Roman" w:hAnsi="Times New Roman"/>
          <w:sz w:val="28"/>
          <w:szCs w:val="28"/>
        </w:rPr>
        <w:t>то,</w:t>
      </w:r>
      <w:r w:rsidR="0085060D" w:rsidRPr="003E4299">
        <w:rPr>
          <w:rFonts w:ascii="Times New Roman" w:hAnsi="Times New Roman"/>
          <w:sz w:val="28"/>
          <w:szCs w:val="28"/>
        </w:rPr>
        <w:t xml:space="preserve"> </w:t>
      </w:r>
      <w:r w:rsidRPr="003E4299">
        <w:rPr>
          <w:rFonts w:ascii="Times New Roman" w:hAnsi="Times New Roman"/>
          <w:sz w:val="28"/>
          <w:szCs w:val="28"/>
        </w:rPr>
        <w:t>что</w:t>
      </w:r>
      <w:r w:rsidR="0085060D" w:rsidRPr="003E4299">
        <w:rPr>
          <w:rFonts w:ascii="Times New Roman" w:hAnsi="Times New Roman"/>
          <w:sz w:val="28"/>
          <w:szCs w:val="28"/>
        </w:rPr>
        <w:t xml:space="preserve"> </w:t>
      </w:r>
      <w:r w:rsidRPr="003E4299">
        <w:rPr>
          <w:rFonts w:ascii="Times New Roman" w:hAnsi="Times New Roman"/>
          <w:sz w:val="28"/>
          <w:szCs w:val="28"/>
        </w:rPr>
        <w:t>он</w:t>
      </w:r>
      <w:r w:rsidR="0085060D" w:rsidRPr="003E4299">
        <w:rPr>
          <w:rFonts w:ascii="Times New Roman" w:hAnsi="Times New Roman"/>
          <w:sz w:val="28"/>
          <w:szCs w:val="28"/>
        </w:rPr>
        <w:t xml:space="preserve"> </w:t>
      </w:r>
      <w:r w:rsidRPr="003E4299">
        <w:rPr>
          <w:rFonts w:ascii="Times New Roman" w:hAnsi="Times New Roman"/>
          <w:sz w:val="28"/>
          <w:szCs w:val="28"/>
        </w:rPr>
        <w:t>может</w:t>
      </w:r>
      <w:r w:rsidR="0085060D" w:rsidRPr="003E4299">
        <w:rPr>
          <w:rFonts w:ascii="Times New Roman" w:hAnsi="Times New Roman"/>
          <w:sz w:val="28"/>
          <w:szCs w:val="28"/>
        </w:rPr>
        <w:t xml:space="preserve"> </w:t>
      </w:r>
      <w:r w:rsidRPr="003E4299">
        <w:rPr>
          <w:rFonts w:ascii="Times New Roman" w:hAnsi="Times New Roman"/>
          <w:sz w:val="28"/>
          <w:szCs w:val="28"/>
        </w:rPr>
        <w:t>использовать</w:t>
      </w:r>
      <w:r w:rsidR="0085060D" w:rsidRPr="003E4299">
        <w:rPr>
          <w:rFonts w:ascii="Times New Roman" w:hAnsi="Times New Roman"/>
          <w:sz w:val="28"/>
          <w:szCs w:val="28"/>
        </w:rPr>
        <w:t xml:space="preserve"> </w:t>
      </w:r>
      <w:r w:rsidRPr="003E4299">
        <w:rPr>
          <w:rFonts w:ascii="Times New Roman" w:hAnsi="Times New Roman"/>
          <w:sz w:val="28"/>
          <w:szCs w:val="28"/>
        </w:rPr>
        <w:t>для</w:t>
      </w:r>
      <w:r w:rsidR="0085060D" w:rsidRPr="003E4299">
        <w:rPr>
          <w:rFonts w:ascii="Times New Roman" w:hAnsi="Times New Roman"/>
          <w:sz w:val="28"/>
          <w:szCs w:val="28"/>
        </w:rPr>
        <w:t xml:space="preserve"> </w:t>
      </w:r>
      <w:r w:rsidRPr="003E4299">
        <w:rPr>
          <w:rFonts w:ascii="Times New Roman" w:hAnsi="Times New Roman"/>
          <w:sz w:val="28"/>
          <w:szCs w:val="28"/>
        </w:rPr>
        <w:t>устранения</w:t>
      </w:r>
      <w:r w:rsidR="0085060D" w:rsidRPr="003E4299">
        <w:rPr>
          <w:rFonts w:ascii="Times New Roman" w:hAnsi="Times New Roman"/>
          <w:sz w:val="28"/>
          <w:szCs w:val="28"/>
        </w:rPr>
        <w:t xml:space="preserve"> </w:t>
      </w:r>
      <w:r w:rsidRPr="003E4299">
        <w:rPr>
          <w:rFonts w:ascii="Times New Roman" w:hAnsi="Times New Roman"/>
          <w:sz w:val="28"/>
          <w:szCs w:val="28"/>
        </w:rPr>
        <w:t>потребности,</w:t>
      </w:r>
      <w:r w:rsidR="0085060D" w:rsidRPr="003E4299">
        <w:rPr>
          <w:rFonts w:ascii="Times New Roman" w:hAnsi="Times New Roman"/>
          <w:sz w:val="28"/>
          <w:szCs w:val="28"/>
        </w:rPr>
        <w:t xml:space="preserve"> </w:t>
      </w:r>
      <w:r w:rsidRPr="003E4299">
        <w:rPr>
          <w:rFonts w:ascii="Times New Roman" w:hAnsi="Times New Roman"/>
          <w:sz w:val="28"/>
          <w:szCs w:val="28"/>
        </w:rPr>
        <w:t>либо</w:t>
      </w:r>
      <w:r w:rsidR="0085060D" w:rsidRPr="003E4299">
        <w:rPr>
          <w:rFonts w:ascii="Times New Roman" w:hAnsi="Times New Roman"/>
          <w:sz w:val="28"/>
          <w:szCs w:val="28"/>
        </w:rPr>
        <w:t xml:space="preserve"> </w:t>
      </w:r>
      <w:r w:rsidRPr="003E4299">
        <w:rPr>
          <w:rFonts w:ascii="Times New Roman" w:hAnsi="Times New Roman"/>
          <w:sz w:val="28"/>
          <w:szCs w:val="28"/>
        </w:rPr>
        <w:t>то,</w:t>
      </w:r>
      <w:r w:rsidR="0085060D" w:rsidRPr="003E4299">
        <w:rPr>
          <w:rFonts w:ascii="Times New Roman" w:hAnsi="Times New Roman"/>
          <w:sz w:val="28"/>
          <w:szCs w:val="28"/>
        </w:rPr>
        <w:t xml:space="preserve"> </w:t>
      </w:r>
      <w:r w:rsidRPr="003E4299">
        <w:rPr>
          <w:rFonts w:ascii="Times New Roman" w:hAnsi="Times New Roman"/>
          <w:sz w:val="28"/>
          <w:szCs w:val="28"/>
        </w:rPr>
        <w:t>что</w:t>
      </w:r>
      <w:r w:rsidR="0085060D" w:rsidRPr="003E4299">
        <w:rPr>
          <w:rFonts w:ascii="Times New Roman" w:hAnsi="Times New Roman"/>
          <w:sz w:val="28"/>
          <w:szCs w:val="28"/>
        </w:rPr>
        <w:t xml:space="preserve"> </w:t>
      </w:r>
      <w:r w:rsidRPr="003E4299">
        <w:rPr>
          <w:rFonts w:ascii="Times New Roman" w:hAnsi="Times New Roman"/>
          <w:sz w:val="28"/>
          <w:szCs w:val="28"/>
        </w:rPr>
        <w:t>он</w:t>
      </w:r>
      <w:r w:rsidR="0085060D" w:rsidRPr="003E4299">
        <w:rPr>
          <w:rFonts w:ascii="Times New Roman" w:hAnsi="Times New Roman"/>
          <w:sz w:val="28"/>
          <w:szCs w:val="28"/>
        </w:rPr>
        <w:t xml:space="preserve"> </w:t>
      </w:r>
      <w:r w:rsidRPr="003E4299">
        <w:rPr>
          <w:rFonts w:ascii="Times New Roman" w:hAnsi="Times New Roman"/>
          <w:sz w:val="28"/>
          <w:szCs w:val="28"/>
        </w:rPr>
        <w:t>может</w:t>
      </w:r>
      <w:r w:rsidR="0085060D" w:rsidRPr="003E4299">
        <w:rPr>
          <w:rFonts w:ascii="Times New Roman" w:hAnsi="Times New Roman"/>
          <w:sz w:val="28"/>
          <w:szCs w:val="28"/>
        </w:rPr>
        <w:t xml:space="preserve"> </w:t>
      </w:r>
      <w:r w:rsidRPr="003E4299">
        <w:rPr>
          <w:rFonts w:ascii="Times New Roman" w:hAnsi="Times New Roman"/>
          <w:sz w:val="28"/>
          <w:szCs w:val="28"/>
        </w:rPr>
        <w:t>обменять</w:t>
      </w:r>
      <w:r w:rsidR="0085060D" w:rsidRPr="003E4299">
        <w:rPr>
          <w:rFonts w:ascii="Times New Roman" w:hAnsi="Times New Roman"/>
          <w:sz w:val="28"/>
          <w:szCs w:val="28"/>
        </w:rPr>
        <w:t xml:space="preserve"> </w:t>
      </w:r>
      <w:r w:rsidRPr="003E4299">
        <w:rPr>
          <w:rFonts w:ascii="Times New Roman" w:hAnsi="Times New Roman"/>
          <w:sz w:val="28"/>
          <w:szCs w:val="28"/>
        </w:rPr>
        <w:t>на</w:t>
      </w:r>
      <w:r w:rsidR="0085060D" w:rsidRPr="003E4299">
        <w:rPr>
          <w:rFonts w:ascii="Times New Roman" w:hAnsi="Times New Roman"/>
          <w:sz w:val="28"/>
          <w:szCs w:val="28"/>
        </w:rPr>
        <w:t xml:space="preserve"> </w:t>
      </w:r>
      <w:r w:rsidRPr="003E4299">
        <w:rPr>
          <w:rFonts w:ascii="Times New Roman" w:hAnsi="Times New Roman"/>
          <w:sz w:val="28"/>
          <w:szCs w:val="28"/>
        </w:rPr>
        <w:t>желаемый</w:t>
      </w:r>
      <w:r w:rsidR="0085060D" w:rsidRPr="003E4299">
        <w:rPr>
          <w:rFonts w:ascii="Times New Roman" w:hAnsi="Times New Roman"/>
          <w:sz w:val="28"/>
          <w:szCs w:val="28"/>
        </w:rPr>
        <w:t xml:space="preserve"> </w:t>
      </w:r>
      <w:r w:rsidRPr="003E4299">
        <w:rPr>
          <w:rFonts w:ascii="Times New Roman" w:hAnsi="Times New Roman"/>
          <w:sz w:val="28"/>
          <w:szCs w:val="28"/>
        </w:rPr>
        <w:t>для</w:t>
      </w:r>
      <w:r w:rsidR="0085060D" w:rsidRPr="003E4299">
        <w:rPr>
          <w:rFonts w:ascii="Times New Roman" w:hAnsi="Times New Roman"/>
          <w:sz w:val="28"/>
          <w:szCs w:val="28"/>
        </w:rPr>
        <w:t xml:space="preserve"> </w:t>
      </w:r>
      <w:r w:rsidRPr="003E4299">
        <w:rPr>
          <w:rFonts w:ascii="Times New Roman" w:hAnsi="Times New Roman"/>
          <w:sz w:val="28"/>
          <w:szCs w:val="28"/>
        </w:rPr>
        <w:t>него объект. На данной стадии выясняется то, насколько выполнение действий дало желаемый результат. В зависимости от этого происходит либо ослабление, либо сохранение, либо же усиление мотивации к действию.</w:t>
      </w:r>
    </w:p>
    <w:p w:rsidR="004D6ACD" w:rsidRPr="003E4299" w:rsidRDefault="004D6A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Шестая стадия - устранение потребности. В зависимости от</w:t>
      </w:r>
      <w:r w:rsidR="0085060D" w:rsidRPr="003E4299">
        <w:rPr>
          <w:rFonts w:ascii="Times New Roman" w:hAnsi="Times New Roman"/>
          <w:sz w:val="28"/>
          <w:szCs w:val="28"/>
        </w:rPr>
        <w:t xml:space="preserve"> </w:t>
      </w:r>
      <w:r w:rsidRPr="003E4299">
        <w:rPr>
          <w:rFonts w:ascii="Times New Roman" w:hAnsi="Times New Roman"/>
          <w:sz w:val="28"/>
          <w:szCs w:val="28"/>
        </w:rPr>
        <w:t>степени снятия</w:t>
      </w:r>
      <w:r w:rsidR="0085060D" w:rsidRPr="003E4299">
        <w:rPr>
          <w:rFonts w:ascii="Times New Roman" w:hAnsi="Times New Roman"/>
          <w:sz w:val="28"/>
          <w:szCs w:val="28"/>
        </w:rPr>
        <w:t xml:space="preserve"> </w:t>
      </w:r>
      <w:r w:rsidRPr="003E4299">
        <w:rPr>
          <w:rFonts w:ascii="Times New Roman" w:hAnsi="Times New Roman"/>
          <w:sz w:val="28"/>
          <w:szCs w:val="28"/>
        </w:rPr>
        <w:t>напряжения, вызываемого</w:t>
      </w:r>
      <w:r w:rsidR="0085060D" w:rsidRPr="003E4299">
        <w:rPr>
          <w:rFonts w:ascii="Times New Roman" w:hAnsi="Times New Roman"/>
          <w:sz w:val="28"/>
          <w:szCs w:val="28"/>
        </w:rPr>
        <w:t xml:space="preserve"> </w:t>
      </w:r>
      <w:r w:rsidRPr="003E4299">
        <w:rPr>
          <w:rFonts w:ascii="Times New Roman" w:hAnsi="Times New Roman"/>
          <w:sz w:val="28"/>
          <w:szCs w:val="28"/>
        </w:rPr>
        <w:t>потребностью, а</w:t>
      </w:r>
      <w:r w:rsidR="0085060D" w:rsidRPr="003E4299">
        <w:rPr>
          <w:rFonts w:ascii="Times New Roman" w:hAnsi="Times New Roman"/>
          <w:sz w:val="28"/>
          <w:szCs w:val="28"/>
        </w:rPr>
        <w:t xml:space="preserve"> </w:t>
      </w:r>
      <w:r w:rsidRPr="003E4299">
        <w:rPr>
          <w:rFonts w:ascii="Times New Roman" w:hAnsi="Times New Roman"/>
          <w:sz w:val="28"/>
          <w:szCs w:val="28"/>
        </w:rPr>
        <w:t>также от того,</w:t>
      </w:r>
      <w:r w:rsidR="0085060D" w:rsidRPr="003E4299">
        <w:rPr>
          <w:rFonts w:ascii="Times New Roman" w:hAnsi="Times New Roman"/>
          <w:sz w:val="28"/>
          <w:szCs w:val="28"/>
        </w:rPr>
        <w:t xml:space="preserve"> </w:t>
      </w:r>
      <w:r w:rsidRPr="003E4299">
        <w:rPr>
          <w:rFonts w:ascii="Times New Roman" w:hAnsi="Times New Roman"/>
          <w:sz w:val="28"/>
          <w:szCs w:val="28"/>
        </w:rPr>
        <w:t>называет устранение</w:t>
      </w:r>
      <w:r w:rsidR="0085060D" w:rsidRPr="003E4299">
        <w:rPr>
          <w:rFonts w:ascii="Times New Roman" w:hAnsi="Times New Roman"/>
          <w:sz w:val="28"/>
          <w:szCs w:val="28"/>
        </w:rPr>
        <w:t xml:space="preserve"> </w:t>
      </w:r>
      <w:r w:rsidRPr="003E4299">
        <w:rPr>
          <w:rFonts w:ascii="Times New Roman" w:hAnsi="Times New Roman"/>
          <w:sz w:val="28"/>
          <w:szCs w:val="28"/>
        </w:rPr>
        <w:t>потребности</w:t>
      </w:r>
      <w:r w:rsidR="0085060D" w:rsidRPr="003E4299">
        <w:rPr>
          <w:rFonts w:ascii="Times New Roman" w:hAnsi="Times New Roman"/>
          <w:sz w:val="28"/>
          <w:szCs w:val="28"/>
        </w:rPr>
        <w:t xml:space="preserve"> </w:t>
      </w:r>
      <w:r w:rsidRPr="003E4299">
        <w:rPr>
          <w:rFonts w:ascii="Times New Roman" w:hAnsi="Times New Roman"/>
          <w:sz w:val="28"/>
          <w:szCs w:val="28"/>
        </w:rPr>
        <w:t>ослабление</w:t>
      </w:r>
      <w:r w:rsidR="0085060D" w:rsidRPr="003E4299">
        <w:rPr>
          <w:rFonts w:ascii="Times New Roman" w:hAnsi="Times New Roman"/>
          <w:sz w:val="28"/>
          <w:szCs w:val="28"/>
        </w:rPr>
        <w:t xml:space="preserve"> </w:t>
      </w:r>
      <w:r w:rsidRPr="003E4299">
        <w:rPr>
          <w:rFonts w:ascii="Times New Roman" w:hAnsi="Times New Roman"/>
          <w:sz w:val="28"/>
          <w:szCs w:val="28"/>
        </w:rPr>
        <w:t>или</w:t>
      </w:r>
      <w:r w:rsidR="0085060D" w:rsidRPr="003E4299">
        <w:rPr>
          <w:rFonts w:ascii="Times New Roman" w:hAnsi="Times New Roman"/>
          <w:sz w:val="28"/>
          <w:szCs w:val="28"/>
        </w:rPr>
        <w:t xml:space="preserve"> </w:t>
      </w:r>
      <w:r w:rsidRPr="003E4299">
        <w:rPr>
          <w:rFonts w:ascii="Times New Roman" w:hAnsi="Times New Roman"/>
          <w:sz w:val="28"/>
          <w:szCs w:val="28"/>
        </w:rPr>
        <w:t>усиление мотивации деятельности, человек</w:t>
      </w:r>
      <w:r w:rsidR="0085060D" w:rsidRPr="003E4299">
        <w:rPr>
          <w:rFonts w:ascii="Times New Roman" w:hAnsi="Times New Roman"/>
          <w:sz w:val="28"/>
          <w:szCs w:val="28"/>
        </w:rPr>
        <w:t xml:space="preserve"> </w:t>
      </w:r>
      <w:r w:rsidRPr="003E4299">
        <w:rPr>
          <w:rFonts w:ascii="Times New Roman" w:hAnsi="Times New Roman"/>
          <w:sz w:val="28"/>
          <w:szCs w:val="28"/>
        </w:rPr>
        <w:t>либо прекращает</w:t>
      </w:r>
      <w:r w:rsidR="0085060D" w:rsidRPr="003E4299">
        <w:rPr>
          <w:rFonts w:ascii="Times New Roman" w:hAnsi="Times New Roman"/>
          <w:sz w:val="28"/>
          <w:szCs w:val="28"/>
        </w:rPr>
        <w:t xml:space="preserve"> </w:t>
      </w:r>
      <w:r w:rsidRPr="003E4299">
        <w:rPr>
          <w:rFonts w:ascii="Times New Roman" w:hAnsi="Times New Roman"/>
          <w:sz w:val="28"/>
          <w:szCs w:val="28"/>
        </w:rPr>
        <w:t>деятельность до возникновения новой потребности,</w:t>
      </w:r>
      <w:r w:rsidR="0085060D" w:rsidRPr="003E4299">
        <w:rPr>
          <w:rFonts w:ascii="Times New Roman" w:hAnsi="Times New Roman"/>
          <w:sz w:val="28"/>
          <w:szCs w:val="28"/>
        </w:rPr>
        <w:t xml:space="preserve"> </w:t>
      </w:r>
      <w:r w:rsidRPr="003E4299">
        <w:rPr>
          <w:rFonts w:ascii="Times New Roman" w:hAnsi="Times New Roman"/>
          <w:sz w:val="28"/>
          <w:szCs w:val="28"/>
        </w:rPr>
        <w:t>либо продолжает</w:t>
      </w:r>
      <w:r w:rsidR="0085060D" w:rsidRPr="003E4299">
        <w:rPr>
          <w:rFonts w:ascii="Times New Roman" w:hAnsi="Times New Roman"/>
          <w:sz w:val="28"/>
          <w:szCs w:val="28"/>
        </w:rPr>
        <w:t xml:space="preserve"> </w:t>
      </w:r>
      <w:r w:rsidRPr="003E4299">
        <w:rPr>
          <w:rFonts w:ascii="Times New Roman" w:hAnsi="Times New Roman"/>
          <w:sz w:val="28"/>
          <w:szCs w:val="28"/>
        </w:rPr>
        <w:t>искать возможности</w:t>
      </w:r>
      <w:r w:rsidR="0085060D" w:rsidRPr="003E4299">
        <w:rPr>
          <w:rFonts w:ascii="Times New Roman" w:hAnsi="Times New Roman"/>
          <w:sz w:val="28"/>
          <w:szCs w:val="28"/>
        </w:rPr>
        <w:t xml:space="preserve"> </w:t>
      </w:r>
      <w:r w:rsidRPr="003E4299">
        <w:rPr>
          <w:rFonts w:ascii="Times New Roman" w:hAnsi="Times New Roman"/>
          <w:sz w:val="28"/>
          <w:szCs w:val="28"/>
        </w:rPr>
        <w:t>и</w:t>
      </w:r>
      <w:r w:rsidR="0085060D" w:rsidRPr="003E4299">
        <w:rPr>
          <w:rFonts w:ascii="Times New Roman" w:hAnsi="Times New Roman"/>
          <w:sz w:val="28"/>
          <w:szCs w:val="28"/>
        </w:rPr>
        <w:t xml:space="preserve"> </w:t>
      </w:r>
      <w:r w:rsidRPr="003E4299">
        <w:rPr>
          <w:rFonts w:ascii="Times New Roman" w:hAnsi="Times New Roman"/>
          <w:sz w:val="28"/>
          <w:szCs w:val="28"/>
        </w:rPr>
        <w:t>осуществлять</w:t>
      </w:r>
      <w:r w:rsidR="0085060D" w:rsidRPr="003E4299">
        <w:rPr>
          <w:rFonts w:ascii="Times New Roman" w:hAnsi="Times New Roman"/>
          <w:sz w:val="28"/>
          <w:szCs w:val="28"/>
        </w:rPr>
        <w:t xml:space="preserve"> </w:t>
      </w:r>
      <w:r w:rsidRPr="003E4299">
        <w:rPr>
          <w:rFonts w:ascii="Times New Roman" w:hAnsi="Times New Roman"/>
          <w:sz w:val="28"/>
          <w:szCs w:val="28"/>
        </w:rPr>
        <w:t>действия</w:t>
      </w:r>
      <w:r w:rsidR="0085060D" w:rsidRPr="003E4299">
        <w:rPr>
          <w:rFonts w:ascii="Times New Roman" w:hAnsi="Times New Roman"/>
          <w:sz w:val="28"/>
          <w:szCs w:val="28"/>
        </w:rPr>
        <w:t xml:space="preserve"> </w:t>
      </w:r>
      <w:r w:rsidRPr="003E4299">
        <w:rPr>
          <w:rFonts w:ascii="Times New Roman" w:hAnsi="Times New Roman"/>
          <w:sz w:val="28"/>
          <w:szCs w:val="28"/>
        </w:rPr>
        <w:t>по</w:t>
      </w:r>
      <w:r w:rsidR="0085060D" w:rsidRPr="003E4299">
        <w:rPr>
          <w:rFonts w:ascii="Times New Roman" w:hAnsi="Times New Roman"/>
          <w:sz w:val="28"/>
          <w:szCs w:val="28"/>
        </w:rPr>
        <w:t xml:space="preserve"> </w:t>
      </w:r>
      <w:r w:rsidRPr="003E4299">
        <w:rPr>
          <w:rFonts w:ascii="Times New Roman" w:hAnsi="Times New Roman"/>
          <w:sz w:val="28"/>
          <w:szCs w:val="28"/>
        </w:rPr>
        <w:t>устранению</w:t>
      </w:r>
      <w:r w:rsidR="0085060D" w:rsidRPr="003E4299">
        <w:rPr>
          <w:rFonts w:ascii="Times New Roman" w:hAnsi="Times New Roman"/>
          <w:sz w:val="28"/>
          <w:szCs w:val="28"/>
        </w:rPr>
        <w:t xml:space="preserve"> </w:t>
      </w:r>
      <w:r w:rsidRPr="003E4299">
        <w:rPr>
          <w:rFonts w:ascii="Times New Roman" w:hAnsi="Times New Roman"/>
          <w:sz w:val="28"/>
          <w:szCs w:val="28"/>
        </w:rPr>
        <w:t>потребности.</w:t>
      </w:r>
    </w:p>
    <w:p w:rsidR="004D6ACD" w:rsidRPr="003E4299" w:rsidRDefault="004D6A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Знание</w:t>
      </w:r>
      <w:r w:rsidR="0085060D" w:rsidRPr="003E4299">
        <w:rPr>
          <w:rFonts w:ascii="Times New Roman" w:hAnsi="Times New Roman"/>
          <w:sz w:val="28"/>
          <w:szCs w:val="28"/>
        </w:rPr>
        <w:t xml:space="preserve"> </w:t>
      </w:r>
      <w:r w:rsidRPr="003E4299">
        <w:rPr>
          <w:rFonts w:ascii="Times New Roman" w:hAnsi="Times New Roman"/>
          <w:sz w:val="28"/>
          <w:szCs w:val="28"/>
        </w:rPr>
        <w:t>логики</w:t>
      </w:r>
      <w:r w:rsidR="0085060D" w:rsidRPr="003E4299">
        <w:rPr>
          <w:rFonts w:ascii="Times New Roman" w:hAnsi="Times New Roman"/>
          <w:sz w:val="28"/>
          <w:szCs w:val="28"/>
        </w:rPr>
        <w:t xml:space="preserve"> </w:t>
      </w:r>
      <w:r w:rsidRPr="003E4299">
        <w:rPr>
          <w:rFonts w:ascii="Times New Roman" w:hAnsi="Times New Roman"/>
          <w:sz w:val="28"/>
          <w:szCs w:val="28"/>
        </w:rPr>
        <w:t>процесса</w:t>
      </w:r>
      <w:r w:rsidR="0085060D" w:rsidRPr="003E4299">
        <w:rPr>
          <w:rFonts w:ascii="Times New Roman" w:hAnsi="Times New Roman"/>
          <w:sz w:val="28"/>
          <w:szCs w:val="28"/>
        </w:rPr>
        <w:t xml:space="preserve"> </w:t>
      </w:r>
      <w:r w:rsidRPr="003E4299">
        <w:rPr>
          <w:rFonts w:ascii="Times New Roman" w:hAnsi="Times New Roman"/>
          <w:sz w:val="28"/>
          <w:szCs w:val="28"/>
        </w:rPr>
        <w:t>мотивации</w:t>
      </w:r>
      <w:r w:rsidR="0085060D" w:rsidRPr="003E4299">
        <w:rPr>
          <w:rFonts w:ascii="Times New Roman" w:hAnsi="Times New Roman"/>
          <w:sz w:val="28"/>
          <w:szCs w:val="28"/>
        </w:rPr>
        <w:t xml:space="preserve"> </w:t>
      </w:r>
      <w:r w:rsidRPr="003E4299">
        <w:rPr>
          <w:rFonts w:ascii="Times New Roman" w:hAnsi="Times New Roman"/>
          <w:sz w:val="28"/>
          <w:szCs w:val="28"/>
        </w:rPr>
        <w:t>не</w:t>
      </w:r>
      <w:r w:rsidR="0085060D" w:rsidRPr="003E4299">
        <w:rPr>
          <w:rFonts w:ascii="Times New Roman" w:hAnsi="Times New Roman"/>
          <w:sz w:val="28"/>
          <w:szCs w:val="28"/>
        </w:rPr>
        <w:t xml:space="preserve"> </w:t>
      </w:r>
      <w:r w:rsidRPr="003E4299">
        <w:rPr>
          <w:rFonts w:ascii="Times New Roman" w:hAnsi="Times New Roman"/>
          <w:sz w:val="28"/>
          <w:szCs w:val="28"/>
        </w:rPr>
        <w:t>дает</w:t>
      </w:r>
      <w:r w:rsidR="0085060D" w:rsidRPr="003E4299">
        <w:rPr>
          <w:rFonts w:ascii="Times New Roman" w:hAnsi="Times New Roman"/>
          <w:sz w:val="28"/>
          <w:szCs w:val="28"/>
        </w:rPr>
        <w:t xml:space="preserve"> </w:t>
      </w:r>
      <w:r w:rsidRPr="003E4299">
        <w:rPr>
          <w:rFonts w:ascii="Times New Roman" w:hAnsi="Times New Roman"/>
          <w:sz w:val="28"/>
          <w:szCs w:val="28"/>
        </w:rPr>
        <w:t>существенных преимуществ в управлении этим процессом. Можно указать на несколько факторов, которые усложняют и делают</w:t>
      </w:r>
      <w:r w:rsidR="0085060D" w:rsidRPr="003E4299">
        <w:rPr>
          <w:rFonts w:ascii="Times New Roman" w:hAnsi="Times New Roman"/>
          <w:sz w:val="28"/>
          <w:szCs w:val="28"/>
        </w:rPr>
        <w:t xml:space="preserve"> </w:t>
      </w:r>
      <w:r w:rsidRPr="003E4299">
        <w:rPr>
          <w:rFonts w:ascii="Times New Roman" w:hAnsi="Times New Roman"/>
          <w:sz w:val="28"/>
          <w:szCs w:val="28"/>
        </w:rPr>
        <w:t>неясным</w:t>
      </w:r>
      <w:r w:rsidR="0085060D" w:rsidRPr="003E4299">
        <w:rPr>
          <w:rFonts w:ascii="Times New Roman" w:hAnsi="Times New Roman"/>
          <w:sz w:val="28"/>
          <w:szCs w:val="28"/>
        </w:rPr>
        <w:t xml:space="preserve"> </w:t>
      </w:r>
      <w:r w:rsidRPr="003E4299">
        <w:rPr>
          <w:rFonts w:ascii="Times New Roman" w:hAnsi="Times New Roman"/>
          <w:sz w:val="28"/>
          <w:szCs w:val="28"/>
        </w:rPr>
        <w:t>процесс практического</w:t>
      </w:r>
      <w:r w:rsidR="0085060D" w:rsidRPr="003E4299">
        <w:rPr>
          <w:rFonts w:ascii="Times New Roman" w:hAnsi="Times New Roman"/>
          <w:sz w:val="28"/>
          <w:szCs w:val="28"/>
        </w:rPr>
        <w:t xml:space="preserve"> </w:t>
      </w:r>
      <w:r w:rsidRPr="003E4299">
        <w:rPr>
          <w:rFonts w:ascii="Times New Roman" w:hAnsi="Times New Roman"/>
          <w:sz w:val="28"/>
          <w:szCs w:val="28"/>
        </w:rPr>
        <w:t>развертывания мотивации.</w:t>
      </w:r>
      <w:r w:rsidR="0085060D" w:rsidRPr="003E4299">
        <w:rPr>
          <w:rFonts w:ascii="Times New Roman" w:hAnsi="Times New Roman"/>
          <w:sz w:val="28"/>
          <w:szCs w:val="28"/>
        </w:rPr>
        <w:t xml:space="preserve"> </w:t>
      </w:r>
      <w:r w:rsidRPr="003E4299">
        <w:rPr>
          <w:rFonts w:ascii="Times New Roman" w:hAnsi="Times New Roman"/>
          <w:sz w:val="28"/>
          <w:szCs w:val="28"/>
        </w:rPr>
        <w:t>Важным факторы</w:t>
      </w:r>
      <w:r w:rsidR="0085060D" w:rsidRPr="003E4299">
        <w:rPr>
          <w:rFonts w:ascii="Times New Roman" w:hAnsi="Times New Roman"/>
          <w:sz w:val="28"/>
          <w:szCs w:val="28"/>
        </w:rPr>
        <w:t xml:space="preserve"> </w:t>
      </w:r>
      <w:r w:rsidRPr="003E4299">
        <w:rPr>
          <w:rFonts w:ascii="Times New Roman" w:hAnsi="Times New Roman"/>
          <w:sz w:val="28"/>
          <w:szCs w:val="28"/>
        </w:rPr>
        <w:t>является не очевидность мотивов.</w:t>
      </w:r>
      <w:r w:rsidR="0085060D" w:rsidRPr="003E4299">
        <w:rPr>
          <w:rFonts w:ascii="Times New Roman" w:hAnsi="Times New Roman"/>
          <w:sz w:val="28"/>
          <w:szCs w:val="28"/>
        </w:rPr>
        <w:t xml:space="preserve"> </w:t>
      </w:r>
      <w:r w:rsidRPr="003E4299">
        <w:rPr>
          <w:rFonts w:ascii="Times New Roman" w:hAnsi="Times New Roman"/>
          <w:sz w:val="28"/>
          <w:szCs w:val="28"/>
        </w:rPr>
        <w:t>Можно предполагать, догадываться</w:t>
      </w:r>
      <w:r w:rsidR="0085060D" w:rsidRPr="003E4299">
        <w:rPr>
          <w:rFonts w:ascii="Times New Roman" w:hAnsi="Times New Roman"/>
          <w:sz w:val="28"/>
          <w:szCs w:val="28"/>
        </w:rPr>
        <w:t xml:space="preserve"> </w:t>
      </w:r>
      <w:r w:rsidRPr="003E4299">
        <w:rPr>
          <w:rFonts w:ascii="Times New Roman" w:hAnsi="Times New Roman"/>
          <w:sz w:val="28"/>
          <w:szCs w:val="28"/>
        </w:rPr>
        <w:t>по поводу того,</w:t>
      </w:r>
      <w:r w:rsidR="0085060D" w:rsidRPr="003E4299">
        <w:rPr>
          <w:rFonts w:ascii="Times New Roman" w:hAnsi="Times New Roman"/>
          <w:sz w:val="28"/>
          <w:szCs w:val="28"/>
        </w:rPr>
        <w:t xml:space="preserve"> </w:t>
      </w:r>
      <w:r w:rsidRPr="003E4299">
        <w:rPr>
          <w:rFonts w:ascii="Times New Roman" w:hAnsi="Times New Roman"/>
          <w:sz w:val="28"/>
          <w:szCs w:val="28"/>
        </w:rPr>
        <w:t>какие</w:t>
      </w:r>
      <w:r w:rsidR="0085060D" w:rsidRPr="003E4299">
        <w:rPr>
          <w:rFonts w:ascii="Times New Roman" w:hAnsi="Times New Roman"/>
          <w:sz w:val="28"/>
          <w:szCs w:val="28"/>
        </w:rPr>
        <w:t xml:space="preserve"> </w:t>
      </w:r>
      <w:r w:rsidRPr="003E4299">
        <w:rPr>
          <w:rFonts w:ascii="Times New Roman" w:hAnsi="Times New Roman"/>
          <w:sz w:val="28"/>
          <w:szCs w:val="28"/>
        </w:rPr>
        <w:t>мотивы</w:t>
      </w:r>
      <w:r w:rsidR="0085060D" w:rsidRPr="003E4299">
        <w:rPr>
          <w:rFonts w:ascii="Times New Roman" w:hAnsi="Times New Roman"/>
          <w:sz w:val="28"/>
          <w:szCs w:val="28"/>
        </w:rPr>
        <w:t xml:space="preserve"> </w:t>
      </w:r>
      <w:r w:rsidRPr="003E4299">
        <w:rPr>
          <w:rFonts w:ascii="Times New Roman" w:hAnsi="Times New Roman"/>
          <w:sz w:val="28"/>
          <w:szCs w:val="28"/>
        </w:rPr>
        <w:t>действуют,</w:t>
      </w:r>
      <w:r w:rsidR="0085060D" w:rsidRPr="003E4299">
        <w:rPr>
          <w:rFonts w:ascii="Times New Roman" w:hAnsi="Times New Roman"/>
          <w:sz w:val="28"/>
          <w:szCs w:val="28"/>
        </w:rPr>
        <w:t xml:space="preserve"> </w:t>
      </w:r>
      <w:r w:rsidRPr="003E4299">
        <w:rPr>
          <w:rFonts w:ascii="Times New Roman" w:hAnsi="Times New Roman"/>
          <w:sz w:val="28"/>
          <w:szCs w:val="28"/>
        </w:rPr>
        <w:t>но в</w:t>
      </w:r>
      <w:r w:rsidR="0085060D" w:rsidRPr="003E4299">
        <w:rPr>
          <w:rFonts w:ascii="Times New Roman" w:hAnsi="Times New Roman"/>
          <w:sz w:val="28"/>
          <w:szCs w:val="28"/>
        </w:rPr>
        <w:t xml:space="preserve"> </w:t>
      </w:r>
      <w:r w:rsidRPr="003E4299">
        <w:rPr>
          <w:rFonts w:ascii="Times New Roman" w:hAnsi="Times New Roman"/>
          <w:sz w:val="28"/>
          <w:szCs w:val="28"/>
        </w:rPr>
        <w:t>явном виде</w:t>
      </w:r>
      <w:r w:rsidR="0085060D" w:rsidRPr="003E4299">
        <w:rPr>
          <w:rFonts w:ascii="Times New Roman" w:hAnsi="Times New Roman"/>
          <w:sz w:val="28"/>
          <w:szCs w:val="28"/>
        </w:rPr>
        <w:t xml:space="preserve"> </w:t>
      </w:r>
      <w:r w:rsidRPr="003E4299">
        <w:rPr>
          <w:rFonts w:ascii="Times New Roman" w:hAnsi="Times New Roman"/>
          <w:sz w:val="28"/>
          <w:szCs w:val="28"/>
        </w:rPr>
        <w:t>их “вычленить” невозможно.</w:t>
      </w:r>
    </w:p>
    <w:p w:rsidR="004D6ACD" w:rsidRPr="003E4299" w:rsidRDefault="004D6A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Следующим важным фактором является изменчивость мотивационного</w:t>
      </w:r>
      <w:r w:rsidR="0085060D" w:rsidRPr="003E4299">
        <w:rPr>
          <w:rFonts w:ascii="Times New Roman" w:hAnsi="Times New Roman"/>
          <w:sz w:val="28"/>
          <w:szCs w:val="28"/>
        </w:rPr>
        <w:t xml:space="preserve"> </w:t>
      </w:r>
      <w:r w:rsidRPr="003E4299">
        <w:rPr>
          <w:rFonts w:ascii="Times New Roman" w:hAnsi="Times New Roman"/>
          <w:sz w:val="28"/>
          <w:szCs w:val="28"/>
        </w:rPr>
        <w:t>процесса.</w:t>
      </w:r>
      <w:r w:rsidR="0085060D" w:rsidRPr="003E4299">
        <w:rPr>
          <w:rFonts w:ascii="Times New Roman" w:hAnsi="Times New Roman"/>
          <w:sz w:val="28"/>
          <w:szCs w:val="28"/>
        </w:rPr>
        <w:t xml:space="preserve"> </w:t>
      </w:r>
      <w:r w:rsidRPr="003E4299">
        <w:rPr>
          <w:rFonts w:ascii="Times New Roman" w:hAnsi="Times New Roman"/>
          <w:sz w:val="28"/>
          <w:szCs w:val="28"/>
        </w:rPr>
        <w:t>Характер</w:t>
      </w:r>
      <w:r w:rsidR="0085060D" w:rsidRPr="003E4299">
        <w:rPr>
          <w:rFonts w:ascii="Times New Roman" w:hAnsi="Times New Roman"/>
          <w:sz w:val="28"/>
          <w:szCs w:val="28"/>
        </w:rPr>
        <w:t xml:space="preserve"> </w:t>
      </w:r>
      <w:r w:rsidRPr="003E4299">
        <w:rPr>
          <w:rFonts w:ascii="Times New Roman" w:hAnsi="Times New Roman"/>
          <w:sz w:val="28"/>
          <w:szCs w:val="28"/>
        </w:rPr>
        <w:t>мотивационного процесса</w:t>
      </w:r>
      <w:r w:rsidR="0085060D" w:rsidRPr="003E4299">
        <w:rPr>
          <w:rFonts w:ascii="Times New Roman" w:hAnsi="Times New Roman"/>
          <w:sz w:val="28"/>
          <w:szCs w:val="28"/>
        </w:rPr>
        <w:t xml:space="preserve"> </w:t>
      </w:r>
      <w:r w:rsidRPr="003E4299">
        <w:rPr>
          <w:rFonts w:ascii="Times New Roman" w:hAnsi="Times New Roman"/>
          <w:sz w:val="28"/>
          <w:szCs w:val="28"/>
        </w:rPr>
        <w:t>зависит от того,</w:t>
      </w:r>
      <w:r w:rsidR="0085060D" w:rsidRPr="003E4299">
        <w:rPr>
          <w:rFonts w:ascii="Times New Roman" w:hAnsi="Times New Roman"/>
          <w:sz w:val="28"/>
          <w:szCs w:val="28"/>
        </w:rPr>
        <w:t xml:space="preserve"> </w:t>
      </w:r>
      <w:r w:rsidRPr="003E4299">
        <w:rPr>
          <w:rFonts w:ascii="Times New Roman" w:hAnsi="Times New Roman"/>
          <w:sz w:val="28"/>
          <w:szCs w:val="28"/>
        </w:rPr>
        <w:t>какие</w:t>
      </w:r>
      <w:r w:rsidR="0085060D" w:rsidRPr="003E4299">
        <w:rPr>
          <w:rFonts w:ascii="Times New Roman" w:hAnsi="Times New Roman"/>
          <w:sz w:val="28"/>
          <w:szCs w:val="28"/>
        </w:rPr>
        <w:t xml:space="preserve"> </w:t>
      </w:r>
      <w:r w:rsidRPr="003E4299">
        <w:rPr>
          <w:rFonts w:ascii="Times New Roman" w:hAnsi="Times New Roman"/>
          <w:sz w:val="28"/>
          <w:szCs w:val="28"/>
        </w:rPr>
        <w:t>потребности инициируют</w:t>
      </w:r>
      <w:r w:rsidR="0085060D" w:rsidRPr="003E4299">
        <w:rPr>
          <w:rFonts w:ascii="Times New Roman" w:hAnsi="Times New Roman"/>
          <w:sz w:val="28"/>
          <w:szCs w:val="28"/>
        </w:rPr>
        <w:t xml:space="preserve"> </w:t>
      </w:r>
      <w:r w:rsidRPr="003E4299">
        <w:rPr>
          <w:rFonts w:ascii="Times New Roman" w:hAnsi="Times New Roman"/>
          <w:sz w:val="28"/>
          <w:szCs w:val="28"/>
        </w:rPr>
        <w:t>его. Однако сами потребности</w:t>
      </w:r>
      <w:r w:rsidR="0085060D" w:rsidRPr="003E4299">
        <w:rPr>
          <w:rFonts w:ascii="Times New Roman" w:hAnsi="Times New Roman"/>
          <w:sz w:val="28"/>
          <w:szCs w:val="28"/>
        </w:rPr>
        <w:t xml:space="preserve"> </w:t>
      </w:r>
      <w:r w:rsidRPr="003E4299">
        <w:rPr>
          <w:rFonts w:ascii="Times New Roman" w:hAnsi="Times New Roman"/>
          <w:sz w:val="28"/>
          <w:szCs w:val="28"/>
        </w:rPr>
        <w:t>находятся</w:t>
      </w:r>
      <w:r w:rsidR="0085060D" w:rsidRPr="003E4299">
        <w:rPr>
          <w:rFonts w:ascii="Times New Roman" w:hAnsi="Times New Roman"/>
          <w:sz w:val="28"/>
          <w:szCs w:val="28"/>
        </w:rPr>
        <w:t xml:space="preserve"> </w:t>
      </w:r>
      <w:r w:rsidRPr="003E4299">
        <w:rPr>
          <w:rFonts w:ascii="Times New Roman" w:hAnsi="Times New Roman"/>
          <w:sz w:val="28"/>
          <w:szCs w:val="28"/>
        </w:rPr>
        <w:t>между</w:t>
      </w:r>
      <w:r w:rsidR="0085060D" w:rsidRPr="003E4299">
        <w:rPr>
          <w:rFonts w:ascii="Times New Roman" w:hAnsi="Times New Roman"/>
          <w:sz w:val="28"/>
          <w:szCs w:val="28"/>
        </w:rPr>
        <w:t xml:space="preserve"> </w:t>
      </w:r>
      <w:r w:rsidRPr="003E4299">
        <w:rPr>
          <w:rFonts w:ascii="Times New Roman" w:hAnsi="Times New Roman"/>
          <w:sz w:val="28"/>
          <w:szCs w:val="28"/>
        </w:rPr>
        <w:t>собой</w:t>
      </w:r>
      <w:r w:rsidR="0085060D" w:rsidRPr="003E4299">
        <w:rPr>
          <w:rFonts w:ascii="Times New Roman" w:hAnsi="Times New Roman"/>
          <w:sz w:val="28"/>
          <w:szCs w:val="28"/>
        </w:rPr>
        <w:t xml:space="preserve"> </w:t>
      </w:r>
      <w:r w:rsidRPr="003E4299">
        <w:rPr>
          <w:rFonts w:ascii="Times New Roman" w:hAnsi="Times New Roman"/>
          <w:sz w:val="28"/>
          <w:szCs w:val="28"/>
        </w:rPr>
        <w:t>в</w:t>
      </w:r>
      <w:r w:rsidR="0085060D" w:rsidRPr="003E4299">
        <w:rPr>
          <w:rFonts w:ascii="Times New Roman" w:hAnsi="Times New Roman"/>
          <w:sz w:val="28"/>
          <w:szCs w:val="28"/>
        </w:rPr>
        <w:t xml:space="preserve"> </w:t>
      </w:r>
      <w:r w:rsidRPr="003E4299">
        <w:rPr>
          <w:rFonts w:ascii="Times New Roman" w:hAnsi="Times New Roman"/>
          <w:sz w:val="28"/>
          <w:szCs w:val="28"/>
        </w:rPr>
        <w:t>сложном динамическом взаимодействии, зачастую противореча друг другу либо же, наоборот, усиливая действия отдельных потребностей - при этом составляющие</w:t>
      </w:r>
      <w:r w:rsidR="0085060D" w:rsidRPr="003E4299">
        <w:rPr>
          <w:rFonts w:ascii="Times New Roman" w:hAnsi="Times New Roman"/>
          <w:sz w:val="28"/>
          <w:szCs w:val="28"/>
        </w:rPr>
        <w:t xml:space="preserve"> </w:t>
      </w:r>
      <w:r w:rsidRPr="003E4299">
        <w:rPr>
          <w:rFonts w:ascii="Times New Roman" w:hAnsi="Times New Roman"/>
          <w:sz w:val="28"/>
          <w:szCs w:val="28"/>
        </w:rPr>
        <w:t>этого взаимодействия могут меняться во времени,</w:t>
      </w:r>
      <w:r w:rsidR="0085060D" w:rsidRPr="003E4299">
        <w:rPr>
          <w:rFonts w:ascii="Times New Roman" w:hAnsi="Times New Roman"/>
          <w:sz w:val="28"/>
          <w:szCs w:val="28"/>
        </w:rPr>
        <w:t xml:space="preserve"> </w:t>
      </w:r>
      <w:r w:rsidRPr="003E4299">
        <w:rPr>
          <w:rFonts w:ascii="Times New Roman" w:hAnsi="Times New Roman"/>
          <w:sz w:val="28"/>
          <w:szCs w:val="28"/>
        </w:rPr>
        <w:t>изменяя направленность</w:t>
      </w:r>
      <w:r w:rsidR="0085060D" w:rsidRPr="003E4299">
        <w:rPr>
          <w:rFonts w:ascii="Times New Roman" w:hAnsi="Times New Roman"/>
          <w:sz w:val="28"/>
          <w:szCs w:val="28"/>
        </w:rPr>
        <w:t xml:space="preserve"> </w:t>
      </w:r>
      <w:r w:rsidRPr="003E4299">
        <w:rPr>
          <w:rFonts w:ascii="Times New Roman" w:hAnsi="Times New Roman"/>
          <w:sz w:val="28"/>
          <w:szCs w:val="28"/>
        </w:rPr>
        <w:t>и характер</w:t>
      </w:r>
      <w:r w:rsidR="0085060D" w:rsidRPr="003E4299">
        <w:rPr>
          <w:rFonts w:ascii="Times New Roman" w:hAnsi="Times New Roman"/>
          <w:sz w:val="28"/>
          <w:szCs w:val="28"/>
        </w:rPr>
        <w:t xml:space="preserve"> </w:t>
      </w:r>
      <w:r w:rsidRPr="003E4299">
        <w:rPr>
          <w:rFonts w:ascii="Times New Roman" w:hAnsi="Times New Roman"/>
          <w:sz w:val="28"/>
          <w:szCs w:val="28"/>
        </w:rPr>
        <w:t>действия</w:t>
      </w:r>
      <w:r w:rsidR="0085060D" w:rsidRPr="003E4299">
        <w:rPr>
          <w:rFonts w:ascii="Times New Roman" w:hAnsi="Times New Roman"/>
          <w:sz w:val="28"/>
          <w:szCs w:val="28"/>
        </w:rPr>
        <w:t xml:space="preserve"> </w:t>
      </w:r>
      <w:r w:rsidRPr="003E4299">
        <w:rPr>
          <w:rFonts w:ascii="Times New Roman" w:hAnsi="Times New Roman"/>
          <w:sz w:val="28"/>
          <w:szCs w:val="28"/>
        </w:rPr>
        <w:t>мотивов</w:t>
      </w:r>
      <w:r w:rsidR="0085060D" w:rsidRPr="003E4299">
        <w:rPr>
          <w:rFonts w:ascii="Times New Roman" w:hAnsi="Times New Roman"/>
          <w:sz w:val="28"/>
          <w:szCs w:val="28"/>
        </w:rPr>
        <w:t xml:space="preserve"> </w:t>
      </w:r>
      <w:r w:rsidRPr="003E4299">
        <w:rPr>
          <w:rFonts w:ascii="Times New Roman" w:hAnsi="Times New Roman"/>
          <w:sz w:val="28"/>
          <w:szCs w:val="28"/>
        </w:rPr>
        <w:t>поэтому даже</w:t>
      </w:r>
      <w:r w:rsidR="0085060D" w:rsidRPr="003E4299">
        <w:rPr>
          <w:rFonts w:ascii="Times New Roman" w:hAnsi="Times New Roman"/>
          <w:sz w:val="28"/>
          <w:szCs w:val="28"/>
        </w:rPr>
        <w:t xml:space="preserve"> </w:t>
      </w:r>
      <w:r w:rsidRPr="003E4299">
        <w:rPr>
          <w:rFonts w:ascii="Times New Roman" w:hAnsi="Times New Roman"/>
          <w:sz w:val="28"/>
          <w:szCs w:val="28"/>
        </w:rPr>
        <w:t>при самом</w:t>
      </w:r>
      <w:r w:rsidR="0085060D" w:rsidRPr="003E4299">
        <w:rPr>
          <w:rFonts w:ascii="Times New Roman" w:hAnsi="Times New Roman"/>
          <w:sz w:val="28"/>
          <w:szCs w:val="28"/>
        </w:rPr>
        <w:t xml:space="preserve"> </w:t>
      </w:r>
      <w:r w:rsidRPr="003E4299">
        <w:rPr>
          <w:rFonts w:ascii="Times New Roman" w:hAnsi="Times New Roman"/>
          <w:sz w:val="28"/>
          <w:szCs w:val="28"/>
        </w:rPr>
        <w:t>глубоком знании мотивационной</w:t>
      </w:r>
      <w:r w:rsidR="0085060D" w:rsidRPr="003E4299">
        <w:rPr>
          <w:rFonts w:ascii="Times New Roman" w:hAnsi="Times New Roman"/>
          <w:sz w:val="28"/>
          <w:szCs w:val="28"/>
        </w:rPr>
        <w:t xml:space="preserve"> </w:t>
      </w:r>
      <w:r w:rsidRPr="003E4299">
        <w:rPr>
          <w:rFonts w:ascii="Times New Roman" w:hAnsi="Times New Roman"/>
          <w:sz w:val="28"/>
          <w:szCs w:val="28"/>
        </w:rPr>
        <w:t>структуры</w:t>
      </w:r>
      <w:r w:rsidR="0085060D" w:rsidRPr="003E4299">
        <w:rPr>
          <w:rFonts w:ascii="Times New Roman" w:hAnsi="Times New Roman"/>
          <w:sz w:val="28"/>
          <w:szCs w:val="28"/>
        </w:rPr>
        <w:t xml:space="preserve"> </w:t>
      </w:r>
      <w:r w:rsidRPr="003E4299">
        <w:rPr>
          <w:rFonts w:ascii="Times New Roman" w:hAnsi="Times New Roman"/>
          <w:sz w:val="28"/>
          <w:szCs w:val="28"/>
        </w:rPr>
        <w:t>человека,</w:t>
      </w:r>
      <w:r w:rsidR="0085060D" w:rsidRPr="003E4299">
        <w:rPr>
          <w:rFonts w:ascii="Times New Roman" w:hAnsi="Times New Roman"/>
          <w:sz w:val="28"/>
          <w:szCs w:val="28"/>
        </w:rPr>
        <w:t xml:space="preserve"> </w:t>
      </w:r>
      <w:r w:rsidRPr="003E4299">
        <w:rPr>
          <w:rFonts w:ascii="Times New Roman" w:hAnsi="Times New Roman"/>
          <w:sz w:val="28"/>
          <w:szCs w:val="28"/>
        </w:rPr>
        <w:t>мотивов</w:t>
      </w:r>
      <w:r w:rsidR="0085060D" w:rsidRPr="003E4299">
        <w:rPr>
          <w:rFonts w:ascii="Times New Roman" w:hAnsi="Times New Roman"/>
          <w:sz w:val="28"/>
          <w:szCs w:val="28"/>
        </w:rPr>
        <w:t xml:space="preserve"> </w:t>
      </w:r>
      <w:r w:rsidRPr="003E4299">
        <w:rPr>
          <w:rFonts w:ascii="Times New Roman" w:hAnsi="Times New Roman"/>
          <w:sz w:val="28"/>
          <w:szCs w:val="28"/>
        </w:rPr>
        <w:t>его</w:t>
      </w:r>
      <w:r w:rsidR="0085060D" w:rsidRPr="003E4299">
        <w:rPr>
          <w:rFonts w:ascii="Times New Roman" w:hAnsi="Times New Roman"/>
          <w:sz w:val="28"/>
          <w:szCs w:val="28"/>
        </w:rPr>
        <w:t xml:space="preserve"> </w:t>
      </w:r>
      <w:r w:rsidRPr="003E4299">
        <w:rPr>
          <w:rFonts w:ascii="Times New Roman" w:hAnsi="Times New Roman"/>
          <w:sz w:val="28"/>
          <w:szCs w:val="28"/>
        </w:rPr>
        <w:t>действия</w:t>
      </w:r>
      <w:r w:rsidR="0085060D" w:rsidRPr="003E4299">
        <w:rPr>
          <w:rFonts w:ascii="Times New Roman" w:hAnsi="Times New Roman"/>
          <w:sz w:val="28"/>
          <w:szCs w:val="28"/>
        </w:rPr>
        <w:t xml:space="preserve"> </w:t>
      </w:r>
      <w:r w:rsidRPr="003E4299">
        <w:rPr>
          <w:rFonts w:ascii="Times New Roman" w:hAnsi="Times New Roman"/>
          <w:sz w:val="28"/>
          <w:szCs w:val="28"/>
        </w:rPr>
        <w:t>могут возникать</w:t>
      </w:r>
      <w:r w:rsidR="0085060D" w:rsidRPr="003E4299">
        <w:rPr>
          <w:rFonts w:ascii="Times New Roman" w:hAnsi="Times New Roman"/>
          <w:sz w:val="28"/>
          <w:szCs w:val="28"/>
        </w:rPr>
        <w:t xml:space="preserve"> </w:t>
      </w:r>
      <w:r w:rsidRPr="003E4299">
        <w:rPr>
          <w:rFonts w:ascii="Times New Roman" w:hAnsi="Times New Roman"/>
          <w:sz w:val="28"/>
          <w:szCs w:val="28"/>
        </w:rPr>
        <w:t>непредвиденные</w:t>
      </w:r>
      <w:r w:rsidR="0085060D" w:rsidRPr="003E4299">
        <w:rPr>
          <w:rFonts w:ascii="Times New Roman" w:hAnsi="Times New Roman"/>
          <w:sz w:val="28"/>
          <w:szCs w:val="28"/>
        </w:rPr>
        <w:t xml:space="preserve"> </w:t>
      </w:r>
      <w:r w:rsidRPr="003E4299">
        <w:rPr>
          <w:rFonts w:ascii="Times New Roman" w:hAnsi="Times New Roman"/>
          <w:sz w:val="28"/>
          <w:szCs w:val="28"/>
        </w:rPr>
        <w:t>изменения в</w:t>
      </w:r>
      <w:r w:rsidR="0085060D" w:rsidRPr="003E4299">
        <w:rPr>
          <w:rFonts w:ascii="Times New Roman" w:hAnsi="Times New Roman"/>
          <w:sz w:val="28"/>
          <w:szCs w:val="28"/>
        </w:rPr>
        <w:t xml:space="preserve"> </w:t>
      </w:r>
      <w:r w:rsidRPr="003E4299">
        <w:rPr>
          <w:rFonts w:ascii="Times New Roman" w:hAnsi="Times New Roman"/>
          <w:sz w:val="28"/>
          <w:szCs w:val="28"/>
        </w:rPr>
        <w:t>поведении человека</w:t>
      </w:r>
      <w:r w:rsidR="0085060D" w:rsidRPr="003E4299">
        <w:rPr>
          <w:rFonts w:ascii="Times New Roman" w:hAnsi="Times New Roman"/>
          <w:sz w:val="28"/>
          <w:szCs w:val="28"/>
        </w:rPr>
        <w:t xml:space="preserve"> </w:t>
      </w:r>
      <w:r w:rsidRPr="003E4299">
        <w:rPr>
          <w:rFonts w:ascii="Times New Roman" w:hAnsi="Times New Roman"/>
          <w:sz w:val="28"/>
          <w:szCs w:val="28"/>
        </w:rPr>
        <w:t>и непредвиденная реакция с его стороны на мотивирующие воздействия.</w:t>
      </w:r>
    </w:p>
    <w:p w:rsidR="00A220C6" w:rsidRPr="003E4299" w:rsidRDefault="004D6A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Еще одним фактором делающим мотивационный процесс каждого конкретного человека уникальным</w:t>
      </w:r>
      <w:r w:rsidR="0085060D" w:rsidRPr="003E4299">
        <w:rPr>
          <w:rFonts w:ascii="Times New Roman" w:hAnsi="Times New Roman"/>
          <w:sz w:val="28"/>
          <w:szCs w:val="28"/>
        </w:rPr>
        <w:t xml:space="preserve"> </w:t>
      </w:r>
      <w:r w:rsidRPr="003E4299">
        <w:rPr>
          <w:rFonts w:ascii="Times New Roman" w:hAnsi="Times New Roman"/>
          <w:sz w:val="28"/>
          <w:szCs w:val="28"/>
        </w:rPr>
        <w:t>и не</w:t>
      </w:r>
      <w:r w:rsidR="0085060D" w:rsidRPr="003E4299">
        <w:rPr>
          <w:rFonts w:ascii="Times New Roman" w:hAnsi="Times New Roman"/>
          <w:sz w:val="28"/>
          <w:szCs w:val="28"/>
        </w:rPr>
        <w:t xml:space="preserve"> </w:t>
      </w:r>
      <w:r w:rsidRPr="003E4299">
        <w:rPr>
          <w:rFonts w:ascii="Times New Roman" w:hAnsi="Times New Roman"/>
          <w:sz w:val="28"/>
          <w:szCs w:val="28"/>
        </w:rPr>
        <w:t>на сто процентов предсказуемым,</w:t>
      </w:r>
      <w:r w:rsidR="0085060D" w:rsidRPr="003E4299">
        <w:rPr>
          <w:rFonts w:ascii="Times New Roman" w:hAnsi="Times New Roman"/>
          <w:sz w:val="28"/>
          <w:szCs w:val="28"/>
        </w:rPr>
        <w:t xml:space="preserve"> </w:t>
      </w:r>
      <w:r w:rsidRPr="003E4299">
        <w:rPr>
          <w:rFonts w:ascii="Times New Roman" w:hAnsi="Times New Roman"/>
          <w:sz w:val="28"/>
          <w:szCs w:val="28"/>
        </w:rPr>
        <w:t>является</w:t>
      </w:r>
      <w:r w:rsidR="0085060D" w:rsidRPr="003E4299">
        <w:rPr>
          <w:rFonts w:ascii="Times New Roman" w:hAnsi="Times New Roman"/>
          <w:sz w:val="28"/>
          <w:szCs w:val="28"/>
        </w:rPr>
        <w:t xml:space="preserve"> </w:t>
      </w:r>
      <w:r w:rsidRPr="003E4299">
        <w:rPr>
          <w:rFonts w:ascii="Times New Roman" w:hAnsi="Times New Roman"/>
          <w:sz w:val="28"/>
          <w:szCs w:val="28"/>
        </w:rPr>
        <w:t>различие инновационных</w:t>
      </w:r>
      <w:r w:rsidR="0085060D" w:rsidRPr="003E4299">
        <w:rPr>
          <w:rFonts w:ascii="Times New Roman" w:hAnsi="Times New Roman"/>
          <w:sz w:val="28"/>
          <w:szCs w:val="28"/>
        </w:rPr>
        <w:t xml:space="preserve"> </w:t>
      </w:r>
      <w:r w:rsidRPr="003E4299">
        <w:rPr>
          <w:rFonts w:ascii="Times New Roman" w:hAnsi="Times New Roman"/>
          <w:sz w:val="28"/>
          <w:szCs w:val="28"/>
        </w:rPr>
        <w:t>структур отдельных людей,</w:t>
      </w:r>
      <w:r w:rsidR="0085060D" w:rsidRPr="003E4299">
        <w:rPr>
          <w:rFonts w:ascii="Times New Roman" w:hAnsi="Times New Roman"/>
          <w:sz w:val="28"/>
          <w:szCs w:val="28"/>
        </w:rPr>
        <w:t xml:space="preserve"> </w:t>
      </w:r>
      <w:r w:rsidRPr="003E4299">
        <w:rPr>
          <w:rFonts w:ascii="Times New Roman" w:hAnsi="Times New Roman"/>
          <w:sz w:val="28"/>
          <w:szCs w:val="28"/>
        </w:rPr>
        <w:t>разная</w:t>
      </w:r>
      <w:r w:rsidR="0085060D" w:rsidRPr="003E4299">
        <w:rPr>
          <w:rFonts w:ascii="Times New Roman" w:hAnsi="Times New Roman"/>
          <w:sz w:val="28"/>
          <w:szCs w:val="28"/>
        </w:rPr>
        <w:t xml:space="preserve"> </w:t>
      </w:r>
      <w:r w:rsidRPr="003E4299">
        <w:rPr>
          <w:rFonts w:ascii="Times New Roman" w:hAnsi="Times New Roman"/>
          <w:sz w:val="28"/>
          <w:szCs w:val="28"/>
        </w:rPr>
        <w:t>степень</w:t>
      </w:r>
      <w:r w:rsidR="0085060D" w:rsidRPr="003E4299">
        <w:rPr>
          <w:rFonts w:ascii="Times New Roman" w:hAnsi="Times New Roman"/>
          <w:sz w:val="28"/>
          <w:szCs w:val="28"/>
        </w:rPr>
        <w:t xml:space="preserve"> </w:t>
      </w:r>
      <w:r w:rsidRPr="003E4299">
        <w:rPr>
          <w:rFonts w:ascii="Times New Roman" w:hAnsi="Times New Roman"/>
          <w:sz w:val="28"/>
          <w:szCs w:val="28"/>
        </w:rPr>
        <w:t>влияния</w:t>
      </w:r>
      <w:r w:rsidR="0085060D" w:rsidRPr="003E4299">
        <w:rPr>
          <w:rFonts w:ascii="Times New Roman" w:hAnsi="Times New Roman"/>
          <w:sz w:val="28"/>
          <w:szCs w:val="28"/>
        </w:rPr>
        <w:t xml:space="preserve"> </w:t>
      </w:r>
      <w:r w:rsidRPr="003E4299">
        <w:rPr>
          <w:rFonts w:ascii="Times New Roman" w:hAnsi="Times New Roman"/>
          <w:sz w:val="28"/>
          <w:szCs w:val="28"/>
        </w:rPr>
        <w:t>одинаковых мотивов</w:t>
      </w:r>
      <w:r w:rsidR="0085060D" w:rsidRPr="003E4299">
        <w:rPr>
          <w:rFonts w:ascii="Times New Roman" w:hAnsi="Times New Roman"/>
          <w:sz w:val="28"/>
          <w:szCs w:val="28"/>
        </w:rPr>
        <w:t xml:space="preserve"> </w:t>
      </w:r>
      <w:r w:rsidRPr="003E4299">
        <w:rPr>
          <w:rFonts w:ascii="Times New Roman" w:hAnsi="Times New Roman"/>
          <w:sz w:val="28"/>
          <w:szCs w:val="28"/>
        </w:rPr>
        <w:t>на различных людей, различная</w:t>
      </w:r>
      <w:r w:rsidR="0085060D" w:rsidRPr="003E4299">
        <w:rPr>
          <w:rFonts w:ascii="Times New Roman" w:hAnsi="Times New Roman"/>
          <w:sz w:val="28"/>
          <w:szCs w:val="28"/>
        </w:rPr>
        <w:t xml:space="preserve"> </w:t>
      </w:r>
      <w:r w:rsidRPr="003E4299">
        <w:rPr>
          <w:rFonts w:ascii="Times New Roman" w:hAnsi="Times New Roman"/>
          <w:sz w:val="28"/>
          <w:szCs w:val="28"/>
        </w:rPr>
        <w:t>степень зависимости</w:t>
      </w:r>
      <w:r w:rsidR="0085060D" w:rsidRPr="003E4299">
        <w:rPr>
          <w:rFonts w:ascii="Times New Roman" w:hAnsi="Times New Roman"/>
          <w:sz w:val="28"/>
          <w:szCs w:val="28"/>
        </w:rPr>
        <w:t xml:space="preserve"> </w:t>
      </w:r>
      <w:r w:rsidRPr="003E4299">
        <w:rPr>
          <w:rFonts w:ascii="Times New Roman" w:hAnsi="Times New Roman"/>
          <w:sz w:val="28"/>
          <w:szCs w:val="28"/>
        </w:rPr>
        <w:t>действия одних</w:t>
      </w:r>
      <w:r w:rsidR="0085060D" w:rsidRPr="003E4299">
        <w:rPr>
          <w:rFonts w:ascii="Times New Roman" w:hAnsi="Times New Roman"/>
          <w:sz w:val="28"/>
          <w:szCs w:val="28"/>
        </w:rPr>
        <w:t xml:space="preserve"> </w:t>
      </w:r>
      <w:r w:rsidRPr="003E4299">
        <w:rPr>
          <w:rFonts w:ascii="Times New Roman" w:hAnsi="Times New Roman"/>
          <w:sz w:val="28"/>
          <w:szCs w:val="28"/>
        </w:rPr>
        <w:t>мотивов от других.</w:t>
      </w:r>
      <w:r w:rsidR="0085060D" w:rsidRPr="003E4299">
        <w:rPr>
          <w:rFonts w:ascii="Times New Roman" w:hAnsi="Times New Roman"/>
          <w:sz w:val="28"/>
          <w:szCs w:val="28"/>
        </w:rPr>
        <w:t xml:space="preserve"> </w:t>
      </w:r>
      <w:r w:rsidRPr="003E4299">
        <w:rPr>
          <w:rFonts w:ascii="Times New Roman" w:hAnsi="Times New Roman"/>
          <w:sz w:val="28"/>
          <w:szCs w:val="28"/>
        </w:rPr>
        <w:t>У одних</w:t>
      </w:r>
      <w:r w:rsidR="0085060D" w:rsidRPr="003E4299">
        <w:rPr>
          <w:rFonts w:ascii="Times New Roman" w:hAnsi="Times New Roman"/>
          <w:sz w:val="28"/>
          <w:szCs w:val="28"/>
        </w:rPr>
        <w:t xml:space="preserve"> </w:t>
      </w:r>
      <w:r w:rsidRPr="003E4299">
        <w:rPr>
          <w:rFonts w:ascii="Times New Roman" w:hAnsi="Times New Roman"/>
          <w:sz w:val="28"/>
          <w:szCs w:val="28"/>
        </w:rPr>
        <w:t>людей стремление</w:t>
      </w:r>
      <w:r w:rsidR="0085060D" w:rsidRPr="003E4299">
        <w:rPr>
          <w:rFonts w:ascii="Times New Roman" w:hAnsi="Times New Roman"/>
          <w:sz w:val="28"/>
          <w:szCs w:val="28"/>
        </w:rPr>
        <w:t xml:space="preserve"> </w:t>
      </w:r>
      <w:r w:rsidRPr="003E4299">
        <w:rPr>
          <w:rFonts w:ascii="Times New Roman" w:hAnsi="Times New Roman"/>
          <w:sz w:val="28"/>
          <w:szCs w:val="28"/>
        </w:rPr>
        <w:t>к достижению</w:t>
      </w:r>
      <w:r w:rsidR="0085060D" w:rsidRPr="003E4299">
        <w:rPr>
          <w:rFonts w:ascii="Times New Roman" w:hAnsi="Times New Roman"/>
          <w:sz w:val="28"/>
          <w:szCs w:val="28"/>
        </w:rPr>
        <w:t xml:space="preserve"> </w:t>
      </w:r>
      <w:r w:rsidRPr="003E4299">
        <w:rPr>
          <w:rFonts w:ascii="Times New Roman" w:hAnsi="Times New Roman"/>
          <w:sz w:val="28"/>
          <w:szCs w:val="28"/>
        </w:rPr>
        <w:t>результата может</w:t>
      </w:r>
      <w:r w:rsidR="0085060D" w:rsidRPr="003E4299">
        <w:rPr>
          <w:rFonts w:ascii="Times New Roman" w:hAnsi="Times New Roman"/>
          <w:sz w:val="28"/>
          <w:szCs w:val="28"/>
        </w:rPr>
        <w:t xml:space="preserve"> </w:t>
      </w:r>
      <w:r w:rsidRPr="003E4299">
        <w:rPr>
          <w:rFonts w:ascii="Times New Roman" w:hAnsi="Times New Roman"/>
          <w:sz w:val="28"/>
          <w:szCs w:val="28"/>
        </w:rPr>
        <w:t>быть</w:t>
      </w:r>
      <w:r w:rsidR="0085060D" w:rsidRPr="003E4299">
        <w:rPr>
          <w:rFonts w:ascii="Times New Roman" w:hAnsi="Times New Roman"/>
          <w:sz w:val="28"/>
          <w:szCs w:val="28"/>
        </w:rPr>
        <w:t xml:space="preserve"> </w:t>
      </w:r>
      <w:r w:rsidRPr="003E4299">
        <w:rPr>
          <w:rFonts w:ascii="Times New Roman" w:hAnsi="Times New Roman"/>
          <w:sz w:val="28"/>
          <w:szCs w:val="28"/>
        </w:rPr>
        <w:t>очень</w:t>
      </w:r>
      <w:r w:rsidR="0085060D" w:rsidRPr="003E4299">
        <w:rPr>
          <w:rFonts w:ascii="Times New Roman" w:hAnsi="Times New Roman"/>
          <w:sz w:val="28"/>
          <w:szCs w:val="28"/>
        </w:rPr>
        <w:t xml:space="preserve"> </w:t>
      </w:r>
      <w:r w:rsidRPr="003E4299">
        <w:rPr>
          <w:rFonts w:ascii="Times New Roman" w:hAnsi="Times New Roman"/>
          <w:sz w:val="28"/>
          <w:szCs w:val="28"/>
        </w:rPr>
        <w:t>сильным,</w:t>
      </w:r>
      <w:r w:rsidR="0085060D" w:rsidRPr="003E4299">
        <w:rPr>
          <w:rFonts w:ascii="Times New Roman" w:hAnsi="Times New Roman"/>
          <w:sz w:val="28"/>
          <w:szCs w:val="28"/>
        </w:rPr>
        <w:t xml:space="preserve"> </w:t>
      </w:r>
      <w:r w:rsidRPr="003E4299">
        <w:rPr>
          <w:rFonts w:ascii="Times New Roman" w:hAnsi="Times New Roman"/>
          <w:sz w:val="28"/>
          <w:szCs w:val="28"/>
        </w:rPr>
        <w:t>у</w:t>
      </w:r>
      <w:r w:rsidR="0085060D" w:rsidRPr="003E4299">
        <w:rPr>
          <w:rFonts w:ascii="Times New Roman" w:hAnsi="Times New Roman"/>
          <w:sz w:val="28"/>
          <w:szCs w:val="28"/>
        </w:rPr>
        <w:t xml:space="preserve"> </w:t>
      </w:r>
      <w:r w:rsidRPr="003E4299">
        <w:rPr>
          <w:rFonts w:ascii="Times New Roman" w:hAnsi="Times New Roman"/>
          <w:sz w:val="28"/>
          <w:szCs w:val="28"/>
        </w:rPr>
        <w:t>других</w:t>
      </w:r>
      <w:r w:rsidR="0085060D" w:rsidRPr="003E4299">
        <w:rPr>
          <w:rFonts w:ascii="Times New Roman" w:hAnsi="Times New Roman"/>
          <w:sz w:val="28"/>
          <w:szCs w:val="28"/>
        </w:rPr>
        <w:t xml:space="preserve"> </w:t>
      </w:r>
      <w:r w:rsidRPr="003E4299">
        <w:rPr>
          <w:rFonts w:ascii="Times New Roman" w:hAnsi="Times New Roman"/>
          <w:sz w:val="28"/>
          <w:szCs w:val="28"/>
        </w:rPr>
        <w:t>же</w:t>
      </w:r>
      <w:r w:rsidR="0085060D" w:rsidRPr="003E4299">
        <w:rPr>
          <w:rFonts w:ascii="Times New Roman" w:hAnsi="Times New Roman"/>
          <w:sz w:val="28"/>
          <w:szCs w:val="28"/>
        </w:rPr>
        <w:t xml:space="preserve"> </w:t>
      </w:r>
      <w:r w:rsidRPr="003E4299">
        <w:rPr>
          <w:rFonts w:ascii="Times New Roman" w:hAnsi="Times New Roman"/>
          <w:sz w:val="28"/>
          <w:szCs w:val="28"/>
        </w:rPr>
        <w:t>оно может</w:t>
      </w:r>
      <w:r w:rsidR="0085060D" w:rsidRPr="003E4299">
        <w:rPr>
          <w:rFonts w:ascii="Times New Roman" w:hAnsi="Times New Roman"/>
          <w:sz w:val="28"/>
          <w:szCs w:val="28"/>
        </w:rPr>
        <w:t xml:space="preserve"> </w:t>
      </w:r>
      <w:r w:rsidRPr="003E4299">
        <w:rPr>
          <w:rFonts w:ascii="Times New Roman" w:hAnsi="Times New Roman"/>
          <w:sz w:val="28"/>
          <w:szCs w:val="28"/>
        </w:rPr>
        <w:t>быть относительно слабым. В этом случае данный мотив будет по-разному действовать на поведение людей. Возможна и другая ситуация: два человека имеют</w:t>
      </w:r>
      <w:r w:rsidR="0085060D" w:rsidRPr="003E4299">
        <w:rPr>
          <w:rFonts w:ascii="Times New Roman" w:hAnsi="Times New Roman"/>
          <w:sz w:val="28"/>
          <w:szCs w:val="28"/>
        </w:rPr>
        <w:t xml:space="preserve"> </w:t>
      </w:r>
      <w:r w:rsidRPr="003E4299">
        <w:rPr>
          <w:rFonts w:ascii="Times New Roman" w:hAnsi="Times New Roman"/>
          <w:sz w:val="28"/>
          <w:szCs w:val="28"/>
        </w:rPr>
        <w:t>одинаково</w:t>
      </w:r>
      <w:r w:rsidR="0085060D" w:rsidRPr="003E4299">
        <w:rPr>
          <w:rFonts w:ascii="Times New Roman" w:hAnsi="Times New Roman"/>
          <w:sz w:val="28"/>
          <w:szCs w:val="28"/>
        </w:rPr>
        <w:t xml:space="preserve"> </w:t>
      </w:r>
      <w:r w:rsidRPr="003E4299">
        <w:rPr>
          <w:rFonts w:ascii="Times New Roman" w:hAnsi="Times New Roman"/>
          <w:sz w:val="28"/>
          <w:szCs w:val="28"/>
        </w:rPr>
        <w:t>сильный</w:t>
      </w:r>
      <w:r w:rsidR="0085060D" w:rsidRPr="003E4299">
        <w:rPr>
          <w:rFonts w:ascii="Times New Roman" w:hAnsi="Times New Roman"/>
          <w:sz w:val="28"/>
          <w:szCs w:val="28"/>
        </w:rPr>
        <w:t xml:space="preserve"> </w:t>
      </w:r>
      <w:r w:rsidRPr="003E4299">
        <w:rPr>
          <w:rFonts w:ascii="Times New Roman" w:hAnsi="Times New Roman"/>
          <w:sz w:val="28"/>
          <w:szCs w:val="28"/>
        </w:rPr>
        <w:t>мотив на</w:t>
      </w:r>
      <w:r w:rsidR="0085060D" w:rsidRPr="003E4299">
        <w:rPr>
          <w:rFonts w:ascii="Times New Roman" w:hAnsi="Times New Roman"/>
          <w:sz w:val="28"/>
          <w:szCs w:val="28"/>
        </w:rPr>
        <w:t xml:space="preserve"> </w:t>
      </w:r>
      <w:r w:rsidRPr="003E4299">
        <w:rPr>
          <w:rFonts w:ascii="Times New Roman" w:hAnsi="Times New Roman"/>
          <w:sz w:val="28"/>
          <w:szCs w:val="28"/>
        </w:rPr>
        <w:t>достижение результата. Но у</w:t>
      </w:r>
      <w:r w:rsidR="0085060D" w:rsidRPr="003E4299">
        <w:rPr>
          <w:rFonts w:ascii="Times New Roman" w:hAnsi="Times New Roman"/>
          <w:sz w:val="28"/>
          <w:szCs w:val="28"/>
        </w:rPr>
        <w:t xml:space="preserve"> </w:t>
      </w:r>
      <w:r w:rsidRPr="003E4299">
        <w:rPr>
          <w:rFonts w:ascii="Times New Roman" w:hAnsi="Times New Roman"/>
          <w:sz w:val="28"/>
          <w:szCs w:val="28"/>
        </w:rPr>
        <w:t xml:space="preserve">одного этот мотив доминирует над всеми другими, и он будет добиваться результата любыми способами. У другого же этот мотив соизмерим по силе действия с мотивом на соучастие в совместных действиях. В этом случае </w:t>
      </w:r>
      <w:r w:rsidR="00822B22" w:rsidRPr="003E4299">
        <w:rPr>
          <w:rFonts w:ascii="Times New Roman" w:hAnsi="Times New Roman"/>
          <w:sz w:val="28"/>
          <w:szCs w:val="28"/>
        </w:rPr>
        <w:t xml:space="preserve">данный человек будет вести себя </w:t>
      </w:r>
      <w:r w:rsidRPr="003E4299">
        <w:rPr>
          <w:rFonts w:ascii="Times New Roman" w:hAnsi="Times New Roman"/>
          <w:sz w:val="28"/>
          <w:szCs w:val="28"/>
        </w:rPr>
        <w:t>по-другому.</w:t>
      </w:r>
      <w:r w:rsidR="0085060D" w:rsidRPr="003E4299">
        <w:rPr>
          <w:rFonts w:ascii="Times New Roman" w:hAnsi="Times New Roman"/>
          <w:sz w:val="28"/>
          <w:szCs w:val="28"/>
        </w:rPr>
        <w:t xml:space="preserve"> </w:t>
      </w:r>
    </w:p>
    <w:p w:rsidR="00A220C6" w:rsidRPr="003E4299" w:rsidRDefault="00A220C6" w:rsidP="00E87D7A">
      <w:pPr>
        <w:spacing w:after="0" w:line="360" w:lineRule="auto"/>
        <w:ind w:firstLine="709"/>
        <w:jc w:val="both"/>
        <w:rPr>
          <w:rFonts w:ascii="Times New Roman" w:hAnsi="Times New Roman"/>
          <w:sz w:val="28"/>
          <w:szCs w:val="28"/>
        </w:rPr>
      </w:pPr>
    </w:p>
    <w:p w:rsidR="00FD5670" w:rsidRPr="003E4299" w:rsidRDefault="00FD5670"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1.2 Теории мотивации</w:t>
      </w:r>
    </w:p>
    <w:p w:rsidR="00A220C6" w:rsidRPr="003E4299" w:rsidRDefault="00A220C6" w:rsidP="00E87D7A">
      <w:pPr>
        <w:spacing w:after="0" w:line="360" w:lineRule="auto"/>
        <w:ind w:firstLine="709"/>
        <w:jc w:val="both"/>
        <w:rPr>
          <w:rFonts w:ascii="Times New Roman" w:hAnsi="Times New Roman"/>
          <w:sz w:val="28"/>
          <w:szCs w:val="28"/>
        </w:rPr>
      </w:pPr>
    </w:p>
    <w:p w:rsidR="00FD5670" w:rsidRPr="003E4299" w:rsidRDefault="00FD5670"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Такие</w:t>
      </w:r>
      <w:r w:rsidR="0085060D" w:rsidRPr="003E4299">
        <w:rPr>
          <w:rFonts w:ascii="Times New Roman" w:hAnsi="Times New Roman"/>
          <w:sz w:val="28"/>
          <w:szCs w:val="28"/>
        </w:rPr>
        <w:t xml:space="preserve"> </w:t>
      </w:r>
      <w:r w:rsidRPr="003E4299">
        <w:rPr>
          <w:rFonts w:ascii="Times New Roman" w:hAnsi="Times New Roman"/>
          <w:sz w:val="28"/>
          <w:szCs w:val="28"/>
        </w:rPr>
        <w:t>теории</w:t>
      </w:r>
      <w:r w:rsidR="0085060D" w:rsidRPr="003E4299">
        <w:rPr>
          <w:rFonts w:ascii="Times New Roman" w:hAnsi="Times New Roman"/>
          <w:sz w:val="28"/>
          <w:szCs w:val="28"/>
        </w:rPr>
        <w:t xml:space="preserve"> </w:t>
      </w:r>
      <w:r w:rsidRPr="003E4299">
        <w:rPr>
          <w:rFonts w:ascii="Times New Roman" w:hAnsi="Times New Roman"/>
          <w:sz w:val="28"/>
          <w:szCs w:val="28"/>
        </w:rPr>
        <w:t>базируются</w:t>
      </w:r>
      <w:r w:rsidR="0085060D" w:rsidRPr="003E4299">
        <w:rPr>
          <w:rFonts w:ascii="Times New Roman" w:hAnsi="Times New Roman"/>
          <w:sz w:val="28"/>
          <w:szCs w:val="28"/>
        </w:rPr>
        <w:t xml:space="preserve"> </w:t>
      </w:r>
      <w:r w:rsidRPr="003E4299">
        <w:rPr>
          <w:rFonts w:ascii="Times New Roman" w:hAnsi="Times New Roman"/>
          <w:sz w:val="28"/>
          <w:szCs w:val="28"/>
        </w:rPr>
        <w:t>на изучении</w:t>
      </w:r>
      <w:r w:rsidR="0085060D" w:rsidRPr="003E4299">
        <w:rPr>
          <w:rFonts w:ascii="Times New Roman" w:hAnsi="Times New Roman"/>
          <w:sz w:val="28"/>
          <w:szCs w:val="28"/>
        </w:rPr>
        <w:t xml:space="preserve"> </w:t>
      </w:r>
      <w:r w:rsidRPr="003E4299">
        <w:rPr>
          <w:rFonts w:ascii="Times New Roman" w:hAnsi="Times New Roman"/>
          <w:sz w:val="28"/>
          <w:szCs w:val="28"/>
        </w:rPr>
        <w:t>потребностей</w:t>
      </w:r>
      <w:r w:rsidR="0085060D" w:rsidRPr="003E4299">
        <w:rPr>
          <w:rFonts w:ascii="Times New Roman" w:hAnsi="Times New Roman"/>
          <w:sz w:val="28"/>
          <w:szCs w:val="28"/>
        </w:rPr>
        <w:t xml:space="preserve"> </w:t>
      </w:r>
      <w:r w:rsidRPr="003E4299">
        <w:rPr>
          <w:rFonts w:ascii="Times New Roman" w:hAnsi="Times New Roman"/>
          <w:sz w:val="28"/>
          <w:szCs w:val="28"/>
        </w:rPr>
        <w:t>человека,</w:t>
      </w:r>
      <w:r w:rsidR="0085060D" w:rsidRPr="003E4299">
        <w:rPr>
          <w:rFonts w:ascii="Times New Roman" w:hAnsi="Times New Roman"/>
          <w:sz w:val="28"/>
          <w:szCs w:val="28"/>
        </w:rPr>
        <w:t xml:space="preserve"> </w:t>
      </w:r>
      <w:r w:rsidRPr="003E4299">
        <w:rPr>
          <w:rFonts w:ascii="Times New Roman" w:hAnsi="Times New Roman"/>
          <w:sz w:val="28"/>
          <w:szCs w:val="28"/>
        </w:rPr>
        <w:t>которые</w:t>
      </w:r>
      <w:r w:rsidR="0085060D" w:rsidRPr="003E4299">
        <w:rPr>
          <w:rFonts w:ascii="Times New Roman" w:hAnsi="Times New Roman"/>
          <w:sz w:val="28"/>
          <w:szCs w:val="28"/>
        </w:rPr>
        <w:t xml:space="preserve"> </w:t>
      </w:r>
      <w:r w:rsidRPr="003E4299">
        <w:rPr>
          <w:rFonts w:ascii="Times New Roman" w:hAnsi="Times New Roman"/>
          <w:sz w:val="28"/>
          <w:szCs w:val="28"/>
        </w:rPr>
        <w:t>и</w:t>
      </w:r>
      <w:r w:rsidR="0085060D" w:rsidRPr="003E4299">
        <w:rPr>
          <w:rFonts w:ascii="Times New Roman" w:hAnsi="Times New Roman"/>
          <w:sz w:val="28"/>
          <w:szCs w:val="28"/>
        </w:rPr>
        <w:t xml:space="preserve"> </w:t>
      </w:r>
      <w:r w:rsidRPr="003E4299">
        <w:rPr>
          <w:rFonts w:ascii="Times New Roman" w:hAnsi="Times New Roman"/>
          <w:sz w:val="28"/>
          <w:szCs w:val="28"/>
        </w:rPr>
        <w:t>являются основными</w:t>
      </w:r>
      <w:r w:rsidR="0085060D" w:rsidRPr="003E4299">
        <w:rPr>
          <w:rFonts w:ascii="Times New Roman" w:hAnsi="Times New Roman"/>
          <w:sz w:val="28"/>
          <w:szCs w:val="28"/>
        </w:rPr>
        <w:t xml:space="preserve"> </w:t>
      </w:r>
      <w:r w:rsidRPr="003E4299">
        <w:rPr>
          <w:rFonts w:ascii="Times New Roman" w:hAnsi="Times New Roman"/>
          <w:sz w:val="28"/>
          <w:szCs w:val="28"/>
        </w:rPr>
        <w:t>мотивом их проведения, а следовательно, и деятельности. К сторонникам</w:t>
      </w:r>
      <w:r w:rsidR="0085060D" w:rsidRPr="003E4299">
        <w:rPr>
          <w:rFonts w:ascii="Times New Roman" w:hAnsi="Times New Roman"/>
          <w:sz w:val="28"/>
          <w:szCs w:val="28"/>
        </w:rPr>
        <w:t xml:space="preserve"> </w:t>
      </w:r>
      <w:r w:rsidRPr="003E4299">
        <w:rPr>
          <w:rFonts w:ascii="Times New Roman" w:hAnsi="Times New Roman"/>
          <w:sz w:val="28"/>
          <w:szCs w:val="28"/>
        </w:rPr>
        <w:t>такого</w:t>
      </w:r>
      <w:r w:rsidR="0085060D" w:rsidRPr="003E4299">
        <w:rPr>
          <w:rFonts w:ascii="Times New Roman" w:hAnsi="Times New Roman"/>
          <w:sz w:val="28"/>
          <w:szCs w:val="28"/>
        </w:rPr>
        <w:t xml:space="preserve"> </w:t>
      </w:r>
      <w:r w:rsidRPr="003E4299">
        <w:rPr>
          <w:rFonts w:ascii="Times New Roman" w:hAnsi="Times New Roman"/>
          <w:sz w:val="28"/>
          <w:szCs w:val="28"/>
        </w:rPr>
        <w:t>подхода</w:t>
      </w:r>
      <w:r w:rsidR="0085060D" w:rsidRPr="003E4299">
        <w:rPr>
          <w:rFonts w:ascii="Times New Roman" w:hAnsi="Times New Roman"/>
          <w:sz w:val="28"/>
          <w:szCs w:val="28"/>
        </w:rPr>
        <w:t xml:space="preserve"> </w:t>
      </w:r>
      <w:r w:rsidRPr="003E4299">
        <w:rPr>
          <w:rFonts w:ascii="Times New Roman" w:hAnsi="Times New Roman"/>
          <w:sz w:val="28"/>
          <w:szCs w:val="28"/>
        </w:rPr>
        <w:t>можно</w:t>
      </w:r>
      <w:r w:rsidR="0085060D" w:rsidRPr="003E4299">
        <w:rPr>
          <w:rFonts w:ascii="Times New Roman" w:hAnsi="Times New Roman"/>
          <w:sz w:val="28"/>
          <w:szCs w:val="28"/>
        </w:rPr>
        <w:t xml:space="preserve"> </w:t>
      </w:r>
      <w:r w:rsidRPr="003E4299">
        <w:rPr>
          <w:rFonts w:ascii="Times New Roman" w:hAnsi="Times New Roman"/>
          <w:sz w:val="28"/>
          <w:szCs w:val="28"/>
        </w:rPr>
        <w:t>отнести</w:t>
      </w:r>
      <w:r w:rsidR="0085060D" w:rsidRPr="003E4299">
        <w:rPr>
          <w:rFonts w:ascii="Times New Roman" w:hAnsi="Times New Roman"/>
          <w:sz w:val="28"/>
          <w:szCs w:val="28"/>
        </w:rPr>
        <w:t xml:space="preserve"> </w:t>
      </w:r>
      <w:r w:rsidRPr="003E4299">
        <w:rPr>
          <w:rFonts w:ascii="Times New Roman" w:hAnsi="Times New Roman"/>
          <w:sz w:val="28"/>
          <w:szCs w:val="28"/>
        </w:rPr>
        <w:t>американских</w:t>
      </w:r>
      <w:r w:rsidR="0085060D" w:rsidRPr="003E4299">
        <w:rPr>
          <w:rFonts w:ascii="Times New Roman" w:hAnsi="Times New Roman"/>
          <w:sz w:val="28"/>
          <w:szCs w:val="28"/>
        </w:rPr>
        <w:t xml:space="preserve"> </w:t>
      </w:r>
      <w:r w:rsidRPr="003E4299">
        <w:rPr>
          <w:rFonts w:ascii="Times New Roman" w:hAnsi="Times New Roman"/>
          <w:sz w:val="28"/>
          <w:szCs w:val="28"/>
        </w:rPr>
        <w:t>психологов</w:t>
      </w:r>
      <w:r w:rsidR="0085060D" w:rsidRPr="003E4299">
        <w:rPr>
          <w:rFonts w:ascii="Times New Roman" w:hAnsi="Times New Roman"/>
          <w:sz w:val="28"/>
          <w:szCs w:val="28"/>
        </w:rPr>
        <w:t xml:space="preserve"> </w:t>
      </w:r>
      <w:r w:rsidRPr="003E4299">
        <w:rPr>
          <w:rFonts w:ascii="Times New Roman" w:hAnsi="Times New Roman"/>
          <w:sz w:val="28"/>
          <w:szCs w:val="28"/>
        </w:rPr>
        <w:t>А. Маслоу,</w:t>
      </w:r>
      <w:r w:rsidR="0085060D" w:rsidRPr="003E4299">
        <w:rPr>
          <w:rFonts w:ascii="Times New Roman" w:hAnsi="Times New Roman"/>
          <w:sz w:val="28"/>
          <w:szCs w:val="28"/>
        </w:rPr>
        <w:t xml:space="preserve"> </w:t>
      </w:r>
      <w:r w:rsidRPr="003E4299">
        <w:rPr>
          <w:rFonts w:ascii="Times New Roman" w:hAnsi="Times New Roman"/>
          <w:sz w:val="28"/>
          <w:szCs w:val="28"/>
        </w:rPr>
        <w:t>Ф. Герцберга</w:t>
      </w:r>
      <w:r w:rsidR="0085060D" w:rsidRPr="003E4299">
        <w:rPr>
          <w:rFonts w:ascii="Times New Roman" w:hAnsi="Times New Roman"/>
          <w:sz w:val="28"/>
          <w:szCs w:val="28"/>
        </w:rPr>
        <w:t xml:space="preserve"> </w:t>
      </w:r>
      <w:r w:rsidRPr="003E4299">
        <w:rPr>
          <w:rFonts w:ascii="Times New Roman" w:hAnsi="Times New Roman"/>
          <w:sz w:val="28"/>
          <w:szCs w:val="28"/>
        </w:rPr>
        <w:t>и</w:t>
      </w:r>
      <w:r w:rsidR="0085060D" w:rsidRPr="003E4299">
        <w:rPr>
          <w:rFonts w:ascii="Times New Roman" w:hAnsi="Times New Roman"/>
          <w:sz w:val="28"/>
          <w:szCs w:val="28"/>
        </w:rPr>
        <w:t xml:space="preserve"> </w:t>
      </w:r>
      <w:r w:rsidRPr="003E4299">
        <w:rPr>
          <w:rFonts w:ascii="Times New Roman" w:hAnsi="Times New Roman"/>
          <w:sz w:val="28"/>
          <w:szCs w:val="28"/>
        </w:rPr>
        <w:t>Д. МакКлелланда.</w:t>
      </w:r>
    </w:p>
    <w:p w:rsidR="00FD5670" w:rsidRPr="003E4299" w:rsidRDefault="00FD5670"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а) Первая</w:t>
      </w:r>
      <w:r w:rsidR="0085060D" w:rsidRPr="003E4299">
        <w:rPr>
          <w:rFonts w:ascii="Times New Roman" w:hAnsi="Times New Roman"/>
          <w:sz w:val="28"/>
          <w:szCs w:val="28"/>
        </w:rPr>
        <w:t xml:space="preserve"> </w:t>
      </w:r>
      <w:r w:rsidRPr="003E4299">
        <w:rPr>
          <w:rFonts w:ascii="Times New Roman" w:hAnsi="Times New Roman"/>
          <w:sz w:val="28"/>
          <w:szCs w:val="28"/>
        </w:rPr>
        <w:t>из рассматриваемых теорий</w:t>
      </w:r>
      <w:r w:rsidR="0085060D" w:rsidRPr="003E4299">
        <w:rPr>
          <w:rFonts w:ascii="Times New Roman" w:hAnsi="Times New Roman"/>
          <w:sz w:val="28"/>
          <w:szCs w:val="28"/>
        </w:rPr>
        <w:t xml:space="preserve"> </w:t>
      </w:r>
      <w:r w:rsidRPr="003E4299">
        <w:rPr>
          <w:rFonts w:ascii="Times New Roman" w:hAnsi="Times New Roman"/>
          <w:sz w:val="28"/>
          <w:szCs w:val="28"/>
        </w:rPr>
        <w:t>называется иерархией</w:t>
      </w:r>
      <w:r w:rsidR="0085060D" w:rsidRPr="003E4299">
        <w:rPr>
          <w:rFonts w:ascii="Times New Roman" w:hAnsi="Times New Roman"/>
          <w:sz w:val="28"/>
          <w:szCs w:val="28"/>
        </w:rPr>
        <w:t xml:space="preserve"> </w:t>
      </w:r>
      <w:r w:rsidRPr="003E4299">
        <w:rPr>
          <w:rFonts w:ascii="Times New Roman" w:hAnsi="Times New Roman"/>
          <w:sz w:val="28"/>
          <w:szCs w:val="28"/>
        </w:rPr>
        <w:t>потребностей Маслоу.</w:t>
      </w:r>
      <w:r w:rsidR="0085060D" w:rsidRPr="003E4299">
        <w:rPr>
          <w:rFonts w:ascii="Times New Roman" w:hAnsi="Times New Roman"/>
          <w:sz w:val="28"/>
          <w:szCs w:val="28"/>
        </w:rPr>
        <w:t xml:space="preserve"> </w:t>
      </w:r>
      <w:r w:rsidRPr="003E4299">
        <w:rPr>
          <w:rFonts w:ascii="Times New Roman" w:hAnsi="Times New Roman"/>
          <w:sz w:val="28"/>
          <w:szCs w:val="28"/>
        </w:rPr>
        <w:t>Сущность ее сводится</w:t>
      </w:r>
      <w:r w:rsidR="0085060D" w:rsidRPr="003E4299">
        <w:rPr>
          <w:rFonts w:ascii="Times New Roman" w:hAnsi="Times New Roman"/>
          <w:sz w:val="28"/>
          <w:szCs w:val="28"/>
        </w:rPr>
        <w:t xml:space="preserve"> </w:t>
      </w:r>
      <w:r w:rsidRPr="003E4299">
        <w:rPr>
          <w:rFonts w:ascii="Times New Roman" w:hAnsi="Times New Roman"/>
          <w:sz w:val="28"/>
          <w:szCs w:val="28"/>
        </w:rPr>
        <w:t>к изучению потребностей</w:t>
      </w:r>
      <w:r w:rsidR="0085060D" w:rsidRPr="003E4299">
        <w:rPr>
          <w:rFonts w:ascii="Times New Roman" w:hAnsi="Times New Roman"/>
          <w:sz w:val="28"/>
          <w:szCs w:val="28"/>
        </w:rPr>
        <w:t xml:space="preserve"> </w:t>
      </w:r>
      <w:r w:rsidRPr="003E4299">
        <w:rPr>
          <w:rFonts w:ascii="Times New Roman" w:hAnsi="Times New Roman"/>
          <w:sz w:val="28"/>
          <w:szCs w:val="28"/>
        </w:rPr>
        <w:t>человека. Это</w:t>
      </w:r>
      <w:r w:rsidR="0085060D" w:rsidRPr="003E4299">
        <w:rPr>
          <w:rFonts w:ascii="Times New Roman" w:hAnsi="Times New Roman"/>
          <w:sz w:val="28"/>
          <w:szCs w:val="28"/>
        </w:rPr>
        <w:t xml:space="preserve"> </w:t>
      </w:r>
      <w:r w:rsidRPr="003E4299">
        <w:rPr>
          <w:rFonts w:ascii="Times New Roman" w:hAnsi="Times New Roman"/>
          <w:sz w:val="28"/>
          <w:szCs w:val="28"/>
        </w:rPr>
        <w:t>более ранняя теория. Ее сторонники считали, что предметом психологии является</w:t>
      </w:r>
      <w:r w:rsidR="0085060D" w:rsidRPr="003E4299">
        <w:rPr>
          <w:rFonts w:ascii="Times New Roman" w:hAnsi="Times New Roman"/>
          <w:sz w:val="28"/>
          <w:szCs w:val="28"/>
        </w:rPr>
        <w:t xml:space="preserve"> </w:t>
      </w:r>
      <w:r w:rsidRPr="003E4299">
        <w:rPr>
          <w:rFonts w:ascii="Times New Roman" w:hAnsi="Times New Roman"/>
          <w:sz w:val="28"/>
          <w:szCs w:val="28"/>
        </w:rPr>
        <w:t>поведение, а</w:t>
      </w:r>
      <w:r w:rsidR="0085060D" w:rsidRPr="003E4299">
        <w:rPr>
          <w:rFonts w:ascii="Times New Roman" w:hAnsi="Times New Roman"/>
          <w:sz w:val="28"/>
          <w:szCs w:val="28"/>
        </w:rPr>
        <w:t xml:space="preserve"> </w:t>
      </w:r>
      <w:r w:rsidRPr="003E4299">
        <w:rPr>
          <w:rFonts w:ascii="Times New Roman" w:hAnsi="Times New Roman"/>
          <w:sz w:val="28"/>
          <w:szCs w:val="28"/>
        </w:rPr>
        <w:t>не сознание</w:t>
      </w:r>
      <w:r w:rsidR="0085060D" w:rsidRPr="003E4299">
        <w:rPr>
          <w:rFonts w:ascii="Times New Roman" w:hAnsi="Times New Roman"/>
          <w:sz w:val="28"/>
          <w:szCs w:val="28"/>
        </w:rPr>
        <w:t xml:space="preserve"> </w:t>
      </w:r>
      <w:r w:rsidRPr="003E4299">
        <w:rPr>
          <w:rFonts w:ascii="Times New Roman" w:hAnsi="Times New Roman"/>
          <w:sz w:val="28"/>
          <w:szCs w:val="28"/>
        </w:rPr>
        <w:t>человека.</w:t>
      </w:r>
    </w:p>
    <w:p w:rsidR="006237EE" w:rsidRDefault="00FD5670"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В</w:t>
      </w:r>
      <w:r w:rsidR="0085060D" w:rsidRPr="003E4299">
        <w:rPr>
          <w:rFonts w:ascii="Times New Roman" w:hAnsi="Times New Roman"/>
          <w:sz w:val="28"/>
          <w:szCs w:val="28"/>
        </w:rPr>
        <w:t xml:space="preserve"> </w:t>
      </w:r>
      <w:r w:rsidRPr="003E4299">
        <w:rPr>
          <w:rFonts w:ascii="Times New Roman" w:hAnsi="Times New Roman"/>
          <w:sz w:val="28"/>
          <w:szCs w:val="28"/>
        </w:rPr>
        <w:t>основе</w:t>
      </w:r>
      <w:r w:rsidR="0085060D" w:rsidRPr="003E4299">
        <w:rPr>
          <w:rFonts w:ascii="Times New Roman" w:hAnsi="Times New Roman"/>
          <w:sz w:val="28"/>
          <w:szCs w:val="28"/>
        </w:rPr>
        <w:t xml:space="preserve"> </w:t>
      </w:r>
      <w:r w:rsidRPr="003E4299">
        <w:rPr>
          <w:rFonts w:ascii="Times New Roman" w:hAnsi="Times New Roman"/>
          <w:sz w:val="28"/>
          <w:szCs w:val="28"/>
        </w:rPr>
        <w:t>поведения лежат</w:t>
      </w:r>
      <w:r w:rsidR="0085060D" w:rsidRPr="003E4299">
        <w:rPr>
          <w:rFonts w:ascii="Times New Roman" w:hAnsi="Times New Roman"/>
          <w:sz w:val="28"/>
          <w:szCs w:val="28"/>
        </w:rPr>
        <w:t xml:space="preserve"> </w:t>
      </w:r>
      <w:r w:rsidRPr="003E4299">
        <w:rPr>
          <w:rFonts w:ascii="Times New Roman" w:hAnsi="Times New Roman"/>
          <w:sz w:val="28"/>
          <w:szCs w:val="28"/>
        </w:rPr>
        <w:t xml:space="preserve">потре6ности человека, которые можно разделить на пять групп: </w:t>
      </w:r>
    </w:p>
    <w:p w:rsidR="00AF4703" w:rsidRPr="003E4299" w:rsidRDefault="00AF4703" w:rsidP="00E87D7A">
      <w:pPr>
        <w:spacing w:after="0" w:line="360" w:lineRule="auto"/>
        <w:ind w:firstLine="709"/>
        <w:jc w:val="both"/>
        <w:rPr>
          <w:rFonts w:ascii="Times New Roman" w:hAnsi="Times New Roman"/>
          <w:sz w:val="28"/>
          <w:szCs w:val="28"/>
        </w:rPr>
      </w:pPr>
    </w:p>
    <w:p w:rsidR="00A220C6" w:rsidRPr="003E4299" w:rsidRDefault="009A286A" w:rsidP="00AF4703">
      <w:pPr>
        <w:spacing w:after="0" w:line="360" w:lineRule="auto"/>
        <w:ind w:firstLine="709"/>
        <w:jc w:val="both"/>
        <w:rPr>
          <w:rFonts w:ascii="Times New Roman" w:hAnsi="Times New Roman"/>
          <w:noProof/>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1" style="width:342pt;height:165.75pt;visibility:visible">
            <v:imagedata r:id="rId7" o:title=""/>
          </v:shape>
        </w:pict>
      </w:r>
    </w:p>
    <w:p w:rsidR="00FD5670" w:rsidRPr="003E4299" w:rsidRDefault="00A220C6" w:rsidP="00AF4703">
      <w:pPr>
        <w:spacing w:after="0" w:line="360" w:lineRule="auto"/>
        <w:ind w:firstLine="709"/>
        <w:jc w:val="both"/>
        <w:rPr>
          <w:rFonts w:ascii="Times New Roman" w:hAnsi="Times New Roman"/>
          <w:sz w:val="28"/>
          <w:szCs w:val="28"/>
        </w:rPr>
      </w:pPr>
      <w:r w:rsidRPr="003E4299">
        <w:rPr>
          <w:rFonts w:ascii="Times New Roman" w:hAnsi="Times New Roman"/>
          <w:sz w:val="28"/>
          <w:szCs w:val="28"/>
        </w:rPr>
        <w:t>Рис 1.2</w:t>
      </w:r>
    </w:p>
    <w:p w:rsidR="00FD5670" w:rsidRPr="003E4299" w:rsidRDefault="00A220C6" w:rsidP="00E87D7A">
      <w:pPr>
        <w:numPr>
          <w:ilvl w:val="0"/>
          <w:numId w:val="7"/>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br w:type="page"/>
      </w:r>
      <w:r w:rsidR="00FD5670" w:rsidRPr="003E4299">
        <w:rPr>
          <w:rFonts w:ascii="Times New Roman" w:hAnsi="Times New Roman"/>
          <w:sz w:val="28"/>
          <w:szCs w:val="28"/>
        </w:rPr>
        <w:t>физиологические потребности, необходимые для выживания человека: в воде, в еде, в отдыхе и т.д.;</w:t>
      </w:r>
    </w:p>
    <w:p w:rsidR="00FD5670" w:rsidRPr="003E4299" w:rsidRDefault="00FD5670" w:rsidP="00E87D7A">
      <w:pPr>
        <w:numPr>
          <w:ilvl w:val="0"/>
          <w:numId w:val="7"/>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потребности</w:t>
      </w:r>
      <w:r w:rsidR="0085060D" w:rsidRPr="003E4299">
        <w:rPr>
          <w:rFonts w:ascii="Times New Roman" w:hAnsi="Times New Roman"/>
          <w:sz w:val="28"/>
          <w:szCs w:val="28"/>
        </w:rPr>
        <w:t xml:space="preserve"> </w:t>
      </w:r>
      <w:r w:rsidRPr="003E4299">
        <w:rPr>
          <w:rFonts w:ascii="Times New Roman" w:hAnsi="Times New Roman"/>
          <w:sz w:val="28"/>
          <w:szCs w:val="28"/>
        </w:rPr>
        <w:t>в</w:t>
      </w:r>
      <w:r w:rsidR="0085060D" w:rsidRPr="003E4299">
        <w:rPr>
          <w:rFonts w:ascii="Times New Roman" w:hAnsi="Times New Roman"/>
          <w:sz w:val="28"/>
          <w:szCs w:val="28"/>
        </w:rPr>
        <w:t xml:space="preserve"> </w:t>
      </w:r>
      <w:r w:rsidRPr="003E4299">
        <w:rPr>
          <w:rFonts w:ascii="Times New Roman" w:hAnsi="Times New Roman"/>
          <w:sz w:val="28"/>
          <w:szCs w:val="28"/>
        </w:rPr>
        <w:t>безопасности</w:t>
      </w:r>
      <w:r w:rsidR="0085060D" w:rsidRPr="003E4299">
        <w:rPr>
          <w:rFonts w:ascii="Times New Roman" w:hAnsi="Times New Roman"/>
          <w:sz w:val="28"/>
          <w:szCs w:val="28"/>
        </w:rPr>
        <w:t xml:space="preserve"> </w:t>
      </w:r>
      <w:r w:rsidRPr="003E4299">
        <w:rPr>
          <w:rFonts w:ascii="Times New Roman" w:hAnsi="Times New Roman"/>
          <w:sz w:val="28"/>
          <w:szCs w:val="28"/>
        </w:rPr>
        <w:t>и</w:t>
      </w:r>
      <w:r w:rsidR="0085060D" w:rsidRPr="003E4299">
        <w:rPr>
          <w:rFonts w:ascii="Times New Roman" w:hAnsi="Times New Roman"/>
          <w:sz w:val="28"/>
          <w:szCs w:val="28"/>
        </w:rPr>
        <w:t xml:space="preserve"> </w:t>
      </w:r>
      <w:r w:rsidRPr="003E4299">
        <w:rPr>
          <w:rFonts w:ascii="Times New Roman" w:hAnsi="Times New Roman"/>
          <w:sz w:val="28"/>
          <w:szCs w:val="28"/>
        </w:rPr>
        <w:t>уверенности</w:t>
      </w:r>
      <w:r w:rsidR="0085060D" w:rsidRPr="003E4299">
        <w:rPr>
          <w:rFonts w:ascii="Times New Roman" w:hAnsi="Times New Roman"/>
          <w:sz w:val="28"/>
          <w:szCs w:val="28"/>
        </w:rPr>
        <w:t xml:space="preserve"> </w:t>
      </w:r>
      <w:r w:rsidRPr="003E4299">
        <w:rPr>
          <w:rFonts w:ascii="Times New Roman" w:hAnsi="Times New Roman"/>
          <w:sz w:val="28"/>
          <w:szCs w:val="28"/>
        </w:rPr>
        <w:t>в</w:t>
      </w:r>
      <w:r w:rsidR="0085060D" w:rsidRPr="003E4299">
        <w:rPr>
          <w:rFonts w:ascii="Times New Roman" w:hAnsi="Times New Roman"/>
          <w:sz w:val="28"/>
          <w:szCs w:val="28"/>
        </w:rPr>
        <w:t xml:space="preserve"> </w:t>
      </w:r>
      <w:r w:rsidRPr="003E4299">
        <w:rPr>
          <w:rFonts w:ascii="Times New Roman" w:hAnsi="Times New Roman"/>
          <w:sz w:val="28"/>
          <w:szCs w:val="28"/>
        </w:rPr>
        <w:t>будущем -</w:t>
      </w:r>
      <w:r w:rsidR="0085060D" w:rsidRPr="003E4299">
        <w:rPr>
          <w:rFonts w:ascii="Times New Roman" w:hAnsi="Times New Roman"/>
          <w:sz w:val="28"/>
          <w:szCs w:val="28"/>
        </w:rPr>
        <w:t xml:space="preserve"> </w:t>
      </w:r>
      <w:r w:rsidRPr="003E4299">
        <w:rPr>
          <w:rFonts w:ascii="Times New Roman" w:hAnsi="Times New Roman"/>
          <w:sz w:val="28"/>
          <w:szCs w:val="28"/>
        </w:rPr>
        <w:t>защита</w:t>
      </w:r>
      <w:r w:rsidR="0085060D" w:rsidRPr="003E4299">
        <w:rPr>
          <w:rFonts w:ascii="Times New Roman" w:hAnsi="Times New Roman"/>
          <w:sz w:val="28"/>
          <w:szCs w:val="28"/>
        </w:rPr>
        <w:t xml:space="preserve"> </w:t>
      </w:r>
      <w:r w:rsidRPr="003E4299">
        <w:rPr>
          <w:rFonts w:ascii="Times New Roman" w:hAnsi="Times New Roman"/>
          <w:sz w:val="28"/>
          <w:szCs w:val="28"/>
        </w:rPr>
        <w:t>от физических и других</w:t>
      </w:r>
      <w:r w:rsidR="0085060D" w:rsidRPr="003E4299">
        <w:rPr>
          <w:rFonts w:ascii="Times New Roman" w:hAnsi="Times New Roman"/>
          <w:sz w:val="28"/>
          <w:szCs w:val="28"/>
        </w:rPr>
        <w:t xml:space="preserve"> </w:t>
      </w:r>
      <w:r w:rsidRPr="003E4299">
        <w:rPr>
          <w:rFonts w:ascii="Times New Roman" w:hAnsi="Times New Roman"/>
          <w:sz w:val="28"/>
          <w:szCs w:val="28"/>
        </w:rPr>
        <w:t>опасностей со</w:t>
      </w:r>
      <w:r w:rsidR="0085060D" w:rsidRPr="003E4299">
        <w:rPr>
          <w:rFonts w:ascii="Times New Roman" w:hAnsi="Times New Roman"/>
          <w:sz w:val="28"/>
          <w:szCs w:val="28"/>
        </w:rPr>
        <w:t xml:space="preserve"> </w:t>
      </w:r>
      <w:r w:rsidRPr="003E4299">
        <w:rPr>
          <w:rFonts w:ascii="Times New Roman" w:hAnsi="Times New Roman"/>
          <w:sz w:val="28"/>
          <w:szCs w:val="28"/>
        </w:rPr>
        <w:t>стороны окружающего мира и</w:t>
      </w:r>
      <w:r w:rsidR="0085060D" w:rsidRPr="003E4299">
        <w:rPr>
          <w:rFonts w:ascii="Times New Roman" w:hAnsi="Times New Roman"/>
          <w:sz w:val="28"/>
          <w:szCs w:val="28"/>
        </w:rPr>
        <w:t xml:space="preserve"> </w:t>
      </w:r>
      <w:r w:rsidRPr="003E4299">
        <w:rPr>
          <w:rFonts w:ascii="Times New Roman" w:hAnsi="Times New Roman"/>
          <w:sz w:val="28"/>
          <w:szCs w:val="28"/>
        </w:rPr>
        <w:t>уверенность в том, что физиологические потребности будут удовлетворяться и в будущем;</w:t>
      </w:r>
    </w:p>
    <w:p w:rsidR="00FD5670" w:rsidRPr="003E4299" w:rsidRDefault="00FD5670" w:rsidP="00E87D7A">
      <w:pPr>
        <w:numPr>
          <w:ilvl w:val="0"/>
          <w:numId w:val="7"/>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социальные</w:t>
      </w:r>
      <w:r w:rsidR="0085060D" w:rsidRPr="003E4299">
        <w:rPr>
          <w:rFonts w:ascii="Times New Roman" w:hAnsi="Times New Roman"/>
          <w:sz w:val="28"/>
          <w:szCs w:val="28"/>
        </w:rPr>
        <w:t xml:space="preserve"> </w:t>
      </w:r>
      <w:r w:rsidRPr="003E4299">
        <w:rPr>
          <w:rFonts w:ascii="Times New Roman" w:hAnsi="Times New Roman"/>
          <w:sz w:val="28"/>
          <w:szCs w:val="28"/>
        </w:rPr>
        <w:t>потребности</w:t>
      </w:r>
      <w:r w:rsidR="0085060D" w:rsidRPr="003E4299">
        <w:rPr>
          <w:rFonts w:ascii="Times New Roman" w:hAnsi="Times New Roman"/>
          <w:sz w:val="28"/>
          <w:szCs w:val="28"/>
        </w:rPr>
        <w:t xml:space="preserve"> </w:t>
      </w:r>
      <w:r w:rsidRPr="003E4299">
        <w:rPr>
          <w:rFonts w:ascii="Times New Roman" w:hAnsi="Times New Roman"/>
          <w:sz w:val="28"/>
          <w:szCs w:val="28"/>
        </w:rPr>
        <w:t>-</w:t>
      </w:r>
      <w:r w:rsidR="0085060D" w:rsidRPr="003E4299">
        <w:rPr>
          <w:rFonts w:ascii="Times New Roman" w:hAnsi="Times New Roman"/>
          <w:sz w:val="28"/>
          <w:szCs w:val="28"/>
        </w:rPr>
        <w:t xml:space="preserve"> </w:t>
      </w:r>
      <w:r w:rsidRPr="003E4299">
        <w:rPr>
          <w:rFonts w:ascii="Times New Roman" w:hAnsi="Times New Roman"/>
          <w:sz w:val="28"/>
          <w:szCs w:val="28"/>
        </w:rPr>
        <w:t>необходимость</w:t>
      </w:r>
      <w:r w:rsidR="0085060D" w:rsidRPr="003E4299">
        <w:rPr>
          <w:rFonts w:ascii="Times New Roman" w:hAnsi="Times New Roman"/>
          <w:sz w:val="28"/>
          <w:szCs w:val="28"/>
        </w:rPr>
        <w:t xml:space="preserve"> </w:t>
      </w:r>
      <w:r w:rsidRPr="003E4299">
        <w:rPr>
          <w:rFonts w:ascii="Times New Roman" w:hAnsi="Times New Roman"/>
          <w:sz w:val="28"/>
          <w:szCs w:val="28"/>
        </w:rPr>
        <w:t>в</w:t>
      </w:r>
      <w:r w:rsidR="0085060D" w:rsidRPr="003E4299">
        <w:rPr>
          <w:rFonts w:ascii="Times New Roman" w:hAnsi="Times New Roman"/>
          <w:sz w:val="28"/>
          <w:szCs w:val="28"/>
        </w:rPr>
        <w:t xml:space="preserve"> </w:t>
      </w:r>
      <w:r w:rsidRPr="003E4299">
        <w:rPr>
          <w:rFonts w:ascii="Times New Roman" w:hAnsi="Times New Roman"/>
          <w:sz w:val="28"/>
          <w:szCs w:val="28"/>
        </w:rPr>
        <w:t>социальном окружении, в общении с людьми, чувстве «локтя» и поддержке;</w:t>
      </w:r>
    </w:p>
    <w:p w:rsidR="00FD5670" w:rsidRPr="003E4299" w:rsidRDefault="00FD5670" w:rsidP="00E87D7A">
      <w:pPr>
        <w:numPr>
          <w:ilvl w:val="0"/>
          <w:numId w:val="7"/>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потребности</w:t>
      </w:r>
      <w:r w:rsidR="0085060D" w:rsidRPr="003E4299">
        <w:rPr>
          <w:rFonts w:ascii="Times New Roman" w:hAnsi="Times New Roman"/>
          <w:sz w:val="28"/>
          <w:szCs w:val="28"/>
        </w:rPr>
        <w:t xml:space="preserve"> </w:t>
      </w:r>
      <w:r w:rsidRPr="003E4299">
        <w:rPr>
          <w:rFonts w:ascii="Times New Roman" w:hAnsi="Times New Roman"/>
          <w:sz w:val="28"/>
          <w:szCs w:val="28"/>
        </w:rPr>
        <w:t>в</w:t>
      </w:r>
      <w:r w:rsidR="0085060D" w:rsidRPr="003E4299">
        <w:rPr>
          <w:rFonts w:ascii="Times New Roman" w:hAnsi="Times New Roman"/>
          <w:sz w:val="28"/>
          <w:szCs w:val="28"/>
        </w:rPr>
        <w:t xml:space="preserve"> </w:t>
      </w:r>
      <w:r w:rsidRPr="003E4299">
        <w:rPr>
          <w:rFonts w:ascii="Times New Roman" w:hAnsi="Times New Roman"/>
          <w:sz w:val="28"/>
          <w:szCs w:val="28"/>
        </w:rPr>
        <w:t>уважении,</w:t>
      </w:r>
      <w:r w:rsidR="0085060D" w:rsidRPr="003E4299">
        <w:rPr>
          <w:rFonts w:ascii="Times New Roman" w:hAnsi="Times New Roman"/>
          <w:sz w:val="28"/>
          <w:szCs w:val="28"/>
        </w:rPr>
        <w:t xml:space="preserve"> </w:t>
      </w:r>
      <w:r w:rsidRPr="003E4299">
        <w:rPr>
          <w:rFonts w:ascii="Times New Roman" w:hAnsi="Times New Roman"/>
          <w:sz w:val="28"/>
          <w:szCs w:val="28"/>
        </w:rPr>
        <w:t>в</w:t>
      </w:r>
      <w:r w:rsidR="0085060D" w:rsidRPr="003E4299">
        <w:rPr>
          <w:rFonts w:ascii="Times New Roman" w:hAnsi="Times New Roman"/>
          <w:sz w:val="28"/>
          <w:szCs w:val="28"/>
        </w:rPr>
        <w:t xml:space="preserve"> </w:t>
      </w:r>
      <w:r w:rsidRPr="003E4299">
        <w:rPr>
          <w:rFonts w:ascii="Times New Roman" w:hAnsi="Times New Roman"/>
          <w:sz w:val="28"/>
          <w:szCs w:val="28"/>
        </w:rPr>
        <w:t>признании</w:t>
      </w:r>
      <w:r w:rsidR="0085060D" w:rsidRPr="003E4299">
        <w:rPr>
          <w:rFonts w:ascii="Times New Roman" w:hAnsi="Times New Roman"/>
          <w:sz w:val="28"/>
          <w:szCs w:val="28"/>
        </w:rPr>
        <w:t xml:space="preserve"> </w:t>
      </w:r>
      <w:r w:rsidRPr="003E4299">
        <w:rPr>
          <w:rFonts w:ascii="Times New Roman" w:hAnsi="Times New Roman"/>
          <w:sz w:val="28"/>
          <w:szCs w:val="28"/>
        </w:rPr>
        <w:t>окружающих</w:t>
      </w:r>
      <w:r w:rsidR="0085060D" w:rsidRPr="003E4299">
        <w:rPr>
          <w:rFonts w:ascii="Times New Roman" w:hAnsi="Times New Roman"/>
          <w:sz w:val="28"/>
          <w:szCs w:val="28"/>
        </w:rPr>
        <w:t xml:space="preserve"> </w:t>
      </w:r>
      <w:r w:rsidRPr="003E4299">
        <w:rPr>
          <w:rFonts w:ascii="Times New Roman" w:hAnsi="Times New Roman"/>
          <w:sz w:val="28"/>
          <w:szCs w:val="28"/>
        </w:rPr>
        <w:t>и стремлении к личным достижениям;</w:t>
      </w:r>
    </w:p>
    <w:p w:rsidR="00FD5670" w:rsidRPr="003E4299" w:rsidRDefault="00FD5670" w:rsidP="00E87D7A">
      <w:pPr>
        <w:numPr>
          <w:ilvl w:val="0"/>
          <w:numId w:val="7"/>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потребность самовыражения, т.е. потребность в собственном росте и в</w:t>
      </w:r>
      <w:r w:rsidR="0085060D" w:rsidRPr="003E4299">
        <w:rPr>
          <w:rFonts w:ascii="Times New Roman" w:hAnsi="Times New Roman"/>
          <w:sz w:val="28"/>
          <w:szCs w:val="28"/>
        </w:rPr>
        <w:t xml:space="preserve"> </w:t>
      </w:r>
      <w:r w:rsidRPr="003E4299">
        <w:rPr>
          <w:rFonts w:ascii="Times New Roman" w:hAnsi="Times New Roman"/>
          <w:sz w:val="28"/>
          <w:szCs w:val="28"/>
        </w:rPr>
        <w:t>реализации своих потенциальных возможностей.</w:t>
      </w:r>
    </w:p>
    <w:p w:rsidR="00FD5670" w:rsidRPr="003E4299" w:rsidRDefault="00FD5670"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Первые две группы потребностей первичные, а следующие три вторичные. Согласно теории Маслоу, все эти потребности можно расположить в строгой иерархической последовательности в виде пирамиды, в основании которой лежат первичные потребности, а вершиной являются вторичные.</w:t>
      </w:r>
    </w:p>
    <w:p w:rsidR="00FD5670" w:rsidRPr="003E4299" w:rsidRDefault="00FD5670"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Смысл такого иерархического построения заключается в</w:t>
      </w:r>
      <w:r w:rsidR="0085060D" w:rsidRPr="003E4299">
        <w:rPr>
          <w:rFonts w:ascii="Times New Roman" w:hAnsi="Times New Roman"/>
          <w:sz w:val="28"/>
          <w:szCs w:val="28"/>
        </w:rPr>
        <w:t xml:space="preserve"> </w:t>
      </w:r>
      <w:r w:rsidRPr="003E4299">
        <w:rPr>
          <w:rFonts w:ascii="Times New Roman" w:hAnsi="Times New Roman"/>
          <w:sz w:val="28"/>
          <w:szCs w:val="28"/>
        </w:rPr>
        <w:t>том, что приоритетны для человека потребности более низких уровней и это сказывается на его мотивации. Другими словами, в поведении человека более определяющим является удовлетворение потребностей сначала низких уровней, а затем, по мере удовлетворения этих потребностей, становятся стимулирующим фактором и потребности более высоких уровней.</w:t>
      </w:r>
    </w:p>
    <w:p w:rsidR="00FD5670" w:rsidRPr="003E4299" w:rsidRDefault="00FD5670"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Самая высокая потребность - потребность самовыражения и роста человека как личности - никогда не может быть удовлетворена полностью, поэтому процесс мотивации человека через потребности бесконечен.</w:t>
      </w:r>
    </w:p>
    <w:p w:rsidR="00FD5670" w:rsidRPr="003E4299" w:rsidRDefault="00FD5670"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Долг руководителя заключается в том, чтобы тщательно наблюдать за своими подчиненными, своевременно выяснять,</w:t>
      </w:r>
      <w:r w:rsidR="0085060D" w:rsidRPr="003E4299">
        <w:rPr>
          <w:rFonts w:ascii="Times New Roman" w:hAnsi="Times New Roman"/>
          <w:sz w:val="28"/>
          <w:szCs w:val="28"/>
        </w:rPr>
        <w:t xml:space="preserve"> </w:t>
      </w:r>
      <w:r w:rsidRPr="003E4299">
        <w:rPr>
          <w:rFonts w:ascii="Times New Roman" w:hAnsi="Times New Roman"/>
          <w:sz w:val="28"/>
          <w:szCs w:val="28"/>
        </w:rPr>
        <w:t>какие активные потребности движут каждым из них, и принимать решения по их реализации с целью повышения эффективности работы сотрудников.</w:t>
      </w:r>
    </w:p>
    <w:p w:rsidR="00FD5670" w:rsidRPr="003E4299" w:rsidRDefault="00FD5670"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б) С развитием экономических отношений и совершенствованием управления</w:t>
      </w:r>
      <w:r w:rsidR="0085060D" w:rsidRPr="003E4299">
        <w:rPr>
          <w:rFonts w:ascii="Times New Roman" w:hAnsi="Times New Roman"/>
          <w:sz w:val="28"/>
          <w:szCs w:val="28"/>
        </w:rPr>
        <w:t xml:space="preserve"> </w:t>
      </w:r>
      <w:r w:rsidRPr="003E4299">
        <w:rPr>
          <w:rFonts w:ascii="Times New Roman" w:hAnsi="Times New Roman"/>
          <w:sz w:val="28"/>
          <w:szCs w:val="28"/>
        </w:rPr>
        <w:t>значительная роль в теории мотивации отводится потребностям более высоких уровней. Представителем этой теории является Дэвид МакКлелланд. Согласно его утверждению структура потребностей высшего уровня сводится к трем факторам: стремлению к успеху, стремлению к власти, к признанию. При таком утверждении успех расценивается не как похвала или признание со стороны коллег, а как личные достижения в результате активной деятельности, как готовность участвовать в принятии</w:t>
      </w:r>
      <w:r w:rsidR="0085060D" w:rsidRPr="003E4299">
        <w:rPr>
          <w:rFonts w:ascii="Times New Roman" w:hAnsi="Times New Roman"/>
          <w:sz w:val="28"/>
          <w:szCs w:val="28"/>
        </w:rPr>
        <w:t xml:space="preserve"> </w:t>
      </w:r>
      <w:r w:rsidRPr="003E4299">
        <w:rPr>
          <w:rFonts w:ascii="Times New Roman" w:hAnsi="Times New Roman"/>
          <w:sz w:val="28"/>
          <w:szCs w:val="28"/>
        </w:rPr>
        <w:t>сложных</w:t>
      </w:r>
      <w:r w:rsidR="0085060D" w:rsidRPr="003E4299">
        <w:rPr>
          <w:rFonts w:ascii="Times New Roman" w:hAnsi="Times New Roman"/>
          <w:sz w:val="28"/>
          <w:szCs w:val="28"/>
        </w:rPr>
        <w:t xml:space="preserve"> </w:t>
      </w:r>
      <w:r w:rsidRPr="003E4299">
        <w:rPr>
          <w:rFonts w:ascii="Times New Roman" w:hAnsi="Times New Roman"/>
          <w:sz w:val="28"/>
          <w:szCs w:val="28"/>
        </w:rPr>
        <w:t>решений</w:t>
      </w:r>
      <w:r w:rsidR="0085060D" w:rsidRPr="003E4299">
        <w:rPr>
          <w:rFonts w:ascii="Times New Roman" w:hAnsi="Times New Roman"/>
          <w:sz w:val="28"/>
          <w:szCs w:val="28"/>
        </w:rPr>
        <w:t xml:space="preserve"> </w:t>
      </w:r>
      <w:r w:rsidRPr="003E4299">
        <w:rPr>
          <w:rFonts w:ascii="Times New Roman" w:hAnsi="Times New Roman"/>
          <w:sz w:val="28"/>
          <w:szCs w:val="28"/>
        </w:rPr>
        <w:t>и</w:t>
      </w:r>
      <w:r w:rsidR="0085060D" w:rsidRPr="003E4299">
        <w:rPr>
          <w:rFonts w:ascii="Times New Roman" w:hAnsi="Times New Roman"/>
          <w:sz w:val="28"/>
          <w:szCs w:val="28"/>
        </w:rPr>
        <w:t xml:space="preserve"> </w:t>
      </w:r>
      <w:r w:rsidRPr="003E4299">
        <w:rPr>
          <w:rFonts w:ascii="Times New Roman" w:hAnsi="Times New Roman"/>
          <w:sz w:val="28"/>
          <w:szCs w:val="28"/>
        </w:rPr>
        <w:t>нести</w:t>
      </w:r>
      <w:r w:rsidR="0085060D" w:rsidRPr="003E4299">
        <w:rPr>
          <w:rFonts w:ascii="Times New Roman" w:hAnsi="Times New Roman"/>
          <w:sz w:val="28"/>
          <w:szCs w:val="28"/>
        </w:rPr>
        <w:t xml:space="preserve"> </w:t>
      </w:r>
      <w:r w:rsidRPr="003E4299">
        <w:rPr>
          <w:rFonts w:ascii="Times New Roman" w:hAnsi="Times New Roman"/>
          <w:sz w:val="28"/>
          <w:szCs w:val="28"/>
        </w:rPr>
        <w:t>за них</w:t>
      </w:r>
      <w:r w:rsidR="0085060D" w:rsidRPr="003E4299">
        <w:rPr>
          <w:rFonts w:ascii="Times New Roman" w:hAnsi="Times New Roman"/>
          <w:sz w:val="28"/>
          <w:szCs w:val="28"/>
        </w:rPr>
        <w:t xml:space="preserve"> </w:t>
      </w:r>
      <w:r w:rsidRPr="003E4299">
        <w:rPr>
          <w:rFonts w:ascii="Times New Roman" w:hAnsi="Times New Roman"/>
          <w:sz w:val="28"/>
          <w:szCs w:val="28"/>
        </w:rPr>
        <w:t>персональную ответственность. Стремление к власти должно не только говорить</w:t>
      </w:r>
      <w:r w:rsidR="0085060D" w:rsidRPr="003E4299">
        <w:rPr>
          <w:rFonts w:ascii="Times New Roman" w:hAnsi="Times New Roman"/>
          <w:sz w:val="28"/>
          <w:szCs w:val="28"/>
        </w:rPr>
        <w:t xml:space="preserve"> </w:t>
      </w:r>
      <w:r w:rsidRPr="003E4299">
        <w:rPr>
          <w:rFonts w:ascii="Times New Roman" w:hAnsi="Times New Roman"/>
          <w:sz w:val="28"/>
          <w:szCs w:val="28"/>
        </w:rPr>
        <w:t>о честолюбии,</w:t>
      </w:r>
      <w:r w:rsidR="0085060D" w:rsidRPr="003E4299">
        <w:rPr>
          <w:rFonts w:ascii="Times New Roman" w:hAnsi="Times New Roman"/>
          <w:sz w:val="28"/>
          <w:szCs w:val="28"/>
        </w:rPr>
        <w:t xml:space="preserve"> </w:t>
      </w:r>
      <w:r w:rsidRPr="003E4299">
        <w:rPr>
          <w:rFonts w:ascii="Times New Roman" w:hAnsi="Times New Roman"/>
          <w:sz w:val="28"/>
          <w:szCs w:val="28"/>
        </w:rPr>
        <w:t>но</w:t>
      </w:r>
      <w:r w:rsidR="0085060D" w:rsidRPr="003E4299">
        <w:rPr>
          <w:rFonts w:ascii="Times New Roman" w:hAnsi="Times New Roman"/>
          <w:sz w:val="28"/>
          <w:szCs w:val="28"/>
        </w:rPr>
        <w:t xml:space="preserve"> </w:t>
      </w:r>
      <w:r w:rsidRPr="003E4299">
        <w:rPr>
          <w:rFonts w:ascii="Times New Roman" w:hAnsi="Times New Roman"/>
          <w:sz w:val="28"/>
          <w:szCs w:val="28"/>
        </w:rPr>
        <w:t>и показывать</w:t>
      </w:r>
      <w:r w:rsidR="0085060D" w:rsidRPr="003E4299">
        <w:rPr>
          <w:rFonts w:ascii="Times New Roman" w:hAnsi="Times New Roman"/>
          <w:sz w:val="28"/>
          <w:szCs w:val="28"/>
        </w:rPr>
        <w:t xml:space="preserve"> </w:t>
      </w:r>
      <w:r w:rsidRPr="003E4299">
        <w:rPr>
          <w:rFonts w:ascii="Times New Roman" w:hAnsi="Times New Roman"/>
          <w:sz w:val="28"/>
          <w:szCs w:val="28"/>
        </w:rPr>
        <w:t>умение человека</w:t>
      </w:r>
      <w:r w:rsidR="0085060D" w:rsidRPr="003E4299">
        <w:rPr>
          <w:rFonts w:ascii="Times New Roman" w:hAnsi="Times New Roman"/>
          <w:sz w:val="28"/>
          <w:szCs w:val="28"/>
        </w:rPr>
        <w:t xml:space="preserve"> </w:t>
      </w:r>
      <w:r w:rsidRPr="003E4299">
        <w:rPr>
          <w:rFonts w:ascii="Times New Roman" w:hAnsi="Times New Roman"/>
          <w:sz w:val="28"/>
          <w:szCs w:val="28"/>
        </w:rPr>
        <w:t>успешно работать на разных уровнях управления в организациях, а стремление к признанию</w:t>
      </w:r>
      <w:r w:rsidR="0085060D" w:rsidRPr="003E4299">
        <w:rPr>
          <w:rFonts w:ascii="Times New Roman" w:hAnsi="Times New Roman"/>
          <w:sz w:val="28"/>
          <w:szCs w:val="28"/>
        </w:rPr>
        <w:t xml:space="preserve"> </w:t>
      </w:r>
      <w:r w:rsidRPr="003E4299">
        <w:rPr>
          <w:rFonts w:ascii="Times New Roman" w:hAnsi="Times New Roman"/>
          <w:sz w:val="28"/>
          <w:szCs w:val="28"/>
        </w:rPr>
        <w:t>-</w:t>
      </w:r>
      <w:r w:rsidR="0085060D" w:rsidRPr="003E4299">
        <w:rPr>
          <w:rFonts w:ascii="Times New Roman" w:hAnsi="Times New Roman"/>
          <w:sz w:val="28"/>
          <w:szCs w:val="28"/>
        </w:rPr>
        <w:t xml:space="preserve"> </w:t>
      </w:r>
      <w:r w:rsidRPr="003E4299">
        <w:rPr>
          <w:rFonts w:ascii="Times New Roman" w:hAnsi="Times New Roman"/>
          <w:sz w:val="28"/>
          <w:szCs w:val="28"/>
        </w:rPr>
        <w:t>его</w:t>
      </w:r>
      <w:r w:rsidR="0085060D" w:rsidRPr="003E4299">
        <w:rPr>
          <w:rFonts w:ascii="Times New Roman" w:hAnsi="Times New Roman"/>
          <w:sz w:val="28"/>
          <w:szCs w:val="28"/>
        </w:rPr>
        <w:t xml:space="preserve"> </w:t>
      </w:r>
      <w:r w:rsidRPr="003E4299">
        <w:rPr>
          <w:rFonts w:ascii="Times New Roman" w:hAnsi="Times New Roman"/>
          <w:sz w:val="28"/>
          <w:szCs w:val="28"/>
        </w:rPr>
        <w:t>способность</w:t>
      </w:r>
      <w:r w:rsidR="0085060D" w:rsidRPr="003E4299">
        <w:rPr>
          <w:rFonts w:ascii="Times New Roman" w:hAnsi="Times New Roman"/>
          <w:sz w:val="28"/>
          <w:szCs w:val="28"/>
        </w:rPr>
        <w:t xml:space="preserve"> </w:t>
      </w:r>
      <w:r w:rsidRPr="003E4299">
        <w:rPr>
          <w:rFonts w:ascii="Times New Roman" w:hAnsi="Times New Roman"/>
          <w:sz w:val="28"/>
          <w:szCs w:val="28"/>
        </w:rPr>
        <w:t>быть</w:t>
      </w:r>
      <w:r w:rsidR="0085060D" w:rsidRPr="003E4299">
        <w:rPr>
          <w:rFonts w:ascii="Times New Roman" w:hAnsi="Times New Roman"/>
          <w:sz w:val="28"/>
          <w:szCs w:val="28"/>
        </w:rPr>
        <w:t xml:space="preserve"> </w:t>
      </w:r>
      <w:r w:rsidRPr="003E4299">
        <w:rPr>
          <w:rFonts w:ascii="Times New Roman" w:hAnsi="Times New Roman"/>
          <w:sz w:val="28"/>
          <w:szCs w:val="28"/>
        </w:rPr>
        <w:t>неформальным</w:t>
      </w:r>
      <w:r w:rsidR="0085060D" w:rsidRPr="003E4299">
        <w:rPr>
          <w:rFonts w:ascii="Times New Roman" w:hAnsi="Times New Roman"/>
          <w:sz w:val="28"/>
          <w:szCs w:val="28"/>
        </w:rPr>
        <w:t xml:space="preserve"> </w:t>
      </w:r>
      <w:r w:rsidRPr="003E4299">
        <w:rPr>
          <w:rFonts w:ascii="Times New Roman" w:hAnsi="Times New Roman"/>
          <w:sz w:val="28"/>
          <w:szCs w:val="28"/>
        </w:rPr>
        <w:t>лидером, иметь свое</w:t>
      </w:r>
      <w:r w:rsidR="0085060D" w:rsidRPr="003E4299">
        <w:rPr>
          <w:rFonts w:ascii="Times New Roman" w:hAnsi="Times New Roman"/>
          <w:sz w:val="28"/>
          <w:szCs w:val="28"/>
        </w:rPr>
        <w:t xml:space="preserve"> </w:t>
      </w:r>
      <w:r w:rsidRPr="003E4299">
        <w:rPr>
          <w:rFonts w:ascii="Times New Roman" w:hAnsi="Times New Roman"/>
          <w:sz w:val="28"/>
          <w:szCs w:val="28"/>
        </w:rPr>
        <w:t>собственное мнение</w:t>
      </w:r>
      <w:r w:rsidR="0085060D" w:rsidRPr="003E4299">
        <w:rPr>
          <w:rFonts w:ascii="Times New Roman" w:hAnsi="Times New Roman"/>
          <w:sz w:val="28"/>
          <w:szCs w:val="28"/>
        </w:rPr>
        <w:t xml:space="preserve"> </w:t>
      </w:r>
      <w:r w:rsidRPr="003E4299">
        <w:rPr>
          <w:rFonts w:ascii="Times New Roman" w:hAnsi="Times New Roman"/>
          <w:sz w:val="28"/>
          <w:szCs w:val="28"/>
        </w:rPr>
        <w:t>и уметь</w:t>
      </w:r>
      <w:r w:rsidR="0085060D" w:rsidRPr="003E4299">
        <w:rPr>
          <w:rFonts w:ascii="Times New Roman" w:hAnsi="Times New Roman"/>
          <w:sz w:val="28"/>
          <w:szCs w:val="28"/>
        </w:rPr>
        <w:t xml:space="preserve"> </w:t>
      </w:r>
      <w:r w:rsidRPr="003E4299">
        <w:rPr>
          <w:rFonts w:ascii="Times New Roman" w:hAnsi="Times New Roman"/>
          <w:sz w:val="28"/>
          <w:szCs w:val="28"/>
        </w:rPr>
        <w:t>убеждать окружающих</w:t>
      </w:r>
      <w:r w:rsidR="0085060D" w:rsidRPr="003E4299">
        <w:rPr>
          <w:rFonts w:ascii="Times New Roman" w:hAnsi="Times New Roman"/>
          <w:sz w:val="28"/>
          <w:szCs w:val="28"/>
        </w:rPr>
        <w:t xml:space="preserve"> </w:t>
      </w:r>
      <w:r w:rsidRPr="003E4299">
        <w:rPr>
          <w:rFonts w:ascii="Times New Roman" w:hAnsi="Times New Roman"/>
          <w:sz w:val="28"/>
          <w:szCs w:val="28"/>
        </w:rPr>
        <w:t>в его правильности.</w:t>
      </w:r>
    </w:p>
    <w:p w:rsidR="00FD5670" w:rsidRPr="003E4299" w:rsidRDefault="00FD5670"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Согласно теории МакКлелланда, люди, стремящиеся к власти, должны удовлетворить эту свою</w:t>
      </w:r>
      <w:r w:rsidR="0085060D" w:rsidRPr="003E4299">
        <w:rPr>
          <w:rFonts w:ascii="Times New Roman" w:hAnsi="Times New Roman"/>
          <w:sz w:val="28"/>
          <w:szCs w:val="28"/>
        </w:rPr>
        <w:t xml:space="preserve"> </w:t>
      </w:r>
      <w:r w:rsidRPr="003E4299">
        <w:rPr>
          <w:rFonts w:ascii="Times New Roman" w:hAnsi="Times New Roman"/>
          <w:sz w:val="28"/>
          <w:szCs w:val="28"/>
        </w:rPr>
        <w:t>потребность и</w:t>
      </w:r>
      <w:r w:rsidR="0085060D" w:rsidRPr="003E4299">
        <w:rPr>
          <w:rFonts w:ascii="Times New Roman" w:hAnsi="Times New Roman"/>
          <w:sz w:val="28"/>
          <w:szCs w:val="28"/>
        </w:rPr>
        <w:t xml:space="preserve"> </w:t>
      </w:r>
      <w:r w:rsidRPr="003E4299">
        <w:rPr>
          <w:rFonts w:ascii="Times New Roman" w:hAnsi="Times New Roman"/>
          <w:sz w:val="28"/>
          <w:szCs w:val="28"/>
        </w:rPr>
        <w:t>могут это сделать при занятии определенных должностей в организации.</w:t>
      </w:r>
    </w:p>
    <w:p w:rsidR="00FD5670" w:rsidRPr="003E4299" w:rsidRDefault="00FD5670"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Управлять такими</w:t>
      </w:r>
      <w:r w:rsidR="0085060D" w:rsidRPr="003E4299">
        <w:rPr>
          <w:rFonts w:ascii="Times New Roman" w:hAnsi="Times New Roman"/>
          <w:sz w:val="28"/>
          <w:szCs w:val="28"/>
        </w:rPr>
        <w:t xml:space="preserve"> </w:t>
      </w:r>
      <w:r w:rsidRPr="003E4299">
        <w:rPr>
          <w:rFonts w:ascii="Times New Roman" w:hAnsi="Times New Roman"/>
          <w:sz w:val="28"/>
          <w:szCs w:val="28"/>
        </w:rPr>
        <w:t>потребностями можно,</w:t>
      </w:r>
      <w:r w:rsidR="0085060D" w:rsidRPr="003E4299">
        <w:rPr>
          <w:rFonts w:ascii="Times New Roman" w:hAnsi="Times New Roman"/>
          <w:sz w:val="28"/>
          <w:szCs w:val="28"/>
        </w:rPr>
        <w:t xml:space="preserve"> </w:t>
      </w:r>
      <w:r w:rsidRPr="003E4299">
        <w:rPr>
          <w:rFonts w:ascii="Times New Roman" w:hAnsi="Times New Roman"/>
          <w:sz w:val="28"/>
          <w:szCs w:val="28"/>
        </w:rPr>
        <w:t>подготавливая работников к переходу по иерархии на</w:t>
      </w:r>
      <w:r w:rsidR="0085060D" w:rsidRPr="003E4299">
        <w:rPr>
          <w:rFonts w:ascii="Times New Roman" w:hAnsi="Times New Roman"/>
          <w:sz w:val="28"/>
          <w:szCs w:val="28"/>
        </w:rPr>
        <w:t xml:space="preserve"> </w:t>
      </w:r>
      <w:r w:rsidRPr="003E4299">
        <w:rPr>
          <w:rFonts w:ascii="Times New Roman" w:hAnsi="Times New Roman"/>
          <w:sz w:val="28"/>
          <w:szCs w:val="28"/>
        </w:rPr>
        <w:t>новые должности</w:t>
      </w:r>
      <w:r w:rsidR="0085060D" w:rsidRPr="003E4299">
        <w:rPr>
          <w:rFonts w:ascii="Times New Roman" w:hAnsi="Times New Roman"/>
          <w:sz w:val="28"/>
          <w:szCs w:val="28"/>
        </w:rPr>
        <w:t xml:space="preserve"> </w:t>
      </w:r>
      <w:r w:rsidRPr="003E4299">
        <w:rPr>
          <w:rFonts w:ascii="Times New Roman" w:hAnsi="Times New Roman"/>
          <w:sz w:val="28"/>
          <w:szCs w:val="28"/>
        </w:rPr>
        <w:t>с помощью</w:t>
      </w:r>
      <w:r w:rsidR="0085060D" w:rsidRPr="003E4299">
        <w:rPr>
          <w:rFonts w:ascii="Times New Roman" w:hAnsi="Times New Roman"/>
          <w:sz w:val="28"/>
          <w:szCs w:val="28"/>
        </w:rPr>
        <w:t xml:space="preserve"> </w:t>
      </w:r>
      <w:r w:rsidRPr="003E4299">
        <w:rPr>
          <w:rFonts w:ascii="Times New Roman" w:hAnsi="Times New Roman"/>
          <w:sz w:val="28"/>
          <w:szCs w:val="28"/>
        </w:rPr>
        <w:t>их</w:t>
      </w:r>
      <w:r w:rsidR="0085060D" w:rsidRPr="003E4299">
        <w:rPr>
          <w:rFonts w:ascii="Times New Roman" w:hAnsi="Times New Roman"/>
          <w:sz w:val="28"/>
          <w:szCs w:val="28"/>
        </w:rPr>
        <w:t xml:space="preserve"> </w:t>
      </w:r>
      <w:r w:rsidRPr="003E4299">
        <w:rPr>
          <w:rFonts w:ascii="Times New Roman" w:hAnsi="Times New Roman"/>
          <w:sz w:val="28"/>
          <w:szCs w:val="28"/>
        </w:rPr>
        <w:t>аттестации, направления</w:t>
      </w:r>
      <w:r w:rsidR="0085060D" w:rsidRPr="003E4299">
        <w:rPr>
          <w:rFonts w:ascii="Times New Roman" w:hAnsi="Times New Roman"/>
          <w:sz w:val="28"/>
          <w:szCs w:val="28"/>
        </w:rPr>
        <w:t xml:space="preserve"> </w:t>
      </w:r>
      <w:r w:rsidRPr="003E4299">
        <w:rPr>
          <w:rFonts w:ascii="Times New Roman" w:hAnsi="Times New Roman"/>
          <w:sz w:val="28"/>
          <w:szCs w:val="28"/>
        </w:rPr>
        <w:t>на курсы</w:t>
      </w:r>
      <w:r w:rsidR="0085060D" w:rsidRPr="003E4299">
        <w:rPr>
          <w:rFonts w:ascii="Times New Roman" w:hAnsi="Times New Roman"/>
          <w:sz w:val="28"/>
          <w:szCs w:val="28"/>
        </w:rPr>
        <w:t xml:space="preserve"> </w:t>
      </w:r>
      <w:r w:rsidRPr="003E4299">
        <w:rPr>
          <w:rFonts w:ascii="Times New Roman" w:hAnsi="Times New Roman"/>
          <w:sz w:val="28"/>
          <w:szCs w:val="28"/>
        </w:rPr>
        <w:t>повышения квалификации</w:t>
      </w:r>
      <w:r w:rsidR="0085060D" w:rsidRPr="003E4299">
        <w:rPr>
          <w:rFonts w:ascii="Times New Roman" w:hAnsi="Times New Roman"/>
          <w:sz w:val="28"/>
          <w:szCs w:val="28"/>
        </w:rPr>
        <w:t xml:space="preserve"> </w:t>
      </w:r>
      <w:r w:rsidRPr="003E4299">
        <w:rPr>
          <w:rFonts w:ascii="Times New Roman" w:hAnsi="Times New Roman"/>
          <w:sz w:val="28"/>
          <w:szCs w:val="28"/>
        </w:rPr>
        <w:t>и</w:t>
      </w:r>
      <w:r w:rsidR="0085060D" w:rsidRPr="003E4299">
        <w:rPr>
          <w:rFonts w:ascii="Times New Roman" w:hAnsi="Times New Roman"/>
          <w:sz w:val="28"/>
          <w:szCs w:val="28"/>
        </w:rPr>
        <w:t xml:space="preserve"> </w:t>
      </w:r>
      <w:r w:rsidRPr="003E4299">
        <w:rPr>
          <w:rFonts w:ascii="Times New Roman" w:hAnsi="Times New Roman"/>
          <w:sz w:val="28"/>
          <w:szCs w:val="28"/>
        </w:rPr>
        <w:t>т.д.</w:t>
      </w:r>
      <w:r w:rsidR="0085060D" w:rsidRPr="003E4299">
        <w:rPr>
          <w:rFonts w:ascii="Times New Roman" w:hAnsi="Times New Roman"/>
          <w:sz w:val="28"/>
          <w:szCs w:val="28"/>
        </w:rPr>
        <w:t xml:space="preserve"> </w:t>
      </w:r>
      <w:r w:rsidRPr="003E4299">
        <w:rPr>
          <w:rFonts w:ascii="Times New Roman" w:hAnsi="Times New Roman"/>
          <w:sz w:val="28"/>
          <w:szCs w:val="28"/>
        </w:rPr>
        <w:t>Такие</w:t>
      </w:r>
      <w:r w:rsidR="0085060D" w:rsidRPr="003E4299">
        <w:rPr>
          <w:rFonts w:ascii="Times New Roman" w:hAnsi="Times New Roman"/>
          <w:sz w:val="28"/>
          <w:szCs w:val="28"/>
        </w:rPr>
        <w:t xml:space="preserve"> </w:t>
      </w:r>
      <w:r w:rsidRPr="003E4299">
        <w:rPr>
          <w:rFonts w:ascii="Times New Roman" w:hAnsi="Times New Roman"/>
          <w:sz w:val="28"/>
          <w:szCs w:val="28"/>
        </w:rPr>
        <w:t>люди</w:t>
      </w:r>
      <w:r w:rsidR="0085060D" w:rsidRPr="003E4299">
        <w:rPr>
          <w:rFonts w:ascii="Times New Roman" w:hAnsi="Times New Roman"/>
          <w:sz w:val="28"/>
          <w:szCs w:val="28"/>
        </w:rPr>
        <w:t xml:space="preserve"> </w:t>
      </w:r>
      <w:r w:rsidRPr="003E4299">
        <w:rPr>
          <w:rFonts w:ascii="Times New Roman" w:hAnsi="Times New Roman"/>
          <w:sz w:val="28"/>
          <w:szCs w:val="28"/>
        </w:rPr>
        <w:t>имеют</w:t>
      </w:r>
      <w:r w:rsidR="0085060D" w:rsidRPr="003E4299">
        <w:rPr>
          <w:rFonts w:ascii="Times New Roman" w:hAnsi="Times New Roman"/>
          <w:sz w:val="28"/>
          <w:szCs w:val="28"/>
        </w:rPr>
        <w:t xml:space="preserve"> </w:t>
      </w:r>
      <w:r w:rsidRPr="003E4299">
        <w:rPr>
          <w:rFonts w:ascii="Times New Roman" w:hAnsi="Times New Roman"/>
          <w:sz w:val="28"/>
          <w:szCs w:val="28"/>
        </w:rPr>
        <w:t>широкий круг</w:t>
      </w:r>
      <w:r w:rsidR="0085060D" w:rsidRPr="003E4299">
        <w:rPr>
          <w:rFonts w:ascii="Times New Roman" w:hAnsi="Times New Roman"/>
          <w:sz w:val="28"/>
          <w:szCs w:val="28"/>
        </w:rPr>
        <w:t xml:space="preserve"> </w:t>
      </w:r>
      <w:r w:rsidRPr="003E4299">
        <w:rPr>
          <w:rFonts w:ascii="Times New Roman" w:hAnsi="Times New Roman"/>
          <w:sz w:val="28"/>
          <w:szCs w:val="28"/>
        </w:rPr>
        <w:t>общения и стремятся</w:t>
      </w:r>
      <w:r w:rsidR="0085060D" w:rsidRPr="003E4299">
        <w:rPr>
          <w:rFonts w:ascii="Times New Roman" w:hAnsi="Times New Roman"/>
          <w:sz w:val="28"/>
          <w:szCs w:val="28"/>
        </w:rPr>
        <w:t xml:space="preserve"> </w:t>
      </w:r>
      <w:r w:rsidRPr="003E4299">
        <w:rPr>
          <w:rFonts w:ascii="Times New Roman" w:hAnsi="Times New Roman"/>
          <w:sz w:val="28"/>
          <w:szCs w:val="28"/>
        </w:rPr>
        <w:t>его расширить.</w:t>
      </w:r>
      <w:r w:rsidR="0085060D" w:rsidRPr="003E4299">
        <w:rPr>
          <w:rFonts w:ascii="Times New Roman" w:hAnsi="Times New Roman"/>
          <w:sz w:val="28"/>
          <w:szCs w:val="28"/>
        </w:rPr>
        <w:t xml:space="preserve"> </w:t>
      </w:r>
      <w:r w:rsidRPr="003E4299">
        <w:rPr>
          <w:rFonts w:ascii="Times New Roman" w:hAnsi="Times New Roman"/>
          <w:sz w:val="28"/>
          <w:szCs w:val="28"/>
        </w:rPr>
        <w:t>Их руководители</w:t>
      </w:r>
      <w:r w:rsidR="0085060D" w:rsidRPr="003E4299">
        <w:rPr>
          <w:rFonts w:ascii="Times New Roman" w:hAnsi="Times New Roman"/>
          <w:sz w:val="28"/>
          <w:szCs w:val="28"/>
        </w:rPr>
        <w:t xml:space="preserve"> </w:t>
      </w:r>
      <w:r w:rsidRPr="003E4299">
        <w:rPr>
          <w:rFonts w:ascii="Times New Roman" w:hAnsi="Times New Roman"/>
          <w:sz w:val="28"/>
          <w:szCs w:val="28"/>
        </w:rPr>
        <w:t>должны</w:t>
      </w:r>
      <w:r w:rsidR="0085060D" w:rsidRPr="003E4299">
        <w:rPr>
          <w:rFonts w:ascii="Times New Roman" w:hAnsi="Times New Roman"/>
          <w:sz w:val="28"/>
          <w:szCs w:val="28"/>
        </w:rPr>
        <w:t xml:space="preserve"> </w:t>
      </w:r>
      <w:r w:rsidRPr="003E4299">
        <w:rPr>
          <w:rFonts w:ascii="Times New Roman" w:hAnsi="Times New Roman"/>
          <w:sz w:val="28"/>
          <w:szCs w:val="28"/>
        </w:rPr>
        <w:t>способствовать этому.</w:t>
      </w:r>
    </w:p>
    <w:p w:rsidR="00FD5670" w:rsidRPr="003E4299" w:rsidRDefault="00FD5670"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в) Теория</w:t>
      </w:r>
      <w:r w:rsidR="0085060D" w:rsidRPr="003E4299">
        <w:rPr>
          <w:rFonts w:ascii="Times New Roman" w:hAnsi="Times New Roman"/>
          <w:sz w:val="28"/>
          <w:szCs w:val="28"/>
        </w:rPr>
        <w:t xml:space="preserve"> </w:t>
      </w:r>
      <w:r w:rsidRPr="003E4299">
        <w:rPr>
          <w:rFonts w:ascii="Times New Roman" w:hAnsi="Times New Roman"/>
          <w:sz w:val="28"/>
          <w:szCs w:val="28"/>
        </w:rPr>
        <w:t>мотивации Ф. Герцберга появилась в связи с растущей необходимостью выяснить</w:t>
      </w:r>
      <w:r w:rsidR="0085060D" w:rsidRPr="003E4299">
        <w:rPr>
          <w:rFonts w:ascii="Times New Roman" w:hAnsi="Times New Roman"/>
          <w:sz w:val="28"/>
          <w:szCs w:val="28"/>
        </w:rPr>
        <w:t xml:space="preserve"> </w:t>
      </w:r>
      <w:r w:rsidRPr="003E4299">
        <w:rPr>
          <w:rFonts w:ascii="Times New Roman" w:hAnsi="Times New Roman"/>
          <w:sz w:val="28"/>
          <w:szCs w:val="28"/>
        </w:rPr>
        <w:t>влияние материальных</w:t>
      </w:r>
      <w:r w:rsidR="0085060D" w:rsidRPr="003E4299">
        <w:rPr>
          <w:rFonts w:ascii="Times New Roman" w:hAnsi="Times New Roman"/>
          <w:sz w:val="28"/>
          <w:szCs w:val="28"/>
        </w:rPr>
        <w:t xml:space="preserve"> </w:t>
      </w:r>
      <w:r w:rsidRPr="003E4299">
        <w:rPr>
          <w:rFonts w:ascii="Times New Roman" w:hAnsi="Times New Roman"/>
          <w:sz w:val="28"/>
          <w:szCs w:val="28"/>
        </w:rPr>
        <w:t>и</w:t>
      </w:r>
      <w:r w:rsidR="0085060D" w:rsidRPr="003E4299">
        <w:rPr>
          <w:rFonts w:ascii="Times New Roman" w:hAnsi="Times New Roman"/>
          <w:sz w:val="28"/>
          <w:szCs w:val="28"/>
        </w:rPr>
        <w:t xml:space="preserve"> </w:t>
      </w:r>
      <w:r w:rsidRPr="003E4299">
        <w:rPr>
          <w:rFonts w:ascii="Times New Roman" w:hAnsi="Times New Roman"/>
          <w:sz w:val="28"/>
          <w:szCs w:val="28"/>
        </w:rPr>
        <w:t>нематериальных</w:t>
      </w:r>
      <w:r w:rsidR="0085060D" w:rsidRPr="003E4299">
        <w:rPr>
          <w:rFonts w:ascii="Times New Roman" w:hAnsi="Times New Roman"/>
          <w:sz w:val="28"/>
          <w:szCs w:val="28"/>
        </w:rPr>
        <w:t xml:space="preserve"> </w:t>
      </w:r>
      <w:r w:rsidRPr="003E4299">
        <w:rPr>
          <w:rFonts w:ascii="Times New Roman" w:hAnsi="Times New Roman"/>
          <w:sz w:val="28"/>
          <w:szCs w:val="28"/>
        </w:rPr>
        <w:t>факторов на</w:t>
      </w:r>
      <w:r w:rsidR="0085060D" w:rsidRPr="003E4299">
        <w:rPr>
          <w:rFonts w:ascii="Times New Roman" w:hAnsi="Times New Roman"/>
          <w:sz w:val="28"/>
          <w:szCs w:val="28"/>
        </w:rPr>
        <w:t xml:space="preserve"> </w:t>
      </w:r>
      <w:r w:rsidRPr="003E4299">
        <w:rPr>
          <w:rFonts w:ascii="Times New Roman" w:hAnsi="Times New Roman"/>
          <w:sz w:val="28"/>
          <w:szCs w:val="28"/>
        </w:rPr>
        <w:t>мотивацию человека.</w:t>
      </w:r>
    </w:p>
    <w:p w:rsidR="006237EE" w:rsidRPr="003E4299" w:rsidRDefault="00FD5670"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Фредерик Герцберг создал двухфакторную модель, которая показывает удовлетворенность работой.</w:t>
      </w:r>
    </w:p>
    <w:p w:rsidR="00FD5670" w:rsidRPr="003E4299" w:rsidRDefault="00A220C6"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br w:type="page"/>
      </w:r>
      <w:r w:rsidR="00FD5670" w:rsidRPr="003E4299">
        <w:rPr>
          <w:rFonts w:ascii="Times New Roman" w:hAnsi="Times New Roman"/>
          <w:sz w:val="28"/>
          <w:szCs w:val="28"/>
        </w:rPr>
        <w:t>Таблица 1</w:t>
      </w:r>
      <w:r w:rsidR="0085060D" w:rsidRPr="003E4299">
        <w:rPr>
          <w:rFonts w:ascii="Times New Roman" w:hAnsi="Times New Roman"/>
          <w:sz w:val="28"/>
          <w:szCs w:val="28"/>
        </w:rPr>
        <w:t xml:space="preserve"> </w:t>
      </w:r>
      <w:r w:rsidR="00FD5670" w:rsidRPr="003E4299">
        <w:rPr>
          <w:rFonts w:ascii="Times New Roman" w:hAnsi="Times New Roman"/>
          <w:sz w:val="28"/>
          <w:szCs w:val="28"/>
        </w:rPr>
        <w:t>Двухфакторная модель Герцберга</w:t>
      </w:r>
    </w:p>
    <w:tbl>
      <w:tblPr>
        <w:tblW w:w="941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4387"/>
        <w:gridCol w:w="5023"/>
      </w:tblGrid>
      <w:tr w:rsidR="00A220C6" w:rsidRPr="003E4299" w:rsidTr="00A220C6">
        <w:trPr>
          <w:jc w:val="center"/>
        </w:trPr>
        <w:tc>
          <w:tcPr>
            <w:tcW w:w="4387" w:type="dxa"/>
            <w:tcBorders>
              <w:top w:val="double" w:sz="6" w:space="0" w:color="000000"/>
            </w:tcBorders>
          </w:tcPr>
          <w:p w:rsidR="00FD5670" w:rsidRPr="003E4299" w:rsidRDefault="00FD5670" w:rsidP="00A220C6">
            <w:pPr>
              <w:spacing w:after="0" w:line="360" w:lineRule="auto"/>
              <w:jc w:val="both"/>
              <w:rPr>
                <w:rFonts w:ascii="Times New Roman" w:hAnsi="Times New Roman"/>
                <w:sz w:val="20"/>
                <w:szCs w:val="20"/>
              </w:rPr>
            </w:pPr>
            <w:r w:rsidRPr="003E4299">
              <w:rPr>
                <w:rFonts w:ascii="Times New Roman" w:hAnsi="Times New Roman"/>
                <w:sz w:val="20"/>
                <w:szCs w:val="20"/>
              </w:rPr>
              <w:t>Гигиенические факторы</w:t>
            </w:r>
          </w:p>
        </w:tc>
        <w:tc>
          <w:tcPr>
            <w:tcW w:w="5023" w:type="dxa"/>
            <w:tcBorders>
              <w:top w:val="double" w:sz="6" w:space="0" w:color="000000"/>
            </w:tcBorders>
          </w:tcPr>
          <w:p w:rsidR="00FD5670" w:rsidRPr="003E4299" w:rsidRDefault="00FD5670" w:rsidP="00A220C6">
            <w:pPr>
              <w:spacing w:after="0" w:line="360" w:lineRule="auto"/>
              <w:jc w:val="both"/>
              <w:rPr>
                <w:rFonts w:ascii="Times New Roman" w:hAnsi="Times New Roman"/>
                <w:sz w:val="20"/>
                <w:szCs w:val="20"/>
              </w:rPr>
            </w:pPr>
            <w:r w:rsidRPr="003E4299">
              <w:rPr>
                <w:rFonts w:ascii="Times New Roman" w:hAnsi="Times New Roman"/>
                <w:sz w:val="20"/>
                <w:szCs w:val="20"/>
              </w:rPr>
              <w:t>Мотивации</w:t>
            </w:r>
          </w:p>
        </w:tc>
      </w:tr>
      <w:tr w:rsidR="00A220C6" w:rsidRPr="003E4299" w:rsidTr="00A220C6">
        <w:trPr>
          <w:jc w:val="center"/>
        </w:trPr>
        <w:tc>
          <w:tcPr>
            <w:tcW w:w="4387" w:type="dxa"/>
          </w:tcPr>
          <w:p w:rsidR="00FD5670" w:rsidRPr="003E4299" w:rsidRDefault="00FD5670" w:rsidP="00A220C6">
            <w:pPr>
              <w:spacing w:after="0" w:line="360" w:lineRule="auto"/>
              <w:jc w:val="both"/>
              <w:rPr>
                <w:rFonts w:ascii="Times New Roman" w:hAnsi="Times New Roman"/>
                <w:sz w:val="20"/>
                <w:szCs w:val="20"/>
              </w:rPr>
            </w:pPr>
            <w:r w:rsidRPr="003E4299">
              <w:rPr>
                <w:rFonts w:ascii="Times New Roman" w:hAnsi="Times New Roman"/>
                <w:sz w:val="20"/>
                <w:szCs w:val="20"/>
              </w:rPr>
              <w:t>Политика фирмы и администрации</w:t>
            </w:r>
          </w:p>
          <w:p w:rsidR="00FD5670" w:rsidRPr="003E4299" w:rsidRDefault="00FD5670" w:rsidP="00A220C6">
            <w:pPr>
              <w:spacing w:after="0" w:line="360" w:lineRule="auto"/>
              <w:jc w:val="both"/>
              <w:rPr>
                <w:rFonts w:ascii="Times New Roman" w:hAnsi="Times New Roman"/>
                <w:sz w:val="20"/>
                <w:szCs w:val="20"/>
              </w:rPr>
            </w:pPr>
            <w:r w:rsidRPr="003E4299">
              <w:rPr>
                <w:rFonts w:ascii="Times New Roman" w:hAnsi="Times New Roman"/>
                <w:sz w:val="20"/>
                <w:szCs w:val="20"/>
              </w:rPr>
              <w:t>Условия работы</w:t>
            </w:r>
          </w:p>
          <w:p w:rsidR="00FD5670" w:rsidRPr="003E4299" w:rsidRDefault="00FD5670" w:rsidP="00A220C6">
            <w:pPr>
              <w:spacing w:after="0" w:line="360" w:lineRule="auto"/>
              <w:jc w:val="both"/>
              <w:rPr>
                <w:rFonts w:ascii="Times New Roman" w:hAnsi="Times New Roman"/>
                <w:sz w:val="20"/>
                <w:szCs w:val="20"/>
              </w:rPr>
            </w:pPr>
            <w:r w:rsidRPr="003E4299">
              <w:rPr>
                <w:rFonts w:ascii="Times New Roman" w:hAnsi="Times New Roman"/>
                <w:sz w:val="20"/>
                <w:szCs w:val="20"/>
              </w:rPr>
              <w:t>Заработок</w:t>
            </w:r>
          </w:p>
        </w:tc>
        <w:tc>
          <w:tcPr>
            <w:tcW w:w="5023" w:type="dxa"/>
          </w:tcPr>
          <w:p w:rsidR="00FD5670" w:rsidRPr="003E4299" w:rsidRDefault="00FD5670" w:rsidP="00A220C6">
            <w:pPr>
              <w:spacing w:after="0" w:line="360" w:lineRule="auto"/>
              <w:jc w:val="both"/>
              <w:rPr>
                <w:rFonts w:ascii="Times New Roman" w:hAnsi="Times New Roman"/>
                <w:sz w:val="20"/>
                <w:szCs w:val="20"/>
              </w:rPr>
            </w:pPr>
            <w:r w:rsidRPr="003E4299">
              <w:rPr>
                <w:rFonts w:ascii="Times New Roman" w:hAnsi="Times New Roman"/>
                <w:sz w:val="20"/>
                <w:szCs w:val="20"/>
              </w:rPr>
              <w:t>Успех</w:t>
            </w:r>
          </w:p>
          <w:p w:rsidR="00FD5670" w:rsidRPr="003E4299" w:rsidRDefault="00FD5670" w:rsidP="00A220C6">
            <w:pPr>
              <w:spacing w:after="0" w:line="360" w:lineRule="auto"/>
              <w:jc w:val="both"/>
              <w:rPr>
                <w:rFonts w:ascii="Times New Roman" w:hAnsi="Times New Roman"/>
                <w:sz w:val="20"/>
                <w:szCs w:val="20"/>
              </w:rPr>
            </w:pPr>
            <w:r w:rsidRPr="003E4299">
              <w:rPr>
                <w:rFonts w:ascii="Times New Roman" w:hAnsi="Times New Roman"/>
                <w:sz w:val="20"/>
                <w:szCs w:val="20"/>
              </w:rPr>
              <w:t>Продвижение по службе</w:t>
            </w:r>
          </w:p>
          <w:p w:rsidR="00FD5670" w:rsidRPr="003E4299" w:rsidRDefault="00FD5670" w:rsidP="00A220C6">
            <w:pPr>
              <w:spacing w:after="0" w:line="360" w:lineRule="auto"/>
              <w:jc w:val="both"/>
              <w:rPr>
                <w:rFonts w:ascii="Times New Roman" w:hAnsi="Times New Roman"/>
                <w:sz w:val="20"/>
                <w:szCs w:val="20"/>
              </w:rPr>
            </w:pPr>
            <w:r w:rsidRPr="003E4299">
              <w:rPr>
                <w:rFonts w:ascii="Times New Roman" w:hAnsi="Times New Roman"/>
                <w:sz w:val="20"/>
                <w:szCs w:val="20"/>
              </w:rPr>
              <w:t>Признание и одобрение результатов работы</w:t>
            </w:r>
          </w:p>
        </w:tc>
      </w:tr>
      <w:tr w:rsidR="00A220C6" w:rsidRPr="003E4299" w:rsidTr="00A220C6">
        <w:trPr>
          <w:jc w:val="center"/>
        </w:trPr>
        <w:tc>
          <w:tcPr>
            <w:tcW w:w="4387" w:type="dxa"/>
            <w:tcBorders>
              <w:bottom w:val="double" w:sz="6" w:space="0" w:color="000000"/>
            </w:tcBorders>
          </w:tcPr>
          <w:p w:rsidR="00FD5670" w:rsidRPr="003E4299" w:rsidRDefault="00FD5670" w:rsidP="00A220C6">
            <w:pPr>
              <w:pStyle w:val="3"/>
              <w:spacing w:line="360" w:lineRule="auto"/>
              <w:jc w:val="both"/>
              <w:rPr>
                <w:sz w:val="20"/>
              </w:rPr>
            </w:pPr>
            <w:r w:rsidRPr="003E4299">
              <w:rPr>
                <w:sz w:val="20"/>
              </w:rPr>
              <w:t>Межличностные отношения с начальниками, коллегами и подчиненными</w:t>
            </w:r>
          </w:p>
          <w:p w:rsidR="00FD5670" w:rsidRPr="003E4299" w:rsidRDefault="00FD5670" w:rsidP="00A220C6">
            <w:pPr>
              <w:spacing w:after="0" w:line="360" w:lineRule="auto"/>
              <w:jc w:val="both"/>
              <w:rPr>
                <w:rFonts w:ascii="Times New Roman" w:hAnsi="Times New Roman"/>
                <w:sz w:val="20"/>
                <w:szCs w:val="20"/>
              </w:rPr>
            </w:pPr>
            <w:r w:rsidRPr="003E4299">
              <w:rPr>
                <w:rFonts w:ascii="Times New Roman" w:hAnsi="Times New Roman"/>
                <w:sz w:val="20"/>
                <w:szCs w:val="20"/>
              </w:rPr>
              <w:t>Степень непосредственного контроля за работой</w:t>
            </w:r>
          </w:p>
        </w:tc>
        <w:tc>
          <w:tcPr>
            <w:tcW w:w="5023" w:type="dxa"/>
            <w:tcBorders>
              <w:bottom w:val="double" w:sz="6" w:space="0" w:color="000000"/>
            </w:tcBorders>
          </w:tcPr>
          <w:p w:rsidR="00FD5670" w:rsidRPr="003E4299" w:rsidRDefault="00FD5670" w:rsidP="00A220C6">
            <w:pPr>
              <w:spacing w:after="0" w:line="360" w:lineRule="auto"/>
              <w:jc w:val="both"/>
              <w:rPr>
                <w:rFonts w:ascii="Times New Roman" w:hAnsi="Times New Roman"/>
                <w:sz w:val="20"/>
                <w:szCs w:val="20"/>
              </w:rPr>
            </w:pPr>
            <w:r w:rsidRPr="003E4299">
              <w:rPr>
                <w:rFonts w:ascii="Times New Roman" w:hAnsi="Times New Roman"/>
                <w:sz w:val="20"/>
                <w:szCs w:val="20"/>
              </w:rPr>
              <w:t>Высокая степень ответственности</w:t>
            </w:r>
          </w:p>
          <w:p w:rsidR="00FD5670" w:rsidRPr="003E4299" w:rsidRDefault="00FD5670" w:rsidP="00A220C6">
            <w:pPr>
              <w:spacing w:after="0" w:line="360" w:lineRule="auto"/>
              <w:jc w:val="both"/>
              <w:rPr>
                <w:rFonts w:ascii="Times New Roman" w:hAnsi="Times New Roman"/>
                <w:sz w:val="20"/>
                <w:szCs w:val="20"/>
              </w:rPr>
            </w:pPr>
          </w:p>
          <w:p w:rsidR="00FD5670" w:rsidRPr="003E4299" w:rsidRDefault="00FD5670" w:rsidP="00A220C6">
            <w:pPr>
              <w:spacing w:after="0" w:line="360" w:lineRule="auto"/>
              <w:jc w:val="both"/>
              <w:rPr>
                <w:rFonts w:ascii="Times New Roman" w:hAnsi="Times New Roman"/>
                <w:sz w:val="20"/>
                <w:szCs w:val="20"/>
              </w:rPr>
            </w:pPr>
            <w:r w:rsidRPr="003E4299">
              <w:rPr>
                <w:rFonts w:ascii="Times New Roman" w:hAnsi="Times New Roman"/>
                <w:sz w:val="20"/>
                <w:szCs w:val="20"/>
              </w:rPr>
              <w:t>Возможности творческого и делового роста</w:t>
            </w:r>
          </w:p>
        </w:tc>
      </w:tr>
    </w:tbl>
    <w:p w:rsidR="00FD5670" w:rsidRPr="003E4299" w:rsidRDefault="00FD5670" w:rsidP="00E87D7A">
      <w:pPr>
        <w:spacing w:after="0" w:line="360" w:lineRule="auto"/>
        <w:ind w:firstLine="709"/>
        <w:jc w:val="both"/>
        <w:rPr>
          <w:rFonts w:ascii="Times New Roman" w:hAnsi="Times New Roman"/>
          <w:sz w:val="28"/>
          <w:szCs w:val="28"/>
        </w:rPr>
      </w:pPr>
    </w:p>
    <w:p w:rsidR="00FD5670" w:rsidRPr="003E4299" w:rsidRDefault="00FD5670"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Первая группа</w:t>
      </w:r>
      <w:r w:rsidR="0085060D" w:rsidRPr="003E4299">
        <w:rPr>
          <w:rFonts w:ascii="Times New Roman" w:hAnsi="Times New Roman"/>
          <w:sz w:val="28"/>
          <w:szCs w:val="28"/>
        </w:rPr>
        <w:t xml:space="preserve"> </w:t>
      </w:r>
      <w:r w:rsidRPr="003E4299">
        <w:rPr>
          <w:rFonts w:ascii="Times New Roman" w:hAnsi="Times New Roman"/>
          <w:sz w:val="28"/>
          <w:szCs w:val="28"/>
        </w:rPr>
        <w:t>факторов (гигиенические факторы) связана с самовыражением</w:t>
      </w:r>
      <w:r w:rsidR="0085060D" w:rsidRPr="003E4299">
        <w:rPr>
          <w:rFonts w:ascii="Times New Roman" w:hAnsi="Times New Roman"/>
          <w:sz w:val="28"/>
          <w:szCs w:val="28"/>
        </w:rPr>
        <w:t xml:space="preserve"> </w:t>
      </w:r>
      <w:r w:rsidRPr="003E4299">
        <w:rPr>
          <w:rFonts w:ascii="Times New Roman" w:hAnsi="Times New Roman"/>
          <w:sz w:val="28"/>
          <w:szCs w:val="28"/>
        </w:rPr>
        <w:t>личности,</w:t>
      </w:r>
      <w:r w:rsidR="0085060D" w:rsidRPr="003E4299">
        <w:rPr>
          <w:rFonts w:ascii="Times New Roman" w:hAnsi="Times New Roman"/>
          <w:sz w:val="28"/>
          <w:szCs w:val="28"/>
        </w:rPr>
        <w:t xml:space="preserve"> </w:t>
      </w:r>
      <w:r w:rsidRPr="003E4299">
        <w:rPr>
          <w:rFonts w:ascii="Times New Roman" w:hAnsi="Times New Roman"/>
          <w:sz w:val="28"/>
          <w:szCs w:val="28"/>
        </w:rPr>
        <w:t>ее</w:t>
      </w:r>
      <w:r w:rsidR="0085060D" w:rsidRPr="003E4299">
        <w:rPr>
          <w:rFonts w:ascii="Times New Roman" w:hAnsi="Times New Roman"/>
          <w:sz w:val="28"/>
          <w:szCs w:val="28"/>
        </w:rPr>
        <w:t xml:space="preserve"> </w:t>
      </w:r>
      <w:r w:rsidRPr="003E4299">
        <w:rPr>
          <w:rFonts w:ascii="Times New Roman" w:hAnsi="Times New Roman"/>
          <w:sz w:val="28"/>
          <w:szCs w:val="28"/>
        </w:rPr>
        <w:t>внутренними</w:t>
      </w:r>
      <w:r w:rsidR="0085060D" w:rsidRPr="003E4299">
        <w:rPr>
          <w:rFonts w:ascii="Times New Roman" w:hAnsi="Times New Roman"/>
          <w:sz w:val="28"/>
          <w:szCs w:val="28"/>
        </w:rPr>
        <w:t xml:space="preserve"> </w:t>
      </w:r>
      <w:r w:rsidRPr="003E4299">
        <w:rPr>
          <w:rFonts w:ascii="Times New Roman" w:hAnsi="Times New Roman"/>
          <w:sz w:val="28"/>
          <w:szCs w:val="28"/>
        </w:rPr>
        <w:t>потребностями, а также</w:t>
      </w:r>
      <w:r w:rsidR="0085060D" w:rsidRPr="003E4299">
        <w:rPr>
          <w:rFonts w:ascii="Times New Roman" w:hAnsi="Times New Roman"/>
          <w:sz w:val="28"/>
          <w:szCs w:val="28"/>
        </w:rPr>
        <w:t xml:space="preserve"> </w:t>
      </w:r>
      <w:r w:rsidRPr="003E4299">
        <w:rPr>
          <w:rFonts w:ascii="Times New Roman" w:hAnsi="Times New Roman"/>
          <w:sz w:val="28"/>
          <w:szCs w:val="28"/>
        </w:rPr>
        <w:t>с</w:t>
      </w:r>
      <w:r w:rsidR="0085060D" w:rsidRPr="003E4299">
        <w:rPr>
          <w:rFonts w:ascii="Times New Roman" w:hAnsi="Times New Roman"/>
          <w:sz w:val="28"/>
          <w:szCs w:val="28"/>
        </w:rPr>
        <w:t xml:space="preserve"> </w:t>
      </w:r>
      <w:r w:rsidRPr="003E4299">
        <w:rPr>
          <w:rFonts w:ascii="Times New Roman" w:hAnsi="Times New Roman"/>
          <w:sz w:val="28"/>
          <w:szCs w:val="28"/>
        </w:rPr>
        <w:t>окружающей средой,</w:t>
      </w:r>
      <w:r w:rsidR="0085060D" w:rsidRPr="003E4299">
        <w:rPr>
          <w:rFonts w:ascii="Times New Roman" w:hAnsi="Times New Roman"/>
          <w:sz w:val="28"/>
          <w:szCs w:val="28"/>
        </w:rPr>
        <w:t xml:space="preserve"> </w:t>
      </w:r>
      <w:r w:rsidRPr="003E4299">
        <w:rPr>
          <w:rFonts w:ascii="Times New Roman" w:hAnsi="Times New Roman"/>
          <w:sz w:val="28"/>
          <w:szCs w:val="28"/>
        </w:rPr>
        <w:t>в которой</w:t>
      </w:r>
      <w:r w:rsidR="0085060D" w:rsidRPr="003E4299">
        <w:rPr>
          <w:rFonts w:ascii="Times New Roman" w:hAnsi="Times New Roman"/>
          <w:sz w:val="28"/>
          <w:szCs w:val="28"/>
        </w:rPr>
        <w:t xml:space="preserve"> </w:t>
      </w:r>
      <w:r w:rsidRPr="003E4299">
        <w:rPr>
          <w:rFonts w:ascii="Times New Roman" w:hAnsi="Times New Roman"/>
          <w:sz w:val="28"/>
          <w:szCs w:val="28"/>
        </w:rPr>
        <w:t>осуществляется сама работа. Вторая</w:t>
      </w:r>
      <w:r w:rsidR="0085060D" w:rsidRPr="003E4299">
        <w:rPr>
          <w:rFonts w:ascii="Times New Roman" w:hAnsi="Times New Roman"/>
          <w:sz w:val="28"/>
          <w:szCs w:val="28"/>
        </w:rPr>
        <w:t xml:space="preserve"> </w:t>
      </w:r>
      <w:r w:rsidRPr="003E4299">
        <w:rPr>
          <w:rFonts w:ascii="Times New Roman" w:hAnsi="Times New Roman"/>
          <w:sz w:val="28"/>
          <w:szCs w:val="28"/>
        </w:rPr>
        <w:t>группа факторов</w:t>
      </w:r>
      <w:r w:rsidR="0085060D" w:rsidRPr="003E4299">
        <w:rPr>
          <w:rFonts w:ascii="Times New Roman" w:hAnsi="Times New Roman"/>
          <w:sz w:val="28"/>
          <w:szCs w:val="28"/>
        </w:rPr>
        <w:t xml:space="preserve"> </w:t>
      </w:r>
      <w:r w:rsidRPr="003E4299">
        <w:rPr>
          <w:rFonts w:ascii="Times New Roman" w:hAnsi="Times New Roman"/>
          <w:sz w:val="28"/>
          <w:szCs w:val="28"/>
        </w:rPr>
        <w:t>мотивации связана</w:t>
      </w:r>
      <w:r w:rsidR="0085060D" w:rsidRPr="003E4299">
        <w:rPr>
          <w:rFonts w:ascii="Times New Roman" w:hAnsi="Times New Roman"/>
          <w:sz w:val="28"/>
          <w:szCs w:val="28"/>
        </w:rPr>
        <w:t xml:space="preserve"> </w:t>
      </w:r>
      <w:r w:rsidRPr="003E4299">
        <w:rPr>
          <w:rFonts w:ascii="Times New Roman" w:hAnsi="Times New Roman"/>
          <w:sz w:val="28"/>
          <w:szCs w:val="28"/>
        </w:rPr>
        <w:t>с характером</w:t>
      </w:r>
      <w:r w:rsidR="0085060D" w:rsidRPr="003E4299">
        <w:rPr>
          <w:rFonts w:ascii="Times New Roman" w:hAnsi="Times New Roman"/>
          <w:sz w:val="28"/>
          <w:szCs w:val="28"/>
        </w:rPr>
        <w:t xml:space="preserve"> </w:t>
      </w:r>
      <w:r w:rsidRPr="003E4299">
        <w:rPr>
          <w:rFonts w:ascii="Times New Roman" w:hAnsi="Times New Roman"/>
          <w:sz w:val="28"/>
          <w:szCs w:val="28"/>
        </w:rPr>
        <w:t>и</w:t>
      </w:r>
      <w:r w:rsidR="0085060D" w:rsidRPr="003E4299">
        <w:rPr>
          <w:rFonts w:ascii="Times New Roman" w:hAnsi="Times New Roman"/>
          <w:sz w:val="28"/>
          <w:szCs w:val="28"/>
        </w:rPr>
        <w:t xml:space="preserve"> </w:t>
      </w:r>
      <w:r w:rsidRPr="003E4299">
        <w:rPr>
          <w:rFonts w:ascii="Times New Roman" w:hAnsi="Times New Roman"/>
          <w:sz w:val="28"/>
          <w:szCs w:val="28"/>
        </w:rPr>
        <w:t>сущностью</w:t>
      </w:r>
      <w:r w:rsidR="0085060D" w:rsidRPr="003E4299">
        <w:rPr>
          <w:rFonts w:ascii="Times New Roman" w:hAnsi="Times New Roman"/>
          <w:sz w:val="28"/>
          <w:szCs w:val="28"/>
        </w:rPr>
        <w:t xml:space="preserve"> </w:t>
      </w:r>
      <w:r w:rsidRPr="003E4299">
        <w:rPr>
          <w:rFonts w:ascii="Times New Roman" w:hAnsi="Times New Roman"/>
          <w:sz w:val="28"/>
          <w:szCs w:val="28"/>
        </w:rPr>
        <w:t>самой</w:t>
      </w:r>
      <w:r w:rsidR="0085060D" w:rsidRPr="003E4299">
        <w:rPr>
          <w:rFonts w:ascii="Times New Roman" w:hAnsi="Times New Roman"/>
          <w:sz w:val="28"/>
          <w:szCs w:val="28"/>
        </w:rPr>
        <w:t xml:space="preserve"> </w:t>
      </w:r>
      <w:r w:rsidRPr="003E4299">
        <w:rPr>
          <w:rFonts w:ascii="Times New Roman" w:hAnsi="Times New Roman"/>
          <w:sz w:val="28"/>
          <w:szCs w:val="28"/>
        </w:rPr>
        <w:t>работы. Руководитель</w:t>
      </w:r>
      <w:r w:rsidR="0085060D" w:rsidRPr="003E4299">
        <w:rPr>
          <w:rFonts w:ascii="Times New Roman" w:hAnsi="Times New Roman"/>
          <w:sz w:val="28"/>
          <w:szCs w:val="28"/>
        </w:rPr>
        <w:t xml:space="preserve"> </w:t>
      </w:r>
      <w:r w:rsidRPr="003E4299">
        <w:rPr>
          <w:rFonts w:ascii="Times New Roman" w:hAnsi="Times New Roman"/>
          <w:sz w:val="28"/>
          <w:szCs w:val="28"/>
        </w:rPr>
        <w:t>здесь должен помнить о необходимости</w:t>
      </w:r>
      <w:r w:rsidR="0085060D" w:rsidRPr="003E4299">
        <w:rPr>
          <w:rFonts w:ascii="Times New Roman" w:hAnsi="Times New Roman"/>
          <w:sz w:val="28"/>
          <w:szCs w:val="28"/>
        </w:rPr>
        <w:t xml:space="preserve"> </w:t>
      </w:r>
      <w:r w:rsidRPr="003E4299">
        <w:rPr>
          <w:rFonts w:ascii="Times New Roman" w:hAnsi="Times New Roman"/>
          <w:sz w:val="28"/>
          <w:szCs w:val="28"/>
        </w:rPr>
        <w:t>обобщения</w:t>
      </w:r>
      <w:r w:rsidR="0085060D" w:rsidRPr="003E4299">
        <w:rPr>
          <w:rFonts w:ascii="Times New Roman" w:hAnsi="Times New Roman"/>
          <w:sz w:val="28"/>
          <w:szCs w:val="28"/>
        </w:rPr>
        <w:t xml:space="preserve"> </w:t>
      </w:r>
      <w:r w:rsidRPr="003E4299">
        <w:rPr>
          <w:rFonts w:ascii="Times New Roman" w:hAnsi="Times New Roman"/>
          <w:sz w:val="28"/>
          <w:szCs w:val="28"/>
        </w:rPr>
        <w:t>содержательной части работы.</w:t>
      </w:r>
    </w:p>
    <w:p w:rsidR="00FD5670" w:rsidRPr="003E4299" w:rsidRDefault="00FD5670"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Гигиенические</w:t>
      </w:r>
      <w:r w:rsidR="0085060D" w:rsidRPr="003E4299">
        <w:rPr>
          <w:rFonts w:ascii="Times New Roman" w:hAnsi="Times New Roman"/>
          <w:sz w:val="28"/>
          <w:szCs w:val="28"/>
        </w:rPr>
        <w:t xml:space="preserve"> </w:t>
      </w:r>
      <w:r w:rsidRPr="003E4299">
        <w:rPr>
          <w:rFonts w:ascii="Times New Roman" w:hAnsi="Times New Roman"/>
          <w:sz w:val="28"/>
          <w:szCs w:val="28"/>
        </w:rPr>
        <w:t>факторы</w:t>
      </w:r>
      <w:r w:rsidR="0085060D" w:rsidRPr="003E4299">
        <w:rPr>
          <w:rFonts w:ascii="Times New Roman" w:hAnsi="Times New Roman"/>
          <w:sz w:val="28"/>
          <w:szCs w:val="28"/>
        </w:rPr>
        <w:t xml:space="preserve"> </w:t>
      </w:r>
      <w:r w:rsidRPr="003E4299">
        <w:rPr>
          <w:rFonts w:ascii="Times New Roman" w:hAnsi="Times New Roman"/>
          <w:sz w:val="28"/>
          <w:szCs w:val="28"/>
        </w:rPr>
        <w:t>Ф.</w:t>
      </w:r>
      <w:r w:rsidR="0085060D" w:rsidRPr="003E4299">
        <w:rPr>
          <w:rFonts w:ascii="Times New Roman" w:hAnsi="Times New Roman"/>
          <w:sz w:val="28"/>
          <w:szCs w:val="28"/>
        </w:rPr>
        <w:t xml:space="preserve"> </w:t>
      </w:r>
      <w:r w:rsidRPr="003E4299">
        <w:rPr>
          <w:rFonts w:ascii="Times New Roman" w:hAnsi="Times New Roman"/>
          <w:sz w:val="28"/>
          <w:szCs w:val="28"/>
        </w:rPr>
        <w:t>Герцберга, соответствуют</w:t>
      </w:r>
      <w:r w:rsidR="0085060D" w:rsidRPr="003E4299">
        <w:rPr>
          <w:rFonts w:ascii="Times New Roman" w:hAnsi="Times New Roman"/>
          <w:sz w:val="28"/>
          <w:szCs w:val="28"/>
        </w:rPr>
        <w:t xml:space="preserve"> </w:t>
      </w:r>
      <w:r w:rsidRPr="003E4299">
        <w:rPr>
          <w:rFonts w:ascii="Times New Roman" w:hAnsi="Times New Roman"/>
          <w:sz w:val="28"/>
          <w:szCs w:val="28"/>
        </w:rPr>
        <w:t>физиологическим</w:t>
      </w:r>
      <w:r w:rsidR="0085060D" w:rsidRPr="003E4299">
        <w:rPr>
          <w:rFonts w:ascii="Times New Roman" w:hAnsi="Times New Roman"/>
          <w:sz w:val="28"/>
          <w:szCs w:val="28"/>
        </w:rPr>
        <w:t xml:space="preserve"> </w:t>
      </w:r>
      <w:r w:rsidRPr="003E4299">
        <w:rPr>
          <w:rFonts w:ascii="Times New Roman" w:hAnsi="Times New Roman"/>
          <w:sz w:val="28"/>
          <w:szCs w:val="28"/>
        </w:rPr>
        <w:t>потребностям, потребности</w:t>
      </w:r>
      <w:r w:rsidR="0085060D" w:rsidRPr="003E4299">
        <w:rPr>
          <w:rFonts w:ascii="Times New Roman" w:hAnsi="Times New Roman"/>
          <w:sz w:val="28"/>
          <w:szCs w:val="28"/>
        </w:rPr>
        <w:t xml:space="preserve"> </w:t>
      </w:r>
      <w:r w:rsidRPr="003E4299">
        <w:rPr>
          <w:rFonts w:ascii="Times New Roman" w:hAnsi="Times New Roman"/>
          <w:sz w:val="28"/>
          <w:szCs w:val="28"/>
        </w:rPr>
        <w:t>в безопасности и уверенности в будущем.</w:t>
      </w:r>
    </w:p>
    <w:p w:rsidR="00FD5670" w:rsidRPr="003E4299" w:rsidRDefault="00FD5670"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Разница</w:t>
      </w:r>
      <w:r w:rsidR="0085060D" w:rsidRPr="003E4299">
        <w:rPr>
          <w:rFonts w:ascii="Times New Roman" w:hAnsi="Times New Roman"/>
          <w:sz w:val="28"/>
          <w:szCs w:val="28"/>
        </w:rPr>
        <w:t xml:space="preserve"> </w:t>
      </w:r>
      <w:r w:rsidRPr="003E4299">
        <w:rPr>
          <w:rFonts w:ascii="Times New Roman" w:hAnsi="Times New Roman"/>
          <w:sz w:val="28"/>
          <w:szCs w:val="28"/>
        </w:rPr>
        <w:t>в</w:t>
      </w:r>
      <w:r w:rsidR="0085060D" w:rsidRPr="003E4299">
        <w:rPr>
          <w:rFonts w:ascii="Times New Roman" w:hAnsi="Times New Roman"/>
          <w:sz w:val="28"/>
          <w:szCs w:val="28"/>
        </w:rPr>
        <w:t xml:space="preserve"> </w:t>
      </w:r>
      <w:r w:rsidRPr="003E4299">
        <w:rPr>
          <w:rFonts w:ascii="Times New Roman" w:hAnsi="Times New Roman"/>
          <w:sz w:val="28"/>
          <w:szCs w:val="28"/>
        </w:rPr>
        <w:t>рассмотренных</w:t>
      </w:r>
      <w:r w:rsidR="0085060D" w:rsidRPr="003E4299">
        <w:rPr>
          <w:rFonts w:ascii="Times New Roman" w:hAnsi="Times New Roman"/>
          <w:sz w:val="28"/>
          <w:szCs w:val="28"/>
        </w:rPr>
        <w:t xml:space="preserve"> </w:t>
      </w:r>
      <w:r w:rsidRPr="003E4299">
        <w:rPr>
          <w:rFonts w:ascii="Times New Roman" w:hAnsi="Times New Roman"/>
          <w:sz w:val="28"/>
          <w:szCs w:val="28"/>
        </w:rPr>
        <w:t>теориях</w:t>
      </w:r>
      <w:r w:rsidR="0085060D" w:rsidRPr="003E4299">
        <w:rPr>
          <w:rFonts w:ascii="Times New Roman" w:hAnsi="Times New Roman"/>
          <w:sz w:val="28"/>
          <w:szCs w:val="28"/>
        </w:rPr>
        <w:t xml:space="preserve"> </w:t>
      </w:r>
      <w:r w:rsidRPr="003E4299">
        <w:rPr>
          <w:rFonts w:ascii="Times New Roman" w:hAnsi="Times New Roman"/>
          <w:sz w:val="28"/>
          <w:szCs w:val="28"/>
        </w:rPr>
        <w:t>следующая:</w:t>
      </w:r>
      <w:r w:rsidR="0085060D" w:rsidRPr="003E4299">
        <w:rPr>
          <w:rFonts w:ascii="Times New Roman" w:hAnsi="Times New Roman"/>
          <w:sz w:val="28"/>
          <w:szCs w:val="28"/>
        </w:rPr>
        <w:t xml:space="preserve"> </w:t>
      </w:r>
      <w:r w:rsidRPr="003E4299">
        <w:rPr>
          <w:rFonts w:ascii="Times New Roman" w:hAnsi="Times New Roman"/>
          <w:sz w:val="28"/>
          <w:szCs w:val="28"/>
        </w:rPr>
        <w:t>Маслоу,</w:t>
      </w:r>
      <w:r w:rsidR="0085060D" w:rsidRPr="003E4299">
        <w:rPr>
          <w:rFonts w:ascii="Times New Roman" w:hAnsi="Times New Roman"/>
          <w:sz w:val="28"/>
          <w:szCs w:val="28"/>
        </w:rPr>
        <w:t xml:space="preserve"> </w:t>
      </w:r>
      <w:r w:rsidRPr="003E4299">
        <w:rPr>
          <w:rFonts w:ascii="Times New Roman" w:hAnsi="Times New Roman"/>
          <w:sz w:val="28"/>
          <w:szCs w:val="28"/>
        </w:rPr>
        <w:t>рассматривал гигиенические факторы, как нечто, что вызывает ту или иную линию поведения, т.е. после</w:t>
      </w:r>
      <w:r w:rsidR="0085060D" w:rsidRPr="003E4299">
        <w:rPr>
          <w:rFonts w:ascii="Times New Roman" w:hAnsi="Times New Roman"/>
          <w:sz w:val="28"/>
          <w:szCs w:val="28"/>
        </w:rPr>
        <w:t xml:space="preserve"> </w:t>
      </w:r>
      <w:r w:rsidRPr="003E4299">
        <w:rPr>
          <w:rFonts w:ascii="Times New Roman" w:hAnsi="Times New Roman"/>
          <w:sz w:val="28"/>
          <w:szCs w:val="28"/>
        </w:rPr>
        <w:t>мотивации</w:t>
      </w:r>
      <w:r w:rsidR="0085060D" w:rsidRPr="003E4299">
        <w:rPr>
          <w:rFonts w:ascii="Times New Roman" w:hAnsi="Times New Roman"/>
          <w:sz w:val="28"/>
          <w:szCs w:val="28"/>
        </w:rPr>
        <w:t xml:space="preserve"> </w:t>
      </w:r>
      <w:r w:rsidRPr="003E4299">
        <w:rPr>
          <w:rFonts w:ascii="Times New Roman" w:hAnsi="Times New Roman"/>
          <w:sz w:val="28"/>
          <w:szCs w:val="28"/>
        </w:rPr>
        <w:t>рабочий обязательно начинает лучше работать. Герцберг же, напротив, считает, что рабочий начнет обращать внимание на гигиенические факторы только тогда, когда сочтет их реализацию неадекватной или несправедливой.</w:t>
      </w:r>
    </w:p>
    <w:p w:rsidR="00FD5670" w:rsidRPr="003E4299" w:rsidRDefault="00FD5670"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Таким</w:t>
      </w:r>
      <w:r w:rsidR="0085060D" w:rsidRPr="003E4299">
        <w:rPr>
          <w:rFonts w:ascii="Times New Roman" w:hAnsi="Times New Roman"/>
          <w:sz w:val="28"/>
          <w:szCs w:val="28"/>
        </w:rPr>
        <w:t xml:space="preserve"> </w:t>
      </w:r>
      <w:r w:rsidRPr="003E4299">
        <w:rPr>
          <w:rFonts w:ascii="Times New Roman" w:hAnsi="Times New Roman"/>
          <w:sz w:val="28"/>
          <w:szCs w:val="28"/>
        </w:rPr>
        <w:t>образом,</w:t>
      </w:r>
      <w:r w:rsidR="0085060D" w:rsidRPr="003E4299">
        <w:rPr>
          <w:rFonts w:ascii="Times New Roman" w:hAnsi="Times New Roman"/>
          <w:sz w:val="28"/>
          <w:szCs w:val="28"/>
        </w:rPr>
        <w:t xml:space="preserve"> </w:t>
      </w:r>
      <w:r w:rsidRPr="003E4299">
        <w:rPr>
          <w:rFonts w:ascii="Times New Roman" w:hAnsi="Times New Roman"/>
          <w:sz w:val="28"/>
          <w:szCs w:val="28"/>
        </w:rPr>
        <w:t>содержательные</w:t>
      </w:r>
      <w:r w:rsidR="0085060D" w:rsidRPr="003E4299">
        <w:rPr>
          <w:rFonts w:ascii="Times New Roman" w:hAnsi="Times New Roman"/>
          <w:sz w:val="28"/>
          <w:szCs w:val="28"/>
        </w:rPr>
        <w:t xml:space="preserve"> </w:t>
      </w:r>
      <w:r w:rsidRPr="003E4299">
        <w:rPr>
          <w:rFonts w:ascii="Times New Roman" w:hAnsi="Times New Roman"/>
          <w:sz w:val="28"/>
          <w:szCs w:val="28"/>
        </w:rPr>
        <w:t>теории</w:t>
      </w:r>
      <w:r w:rsidR="0085060D" w:rsidRPr="003E4299">
        <w:rPr>
          <w:rFonts w:ascii="Times New Roman" w:hAnsi="Times New Roman"/>
          <w:sz w:val="28"/>
          <w:szCs w:val="28"/>
        </w:rPr>
        <w:t xml:space="preserve"> </w:t>
      </w:r>
      <w:r w:rsidRPr="003E4299">
        <w:rPr>
          <w:rFonts w:ascii="Times New Roman" w:hAnsi="Times New Roman"/>
          <w:sz w:val="28"/>
          <w:szCs w:val="28"/>
        </w:rPr>
        <w:t>мотивации</w:t>
      </w:r>
      <w:r w:rsidR="0085060D" w:rsidRPr="003E4299">
        <w:rPr>
          <w:rFonts w:ascii="Times New Roman" w:hAnsi="Times New Roman"/>
          <w:sz w:val="28"/>
          <w:szCs w:val="28"/>
        </w:rPr>
        <w:t xml:space="preserve"> </w:t>
      </w:r>
      <w:r w:rsidRPr="003E4299">
        <w:rPr>
          <w:rFonts w:ascii="Times New Roman" w:hAnsi="Times New Roman"/>
          <w:sz w:val="28"/>
          <w:szCs w:val="28"/>
        </w:rPr>
        <w:t>базируются</w:t>
      </w:r>
      <w:r w:rsidR="0085060D" w:rsidRPr="003E4299">
        <w:rPr>
          <w:rFonts w:ascii="Times New Roman" w:hAnsi="Times New Roman"/>
          <w:sz w:val="28"/>
          <w:szCs w:val="28"/>
        </w:rPr>
        <w:t xml:space="preserve"> </w:t>
      </w:r>
      <w:r w:rsidRPr="003E4299">
        <w:rPr>
          <w:rFonts w:ascii="Times New Roman" w:hAnsi="Times New Roman"/>
          <w:sz w:val="28"/>
          <w:szCs w:val="28"/>
        </w:rPr>
        <w:t>на</w:t>
      </w:r>
      <w:r w:rsidR="0085060D" w:rsidRPr="003E4299">
        <w:rPr>
          <w:rFonts w:ascii="Times New Roman" w:hAnsi="Times New Roman"/>
          <w:sz w:val="28"/>
          <w:szCs w:val="28"/>
        </w:rPr>
        <w:t xml:space="preserve"> </w:t>
      </w:r>
      <w:r w:rsidRPr="003E4299">
        <w:rPr>
          <w:rFonts w:ascii="Times New Roman" w:hAnsi="Times New Roman"/>
          <w:sz w:val="28"/>
          <w:szCs w:val="28"/>
        </w:rPr>
        <w:t>исследовании потребностей и выявлении факторов, определяющих поведение людей.</w:t>
      </w:r>
    </w:p>
    <w:p w:rsidR="00FD5670" w:rsidRPr="003E4299" w:rsidRDefault="00FD5670"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Второй</w:t>
      </w:r>
      <w:r w:rsidR="0085060D" w:rsidRPr="003E4299">
        <w:rPr>
          <w:rFonts w:ascii="Times New Roman" w:hAnsi="Times New Roman"/>
          <w:sz w:val="28"/>
          <w:szCs w:val="28"/>
        </w:rPr>
        <w:t xml:space="preserve"> </w:t>
      </w:r>
      <w:r w:rsidRPr="003E4299">
        <w:rPr>
          <w:rFonts w:ascii="Times New Roman" w:hAnsi="Times New Roman"/>
          <w:sz w:val="28"/>
          <w:szCs w:val="28"/>
        </w:rPr>
        <w:t>подход</w:t>
      </w:r>
      <w:r w:rsidR="0085060D" w:rsidRPr="003E4299">
        <w:rPr>
          <w:rFonts w:ascii="Times New Roman" w:hAnsi="Times New Roman"/>
          <w:sz w:val="28"/>
          <w:szCs w:val="28"/>
        </w:rPr>
        <w:t xml:space="preserve"> </w:t>
      </w:r>
      <w:r w:rsidRPr="003E4299">
        <w:rPr>
          <w:rFonts w:ascii="Times New Roman" w:hAnsi="Times New Roman"/>
          <w:sz w:val="28"/>
          <w:szCs w:val="28"/>
        </w:rPr>
        <w:t>к</w:t>
      </w:r>
      <w:r w:rsidR="0085060D" w:rsidRPr="003E4299">
        <w:rPr>
          <w:rFonts w:ascii="Times New Roman" w:hAnsi="Times New Roman"/>
          <w:sz w:val="28"/>
          <w:szCs w:val="28"/>
        </w:rPr>
        <w:t xml:space="preserve"> </w:t>
      </w:r>
      <w:r w:rsidRPr="003E4299">
        <w:rPr>
          <w:rFonts w:ascii="Times New Roman" w:hAnsi="Times New Roman"/>
          <w:sz w:val="28"/>
          <w:szCs w:val="28"/>
        </w:rPr>
        <w:t>мотивации</w:t>
      </w:r>
      <w:r w:rsidR="0085060D" w:rsidRPr="003E4299">
        <w:rPr>
          <w:rFonts w:ascii="Times New Roman" w:hAnsi="Times New Roman"/>
          <w:sz w:val="28"/>
          <w:szCs w:val="28"/>
        </w:rPr>
        <w:t xml:space="preserve"> </w:t>
      </w:r>
      <w:r w:rsidRPr="003E4299">
        <w:rPr>
          <w:rFonts w:ascii="Times New Roman" w:hAnsi="Times New Roman"/>
          <w:sz w:val="28"/>
          <w:szCs w:val="28"/>
        </w:rPr>
        <w:t>базируется</w:t>
      </w:r>
      <w:r w:rsidR="0085060D" w:rsidRPr="003E4299">
        <w:rPr>
          <w:rFonts w:ascii="Times New Roman" w:hAnsi="Times New Roman"/>
          <w:sz w:val="28"/>
          <w:szCs w:val="28"/>
        </w:rPr>
        <w:t xml:space="preserve"> </w:t>
      </w:r>
      <w:r w:rsidRPr="003E4299">
        <w:rPr>
          <w:rFonts w:ascii="Times New Roman" w:hAnsi="Times New Roman"/>
          <w:sz w:val="28"/>
          <w:szCs w:val="28"/>
        </w:rPr>
        <w:t>на процессуальных теориях. Здесь говорится о</w:t>
      </w:r>
      <w:r w:rsidR="0085060D" w:rsidRPr="003E4299">
        <w:rPr>
          <w:rFonts w:ascii="Times New Roman" w:hAnsi="Times New Roman"/>
          <w:sz w:val="28"/>
          <w:szCs w:val="28"/>
        </w:rPr>
        <w:t xml:space="preserve"> </w:t>
      </w:r>
      <w:r w:rsidRPr="003E4299">
        <w:rPr>
          <w:rFonts w:ascii="Times New Roman" w:hAnsi="Times New Roman"/>
          <w:sz w:val="28"/>
          <w:szCs w:val="28"/>
        </w:rPr>
        <w:t>распределении усилий</w:t>
      </w:r>
      <w:r w:rsidR="0085060D" w:rsidRPr="003E4299">
        <w:rPr>
          <w:rFonts w:ascii="Times New Roman" w:hAnsi="Times New Roman"/>
          <w:sz w:val="28"/>
          <w:szCs w:val="28"/>
        </w:rPr>
        <w:t xml:space="preserve"> </w:t>
      </w:r>
      <w:r w:rsidRPr="003E4299">
        <w:rPr>
          <w:rFonts w:ascii="Times New Roman" w:hAnsi="Times New Roman"/>
          <w:sz w:val="28"/>
          <w:szCs w:val="28"/>
        </w:rPr>
        <w:t>работников и выборе</w:t>
      </w:r>
      <w:r w:rsidR="0085060D" w:rsidRPr="003E4299">
        <w:rPr>
          <w:rFonts w:ascii="Times New Roman" w:hAnsi="Times New Roman"/>
          <w:sz w:val="28"/>
          <w:szCs w:val="28"/>
        </w:rPr>
        <w:t xml:space="preserve"> </w:t>
      </w:r>
      <w:r w:rsidRPr="003E4299">
        <w:rPr>
          <w:rFonts w:ascii="Times New Roman" w:hAnsi="Times New Roman"/>
          <w:sz w:val="28"/>
          <w:szCs w:val="28"/>
        </w:rPr>
        <w:t>определенного</w:t>
      </w:r>
      <w:r w:rsidR="0085060D" w:rsidRPr="003E4299">
        <w:rPr>
          <w:rFonts w:ascii="Times New Roman" w:hAnsi="Times New Roman"/>
          <w:sz w:val="28"/>
          <w:szCs w:val="28"/>
        </w:rPr>
        <w:t xml:space="preserve"> </w:t>
      </w:r>
      <w:r w:rsidRPr="003E4299">
        <w:rPr>
          <w:rFonts w:ascii="Times New Roman" w:hAnsi="Times New Roman"/>
          <w:sz w:val="28"/>
          <w:szCs w:val="28"/>
        </w:rPr>
        <w:t>вида</w:t>
      </w:r>
      <w:r w:rsidR="0085060D" w:rsidRPr="003E4299">
        <w:rPr>
          <w:rFonts w:ascii="Times New Roman" w:hAnsi="Times New Roman"/>
          <w:sz w:val="28"/>
          <w:szCs w:val="28"/>
        </w:rPr>
        <w:t xml:space="preserve"> </w:t>
      </w:r>
      <w:r w:rsidRPr="003E4299">
        <w:rPr>
          <w:rFonts w:ascii="Times New Roman" w:hAnsi="Times New Roman"/>
          <w:sz w:val="28"/>
          <w:szCs w:val="28"/>
        </w:rPr>
        <w:t>поведения</w:t>
      </w:r>
      <w:r w:rsidR="0085060D" w:rsidRPr="003E4299">
        <w:rPr>
          <w:rFonts w:ascii="Times New Roman" w:hAnsi="Times New Roman"/>
          <w:sz w:val="28"/>
          <w:szCs w:val="28"/>
        </w:rPr>
        <w:t xml:space="preserve"> </w:t>
      </w:r>
      <w:r w:rsidRPr="003E4299">
        <w:rPr>
          <w:rFonts w:ascii="Times New Roman" w:hAnsi="Times New Roman"/>
          <w:sz w:val="28"/>
          <w:szCs w:val="28"/>
        </w:rPr>
        <w:t>для</w:t>
      </w:r>
      <w:r w:rsidR="0085060D" w:rsidRPr="003E4299">
        <w:rPr>
          <w:rFonts w:ascii="Times New Roman" w:hAnsi="Times New Roman"/>
          <w:sz w:val="28"/>
          <w:szCs w:val="28"/>
        </w:rPr>
        <w:t xml:space="preserve"> </w:t>
      </w:r>
      <w:r w:rsidRPr="003E4299">
        <w:rPr>
          <w:rFonts w:ascii="Times New Roman" w:hAnsi="Times New Roman"/>
          <w:sz w:val="28"/>
          <w:szCs w:val="28"/>
        </w:rPr>
        <w:t>достижения конкретных целей.</w:t>
      </w:r>
      <w:r w:rsidR="0085060D" w:rsidRPr="003E4299">
        <w:rPr>
          <w:rFonts w:ascii="Times New Roman" w:hAnsi="Times New Roman"/>
          <w:sz w:val="28"/>
          <w:szCs w:val="28"/>
        </w:rPr>
        <w:t xml:space="preserve"> </w:t>
      </w:r>
      <w:r w:rsidRPr="003E4299">
        <w:rPr>
          <w:rFonts w:ascii="Times New Roman" w:hAnsi="Times New Roman"/>
          <w:sz w:val="28"/>
          <w:szCs w:val="28"/>
        </w:rPr>
        <w:t>К таким</w:t>
      </w:r>
      <w:r w:rsidR="0085060D" w:rsidRPr="003E4299">
        <w:rPr>
          <w:rFonts w:ascii="Times New Roman" w:hAnsi="Times New Roman"/>
          <w:sz w:val="28"/>
          <w:szCs w:val="28"/>
        </w:rPr>
        <w:t xml:space="preserve"> </w:t>
      </w:r>
      <w:r w:rsidRPr="003E4299">
        <w:rPr>
          <w:rFonts w:ascii="Times New Roman" w:hAnsi="Times New Roman"/>
          <w:sz w:val="28"/>
          <w:szCs w:val="28"/>
        </w:rPr>
        <w:t>теориям относятся</w:t>
      </w:r>
      <w:r w:rsidR="0085060D" w:rsidRPr="003E4299">
        <w:rPr>
          <w:rFonts w:ascii="Times New Roman" w:hAnsi="Times New Roman"/>
          <w:sz w:val="28"/>
          <w:szCs w:val="28"/>
        </w:rPr>
        <w:t xml:space="preserve"> </w:t>
      </w:r>
      <w:r w:rsidRPr="003E4299">
        <w:rPr>
          <w:rFonts w:ascii="Times New Roman" w:hAnsi="Times New Roman"/>
          <w:sz w:val="28"/>
          <w:szCs w:val="28"/>
        </w:rPr>
        <w:t>теория ожиданий, теория</w:t>
      </w:r>
      <w:r w:rsidR="0085060D" w:rsidRPr="003E4299">
        <w:rPr>
          <w:rFonts w:ascii="Times New Roman" w:hAnsi="Times New Roman"/>
          <w:sz w:val="28"/>
          <w:szCs w:val="28"/>
        </w:rPr>
        <w:t xml:space="preserve"> </w:t>
      </w:r>
      <w:r w:rsidRPr="003E4299">
        <w:rPr>
          <w:rFonts w:ascii="Times New Roman" w:hAnsi="Times New Roman"/>
          <w:sz w:val="28"/>
          <w:szCs w:val="28"/>
        </w:rPr>
        <w:t>справедливости и теория или модель Портера - Лоулера.</w:t>
      </w:r>
    </w:p>
    <w:p w:rsidR="00FD5670" w:rsidRPr="003E4299" w:rsidRDefault="00FD5670"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а) Согласно теории ожиданий не только</w:t>
      </w:r>
      <w:r w:rsidR="0085060D" w:rsidRPr="003E4299">
        <w:rPr>
          <w:rFonts w:ascii="Times New Roman" w:hAnsi="Times New Roman"/>
          <w:sz w:val="28"/>
          <w:szCs w:val="28"/>
        </w:rPr>
        <w:t xml:space="preserve"> </w:t>
      </w:r>
      <w:r w:rsidRPr="003E4299">
        <w:rPr>
          <w:rFonts w:ascii="Times New Roman" w:hAnsi="Times New Roman"/>
          <w:sz w:val="28"/>
          <w:szCs w:val="28"/>
        </w:rPr>
        <w:t>потребность</w:t>
      </w:r>
      <w:r w:rsidR="0085060D" w:rsidRPr="003E4299">
        <w:rPr>
          <w:rFonts w:ascii="Times New Roman" w:hAnsi="Times New Roman"/>
          <w:sz w:val="28"/>
          <w:szCs w:val="28"/>
        </w:rPr>
        <w:t xml:space="preserve"> </w:t>
      </w:r>
      <w:r w:rsidRPr="003E4299">
        <w:rPr>
          <w:rFonts w:ascii="Times New Roman" w:hAnsi="Times New Roman"/>
          <w:sz w:val="28"/>
          <w:szCs w:val="28"/>
        </w:rPr>
        <w:t>является</w:t>
      </w:r>
      <w:r w:rsidR="0085060D" w:rsidRPr="003E4299">
        <w:rPr>
          <w:rFonts w:ascii="Times New Roman" w:hAnsi="Times New Roman"/>
          <w:sz w:val="28"/>
          <w:szCs w:val="28"/>
        </w:rPr>
        <w:t xml:space="preserve"> </w:t>
      </w:r>
      <w:r w:rsidRPr="003E4299">
        <w:rPr>
          <w:rFonts w:ascii="Times New Roman" w:hAnsi="Times New Roman"/>
          <w:sz w:val="28"/>
          <w:szCs w:val="28"/>
        </w:rPr>
        <w:t>необходимым</w:t>
      </w:r>
      <w:r w:rsidR="0085060D" w:rsidRPr="003E4299">
        <w:rPr>
          <w:rFonts w:ascii="Times New Roman" w:hAnsi="Times New Roman"/>
          <w:sz w:val="28"/>
          <w:szCs w:val="28"/>
        </w:rPr>
        <w:t xml:space="preserve"> </w:t>
      </w:r>
      <w:r w:rsidRPr="003E4299">
        <w:rPr>
          <w:rFonts w:ascii="Times New Roman" w:hAnsi="Times New Roman"/>
          <w:sz w:val="28"/>
          <w:szCs w:val="28"/>
        </w:rPr>
        <w:t>условием мотивации человека для достижения цели, но и выбранный тип поведения.</w:t>
      </w:r>
    </w:p>
    <w:p w:rsidR="00FD5670" w:rsidRPr="003E4299" w:rsidRDefault="00FD5670"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Процессуальные</w:t>
      </w:r>
      <w:r w:rsidR="0085060D" w:rsidRPr="003E4299">
        <w:rPr>
          <w:rFonts w:ascii="Times New Roman" w:hAnsi="Times New Roman"/>
          <w:sz w:val="28"/>
          <w:szCs w:val="28"/>
        </w:rPr>
        <w:t xml:space="preserve"> </w:t>
      </w:r>
      <w:r w:rsidRPr="003E4299">
        <w:rPr>
          <w:rFonts w:ascii="Times New Roman" w:hAnsi="Times New Roman"/>
          <w:sz w:val="28"/>
          <w:szCs w:val="28"/>
        </w:rPr>
        <w:t>теории</w:t>
      </w:r>
      <w:r w:rsidR="0085060D" w:rsidRPr="003E4299">
        <w:rPr>
          <w:rFonts w:ascii="Times New Roman" w:hAnsi="Times New Roman"/>
          <w:sz w:val="28"/>
          <w:szCs w:val="28"/>
        </w:rPr>
        <w:t xml:space="preserve"> </w:t>
      </w:r>
      <w:r w:rsidRPr="003E4299">
        <w:rPr>
          <w:rFonts w:ascii="Times New Roman" w:hAnsi="Times New Roman"/>
          <w:sz w:val="28"/>
          <w:szCs w:val="28"/>
        </w:rPr>
        <w:t>ожидания</w:t>
      </w:r>
      <w:r w:rsidR="0085060D" w:rsidRPr="003E4299">
        <w:rPr>
          <w:rFonts w:ascii="Times New Roman" w:hAnsi="Times New Roman"/>
          <w:sz w:val="28"/>
          <w:szCs w:val="28"/>
        </w:rPr>
        <w:t xml:space="preserve"> </w:t>
      </w:r>
      <w:r w:rsidRPr="003E4299">
        <w:rPr>
          <w:rFonts w:ascii="Times New Roman" w:hAnsi="Times New Roman"/>
          <w:sz w:val="28"/>
          <w:szCs w:val="28"/>
        </w:rPr>
        <w:t>устанавливают,</w:t>
      </w:r>
      <w:r w:rsidR="0085060D" w:rsidRPr="003E4299">
        <w:rPr>
          <w:rFonts w:ascii="Times New Roman" w:hAnsi="Times New Roman"/>
          <w:sz w:val="28"/>
          <w:szCs w:val="28"/>
        </w:rPr>
        <w:t xml:space="preserve"> </w:t>
      </w:r>
      <w:r w:rsidRPr="003E4299">
        <w:rPr>
          <w:rFonts w:ascii="Times New Roman" w:hAnsi="Times New Roman"/>
          <w:sz w:val="28"/>
          <w:szCs w:val="28"/>
        </w:rPr>
        <w:t>что поведение сотрудников определяется поведением:</w:t>
      </w:r>
    </w:p>
    <w:p w:rsidR="00FD5670" w:rsidRPr="003E4299" w:rsidRDefault="00FD5670" w:rsidP="00E87D7A">
      <w:pPr>
        <w:numPr>
          <w:ilvl w:val="0"/>
          <w:numId w:val="8"/>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руководителя, который при определенных условиях стимулирует работу сотрудника;</w:t>
      </w:r>
    </w:p>
    <w:p w:rsidR="00FD5670" w:rsidRPr="003E4299" w:rsidRDefault="00FD5670" w:rsidP="00E87D7A">
      <w:pPr>
        <w:numPr>
          <w:ilvl w:val="0"/>
          <w:numId w:val="8"/>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сотрудника,</w:t>
      </w:r>
      <w:r w:rsidR="0085060D" w:rsidRPr="003E4299">
        <w:rPr>
          <w:rFonts w:ascii="Times New Roman" w:hAnsi="Times New Roman"/>
          <w:sz w:val="28"/>
          <w:szCs w:val="28"/>
        </w:rPr>
        <w:t xml:space="preserve"> </w:t>
      </w:r>
      <w:r w:rsidRPr="003E4299">
        <w:rPr>
          <w:rFonts w:ascii="Times New Roman" w:hAnsi="Times New Roman"/>
          <w:sz w:val="28"/>
          <w:szCs w:val="28"/>
        </w:rPr>
        <w:t>который</w:t>
      </w:r>
      <w:r w:rsidR="0085060D" w:rsidRPr="003E4299">
        <w:rPr>
          <w:rFonts w:ascii="Times New Roman" w:hAnsi="Times New Roman"/>
          <w:sz w:val="28"/>
          <w:szCs w:val="28"/>
        </w:rPr>
        <w:t xml:space="preserve"> </w:t>
      </w:r>
      <w:r w:rsidRPr="003E4299">
        <w:rPr>
          <w:rFonts w:ascii="Times New Roman" w:hAnsi="Times New Roman"/>
          <w:sz w:val="28"/>
          <w:szCs w:val="28"/>
        </w:rPr>
        <w:t>уверен,</w:t>
      </w:r>
      <w:r w:rsidR="0085060D" w:rsidRPr="003E4299">
        <w:rPr>
          <w:rFonts w:ascii="Times New Roman" w:hAnsi="Times New Roman"/>
          <w:sz w:val="28"/>
          <w:szCs w:val="28"/>
        </w:rPr>
        <w:t xml:space="preserve"> </w:t>
      </w:r>
      <w:r w:rsidRPr="003E4299">
        <w:rPr>
          <w:rFonts w:ascii="Times New Roman" w:hAnsi="Times New Roman"/>
          <w:sz w:val="28"/>
          <w:szCs w:val="28"/>
        </w:rPr>
        <w:t>что</w:t>
      </w:r>
      <w:r w:rsidR="0085060D" w:rsidRPr="003E4299">
        <w:rPr>
          <w:rFonts w:ascii="Times New Roman" w:hAnsi="Times New Roman"/>
          <w:sz w:val="28"/>
          <w:szCs w:val="28"/>
        </w:rPr>
        <w:t xml:space="preserve"> </w:t>
      </w:r>
      <w:r w:rsidRPr="003E4299">
        <w:rPr>
          <w:rFonts w:ascii="Times New Roman" w:hAnsi="Times New Roman"/>
          <w:sz w:val="28"/>
          <w:szCs w:val="28"/>
        </w:rPr>
        <w:t>при</w:t>
      </w:r>
      <w:r w:rsidR="0085060D" w:rsidRPr="003E4299">
        <w:rPr>
          <w:rFonts w:ascii="Times New Roman" w:hAnsi="Times New Roman"/>
          <w:sz w:val="28"/>
          <w:szCs w:val="28"/>
        </w:rPr>
        <w:t xml:space="preserve"> </w:t>
      </w:r>
      <w:r w:rsidRPr="003E4299">
        <w:rPr>
          <w:rFonts w:ascii="Times New Roman" w:hAnsi="Times New Roman"/>
          <w:sz w:val="28"/>
          <w:szCs w:val="28"/>
        </w:rPr>
        <w:t>определенных условиях ему будет выдано вознаграждение;</w:t>
      </w:r>
    </w:p>
    <w:p w:rsidR="00FD5670" w:rsidRPr="003E4299" w:rsidRDefault="00FD5670" w:rsidP="00E87D7A">
      <w:pPr>
        <w:numPr>
          <w:ilvl w:val="0"/>
          <w:numId w:val="8"/>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сотрудника</w:t>
      </w:r>
      <w:r w:rsidR="0085060D" w:rsidRPr="003E4299">
        <w:rPr>
          <w:rFonts w:ascii="Times New Roman" w:hAnsi="Times New Roman"/>
          <w:sz w:val="28"/>
          <w:szCs w:val="28"/>
        </w:rPr>
        <w:t xml:space="preserve"> </w:t>
      </w:r>
      <w:r w:rsidRPr="003E4299">
        <w:rPr>
          <w:rFonts w:ascii="Times New Roman" w:hAnsi="Times New Roman"/>
          <w:sz w:val="28"/>
          <w:szCs w:val="28"/>
        </w:rPr>
        <w:t>и</w:t>
      </w:r>
      <w:r w:rsidR="0085060D" w:rsidRPr="003E4299">
        <w:rPr>
          <w:rFonts w:ascii="Times New Roman" w:hAnsi="Times New Roman"/>
          <w:sz w:val="28"/>
          <w:szCs w:val="28"/>
        </w:rPr>
        <w:t xml:space="preserve"> </w:t>
      </w:r>
      <w:r w:rsidRPr="003E4299">
        <w:rPr>
          <w:rFonts w:ascii="Times New Roman" w:hAnsi="Times New Roman"/>
          <w:sz w:val="28"/>
          <w:szCs w:val="28"/>
        </w:rPr>
        <w:t>руководителя,</w:t>
      </w:r>
      <w:r w:rsidR="0085060D" w:rsidRPr="003E4299">
        <w:rPr>
          <w:rFonts w:ascii="Times New Roman" w:hAnsi="Times New Roman"/>
          <w:sz w:val="28"/>
          <w:szCs w:val="28"/>
        </w:rPr>
        <w:t xml:space="preserve"> </w:t>
      </w:r>
      <w:r w:rsidRPr="003E4299">
        <w:rPr>
          <w:rFonts w:ascii="Times New Roman" w:hAnsi="Times New Roman"/>
          <w:sz w:val="28"/>
          <w:szCs w:val="28"/>
        </w:rPr>
        <w:t>допускающих, что</w:t>
      </w:r>
      <w:r w:rsidR="0085060D" w:rsidRPr="003E4299">
        <w:rPr>
          <w:rFonts w:ascii="Times New Roman" w:hAnsi="Times New Roman"/>
          <w:sz w:val="28"/>
          <w:szCs w:val="28"/>
        </w:rPr>
        <w:t xml:space="preserve"> </w:t>
      </w:r>
      <w:r w:rsidRPr="003E4299">
        <w:rPr>
          <w:rFonts w:ascii="Times New Roman" w:hAnsi="Times New Roman"/>
          <w:sz w:val="28"/>
          <w:szCs w:val="28"/>
        </w:rPr>
        <w:t>при определенном</w:t>
      </w:r>
      <w:r w:rsidR="0085060D" w:rsidRPr="003E4299">
        <w:rPr>
          <w:rFonts w:ascii="Times New Roman" w:hAnsi="Times New Roman"/>
          <w:sz w:val="28"/>
          <w:szCs w:val="28"/>
        </w:rPr>
        <w:t xml:space="preserve"> </w:t>
      </w:r>
      <w:r w:rsidRPr="003E4299">
        <w:rPr>
          <w:rFonts w:ascii="Times New Roman" w:hAnsi="Times New Roman"/>
          <w:sz w:val="28"/>
          <w:szCs w:val="28"/>
        </w:rPr>
        <w:t>улучшении</w:t>
      </w:r>
      <w:r w:rsidR="0085060D" w:rsidRPr="003E4299">
        <w:rPr>
          <w:rFonts w:ascii="Times New Roman" w:hAnsi="Times New Roman"/>
          <w:sz w:val="28"/>
          <w:szCs w:val="28"/>
        </w:rPr>
        <w:t xml:space="preserve"> </w:t>
      </w:r>
      <w:r w:rsidRPr="003E4299">
        <w:rPr>
          <w:rFonts w:ascii="Times New Roman" w:hAnsi="Times New Roman"/>
          <w:sz w:val="28"/>
          <w:szCs w:val="28"/>
        </w:rPr>
        <w:t>качества</w:t>
      </w:r>
      <w:r w:rsidR="0085060D" w:rsidRPr="003E4299">
        <w:rPr>
          <w:rFonts w:ascii="Times New Roman" w:hAnsi="Times New Roman"/>
          <w:sz w:val="28"/>
          <w:szCs w:val="28"/>
        </w:rPr>
        <w:t xml:space="preserve"> </w:t>
      </w:r>
      <w:r w:rsidRPr="003E4299">
        <w:rPr>
          <w:rFonts w:ascii="Times New Roman" w:hAnsi="Times New Roman"/>
          <w:sz w:val="28"/>
          <w:szCs w:val="28"/>
        </w:rPr>
        <w:t>работы</w:t>
      </w:r>
      <w:r w:rsidR="0085060D" w:rsidRPr="003E4299">
        <w:rPr>
          <w:rFonts w:ascii="Times New Roman" w:hAnsi="Times New Roman"/>
          <w:sz w:val="28"/>
          <w:szCs w:val="28"/>
        </w:rPr>
        <w:t xml:space="preserve"> </w:t>
      </w:r>
      <w:r w:rsidRPr="003E4299">
        <w:rPr>
          <w:rFonts w:ascii="Times New Roman" w:hAnsi="Times New Roman"/>
          <w:sz w:val="28"/>
          <w:szCs w:val="28"/>
        </w:rPr>
        <w:t>ему</w:t>
      </w:r>
      <w:r w:rsidR="0085060D" w:rsidRPr="003E4299">
        <w:rPr>
          <w:rFonts w:ascii="Times New Roman" w:hAnsi="Times New Roman"/>
          <w:sz w:val="28"/>
          <w:szCs w:val="28"/>
        </w:rPr>
        <w:t xml:space="preserve"> </w:t>
      </w:r>
      <w:r w:rsidRPr="003E4299">
        <w:rPr>
          <w:rFonts w:ascii="Times New Roman" w:hAnsi="Times New Roman"/>
          <w:sz w:val="28"/>
          <w:szCs w:val="28"/>
        </w:rPr>
        <w:t>будет</w:t>
      </w:r>
      <w:r w:rsidR="0085060D" w:rsidRPr="003E4299">
        <w:rPr>
          <w:rFonts w:ascii="Times New Roman" w:hAnsi="Times New Roman"/>
          <w:sz w:val="28"/>
          <w:szCs w:val="28"/>
        </w:rPr>
        <w:t xml:space="preserve"> </w:t>
      </w:r>
      <w:r w:rsidRPr="003E4299">
        <w:rPr>
          <w:rFonts w:ascii="Times New Roman" w:hAnsi="Times New Roman"/>
          <w:sz w:val="28"/>
          <w:szCs w:val="28"/>
        </w:rPr>
        <w:t>выдано определенное вознаграждение;</w:t>
      </w:r>
    </w:p>
    <w:p w:rsidR="00FD5670" w:rsidRPr="003E4299" w:rsidRDefault="00FD5670" w:rsidP="00E87D7A">
      <w:pPr>
        <w:numPr>
          <w:ilvl w:val="0"/>
          <w:numId w:val="8"/>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сотрудника,</w:t>
      </w:r>
      <w:r w:rsidR="0085060D" w:rsidRPr="003E4299">
        <w:rPr>
          <w:rFonts w:ascii="Times New Roman" w:hAnsi="Times New Roman"/>
          <w:sz w:val="28"/>
          <w:szCs w:val="28"/>
        </w:rPr>
        <w:t xml:space="preserve"> </w:t>
      </w:r>
      <w:r w:rsidRPr="003E4299">
        <w:rPr>
          <w:rFonts w:ascii="Times New Roman" w:hAnsi="Times New Roman"/>
          <w:sz w:val="28"/>
          <w:szCs w:val="28"/>
        </w:rPr>
        <w:t>который</w:t>
      </w:r>
      <w:r w:rsidR="0085060D" w:rsidRPr="003E4299">
        <w:rPr>
          <w:rFonts w:ascii="Times New Roman" w:hAnsi="Times New Roman"/>
          <w:sz w:val="28"/>
          <w:szCs w:val="28"/>
        </w:rPr>
        <w:t xml:space="preserve"> </w:t>
      </w:r>
      <w:r w:rsidRPr="003E4299">
        <w:rPr>
          <w:rFonts w:ascii="Times New Roman" w:hAnsi="Times New Roman"/>
          <w:sz w:val="28"/>
          <w:szCs w:val="28"/>
        </w:rPr>
        <w:t>сопоставляет</w:t>
      </w:r>
      <w:r w:rsidR="0085060D" w:rsidRPr="003E4299">
        <w:rPr>
          <w:rFonts w:ascii="Times New Roman" w:hAnsi="Times New Roman"/>
          <w:sz w:val="28"/>
          <w:szCs w:val="28"/>
        </w:rPr>
        <w:t xml:space="preserve"> </w:t>
      </w:r>
      <w:r w:rsidRPr="003E4299">
        <w:rPr>
          <w:rFonts w:ascii="Times New Roman" w:hAnsi="Times New Roman"/>
          <w:sz w:val="28"/>
          <w:szCs w:val="28"/>
        </w:rPr>
        <w:t>размер</w:t>
      </w:r>
      <w:r w:rsidR="0085060D" w:rsidRPr="003E4299">
        <w:rPr>
          <w:rFonts w:ascii="Times New Roman" w:hAnsi="Times New Roman"/>
          <w:sz w:val="28"/>
          <w:szCs w:val="28"/>
        </w:rPr>
        <w:t xml:space="preserve"> </w:t>
      </w:r>
      <w:r w:rsidRPr="003E4299">
        <w:rPr>
          <w:rFonts w:ascii="Times New Roman" w:hAnsi="Times New Roman"/>
          <w:sz w:val="28"/>
          <w:szCs w:val="28"/>
        </w:rPr>
        <w:t>вознаграждения</w:t>
      </w:r>
      <w:r w:rsidR="0085060D" w:rsidRPr="003E4299">
        <w:rPr>
          <w:rFonts w:ascii="Times New Roman" w:hAnsi="Times New Roman"/>
          <w:sz w:val="28"/>
          <w:szCs w:val="28"/>
        </w:rPr>
        <w:t xml:space="preserve"> </w:t>
      </w:r>
      <w:r w:rsidRPr="003E4299">
        <w:rPr>
          <w:rFonts w:ascii="Times New Roman" w:hAnsi="Times New Roman"/>
          <w:sz w:val="28"/>
          <w:szCs w:val="28"/>
        </w:rPr>
        <w:t>с суммой,</w:t>
      </w:r>
      <w:r w:rsidR="0085060D" w:rsidRPr="003E4299">
        <w:rPr>
          <w:rFonts w:ascii="Times New Roman" w:hAnsi="Times New Roman"/>
          <w:sz w:val="28"/>
          <w:szCs w:val="28"/>
        </w:rPr>
        <w:t xml:space="preserve"> </w:t>
      </w:r>
      <w:r w:rsidRPr="003E4299">
        <w:rPr>
          <w:rFonts w:ascii="Times New Roman" w:hAnsi="Times New Roman"/>
          <w:sz w:val="28"/>
          <w:szCs w:val="28"/>
        </w:rPr>
        <w:t>которая необходима</w:t>
      </w:r>
      <w:r w:rsidR="0085060D" w:rsidRPr="003E4299">
        <w:rPr>
          <w:rFonts w:ascii="Times New Roman" w:hAnsi="Times New Roman"/>
          <w:sz w:val="28"/>
          <w:szCs w:val="28"/>
        </w:rPr>
        <w:t xml:space="preserve"> </w:t>
      </w:r>
      <w:r w:rsidRPr="003E4299">
        <w:rPr>
          <w:rFonts w:ascii="Times New Roman" w:hAnsi="Times New Roman"/>
          <w:sz w:val="28"/>
          <w:szCs w:val="28"/>
        </w:rPr>
        <w:t>ему для</w:t>
      </w:r>
      <w:r w:rsidR="0085060D" w:rsidRPr="003E4299">
        <w:rPr>
          <w:rFonts w:ascii="Times New Roman" w:hAnsi="Times New Roman"/>
          <w:sz w:val="28"/>
          <w:szCs w:val="28"/>
        </w:rPr>
        <w:t xml:space="preserve"> </w:t>
      </w:r>
      <w:r w:rsidRPr="003E4299">
        <w:rPr>
          <w:rFonts w:ascii="Times New Roman" w:hAnsi="Times New Roman"/>
          <w:sz w:val="28"/>
          <w:szCs w:val="28"/>
        </w:rPr>
        <w:t>удовлетворения определенной потребности.</w:t>
      </w:r>
    </w:p>
    <w:p w:rsidR="00FD5670" w:rsidRPr="003E4299" w:rsidRDefault="00FD5670"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Сказанное</w:t>
      </w:r>
      <w:r w:rsidR="0085060D" w:rsidRPr="003E4299">
        <w:rPr>
          <w:rFonts w:ascii="Times New Roman" w:hAnsi="Times New Roman"/>
          <w:sz w:val="28"/>
          <w:szCs w:val="28"/>
        </w:rPr>
        <w:t xml:space="preserve"> </w:t>
      </w:r>
      <w:r w:rsidRPr="003E4299">
        <w:rPr>
          <w:rFonts w:ascii="Times New Roman" w:hAnsi="Times New Roman"/>
          <w:sz w:val="28"/>
          <w:szCs w:val="28"/>
        </w:rPr>
        <w:t>означает,</w:t>
      </w:r>
      <w:r w:rsidR="0085060D" w:rsidRPr="003E4299">
        <w:rPr>
          <w:rFonts w:ascii="Times New Roman" w:hAnsi="Times New Roman"/>
          <w:sz w:val="28"/>
          <w:szCs w:val="28"/>
        </w:rPr>
        <w:t xml:space="preserve"> </w:t>
      </w:r>
      <w:r w:rsidRPr="003E4299">
        <w:rPr>
          <w:rFonts w:ascii="Times New Roman" w:hAnsi="Times New Roman"/>
          <w:sz w:val="28"/>
          <w:szCs w:val="28"/>
        </w:rPr>
        <w:t>что</w:t>
      </w:r>
      <w:r w:rsidR="0085060D" w:rsidRPr="003E4299">
        <w:rPr>
          <w:rFonts w:ascii="Times New Roman" w:hAnsi="Times New Roman"/>
          <w:sz w:val="28"/>
          <w:szCs w:val="28"/>
        </w:rPr>
        <w:t xml:space="preserve"> </w:t>
      </w:r>
      <w:r w:rsidRPr="003E4299">
        <w:rPr>
          <w:rFonts w:ascii="Times New Roman" w:hAnsi="Times New Roman"/>
          <w:sz w:val="28"/>
          <w:szCs w:val="28"/>
        </w:rPr>
        <w:t>в теории</w:t>
      </w:r>
      <w:r w:rsidR="0085060D" w:rsidRPr="003E4299">
        <w:rPr>
          <w:rFonts w:ascii="Times New Roman" w:hAnsi="Times New Roman"/>
          <w:sz w:val="28"/>
          <w:szCs w:val="28"/>
        </w:rPr>
        <w:t xml:space="preserve"> </w:t>
      </w:r>
      <w:r w:rsidRPr="003E4299">
        <w:rPr>
          <w:rFonts w:ascii="Times New Roman" w:hAnsi="Times New Roman"/>
          <w:sz w:val="28"/>
          <w:szCs w:val="28"/>
        </w:rPr>
        <w:t>ожидания подчеркивается</w:t>
      </w:r>
      <w:r w:rsidR="0085060D" w:rsidRPr="003E4299">
        <w:rPr>
          <w:rFonts w:ascii="Times New Roman" w:hAnsi="Times New Roman"/>
          <w:sz w:val="28"/>
          <w:szCs w:val="28"/>
        </w:rPr>
        <w:t xml:space="preserve"> </w:t>
      </w:r>
      <w:r w:rsidRPr="003E4299">
        <w:rPr>
          <w:rFonts w:ascii="Times New Roman" w:hAnsi="Times New Roman"/>
          <w:sz w:val="28"/>
          <w:szCs w:val="28"/>
        </w:rPr>
        <w:t>необходимость</w:t>
      </w:r>
      <w:r w:rsidR="0085060D" w:rsidRPr="003E4299">
        <w:rPr>
          <w:rFonts w:ascii="Times New Roman" w:hAnsi="Times New Roman"/>
          <w:sz w:val="28"/>
          <w:szCs w:val="28"/>
        </w:rPr>
        <w:t xml:space="preserve"> </w:t>
      </w:r>
      <w:r w:rsidRPr="003E4299">
        <w:rPr>
          <w:rFonts w:ascii="Times New Roman" w:hAnsi="Times New Roman"/>
          <w:sz w:val="28"/>
          <w:szCs w:val="28"/>
        </w:rPr>
        <w:t>в</w:t>
      </w:r>
      <w:r w:rsidR="0085060D" w:rsidRPr="003E4299">
        <w:rPr>
          <w:rFonts w:ascii="Times New Roman" w:hAnsi="Times New Roman"/>
          <w:sz w:val="28"/>
          <w:szCs w:val="28"/>
        </w:rPr>
        <w:t xml:space="preserve"> </w:t>
      </w:r>
      <w:r w:rsidRPr="003E4299">
        <w:rPr>
          <w:rFonts w:ascii="Times New Roman" w:hAnsi="Times New Roman"/>
          <w:sz w:val="28"/>
          <w:szCs w:val="28"/>
        </w:rPr>
        <w:t>преобладании</w:t>
      </w:r>
      <w:r w:rsidR="0085060D" w:rsidRPr="003E4299">
        <w:rPr>
          <w:rFonts w:ascii="Times New Roman" w:hAnsi="Times New Roman"/>
          <w:sz w:val="28"/>
          <w:szCs w:val="28"/>
        </w:rPr>
        <w:t xml:space="preserve"> </w:t>
      </w:r>
      <w:r w:rsidRPr="003E4299">
        <w:rPr>
          <w:rFonts w:ascii="Times New Roman" w:hAnsi="Times New Roman"/>
          <w:sz w:val="28"/>
          <w:szCs w:val="28"/>
        </w:rPr>
        <w:t>повышения</w:t>
      </w:r>
      <w:r w:rsidR="0085060D" w:rsidRPr="003E4299">
        <w:rPr>
          <w:rFonts w:ascii="Times New Roman" w:hAnsi="Times New Roman"/>
          <w:sz w:val="28"/>
          <w:szCs w:val="28"/>
        </w:rPr>
        <w:t xml:space="preserve"> </w:t>
      </w:r>
      <w:r w:rsidRPr="003E4299">
        <w:rPr>
          <w:rFonts w:ascii="Times New Roman" w:hAnsi="Times New Roman"/>
          <w:sz w:val="28"/>
          <w:szCs w:val="28"/>
        </w:rPr>
        <w:t>качества</w:t>
      </w:r>
      <w:r w:rsidR="0085060D" w:rsidRPr="003E4299">
        <w:rPr>
          <w:rFonts w:ascii="Times New Roman" w:hAnsi="Times New Roman"/>
          <w:sz w:val="28"/>
          <w:szCs w:val="28"/>
        </w:rPr>
        <w:t xml:space="preserve"> </w:t>
      </w:r>
      <w:r w:rsidRPr="003E4299">
        <w:rPr>
          <w:rFonts w:ascii="Times New Roman" w:hAnsi="Times New Roman"/>
          <w:sz w:val="28"/>
          <w:szCs w:val="28"/>
        </w:rPr>
        <w:t>труда</w:t>
      </w:r>
      <w:r w:rsidR="0085060D" w:rsidRPr="003E4299">
        <w:rPr>
          <w:rFonts w:ascii="Times New Roman" w:hAnsi="Times New Roman"/>
          <w:sz w:val="28"/>
          <w:szCs w:val="28"/>
        </w:rPr>
        <w:t xml:space="preserve"> </w:t>
      </w:r>
      <w:r w:rsidRPr="003E4299">
        <w:rPr>
          <w:rFonts w:ascii="Times New Roman" w:hAnsi="Times New Roman"/>
          <w:sz w:val="28"/>
          <w:szCs w:val="28"/>
        </w:rPr>
        <w:t>и уверенности в том,</w:t>
      </w:r>
      <w:r w:rsidR="0085060D" w:rsidRPr="003E4299">
        <w:rPr>
          <w:rFonts w:ascii="Times New Roman" w:hAnsi="Times New Roman"/>
          <w:sz w:val="28"/>
          <w:szCs w:val="28"/>
        </w:rPr>
        <w:t xml:space="preserve"> </w:t>
      </w:r>
      <w:r w:rsidRPr="003E4299">
        <w:rPr>
          <w:rFonts w:ascii="Times New Roman" w:hAnsi="Times New Roman"/>
          <w:sz w:val="28"/>
          <w:szCs w:val="28"/>
        </w:rPr>
        <w:t>что это</w:t>
      </w:r>
      <w:r w:rsidR="0085060D" w:rsidRPr="003E4299">
        <w:rPr>
          <w:rFonts w:ascii="Times New Roman" w:hAnsi="Times New Roman"/>
          <w:sz w:val="28"/>
          <w:szCs w:val="28"/>
        </w:rPr>
        <w:t xml:space="preserve"> </w:t>
      </w:r>
      <w:r w:rsidRPr="003E4299">
        <w:rPr>
          <w:rFonts w:ascii="Times New Roman" w:hAnsi="Times New Roman"/>
          <w:sz w:val="28"/>
          <w:szCs w:val="28"/>
        </w:rPr>
        <w:t>будет отмечено</w:t>
      </w:r>
      <w:r w:rsidR="0085060D" w:rsidRPr="003E4299">
        <w:rPr>
          <w:rFonts w:ascii="Times New Roman" w:hAnsi="Times New Roman"/>
          <w:sz w:val="28"/>
          <w:szCs w:val="28"/>
        </w:rPr>
        <w:t xml:space="preserve"> </w:t>
      </w:r>
      <w:r w:rsidRPr="003E4299">
        <w:rPr>
          <w:rFonts w:ascii="Times New Roman" w:hAnsi="Times New Roman"/>
          <w:sz w:val="28"/>
          <w:szCs w:val="28"/>
        </w:rPr>
        <w:t>руководителем, что позволяет ему реально удовлетворить свою потребность.</w:t>
      </w:r>
    </w:p>
    <w:p w:rsidR="00FD5670" w:rsidRPr="003E4299" w:rsidRDefault="00FD5670"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Исходя из теории ожиданий, можно сделать вывод, что работник</w:t>
      </w:r>
      <w:r w:rsidR="0085060D" w:rsidRPr="003E4299">
        <w:rPr>
          <w:rFonts w:ascii="Times New Roman" w:hAnsi="Times New Roman"/>
          <w:sz w:val="28"/>
          <w:szCs w:val="28"/>
        </w:rPr>
        <w:t xml:space="preserve"> </w:t>
      </w:r>
      <w:r w:rsidRPr="003E4299">
        <w:rPr>
          <w:rFonts w:ascii="Times New Roman" w:hAnsi="Times New Roman"/>
          <w:sz w:val="28"/>
          <w:szCs w:val="28"/>
        </w:rPr>
        <w:t>должен иметь</w:t>
      </w:r>
      <w:r w:rsidR="0085060D" w:rsidRPr="003E4299">
        <w:rPr>
          <w:rFonts w:ascii="Times New Roman" w:hAnsi="Times New Roman"/>
          <w:sz w:val="28"/>
          <w:szCs w:val="28"/>
        </w:rPr>
        <w:t xml:space="preserve"> </w:t>
      </w:r>
      <w:r w:rsidRPr="003E4299">
        <w:rPr>
          <w:rFonts w:ascii="Times New Roman" w:hAnsi="Times New Roman"/>
          <w:sz w:val="28"/>
          <w:szCs w:val="28"/>
        </w:rPr>
        <w:t>такие потребности,</w:t>
      </w:r>
      <w:r w:rsidR="0085060D" w:rsidRPr="003E4299">
        <w:rPr>
          <w:rFonts w:ascii="Times New Roman" w:hAnsi="Times New Roman"/>
          <w:sz w:val="28"/>
          <w:szCs w:val="28"/>
        </w:rPr>
        <w:t xml:space="preserve"> </w:t>
      </w:r>
      <w:r w:rsidRPr="003E4299">
        <w:rPr>
          <w:rFonts w:ascii="Times New Roman" w:hAnsi="Times New Roman"/>
          <w:sz w:val="28"/>
          <w:szCs w:val="28"/>
        </w:rPr>
        <w:t>которые могут</w:t>
      </w:r>
      <w:r w:rsidR="0085060D" w:rsidRPr="003E4299">
        <w:rPr>
          <w:rFonts w:ascii="Times New Roman" w:hAnsi="Times New Roman"/>
          <w:sz w:val="28"/>
          <w:szCs w:val="28"/>
        </w:rPr>
        <w:t xml:space="preserve"> </w:t>
      </w:r>
      <w:r w:rsidRPr="003E4299">
        <w:rPr>
          <w:rFonts w:ascii="Times New Roman" w:hAnsi="Times New Roman"/>
          <w:sz w:val="28"/>
          <w:szCs w:val="28"/>
        </w:rPr>
        <w:t>быть в значительной</w:t>
      </w:r>
      <w:r w:rsidR="0085060D" w:rsidRPr="003E4299">
        <w:rPr>
          <w:rFonts w:ascii="Times New Roman" w:hAnsi="Times New Roman"/>
          <w:sz w:val="28"/>
          <w:szCs w:val="28"/>
        </w:rPr>
        <w:t xml:space="preserve"> </w:t>
      </w:r>
      <w:r w:rsidRPr="003E4299">
        <w:rPr>
          <w:rFonts w:ascii="Times New Roman" w:hAnsi="Times New Roman"/>
          <w:sz w:val="28"/>
          <w:szCs w:val="28"/>
        </w:rPr>
        <w:t>степени</w:t>
      </w:r>
      <w:r w:rsidR="0085060D" w:rsidRPr="003E4299">
        <w:rPr>
          <w:rFonts w:ascii="Times New Roman" w:hAnsi="Times New Roman"/>
          <w:sz w:val="28"/>
          <w:szCs w:val="28"/>
        </w:rPr>
        <w:t xml:space="preserve"> </w:t>
      </w:r>
      <w:r w:rsidRPr="003E4299">
        <w:rPr>
          <w:rFonts w:ascii="Times New Roman" w:hAnsi="Times New Roman"/>
          <w:sz w:val="28"/>
          <w:szCs w:val="28"/>
        </w:rPr>
        <w:t>удовлетворены в результате предполагаемых вознаграждений, а руководитель</w:t>
      </w:r>
      <w:r w:rsidR="0085060D" w:rsidRPr="003E4299">
        <w:rPr>
          <w:rFonts w:ascii="Times New Roman" w:hAnsi="Times New Roman"/>
          <w:sz w:val="28"/>
          <w:szCs w:val="28"/>
        </w:rPr>
        <w:t xml:space="preserve"> </w:t>
      </w:r>
      <w:r w:rsidRPr="003E4299">
        <w:rPr>
          <w:rFonts w:ascii="Times New Roman" w:hAnsi="Times New Roman"/>
          <w:sz w:val="28"/>
          <w:szCs w:val="28"/>
        </w:rPr>
        <w:t>должен</w:t>
      </w:r>
      <w:r w:rsidR="0085060D" w:rsidRPr="003E4299">
        <w:rPr>
          <w:rFonts w:ascii="Times New Roman" w:hAnsi="Times New Roman"/>
          <w:sz w:val="28"/>
          <w:szCs w:val="28"/>
        </w:rPr>
        <w:t xml:space="preserve"> </w:t>
      </w:r>
      <w:r w:rsidRPr="003E4299">
        <w:rPr>
          <w:rFonts w:ascii="Times New Roman" w:hAnsi="Times New Roman"/>
          <w:sz w:val="28"/>
          <w:szCs w:val="28"/>
        </w:rPr>
        <w:t>давать</w:t>
      </w:r>
      <w:r w:rsidR="0085060D" w:rsidRPr="003E4299">
        <w:rPr>
          <w:rFonts w:ascii="Times New Roman" w:hAnsi="Times New Roman"/>
          <w:sz w:val="28"/>
          <w:szCs w:val="28"/>
        </w:rPr>
        <w:t xml:space="preserve"> </w:t>
      </w:r>
      <w:r w:rsidRPr="003E4299">
        <w:rPr>
          <w:rFonts w:ascii="Times New Roman" w:hAnsi="Times New Roman"/>
          <w:sz w:val="28"/>
          <w:szCs w:val="28"/>
        </w:rPr>
        <w:t>такие поощрения, которые</w:t>
      </w:r>
      <w:r w:rsidR="0085060D" w:rsidRPr="003E4299">
        <w:rPr>
          <w:rFonts w:ascii="Times New Roman" w:hAnsi="Times New Roman"/>
          <w:sz w:val="28"/>
          <w:szCs w:val="28"/>
        </w:rPr>
        <w:t xml:space="preserve"> </w:t>
      </w:r>
      <w:r w:rsidRPr="003E4299">
        <w:rPr>
          <w:rFonts w:ascii="Times New Roman" w:hAnsi="Times New Roman"/>
          <w:sz w:val="28"/>
          <w:szCs w:val="28"/>
        </w:rPr>
        <w:t>могут удовлетворить ожидаемую потребность работника. Например, в ряде коммерческих структур</w:t>
      </w:r>
      <w:r w:rsidR="0085060D" w:rsidRPr="003E4299">
        <w:rPr>
          <w:rFonts w:ascii="Times New Roman" w:hAnsi="Times New Roman"/>
          <w:sz w:val="28"/>
          <w:szCs w:val="28"/>
        </w:rPr>
        <w:t xml:space="preserve"> </w:t>
      </w:r>
      <w:r w:rsidRPr="003E4299">
        <w:rPr>
          <w:rFonts w:ascii="Times New Roman" w:hAnsi="Times New Roman"/>
          <w:sz w:val="28"/>
          <w:szCs w:val="28"/>
        </w:rPr>
        <w:t>вознаграждение выделяют в виде определенных товаров, заведомо зная, что работник в них нуждается.</w:t>
      </w:r>
    </w:p>
    <w:p w:rsidR="00FD5670" w:rsidRPr="003E4299" w:rsidRDefault="00FD5670"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б) Согласно теории справедливости эффективность мотивации оценивается работником не</w:t>
      </w:r>
      <w:r w:rsidR="0085060D" w:rsidRPr="003E4299">
        <w:rPr>
          <w:rFonts w:ascii="Times New Roman" w:hAnsi="Times New Roman"/>
          <w:sz w:val="28"/>
          <w:szCs w:val="28"/>
        </w:rPr>
        <w:t xml:space="preserve"> </w:t>
      </w:r>
      <w:r w:rsidRPr="003E4299">
        <w:rPr>
          <w:rFonts w:ascii="Times New Roman" w:hAnsi="Times New Roman"/>
          <w:sz w:val="28"/>
          <w:szCs w:val="28"/>
        </w:rPr>
        <w:t>по определенной</w:t>
      </w:r>
      <w:r w:rsidR="0085060D" w:rsidRPr="003E4299">
        <w:rPr>
          <w:rFonts w:ascii="Times New Roman" w:hAnsi="Times New Roman"/>
          <w:sz w:val="28"/>
          <w:szCs w:val="28"/>
        </w:rPr>
        <w:t xml:space="preserve"> </w:t>
      </w:r>
      <w:r w:rsidRPr="003E4299">
        <w:rPr>
          <w:rFonts w:ascii="Times New Roman" w:hAnsi="Times New Roman"/>
          <w:sz w:val="28"/>
          <w:szCs w:val="28"/>
        </w:rPr>
        <w:t>группе факторов, а системно с учетом оценки вознаграждений, выданных другим работникам, работающим в</w:t>
      </w:r>
      <w:r w:rsidR="0085060D" w:rsidRPr="003E4299">
        <w:rPr>
          <w:rFonts w:ascii="Times New Roman" w:hAnsi="Times New Roman"/>
          <w:sz w:val="28"/>
          <w:szCs w:val="28"/>
        </w:rPr>
        <w:t xml:space="preserve"> </w:t>
      </w:r>
      <w:r w:rsidRPr="003E4299">
        <w:rPr>
          <w:rFonts w:ascii="Times New Roman" w:hAnsi="Times New Roman"/>
          <w:sz w:val="28"/>
          <w:szCs w:val="28"/>
        </w:rPr>
        <w:t>аналогичном системном окружении.</w:t>
      </w:r>
    </w:p>
    <w:p w:rsidR="00FD5670" w:rsidRPr="003E4299" w:rsidRDefault="00FD5670"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Сотрудник оценивает свой размер поощрения по сравнению с</w:t>
      </w:r>
      <w:r w:rsidR="0085060D" w:rsidRPr="003E4299">
        <w:rPr>
          <w:rFonts w:ascii="Times New Roman" w:hAnsi="Times New Roman"/>
          <w:sz w:val="28"/>
          <w:szCs w:val="28"/>
        </w:rPr>
        <w:t xml:space="preserve"> </w:t>
      </w:r>
      <w:r w:rsidRPr="003E4299">
        <w:rPr>
          <w:rFonts w:ascii="Times New Roman" w:hAnsi="Times New Roman"/>
          <w:sz w:val="28"/>
          <w:szCs w:val="28"/>
        </w:rPr>
        <w:t>поощрениями других сотрудников.</w:t>
      </w:r>
      <w:r w:rsidR="0085060D" w:rsidRPr="003E4299">
        <w:rPr>
          <w:rFonts w:ascii="Times New Roman" w:hAnsi="Times New Roman"/>
          <w:sz w:val="28"/>
          <w:szCs w:val="28"/>
        </w:rPr>
        <w:t xml:space="preserve"> </w:t>
      </w:r>
      <w:r w:rsidRPr="003E4299">
        <w:rPr>
          <w:rFonts w:ascii="Times New Roman" w:hAnsi="Times New Roman"/>
          <w:sz w:val="28"/>
          <w:szCs w:val="28"/>
        </w:rPr>
        <w:t>При</w:t>
      </w:r>
      <w:r w:rsidR="0085060D" w:rsidRPr="003E4299">
        <w:rPr>
          <w:rFonts w:ascii="Times New Roman" w:hAnsi="Times New Roman"/>
          <w:sz w:val="28"/>
          <w:szCs w:val="28"/>
        </w:rPr>
        <w:t xml:space="preserve"> </w:t>
      </w:r>
      <w:r w:rsidRPr="003E4299">
        <w:rPr>
          <w:rFonts w:ascii="Times New Roman" w:hAnsi="Times New Roman"/>
          <w:sz w:val="28"/>
          <w:szCs w:val="28"/>
        </w:rPr>
        <w:t>этом</w:t>
      </w:r>
      <w:r w:rsidR="0085060D" w:rsidRPr="003E4299">
        <w:rPr>
          <w:rFonts w:ascii="Times New Roman" w:hAnsi="Times New Roman"/>
          <w:sz w:val="28"/>
          <w:szCs w:val="28"/>
        </w:rPr>
        <w:t xml:space="preserve"> </w:t>
      </w:r>
      <w:r w:rsidRPr="003E4299">
        <w:rPr>
          <w:rFonts w:ascii="Times New Roman" w:hAnsi="Times New Roman"/>
          <w:sz w:val="28"/>
          <w:szCs w:val="28"/>
        </w:rPr>
        <w:t>он</w:t>
      </w:r>
      <w:r w:rsidR="0085060D" w:rsidRPr="003E4299">
        <w:rPr>
          <w:rFonts w:ascii="Times New Roman" w:hAnsi="Times New Roman"/>
          <w:sz w:val="28"/>
          <w:szCs w:val="28"/>
        </w:rPr>
        <w:t xml:space="preserve"> </w:t>
      </w:r>
      <w:r w:rsidRPr="003E4299">
        <w:rPr>
          <w:rFonts w:ascii="Times New Roman" w:hAnsi="Times New Roman"/>
          <w:sz w:val="28"/>
          <w:szCs w:val="28"/>
        </w:rPr>
        <w:t>учитывает</w:t>
      </w:r>
      <w:r w:rsidR="0085060D" w:rsidRPr="003E4299">
        <w:rPr>
          <w:rFonts w:ascii="Times New Roman" w:hAnsi="Times New Roman"/>
          <w:sz w:val="28"/>
          <w:szCs w:val="28"/>
        </w:rPr>
        <w:t xml:space="preserve"> </w:t>
      </w:r>
      <w:r w:rsidRPr="003E4299">
        <w:rPr>
          <w:rFonts w:ascii="Times New Roman" w:hAnsi="Times New Roman"/>
          <w:sz w:val="28"/>
          <w:szCs w:val="28"/>
        </w:rPr>
        <w:t>условия, в</w:t>
      </w:r>
      <w:r w:rsidR="0085060D" w:rsidRPr="003E4299">
        <w:rPr>
          <w:rFonts w:ascii="Times New Roman" w:hAnsi="Times New Roman"/>
          <w:sz w:val="28"/>
          <w:szCs w:val="28"/>
        </w:rPr>
        <w:t xml:space="preserve"> </w:t>
      </w:r>
      <w:r w:rsidRPr="003E4299">
        <w:rPr>
          <w:rFonts w:ascii="Times New Roman" w:hAnsi="Times New Roman"/>
          <w:sz w:val="28"/>
          <w:szCs w:val="28"/>
        </w:rPr>
        <w:t>которых</w:t>
      </w:r>
      <w:r w:rsidR="0085060D" w:rsidRPr="003E4299">
        <w:rPr>
          <w:rFonts w:ascii="Times New Roman" w:hAnsi="Times New Roman"/>
          <w:sz w:val="28"/>
          <w:szCs w:val="28"/>
        </w:rPr>
        <w:t xml:space="preserve"> </w:t>
      </w:r>
      <w:r w:rsidRPr="003E4299">
        <w:rPr>
          <w:rFonts w:ascii="Times New Roman" w:hAnsi="Times New Roman"/>
          <w:sz w:val="28"/>
          <w:szCs w:val="28"/>
        </w:rPr>
        <w:t>работают</w:t>
      </w:r>
      <w:r w:rsidR="0085060D" w:rsidRPr="003E4299">
        <w:rPr>
          <w:rFonts w:ascii="Times New Roman" w:hAnsi="Times New Roman"/>
          <w:sz w:val="28"/>
          <w:szCs w:val="28"/>
        </w:rPr>
        <w:t xml:space="preserve"> </w:t>
      </w:r>
      <w:r w:rsidRPr="003E4299">
        <w:rPr>
          <w:rFonts w:ascii="Times New Roman" w:hAnsi="Times New Roman"/>
          <w:sz w:val="28"/>
          <w:szCs w:val="28"/>
        </w:rPr>
        <w:t>он</w:t>
      </w:r>
      <w:r w:rsidR="0085060D" w:rsidRPr="003E4299">
        <w:rPr>
          <w:rFonts w:ascii="Times New Roman" w:hAnsi="Times New Roman"/>
          <w:sz w:val="28"/>
          <w:szCs w:val="28"/>
        </w:rPr>
        <w:t xml:space="preserve"> </w:t>
      </w:r>
      <w:r w:rsidRPr="003E4299">
        <w:rPr>
          <w:rFonts w:ascii="Times New Roman" w:hAnsi="Times New Roman"/>
          <w:sz w:val="28"/>
          <w:szCs w:val="28"/>
        </w:rPr>
        <w:t>и</w:t>
      </w:r>
      <w:r w:rsidR="0085060D" w:rsidRPr="003E4299">
        <w:rPr>
          <w:rFonts w:ascii="Times New Roman" w:hAnsi="Times New Roman"/>
          <w:sz w:val="28"/>
          <w:szCs w:val="28"/>
        </w:rPr>
        <w:t xml:space="preserve"> </w:t>
      </w:r>
      <w:r w:rsidRPr="003E4299">
        <w:rPr>
          <w:rFonts w:ascii="Times New Roman" w:hAnsi="Times New Roman"/>
          <w:sz w:val="28"/>
          <w:szCs w:val="28"/>
        </w:rPr>
        <w:t>другие сотрудники. Например, один работает на новом оборудовании, а</w:t>
      </w:r>
      <w:r w:rsidR="0085060D" w:rsidRPr="003E4299">
        <w:rPr>
          <w:rFonts w:ascii="Times New Roman" w:hAnsi="Times New Roman"/>
          <w:sz w:val="28"/>
          <w:szCs w:val="28"/>
        </w:rPr>
        <w:t xml:space="preserve"> </w:t>
      </w:r>
      <w:r w:rsidRPr="003E4299">
        <w:rPr>
          <w:rFonts w:ascii="Times New Roman" w:hAnsi="Times New Roman"/>
          <w:sz w:val="28"/>
          <w:szCs w:val="28"/>
        </w:rPr>
        <w:t>другой -</w:t>
      </w:r>
      <w:r w:rsidR="0085060D" w:rsidRPr="003E4299">
        <w:rPr>
          <w:rFonts w:ascii="Times New Roman" w:hAnsi="Times New Roman"/>
          <w:sz w:val="28"/>
          <w:szCs w:val="28"/>
        </w:rPr>
        <w:t xml:space="preserve"> </w:t>
      </w:r>
      <w:r w:rsidRPr="003E4299">
        <w:rPr>
          <w:rFonts w:ascii="Times New Roman" w:hAnsi="Times New Roman"/>
          <w:sz w:val="28"/>
          <w:szCs w:val="28"/>
        </w:rPr>
        <w:t>на старом, у одного было одно качества заготовок,</w:t>
      </w:r>
      <w:r w:rsidR="0085060D" w:rsidRPr="003E4299">
        <w:rPr>
          <w:rFonts w:ascii="Times New Roman" w:hAnsi="Times New Roman"/>
          <w:sz w:val="28"/>
          <w:szCs w:val="28"/>
        </w:rPr>
        <w:t xml:space="preserve"> </w:t>
      </w:r>
      <w:r w:rsidRPr="003E4299">
        <w:rPr>
          <w:rFonts w:ascii="Times New Roman" w:hAnsi="Times New Roman"/>
          <w:sz w:val="28"/>
          <w:szCs w:val="28"/>
        </w:rPr>
        <w:t>а другого - другое. Или, например,</w:t>
      </w:r>
      <w:r w:rsidR="0085060D" w:rsidRPr="003E4299">
        <w:rPr>
          <w:rFonts w:ascii="Times New Roman" w:hAnsi="Times New Roman"/>
          <w:sz w:val="28"/>
          <w:szCs w:val="28"/>
        </w:rPr>
        <w:t xml:space="preserve"> </w:t>
      </w:r>
      <w:r w:rsidRPr="003E4299">
        <w:rPr>
          <w:rFonts w:ascii="Times New Roman" w:hAnsi="Times New Roman"/>
          <w:sz w:val="28"/>
          <w:szCs w:val="28"/>
        </w:rPr>
        <w:t>руководитель</w:t>
      </w:r>
      <w:r w:rsidR="0085060D" w:rsidRPr="003E4299">
        <w:rPr>
          <w:rFonts w:ascii="Times New Roman" w:hAnsi="Times New Roman"/>
          <w:sz w:val="28"/>
          <w:szCs w:val="28"/>
        </w:rPr>
        <w:t xml:space="preserve"> </w:t>
      </w:r>
      <w:r w:rsidRPr="003E4299">
        <w:rPr>
          <w:rFonts w:ascii="Times New Roman" w:hAnsi="Times New Roman"/>
          <w:sz w:val="28"/>
          <w:szCs w:val="28"/>
        </w:rPr>
        <w:t>не</w:t>
      </w:r>
      <w:r w:rsidR="0085060D" w:rsidRPr="003E4299">
        <w:rPr>
          <w:rFonts w:ascii="Times New Roman" w:hAnsi="Times New Roman"/>
          <w:sz w:val="28"/>
          <w:szCs w:val="28"/>
        </w:rPr>
        <w:t xml:space="preserve"> </w:t>
      </w:r>
      <w:r w:rsidRPr="003E4299">
        <w:rPr>
          <w:rFonts w:ascii="Times New Roman" w:hAnsi="Times New Roman"/>
          <w:sz w:val="28"/>
          <w:szCs w:val="28"/>
        </w:rPr>
        <w:t>обеспечивает</w:t>
      </w:r>
      <w:r w:rsidR="0085060D" w:rsidRPr="003E4299">
        <w:rPr>
          <w:rFonts w:ascii="Times New Roman" w:hAnsi="Times New Roman"/>
          <w:sz w:val="28"/>
          <w:szCs w:val="28"/>
        </w:rPr>
        <w:t xml:space="preserve"> </w:t>
      </w:r>
      <w:r w:rsidRPr="003E4299">
        <w:rPr>
          <w:rFonts w:ascii="Times New Roman" w:hAnsi="Times New Roman"/>
          <w:sz w:val="28"/>
          <w:szCs w:val="28"/>
        </w:rPr>
        <w:t>сотрудника той работой, которая соответствует его квалификации. Или отсутствовал доступ к информации, необходимой для выполнения работы, и т.п.</w:t>
      </w:r>
    </w:p>
    <w:p w:rsidR="00FD5670" w:rsidRPr="003E4299" w:rsidRDefault="00FD5670"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в) Теория мотивации Л. Портера - Э. Лоулера построена на сочетании элементов теории ожиданий и теории справедливости.</w:t>
      </w:r>
    </w:p>
    <w:p w:rsidR="00FD5670" w:rsidRPr="003E4299" w:rsidRDefault="00FD5670"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В этой модели, показанной в приложении</w:t>
      </w:r>
      <w:r w:rsidR="0085060D" w:rsidRPr="003E4299">
        <w:rPr>
          <w:rFonts w:ascii="Times New Roman" w:hAnsi="Times New Roman"/>
          <w:sz w:val="28"/>
          <w:szCs w:val="28"/>
        </w:rPr>
        <w:t xml:space="preserve"> </w:t>
      </w:r>
      <w:r w:rsidRPr="003E4299">
        <w:rPr>
          <w:rFonts w:ascii="Times New Roman" w:hAnsi="Times New Roman"/>
          <w:sz w:val="28"/>
          <w:szCs w:val="28"/>
        </w:rPr>
        <w:t>1, фигурирует пять переменных: затраченные усилия, восприятие, результаты, вознаграждение, степень удовлетворения.</w:t>
      </w:r>
    </w:p>
    <w:p w:rsidR="00FD5670" w:rsidRPr="003E4299" w:rsidRDefault="00FD5670"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Рассмотрим механизм мотивации.</w:t>
      </w:r>
    </w:p>
    <w:p w:rsidR="006237EE" w:rsidRPr="003E4299" w:rsidRDefault="00FD5670"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Согласно модели результаты, достигнутые сотрудником (6), зависят от трех переменных: затраченных усилий (3), способностей и характерных особенностей человека (4),а также осознания им своей роли</w:t>
      </w:r>
      <w:r w:rsidR="0085060D" w:rsidRPr="003E4299">
        <w:rPr>
          <w:rFonts w:ascii="Times New Roman" w:hAnsi="Times New Roman"/>
          <w:sz w:val="28"/>
          <w:szCs w:val="28"/>
        </w:rPr>
        <w:t xml:space="preserve"> </w:t>
      </w:r>
      <w:r w:rsidRPr="003E4299">
        <w:rPr>
          <w:rFonts w:ascii="Times New Roman" w:hAnsi="Times New Roman"/>
          <w:sz w:val="28"/>
          <w:szCs w:val="28"/>
        </w:rPr>
        <w:t>в процессе труда (5). Уровень усилий (3) в свою очередь зависит от ценности вознаграждения (1) и от того, насколько человек верит в существование связи между затратами и вознаграждением (2).Достижение требуемого уровня результативности (6) может повлечь внутренние вознаграждения (удовлетворение от выполненной работы и т.д.) (7 а), а также внешние вознаграждения (7б). Пунктирная линия между результативностью и внешним вознаграждением означает, что может существовать связь между результативностью какого-либо сотрудника и выдаваемыми ему вознаграждениями. Дело в том, что эти вознаграждения отражают возможности вознаграждения, определяемые руководителем для данного сотрудника и организации в целом. Пунктирная линия между результативностью и вознаграждением, воспринимаемым как справедливое (8), использована для того, чтобы показать, что в соответствии с теорией справедливости, люди имеют собственную оценку степени справедливости и вознаграждения, выдаваемого за те или иные результаты. Удовлетворение (9) – результат внешних и внутренних вознаграждений (7а, б) с учетом их справедливости, именно оно является мерилом, насколько ценно вознаграждение. Эта оценка будет влиять на восприятие человека будущих ситуаций.</w:t>
      </w:r>
    </w:p>
    <w:p w:rsidR="006237EE" w:rsidRPr="003E4299" w:rsidRDefault="006237EE" w:rsidP="00E87D7A">
      <w:pPr>
        <w:spacing w:after="0" w:line="360" w:lineRule="auto"/>
        <w:ind w:firstLine="709"/>
        <w:jc w:val="both"/>
        <w:rPr>
          <w:rFonts w:ascii="Times New Roman" w:hAnsi="Times New Roman"/>
          <w:sz w:val="28"/>
          <w:szCs w:val="28"/>
        </w:rPr>
      </w:pPr>
    </w:p>
    <w:p w:rsidR="00FD5670" w:rsidRPr="003E4299" w:rsidRDefault="00FD5670"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1.3 Методы и способы мотивации</w:t>
      </w:r>
    </w:p>
    <w:p w:rsidR="00A220C6" w:rsidRPr="003E4299" w:rsidRDefault="00A220C6" w:rsidP="00E87D7A">
      <w:pPr>
        <w:spacing w:after="0" w:line="360" w:lineRule="auto"/>
        <w:ind w:firstLine="709"/>
        <w:jc w:val="both"/>
        <w:rPr>
          <w:rFonts w:ascii="Times New Roman" w:hAnsi="Times New Roman"/>
          <w:sz w:val="28"/>
          <w:szCs w:val="28"/>
        </w:rPr>
      </w:pPr>
    </w:p>
    <w:p w:rsidR="00FD5670" w:rsidRPr="003E4299" w:rsidRDefault="00FD5670"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Рассмотрим способы улучшения мотивации труда. Они объединяются в несколько самостоятельных направлений:</w:t>
      </w:r>
    </w:p>
    <w:p w:rsidR="00FD5670" w:rsidRPr="003E4299" w:rsidRDefault="00FD5670"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а) Заработная плата, характеризующая оценку вклада работника в результаты деятельности предприятия. Она должна быть сопоставима и конкурентоспособна с оплатой труда на аналогичных предприятиях отрасли и региона.</w:t>
      </w:r>
    </w:p>
    <w:p w:rsidR="00FD5670" w:rsidRPr="003E4299" w:rsidRDefault="00FD5670"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Заработок работника определяется в зависимости от его квалификации, личностных способностей и достижений в труде и включает различные доплаты и премии. К нему приплюсовываются доходы от участия в прибылях и в акционерном капитале предприятия.</w:t>
      </w:r>
    </w:p>
    <w:p w:rsidR="00FD5670" w:rsidRPr="003E4299" w:rsidRDefault="00FD5670"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Безусловно, мотивационному механизму оплаты труда отводится большая роль, но постоянное повышение уровня оплаты труда не способствует как поддержанию трудовой активности на должном уровне, так и росту производительности труда. Применение этого метода может быть полезным для достижения кратковременных подъемов производительности труда. В конечном итоге происходит определенное наложение или привыкание к этому виду воздействия. Одностороннее воздействие на работников лишь денежными методами не может привести к долговечному подъему производительности труда.</w:t>
      </w:r>
    </w:p>
    <w:p w:rsidR="00FD5670" w:rsidRPr="003E4299" w:rsidRDefault="00FD5670"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б)</w:t>
      </w:r>
      <w:r w:rsidR="0085060D" w:rsidRPr="003E4299">
        <w:rPr>
          <w:rFonts w:ascii="Times New Roman" w:hAnsi="Times New Roman"/>
          <w:sz w:val="28"/>
          <w:szCs w:val="28"/>
        </w:rPr>
        <w:t xml:space="preserve"> </w:t>
      </w:r>
      <w:r w:rsidRPr="003E4299">
        <w:rPr>
          <w:rFonts w:ascii="Times New Roman" w:hAnsi="Times New Roman"/>
          <w:sz w:val="28"/>
          <w:szCs w:val="28"/>
        </w:rPr>
        <w:t>Цели являются вторым по «силе» средством повышения трудовой мотивации работника.</w:t>
      </w:r>
    </w:p>
    <w:p w:rsidR="00FD5670" w:rsidRPr="003E4299" w:rsidRDefault="00FD5670"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Цели:</w:t>
      </w:r>
    </w:p>
    <w:p w:rsidR="00FD5670" w:rsidRPr="003E4299" w:rsidRDefault="00FD5670" w:rsidP="00E87D7A">
      <w:pPr>
        <w:numPr>
          <w:ilvl w:val="0"/>
          <w:numId w:val="9"/>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концентрируют внимание и усилия на определенных направлениях;</w:t>
      </w:r>
    </w:p>
    <w:p w:rsidR="00FD5670" w:rsidRPr="003E4299" w:rsidRDefault="00FD5670" w:rsidP="00E87D7A">
      <w:pPr>
        <w:numPr>
          <w:ilvl w:val="0"/>
          <w:numId w:val="9"/>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могут служить нормативом, с которым сравнивают результаты;</w:t>
      </w:r>
    </w:p>
    <w:p w:rsidR="00FD5670" w:rsidRPr="003E4299" w:rsidRDefault="00FD5670" w:rsidP="00E87D7A">
      <w:pPr>
        <w:numPr>
          <w:ilvl w:val="0"/>
          <w:numId w:val="9"/>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механизм для обоснования затрат ресурсов;</w:t>
      </w:r>
    </w:p>
    <w:p w:rsidR="00FD5670" w:rsidRPr="003E4299" w:rsidRDefault="00FD5670" w:rsidP="00E87D7A">
      <w:pPr>
        <w:numPr>
          <w:ilvl w:val="0"/>
          <w:numId w:val="9"/>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влияют на структуру организационных систем;</w:t>
      </w:r>
    </w:p>
    <w:p w:rsidR="00FD5670" w:rsidRPr="003E4299" w:rsidRDefault="00FD5670" w:rsidP="00E87D7A">
      <w:pPr>
        <w:numPr>
          <w:ilvl w:val="0"/>
          <w:numId w:val="9"/>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отражают глубинные мотивы индивида и организации.</w:t>
      </w:r>
    </w:p>
    <w:p w:rsidR="00FD5670" w:rsidRPr="003E4299" w:rsidRDefault="00FD5670"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Проведенные исследования выявили ряд результатов:</w:t>
      </w:r>
    </w:p>
    <w:p w:rsidR="00FD5670" w:rsidRPr="003E4299" w:rsidRDefault="00FD5670" w:rsidP="00E87D7A">
      <w:pPr>
        <w:numPr>
          <w:ilvl w:val="0"/>
          <w:numId w:val="10"/>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при проведении конкретных, ясных и четких целей возрастает вероятность усиления мотивации действовать в заданном направлении;</w:t>
      </w:r>
    </w:p>
    <w:p w:rsidR="00FD5670" w:rsidRPr="003E4299" w:rsidRDefault="00FD5670" w:rsidP="00E87D7A">
      <w:pPr>
        <w:numPr>
          <w:ilvl w:val="0"/>
          <w:numId w:val="10"/>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при постановке конкретных, ясных и четких целей возрастает вероятность усиления мотивации действовать в заданном направлении;</w:t>
      </w:r>
    </w:p>
    <w:p w:rsidR="00FD5670" w:rsidRPr="003E4299" w:rsidRDefault="00FD5670" w:rsidP="00E87D7A">
      <w:pPr>
        <w:numPr>
          <w:ilvl w:val="0"/>
          <w:numId w:val="10"/>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трудные цели обладают сами по себе</w:t>
      </w:r>
      <w:r w:rsidR="0085060D" w:rsidRPr="003E4299">
        <w:rPr>
          <w:rFonts w:ascii="Times New Roman" w:hAnsi="Times New Roman"/>
          <w:sz w:val="28"/>
          <w:szCs w:val="28"/>
        </w:rPr>
        <w:t xml:space="preserve"> </w:t>
      </w:r>
      <w:r w:rsidRPr="003E4299">
        <w:rPr>
          <w:rFonts w:ascii="Times New Roman" w:hAnsi="Times New Roman"/>
          <w:sz w:val="28"/>
          <w:szCs w:val="28"/>
        </w:rPr>
        <w:t>мотивирующим эффектом, необходимо,</w:t>
      </w:r>
      <w:r w:rsidR="0085060D" w:rsidRPr="003E4299">
        <w:rPr>
          <w:rFonts w:ascii="Times New Roman" w:hAnsi="Times New Roman"/>
          <w:sz w:val="28"/>
          <w:szCs w:val="28"/>
        </w:rPr>
        <w:t xml:space="preserve"> </w:t>
      </w:r>
      <w:r w:rsidRPr="003E4299">
        <w:rPr>
          <w:rFonts w:ascii="Times New Roman" w:hAnsi="Times New Roman"/>
          <w:sz w:val="28"/>
          <w:szCs w:val="28"/>
        </w:rPr>
        <w:t>правда, соблюдение условия, что</w:t>
      </w:r>
      <w:r w:rsidR="0085060D" w:rsidRPr="003E4299">
        <w:rPr>
          <w:rFonts w:ascii="Times New Roman" w:hAnsi="Times New Roman"/>
          <w:sz w:val="28"/>
          <w:szCs w:val="28"/>
        </w:rPr>
        <w:t xml:space="preserve"> </w:t>
      </w:r>
      <w:r w:rsidRPr="003E4299">
        <w:rPr>
          <w:rFonts w:ascii="Times New Roman" w:hAnsi="Times New Roman"/>
          <w:sz w:val="28"/>
          <w:szCs w:val="28"/>
        </w:rPr>
        <w:t>цель будет принята индивидом;</w:t>
      </w:r>
    </w:p>
    <w:p w:rsidR="00FD5670" w:rsidRPr="003E4299" w:rsidRDefault="00FD5670" w:rsidP="00E87D7A">
      <w:pPr>
        <w:numPr>
          <w:ilvl w:val="0"/>
          <w:numId w:val="10"/>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совокупность целей с денежным вознаграждением усиливает эффект.</w:t>
      </w:r>
    </w:p>
    <w:p w:rsidR="00FD5670" w:rsidRPr="003E4299" w:rsidRDefault="00FD5670"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Целевой метод (метод управления по целям) занимает значительное место в менеджерской практике. Однако необходимо учитывать ряд характеристик целей:</w:t>
      </w:r>
    </w:p>
    <w:p w:rsidR="00FD5670" w:rsidRPr="003E4299" w:rsidRDefault="00FD5670"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цели должны быть измеримыми; реальными; контролируемыми; поддержаны организацией; их результаты должны быть однозначны; должны существовать точные сроки выполнения поставленных целей; а также система их ранжирования.</w:t>
      </w:r>
    </w:p>
    <w:p w:rsidR="00FD5670" w:rsidRPr="003E4299" w:rsidRDefault="00FD5670"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в)</w:t>
      </w:r>
      <w:r w:rsidR="0085060D" w:rsidRPr="003E4299">
        <w:rPr>
          <w:rFonts w:ascii="Times New Roman" w:hAnsi="Times New Roman"/>
          <w:sz w:val="28"/>
          <w:szCs w:val="28"/>
        </w:rPr>
        <w:t xml:space="preserve"> </w:t>
      </w:r>
      <w:r w:rsidRPr="003E4299">
        <w:rPr>
          <w:rFonts w:ascii="Times New Roman" w:hAnsi="Times New Roman"/>
          <w:sz w:val="28"/>
          <w:szCs w:val="28"/>
        </w:rPr>
        <w:t>Системы внутрифирменных льгот работникам предприятия:</w:t>
      </w:r>
    </w:p>
    <w:p w:rsidR="00FD5670" w:rsidRPr="003E4299" w:rsidRDefault="00FD5670" w:rsidP="00E87D7A">
      <w:pPr>
        <w:numPr>
          <w:ilvl w:val="0"/>
          <w:numId w:val="11"/>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субсидированное и льготное питание, установка на предприятии автоматов для продажи горячих напитков и закусок;</w:t>
      </w:r>
    </w:p>
    <w:p w:rsidR="00FD5670" w:rsidRPr="003E4299" w:rsidRDefault="00FD5670" w:rsidP="00E87D7A">
      <w:pPr>
        <w:numPr>
          <w:ilvl w:val="0"/>
          <w:numId w:val="11"/>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продажа продукции предприятия своим работникам со скидкой (обычно 10% и более);</w:t>
      </w:r>
    </w:p>
    <w:p w:rsidR="00FD5670" w:rsidRPr="003E4299" w:rsidRDefault="00FD5670" w:rsidP="00E87D7A">
      <w:pPr>
        <w:numPr>
          <w:ilvl w:val="0"/>
          <w:numId w:val="11"/>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полная или частичная оплата расходов на проезд работника к месту работы и обратно;</w:t>
      </w:r>
    </w:p>
    <w:p w:rsidR="00FD5670" w:rsidRPr="003E4299" w:rsidRDefault="00FD5670" w:rsidP="00E87D7A">
      <w:pPr>
        <w:numPr>
          <w:ilvl w:val="0"/>
          <w:numId w:val="11"/>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предоставление своим работникам беспроцентных ссуд или ссуд с низким уровнем процента;</w:t>
      </w:r>
    </w:p>
    <w:p w:rsidR="00FD5670" w:rsidRPr="003E4299" w:rsidRDefault="00FD5670" w:rsidP="00E87D7A">
      <w:pPr>
        <w:numPr>
          <w:ilvl w:val="0"/>
          <w:numId w:val="11"/>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предоставление права пользования транспортом фирмы;</w:t>
      </w:r>
    </w:p>
    <w:p w:rsidR="00FD5670" w:rsidRPr="003E4299" w:rsidRDefault="00FD5670" w:rsidP="00E87D7A">
      <w:pPr>
        <w:numPr>
          <w:ilvl w:val="0"/>
          <w:numId w:val="11"/>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оплата больничных листов сверх определенного уровня, страхование здоровья работников за счет предприятия;</w:t>
      </w:r>
    </w:p>
    <w:p w:rsidR="00FD5670" w:rsidRPr="003E4299" w:rsidRDefault="00FD5670"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г) Нематериальные (неэкономические) льготы и привилегии персоналу:</w:t>
      </w:r>
    </w:p>
    <w:p w:rsidR="00FD5670" w:rsidRPr="003E4299" w:rsidRDefault="00FD5670" w:rsidP="00E87D7A">
      <w:pPr>
        <w:numPr>
          <w:ilvl w:val="0"/>
          <w:numId w:val="12"/>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предоставление права на скользящий график работы;</w:t>
      </w:r>
    </w:p>
    <w:p w:rsidR="00FD5670" w:rsidRPr="003E4299" w:rsidRDefault="00FD5670" w:rsidP="00E87D7A">
      <w:pPr>
        <w:numPr>
          <w:ilvl w:val="0"/>
          <w:numId w:val="12"/>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предоставление отгулов, увеличение продолжительности оплачиваемых отпусков за определенные достижения и успехи в работе;</w:t>
      </w:r>
    </w:p>
    <w:p w:rsidR="00FD5670" w:rsidRPr="003E4299" w:rsidRDefault="00FD5670" w:rsidP="00E87D7A">
      <w:pPr>
        <w:numPr>
          <w:ilvl w:val="0"/>
          <w:numId w:val="12"/>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более ранний выход на пенсию.</w:t>
      </w:r>
    </w:p>
    <w:p w:rsidR="00FD5670" w:rsidRPr="003E4299" w:rsidRDefault="00FD5670"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д) Мероприятия, повышающие содержательность труда, самостоятельность и ответственность работника, стимулирующие его квалификационный рост.</w:t>
      </w:r>
    </w:p>
    <w:p w:rsidR="00FD5670" w:rsidRPr="003E4299" w:rsidRDefault="00FD5670"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Привлечение работников к управлению предприятием также повышает их мотивацию, поскольку в данном случае решается проблема отчуждения их от предприятия и его руководителей.</w:t>
      </w:r>
    </w:p>
    <w:p w:rsidR="00FD5670" w:rsidRPr="003E4299" w:rsidRDefault="00FD5670"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е) Создание благоприятной социальной атмосферы, устранение статусных, административных, психологических барьеров между отдельными группами работников, между рядовыми работниками и работниками аппарата управления, развитие доверия и взаимопонимания внутри коллектива.</w:t>
      </w:r>
    </w:p>
    <w:p w:rsidR="00FD5670" w:rsidRPr="003E4299" w:rsidRDefault="00FD5670"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Образование различных неформальных, функциональных групп работников (например, кружки качества), участие в которых формирует чувство непосредственной причастности к делам своего предприятия. Моральное поощрение работников.</w:t>
      </w:r>
    </w:p>
    <w:p w:rsidR="00FD5670" w:rsidRPr="003E4299" w:rsidRDefault="00FD5670"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ж) Продвижение работников по службе, планирование их карьеры, оплата обучения и повышение квалификации.</w:t>
      </w:r>
    </w:p>
    <w:p w:rsidR="006237EE" w:rsidRPr="003E4299" w:rsidRDefault="006237EE" w:rsidP="00E87D7A">
      <w:pPr>
        <w:spacing w:after="0" w:line="360" w:lineRule="auto"/>
        <w:ind w:firstLine="709"/>
        <w:jc w:val="both"/>
        <w:rPr>
          <w:rFonts w:ascii="Times New Roman" w:hAnsi="Times New Roman"/>
          <w:sz w:val="28"/>
          <w:szCs w:val="28"/>
        </w:rPr>
      </w:pPr>
    </w:p>
    <w:p w:rsidR="00A921A7" w:rsidRPr="003E4299" w:rsidRDefault="00A921A7"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1.4 Зарубежный опыт</w:t>
      </w:r>
    </w:p>
    <w:p w:rsidR="0092085E" w:rsidRPr="003E4299" w:rsidRDefault="0092085E" w:rsidP="00E87D7A">
      <w:pPr>
        <w:spacing w:after="0" w:line="360" w:lineRule="auto"/>
        <w:ind w:firstLine="709"/>
        <w:jc w:val="both"/>
        <w:rPr>
          <w:rFonts w:ascii="Times New Roman" w:hAnsi="Times New Roman"/>
          <w:sz w:val="28"/>
          <w:szCs w:val="28"/>
        </w:rPr>
      </w:pPr>
    </w:p>
    <w:p w:rsidR="00A921A7" w:rsidRPr="003E4299" w:rsidRDefault="00A921A7"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В практике американских фирм «Форд», «Дженерал Моторс» и других используются различные методы мотивации и гуманизации труда. Многие из них связаны с материальным поощрением. Часто применяют так называемые аналитические системы заработной платы, особенность которых - дифференциальная оценка в баллах степени сложности выполняемой работы с учётом квалификации исполнителей, физических усилий, условий труда и другие. При этом переменная часть заработной платы, которая выступает в качестве награды за повышение качества продукции, рост производительности труда, экономию сырья достигает 1/3 зарплаты. Используются различные формы участия рабочих в распределении прибыли. Для решения производственных задач формируются кружки качества и совместные комиссии рабочих и администрации, принимающие решения о материальном поощрении рабочих в зависимости от вклада, в том числе в повышении производительности труда.</w:t>
      </w:r>
    </w:p>
    <w:p w:rsidR="00A921A7" w:rsidRPr="003E4299" w:rsidRDefault="00A921A7"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Материальное поощрение практикуется в различных видах. Большое распространение в британских фирмах получило поощрение в форме подарков. Так, в компании «British Telecom» награждают ценными подарками и туристическими путёвками. Процедура награждения проводится в соответствии с достигнутыми успехами: на рабочих местах, на публичных мероприятиях и празднованиях. Это позволяет популяризировать достижения в области повышения эффективности работы ее качества, которые прежде оставались незамеченными.</w:t>
      </w:r>
    </w:p>
    <w:p w:rsidR="00A921A7" w:rsidRPr="003E4299" w:rsidRDefault="00A921A7"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Применяемые промышленными фирмами системы мотивации работников путем продвижения их по службе можно свести к ротации с учетом личных качеств и стажа работы. Первое чаще применяется на предприятиях США, второе характерно для Японии.</w:t>
      </w:r>
    </w:p>
    <w:p w:rsidR="00A921A7" w:rsidRPr="003E4299" w:rsidRDefault="00A921A7"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Одной из форм мотивации, нашедшей широкое применение в практике зарубежных и отечественных предприятий стало внедрение гибких графиков работы. В государственных учреждениях графства Оксфордшир (Великобритания) в начале 90-хх годов в экспериментальном порядке введена новая форма организации труда, дающая служащим значительную степень свободы - возможность трудиться как на рабочем месте, так и дома, в зависимости от конкретных обязанностей сотрудника и договоренности между ним и его руководителем. В некоторых случаях количество часов, проводимых в учреждении, оговаривается заранее. Могут быть назначены конкретные часы сбора всех сотрудников подразделения для обмена информацией, ознакомление с новыми заданиями. Такой режим рекомендуется и руководителям. Так, контракт начальника бухгалтерии одного из учреждений предполагает следующее распределение рабочего времени: 75% (30 часов в неделю) - в учреждении, 25% (10 часов в неделю) - в домашних условиях. Начальник бухгалтерии дома в основном работает на компьютере, проверяет цифровые данные финансовых документов, а в учреждении участвует в совещаниях и занимается другой работой, требующей контакта с сотрудниками.</w:t>
      </w:r>
    </w:p>
    <w:p w:rsidR="00A921A7" w:rsidRPr="003E4299" w:rsidRDefault="00A921A7"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Работа, которая выполняется только дома за компьютером, называется телеработой. Основной ее недостаток - изоляция, однако, для некоторых категорий работников, к тому же обременённых семейными обязанностями, предпочтительнее именно такая форма организации труда.</w:t>
      </w:r>
    </w:p>
    <w:p w:rsidR="00A921A7" w:rsidRPr="003E4299" w:rsidRDefault="00A921A7"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 xml:space="preserve">Эксперимент оправдал ожидания и был подхвачен другими компаниями. Фирма «Бритиш Телеком» прогнозирует, что к 2000 году телеработой будет занято около 15% рабочей силы. Если этот прогноз оправдается, будет получен колоссальный эффект: количество автомобилей на дорогах сократится на 1.6 млн. единиц, а бензина будет сожжено на 7.5 млрд. литров меньше, фирмы сэкономят по 20 тыс. фунтов стерлингов (около 33 тыс. долларов) в год на каждом сотруднике, а сами сотрудники будут в среднем экономить по </w:t>
      </w:r>
      <w:smartTag w:uri="urn:schemas-microsoft-com:office:smarttags" w:element="metricconverter">
        <w:smartTagPr>
          <w:attr w:name="ProductID" w:val="750 фунтов"/>
        </w:smartTagPr>
        <w:r w:rsidRPr="003E4299">
          <w:rPr>
            <w:rFonts w:ascii="Times New Roman" w:hAnsi="Times New Roman"/>
            <w:sz w:val="28"/>
            <w:szCs w:val="28"/>
          </w:rPr>
          <w:t>750 фунтов</w:t>
        </w:r>
      </w:smartTag>
      <w:r w:rsidRPr="003E4299">
        <w:rPr>
          <w:rFonts w:ascii="Times New Roman" w:hAnsi="Times New Roman"/>
          <w:sz w:val="28"/>
          <w:szCs w:val="28"/>
        </w:rPr>
        <w:t xml:space="preserve"> стерлингов в год на бензине и дорожных расходах.</w:t>
      </w:r>
    </w:p>
    <w:p w:rsidR="00A921A7" w:rsidRPr="003E4299" w:rsidRDefault="00A921A7"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Один из действенных методов мотивации - создание самоуправляемых групп. В качестве примера можно сослаться на опыт американской фирмы «Digital Equipment», где такие группы сформированы в управлении общего учета и отчетности, входящим в один из 5 центров управления финансовой деятельностью. Группы самостоятельно решают вопросы планирования работ, приема на работу новых сотрудников, проведения совещаний, координации с другими отделами. Члены групп поочередно участвуют в совещаниях менеджеров компаний.</w:t>
      </w:r>
    </w:p>
    <w:p w:rsidR="0092085E" w:rsidRPr="003E4299" w:rsidRDefault="0092085E" w:rsidP="00E87D7A">
      <w:pPr>
        <w:spacing w:after="0" w:line="360" w:lineRule="auto"/>
        <w:ind w:firstLine="709"/>
        <w:jc w:val="both"/>
        <w:rPr>
          <w:rFonts w:ascii="Times New Roman" w:hAnsi="Times New Roman"/>
          <w:sz w:val="28"/>
          <w:szCs w:val="28"/>
        </w:rPr>
      </w:pPr>
    </w:p>
    <w:p w:rsidR="00FC29F5" w:rsidRPr="003E4299" w:rsidRDefault="0092085E"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br w:type="page"/>
      </w:r>
      <w:r w:rsidR="00FC29F5" w:rsidRPr="003E4299">
        <w:rPr>
          <w:rFonts w:ascii="Times New Roman" w:hAnsi="Times New Roman"/>
          <w:sz w:val="28"/>
          <w:szCs w:val="28"/>
        </w:rPr>
        <w:t>2</w:t>
      </w:r>
      <w:r w:rsidRPr="003E4299">
        <w:rPr>
          <w:rFonts w:ascii="Times New Roman" w:hAnsi="Times New Roman"/>
          <w:sz w:val="28"/>
          <w:szCs w:val="28"/>
        </w:rPr>
        <w:t>.</w:t>
      </w:r>
      <w:r w:rsidR="00FC29F5" w:rsidRPr="003E4299">
        <w:rPr>
          <w:rFonts w:ascii="Times New Roman" w:hAnsi="Times New Roman"/>
          <w:sz w:val="28"/>
          <w:szCs w:val="28"/>
        </w:rPr>
        <w:t xml:space="preserve"> Анализ финансово- хозяйственной деятельности ОАО СМУ - 100</w:t>
      </w:r>
    </w:p>
    <w:p w:rsidR="0092085E" w:rsidRPr="003E4299" w:rsidRDefault="0092085E" w:rsidP="00E87D7A">
      <w:pPr>
        <w:spacing w:after="0" w:line="360" w:lineRule="auto"/>
        <w:ind w:firstLine="709"/>
        <w:jc w:val="both"/>
        <w:rPr>
          <w:rFonts w:ascii="Times New Roman" w:hAnsi="Times New Roman"/>
          <w:sz w:val="28"/>
          <w:szCs w:val="28"/>
        </w:rPr>
      </w:pPr>
    </w:p>
    <w:p w:rsidR="00FC29F5" w:rsidRPr="003E4299" w:rsidRDefault="00FC29F5"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2.1 Характеристика предприятия СМУ - 100</w:t>
      </w:r>
    </w:p>
    <w:p w:rsidR="0092085E" w:rsidRPr="003E4299" w:rsidRDefault="0092085E" w:rsidP="00E87D7A">
      <w:pPr>
        <w:spacing w:after="0" w:line="360" w:lineRule="auto"/>
        <w:ind w:firstLine="709"/>
        <w:jc w:val="both"/>
        <w:rPr>
          <w:rFonts w:ascii="Times New Roman" w:hAnsi="Times New Roman"/>
          <w:sz w:val="28"/>
          <w:szCs w:val="28"/>
        </w:rPr>
      </w:pPr>
    </w:p>
    <w:p w:rsidR="00FC29F5" w:rsidRPr="003E4299" w:rsidRDefault="00FC29F5"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Акционерное общество открытого типа СМУ - 100учреждено в соответствии с Гражданским Кодексом Российской Федерации, Федеральным законом «Об акционерных обществах», другими правовыми актами в 1997 г. Группой физических и юридических лиц.</w:t>
      </w:r>
    </w:p>
    <w:p w:rsidR="00FC29F5" w:rsidRPr="003E4299" w:rsidRDefault="00FC29F5"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Полное фирменное наименование общества на русском языке: открытое акционерное общество Строительное Монтажное Управление 100. Сокращенное наименование ОАО СМУ - 100.</w:t>
      </w:r>
    </w:p>
    <w:p w:rsidR="00FC29F5" w:rsidRPr="003E4299" w:rsidRDefault="00FC29F5"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Местонахождение общества : г. Санкт-Петербург ул. Карла Маркса, д.14.</w:t>
      </w:r>
    </w:p>
    <w:p w:rsidR="00FC29F5" w:rsidRPr="003E4299" w:rsidRDefault="00FC29F5"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Общество является юридическим лицом и осуществляет свою деятельность в соответствии с Конституцией Российской Федерации, действующим законодательством Российской Федерации, Уставом и локальными нормативными актами Общества. Общество имеет печати со своим наименованием, расчетный и иные счета в рублях и иностранной валюте в учреждениях банков.</w:t>
      </w:r>
    </w:p>
    <w:p w:rsidR="00FC29F5" w:rsidRPr="003E4299" w:rsidRDefault="00FC29F5"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Учредителем Общества является Комитет по управлению гос. имуществом Санкт-Петербурга.</w:t>
      </w:r>
    </w:p>
    <w:p w:rsidR="00FC29F5" w:rsidRPr="003E4299" w:rsidRDefault="00FC29F5"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Целями деятельности Общества являются расширение рынка товаров и услуг, а так же извлечение прибыли.</w:t>
      </w:r>
    </w:p>
    <w:p w:rsidR="00FC29F5" w:rsidRPr="003E4299" w:rsidRDefault="00FC29F5"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Общество может иметь гражданские права и нести гражданские обязанности, необходимые для осуществления им следующих видов деятельности:</w:t>
      </w:r>
    </w:p>
    <w:p w:rsidR="00FC29F5" w:rsidRPr="003E4299" w:rsidRDefault="00FC29F5" w:rsidP="00E87D7A">
      <w:pPr>
        <w:numPr>
          <w:ilvl w:val="0"/>
          <w:numId w:val="13"/>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строительство крупномасштабных объектов;</w:t>
      </w:r>
    </w:p>
    <w:p w:rsidR="00FC29F5" w:rsidRPr="003E4299" w:rsidRDefault="00FC29F5" w:rsidP="00E87D7A">
      <w:pPr>
        <w:numPr>
          <w:ilvl w:val="0"/>
          <w:numId w:val="13"/>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реконструкция сложных объектов;</w:t>
      </w:r>
    </w:p>
    <w:p w:rsidR="00FC29F5" w:rsidRPr="003E4299" w:rsidRDefault="00FC29F5" w:rsidP="00E87D7A">
      <w:pPr>
        <w:numPr>
          <w:ilvl w:val="0"/>
          <w:numId w:val="13"/>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производство и реализация товаров народного потребления и продукции производственно-технического назначения;</w:t>
      </w:r>
    </w:p>
    <w:p w:rsidR="00FC29F5" w:rsidRPr="003E4299" w:rsidRDefault="00FC29F5" w:rsidP="00E87D7A">
      <w:pPr>
        <w:numPr>
          <w:ilvl w:val="0"/>
          <w:numId w:val="13"/>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производство и реализация строительных материалов.</w:t>
      </w:r>
    </w:p>
    <w:p w:rsidR="00FC29F5" w:rsidRPr="003E4299" w:rsidRDefault="00FC29F5"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Общество может осуществлять внешнеэкономическую деятельность и другие виды деятельности, не запрещенные законом.</w:t>
      </w:r>
    </w:p>
    <w:p w:rsidR="00FC29F5" w:rsidRPr="003E4299" w:rsidRDefault="00FC29F5"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Уставный капитал Общества, гарантирующий интересы его кредиторов, составляет 1000000 рублей</w:t>
      </w:r>
      <w:r w:rsidR="0085060D" w:rsidRPr="003E4299">
        <w:rPr>
          <w:rFonts w:ascii="Times New Roman" w:hAnsi="Times New Roman"/>
          <w:sz w:val="28"/>
          <w:szCs w:val="28"/>
        </w:rPr>
        <w:t xml:space="preserve"> </w:t>
      </w:r>
      <w:r w:rsidRPr="003E4299">
        <w:rPr>
          <w:rFonts w:ascii="Times New Roman" w:hAnsi="Times New Roman"/>
          <w:sz w:val="28"/>
          <w:szCs w:val="28"/>
        </w:rPr>
        <w:t>и разделен на 10000 именных акций номинальной стоимостью 100 рублей каждая. При учреждении Общества все его акции размещаются среди учредителей, которые оплачивают их по номинальной стоимости. Размещение дополнительных акций проводится по решению Совета Директоров в пределах количества объявленных акций. Общество вправе проводить открытую подписку на выпускаемые акции в установленном порядке с учетом требований Федерального Закона «Об акционерных обществах» и других правовых актов. Общество может проводить закрытую подписку на свои акции. Количество акционеров Общества не ограничено. Сведения о размещении акций по состоянию на 1.07.2007 приведены в таблице 2.1.</w:t>
      </w:r>
    </w:p>
    <w:p w:rsidR="0092085E" w:rsidRPr="003E4299" w:rsidRDefault="0092085E" w:rsidP="00E87D7A">
      <w:pPr>
        <w:spacing w:after="0" w:line="360" w:lineRule="auto"/>
        <w:ind w:firstLine="709"/>
        <w:jc w:val="both"/>
        <w:rPr>
          <w:rFonts w:ascii="Times New Roman" w:hAnsi="Times New Roman"/>
          <w:sz w:val="28"/>
          <w:szCs w:val="28"/>
        </w:rPr>
      </w:pPr>
    </w:p>
    <w:p w:rsidR="00FC29F5" w:rsidRPr="003E4299" w:rsidRDefault="00FC29F5" w:rsidP="0092085E">
      <w:pPr>
        <w:spacing w:after="0" w:line="360" w:lineRule="auto"/>
        <w:ind w:firstLine="709"/>
        <w:jc w:val="both"/>
        <w:rPr>
          <w:rFonts w:ascii="Times New Roman" w:hAnsi="Times New Roman"/>
          <w:sz w:val="28"/>
          <w:szCs w:val="28"/>
        </w:rPr>
      </w:pPr>
      <w:r w:rsidRPr="003E4299">
        <w:rPr>
          <w:rFonts w:ascii="Times New Roman" w:hAnsi="Times New Roman"/>
          <w:sz w:val="28"/>
          <w:szCs w:val="28"/>
        </w:rPr>
        <w:t>Таблица 2.1 Размещение акций ОАО СМУ – 100</w:t>
      </w:r>
      <w:r w:rsidR="0092085E" w:rsidRPr="003E4299">
        <w:rPr>
          <w:rFonts w:ascii="Times New Roman" w:hAnsi="Times New Roman"/>
          <w:sz w:val="28"/>
          <w:szCs w:val="28"/>
        </w:rPr>
        <w:t xml:space="preserve"> по состоянию на 1.07.2007 года</w:t>
      </w:r>
    </w:p>
    <w:tbl>
      <w:tblPr>
        <w:tblW w:w="942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3684"/>
        <w:gridCol w:w="1984"/>
        <w:gridCol w:w="1985"/>
        <w:gridCol w:w="1774"/>
      </w:tblGrid>
      <w:tr w:rsidR="0092085E" w:rsidRPr="003E4299" w:rsidTr="0092085E">
        <w:trPr>
          <w:jc w:val="center"/>
        </w:trPr>
        <w:tc>
          <w:tcPr>
            <w:tcW w:w="3684" w:type="dxa"/>
            <w:tcBorders>
              <w:top w:val="double" w:sz="6" w:space="0" w:color="000000"/>
            </w:tcBorders>
          </w:tcPr>
          <w:p w:rsidR="00FC29F5" w:rsidRPr="003E4299" w:rsidRDefault="00FC29F5" w:rsidP="0092085E">
            <w:pPr>
              <w:spacing w:after="0" w:line="360" w:lineRule="auto"/>
              <w:ind w:firstLine="34"/>
              <w:jc w:val="both"/>
              <w:rPr>
                <w:rFonts w:ascii="Times New Roman" w:hAnsi="Times New Roman"/>
                <w:sz w:val="20"/>
                <w:szCs w:val="20"/>
              </w:rPr>
            </w:pPr>
            <w:r w:rsidRPr="003E4299">
              <w:rPr>
                <w:rFonts w:ascii="Times New Roman" w:hAnsi="Times New Roman"/>
                <w:sz w:val="20"/>
                <w:szCs w:val="20"/>
              </w:rPr>
              <w:t>Наименование держателя акций</w:t>
            </w:r>
          </w:p>
        </w:tc>
        <w:tc>
          <w:tcPr>
            <w:tcW w:w="1984" w:type="dxa"/>
            <w:tcBorders>
              <w:top w:val="double" w:sz="6" w:space="0" w:color="000000"/>
            </w:tcBorders>
          </w:tcPr>
          <w:p w:rsidR="00FC29F5" w:rsidRPr="003E4299" w:rsidRDefault="00FC29F5" w:rsidP="0092085E">
            <w:pPr>
              <w:spacing w:after="0" w:line="360" w:lineRule="auto"/>
              <w:ind w:firstLine="36"/>
              <w:jc w:val="both"/>
              <w:rPr>
                <w:rFonts w:ascii="Times New Roman" w:hAnsi="Times New Roman"/>
                <w:sz w:val="20"/>
                <w:szCs w:val="20"/>
              </w:rPr>
            </w:pPr>
            <w:r w:rsidRPr="003E4299">
              <w:rPr>
                <w:rFonts w:ascii="Times New Roman" w:hAnsi="Times New Roman"/>
                <w:sz w:val="20"/>
                <w:szCs w:val="20"/>
              </w:rPr>
              <w:t>Общее количество акций</w:t>
            </w:r>
          </w:p>
        </w:tc>
        <w:tc>
          <w:tcPr>
            <w:tcW w:w="1985" w:type="dxa"/>
            <w:tcBorders>
              <w:top w:val="double" w:sz="6" w:space="0" w:color="000000"/>
            </w:tcBorders>
          </w:tcPr>
          <w:p w:rsidR="00FC29F5" w:rsidRPr="003E4299" w:rsidRDefault="00FC29F5" w:rsidP="0092085E">
            <w:pPr>
              <w:spacing w:after="0" w:line="360" w:lineRule="auto"/>
              <w:ind w:firstLine="36"/>
              <w:jc w:val="both"/>
              <w:rPr>
                <w:rFonts w:ascii="Times New Roman" w:hAnsi="Times New Roman"/>
                <w:sz w:val="20"/>
                <w:szCs w:val="20"/>
              </w:rPr>
            </w:pPr>
            <w:r w:rsidRPr="003E4299">
              <w:rPr>
                <w:rFonts w:ascii="Times New Roman" w:hAnsi="Times New Roman"/>
                <w:sz w:val="20"/>
                <w:szCs w:val="20"/>
              </w:rPr>
              <w:t>Количество акций у держателя</w:t>
            </w:r>
          </w:p>
        </w:tc>
        <w:tc>
          <w:tcPr>
            <w:tcW w:w="1774" w:type="dxa"/>
            <w:tcBorders>
              <w:top w:val="double" w:sz="6" w:space="0" w:color="000000"/>
            </w:tcBorders>
          </w:tcPr>
          <w:p w:rsidR="00FC29F5" w:rsidRPr="003E4299" w:rsidRDefault="00FC29F5" w:rsidP="0092085E">
            <w:pPr>
              <w:spacing w:after="0" w:line="360" w:lineRule="auto"/>
              <w:ind w:firstLine="36"/>
              <w:jc w:val="both"/>
              <w:rPr>
                <w:rFonts w:ascii="Times New Roman" w:hAnsi="Times New Roman"/>
                <w:sz w:val="20"/>
                <w:szCs w:val="20"/>
              </w:rPr>
            </w:pPr>
            <w:r w:rsidRPr="003E4299">
              <w:rPr>
                <w:rFonts w:ascii="Times New Roman" w:hAnsi="Times New Roman"/>
                <w:sz w:val="20"/>
                <w:szCs w:val="20"/>
              </w:rPr>
              <w:t>% к общему количеству</w:t>
            </w:r>
          </w:p>
        </w:tc>
      </w:tr>
      <w:tr w:rsidR="0092085E" w:rsidRPr="003E4299" w:rsidTr="0092085E">
        <w:trPr>
          <w:jc w:val="center"/>
        </w:trPr>
        <w:tc>
          <w:tcPr>
            <w:tcW w:w="3684" w:type="dxa"/>
            <w:tcBorders>
              <w:bottom w:val="double" w:sz="6" w:space="0" w:color="000000"/>
            </w:tcBorders>
          </w:tcPr>
          <w:p w:rsidR="00FC29F5" w:rsidRPr="003E4299" w:rsidRDefault="00FC29F5" w:rsidP="0092085E">
            <w:pPr>
              <w:spacing w:after="0" w:line="360" w:lineRule="auto"/>
              <w:ind w:firstLine="34"/>
              <w:jc w:val="both"/>
              <w:rPr>
                <w:rFonts w:ascii="Times New Roman" w:hAnsi="Times New Roman"/>
                <w:sz w:val="20"/>
                <w:szCs w:val="20"/>
              </w:rPr>
            </w:pPr>
            <w:r w:rsidRPr="003E4299">
              <w:rPr>
                <w:rFonts w:ascii="Times New Roman" w:hAnsi="Times New Roman"/>
                <w:sz w:val="20"/>
                <w:szCs w:val="20"/>
              </w:rPr>
              <w:t>Общее количество акций</w:t>
            </w:r>
          </w:p>
          <w:p w:rsidR="00FC29F5" w:rsidRPr="003E4299" w:rsidRDefault="00FC29F5" w:rsidP="0092085E">
            <w:pPr>
              <w:spacing w:after="0" w:line="360" w:lineRule="auto"/>
              <w:ind w:firstLine="34"/>
              <w:jc w:val="both"/>
              <w:rPr>
                <w:rFonts w:ascii="Times New Roman" w:hAnsi="Times New Roman"/>
                <w:sz w:val="20"/>
                <w:szCs w:val="20"/>
              </w:rPr>
            </w:pPr>
            <w:r w:rsidRPr="003E4299">
              <w:rPr>
                <w:rFonts w:ascii="Times New Roman" w:hAnsi="Times New Roman"/>
                <w:sz w:val="20"/>
                <w:szCs w:val="20"/>
              </w:rPr>
              <w:t>в том числе</w:t>
            </w:r>
          </w:p>
          <w:p w:rsidR="00FC29F5" w:rsidRPr="003E4299" w:rsidRDefault="00FC29F5" w:rsidP="0092085E">
            <w:pPr>
              <w:spacing w:after="0" w:line="360" w:lineRule="auto"/>
              <w:ind w:firstLine="34"/>
              <w:jc w:val="both"/>
              <w:rPr>
                <w:rFonts w:ascii="Times New Roman" w:hAnsi="Times New Roman"/>
                <w:sz w:val="20"/>
                <w:szCs w:val="20"/>
              </w:rPr>
            </w:pPr>
            <w:r w:rsidRPr="003E4299">
              <w:rPr>
                <w:rFonts w:ascii="Times New Roman" w:hAnsi="Times New Roman"/>
                <w:sz w:val="20"/>
                <w:szCs w:val="20"/>
              </w:rPr>
              <w:t>ООО «Купури»</w:t>
            </w:r>
          </w:p>
          <w:p w:rsidR="00FC29F5" w:rsidRPr="003E4299" w:rsidRDefault="00FC29F5" w:rsidP="0092085E">
            <w:pPr>
              <w:spacing w:after="0" w:line="360" w:lineRule="auto"/>
              <w:ind w:firstLine="34"/>
              <w:jc w:val="both"/>
              <w:rPr>
                <w:rFonts w:ascii="Times New Roman" w:hAnsi="Times New Roman"/>
                <w:sz w:val="20"/>
                <w:szCs w:val="20"/>
              </w:rPr>
            </w:pPr>
            <w:r w:rsidRPr="003E4299">
              <w:rPr>
                <w:rFonts w:ascii="Times New Roman" w:hAnsi="Times New Roman"/>
                <w:sz w:val="20"/>
                <w:szCs w:val="20"/>
              </w:rPr>
              <w:t>ОАО «ДСУ»</w:t>
            </w:r>
          </w:p>
          <w:p w:rsidR="00FC29F5" w:rsidRPr="003E4299" w:rsidRDefault="00FC29F5" w:rsidP="0092085E">
            <w:pPr>
              <w:spacing w:after="0" w:line="360" w:lineRule="auto"/>
              <w:ind w:firstLine="34"/>
              <w:jc w:val="both"/>
              <w:rPr>
                <w:rFonts w:ascii="Times New Roman" w:hAnsi="Times New Roman"/>
                <w:sz w:val="20"/>
                <w:szCs w:val="20"/>
              </w:rPr>
            </w:pPr>
            <w:r w:rsidRPr="003E4299">
              <w:rPr>
                <w:rFonts w:ascii="Times New Roman" w:hAnsi="Times New Roman"/>
                <w:sz w:val="20"/>
                <w:szCs w:val="20"/>
              </w:rPr>
              <w:t>ООО «Дажэл»</w:t>
            </w:r>
          </w:p>
          <w:p w:rsidR="00FC29F5" w:rsidRPr="003E4299" w:rsidRDefault="00FC29F5" w:rsidP="0092085E">
            <w:pPr>
              <w:spacing w:after="0" w:line="360" w:lineRule="auto"/>
              <w:ind w:firstLine="34"/>
              <w:jc w:val="both"/>
              <w:rPr>
                <w:rFonts w:ascii="Times New Roman" w:hAnsi="Times New Roman"/>
                <w:sz w:val="20"/>
                <w:szCs w:val="20"/>
              </w:rPr>
            </w:pPr>
            <w:r w:rsidRPr="003E4299">
              <w:rPr>
                <w:rFonts w:ascii="Times New Roman" w:hAnsi="Times New Roman"/>
                <w:sz w:val="20"/>
                <w:szCs w:val="20"/>
              </w:rPr>
              <w:t>Парыгин Т.В. (физическое лицо)</w:t>
            </w:r>
          </w:p>
          <w:p w:rsidR="00FC29F5" w:rsidRPr="003E4299" w:rsidRDefault="00FC29F5" w:rsidP="0092085E">
            <w:pPr>
              <w:spacing w:after="0" w:line="360" w:lineRule="auto"/>
              <w:ind w:firstLine="34"/>
              <w:jc w:val="both"/>
              <w:rPr>
                <w:rFonts w:ascii="Times New Roman" w:hAnsi="Times New Roman"/>
                <w:sz w:val="20"/>
                <w:szCs w:val="20"/>
              </w:rPr>
            </w:pPr>
            <w:r w:rsidRPr="003E4299">
              <w:rPr>
                <w:rFonts w:ascii="Times New Roman" w:hAnsi="Times New Roman"/>
                <w:sz w:val="20"/>
                <w:szCs w:val="20"/>
              </w:rPr>
              <w:t>Физические лица (до 100 акций)</w:t>
            </w:r>
          </w:p>
        </w:tc>
        <w:tc>
          <w:tcPr>
            <w:tcW w:w="1984" w:type="dxa"/>
            <w:tcBorders>
              <w:bottom w:val="double" w:sz="6" w:space="0" w:color="000000"/>
            </w:tcBorders>
          </w:tcPr>
          <w:p w:rsidR="00FC29F5" w:rsidRPr="003E4299" w:rsidRDefault="00FC29F5" w:rsidP="0092085E">
            <w:pPr>
              <w:spacing w:after="0" w:line="360" w:lineRule="auto"/>
              <w:ind w:firstLine="36"/>
              <w:jc w:val="both"/>
              <w:rPr>
                <w:rFonts w:ascii="Times New Roman" w:hAnsi="Times New Roman"/>
                <w:sz w:val="20"/>
                <w:szCs w:val="20"/>
              </w:rPr>
            </w:pPr>
            <w:r w:rsidRPr="003E4299">
              <w:rPr>
                <w:rFonts w:ascii="Times New Roman" w:hAnsi="Times New Roman"/>
                <w:sz w:val="20"/>
                <w:szCs w:val="20"/>
              </w:rPr>
              <w:t>10000</w:t>
            </w:r>
          </w:p>
        </w:tc>
        <w:tc>
          <w:tcPr>
            <w:tcW w:w="1985" w:type="dxa"/>
            <w:tcBorders>
              <w:bottom w:val="double" w:sz="6" w:space="0" w:color="000000"/>
            </w:tcBorders>
          </w:tcPr>
          <w:p w:rsidR="00FC29F5" w:rsidRPr="003E4299" w:rsidRDefault="00FC29F5" w:rsidP="0092085E">
            <w:pPr>
              <w:spacing w:after="0" w:line="360" w:lineRule="auto"/>
              <w:ind w:firstLine="36"/>
              <w:jc w:val="both"/>
              <w:rPr>
                <w:rFonts w:ascii="Times New Roman" w:hAnsi="Times New Roman"/>
                <w:sz w:val="20"/>
                <w:szCs w:val="20"/>
              </w:rPr>
            </w:pPr>
          </w:p>
          <w:p w:rsidR="00FC29F5" w:rsidRPr="003E4299" w:rsidRDefault="00FC29F5" w:rsidP="0092085E">
            <w:pPr>
              <w:spacing w:after="0" w:line="360" w:lineRule="auto"/>
              <w:ind w:firstLine="36"/>
              <w:jc w:val="both"/>
              <w:rPr>
                <w:rFonts w:ascii="Times New Roman" w:hAnsi="Times New Roman"/>
                <w:sz w:val="20"/>
                <w:szCs w:val="20"/>
              </w:rPr>
            </w:pPr>
          </w:p>
          <w:p w:rsidR="00FC29F5" w:rsidRPr="003E4299" w:rsidRDefault="00FC29F5" w:rsidP="0092085E">
            <w:pPr>
              <w:spacing w:after="0" w:line="360" w:lineRule="auto"/>
              <w:ind w:firstLine="36"/>
              <w:jc w:val="both"/>
              <w:rPr>
                <w:rFonts w:ascii="Times New Roman" w:hAnsi="Times New Roman"/>
                <w:sz w:val="20"/>
                <w:szCs w:val="20"/>
              </w:rPr>
            </w:pPr>
            <w:r w:rsidRPr="003E4299">
              <w:rPr>
                <w:rFonts w:ascii="Times New Roman" w:hAnsi="Times New Roman"/>
                <w:sz w:val="20"/>
                <w:szCs w:val="20"/>
              </w:rPr>
              <w:t>1884</w:t>
            </w:r>
          </w:p>
          <w:p w:rsidR="00FC29F5" w:rsidRPr="003E4299" w:rsidRDefault="00FC29F5" w:rsidP="0092085E">
            <w:pPr>
              <w:spacing w:after="0" w:line="360" w:lineRule="auto"/>
              <w:ind w:firstLine="36"/>
              <w:jc w:val="both"/>
              <w:rPr>
                <w:rFonts w:ascii="Times New Roman" w:hAnsi="Times New Roman"/>
                <w:sz w:val="20"/>
                <w:szCs w:val="20"/>
              </w:rPr>
            </w:pPr>
            <w:r w:rsidRPr="003E4299">
              <w:rPr>
                <w:rFonts w:ascii="Times New Roman" w:hAnsi="Times New Roman"/>
                <w:sz w:val="20"/>
                <w:szCs w:val="20"/>
              </w:rPr>
              <w:t>2392</w:t>
            </w:r>
          </w:p>
          <w:p w:rsidR="00FC29F5" w:rsidRPr="003E4299" w:rsidRDefault="00FC29F5" w:rsidP="0092085E">
            <w:pPr>
              <w:spacing w:after="0" w:line="360" w:lineRule="auto"/>
              <w:ind w:firstLine="36"/>
              <w:jc w:val="both"/>
              <w:rPr>
                <w:rFonts w:ascii="Times New Roman" w:hAnsi="Times New Roman"/>
                <w:sz w:val="20"/>
                <w:szCs w:val="20"/>
              </w:rPr>
            </w:pPr>
            <w:r w:rsidRPr="003E4299">
              <w:rPr>
                <w:rFonts w:ascii="Times New Roman" w:hAnsi="Times New Roman"/>
                <w:sz w:val="20"/>
                <w:szCs w:val="20"/>
              </w:rPr>
              <w:t>1102</w:t>
            </w:r>
          </w:p>
          <w:p w:rsidR="00FC29F5" w:rsidRPr="003E4299" w:rsidRDefault="00FC29F5" w:rsidP="0092085E">
            <w:pPr>
              <w:spacing w:after="0" w:line="360" w:lineRule="auto"/>
              <w:ind w:firstLine="36"/>
              <w:jc w:val="both"/>
              <w:rPr>
                <w:rFonts w:ascii="Times New Roman" w:hAnsi="Times New Roman"/>
                <w:sz w:val="20"/>
                <w:szCs w:val="20"/>
              </w:rPr>
            </w:pPr>
            <w:r w:rsidRPr="003E4299">
              <w:rPr>
                <w:rFonts w:ascii="Times New Roman" w:hAnsi="Times New Roman"/>
                <w:sz w:val="20"/>
                <w:szCs w:val="20"/>
              </w:rPr>
              <w:t>935</w:t>
            </w:r>
          </w:p>
          <w:p w:rsidR="00FC29F5" w:rsidRPr="003E4299" w:rsidRDefault="00FC29F5" w:rsidP="0092085E">
            <w:pPr>
              <w:spacing w:after="0" w:line="360" w:lineRule="auto"/>
              <w:ind w:firstLine="36"/>
              <w:jc w:val="both"/>
              <w:rPr>
                <w:rFonts w:ascii="Times New Roman" w:hAnsi="Times New Roman"/>
                <w:sz w:val="20"/>
                <w:szCs w:val="20"/>
              </w:rPr>
            </w:pPr>
            <w:r w:rsidRPr="003E4299">
              <w:rPr>
                <w:rFonts w:ascii="Times New Roman" w:hAnsi="Times New Roman"/>
                <w:sz w:val="20"/>
                <w:szCs w:val="20"/>
              </w:rPr>
              <w:t>3687</w:t>
            </w:r>
          </w:p>
        </w:tc>
        <w:tc>
          <w:tcPr>
            <w:tcW w:w="1774" w:type="dxa"/>
            <w:tcBorders>
              <w:bottom w:val="double" w:sz="6" w:space="0" w:color="000000"/>
            </w:tcBorders>
          </w:tcPr>
          <w:p w:rsidR="00FC29F5" w:rsidRPr="003E4299" w:rsidRDefault="00FC29F5" w:rsidP="0092085E">
            <w:pPr>
              <w:spacing w:after="0" w:line="360" w:lineRule="auto"/>
              <w:ind w:firstLine="36"/>
              <w:jc w:val="both"/>
              <w:rPr>
                <w:rFonts w:ascii="Times New Roman" w:hAnsi="Times New Roman"/>
                <w:sz w:val="20"/>
                <w:szCs w:val="20"/>
              </w:rPr>
            </w:pPr>
          </w:p>
          <w:p w:rsidR="00FC29F5" w:rsidRPr="003E4299" w:rsidRDefault="00FC29F5" w:rsidP="0092085E">
            <w:pPr>
              <w:spacing w:after="0" w:line="360" w:lineRule="auto"/>
              <w:ind w:firstLine="36"/>
              <w:jc w:val="both"/>
              <w:rPr>
                <w:rFonts w:ascii="Times New Roman" w:hAnsi="Times New Roman"/>
                <w:sz w:val="20"/>
                <w:szCs w:val="20"/>
              </w:rPr>
            </w:pPr>
          </w:p>
          <w:p w:rsidR="00FC29F5" w:rsidRPr="003E4299" w:rsidRDefault="00FC29F5" w:rsidP="0092085E">
            <w:pPr>
              <w:spacing w:after="0" w:line="360" w:lineRule="auto"/>
              <w:ind w:firstLine="36"/>
              <w:jc w:val="both"/>
              <w:rPr>
                <w:rFonts w:ascii="Times New Roman" w:hAnsi="Times New Roman"/>
                <w:sz w:val="20"/>
                <w:szCs w:val="20"/>
              </w:rPr>
            </w:pPr>
            <w:r w:rsidRPr="003E4299">
              <w:rPr>
                <w:rFonts w:ascii="Times New Roman" w:hAnsi="Times New Roman"/>
                <w:sz w:val="20"/>
                <w:szCs w:val="20"/>
              </w:rPr>
              <w:t>20</w:t>
            </w:r>
          </w:p>
          <w:p w:rsidR="00FC29F5" w:rsidRPr="003E4299" w:rsidRDefault="00FC29F5" w:rsidP="0092085E">
            <w:pPr>
              <w:spacing w:after="0" w:line="360" w:lineRule="auto"/>
              <w:ind w:firstLine="36"/>
              <w:jc w:val="both"/>
              <w:rPr>
                <w:rFonts w:ascii="Times New Roman" w:hAnsi="Times New Roman"/>
                <w:sz w:val="20"/>
                <w:szCs w:val="20"/>
              </w:rPr>
            </w:pPr>
            <w:r w:rsidRPr="003E4299">
              <w:rPr>
                <w:rFonts w:ascii="Times New Roman" w:hAnsi="Times New Roman"/>
                <w:sz w:val="20"/>
                <w:szCs w:val="20"/>
              </w:rPr>
              <w:t>24</w:t>
            </w:r>
          </w:p>
          <w:p w:rsidR="00FC29F5" w:rsidRPr="003E4299" w:rsidRDefault="00FC29F5" w:rsidP="0092085E">
            <w:pPr>
              <w:spacing w:after="0" w:line="360" w:lineRule="auto"/>
              <w:ind w:firstLine="36"/>
              <w:jc w:val="both"/>
              <w:rPr>
                <w:rFonts w:ascii="Times New Roman" w:hAnsi="Times New Roman"/>
                <w:sz w:val="20"/>
                <w:szCs w:val="20"/>
              </w:rPr>
            </w:pPr>
            <w:r w:rsidRPr="003E4299">
              <w:rPr>
                <w:rFonts w:ascii="Times New Roman" w:hAnsi="Times New Roman"/>
                <w:sz w:val="20"/>
                <w:szCs w:val="20"/>
              </w:rPr>
              <w:t>11</w:t>
            </w:r>
          </w:p>
          <w:p w:rsidR="00FC29F5" w:rsidRPr="003E4299" w:rsidRDefault="00FC29F5" w:rsidP="0092085E">
            <w:pPr>
              <w:spacing w:after="0" w:line="360" w:lineRule="auto"/>
              <w:ind w:firstLine="36"/>
              <w:jc w:val="both"/>
              <w:rPr>
                <w:rFonts w:ascii="Times New Roman" w:hAnsi="Times New Roman"/>
                <w:sz w:val="20"/>
                <w:szCs w:val="20"/>
              </w:rPr>
            </w:pPr>
            <w:r w:rsidRPr="003E4299">
              <w:rPr>
                <w:rFonts w:ascii="Times New Roman" w:hAnsi="Times New Roman"/>
                <w:sz w:val="20"/>
                <w:szCs w:val="20"/>
              </w:rPr>
              <w:t>9</w:t>
            </w:r>
          </w:p>
          <w:p w:rsidR="00FC29F5" w:rsidRPr="003E4299" w:rsidRDefault="00FC29F5" w:rsidP="0092085E">
            <w:pPr>
              <w:spacing w:after="0" w:line="360" w:lineRule="auto"/>
              <w:ind w:firstLine="36"/>
              <w:jc w:val="both"/>
              <w:rPr>
                <w:rFonts w:ascii="Times New Roman" w:hAnsi="Times New Roman"/>
                <w:sz w:val="20"/>
                <w:szCs w:val="20"/>
              </w:rPr>
            </w:pPr>
            <w:r w:rsidRPr="003E4299">
              <w:rPr>
                <w:rFonts w:ascii="Times New Roman" w:hAnsi="Times New Roman"/>
                <w:sz w:val="20"/>
                <w:szCs w:val="20"/>
              </w:rPr>
              <w:t>36</w:t>
            </w:r>
          </w:p>
        </w:tc>
      </w:tr>
    </w:tbl>
    <w:p w:rsidR="00FC29F5" w:rsidRPr="003E4299" w:rsidRDefault="00FC29F5" w:rsidP="00E87D7A">
      <w:pPr>
        <w:spacing w:after="0" w:line="360" w:lineRule="auto"/>
        <w:ind w:firstLine="709"/>
        <w:jc w:val="both"/>
        <w:rPr>
          <w:rFonts w:ascii="Times New Roman" w:hAnsi="Times New Roman"/>
          <w:sz w:val="28"/>
          <w:szCs w:val="28"/>
        </w:rPr>
      </w:pPr>
    </w:p>
    <w:p w:rsidR="00FC29F5" w:rsidRPr="003E4299" w:rsidRDefault="00FC29F5"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Имущество Общества. Имущество Общества состоит из уставного капитала, а также фондов, образуемых из предусмотренных законом поступлений.</w:t>
      </w:r>
    </w:p>
    <w:p w:rsidR="00FC29F5" w:rsidRPr="003E4299" w:rsidRDefault="00FC29F5"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Резервный фонд формируется путем обязательных ежегодных отчислений до тех пор, пока его размер не достигнет 25% от размера Уставного Капитала Общества. Ежегодные отчисления в резервный фонд составляют не менее 5% от чистой прибыли. Резервный фонд может использоваться лишь в целях, предусмотренных законом.</w:t>
      </w:r>
    </w:p>
    <w:p w:rsidR="00FC29F5" w:rsidRPr="003E4299" w:rsidRDefault="00FC29F5"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Отчисления в другие фонды осуществляются в размерах и порядке, устанавливаемом Генеральным Директором.</w:t>
      </w:r>
    </w:p>
    <w:p w:rsidR="00FC29F5" w:rsidRPr="003E4299" w:rsidRDefault="00FC29F5"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Имущество Общества образуется за счет:</w:t>
      </w:r>
    </w:p>
    <w:p w:rsidR="00FC29F5" w:rsidRPr="003E4299" w:rsidRDefault="00FC29F5" w:rsidP="00E87D7A">
      <w:pPr>
        <w:numPr>
          <w:ilvl w:val="0"/>
          <w:numId w:val="14"/>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доходов от реализации продукции, работ, услуг;</w:t>
      </w:r>
    </w:p>
    <w:p w:rsidR="00FC29F5" w:rsidRPr="003E4299" w:rsidRDefault="00FC29F5" w:rsidP="00E87D7A">
      <w:pPr>
        <w:numPr>
          <w:ilvl w:val="0"/>
          <w:numId w:val="14"/>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кредитов банков;</w:t>
      </w:r>
    </w:p>
    <w:p w:rsidR="00FC29F5" w:rsidRPr="003E4299" w:rsidRDefault="00FC29F5" w:rsidP="00E87D7A">
      <w:pPr>
        <w:numPr>
          <w:ilvl w:val="0"/>
          <w:numId w:val="14"/>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безвозмездных, благотворительных</w:t>
      </w:r>
      <w:r w:rsidR="0085060D" w:rsidRPr="003E4299">
        <w:rPr>
          <w:rFonts w:ascii="Times New Roman" w:hAnsi="Times New Roman"/>
          <w:sz w:val="28"/>
          <w:szCs w:val="28"/>
        </w:rPr>
        <w:t xml:space="preserve"> </w:t>
      </w:r>
      <w:r w:rsidRPr="003E4299">
        <w:rPr>
          <w:rFonts w:ascii="Times New Roman" w:hAnsi="Times New Roman"/>
          <w:sz w:val="28"/>
          <w:szCs w:val="28"/>
        </w:rPr>
        <w:t>взносов физических лиц и организаций;</w:t>
      </w:r>
    </w:p>
    <w:p w:rsidR="00FC29F5" w:rsidRPr="003E4299" w:rsidRDefault="00FC29F5" w:rsidP="00E87D7A">
      <w:pPr>
        <w:numPr>
          <w:ilvl w:val="0"/>
          <w:numId w:val="14"/>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иных не запрещенных законом поступлений.</w:t>
      </w:r>
    </w:p>
    <w:p w:rsidR="00FC29F5" w:rsidRPr="003E4299" w:rsidRDefault="00FC29F5"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Открытое акционерное общество СМУ – 100 в 2007 году осуществляло функции генподрядной строительной организации, так же выполняло субподрядные работы, занималось производством бетона, реализацией строительных материалов, сдавало в аренду производственные площади.</w:t>
      </w:r>
    </w:p>
    <w:p w:rsidR="00FC29F5" w:rsidRPr="003E4299" w:rsidRDefault="00FC29F5"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Основные технико-экономические показатели пред</w:t>
      </w:r>
      <w:r w:rsidR="007432CD" w:rsidRPr="003E4299">
        <w:rPr>
          <w:rFonts w:ascii="Times New Roman" w:hAnsi="Times New Roman"/>
          <w:sz w:val="28"/>
          <w:szCs w:val="28"/>
        </w:rPr>
        <w:t>приятия представлены в таблице 2</w:t>
      </w:r>
      <w:r w:rsidRPr="003E4299">
        <w:rPr>
          <w:rFonts w:ascii="Times New Roman" w:hAnsi="Times New Roman"/>
          <w:sz w:val="28"/>
          <w:szCs w:val="28"/>
        </w:rPr>
        <w:t>.</w:t>
      </w:r>
      <w:r w:rsidR="007432CD" w:rsidRPr="003E4299">
        <w:rPr>
          <w:rFonts w:ascii="Times New Roman" w:hAnsi="Times New Roman"/>
          <w:sz w:val="28"/>
          <w:szCs w:val="28"/>
        </w:rPr>
        <w:t>2</w:t>
      </w:r>
    </w:p>
    <w:p w:rsidR="0092085E" w:rsidRPr="003E4299" w:rsidRDefault="0092085E" w:rsidP="00E87D7A">
      <w:pPr>
        <w:spacing w:after="0" w:line="360" w:lineRule="auto"/>
        <w:ind w:firstLine="709"/>
        <w:jc w:val="both"/>
        <w:rPr>
          <w:rFonts w:ascii="Times New Roman" w:hAnsi="Times New Roman"/>
          <w:sz w:val="28"/>
          <w:szCs w:val="28"/>
        </w:rPr>
      </w:pPr>
    </w:p>
    <w:p w:rsidR="00FC29F5" w:rsidRPr="003E4299" w:rsidRDefault="00FC29F5"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Таблица 2.2 Основные технико-экономические показатели</w:t>
      </w:r>
      <w:r w:rsidR="0085060D" w:rsidRPr="003E4299">
        <w:rPr>
          <w:rFonts w:ascii="Times New Roman" w:hAnsi="Times New Roman"/>
          <w:sz w:val="28"/>
          <w:szCs w:val="28"/>
        </w:rPr>
        <w:t xml:space="preserve"> </w:t>
      </w:r>
      <w:r w:rsidR="007432CD" w:rsidRPr="003E4299">
        <w:rPr>
          <w:rFonts w:ascii="Times New Roman" w:hAnsi="Times New Roman"/>
          <w:sz w:val="28"/>
          <w:szCs w:val="28"/>
        </w:rPr>
        <w:t>ОАО</w:t>
      </w:r>
      <w:r w:rsidRPr="003E4299">
        <w:rPr>
          <w:rFonts w:ascii="Times New Roman" w:hAnsi="Times New Roman"/>
          <w:sz w:val="28"/>
          <w:szCs w:val="28"/>
        </w:rPr>
        <w:t xml:space="preserve"> С</w:t>
      </w:r>
      <w:r w:rsidR="007432CD" w:rsidRPr="003E4299">
        <w:rPr>
          <w:rFonts w:ascii="Times New Roman" w:hAnsi="Times New Roman"/>
          <w:sz w:val="28"/>
          <w:szCs w:val="28"/>
        </w:rPr>
        <w:t>МУ – 100</w:t>
      </w:r>
    </w:p>
    <w:tbl>
      <w:tblPr>
        <w:tblW w:w="946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6062"/>
        <w:gridCol w:w="1701"/>
        <w:gridCol w:w="1701"/>
      </w:tblGrid>
      <w:tr w:rsidR="0092085E" w:rsidRPr="003E4299" w:rsidTr="0092085E">
        <w:tc>
          <w:tcPr>
            <w:tcW w:w="6062" w:type="dxa"/>
            <w:tcBorders>
              <w:top w:val="double" w:sz="6" w:space="0" w:color="000000"/>
            </w:tcBorders>
            <w:vAlign w:val="center"/>
          </w:tcPr>
          <w:p w:rsidR="00FC29F5" w:rsidRPr="003E4299" w:rsidRDefault="00FC29F5" w:rsidP="0092085E">
            <w:pPr>
              <w:spacing w:after="0" w:line="360" w:lineRule="auto"/>
              <w:jc w:val="both"/>
              <w:rPr>
                <w:rFonts w:ascii="Times New Roman" w:hAnsi="Times New Roman"/>
                <w:sz w:val="20"/>
                <w:szCs w:val="20"/>
              </w:rPr>
            </w:pPr>
            <w:r w:rsidRPr="003E4299">
              <w:rPr>
                <w:rFonts w:ascii="Times New Roman" w:hAnsi="Times New Roman"/>
                <w:sz w:val="20"/>
                <w:szCs w:val="20"/>
              </w:rPr>
              <w:t>Показатель</w:t>
            </w:r>
          </w:p>
        </w:tc>
        <w:tc>
          <w:tcPr>
            <w:tcW w:w="1701" w:type="dxa"/>
            <w:tcBorders>
              <w:top w:val="double" w:sz="6" w:space="0" w:color="000000"/>
            </w:tcBorders>
            <w:vAlign w:val="center"/>
          </w:tcPr>
          <w:p w:rsidR="00FC29F5" w:rsidRPr="003E4299" w:rsidRDefault="006237EE" w:rsidP="0092085E">
            <w:pPr>
              <w:spacing w:after="0" w:line="360" w:lineRule="auto"/>
              <w:jc w:val="both"/>
              <w:rPr>
                <w:rFonts w:ascii="Times New Roman" w:hAnsi="Times New Roman"/>
                <w:sz w:val="20"/>
                <w:szCs w:val="20"/>
              </w:rPr>
            </w:pPr>
            <w:r w:rsidRPr="003E4299">
              <w:rPr>
                <w:rFonts w:ascii="Times New Roman" w:hAnsi="Times New Roman"/>
                <w:sz w:val="20"/>
                <w:szCs w:val="20"/>
                <w:lang w:val="en-US"/>
              </w:rPr>
              <w:t>2006</w:t>
            </w:r>
            <w:r w:rsidR="0085060D" w:rsidRPr="003E4299">
              <w:rPr>
                <w:rFonts w:ascii="Times New Roman" w:hAnsi="Times New Roman"/>
                <w:sz w:val="20"/>
                <w:szCs w:val="20"/>
                <w:lang w:val="en-US"/>
              </w:rPr>
              <w:t xml:space="preserve"> </w:t>
            </w:r>
            <w:r w:rsidR="00FC29F5" w:rsidRPr="003E4299">
              <w:rPr>
                <w:rFonts w:ascii="Times New Roman" w:hAnsi="Times New Roman"/>
                <w:sz w:val="20"/>
                <w:szCs w:val="20"/>
              </w:rPr>
              <w:t>год</w:t>
            </w:r>
          </w:p>
        </w:tc>
        <w:tc>
          <w:tcPr>
            <w:tcW w:w="1701" w:type="dxa"/>
            <w:tcBorders>
              <w:top w:val="double" w:sz="6" w:space="0" w:color="000000"/>
            </w:tcBorders>
            <w:vAlign w:val="center"/>
          </w:tcPr>
          <w:p w:rsidR="00FC29F5" w:rsidRPr="003E4299" w:rsidRDefault="006237EE" w:rsidP="0092085E">
            <w:pPr>
              <w:spacing w:after="0" w:line="360" w:lineRule="auto"/>
              <w:jc w:val="both"/>
              <w:rPr>
                <w:rFonts w:ascii="Times New Roman" w:hAnsi="Times New Roman"/>
                <w:sz w:val="20"/>
                <w:szCs w:val="20"/>
              </w:rPr>
            </w:pPr>
            <w:r w:rsidRPr="003E4299">
              <w:rPr>
                <w:rFonts w:ascii="Times New Roman" w:hAnsi="Times New Roman"/>
                <w:sz w:val="20"/>
                <w:szCs w:val="20"/>
                <w:lang w:val="en-US"/>
              </w:rPr>
              <w:t>2007</w:t>
            </w:r>
            <w:r w:rsidR="00FC29F5" w:rsidRPr="003E4299">
              <w:rPr>
                <w:rFonts w:ascii="Times New Roman" w:hAnsi="Times New Roman"/>
                <w:sz w:val="20"/>
                <w:szCs w:val="20"/>
              </w:rPr>
              <w:t xml:space="preserve"> год</w:t>
            </w:r>
          </w:p>
        </w:tc>
      </w:tr>
      <w:tr w:rsidR="0092085E" w:rsidRPr="003E4299" w:rsidTr="0092085E">
        <w:tc>
          <w:tcPr>
            <w:tcW w:w="6062" w:type="dxa"/>
            <w:vAlign w:val="center"/>
          </w:tcPr>
          <w:p w:rsidR="00FC29F5" w:rsidRPr="003E4299" w:rsidRDefault="00FC29F5" w:rsidP="0092085E">
            <w:pPr>
              <w:spacing w:after="0" w:line="360" w:lineRule="auto"/>
              <w:jc w:val="both"/>
              <w:rPr>
                <w:rFonts w:ascii="Times New Roman" w:hAnsi="Times New Roman"/>
                <w:sz w:val="20"/>
                <w:szCs w:val="20"/>
              </w:rPr>
            </w:pPr>
            <w:r w:rsidRPr="003E4299">
              <w:rPr>
                <w:rFonts w:ascii="Times New Roman" w:hAnsi="Times New Roman"/>
                <w:sz w:val="20"/>
                <w:szCs w:val="20"/>
              </w:rPr>
              <w:t>Выручка от реализации продукции, работ, услуг, тыс. р.</w:t>
            </w:r>
          </w:p>
        </w:tc>
        <w:tc>
          <w:tcPr>
            <w:tcW w:w="1701" w:type="dxa"/>
            <w:vAlign w:val="center"/>
          </w:tcPr>
          <w:p w:rsidR="00FC29F5" w:rsidRPr="003E4299" w:rsidRDefault="00FC29F5" w:rsidP="0092085E">
            <w:pPr>
              <w:spacing w:after="0" w:line="360" w:lineRule="auto"/>
              <w:jc w:val="both"/>
              <w:rPr>
                <w:rFonts w:ascii="Times New Roman" w:hAnsi="Times New Roman"/>
                <w:sz w:val="20"/>
                <w:szCs w:val="20"/>
              </w:rPr>
            </w:pPr>
            <w:r w:rsidRPr="003E4299">
              <w:rPr>
                <w:rFonts w:ascii="Times New Roman" w:hAnsi="Times New Roman"/>
                <w:sz w:val="20"/>
                <w:szCs w:val="20"/>
              </w:rPr>
              <w:t>6471,00</w:t>
            </w:r>
          </w:p>
        </w:tc>
        <w:tc>
          <w:tcPr>
            <w:tcW w:w="1701" w:type="dxa"/>
            <w:vAlign w:val="center"/>
          </w:tcPr>
          <w:p w:rsidR="00FC29F5" w:rsidRPr="003E4299" w:rsidRDefault="00FC29F5" w:rsidP="0092085E">
            <w:pPr>
              <w:spacing w:after="0" w:line="360" w:lineRule="auto"/>
              <w:jc w:val="both"/>
              <w:rPr>
                <w:rFonts w:ascii="Times New Roman" w:hAnsi="Times New Roman"/>
                <w:sz w:val="20"/>
                <w:szCs w:val="20"/>
              </w:rPr>
            </w:pPr>
            <w:r w:rsidRPr="003E4299">
              <w:rPr>
                <w:rFonts w:ascii="Times New Roman" w:hAnsi="Times New Roman"/>
                <w:sz w:val="20"/>
                <w:szCs w:val="20"/>
              </w:rPr>
              <w:t>15085,00</w:t>
            </w:r>
          </w:p>
        </w:tc>
      </w:tr>
      <w:tr w:rsidR="0092085E" w:rsidRPr="003E4299" w:rsidTr="0092085E">
        <w:tc>
          <w:tcPr>
            <w:tcW w:w="6062" w:type="dxa"/>
            <w:vAlign w:val="center"/>
          </w:tcPr>
          <w:p w:rsidR="00FC29F5" w:rsidRPr="003E4299" w:rsidRDefault="00FC29F5" w:rsidP="0092085E">
            <w:pPr>
              <w:spacing w:after="0" w:line="360" w:lineRule="auto"/>
              <w:jc w:val="both"/>
              <w:rPr>
                <w:rFonts w:ascii="Times New Roman" w:hAnsi="Times New Roman"/>
                <w:sz w:val="20"/>
                <w:szCs w:val="20"/>
              </w:rPr>
            </w:pPr>
            <w:r w:rsidRPr="003E4299">
              <w:rPr>
                <w:rFonts w:ascii="Times New Roman" w:hAnsi="Times New Roman"/>
                <w:sz w:val="20"/>
                <w:szCs w:val="20"/>
              </w:rPr>
              <w:t>Себестоимость реализации продукции, работ, услуг, тыс. р.</w:t>
            </w:r>
          </w:p>
        </w:tc>
        <w:tc>
          <w:tcPr>
            <w:tcW w:w="1701" w:type="dxa"/>
            <w:vAlign w:val="center"/>
          </w:tcPr>
          <w:p w:rsidR="00FC29F5" w:rsidRPr="003E4299" w:rsidRDefault="00FC29F5" w:rsidP="0092085E">
            <w:pPr>
              <w:spacing w:after="0" w:line="360" w:lineRule="auto"/>
              <w:jc w:val="both"/>
              <w:rPr>
                <w:rFonts w:ascii="Times New Roman" w:hAnsi="Times New Roman"/>
                <w:sz w:val="20"/>
                <w:szCs w:val="20"/>
              </w:rPr>
            </w:pPr>
            <w:r w:rsidRPr="003E4299">
              <w:rPr>
                <w:rFonts w:ascii="Times New Roman" w:hAnsi="Times New Roman"/>
                <w:sz w:val="20"/>
                <w:szCs w:val="20"/>
              </w:rPr>
              <w:t>7605,00</w:t>
            </w:r>
          </w:p>
        </w:tc>
        <w:tc>
          <w:tcPr>
            <w:tcW w:w="1701" w:type="dxa"/>
            <w:vAlign w:val="center"/>
          </w:tcPr>
          <w:p w:rsidR="00FC29F5" w:rsidRPr="003E4299" w:rsidRDefault="00FC29F5" w:rsidP="0092085E">
            <w:pPr>
              <w:spacing w:after="0" w:line="360" w:lineRule="auto"/>
              <w:jc w:val="both"/>
              <w:rPr>
                <w:rFonts w:ascii="Times New Roman" w:hAnsi="Times New Roman"/>
                <w:sz w:val="20"/>
                <w:szCs w:val="20"/>
              </w:rPr>
            </w:pPr>
            <w:r w:rsidRPr="003E4299">
              <w:rPr>
                <w:rFonts w:ascii="Times New Roman" w:hAnsi="Times New Roman"/>
                <w:sz w:val="20"/>
                <w:szCs w:val="20"/>
              </w:rPr>
              <w:t>16029,00</w:t>
            </w:r>
          </w:p>
        </w:tc>
      </w:tr>
      <w:tr w:rsidR="0092085E" w:rsidRPr="003E4299" w:rsidTr="0092085E">
        <w:tc>
          <w:tcPr>
            <w:tcW w:w="6062" w:type="dxa"/>
            <w:vAlign w:val="center"/>
          </w:tcPr>
          <w:p w:rsidR="00FC29F5" w:rsidRPr="003E4299" w:rsidRDefault="00FC29F5" w:rsidP="0092085E">
            <w:pPr>
              <w:spacing w:after="0" w:line="360" w:lineRule="auto"/>
              <w:jc w:val="both"/>
              <w:rPr>
                <w:rFonts w:ascii="Times New Roman" w:hAnsi="Times New Roman"/>
                <w:sz w:val="20"/>
                <w:szCs w:val="20"/>
              </w:rPr>
            </w:pPr>
            <w:r w:rsidRPr="003E4299">
              <w:rPr>
                <w:rFonts w:ascii="Times New Roman" w:hAnsi="Times New Roman"/>
                <w:sz w:val="20"/>
                <w:szCs w:val="20"/>
              </w:rPr>
              <w:t>Прибыль (убыток) от реализации, тыс.р.</w:t>
            </w:r>
          </w:p>
        </w:tc>
        <w:tc>
          <w:tcPr>
            <w:tcW w:w="1701" w:type="dxa"/>
            <w:vAlign w:val="center"/>
          </w:tcPr>
          <w:p w:rsidR="00FC29F5" w:rsidRPr="003E4299" w:rsidRDefault="00FC29F5" w:rsidP="0092085E">
            <w:pPr>
              <w:spacing w:after="0" w:line="360" w:lineRule="auto"/>
              <w:jc w:val="both"/>
              <w:rPr>
                <w:rFonts w:ascii="Times New Roman" w:hAnsi="Times New Roman"/>
                <w:sz w:val="20"/>
                <w:szCs w:val="20"/>
              </w:rPr>
            </w:pPr>
            <w:r w:rsidRPr="003E4299">
              <w:rPr>
                <w:rFonts w:ascii="Times New Roman" w:hAnsi="Times New Roman"/>
                <w:sz w:val="20"/>
                <w:szCs w:val="20"/>
              </w:rPr>
              <w:t>-1134,00</w:t>
            </w:r>
          </w:p>
        </w:tc>
        <w:tc>
          <w:tcPr>
            <w:tcW w:w="1701" w:type="dxa"/>
            <w:vAlign w:val="center"/>
          </w:tcPr>
          <w:p w:rsidR="00FC29F5" w:rsidRPr="003E4299" w:rsidRDefault="00FC29F5" w:rsidP="0092085E">
            <w:pPr>
              <w:spacing w:after="0" w:line="360" w:lineRule="auto"/>
              <w:jc w:val="both"/>
              <w:rPr>
                <w:rFonts w:ascii="Times New Roman" w:hAnsi="Times New Roman"/>
                <w:sz w:val="20"/>
                <w:szCs w:val="20"/>
              </w:rPr>
            </w:pPr>
            <w:r w:rsidRPr="003E4299">
              <w:rPr>
                <w:rFonts w:ascii="Times New Roman" w:hAnsi="Times New Roman"/>
                <w:sz w:val="20"/>
                <w:szCs w:val="20"/>
              </w:rPr>
              <w:t>-944,00</w:t>
            </w:r>
          </w:p>
        </w:tc>
      </w:tr>
      <w:tr w:rsidR="0092085E" w:rsidRPr="003E4299" w:rsidTr="0092085E">
        <w:tc>
          <w:tcPr>
            <w:tcW w:w="6062" w:type="dxa"/>
            <w:vAlign w:val="center"/>
          </w:tcPr>
          <w:p w:rsidR="00FC29F5" w:rsidRPr="003E4299" w:rsidRDefault="00FC29F5" w:rsidP="0092085E">
            <w:pPr>
              <w:spacing w:after="0" w:line="360" w:lineRule="auto"/>
              <w:jc w:val="both"/>
              <w:rPr>
                <w:rFonts w:ascii="Times New Roman" w:hAnsi="Times New Roman"/>
                <w:sz w:val="20"/>
                <w:szCs w:val="20"/>
              </w:rPr>
            </w:pPr>
            <w:r w:rsidRPr="003E4299">
              <w:rPr>
                <w:rFonts w:ascii="Times New Roman" w:hAnsi="Times New Roman"/>
                <w:sz w:val="20"/>
                <w:szCs w:val="20"/>
              </w:rPr>
              <w:t>Прибыль (убыток) отчетного периода, тыс.р.</w:t>
            </w:r>
          </w:p>
        </w:tc>
        <w:tc>
          <w:tcPr>
            <w:tcW w:w="1701" w:type="dxa"/>
            <w:vAlign w:val="center"/>
          </w:tcPr>
          <w:p w:rsidR="00FC29F5" w:rsidRPr="003E4299" w:rsidRDefault="00FC29F5" w:rsidP="0092085E">
            <w:pPr>
              <w:spacing w:after="0" w:line="360" w:lineRule="auto"/>
              <w:jc w:val="both"/>
              <w:rPr>
                <w:rFonts w:ascii="Times New Roman" w:hAnsi="Times New Roman"/>
                <w:sz w:val="20"/>
                <w:szCs w:val="20"/>
              </w:rPr>
            </w:pPr>
            <w:r w:rsidRPr="003E4299">
              <w:rPr>
                <w:rFonts w:ascii="Times New Roman" w:hAnsi="Times New Roman"/>
                <w:sz w:val="20"/>
                <w:szCs w:val="20"/>
              </w:rPr>
              <w:t>-736,00</w:t>
            </w:r>
          </w:p>
        </w:tc>
        <w:tc>
          <w:tcPr>
            <w:tcW w:w="1701" w:type="dxa"/>
            <w:vAlign w:val="center"/>
          </w:tcPr>
          <w:p w:rsidR="00FC29F5" w:rsidRPr="003E4299" w:rsidRDefault="00FC29F5" w:rsidP="0092085E">
            <w:pPr>
              <w:spacing w:after="0" w:line="360" w:lineRule="auto"/>
              <w:jc w:val="both"/>
              <w:rPr>
                <w:rFonts w:ascii="Times New Roman" w:hAnsi="Times New Roman"/>
                <w:sz w:val="20"/>
                <w:szCs w:val="20"/>
              </w:rPr>
            </w:pPr>
            <w:r w:rsidRPr="003E4299">
              <w:rPr>
                <w:rFonts w:ascii="Times New Roman" w:hAnsi="Times New Roman"/>
                <w:sz w:val="20"/>
                <w:szCs w:val="20"/>
              </w:rPr>
              <w:t>-998,00</w:t>
            </w:r>
          </w:p>
        </w:tc>
      </w:tr>
      <w:tr w:rsidR="0092085E" w:rsidRPr="003E4299" w:rsidTr="0092085E">
        <w:tc>
          <w:tcPr>
            <w:tcW w:w="6062" w:type="dxa"/>
            <w:vAlign w:val="center"/>
          </w:tcPr>
          <w:p w:rsidR="00FC29F5" w:rsidRPr="003E4299" w:rsidRDefault="00FC29F5" w:rsidP="0092085E">
            <w:pPr>
              <w:spacing w:after="0" w:line="360" w:lineRule="auto"/>
              <w:jc w:val="both"/>
              <w:rPr>
                <w:rFonts w:ascii="Times New Roman" w:hAnsi="Times New Roman"/>
                <w:sz w:val="20"/>
                <w:szCs w:val="20"/>
              </w:rPr>
            </w:pPr>
            <w:r w:rsidRPr="003E4299">
              <w:rPr>
                <w:rFonts w:ascii="Times New Roman" w:hAnsi="Times New Roman"/>
                <w:sz w:val="20"/>
                <w:szCs w:val="20"/>
              </w:rPr>
              <w:t>Нераспределенная прибыль (убыток) отчетного периода, тыс.р.</w:t>
            </w:r>
          </w:p>
        </w:tc>
        <w:tc>
          <w:tcPr>
            <w:tcW w:w="1701" w:type="dxa"/>
            <w:vAlign w:val="center"/>
          </w:tcPr>
          <w:p w:rsidR="00FC29F5" w:rsidRPr="003E4299" w:rsidRDefault="00FC29F5" w:rsidP="0092085E">
            <w:pPr>
              <w:spacing w:after="0" w:line="360" w:lineRule="auto"/>
              <w:jc w:val="both"/>
              <w:rPr>
                <w:rFonts w:ascii="Times New Roman" w:hAnsi="Times New Roman"/>
                <w:sz w:val="20"/>
                <w:szCs w:val="20"/>
              </w:rPr>
            </w:pPr>
            <w:r w:rsidRPr="003E4299">
              <w:rPr>
                <w:rFonts w:ascii="Times New Roman" w:hAnsi="Times New Roman"/>
                <w:sz w:val="20"/>
                <w:szCs w:val="20"/>
              </w:rPr>
              <w:t>-1159,00</w:t>
            </w:r>
          </w:p>
        </w:tc>
        <w:tc>
          <w:tcPr>
            <w:tcW w:w="1701" w:type="dxa"/>
            <w:vAlign w:val="center"/>
          </w:tcPr>
          <w:p w:rsidR="00FC29F5" w:rsidRPr="003E4299" w:rsidRDefault="00FC29F5" w:rsidP="0092085E">
            <w:pPr>
              <w:spacing w:after="0" w:line="360" w:lineRule="auto"/>
              <w:jc w:val="both"/>
              <w:rPr>
                <w:rFonts w:ascii="Times New Roman" w:hAnsi="Times New Roman"/>
                <w:sz w:val="20"/>
                <w:szCs w:val="20"/>
              </w:rPr>
            </w:pPr>
            <w:r w:rsidRPr="003E4299">
              <w:rPr>
                <w:rFonts w:ascii="Times New Roman" w:hAnsi="Times New Roman"/>
                <w:sz w:val="20"/>
                <w:szCs w:val="20"/>
              </w:rPr>
              <w:t>-3416,00</w:t>
            </w:r>
          </w:p>
        </w:tc>
      </w:tr>
      <w:tr w:rsidR="0092085E" w:rsidRPr="003E4299" w:rsidTr="0092085E">
        <w:tc>
          <w:tcPr>
            <w:tcW w:w="6062" w:type="dxa"/>
            <w:tcBorders>
              <w:bottom w:val="double" w:sz="6" w:space="0" w:color="000000"/>
            </w:tcBorders>
            <w:vAlign w:val="center"/>
          </w:tcPr>
          <w:p w:rsidR="00FC29F5" w:rsidRPr="003E4299" w:rsidRDefault="00FC29F5" w:rsidP="0092085E">
            <w:pPr>
              <w:spacing w:after="0" w:line="360" w:lineRule="auto"/>
              <w:jc w:val="both"/>
              <w:rPr>
                <w:rFonts w:ascii="Times New Roman" w:hAnsi="Times New Roman"/>
                <w:sz w:val="20"/>
                <w:szCs w:val="20"/>
              </w:rPr>
            </w:pPr>
            <w:r w:rsidRPr="003E4299">
              <w:rPr>
                <w:rFonts w:ascii="Times New Roman" w:hAnsi="Times New Roman"/>
                <w:sz w:val="20"/>
                <w:szCs w:val="20"/>
              </w:rPr>
              <w:t>Среднесписочная численность, чел.</w:t>
            </w:r>
          </w:p>
        </w:tc>
        <w:tc>
          <w:tcPr>
            <w:tcW w:w="1701" w:type="dxa"/>
            <w:tcBorders>
              <w:bottom w:val="double" w:sz="6" w:space="0" w:color="000000"/>
            </w:tcBorders>
            <w:vAlign w:val="center"/>
          </w:tcPr>
          <w:p w:rsidR="00FC29F5" w:rsidRPr="003E4299" w:rsidRDefault="00FC29F5" w:rsidP="0092085E">
            <w:pPr>
              <w:spacing w:after="0" w:line="360" w:lineRule="auto"/>
              <w:jc w:val="both"/>
              <w:rPr>
                <w:rFonts w:ascii="Times New Roman" w:hAnsi="Times New Roman"/>
                <w:sz w:val="20"/>
                <w:szCs w:val="20"/>
              </w:rPr>
            </w:pPr>
            <w:r w:rsidRPr="003E4299">
              <w:rPr>
                <w:rFonts w:ascii="Times New Roman" w:hAnsi="Times New Roman"/>
                <w:sz w:val="20"/>
                <w:szCs w:val="20"/>
              </w:rPr>
              <w:t>100</w:t>
            </w:r>
          </w:p>
        </w:tc>
        <w:tc>
          <w:tcPr>
            <w:tcW w:w="1701" w:type="dxa"/>
            <w:tcBorders>
              <w:bottom w:val="double" w:sz="6" w:space="0" w:color="000000"/>
            </w:tcBorders>
            <w:vAlign w:val="center"/>
          </w:tcPr>
          <w:p w:rsidR="00FC29F5" w:rsidRPr="003E4299" w:rsidRDefault="00FC29F5" w:rsidP="0092085E">
            <w:pPr>
              <w:spacing w:after="0" w:line="360" w:lineRule="auto"/>
              <w:jc w:val="both"/>
              <w:rPr>
                <w:rFonts w:ascii="Times New Roman" w:hAnsi="Times New Roman"/>
                <w:sz w:val="20"/>
                <w:szCs w:val="20"/>
              </w:rPr>
            </w:pPr>
            <w:r w:rsidRPr="003E4299">
              <w:rPr>
                <w:rFonts w:ascii="Times New Roman" w:hAnsi="Times New Roman"/>
                <w:sz w:val="20"/>
                <w:szCs w:val="20"/>
              </w:rPr>
              <w:t>129</w:t>
            </w:r>
          </w:p>
        </w:tc>
      </w:tr>
    </w:tbl>
    <w:p w:rsidR="00FC29F5" w:rsidRPr="003E4299" w:rsidRDefault="00FC29F5" w:rsidP="00E87D7A">
      <w:pPr>
        <w:spacing w:after="0" w:line="360" w:lineRule="auto"/>
        <w:ind w:firstLine="709"/>
        <w:jc w:val="both"/>
        <w:rPr>
          <w:rFonts w:ascii="Times New Roman" w:hAnsi="Times New Roman"/>
          <w:sz w:val="28"/>
          <w:szCs w:val="28"/>
        </w:rPr>
      </w:pPr>
    </w:p>
    <w:p w:rsidR="00FC29F5" w:rsidRPr="003E4299" w:rsidRDefault="0092085E"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br w:type="page"/>
      </w:r>
      <w:r w:rsidR="00FC29F5" w:rsidRPr="003E4299">
        <w:rPr>
          <w:rFonts w:ascii="Times New Roman" w:hAnsi="Times New Roman"/>
          <w:sz w:val="28"/>
          <w:szCs w:val="28"/>
        </w:rPr>
        <w:t>Выполненный объем по основной деятельности составил за отчетный период 15084522 рубля, за прошлый год за данный период составил 6971387, увеличение составило 216%, снизился и процент себестоимости на рубль товарной продукции, что дало уменьшение убытков по сравнению с прошлым годом на 17%.</w:t>
      </w:r>
    </w:p>
    <w:p w:rsidR="004D6ACD" w:rsidRPr="003E4299" w:rsidRDefault="004D6ACD" w:rsidP="00E87D7A">
      <w:pPr>
        <w:spacing w:after="0" w:line="360" w:lineRule="auto"/>
        <w:ind w:firstLine="709"/>
        <w:jc w:val="both"/>
        <w:rPr>
          <w:rFonts w:ascii="Times New Roman" w:hAnsi="Times New Roman"/>
          <w:sz w:val="28"/>
          <w:szCs w:val="28"/>
        </w:rPr>
      </w:pPr>
    </w:p>
    <w:p w:rsidR="007432CD" w:rsidRPr="003E4299" w:rsidRDefault="007432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2.2 Анализ финансового положения предприятия за 1998 год</w:t>
      </w:r>
    </w:p>
    <w:p w:rsidR="0092085E" w:rsidRPr="003E4299" w:rsidRDefault="0092085E" w:rsidP="00E87D7A">
      <w:pPr>
        <w:spacing w:after="0" w:line="360" w:lineRule="auto"/>
        <w:ind w:firstLine="709"/>
        <w:jc w:val="both"/>
        <w:rPr>
          <w:rFonts w:ascii="Times New Roman" w:hAnsi="Times New Roman"/>
          <w:sz w:val="28"/>
          <w:szCs w:val="28"/>
        </w:rPr>
      </w:pPr>
    </w:p>
    <w:p w:rsidR="007432CD" w:rsidRPr="003E4299" w:rsidRDefault="007432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2.2.1 Анализ источников средств</w:t>
      </w:r>
    </w:p>
    <w:p w:rsidR="007432CD" w:rsidRPr="003E4299" w:rsidRDefault="007432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а) Общая оценка</w:t>
      </w:r>
      <w:r w:rsidR="0085060D" w:rsidRPr="003E4299">
        <w:rPr>
          <w:rFonts w:ascii="Times New Roman" w:hAnsi="Times New Roman"/>
          <w:sz w:val="28"/>
          <w:szCs w:val="28"/>
        </w:rPr>
        <w:t xml:space="preserve"> </w:t>
      </w:r>
      <w:r w:rsidRPr="003E4299">
        <w:rPr>
          <w:rFonts w:ascii="Times New Roman" w:hAnsi="Times New Roman"/>
          <w:sz w:val="28"/>
          <w:szCs w:val="28"/>
        </w:rPr>
        <w:t>источников средств предприятия. Источниками формирования имущества любого предприятия, вне зависимости от организационно – правовых видов и форм собственности, служат собственные и заемные средства. Для их предварительной оценки по данным пассива баланса составим таблицу 2.3.</w:t>
      </w:r>
    </w:p>
    <w:p w:rsidR="0092085E" w:rsidRPr="003E4299" w:rsidRDefault="0092085E" w:rsidP="00E87D7A">
      <w:pPr>
        <w:spacing w:after="0" w:line="360" w:lineRule="auto"/>
        <w:ind w:firstLine="709"/>
        <w:jc w:val="both"/>
        <w:rPr>
          <w:rFonts w:ascii="Times New Roman" w:hAnsi="Times New Roman"/>
          <w:sz w:val="28"/>
          <w:szCs w:val="28"/>
        </w:rPr>
      </w:pPr>
    </w:p>
    <w:p w:rsidR="007432CD" w:rsidRPr="003E4299" w:rsidRDefault="007432CD" w:rsidP="0092085E">
      <w:pPr>
        <w:spacing w:after="0" w:line="360" w:lineRule="auto"/>
        <w:ind w:firstLine="709"/>
        <w:jc w:val="both"/>
        <w:rPr>
          <w:rFonts w:ascii="Times New Roman" w:hAnsi="Times New Roman"/>
          <w:sz w:val="28"/>
          <w:szCs w:val="28"/>
        </w:rPr>
      </w:pPr>
      <w:r w:rsidRPr="003E4299">
        <w:rPr>
          <w:rFonts w:ascii="Times New Roman" w:hAnsi="Times New Roman"/>
          <w:sz w:val="28"/>
          <w:szCs w:val="28"/>
        </w:rPr>
        <w:t>Таблица 2.3 – Источники</w:t>
      </w:r>
      <w:r w:rsidR="0085060D" w:rsidRPr="003E4299">
        <w:rPr>
          <w:rFonts w:ascii="Times New Roman" w:hAnsi="Times New Roman"/>
          <w:sz w:val="28"/>
          <w:szCs w:val="28"/>
        </w:rPr>
        <w:t xml:space="preserve"> </w:t>
      </w:r>
      <w:r w:rsidR="0092085E" w:rsidRPr="003E4299">
        <w:rPr>
          <w:rFonts w:ascii="Times New Roman" w:hAnsi="Times New Roman"/>
          <w:sz w:val="28"/>
          <w:szCs w:val="28"/>
        </w:rPr>
        <w:t>средств предприятия</w:t>
      </w:r>
    </w:p>
    <w:tbl>
      <w:tblPr>
        <w:tblW w:w="8943"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747"/>
        <w:gridCol w:w="1289"/>
        <w:gridCol w:w="1147"/>
        <w:gridCol w:w="1147"/>
        <w:gridCol w:w="1147"/>
        <w:gridCol w:w="992"/>
        <w:gridCol w:w="1474"/>
      </w:tblGrid>
      <w:tr w:rsidR="0092085E" w:rsidRPr="003E4299" w:rsidTr="00AF4703">
        <w:trPr>
          <w:trHeight w:val="240"/>
          <w:jc w:val="center"/>
        </w:trPr>
        <w:tc>
          <w:tcPr>
            <w:tcW w:w="1747" w:type="dxa"/>
            <w:vMerge w:val="restart"/>
            <w:tcBorders>
              <w:top w:val="double" w:sz="6" w:space="0" w:color="000000"/>
            </w:tcBorders>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Показатель</w:t>
            </w:r>
          </w:p>
        </w:tc>
        <w:tc>
          <w:tcPr>
            <w:tcW w:w="2436" w:type="dxa"/>
            <w:gridSpan w:val="2"/>
            <w:tcBorders>
              <w:top w:val="double" w:sz="6" w:space="0" w:color="000000"/>
            </w:tcBorders>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Сумма, тыс.р.</w:t>
            </w:r>
          </w:p>
        </w:tc>
        <w:tc>
          <w:tcPr>
            <w:tcW w:w="2294" w:type="dxa"/>
            <w:gridSpan w:val="2"/>
            <w:tcBorders>
              <w:top w:val="double" w:sz="6" w:space="0" w:color="000000"/>
            </w:tcBorders>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Структура, %</w:t>
            </w:r>
          </w:p>
        </w:tc>
        <w:tc>
          <w:tcPr>
            <w:tcW w:w="992" w:type="dxa"/>
            <w:vMerge w:val="restart"/>
            <w:tcBorders>
              <w:top w:val="double" w:sz="6" w:space="0" w:color="000000"/>
            </w:tcBorders>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Темп роста, %</w:t>
            </w:r>
          </w:p>
        </w:tc>
        <w:tc>
          <w:tcPr>
            <w:tcW w:w="1474" w:type="dxa"/>
            <w:vMerge w:val="restart"/>
            <w:tcBorders>
              <w:top w:val="double" w:sz="6" w:space="0" w:color="000000"/>
            </w:tcBorders>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Изменение структуры, %</w:t>
            </w:r>
          </w:p>
        </w:tc>
      </w:tr>
      <w:tr w:rsidR="0092085E" w:rsidRPr="003E4299" w:rsidTr="00AF4703">
        <w:trPr>
          <w:trHeight w:val="240"/>
          <w:jc w:val="center"/>
        </w:trPr>
        <w:tc>
          <w:tcPr>
            <w:tcW w:w="1747" w:type="dxa"/>
            <w:vMerge/>
            <w:vAlign w:val="center"/>
          </w:tcPr>
          <w:p w:rsidR="007432CD" w:rsidRPr="003E4299" w:rsidRDefault="007432CD" w:rsidP="0092085E">
            <w:pPr>
              <w:spacing w:after="0" w:line="360" w:lineRule="auto"/>
              <w:jc w:val="both"/>
              <w:rPr>
                <w:rFonts w:ascii="Times New Roman" w:hAnsi="Times New Roman"/>
                <w:sz w:val="20"/>
                <w:szCs w:val="20"/>
              </w:rPr>
            </w:pPr>
          </w:p>
        </w:tc>
        <w:tc>
          <w:tcPr>
            <w:tcW w:w="1289" w:type="dxa"/>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на начало года</w:t>
            </w:r>
          </w:p>
        </w:tc>
        <w:tc>
          <w:tcPr>
            <w:tcW w:w="1147" w:type="dxa"/>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на конец года</w:t>
            </w:r>
          </w:p>
        </w:tc>
        <w:tc>
          <w:tcPr>
            <w:tcW w:w="1147" w:type="dxa"/>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на начало года</w:t>
            </w:r>
          </w:p>
        </w:tc>
        <w:tc>
          <w:tcPr>
            <w:tcW w:w="1147" w:type="dxa"/>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на конец года</w:t>
            </w:r>
          </w:p>
        </w:tc>
        <w:tc>
          <w:tcPr>
            <w:tcW w:w="992" w:type="dxa"/>
            <w:vMerge/>
            <w:vAlign w:val="center"/>
          </w:tcPr>
          <w:p w:rsidR="007432CD" w:rsidRPr="003E4299" w:rsidRDefault="007432CD" w:rsidP="0092085E">
            <w:pPr>
              <w:spacing w:after="0" w:line="360" w:lineRule="auto"/>
              <w:jc w:val="both"/>
              <w:rPr>
                <w:rFonts w:ascii="Times New Roman" w:hAnsi="Times New Roman"/>
                <w:sz w:val="20"/>
                <w:szCs w:val="20"/>
              </w:rPr>
            </w:pPr>
          </w:p>
        </w:tc>
        <w:tc>
          <w:tcPr>
            <w:tcW w:w="1474" w:type="dxa"/>
            <w:vMerge/>
            <w:vAlign w:val="center"/>
          </w:tcPr>
          <w:p w:rsidR="007432CD" w:rsidRPr="003E4299" w:rsidRDefault="007432CD" w:rsidP="0092085E">
            <w:pPr>
              <w:spacing w:after="0" w:line="360" w:lineRule="auto"/>
              <w:jc w:val="both"/>
              <w:rPr>
                <w:rFonts w:ascii="Times New Roman" w:hAnsi="Times New Roman"/>
                <w:sz w:val="20"/>
                <w:szCs w:val="20"/>
              </w:rPr>
            </w:pPr>
          </w:p>
        </w:tc>
      </w:tr>
      <w:tr w:rsidR="0092085E" w:rsidRPr="003E4299" w:rsidTr="00AF4703">
        <w:trPr>
          <w:jc w:val="center"/>
        </w:trPr>
        <w:tc>
          <w:tcPr>
            <w:tcW w:w="1747" w:type="dxa"/>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Собственные источники</w:t>
            </w:r>
          </w:p>
        </w:tc>
        <w:tc>
          <w:tcPr>
            <w:tcW w:w="1289" w:type="dxa"/>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4908,00</w:t>
            </w:r>
          </w:p>
        </w:tc>
        <w:tc>
          <w:tcPr>
            <w:tcW w:w="1147" w:type="dxa"/>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5518,00</w:t>
            </w:r>
          </w:p>
        </w:tc>
        <w:tc>
          <w:tcPr>
            <w:tcW w:w="1147" w:type="dxa"/>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33,79</w:t>
            </w:r>
          </w:p>
        </w:tc>
        <w:tc>
          <w:tcPr>
            <w:tcW w:w="1147" w:type="dxa"/>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25,13</w:t>
            </w:r>
          </w:p>
        </w:tc>
        <w:tc>
          <w:tcPr>
            <w:tcW w:w="992" w:type="dxa"/>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12,43</w:t>
            </w:r>
          </w:p>
        </w:tc>
        <w:tc>
          <w:tcPr>
            <w:tcW w:w="1474" w:type="dxa"/>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-8,67</w:t>
            </w:r>
          </w:p>
        </w:tc>
      </w:tr>
      <w:tr w:rsidR="0092085E" w:rsidRPr="003E4299" w:rsidTr="00AF4703">
        <w:trPr>
          <w:trHeight w:val="240"/>
          <w:jc w:val="center"/>
        </w:trPr>
        <w:tc>
          <w:tcPr>
            <w:tcW w:w="1747" w:type="dxa"/>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Заемные источники</w:t>
            </w:r>
          </w:p>
        </w:tc>
        <w:tc>
          <w:tcPr>
            <w:tcW w:w="1289" w:type="dxa"/>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9612,00</w:t>
            </w:r>
          </w:p>
        </w:tc>
        <w:tc>
          <w:tcPr>
            <w:tcW w:w="1147" w:type="dxa"/>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16439,00</w:t>
            </w:r>
          </w:p>
        </w:tc>
        <w:tc>
          <w:tcPr>
            <w:tcW w:w="1147" w:type="dxa"/>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66,21</w:t>
            </w:r>
          </w:p>
        </w:tc>
        <w:tc>
          <w:tcPr>
            <w:tcW w:w="1147" w:type="dxa"/>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74,87</w:t>
            </w:r>
          </w:p>
        </w:tc>
        <w:tc>
          <w:tcPr>
            <w:tcW w:w="992" w:type="dxa"/>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71,01</w:t>
            </w:r>
          </w:p>
        </w:tc>
        <w:tc>
          <w:tcPr>
            <w:tcW w:w="1474" w:type="dxa"/>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+8,67</w:t>
            </w:r>
          </w:p>
        </w:tc>
      </w:tr>
      <w:tr w:rsidR="0092085E" w:rsidRPr="003E4299" w:rsidTr="00AF4703">
        <w:trPr>
          <w:trHeight w:val="240"/>
          <w:jc w:val="center"/>
        </w:trPr>
        <w:tc>
          <w:tcPr>
            <w:tcW w:w="1747" w:type="dxa"/>
            <w:tcBorders>
              <w:bottom w:val="double" w:sz="6" w:space="0" w:color="000000"/>
            </w:tcBorders>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Всего источников</w:t>
            </w:r>
          </w:p>
        </w:tc>
        <w:tc>
          <w:tcPr>
            <w:tcW w:w="1289" w:type="dxa"/>
            <w:tcBorders>
              <w:bottom w:val="double" w:sz="6" w:space="0" w:color="000000"/>
            </w:tcBorders>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14521,00</w:t>
            </w:r>
          </w:p>
        </w:tc>
        <w:tc>
          <w:tcPr>
            <w:tcW w:w="1147" w:type="dxa"/>
            <w:tcBorders>
              <w:bottom w:val="double" w:sz="6" w:space="0" w:color="000000"/>
            </w:tcBorders>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21957,00</w:t>
            </w:r>
          </w:p>
        </w:tc>
        <w:tc>
          <w:tcPr>
            <w:tcW w:w="1147" w:type="dxa"/>
            <w:tcBorders>
              <w:bottom w:val="double" w:sz="6" w:space="0" w:color="000000"/>
            </w:tcBorders>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100,00</w:t>
            </w:r>
          </w:p>
        </w:tc>
        <w:tc>
          <w:tcPr>
            <w:tcW w:w="1147" w:type="dxa"/>
            <w:tcBorders>
              <w:bottom w:val="double" w:sz="6" w:space="0" w:color="000000"/>
            </w:tcBorders>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100,00</w:t>
            </w:r>
          </w:p>
        </w:tc>
        <w:tc>
          <w:tcPr>
            <w:tcW w:w="992" w:type="dxa"/>
            <w:tcBorders>
              <w:bottom w:val="double" w:sz="6" w:space="0" w:color="000000"/>
            </w:tcBorders>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51,21</w:t>
            </w:r>
          </w:p>
        </w:tc>
        <w:tc>
          <w:tcPr>
            <w:tcW w:w="1474" w:type="dxa"/>
            <w:tcBorders>
              <w:bottom w:val="double" w:sz="6" w:space="0" w:color="000000"/>
            </w:tcBorders>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0,00</w:t>
            </w:r>
          </w:p>
        </w:tc>
      </w:tr>
    </w:tbl>
    <w:p w:rsidR="007432CD" w:rsidRPr="003E4299" w:rsidRDefault="007432CD" w:rsidP="00E87D7A">
      <w:pPr>
        <w:spacing w:after="0" w:line="360" w:lineRule="auto"/>
        <w:ind w:firstLine="709"/>
        <w:jc w:val="both"/>
        <w:rPr>
          <w:rFonts w:ascii="Times New Roman" w:hAnsi="Times New Roman"/>
          <w:sz w:val="28"/>
          <w:szCs w:val="28"/>
        </w:rPr>
      </w:pPr>
    </w:p>
    <w:p w:rsidR="007432CD" w:rsidRPr="003E4299" w:rsidRDefault="007432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 xml:space="preserve">Данные таблицы 4 показывают, что общий прирост источников в 2007 году составил 51,20 %. Этот прирост получен за счет роста привлеченных источников на 71,01%, а также несущественного увеличения собственного капитала. Значительные изменения произошли и в структуре источников в сторону уменьшения доли собственных средств предприятия. Наглядно структура источников средств предприятия на начало года и на конец года продемонстрирована </w:t>
      </w:r>
      <w:r w:rsidR="006237EE" w:rsidRPr="003E4299">
        <w:rPr>
          <w:rFonts w:ascii="Times New Roman" w:hAnsi="Times New Roman"/>
          <w:sz w:val="28"/>
          <w:szCs w:val="28"/>
        </w:rPr>
        <w:t>в приложениях 2 и 3</w:t>
      </w:r>
      <w:r w:rsidRPr="003E4299">
        <w:rPr>
          <w:rFonts w:ascii="Times New Roman" w:hAnsi="Times New Roman"/>
          <w:sz w:val="28"/>
          <w:szCs w:val="28"/>
        </w:rPr>
        <w:t>.</w:t>
      </w:r>
    </w:p>
    <w:p w:rsidR="007432CD" w:rsidRPr="003E4299" w:rsidRDefault="007432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К числу основных показателей, характеризующих структуру источников средств, относятся коэффициент независимости, коэффициент финансовой устойчивости, коэффициент финансирования.</w:t>
      </w:r>
    </w:p>
    <w:p w:rsidR="007432CD" w:rsidRPr="003E4299" w:rsidRDefault="007432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Коэффициент независимости определяется как отношение собственных средств предприятия к валюте баланса. Он важен как для инвесторов, так и для кредиторов предприятия, поскольку характеризует долю средств, вложенных собственниками в общую стоимость имущества предприятия.</w:t>
      </w:r>
    </w:p>
    <w:p w:rsidR="007432CD" w:rsidRPr="003E4299" w:rsidRDefault="007432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На предприятии СМУ - 100 коэффициент независимости равен:</w:t>
      </w:r>
    </w:p>
    <w:p w:rsidR="007432CD" w:rsidRPr="003E4299" w:rsidRDefault="007432CD" w:rsidP="00E87D7A">
      <w:pPr>
        <w:numPr>
          <w:ilvl w:val="0"/>
          <w:numId w:val="15"/>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на начало2007 года: 33,79%;</w:t>
      </w:r>
    </w:p>
    <w:p w:rsidR="007432CD" w:rsidRPr="003E4299" w:rsidRDefault="007432CD" w:rsidP="00E87D7A">
      <w:pPr>
        <w:numPr>
          <w:ilvl w:val="0"/>
          <w:numId w:val="15"/>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на конец 2007 года: 25,13%.</w:t>
      </w:r>
    </w:p>
    <w:p w:rsidR="007432CD" w:rsidRPr="003E4299" w:rsidRDefault="007432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Данные бухгалтерского баланса анализируемого предприятия свидетельствуют о невысоком значении коэффициента независимости (менее 40%) и тенденции к его снижению. Уменьшение коэффициента означает, что предприятие теряет свою экономическую самостоятельность и становится зависимым от своих кредиторов. Долги предприятия не обеспечены собственными средствами.</w:t>
      </w:r>
    </w:p>
    <w:p w:rsidR="007432CD" w:rsidRPr="003E4299" w:rsidRDefault="007432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Коэффициент финансовой устойчивости (стабильности) можно определить как отношение собственных средств предприятия и долгосрочных заемных к валюте баланса. Значение этого коэффициента показывает удельный вес тех источников финансирования, которые предприятие может использовать в своей деятельности длительное время.</w:t>
      </w:r>
    </w:p>
    <w:p w:rsidR="007432CD" w:rsidRPr="003E4299" w:rsidRDefault="007432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Поскольку по данным бухгалтерского баланса анализируемое предприятие не имело долгосрочных кредитов, значение коэффициента финансовой устойчивости будет совпадать с рассчитанным ранее коэффициентом независимости.</w:t>
      </w:r>
    </w:p>
    <w:p w:rsidR="007432CD" w:rsidRPr="003E4299" w:rsidRDefault="007432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Коэффициент финансирования равен отношению собственных средств предприятия к заемным. Этот коэффициент показывает, какая часть деятельности предприятия финансируется из собственных средств, а какая — из заемных. Чем выше этот коэффициент, тем надежнее для банков и кредиторов финансирование. На предприятии Открытое Акционерное Общество Строительное</w:t>
      </w:r>
      <w:r w:rsidR="00847C59" w:rsidRPr="003E4299">
        <w:rPr>
          <w:rFonts w:ascii="Times New Roman" w:hAnsi="Times New Roman"/>
          <w:sz w:val="28"/>
          <w:szCs w:val="28"/>
        </w:rPr>
        <w:t xml:space="preserve"> Монтажное</w:t>
      </w:r>
      <w:r w:rsidRPr="003E4299">
        <w:rPr>
          <w:rFonts w:ascii="Times New Roman" w:hAnsi="Times New Roman"/>
          <w:sz w:val="28"/>
          <w:szCs w:val="28"/>
        </w:rPr>
        <w:t xml:space="preserve"> Управление </w:t>
      </w:r>
      <w:r w:rsidR="00847C59" w:rsidRPr="003E4299">
        <w:rPr>
          <w:rFonts w:ascii="Times New Roman" w:hAnsi="Times New Roman"/>
          <w:sz w:val="28"/>
          <w:szCs w:val="28"/>
        </w:rPr>
        <w:t>100</w:t>
      </w:r>
      <w:r w:rsidRPr="003E4299">
        <w:rPr>
          <w:rFonts w:ascii="Times New Roman" w:hAnsi="Times New Roman"/>
          <w:sz w:val="28"/>
          <w:szCs w:val="28"/>
        </w:rPr>
        <w:t xml:space="preserve"> коэффициент финансирования равен:</w:t>
      </w:r>
    </w:p>
    <w:p w:rsidR="007432CD" w:rsidRPr="003E4299" w:rsidRDefault="007432CD" w:rsidP="00E87D7A">
      <w:pPr>
        <w:numPr>
          <w:ilvl w:val="0"/>
          <w:numId w:val="16"/>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 xml:space="preserve">на начало </w:t>
      </w:r>
      <w:r w:rsidR="00847C59" w:rsidRPr="003E4299">
        <w:rPr>
          <w:rFonts w:ascii="Times New Roman" w:hAnsi="Times New Roman"/>
          <w:sz w:val="28"/>
          <w:szCs w:val="28"/>
        </w:rPr>
        <w:t>2007</w:t>
      </w:r>
      <w:r w:rsidRPr="003E4299">
        <w:rPr>
          <w:rFonts w:ascii="Times New Roman" w:hAnsi="Times New Roman"/>
          <w:sz w:val="28"/>
          <w:szCs w:val="28"/>
        </w:rPr>
        <w:t xml:space="preserve"> года – 0,51;</w:t>
      </w:r>
    </w:p>
    <w:p w:rsidR="007432CD" w:rsidRPr="003E4299" w:rsidRDefault="007432CD" w:rsidP="00E87D7A">
      <w:pPr>
        <w:numPr>
          <w:ilvl w:val="0"/>
          <w:numId w:val="16"/>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 xml:space="preserve">на конец </w:t>
      </w:r>
      <w:r w:rsidR="00847C59" w:rsidRPr="003E4299">
        <w:rPr>
          <w:rFonts w:ascii="Times New Roman" w:hAnsi="Times New Roman"/>
          <w:sz w:val="28"/>
          <w:szCs w:val="28"/>
        </w:rPr>
        <w:t>2007</w:t>
      </w:r>
      <w:r w:rsidRPr="003E4299">
        <w:rPr>
          <w:rFonts w:ascii="Times New Roman" w:hAnsi="Times New Roman"/>
          <w:sz w:val="28"/>
          <w:szCs w:val="28"/>
        </w:rPr>
        <w:t xml:space="preserve"> года – 0,33.</w:t>
      </w:r>
    </w:p>
    <w:p w:rsidR="007432CD" w:rsidRPr="003E4299" w:rsidRDefault="007432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Величина коэффициента финансирования меньше единицы (большая часть имущества предприятия сформирована из заемных средств), это свидетельствует об опасности неплатежеспособности, и затрудняет возможность получения кредита.</w:t>
      </w:r>
    </w:p>
    <w:p w:rsidR="007432CD" w:rsidRPr="003E4299" w:rsidRDefault="007432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б) Анализ собственных источников. К собственным средствам в первую очередь относятся:</w:t>
      </w:r>
    </w:p>
    <w:p w:rsidR="007432CD" w:rsidRPr="003E4299" w:rsidRDefault="007432CD" w:rsidP="00E87D7A">
      <w:pPr>
        <w:numPr>
          <w:ilvl w:val="0"/>
          <w:numId w:val="17"/>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уставный капитал — стоимостное отражение совокупного вклада</w:t>
      </w:r>
      <w:r w:rsidR="0085060D" w:rsidRPr="003E4299">
        <w:rPr>
          <w:rFonts w:ascii="Times New Roman" w:hAnsi="Times New Roman"/>
          <w:sz w:val="28"/>
          <w:szCs w:val="28"/>
        </w:rPr>
        <w:t xml:space="preserve"> </w:t>
      </w:r>
      <w:r w:rsidRPr="003E4299">
        <w:rPr>
          <w:rFonts w:ascii="Times New Roman" w:hAnsi="Times New Roman"/>
          <w:sz w:val="28"/>
          <w:szCs w:val="28"/>
        </w:rPr>
        <w:t>учредителей в имущество предприятия при его создании;</w:t>
      </w:r>
    </w:p>
    <w:p w:rsidR="007432CD" w:rsidRPr="003E4299" w:rsidRDefault="007432CD" w:rsidP="00E87D7A">
      <w:pPr>
        <w:numPr>
          <w:ilvl w:val="0"/>
          <w:numId w:val="17"/>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резервный капитал — источник собственных средств, создаваемый предприятием в соответствии с законодательством путем отчислений от прибыли;</w:t>
      </w:r>
    </w:p>
    <w:p w:rsidR="007432CD" w:rsidRPr="003E4299" w:rsidRDefault="007432CD" w:rsidP="00E87D7A">
      <w:pPr>
        <w:numPr>
          <w:ilvl w:val="0"/>
          <w:numId w:val="17"/>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добавочный капитал, возникает в результате прироста стоимости по переоценке, от безвозмездно полученных ценностей, эмиссионного дохода;</w:t>
      </w:r>
    </w:p>
    <w:p w:rsidR="007432CD" w:rsidRPr="003E4299" w:rsidRDefault="007432CD" w:rsidP="00E87D7A">
      <w:pPr>
        <w:numPr>
          <w:ilvl w:val="0"/>
          <w:numId w:val="17"/>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фонды накопления и фонд социальной сферы образуются за счет отчислений от прибыли, остающейся в распоряжении предприятия;</w:t>
      </w:r>
    </w:p>
    <w:p w:rsidR="007432CD" w:rsidRPr="003E4299" w:rsidRDefault="007432CD" w:rsidP="00E87D7A">
      <w:pPr>
        <w:numPr>
          <w:ilvl w:val="0"/>
          <w:numId w:val="17"/>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нераспределенная прибыль — часть чистой прибыли, которая осталась в распоряжении предприятия и не была распределена на дату составления баланса.</w:t>
      </w:r>
    </w:p>
    <w:p w:rsidR="006237EE" w:rsidRPr="003E4299" w:rsidRDefault="007432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 xml:space="preserve">Для анализа собственных источников предприятия по данным бухгалтерского баланса составим таблицу </w:t>
      </w:r>
      <w:r w:rsidR="00847C59" w:rsidRPr="003E4299">
        <w:rPr>
          <w:rFonts w:ascii="Times New Roman" w:hAnsi="Times New Roman"/>
          <w:sz w:val="28"/>
          <w:szCs w:val="28"/>
        </w:rPr>
        <w:t>2.</w:t>
      </w:r>
      <w:r w:rsidRPr="003E4299">
        <w:rPr>
          <w:rFonts w:ascii="Times New Roman" w:hAnsi="Times New Roman"/>
          <w:sz w:val="28"/>
          <w:szCs w:val="28"/>
        </w:rPr>
        <w:t>5.</w:t>
      </w:r>
    </w:p>
    <w:p w:rsidR="00130A73" w:rsidRPr="003E4299" w:rsidRDefault="00130A73" w:rsidP="00E87D7A">
      <w:pPr>
        <w:spacing w:after="0" w:line="360" w:lineRule="auto"/>
        <w:ind w:firstLine="709"/>
        <w:jc w:val="both"/>
        <w:rPr>
          <w:rFonts w:ascii="Times New Roman" w:hAnsi="Times New Roman"/>
          <w:sz w:val="28"/>
          <w:szCs w:val="28"/>
        </w:rPr>
      </w:pPr>
    </w:p>
    <w:p w:rsidR="007432CD" w:rsidRPr="003E4299" w:rsidRDefault="0092085E"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br w:type="page"/>
      </w:r>
      <w:r w:rsidR="007432CD" w:rsidRPr="003E4299">
        <w:rPr>
          <w:rFonts w:ascii="Times New Roman" w:hAnsi="Times New Roman"/>
          <w:sz w:val="28"/>
          <w:szCs w:val="28"/>
        </w:rPr>
        <w:t xml:space="preserve">Таблица </w:t>
      </w:r>
      <w:r w:rsidR="00847C59" w:rsidRPr="003E4299">
        <w:rPr>
          <w:rFonts w:ascii="Times New Roman" w:hAnsi="Times New Roman"/>
          <w:sz w:val="28"/>
          <w:szCs w:val="28"/>
        </w:rPr>
        <w:t>2.</w:t>
      </w:r>
      <w:r w:rsidR="007432CD" w:rsidRPr="003E4299">
        <w:rPr>
          <w:rFonts w:ascii="Times New Roman" w:hAnsi="Times New Roman"/>
          <w:sz w:val="28"/>
          <w:szCs w:val="28"/>
        </w:rPr>
        <w:t>5 – Собственные источники предприятия СМУ - 100</w:t>
      </w:r>
    </w:p>
    <w:tbl>
      <w:tblPr>
        <w:tblpPr w:leftFromText="180" w:rightFromText="180" w:vertAnchor="text" w:tblpX="108" w:tblpY="183"/>
        <w:tblW w:w="932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235"/>
        <w:gridCol w:w="1134"/>
        <w:gridCol w:w="1134"/>
        <w:gridCol w:w="1134"/>
        <w:gridCol w:w="1276"/>
        <w:gridCol w:w="992"/>
        <w:gridCol w:w="1417"/>
      </w:tblGrid>
      <w:tr w:rsidR="0092085E" w:rsidRPr="003E4299" w:rsidTr="0092085E">
        <w:trPr>
          <w:trHeight w:val="240"/>
        </w:trPr>
        <w:tc>
          <w:tcPr>
            <w:tcW w:w="2235" w:type="dxa"/>
            <w:vMerge w:val="restart"/>
            <w:tcBorders>
              <w:top w:val="double" w:sz="6" w:space="0" w:color="000000"/>
            </w:tcBorders>
            <w:vAlign w:val="center"/>
          </w:tcPr>
          <w:p w:rsidR="00847C59" w:rsidRPr="003E4299" w:rsidRDefault="00847C59" w:rsidP="0092085E">
            <w:pPr>
              <w:spacing w:after="0" w:line="360" w:lineRule="auto"/>
              <w:jc w:val="both"/>
              <w:rPr>
                <w:rFonts w:ascii="Times New Roman" w:hAnsi="Times New Roman"/>
                <w:sz w:val="20"/>
                <w:szCs w:val="20"/>
              </w:rPr>
            </w:pPr>
            <w:r w:rsidRPr="003E4299">
              <w:rPr>
                <w:rFonts w:ascii="Times New Roman" w:hAnsi="Times New Roman"/>
                <w:sz w:val="20"/>
                <w:szCs w:val="20"/>
              </w:rPr>
              <w:t>Показатель</w:t>
            </w:r>
          </w:p>
        </w:tc>
        <w:tc>
          <w:tcPr>
            <w:tcW w:w="2268" w:type="dxa"/>
            <w:gridSpan w:val="2"/>
            <w:tcBorders>
              <w:top w:val="double" w:sz="6" w:space="0" w:color="000000"/>
            </w:tcBorders>
            <w:vAlign w:val="center"/>
          </w:tcPr>
          <w:p w:rsidR="00847C59" w:rsidRPr="003E4299" w:rsidRDefault="00847C59" w:rsidP="0092085E">
            <w:pPr>
              <w:spacing w:after="0" w:line="360" w:lineRule="auto"/>
              <w:jc w:val="both"/>
              <w:rPr>
                <w:rFonts w:ascii="Times New Roman" w:hAnsi="Times New Roman"/>
                <w:sz w:val="20"/>
                <w:szCs w:val="20"/>
              </w:rPr>
            </w:pPr>
            <w:r w:rsidRPr="003E4299">
              <w:rPr>
                <w:rFonts w:ascii="Times New Roman" w:hAnsi="Times New Roman"/>
                <w:sz w:val="20"/>
                <w:szCs w:val="20"/>
              </w:rPr>
              <w:t>Сумма, тыс.р.</w:t>
            </w:r>
          </w:p>
        </w:tc>
        <w:tc>
          <w:tcPr>
            <w:tcW w:w="2410" w:type="dxa"/>
            <w:gridSpan w:val="2"/>
            <w:tcBorders>
              <w:top w:val="double" w:sz="6" w:space="0" w:color="000000"/>
            </w:tcBorders>
            <w:vAlign w:val="center"/>
          </w:tcPr>
          <w:p w:rsidR="00847C59" w:rsidRPr="003E4299" w:rsidRDefault="00847C59" w:rsidP="0092085E">
            <w:pPr>
              <w:spacing w:after="0" w:line="360" w:lineRule="auto"/>
              <w:jc w:val="both"/>
              <w:rPr>
                <w:rFonts w:ascii="Times New Roman" w:hAnsi="Times New Roman"/>
                <w:sz w:val="20"/>
                <w:szCs w:val="20"/>
              </w:rPr>
            </w:pPr>
            <w:r w:rsidRPr="003E4299">
              <w:rPr>
                <w:rFonts w:ascii="Times New Roman" w:hAnsi="Times New Roman"/>
                <w:sz w:val="20"/>
                <w:szCs w:val="20"/>
              </w:rPr>
              <w:t>Структура, %</w:t>
            </w:r>
          </w:p>
        </w:tc>
        <w:tc>
          <w:tcPr>
            <w:tcW w:w="992" w:type="dxa"/>
            <w:vMerge w:val="restart"/>
            <w:tcBorders>
              <w:top w:val="double" w:sz="6" w:space="0" w:color="000000"/>
            </w:tcBorders>
            <w:vAlign w:val="center"/>
          </w:tcPr>
          <w:p w:rsidR="00847C59" w:rsidRPr="003E4299" w:rsidRDefault="00847C59" w:rsidP="0092085E">
            <w:pPr>
              <w:spacing w:after="0" w:line="360" w:lineRule="auto"/>
              <w:jc w:val="both"/>
              <w:rPr>
                <w:rFonts w:ascii="Times New Roman" w:hAnsi="Times New Roman"/>
                <w:sz w:val="20"/>
                <w:szCs w:val="20"/>
              </w:rPr>
            </w:pPr>
            <w:r w:rsidRPr="003E4299">
              <w:rPr>
                <w:rFonts w:ascii="Times New Roman" w:hAnsi="Times New Roman"/>
                <w:sz w:val="20"/>
                <w:szCs w:val="20"/>
              </w:rPr>
              <w:t>Темп роста, %</w:t>
            </w:r>
          </w:p>
        </w:tc>
        <w:tc>
          <w:tcPr>
            <w:tcW w:w="1417" w:type="dxa"/>
            <w:vMerge w:val="restart"/>
            <w:tcBorders>
              <w:top w:val="double" w:sz="6" w:space="0" w:color="000000"/>
            </w:tcBorders>
            <w:vAlign w:val="center"/>
          </w:tcPr>
          <w:p w:rsidR="00847C59" w:rsidRPr="003E4299" w:rsidRDefault="00847C59" w:rsidP="0092085E">
            <w:pPr>
              <w:spacing w:after="0" w:line="360" w:lineRule="auto"/>
              <w:jc w:val="both"/>
              <w:rPr>
                <w:rFonts w:ascii="Times New Roman" w:hAnsi="Times New Roman"/>
                <w:sz w:val="20"/>
                <w:szCs w:val="20"/>
              </w:rPr>
            </w:pPr>
            <w:r w:rsidRPr="003E4299">
              <w:rPr>
                <w:rFonts w:ascii="Times New Roman" w:hAnsi="Times New Roman"/>
                <w:sz w:val="20"/>
                <w:szCs w:val="20"/>
              </w:rPr>
              <w:t>Изменение структуры, %</w:t>
            </w:r>
          </w:p>
        </w:tc>
      </w:tr>
      <w:tr w:rsidR="0092085E" w:rsidRPr="003E4299" w:rsidTr="0092085E">
        <w:trPr>
          <w:trHeight w:val="1375"/>
        </w:trPr>
        <w:tc>
          <w:tcPr>
            <w:tcW w:w="2235" w:type="dxa"/>
            <w:vMerge/>
            <w:vAlign w:val="center"/>
          </w:tcPr>
          <w:p w:rsidR="00847C59" w:rsidRPr="003E4299" w:rsidRDefault="00847C59" w:rsidP="0092085E">
            <w:pPr>
              <w:spacing w:after="0" w:line="360" w:lineRule="auto"/>
              <w:jc w:val="both"/>
              <w:rPr>
                <w:rFonts w:ascii="Times New Roman" w:hAnsi="Times New Roman"/>
                <w:sz w:val="20"/>
                <w:szCs w:val="20"/>
              </w:rPr>
            </w:pPr>
          </w:p>
        </w:tc>
        <w:tc>
          <w:tcPr>
            <w:tcW w:w="1134" w:type="dxa"/>
            <w:vAlign w:val="center"/>
          </w:tcPr>
          <w:p w:rsidR="00847C59" w:rsidRPr="003E4299" w:rsidRDefault="00847C59" w:rsidP="0092085E">
            <w:pPr>
              <w:spacing w:after="0" w:line="360" w:lineRule="auto"/>
              <w:jc w:val="both"/>
              <w:rPr>
                <w:rFonts w:ascii="Times New Roman" w:hAnsi="Times New Roman"/>
                <w:sz w:val="20"/>
                <w:szCs w:val="20"/>
              </w:rPr>
            </w:pPr>
            <w:r w:rsidRPr="003E4299">
              <w:rPr>
                <w:rFonts w:ascii="Times New Roman" w:hAnsi="Times New Roman"/>
                <w:sz w:val="20"/>
                <w:szCs w:val="20"/>
              </w:rPr>
              <w:t>на начало года</w:t>
            </w:r>
          </w:p>
        </w:tc>
        <w:tc>
          <w:tcPr>
            <w:tcW w:w="1134" w:type="dxa"/>
            <w:vAlign w:val="center"/>
          </w:tcPr>
          <w:p w:rsidR="00847C59" w:rsidRPr="003E4299" w:rsidRDefault="00847C59" w:rsidP="0092085E">
            <w:pPr>
              <w:spacing w:after="0" w:line="360" w:lineRule="auto"/>
              <w:jc w:val="both"/>
              <w:rPr>
                <w:rFonts w:ascii="Times New Roman" w:hAnsi="Times New Roman"/>
                <w:sz w:val="20"/>
                <w:szCs w:val="20"/>
              </w:rPr>
            </w:pPr>
            <w:r w:rsidRPr="003E4299">
              <w:rPr>
                <w:rFonts w:ascii="Times New Roman" w:hAnsi="Times New Roman"/>
                <w:sz w:val="20"/>
                <w:szCs w:val="20"/>
              </w:rPr>
              <w:t>на конец года</w:t>
            </w:r>
          </w:p>
        </w:tc>
        <w:tc>
          <w:tcPr>
            <w:tcW w:w="1134" w:type="dxa"/>
            <w:vAlign w:val="center"/>
          </w:tcPr>
          <w:p w:rsidR="00847C59" w:rsidRPr="003E4299" w:rsidRDefault="00847C59" w:rsidP="0092085E">
            <w:pPr>
              <w:spacing w:after="0" w:line="360" w:lineRule="auto"/>
              <w:jc w:val="both"/>
              <w:rPr>
                <w:rFonts w:ascii="Times New Roman" w:hAnsi="Times New Roman"/>
                <w:sz w:val="20"/>
                <w:szCs w:val="20"/>
              </w:rPr>
            </w:pPr>
            <w:r w:rsidRPr="003E4299">
              <w:rPr>
                <w:rFonts w:ascii="Times New Roman" w:hAnsi="Times New Roman"/>
                <w:sz w:val="20"/>
                <w:szCs w:val="20"/>
              </w:rPr>
              <w:t>на начало года</w:t>
            </w:r>
          </w:p>
        </w:tc>
        <w:tc>
          <w:tcPr>
            <w:tcW w:w="1276" w:type="dxa"/>
            <w:vAlign w:val="center"/>
          </w:tcPr>
          <w:p w:rsidR="00847C59" w:rsidRPr="003E4299" w:rsidRDefault="00847C59" w:rsidP="0092085E">
            <w:pPr>
              <w:spacing w:after="0" w:line="360" w:lineRule="auto"/>
              <w:jc w:val="both"/>
              <w:rPr>
                <w:rFonts w:ascii="Times New Roman" w:hAnsi="Times New Roman"/>
                <w:sz w:val="20"/>
                <w:szCs w:val="20"/>
              </w:rPr>
            </w:pPr>
            <w:r w:rsidRPr="003E4299">
              <w:rPr>
                <w:rFonts w:ascii="Times New Roman" w:hAnsi="Times New Roman"/>
                <w:sz w:val="20"/>
                <w:szCs w:val="20"/>
              </w:rPr>
              <w:t>на конец года</w:t>
            </w:r>
          </w:p>
        </w:tc>
        <w:tc>
          <w:tcPr>
            <w:tcW w:w="992" w:type="dxa"/>
            <w:vMerge/>
            <w:vAlign w:val="center"/>
          </w:tcPr>
          <w:p w:rsidR="00847C59" w:rsidRPr="003E4299" w:rsidRDefault="00847C59" w:rsidP="0092085E">
            <w:pPr>
              <w:spacing w:after="0" w:line="360" w:lineRule="auto"/>
              <w:jc w:val="both"/>
              <w:rPr>
                <w:rFonts w:ascii="Times New Roman" w:hAnsi="Times New Roman"/>
                <w:sz w:val="20"/>
                <w:szCs w:val="20"/>
              </w:rPr>
            </w:pPr>
          </w:p>
        </w:tc>
        <w:tc>
          <w:tcPr>
            <w:tcW w:w="1417" w:type="dxa"/>
            <w:vMerge/>
            <w:vAlign w:val="center"/>
          </w:tcPr>
          <w:p w:rsidR="00847C59" w:rsidRPr="003E4299" w:rsidRDefault="00847C59" w:rsidP="0092085E">
            <w:pPr>
              <w:spacing w:after="0" w:line="360" w:lineRule="auto"/>
              <w:jc w:val="both"/>
              <w:rPr>
                <w:rFonts w:ascii="Times New Roman" w:hAnsi="Times New Roman"/>
                <w:sz w:val="20"/>
                <w:szCs w:val="20"/>
              </w:rPr>
            </w:pPr>
          </w:p>
        </w:tc>
      </w:tr>
      <w:tr w:rsidR="0092085E" w:rsidRPr="003E4299" w:rsidTr="0092085E">
        <w:tc>
          <w:tcPr>
            <w:tcW w:w="2235" w:type="dxa"/>
            <w:vAlign w:val="center"/>
          </w:tcPr>
          <w:p w:rsidR="00847C59" w:rsidRPr="003E4299" w:rsidRDefault="00847C59" w:rsidP="0092085E">
            <w:pPr>
              <w:spacing w:after="0" w:line="360" w:lineRule="auto"/>
              <w:jc w:val="both"/>
              <w:rPr>
                <w:rFonts w:ascii="Times New Roman" w:hAnsi="Times New Roman"/>
                <w:sz w:val="20"/>
                <w:szCs w:val="20"/>
              </w:rPr>
            </w:pPr>
            <w:r w:rsidRPr="003E4299">
              <w:rPr>
                <w:rFonts w:ascii="Times New Roman" w:hAnsi="Times New Roman"/>
                <w:sz w:val="20"/>
                <w:szCs w:val="20"/>
              </w:rPr>
              <w:t>Уставный капитал</w:t>
            </w:r>
          </w:p>
        </w:tc>
        <w:tc>
          <w:tcPr>
            <w:tcW w:w="1134" w:type="dxa"/>
            <w:vAlign w:val="center"/>
          </w:tcPr>
          <w:p w:rsidR="00847C59" w:rsidRPr="003E4299" w:rsidRDefault="00847C59" w:rsidP="0092085E">
            <w:pPr>
              <w:spacing w:after="0" w:line="360" w:lineRule="auto"/>
              <w:jc w:val="both"/>
              <w:rPr>
                <w:rFonts w:ascii="Times New Roman" w:hAnsi="Times New Roman"/>
                <w:sz w:val="20"/>
                <w:szCs w:val="20"/>
              </w:rPr>
            </w:pPr>
            <w:r w:rsidRPr="003E4299">
              <w:rPr>
                <w:rFonts w:ascii="Times New Roman" w:hAnsi="Times New Roman"/>
                <w:sz w:val="20"/>
                <w:szCs w:val="20"/>
              </w:rPr>
              <w:t>1,00</w:t>
            </w:r>
          </w:p>
        </w:tc>
        <w:tc>
          <w:tcPr>
            <w:tcW w:w="1134" w:type="dxa"/>
            <w:vAlign w:val="center"/>
          </w:tcPr>
          <w:p w:rsidR="00847C59" w:rsidRPr="003E4299" w:rsidRDefault="00847C59" w:rsidP="0092085E">
            <w:pPr>
              <w:spacing w:after="0" w:line="360" w:lineRule="auto"/>
              <w:jc w:val="both"/>
              <w:rPr>
                <w:rFonts w:ascii="Times New Roman" w:hAnsi="Times New Roman"/>
                <w:sz w:val="20"/>
                <w:szCs w:val="20"/>
              </w:rPr>
            </w:pPr>
            <w:r w:rsidRPr="003E4299">
              <w:rPr>
                <w:rFonts w:ascii="Times New Roman" w:hAnsi="Times New Roman"/>
                <w:sz w:val="20"/>
                <w:szCs w:val="20"/>
              </w:rPr>
              <w:t>1,00</w:t>
            </w:r>
          </w:p>
        </w:tc>
        <w:tc>
          <w:tcPr>
            <w:tcW w:w="1134" w:type="dxa"/>
            <w:vAlign w:val="center"/>
          </w:tcPr>
          <w:p w:rsidR="00847C59" w:rsidRPr="003E4299" w:rsidRDefault="00847C59" w:rsidP="0092085E">
            <w:pPr>
              <w:spacing w:after="0" w:line="360" w:lineRule="auto"/>
              <w:jc w:val="both"/>
              <w:rPr>
                <w:rFonts w:ascii="Times New Roman" w:hAnsi="Times New Roman"/>
                <w:sz w:val="20"/>
                <w:szCs w:val="20"/>
              </w:rPr>
            </w:pPr>
            <w:r w:rsidRPr="003E4299">
              <w:rPr>
                <w:rFonts w:ascii="Times New Roman" w:hAnsi="Times New Roman"/>
                <w:sz w:val="20"/>
                <w:szCs w:val="20"/>
              </w:rPr>
              <w:t>0,03</w:t>
            </w:r>
          </w:p>
        </w:tc>
        <w:tc>
          <w:tcPr>
            <w:tcW w:w="1276" w:type="dxa"/>
            <w:vAlign w:val="center"/>
          </w:tcPr>
          <w:p w:rsidR="00847C59" w:rsidRPr="003E4299" w:rsidRDefault="00847C59" w:rsidP="0092085E">
            <w:pPr>
              <w:spacing w:after="0" w:line="360" w:lineRule="auto"/>
              <w:jc w:val="both"/>
              <w:rPr>
                <w:rFonts w:ascii="Times New Roman" w:hAnsi="Times New Roman"/>
                <w:sz w:val="20"/>
                <w:szCs w:val="20"/>
              </w:rPr>
            </w:pPr>
            <w:r w:rsidRPr="003E4299">
              <w:rPr>
                <w:rFonts w:ascii="Times New Roman" w:hAnsi="Times New Roman"/>
                <w:sz w:val="20"/>
                <w:szCs w:val="20"/>
              </w:rPr>
              <w:t>0,02</w:t>
            </w:r>
          </w:p>
        </w:tc>
        <w:tc>
          <w:tcPr>
            <w:tcW w:w="992" w:type="dxa"/>
            <w:vAlign w:val="center"/>
          </w:tcPr>
          <w:p w:rsidR="00847C59" w:rsidRPr="003E4299" w:rsidRDefault="00847C59" w:rsidP="0092085E">
            <w:pPr>
              <w:spacing w:after="0" w:line="360" w:lineRule="auto"/>
              <w:jc w:val="both"/>
              <w:rPr>
                <w:rFonts w:ascii="Times New Roman" w:hAnsi="Times New Roman"/>
                <w:sz w:val="20"/>
                <w:szCs w:val="20"/>
              </w:rPr>
            </w:pPr>
            <w:r w:rsidRPr="003E4299">
              <w:rPr>
                <w:rFonts w:ascii="Times New Roman" w:hAnsi="Times New Roman"/>
                <w:sz w:val="20"/>
                <w:szCs w:val="20"/>
              </w:rPr>
              <w:t>0,00</w:t>
            </w:r>
          </w:p>
        </w:tc>
        <w:tc>
          <w:tcPr>
            <w:tcW w:w="1417" w:type="dxa"/>
            <w:vAlign w:val="center"/>
          </w:tcPr>
          <w:p w:rsidR="00847C59" w:rsidRPr="003E4299" w:rsidRDefault="00847C59" w:rsidP="0092085E">
            <w:pPr>
              <w:spacing w:after="0" w:line="360" w:lineRule="auto"/>
              <w:jc w:val="both"/>
              <w:rPr>
                <w:rFonts w:ascii="Times New Roman" w:hAnsi="Times New Roman"/>
                <w:sz w:val="20"/>
                <w:szCs w:val="20"/>
              </w:rPr>
            </w:pPr>
            <w:r w:rsidRPr="003E4299">
              <w:rPr>
                <w:rFonts w:ascii="Times New Roman" w:hAnsi="Times New Roman"/>
                <w:sz w:val="20"/>
                <w:szCs w:val="20"/>
              </w:rPr>
              <w:t>- 0,01</w:t>
            </w:r>
          </w:p>
        </w:tc>
      </w:tr>
      <w:tr w:rsidR="0092085E" w:rsidRPr="003E4299" w:rsidTr="0092085E">
        <w:trPr>
          <w:trHeight w:val="240"/>
        </w:trPr>
        <w:tc>
          <w:tcPr>
            <w:tcW w:w="2235" w:type="dxa"/>
            <w:vAlign w:val="center"/>
          </w:tcPr>
          <w:p w:rsidR="00847C59" w:rsidRPr="003E4299" w:rsidRDefault="00847C59" w:rsidP="0092085E">
            <w:pPr>
              <w:spacing w:after="0" w:line="360" w:lineRule="auto"/>
              <w:jc w:val="both"/>
              <w:rPr>
                <w:rFonts w:ascii="Times New Roman" w:hAnsi="Times New Roman"/>
                <w:sz w:val="20"/>
                <w:szCs w:val="20"/>
              </w:rPr>
            </w:pPr>
            <w:r w:rsidRPr="003E4299">
              <w:rPr>
                <w:rFonts w:ascii="Times New Roman" w:hAnsi="Times New Roman"/>
                <w:sz w:val="20"/>
                <w:szCs w:val="20"/>
              </w:rPr>
              <w:t>Добавочный капитал</w:t>
            </w:r>
          </w:p>
        </w:tc>
        <w:tc>
          <w:tcPr>
            <w:tcW w:w="1134" w:type="dxa"/>
            <w:vAlign w:val="center"/>
          </w:tcPr>
          <w:p w:rsidR="00847C59" w:rsidRPr="003E4299" w:rsidRDefault="00847C59" w:rsidP="0092085E">
            <w:pPr>
              <w:spacing w:after="0" w:line="360" w:lineRule="auto"/>
              <w:jc w:val="both"/>
              <w:rPr>
                <w:rFonts w:ascii="Times New Roman" w:hAnsi="Times New Roman"/>
                <w:sz w:val="20"/>
                <w:szCs w:val="20"/>
              </w:rPr>
            </w:pPr>
            <w:r w:rsidRPr="003E4299">
              <w:rPr>
                <w:rFonts w:ascii="Times New Roman" w:hAnsi="Times New Roman"/>
                <w:sz w:val="20"/>
                <w:szCs w:val="20"/>
              </w:rPr>
              <w:t>3433,00</w:t>
            </w:r>
          </w:p>
        </w:tc>
        <w:tc>
          <w:tcPr>
            <w:tcW w:w="1134" w:type="dxa"/>
            <w:vAlign w:val="center"/>
          </w:tcPr>
          <w:p w:rsidR="00847C59" w:rsidRPr="003E4299" w:rsidRDefault="00847C59" w:rsidP="0092085E">
            <w:pPr>
              <w:spacing w:after="0" w:line="360" w:lineRule="auto"/>
              <w:jc w:val="both"/>
              <w:rPr>
                <w:rFonts w:ascii="Times New Roman" w:hAnsi="Times New Roman"/>
                <w:sz w:val="20"/>
                <w:szCs w:val="20"/>
              </w:rPr>
            </w:pPr>
            <w:r w:rsidRPr="003E4299">
              <w:rPr>
                <w:rFonts w:ascii="Times New Roman" w:hAnsi="Times New Roman"/>
                <w:sz w:val="20"/>
                <w:szCs w:val="20"/>
              </w:rPr>
              <w:t>4043,00</w:t>
            </w:r>
          </w:p>
        </w:tc>
        <w:tc>
          <w:tcPr>
            <w:tcW w:w="1134" w:type="dxa"/>
            <w:vAlign w:val="center"/>
          </w:tcPr>
          <w:p w:rsidR="00847C59" w:rsidRPr="003E4299" w:rsidRDefault="00847C59" w:rsidP="0092085E">
            <w:pPr>
              <w:spacing w:after="0" w:line="360" w:lineRule="auto"/>
              <w:jc w:val="both"/>
              <w:rPr>
                <w:rFonts w:ascii="Times New Roman" w:hAnsi="Times New Roman"/>
                <w:sz w:val="20"/>
                <w:szCs w:val="20"/>
              </w:rPr>
            </w:pPr>
            <w:r w:rsidRPr="003E4299">
              <w:rPr>
                <w:rFonts w:ascii="Times New Roman" w:hAnsi="Times New Roman"/>
                <w:sz w:val="20"/>
                <w:szCs w:val="20"/>
              </w:rPr>
              <w:t>69,94</w:t>
            </w:r>
          </w:p>
        </w:tc>
        <w:tc>
          <w:tcPr>
            <w:tcW w:w="1276" w:type="dxa"/>
            <w:vAlign w:val="center"/>
          </w:tcPr>
          <w:p w:rsidR="00847C59" w:rsidRPr="003E4299" w:rsidRDefault="00847C59" w:rsidP="0092085E">
            <w:pPr>
              <w:spacing w:after="0" w:line="360" w:lineRule="auto"/>
              <w:jc w:val="both"/>
              <w:rPr>
                <w:rFonts w:ascii="Times New Roman" w:hAnsi="Times New Roman"/>
                <w:sz w:val="20"/>
                <w:szCs w:val="20"/>
              </w:rPr>
            </w:pPr>
            <w:r w:rsidRPr="003E4299">
              <w:rPr>
                <w:rFonts w:ascii="Times New Roman" w:hAnsi="Times New Roman"/>
                <w:sz w:val="20"/>
                <w:szCs w:val="20"/>
              </w:rPr>
              <w:t>73,27</w:t>
            </w:r>
          </w:p>
        </w:tc>
        <w:tc>
          <w:tcPr>
            <w:tcW w:w="992" w:type="dxa"/>
            <w:vAlign w:val="center"/>
          </w:tcPr>
          <w:p w:rsidR="00847C59" w:rsidRPr="003E4299" w:rsidRDefault="00847C59" w:rsidP="0092085E">
            <w:pPr>
              <w:spacing w:after="0" w:line="360" w:lineRule="auto"/>
              <w:jc w:val="both"/>
              <w:rPr>
                <w:rFonts w:ascii="Times New Roman" w:hAnsi="Times New Roman"/>
                <w:sz w:val="20"/>
                <w:szCs w:val="20"/>
              </w:rPr>
            </w:pPr>
            <w:r w:rsidRPr="003E4299">
              <w:rPr>
                <w:rFonts w:ascii="Times New Roman" w:hAnsi="Times New Roman"/>
                <w:sz w:val="20"/>
                <w:szCs w:val="20"/>
              </w:rPr>
              <w:t>17,77</w:t>
            </w:r>
          </w:p>
        </w:tc>
        <w:tc>
          <w:tcPr>
            <w:tcW w:w="1417" w:type="dxa"/>
            <w:vAlign w:val="center"/>
          </w:tcPr>
          <w:p w:rsidR="00847C59" w:rsidRPr="003E4299" w:rsidRDefault="00847C59" w:rsidP="0092085E">
            <w:pPr>
              <w:spacing w:after="0" w:line="360" w:lineRule="auto"/>
              <w:jc w:val="both"/>
              <w:rPr>
                <w:rFonts w:ascii="Times New Roman" w:hAnsi="Times New Roman"/>
                <w:sz w:val="20"/>
                <w:szCs w:val="20"/>
              </w:rPr>
            </w:pPr>
            <w:r w:rsidRPr="003E4299">
              <w:rPr>
                <w:rFonts w:ascii="Times New Roman" w:hAnsi="Times New Roman"/>
                <w:sz w:val="20"/>
                <w:szCs w:val="20"/>
              </w:rPr>
              <w:t>+3,33</w:t>
            </w:r>
          </w:p>
        </w:tc>
      </w:tr>
      <w:tr w:rsidR="0092085E" w:rsidRPr="003E4299" w:rsidTr="0092085E">
        <w:trPr>
          <w:trHeight w:val="240"/>
        </w:trPr>
        <w:tc>
          <w:tcPr>
            <w:tcW w:w="2235" w:type="dxa"/>
            <w:vMerge w:val="restart"/>
            <w:vAlign w:val="center"/>
          </w:tcPr>
          <w:p w:rsidR="00847C59" w:rsidRPr="003E4299" w:rsidRDefault="00847C59" w:rsidP="0092085E">
            <w:pPr>
              <w:spacing w:after="0" w:line="360" w:lineRule="auto"/>
              <w:jc w:val="both"/>
              <w:rPr>
                <w:rFonts w:ascii="Times New Roman" w:hAnsi="Times New Roman"/>
                <w:sz w:val="20"/>
                <w:szCs w:val="20"/>
              </w:rPr>
            </w:pPr>
            <w:r w:rsidRPr="003E4299">
              <w:rPr>
                <w:rFonts w:ascii="Times New Roman" w:hAnsi="Times New Roman"/>
                <w:sz w:val="20"/>
                <w:szCs w:val="20"/>
              </w:rPr>
              <w:t>Показатель</w:t>
            </w:r>
          </w:p>
        </w:tc>
        <w:tc>
          <w:tcPr>
            <w:tcW w:w="2268" w:type="dxa"/>
            <w:gridSpan w:val="2"/>
            <w:vAlign w:val="center"/>
          </w:tcPr>
          <w:p w:rsidR="00847C59" w:rsidRPr="003E4299" w:rsidRDefault="00847C59" w:rsidP="0092085E">
            <w:pPr>
              <w:spacing w:after="0" w:line="360" w:lineRule="auto"/>
              <w:jc w:val="both"/>
              <w:rPr>
                <w:rFonts w:ascii="Times New Roman" w:hAnsi="Times New Roman"/>
                <w:sz w:val="20"/>
                <w:szCs w:val="20"/>
              </w:rPr>
            </w:pPr>
            <w:r w:rsidRPr="003E4299">
              <w:rPr>
                <w:rFonts w:ascii="Times New Roman" w:hAnsi="Times New Roman"/>
                <w:sz w:val="20"/>
                <w:szCs w:val="20"/>
              </w:rPr>
              <w:t>Сумма, тыс.р.</w:t>
            </w:r>
          </w:p>
        </w:tc>
        <w:tc>
          <w:tcPr>
            <w:tcW w:w="2410" w:type="dxa"/>
            <w:gridSpan w:val="2"/>
            <w:vAlign w:val="center"/>
          </w:tcPr>
          <w:p w:rsidR="00847C59" w:rsidRPr="003E4299" w:rsidRDefault="00847C59" w:rsidP="0092085E">
            <w:pPr>
              <w:spacing w:after="0" w:line="360" w:lineRule="auto"/>
              <w:jc w:val="both"/>
              <w:rPr>
                <w:rFonts w:ascii="Times New Roman" w:hAnsi="Times New Roman"/>
                <w:sz w:val="20"/>
                <w:szCs w:val="20"/>
              </w:rPr>
            </w:pPr>
            <w:r w:rsidRPr="003E4299">
              <w:rPr>
                <w:rFonts w:ascii="Times New Roman" w:hAnsi="Times New Roman"/>
                <w:sz w:val="20"/>
                <w:szCs w:val="20"/>
              </w:rPr>
              <w:t>Структура, %</w:t>
            </w:r>
          </w:p>
        </w:tc>
        <w:tc>
          <w:tcPr>
            <w:tcW w:w="992" w:type="dxa"/>
            <w:vMerge w:val="restart"/>
            <w:vAlign w:val="center"/>
          </w:tcPr>
          <w:p w:rsidR="00847C59" w:rsidRPr="003E4299" w:rsidRDefault="00847C59" w:rsidP="0092085E">
            <w:pPr>
              <w:spacing w:after="0" w:line="360" w:lineRule="auto"/>
              <w:jc w:val="both"/>
              <w:rPr>
                <w:rFonts w:ascii="Times New Roman" w:hAnsi="Times New Roman"/>
                <w:sz w:val="20"/>
                <w:szCs w:val="20"/>
              </w:rPr>
            </w:pPr>
            <w:r w:rsidRPr="003E4299">
              <w:rPr>
                <w:rFonts w:ascii="Times New Roman" w:hAnsi="Times New Roman"/>
                <w:sz w:val="20"/>
                <w:szCs w:val="20"/>
              </w:rPr>
              <w:t>Темп роста, %</w:t>
            </w:r>
          </w:p>
        </w:tc>
        <w:tc>
          <w:tcPr>
            <w:tcW w:w="1417" w:type="dxa"/>
            <w:vMerge w:val="restart"/>
            <w:vAlign w:val="center"/>
          </w:tcPr>
          <w:p w:rsidR="00847C59" w:rsidRPr="003E4299" w:rsidRDefault="00847C59" w:rsidP="0092085E">
            <w:pPr>
              <w:spacing w:after="0" w:line="360" w:lineRule="auto"/>
              <w:jc w:val="both"/>
              <w:rPr>
                <w:rFonts w:ascii="Times New Roman" w:hAnsi="Times New Roman"/>
                <w:sz w:val="20"/>
                <w:szCs w:val="20"/>
              </w:rPr>
            </w:pPr>
            <w:r w:rsidRPr="003E4299">
              <w:rPr>
                <w:rFonts w:ascii="Times New Roman" w:hAnsi="Times New Roman"/>
                <w:sz w:val="20"/>
                <w:szCs w:val="20"/>
              </w:rPr>
              <w:t>Изменение структуры, %</w:t>
            </w:r>
          </w:p>
        </w:tc>
      </w:tr>
      <w:tr w:rsidR="0092085E" w:rsidRPr="003E4299" w:rsidTr="0092085E">
        <w:trPr>
          <w:trHeight w:val="240"/>
        </w:trPr>
        <w:tc>
          <w:tcPr>
            <w:tcW w:w="2235" w:type="dxa"/>
            <w:vMerge/>
            <w:vAlign w:val="center"/>
          </w:tcPr>
          <w:p w:rsidR="00847C59" w:rsidRPr="003E4299" w:rsidRDefault="00847C59" w:rsidP="0092085E">
            <w:pPr>
              <w:spacing w:after="0" w:line="360" w:lineRule="auto"/>
              <w:jc w:val="both"/>
              <w:rPr>
                <w:rFonts w:ascii="Times New Roman" w:hAnsi="Times New Roman"/>
                <w:sz w:val="20"/>
                <w:szCs w:val="20"/>
              </w:rPr>
            </w:pPr>
          </w:p>
        </w:tc>
        <w:tc>
          <w:tcPr>
            <w:tcW w:w="1134" w:type="dxa"/>
            <w:vAlign w:val="center"/>
          </w:tcPr>
          <w:p w:rsidR="00847C59" w:rsidRPr="003E4299" w:rsidRDefault="00847C59" w:rsidP="0092085E">
            <w:pPr>
              <w:spacing w:after="0" w:line="360" w:lineRule="auto"/>
              <w:jc w:val="both"/>
              <w:rPr>
                <w:rFonts w:ascii="Times New Roman" w:hAnsi="Times New Roman"/>
                <w:sz w:val="20"/>
                <w:szCs w:val="20"/>
              </w:rPr>
            </w:pPr>
            <w:r w:rsidRPr="003E4299">
              <w:rPr>
                <w:rFonts w:ascii="Times New Roman" w:hAnsi="Times New Roman"/>
                <w:sz w:val="20"/>
                <w:szCs w:val="20"/>
              </w:rPr>
              <w:t>на начало года</w:t>
            </w:r>
          </w:p>
        </w:tc>
        <w:tc>
          <w:tcPr>
            <w:tcW w:w="1134" w:type="dxa"/>
            <w:vAlign w:val="center"/>
          </w:tcPr>
          <w:p w:rsidR="00847C59" w:rsidRPr="003E4299" w:rsidRDefault="00847C59" w:rsidP="0092085E">
            <w:pPr>
              <w:spacing w:after="0" w:line="360" w:lineRule="auto"/>
              <w:jc w:val="both"/>
              <w:rPr>
                <w:rFonts w:ascii="Times New Roman" w:hAnsi="Times New Roman"/>
                <w:sz w:val="20"/>
                <w:szCs w:val="20"/>
              </w:rPr>
            </w:pPr>
            <w:r w:rsidRPr="003E4299">
              <w:rPr>
                <w:rFonts w:ascii="Times New Roman" w:hAnsi="Times New Roman"/>
                <w:sz w:val="20"/>
                <w:szCs w:val="20"/>
              </w:rPr>
              <w:t>на конец года</w:t>
            </w:r>
          </w:p>
        </w:tc>
        <w:tc>
          <w:tcPr>
            <w:tcW w:w="1134" w:type="dxa"/>
            <w:vAlign w:val="center"/>
          </w:tcPr>
          <w:p w:rsidR="00847C59" w:rsidRPr="003E4299" w:rsidRDefault="00847C59" w:rsidP="0092085E">
            <w:pPr>
              <w:spacing w:after="0" w:line="360" w:lineRule="auto"/>
              <w:jc w:val="both"/>
              <w:rPr>
                <w:rFonts w:ascii="Times New Roman" w:hAnsi="Times New Roman"/>
                <w:sz w:val="20"/>
                <w:szCs w:val="20"/>
              </w:rPr>
            </w:pPr>
            <w:r w:rsidRPr="003E4299">
              <w:rPr>
                <w:rFonts w:ascii="Times New Roman" w:hAnsi="Times New Roman"/>
                <w:sz w:val="20"/>
                <w:szCs w:val="20"/>
              </w:rPr>
              <w:t>на начало года</w:t>
            </w:r>
          </w:p>
        </w:tc>
        <w:tc>
          <w:tcPr>
            <w:tcW w:w="1276" w:type="dxa"/>
            <w:vAlign w:val="center"/>
          </w:tcPr>
          <w:p w:rsidR="00847C59" w:rsidRPr="003E4299" w:rsidRDefault="00847C59" w:rsidP="0092085E">
            <w:pPr>
              <w:spacing w:after="0" w:line="360" w:lineRule="auto"/>
              <w:jc w:val="both"/>
              <w:rPr>
                <w:rFonts w:ascii="Times New Roman" w:hAnsi="Times New Roman"/>
                <w:sz w:val="20"/>
                <w:szCs w:val="20"/>
              </w:rPr>
            </w:pPr>
            <w:r w:rsidRPr="003E4299">
              <w:rPr>
                <w:rFonts w:ascii="Times New Roman" w:hAnsi="Times New Roman"/>
                <w:sz w:val="20"/>
                <w:szCs w:val="20"/>
              </w:rPr>
              <w:t>на конец года</w:t>
            </w:r>
          </w:p>
        </w:tc>
        <w:tc>
          <w:tcPr>
            <w:tcW w:w="992" w:type="dxa"/>
            <w:vMerge/>
            <w:vAlign w:val="center"/>
          </w:tcPr>
          <w:p w:rsidR="00847C59" w:rsidRPr="003E4299" w:rsidRDefault="00847C59" w:rsidP="0092085E">
            <w:pPr>
              <w:spacing w:after="0" w:line="360" w:lineRule="auto"/>
              <w:jc w:val="both"/>
              <w:rPr>
                <w:rFonts w:ascii="Times New Roman" w:hAnsi="Times New Roman"/>
                <w:sz w:val="20"/>
                <w:szCs w:val="20"/>
              </w:rPr>
            </w:pPr>
          </w:p>
        </w:tc>
        <w:tc>
          <w:tcPr>
            <w:tcW w:w="1417" w:type="dxa"/>
            <w:vMerge/>
            <w:vAlign w:val="center"/>
          </w:tcPr>
          <w:p w:rsidR="00847C59" w:rsidRPr="003E4299" w:rsidRDefault="00847C59" w:rsidP="0092085E">
            <w:pPr>
              <w:spacing w:after="0" w:line="360" w:lineRule="auto"/>
              <w:jc w:val="both"/>
              <w:rPr>
                <w:rFonts w:ascii="Times New Roman" w:hAnsi="Times New Roman"/>
                <w:sz w:val="20"/>
                <w:szCs w:val="20"/>
              </w:rPr>
            </w:pPr>
          </w:p>
        </w:tc>
      </w:tr>
      <w:tr w:rsidR="0092085E" w:rsidRPr="003E4299" w:rsidTr="0092085E">
        <w:trPr>
          <w:trHeight w:val="240"/>
        </w:trPr>
        <w:tc>
          <w:tcPr>
            <w:tcW w:w="2235" w:type="dxa"/>
            <w:vAlign w:val="center"/>
          </w:tcPr>
          <w:p w:rsidR="00847C59" w:rsidRPr="003E4299" w:rsidRDefault="00847C59" w:rsidP="0092085E">
            <w:pPr>
              <w:spacing w:after="0" w:line="360" w:lineRule="auto"/>
              <w:jc w:val="both"/>
              <w:rPr>
                <w:rFonts w:ascii="Times New Roman" w:hAnsi="Times New Roman"/>
                <w:sz w:val="20"/>
                <w:szCs w:val="20"/>
              </w:rPr>
            </w:pPr>
            <w:r w:rsidRPr="003E4299">
              <w:rPr>
                <w:rFonts w:ascii="Times New Roman" w:hAnsi="Times New Roman"/>
                <w:sz w:val="20"/>
                <w:szCs w:val="20"/>
              </w:rPr>
              <w:t>Фонды социальной</w:t>
            </w:r>
            <w:r w:rsidR="0085060D" w:rsidRPr="003E4299">
              <w:rPr>
                <w:rFonts w:ascii="Times New Roman" w:hAnsi="Times New Roman"/>
                <w:sz w:val="20"/>
                <w:szCs w:val="20"/>
              </w:rPr>
              <w:t xml:space="preserve"> </w:t>
            </w:r>
            <w:r w:rsidRPr="003E4299">
              <w:rPr>
                <w:rFonts w:ascii="Times New Roman" w:hAnsi="Times New Roman"/>
                <w:sz w:val="20"/>
                <w:szCs w:val="20"/>
              </w:rPr>
              <w:t>сферы</w:t>
            </w:r>
          </w:p>
        </w:tc>
        <w:tc>
          <w:tcPr>
            <w:tcW w:w="1134" w:type="dxa"/>
            <w:vAlign w:val="center"/>
          </w:tcPr>
          <w:p w:rsidR="00847C59" w:rsidRPr="003E4299" w:rsidRDefault="00847C59" w:rsidP="0092085E">
            <w:pPr>
              <w:spacing w:after="0" w:line="360" w:lineRule="auto"/>
              <w:jc w:val="both"/>
              <w:rPr>
                <w:rFonts w:ascii="Times New Roman" w:hAnsi="Times New Roman"/>
                <w:sz w:val="20"/>
                <w:szCs w:val="20"/>
              </w:rPr>
            </w:pPr>
            <w:r w:rsidRPr="003E4299">
              <w:rPr>
                <w:rFonts w:ascii="Times New Roman" w:hAnsi="Times New Roman"/>
                <w:sz w:val="20"/>
                <w:szCs w:val="20"/>
              </w:rPr>
              <w:t>1474,00</w:t>
            </w:r>
          </w:p>
        </w:tc>
        <w:tc>
          <w:tcPr>
            <w:tcW w:w="1134" w:type="dxa"/>
            <w:vAlign w:val="center"/>
          </w:tcPr>
          <w:p w:rsidR="00847C59" w:rsidRPr="003E4299" w:rsidRDefault="00847C59" w:rsidP="0092085E">
            <w:pPr>
              <w:spacing w:after="0" w:line="360" w:lineRule="auto"/>
              <w:jc w:val="both"/>
              <w:rPr>
                <w:rFonts w:ascii="Times New Roman" w:hAnsi="Times New Roman"/>
                <w:sz w:val="20"/>
                <w:szCs w:val="20"/>
              </w:rPr>
            </w:pPr>
            <w:r w:rsidRPr="003E4299">
              <w:rPr>
                <w:rFonts w:ascii="Times New Roman" w:hAnsi="Times New Roman"/>
                <w:sz w:val="20"/>
                <w:szCs w:val="20"/>
              </w:rPr>
              <w:t>1474,00</w:t>
            </w:r>
          </w:p>
        </w:tc>
        <w:tc>
          <w:tcPr>
            <w:tcW w:w="1134" w:type="dxa"/>
            <w:vAlign w:val="center"/>
          </w:tcPr>
          <w:p w:rsidR="00847C59" w:rsidRPr="003E4299" w:rsidRDefault="00847C59" w:rsidP="0092085E">
            <w:pPr>
              <w:spacing w:after="0" w:line="360" w:lineRule="auto"/>
              <w:jc w:val="both"/>
              <w:rPr>
                <w:rFonts w:ascii="Times New Roman" w:hAnsi="Times New Roman"/>
                <w:sz w:val="20"/>
                <w:szCs w:val="20"/>
              </w:rPr>
            </w:pPr>
            <w:r w:rsidRPr="003E4299">
              <w:rPr>
                <w:rFonts w:ascii="Times New Roman" w:hAnsi="Times New Roman"/>
                <w:sz w:val="20"/>
                <w:szCs w:val="20"/>
              </w:rPr>
              <w:t>30,03</w:t>
            </w:r>
          </w:p>
        </w:tc>
        <w:tc>
          <w:tcPr>
            <w:tcW w:w="1276" w:type="dxa"/>
            <w:vAlign w:val="center"/>
          </w:tcPr>
          <w:p w:rsidR="00847C59" w:rsidRPr="003E4299" w:rsidRDefault="00847C59" w:rsidP="0092085E">
            <w:pPr>
              <w:spacing w:after="0" w:line="360" w:lineRule="auto"/>
              <w:jc w:val="both"/>
              <w:rPr>
                <w:rFonts w:ascii="Times New Roman" w:hAnsi="Times New Roman"/>
                <w:sz w:val="20"/>
                <w:szCs w:val="20"/>
              </w:rPr>
            </w:pPr>
            <w:r w:rsidRPr="003E4299">
              <w:rPr>
                <w:rFonts w:ascii="Times New Roman" w:hAnsi="Times New Roman"/>
                <w:sz w:val="20"/>
                <w:szCs w:val="20"/>
              </w:rPr>
              <w:t>26,71</w:t>
            </w:r>
          </w:p>
        </w:tc>
        <w:tc>
          <w:tcPr>
            <w:tcW w:w="992" w:type="dxa"/>
            <w:vAlign w:val="center"/>
          </w:tcPr>
          <w:p w:rsidR="00847C59" w:rsidRPr="003E4299" w:rsidRDefault="00847C59" w:rsidP="0092085E">
            <w:pPr>
              <w:spacing w:after="0" w:line="360" w:lineRule="auto"/>
              <w:jc w:val="both"/>
              <w:rPr>
                <w:rFonts w:ascii="Times New Roman" w:hAnsi="Times New Roman"/>
                <w:sz w:val="20"/>
                <w:szCs w:val="20"/>
              </w:rPr>
            </w:pPr>
            <w:r w:rsidRPr="003E4299">
              <w:rPr>
                <w:rFonts w:ascii="Times New Roman" w:hAnsi="Times New Roman"/>
                <w:sz w:val="20"/>
                <w:szCs w:val="20"/>
              </w:rPr>
              <w:t>0,00</w:t>
            </w:r>
          </w:p>
        </w:tc>
        <w:tc>
          <w:tcPr>
            <w:tcW w:w="1417" w:type="dxa"/>
            <w:vAlign w:val="center"/>
          </w:tcPr>
          <w:p w:rsidR="00847C59" w:rsidRPr="003E4299" w:rsidRDefault="00847C59" w:rsidP="0092085E">
            <w:pPr>
              <w:spacing w:after="0" w:line="360" w:lineRule="auto"/>
              <w:jc w:val="both"/>
              <w:rPr>
                <w:rFonts w:ascii="Times New Roman" w:hAnsi="Times New Roman"/>
                <w:sz w:val="20"/>
                <w:szCs w:val="20"/>
              </w:rPr>
            </w:pPr>
            <w:r w:rsidRPr="003E4299">
              <w:rPr>
                <w:rFonts w:ascii="Times New Roman" w:hAnsi="Times New Roman"/>
                <w:sz w:val="20"/>
                <w:szCs w:val="20"/>
              </w:rPr>
              <w:t>- 3,32</w:t>
            </w:r>
          </w:p>
        </w:tc>
      </w:tr>
      <w:tr w:rsidR="0092085E" w:rsidRPr="003E4299" w:rsidTr="0092085E">
        <w:trPr>
          <w:trHeight w:val="240"/>
        </w:trPr>
        <w:tc>
          <w:tcPr>
            <w:tcW w:w="2235" w:type="dxa"/>
            <w:tcBorders>
              <w:bottom w:val="double" w:sz="6" w:space="0" w:color="000000"/>
            </w:tcBorders>
            <w:vAlign w:val="center"/>
          </w:tcPr>
          <w:p w:rsidR="00847C59" w:rsidRPr="003E4299" w:rsidRDefault="00847C59" w:rsidP="0092085E">
            <w:pPr>
              <w:spacing w:after="0" w:line="360" w:lineRule="auto"/>
              <w:jc w:val="both"/>
              <w:rPr>
                <w:rFonts w:ascii="Times New Roman" w:hAnsi="Times New Roman"/>
                <w:sz w:val="20"/>
                <w:szCs w:val="20"/>
              </w:rPr>
            </w:pPr>
            <w:r w:rsidRPr="003E4299">
              <w:rPr>
                <w:rFonts w:ascii="Times New Roman" w:hAnsi="Times New Roman"/>
                <w:sz w:val="20"/>
                <w:szCs w:val="20"/>
              </w:rPr>
              <w:t>Всего источников</w:t>
            </w:r>
          </w:p>
        </w:tc>
        <w:tc>
          <w:tcPr>
            <w:tcW w:w="1134" w:type="dxa"/>
            <w:tcBorders>
              <w:bottom w:val="double" w:sz="6" w:space="0" w:color="000000"/>
            </w:tcBorders>
            <w:vAlign w:val="center"/>
          </w:tcPr>
          <w:p w:rsidR="00847C59" w:rsidRPr="003E4299" w:rsidRDefault="00847C59" w:rsidP="0092085E">
            <w:pPr>
              <w:spacing w:after="0" w:line="360" w:lineRule="auto"/>
              <w:jc w:val="both"/>
              <w:rPr>
                <w:rFonts w:ascii="Times New Roman" w:hAnsi="Times New Roman"/>
                <w:sz w:val="20"/>
                <w:szCs w:val="20"/>
              </w:rPr>
            </w:pPr>
            <w:r w:rsidRPr="003E4299">
              <w:rPr>
                <w:rFonts w:ascii="Times New Roman" w:hAnsi="Times New Roman"/>
                <w:sz w:val="20"/>
                <w:szCs w:val="20"/>
              </w:rPr>
              <w:t>4908,00</w:t>
            </w:r>
          </w:p>
        </w:tc>
        <w:tc>
          <w:tcPr>
            <w:tcW w:w="1134" w:type="dxa"/>
            <w:tcBorders>
              <w:bottom w:val="double" w:sz="6" w:space="0" w:color="000000"/>
            </w:tcBorders>
            <w:vAlign w:val="center"/>
          </w:tcPr>
          <w:p w:rsidR="00847C59" w:rsidRPr="003E4299" w:rsidRDefault="00847C59" w:rsidP="0092085E">
            <w:pPr>
              <w:spacing w:after="0" w:line="360" w:lineRule="auto"/>
              <w:jc w:val="both"/>
              <w:rPr>
                <w:rFonts w:ascii="Times New Roman" w:hAnsi="Times New Roman"/>
                <w:sz w:val="20"/>
                <w:szCs w:val="20"/>
              </w:rPr>
            </w:pPr>
            <w:r w:rsidRPr="003E4299">
              <w:rPr>
                <w:rFonts w:ascii="Times New Roman" w:hAnsi="Times New Roman"/>
                <w:sz w:val="20"/>
                <w:szCs w:val="20"/>
              </w:rPr>
              <w:t>5518,00</w:t>
            </w:r>
          </w:p>
        </w:tc>
        <w:tc>
          <w:tcPr>
            <w:tcW w:w="1134" w:type="dxa"/>
            <w:tcBorders>
              <w:bottom w:val="double" w:sz="6" w:space="0" w:color="000000"/>
            </w:tcBorders>
            <w:vAlign w:val="center"/>
          </w:tcPr>
          <w:p w:rsidR="00847C59" w:rsidRPr="003E4299" w:rsidRDefault="00847C59" w:rsidP="0092085E">
            <w:pPr>
              <w:spacing w:after="0" w:line="360" w:lineRule="auto"/>
              <w:jc w:val="both"/>
              <w:rPr>
                <w:rFonts w:ascii="Times New Roman" w:hAnsi="Times New Roman"/>
                <w:sz w:val="20"/>
                <w:szCs w:val="20"/>
              </w:rPr>
            </w:pPr>
            <w:r w:rsidRPr="003E4299">
              <w:rPr>
                <w:rFonts w:ascii="Times New Roman" w:hAnsi="Times New Roman"/>
                <w:sz w:val="20"/>
                <w:szCs w:val="20"/>
              </w:rPr>
              <w:t>100,00</w:t>
            </w:r>
          </w:p>
        </w:tc>
        <w:tc>
          <w:tcPr>
            <w:tcW w:w="1276" w:type="dxa"/>
            <w:tcBorders>
              <w:bottom w:val="double" w:sz="6" w:space="0" w:color="000000"/>
            </w:tcBorders>
            <w:vAlign w:val="center"/>
          </w:tcPr>
          <w:p w:rsidR="00847C59" w:rsidRPr="003E4299" w:rsidRDefault="00847C59" w:rsidP="0092085E">
            <w:pPr>
              <w:spacing w:after="0" w:line="360" w:lineRule="auto"/>
              <w:jc w:val="both"/>
              <w:rPr>
                <w:rFonts w:ascii="Times New Roman" w:hAnsi="Times New Roman"/>
                <w:sz w:val="20"/>
                <w:szCs w:val="20"/>
              </w:rPr>
            </w:pPr>
            <w:r w:rsidRPr="003E4299">
              <w:rPr>
                <w:rFonts w:ascii="Times New Roman" w:hAnsi="Times New Roman"/>
                <w:sz w:val="20"/>
                <w:szCs w:val="20"/>
              </w:rPr>
              <w:t>100,00</w:t>
            </w:r>
          </w:p>
        </w:tc>
        <w:tc>
          <w:tcPr>
            <w:tcW w:w="992" w:type="dxa"/>
            <w:tcBorders>
              <w:bottom w:val="double" w:sz="6" w:space="0" w:color="000000"/>
            </w:tcBorders>
            <w:vAlign w:val="center"/>
          </w:tcPr>
          <w:p w:rsidR="00847C59" w:rsidRPr="003E4299" w:rsidRDefault="00847C59" w:rsidP="0092085E">
            <w:pPr>
              <w:spacing w:after="0" w:line="360" w:lineRule="auto"/>
              <w:jc w:val="both"/>
              <w:rPr>
                <w:rFonts w:ascii="Times New Roman" w:hAnsi="Times New Roman"/>
                <w:sz w:val="20"/>
                <w:szCs w:val="20"/>
              </w:rPr>
            </w:pPr>
            <w:r w:rsidRPr="003E4299">
              <w:rPr>
                <w:rFonts w:ascii="Times New Roman" w:hAnsi="Times New Roman"/>
                <w:sz w:val="20"/>
                <w:szCs w:val="20"/>
              </w:rPr>
              <w:t>12,42</w:t>
            </w:r>
          </w:p>
        </w:tc>
        <w:tc>
          <w:tcPr>
            <w:tcW w:w="1417" w:type="dxa"/>
            <w:tcBorders>
              <w:bottom w:val="double" w:sz="6" w:space="0" w:color="000000"/>
            </w:tcBorders>
            <w:vAlign w:val="center"/>
          </w:tcPr>
          <w:p w:rsidR="00847C59" w:rsidRPr="003E4299" w:rsidRDefault="00847C59" w:rsidP="0092085E">
            <w:pPr>
              <w:spacing w:after="0" w:line="360" w:lineRule="auto"/>
              <w:jc w:val="both"/>
              <w:rPr>
                <w:rFonts w:ascii="Times New Roman" w:hAnsi="Times New Roman"/>
                <w:sz w:val="20"/>
                <w:szCs w:val="20"/>
              </w:rPr>
            </w:pPr>
            <w:r w:rsidRPr="003E4299">
              <w:rPr>
                <w:rFonts w:ascii="Times New Roman" w:hAnsi="Times New Roman"/>
                <w:sz w:val="20"/>
                <w:szCs w:val="20"/>
              </w:rPr>
              <w:t>0,00</w:t>
            </w:r>
          </w:p>
        </w:tc>
      </w:tr>
    </w:tbl>
    <w:p w:rsidR="006237EE" w:rsidRPr="003E4299" w:rsidRDefault="006237EE" w:rsidP="00E87D7A">
      <w:pPr>
        <w:spacing w:after="0" w:line="360" w:lineRule="auto"/>
        <w:ind w:firstLine="709"/>
        <w:jc w:val="both"/>
        <w:rPr>
          <w:rFonts w:ascii="Times New Roman" w:hAnsi="Times New Roman"/>
          <w:sz w:val="28"/>
          <w:szCs w:val="28"/>
        </w:rPr>
      </w:pPr>
    </w:p>
    <w:p w:rsidR="00847C59" w:rsidRPr="003E4299" w:rsidRDefault="007432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 xml:space="preserve">По данным таблицы </w:t>
      </w:r>
      <w:r w:rsidR="00847C59" w:rsidRPr="003E4299">
        <w:rPr>
          <w:rFonts w:ascii="Times New Roman" w:hAnsi="Times New Roman"/>
          <w:sz w:val="28"/>
          <w:szCs w:val="28"/>
        </w:rPr>
        <w:t>2.</w:t>
      </w:r>
      <w:r w:rsidRPr="003E4299">
        <w:rPr>
          <w:rFonts w:ascii="Times New Roman" w:hAnsi="Times New Roman"/>
          <w:sz w:val="28"/>
          <w:szCs w:val="28"/>
        </w:rPr>
        <w:t>5 можно сказать, что в</w:t>
      </w:r>
      <w:r w:rsidR="006237EE" w:rsidRPr="003E4299">
        <w:rPr>
          <w:rFonts w:ascii="Times New Roman" w:hAnsi="Times New Roman"/>
          <w:sz w:val="28"/>
          <w:szCs w:val="28"/>
        </w:rPr>
        <w:t xml:space="preserve"> </w:t>
      </w:r>
      <w:r w:rsidR="00847C59" w:rsidRPr="003E4299">
        <w:rPr>
          <w:rFonts w:ascii="Times New Roman" w:hAnsi="Times New Roman"/>
          <w:sz w:val="28"/>
          <w:szCs w:val="28"/>
        </w:rPr>
        <w:t>200</w:t>
      </w:r>
      <w:r w:rsidRPr="003E4299">
        <w:rPr>
          <w:rFonts w:ascii="Times New Roman" w:hAnsi="Times New Roman"/>
          <w:sz w:val="28"/>
          <w:szCs w:val="28"/>
        </w:rPr>
        <w:t>8 году произошло увеличение добавочного капитала на 17,77%, что вызвало рост его удельного веса с 69,94 до 73,27%.</w:t>
      </w:r>
    </w:p>
    <w:p w:rsidR="007432CD" w:rsidRPr="003E4299" w:rsidRDefault="007432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Особое внимание при оценке структуры источников имущества предприятия должно быть уделено способу их размещения в активе. Считается оптимальным, если за счет собственных источников (собственного капитала) сформированы основные средства и часть оборотных.</w:t>
      </w:r>
    </w:p>
    <w:p w:rsidR="007432CD" w:rsidRPr="003E4299" w:rsidRDefault="007432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С этой целью рассчитывается показатель инвестирования — отношение собственного капитала к основному. На анализируемом предприятии показатель инвестирования равен:</w:t>
      </w:r>
    </w:p>
    <w:p w:rsidR="007432CD" w:rsidRPr="003E4299" w:rsidRDefault="00847C59" w:rsidP="00E87D7A">
      <w:pPr>
        <w:numPr>
          <w:ilvl w:val="0"/>
          <w:numId w:val="18"/>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на начало 2007</w:t>
      </w:r>
      <w:r w:rsidR="007432CD" w:rsidRPr="003E4299">
        <w:rPr>
          <w:rFonts w:ascii="Times New Roman" w:hAnsi="Times New Roman"/>
          <w:sz w:val="28"/>
          <w:szCs w:val="28"/>
        </w:rPr>
        <w:t xml:space="preserve"> года</w:t>
      </w:r>
      <w:r w:rsidR="0085060D" w:rsidRPr="003E4299">
        <w:rPr>
          <w:rFonts w:ascii="Times New Roman" w:hAnsi="Times New Roman"/>
          <w:sz w:val="28"/>
          <w:szCs w:val="28"/>
        </w:rPr>
        <w:t xml:space="preserve"> </w:t>
      </w:r>
      <w:r w:rsidR="007432CD" w:rsidRPr="003E4299">
        <w:rPr>
          <w:rFonts w:ascii="Times New Roman" w:hAnsi="Times New Roman"/>
          <w:sz w:val="28"/>
          <w:szCs w:val="28"/>
        </w:rPr>
        <w:t>1,12 (4908 : 4398);</w:t>
      </w:r>
    </w:p>
    <w:p w:rsidR="007432CD" w:rsidRPr="003E4299" w:rsidRDefault="00847C59" w:rsidP="00E87D7A">
      <w:pPr>
        <w:numPr>
          <w:ilvl w:val="0"/>
          <w:numId w:val="18"/>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на конец 2007</w:t>
      </w:r>
      <w:r w:rsidR="007432CD" w:rsidRPr="003E4299">
        <w:rPr>
          <w:rFonts w:ascii="Times New Roman" w:hAnsi="Times New Roman"/>
          <w:sz w:val="28"/>
          <w:szCs w:val="28"/>
        </w:rPr>
        <w:t xml:space="preserve"> года 1,05 (5518 : 5269).</w:t>
      </w:r>
    </w:p>
    <w:p w:rsidR="007432CD" w:rsidRPr="003E4299" w:rsidRDefault="007432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Такое положение считается идеальным, так как собственные средства покрывают весь основной капитал и небольшую часть оборотных средств.</w:t>
      </w:r>
    </w:p>
    <w:p w:rsidR="007432CD" w:rsidRPr="003E4299" w:rsidRDefault="007432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Коэффициент обеспеченности собственными средствами характеризует наличие собственных оборотных средств у предприятия, необходимых для его финансовой устойчивости. Этот коэффициент определяется как отношение разности между источниками собственных средств, то есть</w:t>
      </w:r>
      <w:r w:rsidR="0085060D" w:rsidRPr="003E4299">
        <w:rPr>
          <w:rFonts w:ascii="Times New Roman" w:hAnsi="Times New Roman"/>
          <w:sz w:val="28"/>
          <w:szCs w:val="28"/>
        </w:rPr>
        <w:t xml:space="preserve"> </w:t>
      </w:r>
      <w:r w:rsidRPr="003E4299">
        <w:rPr>
          <w:rFonts w:ascii="Times New Roman" w:hAnsi="Times New Roman"/>
          <w:sz w:val="28"/>
          <w:szCs w:val="28"/>
        </w:rPr>
        <w:t>собственным капиталом (итог раздела IV пассива баланса), и фактической стоимостью внеоборотных активов (итог раздела I актива баланса) к фактической стоимости находящихся в наличии у предприятия оборотных средств в виде производственных запасов, незавершенного производства, готовой продукции, денежных средств, дебиторской задолженности и прочих оборотных активов (итог раздела II актива баланса).</w:t>
      </w:r>
    </w:p>
    <w:p w:rsidR="007432CD" w:rsidRPr="003E4299" w:rsidRDefault="007432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 xml:space="preserve">По данному показателю (0,06 — на начало </w:t>
      </w:r>
      <w:r w:rsidR="00847C59" w:rsidRPr="003E4299">
        <w:rPr>
          <w:rFonts w:ascii="Times New Roman" w:hAnsi="Times New Roman"/>
          <w:sz w:val="28"/>
          <w:szCs w:val="28"/>
        </w:rPr>
        <w:t>2007</w:t>
      </w:r>
      <w:r w:rsidRPr="003E4299">
        <w:rPr>
          <w:rFonts w:ascii="Times New Roman" w:hAnsi="Times New Roman"/>
          <w:sz w:val="28"/>
          <w:szCs w:val="28"/>
        </w:rPr>
        <w:t xml:space="preserve"> года; 0,02 – на конец </w:t>
      </w:r>
      <w:r w:rsidR="00847C59" w:rsidRPr="003E4299">
        <w:rPr>
          <w:rFonts w:ascii="Times New Roman" w:hAnsi="Times New Roman"/>
          <w:sz w:val="28"/>
          <w:szCs w:val="28"/>
        </w:rPr>
        <w:t xml:space="preserve">2007 </w:t>
      </w:r>
      <w:r w:rsidRPr="003E4299">
        <w:rPr>
          <w:rFonts w:ascii="Times New Roman" w:hAnsi="Times New Roman"/>
          <w:sz w:val="28"/>
          <w:szCs w:val="28"/>
        </w:rPr>
        <w:t>года) предприятие не укладывается в установленный норматив, равный 0,1.</w:t>
      </w:r>
    </w:p>
    <w:p w:rsidR="007432CD" w:rsidRPr="003E4299" w:rsidRDefault="007432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в) Анализ заемных источников. К заемным источникам относятся:</w:t>
      </w:r>
    </w:p>
    <w:p w:rsidR="007432CD" w:rsidRPr="003E4299" w:rsidRDefault="007432CD" w:rsidP="00E87D7A">
      <w:pPr>
        <w:numPr>
          <w:ilvl w:val="0"/>
          <w:numId w:val="19"/>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долгосрочные кредиты банков — ссуды банков, полученные на срок более</w:t>
      </w:r>
      <w:r w:rsidR="0085060D" w:rsidRPr="003E4299">
        <w:rPr>
          <w:rFonts w:ascii="Times New Roman" w:hAnsi="Times New Roman"/>
          <w:sz w:val="28"/>
          <w:szCs w:val="28"/>
        </w:rPr>
        <w:t xml:space="preserve"> </w:t>
      </w:r>
      <w:r w:rsidRPr="003E4299">
        <w:rPr>
          <w:rFonts w:ascii="Times New Roman" w:hAnsi="Times New Roman"/>
          <w:sz w:val="28"/>
          <w:szCs w:val="28"/>
        </w:rPr>
        <w:t>одного года;</w:t>
      </w:r>
    </w:p>
    <w:p w:rsidR="007432CD" w:rsidRPr="003E4299" w:rsidRDefault="007432CD" w:rsidP="00E87D7A">
      <w:pPr>
        <w:numPr>
          <w:ilvl w:val="0"/>
          <w:numId w:val="19"/>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долгосрочные займы — ссуды заимодавцев, полученные на срок более года;</w:t>
      </w:r>
    </w:p>
    <w:p w:rsidR="007432CD" w:rsidRPr="003E4299" w:rsidRDefault="007432CD" w:rsidP="00E87D7A">
      <w:pPr>
        <w:numPr>
          <w:ilvl w:val="0"/>
          <w:numId w:val="19"/>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краткосрочные кредиты банков — ссуды банков, находящихся как внутри страны, так и за рубежом, полученные на срок не более одного года;</w:t>
      </w:r>
    </w:p>
    <w:p w:rsidR="007432CD" w:rsidRPr="003E4299" w:rsidRDefault="007432CD" w:rsidP="00E87D7A">
      <w:pPr>
        <w:numPr>
          <w:ilvl w:val="0"/>
          <w:numId w:val="19"/>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краткосрочные займы — ссуды заимодавцев (кроме банков), полученные на срок не более одного года;</w:t>
      </w:r>
    </w:p>
    <w:p w:rsidR="007432CD" w:rsidRPr="003E4299" w:rsidRDefault="007432CD" w:rsidP="00E87D7A">
      <w:pPr>
        <w:numPr>
          <w:ilvl w:val="0"/>
          <w:numId w:val="19"/>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кредиторская задолженность предприятия поставщикам и подрядчикам, образовавшаяся в результате разрыва между временем получения товарно-материальных ценностей или потреблением услуг и датой фактической оплаты;</w:t>
      </w:r>
    </w:p>
    <w:p w:rsidR="007432CD" w:rsidRPr="003E4299" w:rsidRDefault="007432CD" w:rsidP="00E87D7A">
      <w:pPr>
        <w:numPr>
          <w:ilvl w:val="0"/>
          <w:numId w:val="19"/>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задолженность по расчетам с бюджетом, возникающая вследствие разрыва между временем начисления и датой платежа;</w:t>
      </w:r>
    </w:p>
    <w:p w:rsidR="007432CD" w:rsidRPr="003E4299" w:rsidRDefault="007432CD" w:rsidP="00E87D7A">
      <w:pPr>
        <w:numPr>
          <w:ilvl w:val="0"/>
          <w:numId w:val="19"/>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долговые обязательства предприятия перед своими работниками по оплате их</w:t>
      </w:r>
      <w:r w:rsidR="0085060D" w:rsidRPr="003E4299">
        <w:rPr>
          <w:rFonts w:ascii="Times New Roman" w:hAnsi="Times New Roman"/>
          <w:sz w:val="28"/>
          <w:szCs w:val="28"/>
        </w:rPr>
        <w:t xml:space="preserve"> </w:t>
      </w:r>
      <w:r w:rsidRPr="003E4299">
        <w:rPr>
          <w:rFonts w:ascii="Times New Roman" w:hAnsi="Times New Roman"/>
          <w:sz w:val="28"/>
          <w:szCs w:val="28"/>
        </w:rPr>
        <w:t>труда;</w:t>
      </w:r>
    </w:p>
    <w:p w:rsidR="007432CD" w:rsidRPr="003E4299" w:rsidRDefault="007432CD" w:rsidP="00E87D7A">
      <w:pPr>
        <w:numPr>
          <w:ilvl w:val="0"/>
          <w:numId w:val="19"/>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задолженность органам социального страхования и обеспечения, образовавшаяся между временем возникновения обязательства и датой платежа;</w:t>
      </w:r>
    </w:p>
    <w:p w:rsidR="007432CD" w:rsidRPr="003E4299" w:rsidRDefault="007432CD" w:rsidP="00E87D7A">
      <w:pPr>
        <w:numPr>
          <w:ilvl w:val="0"/>
          <w:numId w:val="19"/>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задолженность предприятия прочим хозяйственным контрагентам.</w:t>
      </w:r>
    </w:p>
    <w:p w:rsidR="00847C59" w:rsidRPr="003E4299" w:rsidRDefault="007432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 xml:space="preserve">Для анализа целесообразно объединить заемные средства в родственные группы, приведенные в таблице </w:t>
      </w:r>
      <w:r w:rsidR="00847C59" w:rsidRPr="003E4299">
        <w:rPr>
          <w:rFonts w:ascii="Times New Roman" w:hAnsi="Times New Roman"/>
          <w:sz w:val="28"/>
          <w:szCs w:val="28"/>
        </w:rPr>
        <w:t>2.</w:t>
      </w:r>
      <w:r w:rsidRPr="003E4299">
        <w:rPr>
          <w:rFonts w:ascii="Times New Roman" w:hAnsi="Times New Roman"/>
          <w:sz w:val="28"/>
          <w:szCs w:val="28"/>
        </w:rPr>
        <w:t>6.</w:t>
      </w:r>
    </w:p>
    <w:p w:rsidR="00130A73" w:rsidRPr="003E4299" w:rsidRDefault="00130A73" w:rsidP="00E87D7A">
      <w:pPr>
        <w:spacing w:after="0" w:line="360" w:lineRule="auto"/>
        <w:ind w:firstLine="709"/>
        <w:jc w:val="both"/>
        <w:rPr>
          <w:rFonts w:ascii="Times New Roman" w:hAnsi="Times New Roman"/>
          <w:sz w:val="28"/>
          <w:szCs w:val="28"/>
        </w:rPr>
      </w:pPr>
    </w:p>
    <w:p w:rsidR="007432CD" w:rsidRPr="003E4299" w:rsidRDefault="007432CD" w:rsidP="0092085E">
      <w:pPr>
        <w:spacing w:after="0" w:line="360" w:lineRule="auto"/>
        <w:ind w:firstLine="709"/>
        <w:jc w:val="both"/>
        <w:rPr>
          <w:rFonts w:ascii="Times New Roman" w:hAnsi="Times New Roman"/>
          <w:sz w:val="28"/>
          <w:szCs w:val="28"/>
        </w:rPr>
      </w:pPr>
      <w:r w:rsidRPr="003E4299">
        <w:rPr>
          <w:rFonts w:ascii="Times New Roman" w:hAnsi="Times New Roman"/>
          <w:sz w:val="28"/>
          <w:szCs w:val="28"/>
        </w:rPr>
        <w:t xml:space="preserve">Таблица </w:t>
      </w:r>
      <w:r w:rsidR="00847C59" w:rsidRPr="003E4299">
        <w:rPr>
          <w:rFonts w:ascii="Times New Roman" w:hAnsi="Times New Roman"/>
          <w:sz w:val="28"/>
          <w:szCs w:val="28"/>
        </w:rPr>
        <w:t>2.</w:t>
      </w:r>
      <w:r w:rsidRPr="003E4299">
        <w:rPr>
          <w:rFonts w:ascii="Times New Roman" w:hAnsi="Times New Roman"/>
          <w:sz w:val="28"/>
          <w:szCs w:val="28"/>
        </w:rPr>
        <w:t>6 – Заемные источники предприятия С</w:t>
      </w:r>
      <w:r w:rsidR="00847C59" w:rsidRPr="003E4299">
        <w:rPr>
          <w:rFonts w:ascii="Times New Roman" w:hAnsi="Times New Roman"/>
          <w:sz w:val="28"/>
          <w:szCs w:val="28"/>
        </w:rPr>
        <w:t>М</w:t>
      </w:r>
      <w:r w:rsidRPr="003E4299">
        <w:rPr>
          <w:rFonts w:ascii="Times New Roman" w:hAnsi="Times New Roman"/>
          <w:sz w:val="28"/>
          <w:szCs w:val="28"/>
        </w:rPr>
        <w:t xml:space="preserve">У - </w:t>
      </w:r>
      <w:r w:rsidR="00847C59" w:rsidRPr="003E4299">
        <w:rPr>
          <w:rFonts w:ascii="Times New Roman" w:hAnsi="Times New Roman"/>
          <w:sz w:val="28"/>
          <w:szCs w:val="28"/>
        </w:rPr>
        <w:t>100</w:t>
      </w:r>
    </w:p>
    <w:tbl>
      <w:tblPr>
        <w:tblW w:w="953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734"/>
        <w:gridCol w:w="1276"/>
        <w:gridCol w:w="1276"/>
        <w:gridCol w:w="1134"/>
        <w:gridCol w:w="1276"/>
        <w:gridCol w:w="1275"/>
        <w:gridCol w:w="1560"/>
      </w:tblGrid>
      <w:tr w:rsidR="0092085E" w:rsidRPr="003E4299" w:rsidTr="0092085E">
        <w:trPr>
          <w:trHeight w:val="448"/>
          <w:jc w:val="center"/>
        </w:trPr>
        <w:tc>
          <w:tcPr>
            <w:tcW w:w="1734" w:type="dxa"/>
            <w:vMerge w:val="restart"/>
            <w:tcBorders>
              <w:top w:val="double" w:sz="6" w:space="0" w:color="000000"/>
            </w:tcBorders>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Показатель</w:t>
            </w:r>
          </w:p>
        </w:tc>
        <w:tc>
          <w:tcPr>
            <w:tcW w:w="2552" w:type="dxa"/>
            <w:gridSpan w:val="2"/>
            <w:tcBorders>
              <w:top w:val="double" w:sz="6" w:space="0" w:color="000000"/>
            </w:tcBorders>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Сумма, тыс.р.</w:t>
            </w:r>
          </w:p>
        </w:tc>
        <w:tc>
          <w:tcPr>
            <w:tcW w:w="2410" w:type="dxa"/>
            <w:gridSpan w:val="2"/>
            <w:tcBorders>
              <w:top w:val="double" w:sz="6" w:space="0" w:color="000000"/>
            </w:tcBorders>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Структура, %</w:t>
            </w:r>
          </w:p>
        </w:tc>
        <w:tc>
          <w:tcPr>
            <w:tcW w:w="1275" w:type="dxa"/>
            <w:vMerge w:val="restart"/>
            <w:tcBorders>
              <w:top w:val="double" w:sz="6" w:space="0" w:color="000000"/>
            </w:tcBorders>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Темп роста, %</w:t>
            </w:r>
          </w:p>
        </w:tc>
        <w:tc>
          <w:tcPr>
            <w:tcW w:w="1560" w:type="dxa"/>
            <w:vMerge w:val="restart"/>
            <w:tcBorders>
              <w:top w:val="double" w:sz="6" w:space="0" w:color="000000"/>
            </w:tcBorders>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Изменение структуры, %</w:t>
            </w:r>
          </w:p>
        </w:tc>
      </w:tr>
      <w:tr w:rsidR="0092085E" w:rsidRPr="003E4299" w:rsidTr="00AF4703">
        <w:trPr>
          <w:trHeight w:val="684"/>
          <w:jc w:val="center"/>
        </w:trPr>
        <w:tc>
          <w:tcPr>
            <w:tcW w:w="1734" w:type="dxa"/>
            <w:vMerge/>
            <w:vAlign w:val="center"/>
          </w:tcPr>
          <w:p w:rsidR="007432CD" w:rsidRPr="003E4299" w:rsidRDefault="007432CD" w:rsidP="0092085E">
            <w:pPr>
              <w:spacing w:after="0" w:line="360" w:lineRule="auto"/>
              <w:jc w:val="both"/>
              <w:rPr>
                <w:rFonts w:ascii="Times New Roman" w:hAnsi="Times New Roman"/>
                <w:sz w:val="20"/>
                <w:szCs w:val="20"/>
              </w:rPr>
            </w:pPr>
          </w:p>
        </w:tc>
        <w:tc>
          <w:tcPr>
            <w:tcW w:w="1276" w:type="dxa"/>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на начало года</w:t>
            </w:r>
          </w:p>
        </w:tc>
        <w:tc>
          <w:tcPr>
            <w:tcW w:w="1276" w:type="dxa"/>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на конец года</w:t>
            </w:r>
          </w:p>
        </w:tc>
        <w:tc>
          <w:tcPr>
            <w:tcW w:w="1134" w:type="dxa"/>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на начало года</w:t>
            </w:r>
          </w:p>
        </w:tc>
        <w:tc>
          <w:tcPr>
            <w:tcW w:w="1276" w:type="dxa"/>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на конец года</w:t>
            </w:r>
          </w:p>
        </w:tc>
        <w:tc>
          <w:tcPr>
            <w:tcW w:w="1275" w:type="dxa"/>
            <w:vMerge/>
            <w:vAlign w:val="center"/>
          </w:tcPr>
          <w:p w:rsidR="007432CD" w:rsidRPr="003E4299" w:rsidRDefault="007432CD" w:rsidP="0092085E">
            <w:pPr>
              <w:spacing w:after="0" w:line="360" w:lineRule="auto"/>
              <w:jc w:val="both"/>
              <w:rPr>
                <w:rFonts w:ascii="Times New Roman" w:hAnsi="Times New Roman"/>
                <w:sz w:val="20"/>
                <w:szCs w:val="20"/>
              </w:rPr>
            </w:pPr>
          </w:p>
        </w:tc>
        <w:tc>
          <w:tcPr>
            <w:tcW w:w="1560" w:type="dxa"/>
            <w:vMerge/>
            <w:vAlign w:val="center"/>
          </w:tcPr>
          <w:p w:rsidR="007432CD" w:rsidRPr="003E4299" w:rsidRDefault="007432CD" w:rsidP="0092085E">
            <w:pPr>
              <w:spacing w:after="0" w:line="360" w:lineRule="auto"/>
              <w:jc w:val="both"/>
              <w:rPr>
                <w:rFonts w:ascii="Times New Roman" w:hAnsi="Times New Roman"/>
                <w:sz w:val="20"/>
                <w:szCs w:val="20"/>
              </w:rPr>
            </w:pPr>
          </w:p>
        </w:tc>
      </w:tr>
      <w:tr w:rsidR="0092085E" w:rsidRPr="003E4299" w:rsidTr="00AF4703">
        <w:trPr>
          <w:trHeight w:val="552"/>
          <w:jc w:val="center"/>
        </w:trPr>
        <w:tc>
          <w:tcPr>
            <w:tcW w:w="1734" w:type="dxa"/>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Кредиторская задолженность всего</w:t>
            </w:r>
          </w:p>
        </w:tc>
        <w:tc>
          <w:tcPr>
            <w:tcW w:w="1276" w:type="dxa"/>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9613,</w:t>
            </w:r>
            <w:r w:rsidR="00A54018" w:rsidRPr="003E4299">
              <w:rPr>
                <w:rFonts w:ascii="Times New Roman" w:hAnsi="Times New Roman"/>
                <w:sz w:val="20"/>
                <w:szCs w:val="20"/>
              </w:rPr>
              <w:t>0</w:t>
            </w:r>
            <w:r w:rsidRPr="003E4299">
              <w:rPr>
                <w:rFonts w:ascii="Times New Roman" w:hAnsi="Times New Roman"/>
                <w:sz w:val="20"/>
                <w:szCs w:val="20"/>
              </w:rPr>
              <w:t>0</w:t>
            </w:r>
          </w:p>
        </w:tc>
        <w:tc>
          <w:tcPr>
            <w:tcW w:w="1276" w:type="dxa"/>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16439,00</w:t>
            </w:r>
          </w:p>
        </w:tc>
        <w:tc>
          <w:tcPr>
            <w:tcW w:w="1134" w:type="dxa"/>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100,00</w:t>
            </w:r>
          </w:p>
        </w:tc>
        <w:tc>
          <w:tcPr>
            <w:tcW w:w="1276" w:type="dxa"/>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100,00</w:t>
            </w:r>
          </w:p>
        </w:tc>
        <w:tc>
          <w:tcPr>
            <w:tcW w:w="1275" w:type="dxa"/>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71,01</w:t>
            </w:r>
          </w:p>
        </w:tc>
        <w:tc>
          <w:tcPr>
            <w:tcW w:w="1560" w:type="dxa"/>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0,00</w:t>
            </w:r>
          </w:p>
        </w:tc>
      </w:tr>
      <w:tr w:rsidR="0092085E" w:rsidRPr="003E4299" w:rsidTr="0092085E">
        <w:trPr>
          <w:trHeight w:val="697"/>
          <w:jc w:val="center"/>
        </w:trPr>
        <w:tc>
          <w:tcPr>
            <w:tcW w:w="1734" w:type="dxa"/>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Задолженность перед другими предприятиями</w:t>
            </w:r>
          </w:p>
        </w:tc>
        <w:tc>
          <w:tcPr>
            <w:tcW w:w="1276" w:type="dxa"/>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7301,00</w:t>
            </w:r>
          </w:p>
        </w:tc>
        <w:tc>
          <w:tcPr>
            <w:tcW w:w="1276" w:type="dxa"/>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10683,00</w:t>
            </w:r>
          </w:p>
        </w:tc>
        <w:tc>
          <w:tcPr>
            <w:tcW w:w="1134" w:type="dxa"/>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75,94</w:t>
            </w:r>
          </w:p>
        </w:tc>
        <w:tc>
          <w:tcPr>
            <w:tcW w:w="1276" w:type="dxa"/>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64,99</w:t>
            </w:r>
          </w:p>
        </w:tc>
        <w:tc>
          <w:tcPr>
            <w:tcW w:w="1275" w:type="dxa"/>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46,32</w:t>
            </w:r>
          </w:p>
        </w:tc>
        <w:tc>
          <w:tcPr>
            <w:tcW w:w="1560" w:type="dxa"/>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- 10,95</w:t>
            </w:r>
          </w:p>
        </w:tc>
      </w:tr>
      <w:tr w:rsidR="0092085E" w:rsidRPr="003E4299" w:rsidTr="0092085E">
        <w:trPr>
          <w:trHeight w:val="280"/>
          <w:jc w:val="center"/>
        </w:trPr>
        <w:tc>
          <w:tcPr>
            <w:tcW w:w="1734" w:type="dxa"/>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Задолженность по оплате труда</w:t>
            </w:r>
          </w:p>
        </w:tc>
        <w:tc>
          <w:tcPr>
            <w:tcW w:w="1276" w:type="dxa"/>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230,00</w:t>
            </w:r>
          </w:p>
        </w:tc>
        <w:tc>
          <w:tcPr>
            <w:tcW w:w="1276" w:type="dxa"/>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226,00</w:t>
            </w:r>
          </w:p>
        </w:tc>
        <w:tc>
          <w:tcPr>
            <w:tcW w:w="1134" w:type="dxa"/>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2,39</w:t>
            </w:r>
          </w:p>
        </w:tc>
        <w:tc>
          <w:tcPr>
            <w:tcW w:w="1276" w:type="dxa"/>
            <w:vAlign w:val="center"/>
          </w:tcPr>
          <w:p w:rsidR="007432CD" w:rsidRPr="003E4299" w:rsidRDefault="00A54018" w:rsidP="0092085E">
            <w:pPr>
              <w:spacing w:after="0" w:line="360" w:lineRule="auto"/>
              <w:jc w:val="both"/>
              <w:rPr>
                <w:rFonts w:ascii="Times New Roman" w:hAnsi="Times New Roman"/>
                <w:sz w:val="20"/>
                <w:szCs w:val="20"/>
              </w:rPr>
            </w:pPr>
            <w:r w:rsidRPr="003E4299">
              <w:rPr>
                <w:rFonts w:ascii="Times New Roman" w:hAnsi="Times New Roman"/>
                <w:sz w:val="20"/>
                <w:szCs w:val="20"/>
              </w:rPr>
              <w:t>1</w:t>
            </w:r>
            <w:r w:rsidR="007432CD" w:rsidRPr="003E4299">
              <w:rPr>
                <w:rFonts w:ascii="Times New Roman" w:hAnsi="Times New Roman"/>
                <w:sz w:val="20"/>
                <w:szCs w:val="20"/>
              </w:rPr>
              <w:t>,37</w:t>
            </w:r>
          </w:p>
        </w:tc>
        <w:tc>
          <w:tcPr>
            <w:tcW w:w="1275" w:type="dxa"/>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- 1,74</w:t>
            </w:r>
          </w:p>
        </w:tc>
        <w:tc>
          <w:tcPr>
            <w:tcW w:w="1560" w:type="dxa"/>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- 1,02</w:t>
            </w:r>
          </w:p>
        </w:tc>
      </w:tr>
      <w:tr w:rsidR="0092085E" w:rsidRPr="003E4299" w:rsidTr="0092085E">
        <w:trPr>
          <w:trHeight w:val="280"/>
          <w:jc w:val="center"/>
        </w:trPr>
        <w:tc>
          <w:tcPr>
            <w:tcW w:w="1734" w:type="dxa"/>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Задолженность по социальному страхованию</w:t>
            </w:r>
          </w:p>
        </w:tc>
        <w:tc>
          <w:tcPr>
            <w:tcW w:w="1276" w:type="dxa"/>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397,00</w:t>
            </w:r>
          </w:p>
        </w:tc>
        <w:tc>
          <w:tcPr>
            <w:tcW w:w="1276" w:type="dxa"/>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748,00</w:t>
            </w:r>
          </w:p>
        </w:tc>
        <w:tc>
          <w:tcPr>
            <w:tcW w:w="1134" w:type="dxa"/>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4,13</w:t>
            </w:r>
          </w:p>
        </w:tc>
        <w:tc>
          <w:tcPr>
            <w:tcW w:w="1276" w:type="dxa"/>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4,55</w:t>
            </w:r>
          </w:p>
        </w:tc>
        <w:tc>
          <w:tcPr>
            <w:tcW w:w="1275" w:type="dxa"/>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88,41</w:t>
            </w:r>
          </w:p>
        </w:tc>
        <w:tc>
          <w:tcPr>
            <w:tcW w:w="1560" w:type="dxa"/>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+0,42</w:t>
            </w:r>
          </w:p>
        </w:tc>
      </w:tr>
      <w:tr w:rsidR="0092085E" w:rsidRPr="003E4299" w:rsidTr="0092085E">
        <w:trPr>
          <w:trHeight w:val="280"/>
          <w:jc w:val="center"/>
        </w:trPr>
        <w:tc>
          <w:tcPr>
            <w:tcW w:w="1734" w:type="dxa"/>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Задолженность перед бюджетом</w:t>
            </w:r>
          </w:p>
        </w:tc>
        <w:tc>
          <w:tcPr>
            <w:tcW w:w="1276" w:type="dxa"/>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1685,00</w:t>
            </w:r>
          </w:p>
        </w:tc>
        <w:tc>
          <w:tcPr>
            <w:tcW w:w="1276" w:type="dxa"/>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4827,00</w:t>
            </w:r>
          </w:p>
        </w:tc>
        <w:tc>
          <w:tcPr>
            <w:tcW w:w="1134" w:type="dxa"/>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17,53</w:t>
            </w:r>
          </w:p>
        </w:tc>
        <w:tc>
          <w:tcPr>
            <w:tcW w:w="1276" w:type="dxa"/>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29,36</w:t>
            </w:r>
          </w:p>
        </w:tc>
        <w:tc>
          <w:tcPr>
            <w:tcW w:w="1275" w:type="dxa"/>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186,47</w:t>
            </w:r>
          </w:p>
        </w:tc>
        <w:tc>
          <w:tcPr>
            <w:tcW w:w="1560" w:type="dxa"/>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+11,83</w:t>
            </w:r>
          </w:p>
        </w:tc>
      </w:tr>
      <w:tr w:rsidR="0092085E" w:rsidRPr="003E4299" w:rsidTr="0092085E">
        <w:trPr>
          <w:trHeight w:val="280"/>
          <w:jc w:val="center"/>
        </w:trPr>
        <w:tc>
          <w:tcPr>
            <w:tcW w:w="1734" w:type="dxa"/>
            <w:tcBorders>
              <w:bottom w:val="double" w:sz="6" w:space="0" w:color="000000"/>
            </w:tcBorders>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Прочие кредиторы</w:t>
            </w:r>
          </w:p>
        </w:tc>
        <w:tc>
          <w:tcPr>
            <w:tcW w:w="1276" w:type="dxa"/>
            <w:tcBorders>
              <w:bottom w:val="double" w:sz="6" w:space="0" w:color="000000"/>
            </w:tcBorders>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165,00</w:t>
            </w:r>
          </w:p>
        </w:tc>
        <w:tc>
          <w:tcPr>
            <w:tcW w:w="1276" w:type="dxa"/>
            <w:tcBorders>
              <w:bottom w:val="double" w:sz="6" w:space="0" w:color="000000"/>
            </w:tcBorders>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1293,00</w:t>
            </w:r>
          </w:p>
        </w:tc>
        <w:tc>
          <w:tcPr>
            <w:tcW w:w="1134" w:type="dxa"/>
            <w:tcBorders>
              <w:bottom w:val="double" w:sz="6" w:space="0" w:color="000000"/>
            </w:tcBorders>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1,72</w:t>
            </w:r>
          </w:p>
        </w:tc>
        <w:tc>
          <w:tcPr>
            <w:tcW w:w="1276" w:type="dxa"/>
            <w:tcBorders>
              <w:bottom w:val="double" w:sz="6" w:space="0" w:color="000000"/>
            </w:tcBorders>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7,87</w:t>
            </w:r>
          </w:p>
        </w:tc>
        <w:tc>
          <w:tcPr>
            <w:tcW w:w="1275" w:type="dxa"/>
            <w:tcBorders>
              <w:bottom w:val="double" w:sz="6" w:space="0" w:color="000000"/>
            </w:tcBorders>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683,64</w:t>
            </w:r>
          </w:p>
        </w:tc>
        <w:tc>
          <w:tcPr>
            <w:tcW w:w="1560" w:type="dxa"/>
            <w:tcBorders>
              <w:bottom w:val="double" w:sz="6" w:space="0" w:color="000000"/>
            </w:tcBorders>
            <w:vAlign w:val="center"/>
          </w:tcPr>
          <w:p w:rsidR="007432CD" w:rsidRPr="003E4299" w:rsidRDefault="007432CD" w:rsidP="0092085E">
            <w:pPr>
              <w:spacing w:after="0" w:line="360" w:lineRule="auto"/>
              <w:jc w:val="both"/>
              <w:rPr>
                <w:rFonts w:ascii="Times New Roman" w:hAnsi="Times New Roman"/>
                <w:sz w:val="20"/>
                <w:szCs w:val="20"/>
              </w:rPr>
            </w:pPr>
            <w:r w:rsidRPr="003E4299">
              <w:rPr>
                <w:rFonts w:ascii="Times New Roman" w:hAnsi="Times New Roman"/>
                <w:sz w:val="20"/>
                <w:szCs w:val="20"/>
              </w:rPr>
              <w:t>+6,15</w:t>
            </w:r>
          </w:p>
        </w:tc>
      </w:tr>
    </w:tbl>
    <w:p w:rsidR="007432CD" w:rsidRPr="00AF4703" w:rsidRDefault="007432CD" w:rsidP="0092085E">
      <w:pPr>
        <w:tabs>
          <w:tab w:val="left" w:pos="8055"/>
        </w:tabs>
        <w:spacing w:after="0" w:line="360" w:lineRule="auto"/>
        <w:ind w:firstLine="709"/>
        <w:jc w:val="both"/>
        <w:rPr>
          <w:rFonts w:ascii="Times New Roman" w:hAnsi="Times New Roman"/>
          <w:sz w:val="28"/>
          <w:szCs w:val="28"/>
          <w:lang w:val="en-US"/>
        </w:rPr>
      </w:pPr>
    </w:p>
    <w:p w:rsidR="007432CD" w:rsidRPr="003E4299" w:rsidRDefault="007432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 xml:space="preserve">Данные таблицы </w:t>
      </w:r>
      <w:r w:rsidR="00847C59" w:rsidRPr="003E4299">
        <w:rPr>
          <w:rFonts w:ascii="Times New Roman" w:hAnsi="Times New Roman"/>
          <w:sz w:val="28"/>
          <w:szCs w:val="28"/>
        </w:rPr>
        <w:t>2.</w:t>
      </w:r>
      <w:r w:rsidRPr="003E4299">
        <w:rPr>
          <w:rFonts w:ascii="Times New Roman" w:hAnsi="Times New Roman"/>
          <w:sz w:val="28"/>
          <w:szCs w:val="28"/>
        </w:rPr>
        <w:t xml:space="preserve">6 свидетельствуют, что в </w:t>
      </w:r>
      <w:r w:rsidR="00847C59" w:rsidRPr="003E4299">
        <w:rPr>
          <w:rFonts w:ascii="Times New Roman" w:hAnsi="Times New Roman"/>
          <w:sz w:val="28"/>
          <w:szCs w:val="28"/>
        </w:rPr>
        <w:t>2007</w:t>
      </w:r>
      <w:r w:rsidRPr="003E4299">
        <w:rPr>
          <w:rFonts w:ascii="Times New Roman" w:hAnsi="Times New Roman"/>
          <w:sz w:val="28"/>
          <w:szCs w:val="28"/>
        </w:rPr>
        <w:t xml:space="preserve"> году на предприятии Открытое Акционерное Общество Строительное</w:t>
      </w:r>
      <w:r w:rsidR="00847C59" w:rsidRPr="003E4299">
        <w:rPr>
          <w:rFonts w:ascii="Times New Roman" w:hAnsi="Times New Roman"/>
          <w:sz w:val="28"/>
          <w:szCs w:val="28"/>
        </w:rPr>
        <w:t xml:space="preserve"> Монтажное</w:t>
      </w:r>
      <w:r w:rsidRPr="003E4299">
        <w:rPr>
          <w:rFonts w:ascii="Times New Roman" w:hAnsi="Times New Roman"/>
          <w:sz w:val="28"/>
          <w:szCs w:val="28"/>
        </w:rPr>
        <w:t xml:space="preserve"> Управление </w:t>
      </w:r>
      <w:r w:rsidR="00847C59" w:rsidRPr="003E4299">
        <w:rPr>
          <w:rFonts w:ascii="Times New Roman" w:hAnsi="Times New Roman"/>
          <w:sz w:val="28"/>
          <w:szCs w:val="28"/>
        </w:rPr>
        <w:t>100</w:t>
      </w:r>
      <w:r w:rsidRPr="003E4299">
        <w:rPr>
          <w:rFonts w:ascii="Times New Roman" w:hAnsi="Times New Roman"/>
          <w:sz w:val="28"/>
          <w:szCs w:val="28"/>
        </w:rPr>
        <w:t xml:space="preserve"> произошло увеличение кредиторской задолженности на 71,01 % , которое наблюдалось по всем группам, кроме задолженности по оплате труда.</w:t>
      </w:r>
    </w:p>
    <w:p w:rsidR="007432CD" w:rsidRPr="003E4299" w:rsidRDefault="007432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Наибольший удельный вес в кредиторской задолженности предприятия занимает задолженность перед другими предприятиями. Ее рост оценивается положительно, так как сопровождается ростом запасов и ростом объемов производства. Отрицательно оценивается</w:t>
      </w:r>
      <w:r w:rsidR="0085060D" w:rsidRPr="003E4299">
        <w:rPr>
          <w:rFonts w:ascii="Times New Roman" w:hAnsi="Times New Roman"/>
          <w:sz w:val="28"/>
          <w:szCs w:val="28"/>
        </w:rPr>
        <w:t xml:space="preserve"> </w:t>
      </w:r>
      <w:r w:rsidRPr="003E4299">
        <w:rPr>
          <w:rFonts w:ascii="Times New Roman" w:hAnsi="Times New Roman"/>
          <w:sz w:val="28"/>
          <w:szCs w:val="28"/>
        </w:rPr>
        <w:t>рост задолженности перед бюджетом и по социальному страхованию, так как этот вид задолженности является платным с первого дня просрочки.</w:t>
      </w:r>
    </w:p>
    <w:p w:rsidR="007432CD" w:rsidRPr="003E4299" w:rsidRDefault="007432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 xml:space="preserve">Динамика и структура заемных источников предприятия ОАО СМУ </w:t>
      </w:r>
      <w:r w:rsidR="00847C59" w:rsidRPr="003E4299">
        <w:rPr>
          <w:rFonts w:ascii="Times New Roman" w:hAnsi="Times New Roman"/>
          <w:sz w:val="28"/>
          <w:szCs w:val="28"/>
        </w:rPr>
        <w:t>–</w:t>
      </w:r>
      <w:r w:rsidRPr="003E4299">
        <w:rPr>
          <w:rFonts w:ascii="Times New Roman" w:hAnsi="Times New Roman"/>
          <w:sz w:val="28"/>
          <w:szCs w:val="28"/>
        </w:rPr>
        <w:t xml:space="preserve"> 100</w:t>
      </w:r>
      <w:r w:rsidR="00847C59" w:rsidRPr="003E4299">
        <w:rPr>
          <w:rFonts w:ascii="Times New Roman" w:hAnsi="Times New Roman"/>
          <w:sz w:val="28"/>
          <w:szCs w:val="28"/>
        </w:rPr>
        <w:t xml:space="preserve"> </w:t>
      </w:r>
      <w:r w:rsidRPr="003E4299">
        <w:rPr>
          <w:rFonts w:ascii="Times New Roman" w:hAnsi="Times New Roman"/>
          <w:sz w:val="28"/>
          <w:szCs w:val="28"/>
        </w:rPr>
        <w:t xml:space="preserve">в </w:t>
      </w:r>
      <w:r w:rsidR="00847C59" w:rsidRPr="003E4299">
        <w:rPr>
          <w:rFonts w:ascii="Times New Roman" w:hAnsi="Times New Roman"/>
          <w:sz w:val="28"/>
          <w:szCs w:val="28"/>
        </w:rPr>
        <w:t>2007</w:t>
      </w:r>
      <w:r w:rsidRPr="003E4299">
        <w:rPr>
          <w:rFonts w:ascii="Times New Roman" w:hAnsi="Times New Roman"/>
          <w:sz w:val="28"/>
          <w:szCs w:val="28"/>
        </w:rPr>
        <w:t xml:space="preserve"> году</w:t>
      </w:r>
      <w:r w:rsidR="0085060D" w:rsidRPr="003E4299">
        <w:rPr>
          <w:rFonts w:ascii="Times New Roman" w:hAnsi="Times New Roman"/>
          <w:sz w:val="28"/>
          <w:szCs w:val="28"/>
        </w:rPr>
        <w:t xml:space="preserve"> </w:t>
      </w:r>
      <w:r w:rsidR="008E75F0" w:rsidRPr="003E4299">
        <w:rPr>
          <w:rFonts w:ascii="Times New Roman" w:hAnsi="Times New Roman"/>
          <w:sz w:val="28"/>
          <w:szCs w:val="28"/>
        </w:rPr>
        <w:t xml:space="preserve">продемонстрированы </w:t>
      </w:r>
      <w:r w:rsidR="006237EE" w:rsidRPr="003E4299">
        <w:rPr>
          <w:rFonts w:ascii="Times New Roman" w:hAnsi="Times New Roman"/>
          <w:sz w:val="28"/>
          <w:szCs w:val="28"/>
        </w:rPr>
        <w:t>в приложениях 4 и 5.</w:t>
      </w:r>
    </w:p>
    <w:p w:rsidR="00722FCE" w:rsidRPr="003E4299" w:rsidRDefault="00722FCE" w:rsidP="00E87D7A">
      <w:pPr>
        <w:spacing w:after="0" w:line="360" w:lineRule="auto"/>
        <w:ind w:firstLine="709"/>
        <w:jc w:val="both"/>
        <w:rPr>
          <w:rFonts w:ascii="Times New Roman" w:hAnsi="Times New Roman"/>
          <w:sz w:val="28"/>
          <w:szCs w:val="28"/>
        </w:rPr>
      </w:pPr>
    </w:p>
    <w:p w:rsidR="007432CD" w:rsidRPr="003E4299" w:rsidRDefault="007432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2.2.2 Анализ размещения средств</w:t>
      </w:r>
      <w:r w:rsidR="0085060D" w:rsidRPr="003E4299">
        <w:rPr>
          <w:rFonts w:ascii="Times New Roman" w:hAnsi="Times New Roman"/>
          <w:sz w:val="28"/>
          <w:szCs w:val="28"/>
        </w:rPr>
        <w:t xml:space="preserve"> </w:t>
      </w:r>
      <w:r w:rsidRPr="003E4299">
        <w:rPr>
          <w:rFonts w:ascii="Times New Roman" w:hAnsi="Times New Roman"/>
          <w:sz w:val="28"/>
          <w:szCs w:val="28"/>
        </w:rPr>
        <w:t>предприятия</w:t>
      </w:r>
    </w:p>
    <w:p w:rsidR="007432CD" w:rsidRPr="003E4299" w:rsidRDefault="007432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а) Общая оценка структуры активов предприятия. Источники средств сами по себе, их рациональная структура не гарантируют успешных результатов деятельности предприятия. Это зависит от того, насколько эффективно будут использованы эти источники.</w:t>
      </w:r>
    </w:p>
    <w:p w:rsidR="007432CD" w:rsidRPr="003E4299" w:rsidRDefault="007432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От эффективности размещения источников зависит платежеспособность предприятия, а так же объем выпускаемой продукции и получаемой прибыли.</w:t>
      </w:r>
    </w:p>
    <w:p w:rsidR="007432CD" w:rsidRPr="003E4299" w:rsidRDefault="007432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На первом этапе анализа рассмотрим укрупненные формы активов. Существует несколько группировок.</w:t>
      </w:r>
    </w:p>
    <w:p w:rsidR="007432CD" w:rsidRPr="003E4299" w:rsidRDefault="007432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По направлениям использования средства предприятия подразделяются на средства, используемые внутри предприятия и за его пределами. Анализ активов по данной группировке проведем, используя таблицу</w:t>
      </w:r>
      <w:r w:rsidR="0085060D" w:rsidRPr="003E4299">
        <w:rPr>
          <w:rFonts w:ascii="Times New Roman" w:hAnsi="Times New Roman"/>
          <w:sz w:val="28"/>
          <w:szCs w:val="28"/>
        </w:rPr>
        <w:t xml:space="preserve"> </w:t>
      </w:r>
      <w:r w:rsidR="008E75F0" w:rsidRPr="003E4299">
        <w:rPr>
          <w:rFonts w:ascii="Times New Roman" w:hAnsi="Times New Roman"/>
          <w:sz w:val="28"/>
          <w:szCs w:val="28"/>
        </w:rPr>
        <w:t>2.</w:t>
      </w:r>
      <w:r w:rsidRPr="003E4299">
        <w:rPr>
          <w:rFonts w:ascii="Times New Roman" w:hAnsi="Times New Roman"/>
          <w:sz w:val="28"/>
          <w:szCs w:val="28"/>
        </w:rPr>
        <w:t>7.</w:t>
      </w:r>
    </w:p>
    <w:p w:rsidR="00A54018" w:rsidRPr="003E4299" w:rsidRDefault="00A54018" w:rsidP="00E87D7A">
      <w:pPr>
        <w:spacing w:after="0" w:line="360" w:lineRule="auto"/>
        <w:ind w:firstLine="709"/>
        <w:jc w:val="both"/>
        <w:rPr>
          <w:rFonts w:ascii="Times New Roman" w:hAnsi="Times New Roman"/>
          <w:sz w:val="28"/>
          <w:szCs w:val="28"/>
        </w:rPr>
      </w:pPr>
    </w:p>
    <w:p w:rsidR="007432CD" w:rsidRPr="003E4299" w:rsidRDefault="007432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 xml:space="preserve">Таблица </w:t>
      </w:r>
      <w:r w:rsidR="008E75F0" w:rsidRPr="003E4299">
        <w:rPr>
          <w:rFonts w:ascii="Times New Roman" w:hAnsi="Times New Roman"/>
          <w:sz w:val="28"/>
          <w:szCs w:val="28"/>
        </w:rPr>
        <w:t>2.</w:t>
      </w:r>
      <w:r w:rsidRPr="003E4299">
        <w:rPr>
          <w:rFonts w:ascii="Times New Roman" w:hAnsi="Times New Roman"/>
          <w:sz w:val="28"/>
          <w:szCs w:val="28"/>
        </w:rPr>
        <w:t>7 – Структура активов по направлениям использования</w:t>
      </w:r>
    </w:p>
    <w:tbl>
      <w:tblPr>
        <w:tblpPr w:leftFromText="180" w:rightFromText="180" w:vertAnchor="text" w:tblpX="216" w:tblpY="180"/>
        <w:tblW w:w="932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052"/>
        <w:gridCol w:w="1276"/>
        <w:gridCol w:w="1276"/>
        <w:gridCol w:w="1276"/>
        <w:gridCol w:w="1032"/>
        <w:gridCol w:w="1134"/>
        <w:gridCol w:w="1276"/>
      </w:tblGrid>
      <w:tr w:rsidR="0092085E" w:rsidRPr="003E4299" w:rsidTr="00AF4703">
        <w:trPr>
          <w:trHeight w:val="240"/>
        </w:trPr>
        <w:tc>
          <w:tcPr>
            <w:tcW w:w="2052" w:type="dxa"/>
            <w:vMerge w:val="restart"/>
            <w:tcBorders>
              <w:top w:val="double" w:sz="6" w:space="0" w:color="000000"/>
            </w:tcBorders>
            <w:vAlign w:val="center"/>
          </w:tcPr>
          <w:p w:rsidR="008E75F0" w:rsidRPr="003E4299" w:rsidRDefault="008E75F0" w:rsidP="0092085E">
            <w:pPr>
              <w:spacing w:after="0" w:line="360" w:lineRule="auto"/>
              <w:jc w:val="both"/>
              <w:rPr>
                <w:rFonts w:ascii="Times New Roman" w:hAnsi="Times New Roman"/>
                <w:sz w:val="20"/>
                <w:szCs w:val="20"/>
              </w:rPr>
            </w:pPr>
            <w:r w:rsidRPr="003E4299">
              <w:rPr>
                <w:rFonts w:ascii="Times New Roman" w:hAnsi="Times New Roman"/>
                <w:sz w:val="20"/>
                <w:szCs w:val="20"/>
              </w:rPr>
              <w:t>Показатель</w:t>
            </w:r>
          </w:p>
        </w:tc>
        <w:tc>
          <w:tcPr>
            <w:tcW w:w="2552" w:type="dxa"/>
            <w:gridSpan w:val="2"/>
            <w:tcBorders>
              <w:top w:val="double" w:sz="6" w:space="0" w:color="000000"/>
            </w:tcBorders>
            <w:vAlign w:val="center"/>
          </w:tcPr>
          <w:p w:rsidR="008E75F0" w:rsidRPr="003E4299" w:rsidRDefault="008E75F0" w:rsidP="0092085E">
            <w:pPr>
              <w:spacing w:after="0" w:line="360" w:lineRule="auto"/>
              <w:jc w:val="both"/>
              <w:rPr>
                <w:rFonts w:ascii="Times New Roman" w:hAnsi="Times New Roman"/>
                <w:sz w:val="20"/>
                <w:szCs w:val="20"/>
              </w:rPr>
            </w:pPr>
            <w:r w:rsidRPr="003E4299">
              <w:rPr>
                <w:rFonts w:ascii="Times New Roman" w:hAnsi="Times New Roman"/>
                <w:sz w:val="20"/>
                <w:szCs w:val="20"/>
              </w:rPr>
              <w:t>Сумма, тыс.р.</w:t>
            </w:r>
          </w:p>
        </w:tc>
        <w:tc>
          <w:tcPr>
            <w:tcW w:w="2308" w:type="dxa"/>
            <w:gridSpan w:val="2"/>
            <w:tcBorders>
              <w:top w:val="double" w:sz="6" w:space="0" w:color="000000"/>
            </w:tcBorders>
            <w:vAlign w:val="center"/>
          </w:tcPr>
          <w:p w:rsidR="008E75F0" w:rsidRPr="003E4299" w:rsidRDefault="008E75F0" w:rsidP="0092085E">
            <w:pPr>
              <w:spacing w:after="0" w:line="360" w:lineRule="auto"/>
              <w:jc w:val="both"/>
              <w:rPr>
                <w:rFonts w:ascii="Times New Roman" w:hAnsi="Times New Roman"/>
                <w:sz w:val="20"/>
                <w:szCs w:val="20"/>
              </w:rPr>
            </w:pPr>
            <w:r w:rsidRPr="003E4299">
              <w:rPr>
                <w:rFonts w:ascii="Times New Roman" w:hAnsi="Times New Roman"/>
                <w:sz w:val="20"/>
                <w:szCs w:val="20"/>
              </w:rPr>
              <w:t>Структура, %</w:t>
            </w:r>
          </w:p>
        </w:tc>
        <w:tc>
          <w:tcPr>
            <w:tcW w:w="1134" w:type="dxa"/>
            <w:vMerge w:val="restart"/>
            <w:tcBorders>
              <w:top w:val="double" w:sz="6" w:space="0" w:color="000000"/>
            </w:tcBorders>
            <w:vAlign w:val="center"/>
          </w:tcPr>
          <w:p w:rsidR="008E75F0" w:rsidRPr="003E4299" w:rsidRDefault="008E75F0" w:rsidP="0092085E">
            <w:pPr>
              <w:spacing w:after="0" w:line="360" w:lineRule="auto"/>
              <w:jc w:val="both"/>
              <w:rPr>
                <w:rFonts w:ascii="Times New Roman" w:hAnsi="Times New Roman"/>
                <w:sz w:val="20"/>
                <w:szCs w:val="20"/>
              </w:rPr>
            </w:pPr>
            <w:r w:rsidRPr="003E4299">
              <w:rPr>
                <w:rFonts w:ascii="Times New Roman" w:hAnsi="Times New Roman"/>
                <w:sz w:val="20"/>
                <w:szCs w:val="20"/>
              </w:rPr>
              <w:t>Темп роста, %</w:t>
            </w:r>
          </w:p>
        </w:tc>
        <w:tc>
          <w:tcPr>
            <w:tcW w:w="1276" w:type="dxa"/>
            <w:vMerge w:val="restart"/>
            <w:tcBorders>
              <w:top w:val="double" w:sz="6" w:space="0" w:color="000000"/>
            </w:tcBorders>
            <w:vAlign w:val="center"/>
          </w:tcPr>
          <w:p w:rsidR="008E75F0" w:rsidRPr="003E4299" w:rsidRDefault="008E75F0" w:rsidP="0092085E">
            <w:pPr>
              <w:spacing w:after="0" w:line="360" w:lineRule="auto"/>
              <w:jc w:val="both"/>
              <w:rPr>
                <w:rFonts w:ascii="Times New Roman" w:hAnsi="Times New Roman"/>
                <w:sz w:val="20"/>
                <w:szCs w:val="20"/>
              </w:rPr>
            </w:pPr>
            <w:r w:rsidRPr="003E4299">
              <w:rPr>
                <w:rFonts w:ascii="Times New Roman" w:hAnsi="Times New Roman"/>
                <w:sz w:val="20"/>
                <w:szCs w:val="20"/>
              </w:rPr>
              <w:t>Изменение структуры, %</w:t>
            </w:r>
          </w:p>
        </w:tc>
      </w:tr>
      <w:tr w:rsidR="0092085E" w:rsidRPr="003E4299" w:rsidTr="00AF4703">
        <w:trPr>
          <w:trHeight w:val="597"/>
        </w:trPr>
        <w:tc>
          <w:tcPr>
            <w:tcW w:w="2052" w:type="dxa"/>
            <w:vMerge/>
            <w:vAlign w:val="center"/>
          </w:tcPr>
          <w:p w:rsidR="008E75F0" w:rsidRPr="003E4299" w:rsidRDefault="008E75F0" w:rsidP="0092085E">
            <w:pPr>
              <w:spacing w:after="0" w:line="360" w:lineRule="auto"/>
              <w:jc w:val="both"/>
              <w:rPr>
                <w:rFonts w:ascii="Times New Roman" w:hAnsi="Times New Roman"/>
                <w:sz w:val="20"/>
                <w:szCs w:val="20"/>
              </w:rPr>
            </w:pPr>
          </w:p>
        </w:tc>
        <w:tc>
          <w:tcPr>
            <w:tcW w:w="1276" w:type="dxa"/>
            <w:vAlign w:val="center"/>
          </w:tcPr>
          <w:p w:rsidR="008E75F0" w:rsidRPr="003E4299" w:rsidRDefault="008E75F0" w:rsidP="0092085E">
            <w:pPr>
              <w:spacing w:after="0" w:line="360" w:lineRule="auto"/>
              <w:jc w:val="both"/>
              <w:rPr>
                <w:rFonts w:ascii="Times New Roman" w:hAnsi="Times New Roman"/>
                <w:sz w:val="20"/>
                <w:szCs w:val="20"/>
              </w:rPr>
            </w:pPr>
            <w:r w:rsidRPr="003E4299">
              <w:rPr>
                <w:rFonts w:ascii="Times New Roman" w:hAnsi="Times New Roman"/>
                <w:sz w:val="20"/>
                <w:szCs w:val="20"/>
              </w:rPr>
              <w:t>на начало года</w:t>
            </w:r>
          </w:p>
        </w:tc>
        <w:tc>
          <w:tcPr>
            <w:tcW w:w="1276" w:type="dxa"/>
            <w:vAlign w:val="center"/>
          </w:tcPr>
          <w:p w:rsidR="008E75F0" w:rsidRPr="003E4299" w:rsidRDefault="008E75F0" w:rsidP="0092085E">
            <w:pPr>
              <w:spacing w:after="0" w:line="360" w:lineRule="auto"/>
              <w:jc w:val="both"/>
              <w:rPr>
                <w:rFonts w:ascii="Times New Roman" w:hAnsi="Times New Roman"/>
                <w:sz w:val="20"/>
                <w:szCs w:val="20"/>
              </w:rPr>
            </w:pPr>
            <w:r w:rsidRPr="003E4299">
              <w:rPr>
                <w:rFonts w:ascii="Times New Roman" w:hAnsi="Times New Roman"/>
                <w:sz w:val="20"/>
                <w:szCs w:val="20"/>
              </w:rPr>
              <w:t>на конец года</w:t>
            </w:r>
          </w:p>
        </w:tc>
        <w:tc>
          <w:tcPr>
            <w:tcW w:w="1276" w:type="dxa"/>
            <w:vAlign w:val="center"/>
          </w:tcPr>
          <w:p w:rsidR="008E75F0" w:rsidRPr="003E4299" w:rsidRDefault="008E75F0" w:rsidP="0092085E">
            <w:pPr>
              <w:spacing w:after="0" w:line="360" w:lineRule="auto"/>
              <w:jc w:val="both"/>
              <w:rPr>
                <w:rFonts w:ascii="Times New Roman" w:hAnsi="Times New Roman"/>
                <w:sz w:val="20"/>
                <w:szCs w:val="20"/>
              </w:rPr>
            </w:pPr>
            <w:r w:rsidRPr="003E4299">
              <w:rPr>
                <w:rFonts w:ascii="Times New Roman" w:hAnsi="Times New Roman"/>
                <w:sz w:val="20"/>
                <w:szCs w:val="20"/>
              </w:rPr>
              <w:t>на начало года</w:t>
            </w:r>
          </w:p>
        </w:tc>
        <w:tc>
          <w:tcPr>
            <w:tcW w:w="1032" w:type="dxa"/>
            <w:vAlign w:val="center"/>
          </w:tcPr>
          <w:p w:rsidR="008E75F0" w:rsidRPr="003E4299" w:rsidRDefault="008E75F0" w:rsidP="0092085E">
            <w:pPr>
              <w:spacing w:after="0" w:line="360" w:lineRule="auto"/>
              <w:jc w:val="both"/>
              <w:rPr>
                <w:rFonts w:ascii="Times New Roman" w:hAnsi="Times New Roman"/>
                <w:sz w:val="20"/>
                <w:szCs w:val="20"/>
              </w:rPr>
            </w:pPr>
            <w:r w:rsidRPr="003E4299">
              <w:rPr>
                <w:rFonts w:ascii="Times New Roman" w:hAnsi="Times New Roman"/>
                <w:sz w:val="20"/>
                <w:szCs w:val="20"/>
              </w:rPr>
              <w:t>на конец года</w:t>
            </w:r>
          </w:p>
        </w:tc>
        <w:tc>
          <w:tcPr>
            <w:tcW w:w="1134" w:type="dxa"/>
            <w:vMerge/>
            <w:vAlign w:val="center"/>
          </w:tcPr>
          <w:p w:rsidR="008E75F0" w:rsidRPr="003E4299" w:rsidRDefault="008E75F0" w:rsidP="0092085E">
            <w:pPr>
              <w:spacing w:after="0" w:line="360" w:lineRule="auto"/>
              <w:jc w:val="both"/>
              <w:rPr>
                <w:rFonts w:ascii="Times New Roman" w:hAnsi="Times New Roman"/>
                <w:sz w:val="20"/>
                <w:szCs w:val="20"/>
              </w:rPr>
            </w:pPr>
          </w:p>
        </w:tc>
        <w:tc>
          <w:tcPr>
            <w:tcW w:w="1276" w:type="dxa"/>
            <w:vMerge/>
            <w:vAlign w:val="center"/>
          </w:tcPr>
          <w:p w:rsidR="008E75F0" w:rsidRPr="003E4299" w:rsidRDefault="008E75F0" w:rsidP="0092085E">
            <w:pPr>
              <w:spacing w:after="0" w:line="360" w:lineRule="auto"/>
              <w:jc w:val="both"/>
              <w:rPr>
                <w:rFonts w:ascii="Times New Roman" w:hAnsi="Times New Roman"/>
                <w:sz w:val="20"/>
                <w:szCs w:val="20"/>
              </w:rPr>
            </w:pPr>
          </w:p>
        </w:tc>
      </w:tr>
      <w:tr w:rsidR="0092085E" w:rsidRPr="003E4299" w:rsidTr="00AF4703">
        <w:trPr>
          <w:trHeight w:val="871"/>
        </w:trPr>
        <w:tc>
          <w:tcPr>
            <w:tcW w:w="2052" w:type="dxa"/>
            <w:vAlign w:val="center"/>
          </w:tcPr>
          <w:p w:rsidR="008E75F0" w:rsidRPr="003E4299" w:rsidRDefault="008E75F0" w:rsidP="0092085E">
            <w:pPr>
              <w:spacing w:after="0" w:line="360" w:lineRule="auto"/>
              <w:jc w:val="both"/>
              <w:rPr>
                <w:rFonts w:ascii="Times New Roman" w:hAnsi="Times New Roman"/>
                <w:sz w:val="20"/>
                <w:szCs w:val="20"/>
              </w:rPr>
            </w:pPr>
            <w:r w:rsidRPr="003E4299">
              <w:rPr>
                <w:rFonts w:ascii="Times New Roman" w:hAnsi="Times New Roman"/>
                <w:sz w:val="20"/>
                <w:szCs w:val="20"/>
              </w:rPr>
              <w:t>Средства, используемые внутри предприятия</w:t>
            </w:r>
          </w:p>
        </w:tc>
        <w:tc>
          <w:tcPr>
            <w:tcW w:w="1276" w:type="dxa"/>
            <w:vAlign w:val="center"/>
          </w:tcPr>
          <w:p w:rsidR="008E75F0" w:rsidRPr="003E4299" w:rsidRDefault="008E75F0" w:rsidP="0092085E">
            <w:pPr>
              <w:spacing w:after="0" w:line="360" w:lineRule="auto"/>
              <w:jc w:val="both"/>
              <w:rPr>
                <w:rFonts w:ascii="Times New Roman" w:hAnsi="Times New Roman"/>
                <w:sz w:val="20"/>
                <w:szCs w:val="20"/>
              </w:rPr>
            </w:pPr>
            <w:r w:rsidRPr="003E4299">
              <w:rPr>
                <w:rFonts w:ascii="Times New Roman" w:hAnsi="Times New Roman"/>
                <w:sz w:val="20"/>
                <w:szCs w:val="20"/>
              </w:rPr>
              <w:t>10268,00</w:t>
            </w:r>
          </w:p>
        </w:tc>
        <w:tc>
          <w:tcPr>
            <w:tcW w:w="1276" w:type="dxa"/>
            <w:vAlign w:val="center"/>
          </w:tcPr>
          <w:p w:rsidR="008E75F0" w:rsidRPr="003E4299" w:rsidRDefault="008E75F0" w:rsidP="0092085E">
            <w:pPr>
              <w:spacing w:after="0" w:line="360" w:lineRule="auto"/>
              <w:jc w:val="both"/>
              <w:rPr>
                <w:rFonts w:ascii="Times New Roman" w:hAnsi="Times New Roman"/>
                <w:sz w:val="20"/>
                <w:szCs w:val="20"/>
              </w:rPr>
            </w:pPr>
            <w:r w:rsidRPr="003E4299">
              <w:rPr>
                <w:rFonts w:ascii="Times New Roman" w:hAnsi="Times New Roman"/>
                <w:sz w:val="20"/>
                <w:szCs w:val="20"/>
              </w:rPr>
              <w:t>11894,00</w:t>
            </w:r>
          </w:p>
        </w:tc>
        <w:tc>
          <w:tcPr>
            <w:tcW w:w="1276" w:type="dxa"/>
            <w:vAlign w:val="center"/>
          </w:tcPr>
          <w:p w:rsidR="008E75F0" w:rsidRPr="003E4299" w:rsidRDefault="008E75F0" w:rsidP="0092085E">
            <w:pPr>
              <w:spacing w:after="0" w:line="360" w:lineRule="auto"/>
              <w:jc w:val="both"/>
              <w:rPr>
                <w:rFonts w:ascii="Times New Roman" w:hAnsi="Times New Roman"/>
                <w:sz w:val="20"/>
                <w:szCs w:val="20"/>
              </w:rPr>
            </w:pPr>
            <w:r w:rsidRPr="003E4299">
              <w:rPr>
                <w:rFonts w:ascii="Times New Roman" w:hAnsi="Times New Roman"/>
                <w:sz w:val="20"/>
                <w:szCs w:val="20"/>
              </w:rPr>
              <w:t>86,05</w:t>
            </w:r>
          </w:p>
        </w:tc>
        <w:tc>
          <w:tcPr>
            <w:tcW w:w="1032" w:type="dxa"/>
            <w:vAlign w:val="center"/>
          </w:tcPr>
          <w:p w:rsidR="008E75F0" w:rsidRPr="003E4299" w:rsidRDefault="008E75F0" w:rsidP="0092085E">
            <w:pPr>
              <w:spacing w:after="0" w:line="360" w:lineRule="auto"/>
              <w:jc w:val="both"/>
              <w:rPr>
                <w:rFonts w:ascii="Times New Roman" w:hAnsi="Times New Roman"/>
                <w:sz w:val="20"/>
                <w:szCs w:val="20"/>
              </w:rPr>
            </w:pPr>
            <w:r w:rsidRPr="003E4299">
              <w:rPr>
                <w:rFonts w:ascii="Times New Roman" w:hAnsi="Times New Roman"/>
                <w:sz w:val="20"/>
                <w:szCs w:val="20"/>
              </w:rPr>
              <w:t>74,56</w:t>
            </w:r>
          </w:p>
        </w:tc>
        <w:tc>
          <w:tcPr>
            <w:tcW w:w="1134" w:type="dxa"/>
            <w:vAlign w:val="center"/>
          </w:tcPr>
          <w:p w:rsidR="008E75F0" w:rsidRPr="003E4299" w:rsidRDefault="008E75F0" w:rsidP="0092085E">
            <w:pPr>
              <w:spacing w:after="0" w:line="360" w:lineRule="auto"/>
              <w:jc w:val="both"/>
              <w:rPr>
                <w:rFonts w:ascii="Times New Roman" w:hAnsi="Times New Roman"/>
                <w:sz w:val="20"/>
                <w:szCs w:val="20"/>
              </w:rPr>
            </w:pPr>
            <w:r w:rsidRPr="003E4299">
              <w:rPr>
                <w:rFonts w:ascii="Times New Roman" w:hAnsi="Times New Roman"/>
                <w:sz w:val="20"/>
                <w:szCs w:val="20"/>
              </w:rPr>
              <w:t>15,84</w:t>
            </w:r>
          </w:p>
        </w:tc>
        <w:tc>
          <w:tcPr>
            <w:tcW w:w="1276" w:type="dxa"/>
            <w:vAlign w:val="center"/>
          </w:tcPr>
          <w:p w:rsidR="008E75F0" w:rsidRPr="003E4299" w:rsidRDefault="008E75F0" w:rsidP="0092085E">
            <w:pPr>
              <w:spacing w:after="0" w:line="360" w:lineRule="auto"/>
              <w:jc w:val="both"/>
              <w:rPr>
                <w:rFonts w:ascii="Times New Roman" w:hAnsi="Times New Roman"/>
                <w:sz w:val="20"/>
                <w:szCs w:val="20"/>
              </w:rPr>
            </w:pPr>
            <w:r w:rsidRPr="003E4299">
              <w:rPr>
                <w:rFonts w:ascii="Times New Roman" w:hAnsi="Times New Roman"/>
                <w:sz w:val="20"/>
                <w:szCs w:val="20"/>
              </w:rPr>
              <w:t>- 11,49</w:t>
            </w:r>
          </w:p>
        </w:tc>
      </w:tr>
      <w:tr w:rsidR="0092085E" w:rsidRPr="003E4299" w:rsidTr="00AF4703">
        <w:trPr>
          <w:trHeight w:val="1626"/>
        </w:trPr>
        <w:tc>
          <w:tcPr>
            <w:tcW w:w="2052" w:type="dxa"/>
            <w:vAlign w:val="center"/>
          </w:tcPr>
          <w:p w:rsidR="008E75F0" w:rsidRPr="003E4299" w:rsidRDefault="008E75F0" w:rsidP="0092085E">
            <w:pPr>
              <w:spacing w:after="0" w:line="360" w:lineRule="auto"/>
              <w:jc w:val="both"/>
              <w:rPr>
                <w:rFonts w:ascii="Times New Roman" w:hAnsi="Times New Roman"/>
                <w:sz w:val="20"/>
                <w:szCs w:val="20"/>
              </w:rPr>
            </w:pPr>
            <w:r w:rsidRPr="003E4299">
              <w:rPr>
                <w:rFonts w:ascii="Times New Roman" w:hAnsi="Times New Roman"/>
                <w:sz w:val="20"/>
                <w:szCs w:val="20"/>
              </w:rPr>
              <w:t>Средства, используемые за пределами предприятия</w:t>
            </w:r>
          </w:p>
        </w:tc>
        <w:tc>
          <w:tcPr>
            <w:tcW w:w="1276" w:type="dxa"/>
            <w:vAlign w:val="center"/>
          </w:tcPr>
          <w:p w:rsidR="008E75F0" w:rsidRPr="003E4299" w:rsidRDefault="008E75F0" w:rsidP="0092085E">
            <w:pPr>
              <w:spacing w:after="0" w:line="360" w:lineRule="auto"/>
              <w:jc w:val="both"/>
              <w:rPr>
                <w:rFonts w:ascii="Times New Roman" w:hAnsi="Times New Roman"/>
                <w:sz w:val="20"/>
                <w:szCs w:val="20"/>
              </w:rPr>
            </w:pPr>
            <w:r w:rsidRPr="003E4299">
              <w:rPr>
                <w:rFonts w:ascii="Times New Roman" w:hAnsi="Times New Roman"/>
                <w:sz w:val="20"/>
                <w:szCs w:val="20"/>
              </w:rPr>
              <w:t>1664,00</w:t>
            </w:r>
          </w:p>
        </w:tc>
        <w:tc>
          <w:tcPr>
            <w:tcW w:w="1276" w:type="dxa"/>
            <w:vAlign w:val="center"/>
          </w:tcPr>
          <w:p w:rsidR="008E75F0" w:rsidRPr="003E4299" w:rsidRDefault="008E75F0" w:rsidP="0092085E">
            <w:pPr>
              <w:spacing w:after="0" w:line="360" w:lineRule="auto"/>
              <w:jc w:val="both"/>
              <w:rPr>
                <w:rFonts w:ascii="Times New Roman" w:hAnsi="Times New Roman"/>
                <w:sz w:val="20"/>
                <w:szCs w:val="20"/>
              </w:rPr>
            </w:pPr>
            <w:r w:rsidRPr="003E4299">
              <w:rPr>
                <w:rFonts w:ascii="Times New Roman" w:hAnsi="Times New Roman"/>
                <w:sz w:val="20"/>
                <w:szCs w:val="20"/>
              </w:rPr>
              <w:t>4059,00</w:t>
            </w:r>
          </w:p>
        </w:tc>
        <w:tc>
          <w:tcPr>
            <w:tcW w:w="1276" w:type="dxa"/>
            <w:vAlign w:val="center"/>
          </w:tcPr>
          <w:p w:rsidR="008E75F0" w:rsidRPr="003E4299" w:rsidRDefault="008E75F0" w:rsidP="0092085E">
            <w:pPr>
              <w:spacing w:after="0" w:line="360" w:lineRule="auto"/>
              <w:jc w:val="both"/>
              <w:rPr>
                <w:rFonts w:ascii="Times New Roman" w:hAnsi="Times New Roman"/>
                <w:sz w:val="20"/>
                <w:szCs w:val="20"/>
              </w:rPr>
            </w:pPr>
            <w:r w:rsidRPr="003E4299">
              <w:rPr>
                <w:rFonts w:ascii="Times New Roman" w:hAnsi="Times New Roman"/>
                <w:sz w:val="20"/>
                <w:szCs w:val="20"/>
              </w:rPr>
              <w:t>13,95</w:t>
            </w:r>
          </w:p>
        </w:tc>
        <w:tc>
          <w:tcPr>
            <w:tcW w:w="1032" w:type="dxa"/>
            <w:vAlign w:val="center"/>
          </w:tcPr>
          <w:p w:rsidR="008E75F0" w:rsidRPr="003E4299" w:rsidRDefault="008E75F0" w:rsidP="0092085E">
            <w:pPr>
              <w:spacing w:after="0" w:line="360" w:lineRule="auto"/>
              <w:jc w:val="both"/>
              <w:rPr>
                <w:rFonts w:ascii="Times New Roman" w:hAnsi="Times New Roman"/>
                <w:sz w:val="20"/>
                <w:szCs w:val="20"/>
              </w:rPr>
            </w:pPr>
            <w:r w:rsidRPr="003E4299">
              <w:rPr>
                <w:rFonts w:ascii="Times New Roman" w:hAnsi="Times New Roman"/>
                <w:sz w:val="20"/>
                <w:szCs w:val="20"/>
              </w:rPr>
              <w:t>25,44</w:t>
            </w:r>
          </w:p>
        </w:tc>
        <w:tc>
          <w:tcPr>
            <w:tcW w:w="1134" w:type="dxa"/>
            <w:vAlign w:val="center"/>
          </w:tcPr>
          <w:p w:rsidR="008E75F0" w:rsidRPr="003E4299" w:rsidRDefault="008E75F0" w:rsidP="0092085E">
            <w:pPr>
              <w:spacing w:after="0" w:line="360" w:lineRule="auto"/>
              <w:jc w:val="both"/>
              <w:rPr>
                <w:rFonts w:ascii="Times New Roman" w:hAnsi="Times New Roman"/>
                <w:sz w:val="20"/>
                <w:szCs w:val="20"/>
              </w:rPr>
            </w:pPr>
            <w:r w:rsidRPr="003E4299">
              <w:rPr>
                <w:rFonts w:ascii="Times New Roman" w:hAnsi="Times New Roman"/>
                <w:sz w:val="20"/>
                <w:szCs w:val="20"/>
              </w:rPr>
              <w:t>143,87</w:t>
            </w:r>
          </w:p>
        </w:tc>
        <w:tc>
          <w:tcPr>
            <w:tcW w:w="1276" w:type="dxa"/>
            <w:vAlign w:val="center"/>
          </w:tcPr>
          <w:p w:rsidR="008E75F0" w:rsidRPr="003E4299" w:rsidRDefault="008E75F0" w:rsidP="0092085E">
            <w:pPr>
              <w:spacing w:after="0" w:line="360" w:lineRule="auto"/>
              <w:jc w:val="both"/>
              <w:rPr>
                <w:rFonts w:ascii="Times New Roman" w:hAnsi="Times New Roman"/>
                <w:sz w:val="20"/>
                <w:szCs w:val="20"/>
              </w:rPr>
            </w:pPr>
            <w:r w:rsidRPr="003E4299">
              <w:rPr>
                <w:rFonts w:ascii="Times New Roman" w:hAnsi="Times New Roman"/>
                <w:sz w:val="20"/>
                <w:szCs w:val="20"/>
              </w:rPr>
              <w:t>+11,49</w:t>
            </w:r>
          </w:p>
        </w:tc>
      </w:tr>
      <w:tr w:rsidR="0092085E" w:rsidRPr="003E4299" w:rsidTr="00AF4703">
        <w:trPr>
          <w:trHeight w:val="240"/>
        </w:trPr>
        <w:tc>
          <w:tcPr>
            <w:tcW w:w="2052" w:type="dxa"/>
            <w:tcBorders>
              <w:bottom w:val="double" w:sz="6" w:space="0" w:color="000000"/>
            </w:tcBorders>
            <w:vAlign w:val="center"/>
          </w:tcPr>
          <w:p w:rsidR="008E75F0" w:rsidRPr="003E4299" w:rsidRDefault="008E75F0" w:rsidP="0092085E">
            <w:pPr>
              <w:spacing w:after="0" w:line="360" w:lineRule="auto"/>
              <w:jc w:val="both"/>
              <w:rPr>
                <w:rFonts w:ascii="Times New Roman" w:hAnsi="Times New Roman"/>
                <w:sz w:val="20"/>
                <w:szCs w:val="20"/>
              </w:rPr>
            </w:pPr>
            <w:r w:rsidRPr="003E4299">
              <w:rPr>
                <w:rFonts w:ascii="Times New Roman" w:hAnsi="Times New Roman"/>
                <w:sz w:val="20"/>
                <w:szCs w:val="20"/>
              </w:rPr>
              <w:t>Всего активов</w:t>
            </w:r>
          </w:p>
        </w:tc>
        <w:tc>
          <w:tcPr>
            <w:tcW w:w="1276" w:type="dxa"/>
            <w:tcBorders>
              <w:bottom w:val="double" w:sz="6" w:space="0" w:color="000000"/>
            </w:tcBorders>
            <w:vAlign w:val="center"/>
          </w:tcPr>
          <w:p w:rsidR="008E75F0" w:rsidRPr="003E4299" w:rsidRDefault="008E75F0" w:rsidP="0092085E">
            <w:pPr>
              <w:spacing w:after="0" w:line="360" w:lineRule="auto"/>
              <w:jc w:val="both"/>
              <w:rPr>
                <w:rFonts w:ascii="Times New Roman" w:hAnsi="Times New Roman"/>
                <w:sz w:val="20"/>
                <w:szCs w:val="20"/>
              </w:rPr>
            </w:pPr>
            <w:r w:rsidRPr="003E4299">
              <w:rPr>
                <w:rFonts w:ascii="Times New Roman" w:hAnsi="Times New Roman"/>
                <w:sz w:val="20"/>
                <w:szCs w:val="20"/>
              </w:rPr>
              <w:t>11932,00</w:t>
            </w:r>
          </w:p>
        </w:tc>
        <w:tc>
          <w:tcPr>
            <w:tcW w:w="1276" w:type="dxa"/>
            <w:tcBorders>
              <w:bottom w:val="double" w:sz="6" w:space="0" w:color="000000"/>
            </w:tcBorders>
            <w:vAlign w:val="center"/>
          </w:tcPr>
          <w:p w:rsidR="008E75F0" w:rsidRPr="003E4299" w:rsidRDefault="008E75F0" w:rsidP="0092085E">
            <w:pPr>
              <w:spacing w:after="0" w:line="360" w:lineRule="auto"/>
              <w:jc w:val="both"/>
              <w:rPr>
                <w:rFonts w:ascii="Times New Roman" w:hAnsi="Times New Roman"/>
                <w:sz w:val="20"/>
                <w:szCs w:val="20"/>
              </w:rPr>
            </w:pPr>
            <w:r w:rsidRPr="003E4299">
              <w:rPr>
                <w:rFonts w:ascii="Times New Roman" w:hAnsi="Times New Roman"/>
                <w:sz w:val="20"/>
                <w:szCs w:val="20"/>
              </w:rPr>
              <w:t>15952,00</w:t>
            </w:r>
          </w:p>
        </w:tc>
        <w:tc>
          <w:tcPr>
            <w:tcW w:w="1276" w:type="dxa"/>
            <w:tcBorders>
              <w:bottom w:val="double" w:sz="6" w:space="0" w:color="000000"/>
            </w:tcBorders>
            <w:vAlign w:val="center"/>
          </w:tcPr>
          <w:p w:rsidR="008E75F0" w:rsidRPr="003E4299" w:rsidRDefault="008E75F0" w:rsidP="0092085E">
            <w:pPr>
              <w:spacing w:after="0" w:line="360" w:lineRule="auto"/>
              <w:jc w:val="both"/>
              <w:rPr>
                <w:rFonts w:ascii="Times New Roman" w:hAnsi="Times New Roman"/>
                <w:sz w:val="20"/>
                <w:szCs w:val="20"/>
              </w:rPr>
            </w:pPr>
            <w:r w:rsidRPr="003E4299">
              <w:rPr>
                <w:rFonts w:ascii="Times New Roman" w:hAnsi="Times New Roman"/>
                <w:sz w:val="20"/>
                <w:szCs w:val="20"/>
              </w:rPr>
              <w:t>100,00</w:t>
            </w:r>
          </w:p>
        </w:tc>
        <w:tc>
          <w:tcPr>
            <w:tcW w:w="1032" w:type="dxa"/>
            <w:tcBorders>
              <w:bottom w:val="double" w:sz="6" w:space="0" w:color="000000"/>
            </w:tcBorders>
            <w:vAlign w:val="center"/>
          </w:tcPr>
          <w:p w:rsidR="008E75F0" w:rsidRPr="003E4299" w:rsidRDefault="008E75F0" w:rsidP="0092085E">
            <w:pPr>
              <w:spacing w:after="0" w:line="360" w:lineRule="auto"/>
              <w:jc w:val="both"/>
              <w:rPr>
                <w:rFonts w:ascii="Times New Roman" w:hAnsi="Times New Roman"/>
                <w:sz w:val="20"/>
                <w:szCs w:val="20"/>
              </w:rPr>
            </w:pPr>
            <w:r w:rsidRPr="003E4299">
              <w:rPr>
                <w:rFonts w:ascii="Times New Roman" w:hAnsi="Times New Roman"/>
                <w:sz w:val="20"/>
                <w:szCs w:val="20"/>
              </w:rPr>
              <w:t>100,00</w:t>
            </w:r>
          </w:p>
        </w:tc>
        <w:tc>
          <w:tcPr>
            <w:tcW w:w="1134" w:type="dxa"/>
            <w:tcBorders>
              <w:bottom w:val="double" w:sz="6" w:space="0" w:color="000000"/>
            </w:tcBorders>
            <w:vAlign w:val="center"/>
          </w:tcPr>
          <w:p w:rsidR="008E75F0" w:rsidRPr="003E4299" w:rsidRDefault="008E75F0" w:rsidP="0092085E">
            <w:pPr>
              <w:spacing w:after="0" w:line="360" w:lineRule="auto"/>
              <w:jc w:val="both"/>
              <w:rPr>
                <w:rFonts w:ascii="Times New Roman" w:hAnsi="Times New Roman"/>
                <w:sz w:val="20"/>
                <w:szCs w:val="20"/>
              </w:rPr>
            </w:pPr>
            <w:r w:rsidRPr="003E4299">
              <w:rPr>
                <w:rFonts w:ascii="Times New Roman" w:hAnsi="Times New Roman"/>
                <w:sz w:val="20"/>
                <w:szCs w:val="20"/>
              </w:rPr>
              <w:t>33,69</w:t>
            </w:r>
          </w:p>
        </w:tc>
        <w:tc>
          <w:tcPr>
            <w:tcW w:w="1276" w:type="dxa"/>
            <w:tcBorders>
              <w:bottom w:val="double" w:sz="6" w:space="0" w:color="000000"/>
            </w:tcBorders>
            <w:vAlign w:val="center"/>
          </w:tcPr>
          <w:p w:rsidR="008E75F0" w:rsidRPr="003E4299" w:rsidRDefault="008E75F0" w:rsidP="0092085E">
            <w:pPr>
              <w:spacing w:after="0" w:line="360" w:lineRule="auto"/>
              <w:jc w:val="both"/>
              <w:rPr>
                <w:rFonts w:ascii="Times New Roman" w:hAnsi="Times New Roman"/>
                <w:sz w:val="20"/>
                <w:szCs w:val="20"/>
              </w:rPr>
            </w:pPr>
            <w:r w:rsidRPr="003E4299">
              <w:rPr>
                <w:rFonts w:ascii="Times New Roman" w:hAnsi="Times New Roman"/>
                <w:sz w:val="20"/>
                <w:szCs w:val="20"/>
              </w:rPr>
              <w:t>0,00</w:t>
            </w:r>
          </w:p>
        </w:tc>
      </w:tr>
    </w:tbl>
    <w:p w:rsidR="007432CD" w:rsidRPr="003E4299" w:rsidRDefault="00AF4703" w:rsidP="00E87D7A">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7432CD" w:rsidRPr="003E4299">
        <w:rPr>
          <w:rFonts w:ascii="Times New Roman" w:hAnsi="Times New Roman"/>
          <w:sz w:val="28"/>
          <w:szCs w:val="28"/>
        </w:rPr>
        <w:t xml:space="preserve">Анализируя данные таблицы </w:t>
      </w:r>
      <w:r w:rsidR="008E75F0" w:rsidRPr="003E4299">
        <w:rPr>
          <w:rFonts w:ascii="Times New Roman" w:hAnsi="Times New Roman"/>
          <w:sz w:val="28"/>
          <w:szCs w:val="28"/>
        </w:rPr>
        <w:t>2.</w:t>
      </w:r>
      <w:r w:rsidR="007432CD" w:rsidRPr="003E4299">
        <w:rPr>
          <w:rFonts w:ascii="Times New Roman" w:hAnsi="Times New Roman"/>
          <w:sz w:val="28"/>
          <w:szCs w:val="28"/>
        </w:rPr>
        <w:t>7 можно отметить следующее: общая сумма средств предприятия увеличилась на 33,69%, наибольшее влияние на этот рост оказала группа средств, используемых за его пределами. Однако, следует отметить, что такое отвлечение средств не приносит предприятию прибыли, так как наибольший удельный вес в данной группе средств принадлежит дебиторской задолженности.</w:t>
      </w:r>
    </w:p>
    <w:p w:rsidR="007432CD" w:rsidRPr="003E4299" w:rsidRDefault="007432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В зависимости от степени ликвидности, то есть скорости превращения в денежные средства, активы предприятия подразделяются на следующие группы:</w:t>
      </w:r>
    </w:p>
    <w:p w:rsidR="007432CD" w:rsidRPr="003E4299" w:rsidRDefault="007432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А1 наиболее ликвидные активы – денежные средства предприятия и краткосрочные финансовые вложения; А2</w:t>
      </w:r>
      <w:r w:rsidR="0085060D" w:rsidRPr="003E4299">
        <w:rPr>
          <w:rFonts w:ascii="Times New Roman" w:hAnsi="Times New Roman"/>
          <w:sz w:val="28"/>
          <w:szCs w:val="28"/>
        </w:rPr>
        <w:t xml:space="preserve"> </w:t>
      </w:r>
      <w:r w:rsidRPr="003E4299">
        <w:rPr>
          <w:rFonts w:ascii="Times New Roman" w:hAnsi="Times New Roman"/>
          <w:sz w:val="28"/>
          <w:szCs w:val="28"/>
        </w:rPr>
        <w:t xml:space="preserve">быстрореализуемые активы – дебиторская задолженность и прочие активы; А3 медленно реализуемые активы – запасы и затраты, а также долгосрочные финансовые вложения (из первого раздела актива баланса); особого подхода требует классификация незавершенного строительного производства, так как оно очень малоликвидно, его можно отнести к труднореализуемым активам; А4 труднореализуемые активы – статьи первого раздела актива баланса, за исключением статьи этого раздела, включенной в предыдущую группу, а также незавершенное строительное производство. Анализ активов по степени ликвидности сведем в таблицу </w:t>
      </w:r>
      <w:r w:rsidR="008E75F0" w:rsidRPr="003E4299">
        <w:rPr>
          <w:rFonts w:ascii="Times New Roman" w:hAnsi="Times New Roman"/>
          <w:sz w:val="28"/>
          <w:szCs w:val="28"/>
        </w:rPr>
        <w:t>2.</w:t>
      </w:r>
      <w:r w:rsidRPr="003E4299">
        <w:rPr>
          <w:rFonts w:ascii="Times New Roman" w:hAnsi="Times New Roman"/>
          <w:sz w:val="28"/>
          <w:szCs w:val="28"/>
        </w:rPr>
        <w:t>8.</w:t>
      </w:r>
    </w:p>
    <w:p w:rsidR="00AF4703" w:rsidRDefault="00AF4703" w:rsidP="00E87D7A">
      <w:pPr>
        <w:spacing w:after="0" w:line="360" w:lineRule="auto"/>
        <w:ind w:firstLine="709"/>
        <w:jc w:val="both"/>
        <w:rPr>
          <w:rFonts w:ascii="Times New Roman" w:hAnsi="Times New Roman"/>
          <w:sz w:val="28"/>
          <w:szCs w:val="28"/>
          <w:lang w:val="en-US"/>
        </w:rPr>
      </w:pPr>
    </w:p>
    <w:p w:rsidR="007432CD" w:rsidRPr="003E4299" w:rsidRDefault="007432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 xml:space="preserve">Таблица </w:t>
      </w:r>
      <w:r w:rsidR="008E75F0" w:rsidRPr="003E4299">
        <w:rPr>
          <w:rFonts w:ascii="Times New Roman" w:hAnsi="Times New Roman"/>
          <w:sz w:val="28"/>
          <w:szCs w:val="28"/>
        </w:rPr>
        <w:t>2.</w:t>
      </w:r>
      <w:r w:rsidRPr="003E4299">
        <w:rPr>
          <w:rFonts w:ascii="Times New Roman" w:hAnsi="Times New Roman"/>
          <w:sz w:val="28"/>
          <w:szCs w:val="28"/>
        </w:rPr>
        <w:t>8 – Структура активов по степени ликвидности</w:t>
      </w:r>
    </w:p>
    <w:tbl>
      <w:tblPr>
        <w:tblpPr w:leftFromText="180" w:rightFromText="180" w:vertAnchor="text" w:horzAnchor="margin" w:tblpX="250" w:tblpY="1"/>
        <w:tblW w:w="918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235"/>
        <w:gridCol w:w="1275"/>
        <w:gridCol w:w="1276"/>
        <w:gridCol w:w="992"/>
        <w:gridCol w:w="1134"/>
        <w:gridCol w:w="1101"/>
        <w:gridCol w:w="1167"/>
      </w:tblGrid>
      <w:tr w:rsidR="0092085E" w:rsidRPr="003E4299" w:rsidTr="0092085E">
        <w:trPr>
          <w:trHeight w:val="240"/>
        </w:trPr>
        <w:tc>
          <w:tcPr>
            <w:tcW w:w="2235" w:type="dxa"/>
            <w:vMerge w:val="restart"/>
            <w:tcBorders>
              <w:top w:val="double" w:sz="6" w:space="0" w:color="000000"/>
            </w:tcBorders>
            <w:vAlign w:val="center"/>
          </w:tcPr>
          <w:p w:rsidR="008E75F0" w:rsidRPr="003E4299" w:rsidRDefault="008E75F0" w:rsidP="0092085E">
            <w:pPr>
              <w:spacing w:after="0" w:line="360" w:lineRule="auto"/>
              <w:jc w:val="both"/>
              <w:rPr>
                <w:rFonts w:ascii="Times New Roman" w:hAnsi="Times New Roman"/>
                <w:sz w:val="20"/>
                <w:szCs w:val="20"/>
              </w:rPr>
            </w:pPr>
            <w:r w:rsidRPr="003E4299">
              <w:rPr>
                <w:rFonts w:ascii="Times New Roman" w:hAnsi="Times New Roman"/>
                <w:sz w:val="20"/>
                <w:szCs w:val="20"/>
              </w:rPr>
              <w:t>Показатель</w:t>
            </w:r>
          </w:p>
        </w:tc>
        <w:tc>
          <w:tcPr>
            <w:tcW w:w="2551" w:type="dxa"/>
            <w:gridSpan w:val="2"/>
            <w:tcBorders>
              <w:top w:val="double" w:sz="6" w:space="0" w:color="000000"/>
            </w:tcBorders>
            <w:vAlign w:val="center"/>
          </w:tcPr>
          <w:p w:rsidR="008E75F0" w:rsidRPr="003E4299" w:rsidRDefault="008E75F0" w:rsidP="0092085E">
            <w:pPr>
              <w:spacing w:after="0" w:line="360" w:lineRule="auto"/>
              <w:jc w:val="both"/>
              <w:rPr>
                <w:rFonts w:ascii="Times New Roman" w:hAnsi="Times New Roman"/>
                <w:sz w:val="20"/>
                <w:szCs w:val="20"/>
              </w:rPr>
            </w:pPr>
            <w:r w:rsidRPr="003E4299">
              <w:rPr>
                <w:rFonts w:ascii="Times New Roman" w:hAnsi="Times New Roman"/>
                <w:sz w:val="20"/>
                <w:szCs w:val="20"/>
              </w:rPr>
              <w:t>Сумма, тыс.р.</w:t>
            </w:r>
          </w:p>
        </w:tc>
        <w:tc>
          <w:tcPr>
            <w:tcW w:w="2126" w:type="dxa"/>
            <w:gridSpan w:val="2"/>
            <w:tcBorders>
              <w:top w:val="double" w:sz="6" w:space="0" w:color="000000"/>
            </w:tcBorders>
            <w:vAlign w:val="center"/>
          </w:tcPr>
          <w:p w:rsidR="008E75F0" w:rsidRPr="003E4299" w:rsidRDefault="008E75F0" w:rsidP="0092085E">
            <w:pPr>
              <w:spacing w:after="0" w:line="360" w:lineRule="auto"/>
              <w:jc w:val="both"/>
              <w:rPr>
                <w:rFonts w:ascii="Times New Roman" w:hAnsi="Times New Roman"/>
                <w:sz w:val="20"/>
                <w:szCs w:val="20"/>
              </w:rPr>
            </w:pPr>
            <w:r w:rsidRPr="003E4299">
              <w:rPr>
                <w:rFonts w:ascii="Times New Roman" w:hAnsi="Times New Roman"/>
                <w:sz w:val="20"/>
                <w:szCs w:val="20"/>
              </w:rPr>
              <w:t>Структура, %</w:t>
            </w:r>
          </w:p>
        </w:tc>
        <w:tc>
          <w:tcPr>
            <w:tcW w:w="1101" w:type="dxa"/>
            <w:vMerge w:val="restart"/>
            <w:tcBorders>
              <w:top w:val="double" w:sz="6" w:space="0" w:color="000000"/>
            </w:tcBorders>
            <w:vAlign w:val="center"/>
          </w:tcPr>
          <w:p w:rsidR="008E75F0" w:rsidRPr="003E4299" w:rsidRDefault="008E75F0" w:rsidP="0092085E">
            <w:pPr>
              <w:spacing w:after="0" w:line="360" w:lineRule="auto"/>
              <w:jc w:val="both"/>
              <w:rPr>
                <w:rFonts w:ascii="Times New Roman" w:hAnsi="Times New Roman"/>
                <w:sz w:val="20"/>
                <w:szCs w:val="20"/>
              </w:rPr>
            </w:pPr>
            <w:r w:rsidRPr="003E4299">
              <w:rPr>
                <w:rFonts w:ascii="Times New Roman" w:hAnsi="Times New Roman"/>
                <w:sz w:val="20"/>
                <w:szCs w:val="20"/>
              </w:rPr>
              <w:t>Темп роста, %</w:t>
            </w:r>
          </w:p>
        </w:tc>
        <w:tc>
          <w:tcPr>
            <w:tcW w:w="1167" w:type="dxa"/>
            <w:vMerge w:val="restart"/>
            <w:tcBorders>
              <w:top w:val="double" w:sz="6" w:space="0" w:color="000000"/>
            </w:tcBorders>
            <w:vAlign w:val="center"/>
          </w:tcPr>
          <w:p w:rsidR="008E75F0" w:rsidRPr="003E4299" w:rsidRDefault="008E75F0" w:rsidP="0092085E">
            <w:pPr>
              <w:spacing w:after="0" w:line="360" w:lineRule="auto"/>
              <w:jc w:val="both"/>
              <w:rPr>
                <w:rFonts w:ascii="Times New Roman" w:hAnsi="Times New Roman"/>
                <w:sz w:val="20"/>
                <w:szCs w:val="20"/>
              </w:rPr>
            </w:pPr>
            <w:r w:rsidRPr="003E4299">
              <w:rPr>
                <w:rFonts w:ascii="Times New Roman" w:hAnsi="Times New Roman"/>
                <w:sz w:val="20"/>
                <w:szCs w:val="20"/>
              </w:rPr>
              <w:t>Изменение структуры, %</w:t>
            </w:r>
          </w:p>
        </w:tc>
      </w:tr>
      <w:tr w:rsidR="0092085E" w:rsidRPr="003E4299" w:rsidTr="0092085E">
        <w:trPr>
          <w:trHeight w:val="240"/>
        </w:trPr>
        <w:tc>
          <w:tcPr>
            <w:tcW w:w="2235" w:type="dxa"/>
            <w:vMerge/>
            <w:vAlign w:val="center"/>
          </w:tcPr>
          <w:p w:rsidR="008E75F0" w:rsidRPr="003E4299" w:rsidRDefault="008E75F0" w:rsidP="0092085E">
            <w:pPr>
              <w:spacing w:after="0" w:line="360" w:lineRule="auto"/>
              <w:jc w:val="both"/>
              <w:rPr>
                <w:rFonts w:ascii="Times New Roman" w:hAnsi="Times New Roman"/>
                <w:sz w:val="20"/>
                <w:szCs w:val="20"/>
              </w:rPr>
            </w:pPr>
          </w:p>
        </w:tc>
        <w:tc>
          <w:tcPr>
            <w:tcW w:w="1275" w:type="dxa"/>
            <w:vAlign w:val="center"/>
          </w:tcPr>
          <w:p w:rsidR="008E75F0" w:rsidRPr="003E4299" w:rsidRDefault="008E75F0" w:rsidP="0092085E">
            <w:pPr>
              <w:spacing w:after="0" w:line="360" w:lineRule="auto"/>
              <w:jc w:val="both"/>
              <w:rPr>
                <w:rFonts w:ascii="Times New Roman" w:hAnsi="Times New Roman"/>
                <w:sz w:val="20"/>
                <w:szCs w:val="20"/>
              </w:rPr>
            </w:pPr>
            <w:r w:rsidRPr="003E4299">
              <w:rPr>
                <w:rFonts w:ascii="Times New Roman" w:hAnsi="Times New Roman"/>
                <w:sz w:val="20"/>
                <w:szCs w:val="20"/>
              </w:rPr>
              <w:t>на начало года</w:t>
            </w:r>
          </w:p>
        </w:tc>
        <w:tc>
          <w:tcPr>
            <w:tcW w:w="1276" w:type="dxa"/>
            <w:vAlign w:val="center"/>
          </w:tcPr>
          <w:p w:rsidR="008E75F0" w:rsidRPr="003E4299" w:rsidRDefault="008E75F0" w:rsidP="0092085E">
            <w:pPr>
              <w:spacing w:after="0" w:line="360" w:lineRule="auto"/>
              <w:jc w:val="both"/>
              <w:rPr>
                <w:rFonts w:ascii="Times New Roman" w:hAnsi="Times New Roman"/>
                <w:sz w:val="20"/>
                <w:szCs w:val="20"/>
              </w:rPr>
            </w:pPr>
            <w:r w:rsidRPr="003E4299">
              <w:rPr>
                <w:rFonts w:ascii="Times New Roman" w:hAnsi="Times New Roman"/>
                <w:sz w:val="20"/>
                <w:szCs w:val="20"/>
              </w:rPr>
              <w:t>на конец года</w:t>
            </w:r>
          </w:p>
        </w:tc>
        <w:tc>
          <w:tcPr>
            <w:tcW w:w="992" w:type="dxa"/>
            <w:vAlign w:val="center"/>
          </w:tcPr>
          <w:p w:rsidR="008E75F0" w:rsidRPr="003E4299" w:rsidRDefault="008E75F0" w:rsidP="0092085E">
            <w:pPr>
              <w:spacing w:after="0" w:line="360" w:lineRule="auto"/>
              <w:jc w:val="both"/>
              <w:rPr>
                <w:rFonts w:ascii="Times New Roman" w:hAnsi="Times New Roman"/>
                <w:sz w:val="20"/>
                <w:szCs w:val="20"/>
              </w:rPr>
            </w:pPr>
            <w:r w:rsidRPr="003E4299">
              <w:rPr>
                <w:rFonts w:ascii="Times New Roman" w:hAnsi="Times New Roman"/>
                <w:sz w:val="20"/>
                <w:szCs w:val="20"/>
              </w:rPr>
              <w:t>на начало года</w:t>
            </w:r>
          </w:p>
        </w:tc>
        <w:tc>
          <w:tcPr>
            <w:tcW w:w="1134" w:type="dxa"/>
            <w:vAlign w:val="center"/>
          </w:tcPr>
          <w:p w:rsidR="008E75F0" w:rsidRPr="003E4299" w:rsidRDefault="008E75F0" w:rsidP="0092085E">
            <w:pPr>
              <w:spacing w:after="0" w:line="360" w:lineRule="auto"/>
              <w:jc w:val="both"/>
              <w:rPr>
                <w:rFonts w:ascii="Times New Roman" w:hAnsi="Times New Roman"/>
                <w:sz w:val="20"/>
                <w:szCs w:val="20"/>
              </w:rPr>
            </w:pPr>
            <w:r w:rsidRPr="003E4299">
              <w:rPr>
                <w:rFonts w:ascii="Times New Roman" w:hAnsi="Times New Roman"/>
                <w:sz w:val="20"/>
                <w:szCs w:val="20"/>
              </w:rPr>
              <w:t>на конец года</w:t>
            </w:r>
          </w:p>
        </w:tc>
        <w:tc>
          <w:tcPr>
            <w:tcW w:w="1101" w:type="dxa"/>
            <w:vMerge/>
            <w:vAlign w:val="center"/>
          </w:tcPr>
          <w:p w:rsidR="008E75F0" w:rsidRPr="003E4299" w:rsidRDefault="008E75F0" w:rsidP="0092085E">
            <w:pPr>
              <w:spacing w:after="0" w:line="360" w:lineRule="auto"/>
              <w:jc w:val="both"/>
              <w:rPr>
                <w:rFonts w:ascii="Times New Roman" w:hAnsi="Times New Roman"/>
                <w:sz w:val="20"/>
                <w:szCs w:val="20"/>
              </w:rPr>
            </w:pPr>
          </w:p>
        </w:tc>
        <w:tc>
          <w:tcPr>
            <w:tcW w:w="1167" w:type="dxa"/>
            <w:vMerge/>
            <w:vAlign w:val="center"/>
          </w:tcPr>
          <w:p w:rsidR="008E75F0" w:rsidRPr="003E4299" w:rsidRDefault="008E75F0" w:rsidP="0092085E">
            <w:pPr>
              <w:spacing w:after="0" w:line="360" w:lineRule="auto"/>
              <w:jc w:val="both"/>
              <w:rPr>
                <w:rFonts w:ascii="Times New Roman" w:hAnsi="Times New Roman"/>
                <w:sz w:val="20"/>
                <w:szCs w:val="20"/>
              </w:rPr>
            </w:pPr>
          </w:p>
        </w:tc>
      </w:tr>
      <w:tr w:rsidR="0092085E" w:rsidRPr="003E4299" w:rsidTr="0092085E">
        <w:trPr>
          <w:trHeight w:val="280"/>
        </w:trPr>
        <w:tc>
          <w:tcPr>
            <w:tcW w:w="2235" w:type="dxa"/>
            <w:vAlign w:val="center"/>
          </w:tcPr>
          <w:p w:rsidR="008E75F0" w:rsidRPr="003E4299" w:rsidRDefault="008E75F0" w:rsidP="0092085E">
            <w:pPr>
              <w:spacing w:after="0" w:line="360" w:lineRule="auto"/>
              <w:jc w:val="both"/>
              <w:rPr>
                <w:rFonts w:ascii="Times New Roman" w:hAnsi="Times New Roman"/>
                <w:sz w:val="20"/>
                <w:szCs w:val="20"/>
              </w:rPr>
            </w:pPr>
            <w:r w:rsidRPr="003E4299">
              <w:rPr>
                <w:rFonts w:ascii="Times New Roman" w:hAnsi="Times New Roman"/>
                <w:sz w:val="20"/>
                <w:szCs w:val="20"/>
              </w:rPr>
              <w:t>А1 наиболее ликвидные активы</w:t>
            </w:r>
          </w:p>
        </w:tc>
        <w:tc>
          <w:tcPr>
            <w:tcW w:w="1275" w:type="dxa"/>
            <w:vAlign w:val="center"/>
          </w:tcPr>
          <w:p w:rsidR="008E75F0" w:rsidRPr="003E4299" w:rsidRDefault="008E75F0" w:rsidP="0092085E">
            <w:pPr>
              <w:spacing w:after="0" w:line="360" w:lineRule="auto"/>
              <w:jc w:val="both"/>
              <w:rPr>
                <w:rFonts w:ascii="Times New Roman" w:hAnsi="Times New Roman"/>
                <w:sz w:val="20"/>
                <w:szCs w:val="20"/>
              </w:rPr>
            </w:pPr>
            <w:r w:rsidRPr="003E4299">
              <w:rPr>
                <w:rFonts w:ascii="Times New Roman" w:hAnsi="Times New Roman"/>
                <w:sz w:val="20"/>
                <w:szCs w:val="20"/>
              </w:rPr>
              <w:t>30,00</w:t>
            </w:r>
          </w:p>
        </w:tc>
        <w:tc>
          <w:tcPr>
            <w:tcW w:w="1276" w:type="dxa"/>
            <w:vAlign w:val="center"/>
          </w:tcPr>
          <w:p w:rsidR="008E75F0" w:rsidRPr="003E4299" w:rsidRDefault="008E75F0" w:rsidP="0092085E">
            <w:pPr>
              <w:spacing w:after="0" w:line="360" w:lineRule="auto"/>
              <w:jc w:val="both"/>
              <w:rPr>
                <w:rFonts w:ascii="Times New Roman" w:hAnsi="Times New Roman"/>
                <w:sz w:val="20"/>
                <w:szCs w:val="20"/>
              </w:rPr>
            </w:pPr>
            <w:r w:rsidRPr="003E4299">
              <w:rPr>
                <w:rFonts w:ascii="Times New Roman" w:hAnsi="Times New Roman"/>
                <w:sz w:val="20"/>
                <w:szCs w:val="20"/>
              </w:rPr>
              <w:t>28,00</w:t>
            </w:r>
          </w:p>
        </w:tc>
        <w:tc>
          <w:tcPr>
            <w:tcW w:w="992" w:type="dxa"/>
            <w:vAlign w:val="center"/>
          </w:tcPr>
          <w:p w:rsidR="008E75F0" w:rsidRPr="003E4299" w:rsidRDefault="008E75F0" w:rsidP="0092085E">
            <w:pPr>
              <w:spacing w:after="0" w:line="360" w:lineRule="auto"/>
              <w:jc w:val="both"/>
              <w:rPr>
                <w:rFonts w:ascii="Times New Roman" w:hAnsi="Times New Roman"/>
                <w:sz w:val="20"/>
                <w:szCs w:val="20"/>
              </w:rPr>
            </w:pPr>
            <w:r w:rsidRPr="003E4299">
              <w:rPr>
                <w:rFonts w:ascii="Times New Roman" w:hAnsi="Times New Roman"/>
                <w:sz w:val="20"/>
                <w:szCs w:val="20"/>
              </w:rPr>
              <w:t>0,25</w:t>
            </w:r>
          </w:p>
        </w:tc>
        <w:tc>
          <w:tcPr>
            <w:tcW w:w="1134" w:type="dxa"/>
            <w:vAlign w:val="center"/>
          </w:tcPr>
          <w:p w:rsidR="008E75F0" w:rsidRPr="003E4299" w:rsidRDefault="008E75F0" w:rsidP="0092085E">
            <w:pPr>
              <w:spacing w:after="0" w:line="360" w:lineRule="auto"/>
              <w:jc w:val="both"/>
              <w:rPr>
                <w:rFonts w:ascii="Times New Roman" w:hAnsi="Times New Roman"/>
                <w:sz w:val="20"/>
                <w:szCs w:val="20"/>
              </w:rPr>
            </w:pPr>
            <w:r w:rsidRPr="003E4299">
              <w:rPr>
                <w:rFonts w:ascii="Times New Roman" w:hAnsi="Times New Roman"/>
                <w:sz w:val="20"/>
                <w:szCs w:val="20"/>
              </w:rPr>
              <w:t>0,17</w:t>
            </w:r>
          </w:p>
        </w:tc>
        <w:tc>
          <w:tcPr>
            <w:tcW w:w="1101" w:type="dxa"/>
            <w:vAlign w:val="center"/>
          </w:tcPr>
          <w:p w:rsidR="008E75F0" w:rsidRPr="003E4299" w:rsidRDefault="00A54018" w:rsidP="0092085E">
            <w:pPr>
              <w:spacing w:after="0" w:line="360" w:lineRule="auto"/>
              <w:jc w:val="both"/>
              <w:rPr>
                <w:rFonts w:ascii="Times New Roman" w:hAnsi="Times New Roman"/>
                <w:sz w:val="20"/>
                <w:szCs w:val="20"/>
              </w:rPr>
            </w:pPr>
            <w:r w:rsidRPr="003E4299">
              <w:rPr>
                <w:rFonts w:ascii="Times New Roman" w:hAnsi="Times New Roman"/>
                <w:sz w:val="20"/>
                <w:szCs w:val="20"/>
              </w:rPr>
              <w:t>-</w:t>
            </w:r>
            <w:r w:rsidR="008E75F0" w:rsidRPr="003E4299">
              <w:rPr>
                <w:rFonts w:ascii="Times New Roman" w:hAnsi="Times New Roman"/>
                <w:sz w:val="20"/>
                <w:szCs w:val="20"/>
              </w:rPr>
              <w:t>6,67</w:t>
            </w:r>
          </w:p>
        </w:tc>
        <w:tc>
          <w:tcPr>
            <w:tcW w:w="1167" w:type="dxa"/>
            <w:vAlign w:val="center"/>
          </w:tcPr>
          <w:p w:rsidR="008E75F0" w:rsidRPr="003E4299" w:rsidRDefault="008E75F0" w:rsidP="0092085E">
            <w:pPr>
              <w:spacing w:after="0" w:line="360" w:lineRule="auto"/>
              <w:jc w:val="both"/>
              <w:rPr>
                <w:rFonts w:ascii="Times New Roman" w:hAnsi="Times New Roman"/>
                <w:sz w:val="20"/>
                <w:szCs w:val="20"/>
              </w:rPr>
            </w:pPr>
            <w:r w:rsidRPr="003E4299">
              <w:rPr>
                <w:rFonts w:ascii="Times New Roman" w:hAnsi="Times New Roman"/>
                <w:sz w:val="20"/>
                <w:szCs w:val="20"/>
              </w:rPr>
              <w:t>- 0,08</w:t>
            </w:r>
          </w:p>
        </w:tc>
      </w:tr>
      <w:tr w:rsidR="0092085E" w:rsidRPr="003E4299" w:rsidTr="0092085E">
        <w:trPr>
          <w:trHeight w:val="280"/>
        </w:trPr>
        <w:tc>
          <w:tcPr>
            <w:tcW w:w="2235" w:type="dxa"/>
            <w:vAlign w:val="center"/>
          </w:tcPr>
          <w:p w:rsidR="008E75F0" w:rsidRPr="003E4299" w:rsidRDefault="008E75F0" w:rsidP="0092085E">
            <w:pPr>
              <w:spacing w:after="0" w:line="360" w:lineRule="auto"/>
              <w:jc w:val="both"/>
              <w:rPr>
                <w:rFonts w:ascii="Times New Roman" w:hAnsi="Times New Roman"/>
                <w:sz w:val="20"/>
                <w:szCs w:val="20"/>
              </w:rPr>
            </w:pPr>
            <w:r w:rsidRPr="003E4299">
              <w:rPr>
                <w:rFonts w:ascii="Times New Roman" w:hAnsi="Times New Roman"/>
                <w:sz w:val="20"/>
                <w:szCs w:val="20"/>
              </w:rPr>
              <w:t>А2</w:t>
            </w:r>
            <w:r w:rsidR="0085060D" w:rsidRPr="003E4299">
              <w:rPr>
                <w:rFonts w:ascii="Times New Roman" w:hAnsi="Times New Roman"/>
                <w:sz w:val="20"/>
                <w:szCs w:val="20"/>
              </w:rPr>
              <w:t xml:space="preserve"> </w:t>
            </w:r>
            <w:r w:rsidRPr="003E4299">
              <w:rPr>
                <w:rFonts w:ascii="Times New Roman" w:hAnsi="Times New Roman"/>
                <w:sz w:val="20"/>
                <w:szCs w:val="20"/>
              </w:rPr>
              <w:t>быстрореализуемые активы</w:t>
            </w:r>
          </w:p>
        </w:tc>
        <w:tc>
          <w:tcPr>
            <w:tcW w:w="1275" w:type="dxa"/>
            <w:vAlign w:val="center"/>
          </w:tcPr>
          <w:p w:rsidR="008E75F0" w:rsidRPr="003E4299" w:rsidRDefault="008E75F0" w:rsidP="0092085E">
            <w:pPr>
              <w:spacing w:after="0" w:line="360" w:lineRule="auto"/>
              <w:jc w:val="both"/>
              <w:rPr>
                <w:rFonts w:ascii="Times New Roman" w:hAnsi="Times New Roman"/>
                <w:sz w:val="20"/>
                <w:szCs w:val="20"/>
              </w:rPr>
            </w:pPr>
            <w:r w:rsidRPr="003E4299">
              <w:rPr>
                <w:rFonts w:ascii="Times New Roman" w:hAnsi="Times New Roman"/>
                <w:sz w:val="20"/>
                <w:szCs w:val="20"/>
              </w:rPr>
              <w:t>1370,00</w:t>
            </w:r>
          </w:p>
        </w:tc>
        <w:tc>
          <w:tcPr>
            <w:tcW w:w="1276" w:type="dxa"/>
            <w:vAlign w:val="center"/>
          </w:tcPr>
          <w:p w:rsidR="008E75F0" w:rsidRPr="003E4299" w:rsidRDefault="008E75F0" w:rsidP="0092085E">
            <w:pPr>
              <w:spacing w:after="0" w:line="360" w:lineRule="auto"/>
              <w:jc w:val="both"/>
              <w:rPr>
                <w:rFonts w:ascii="Times New Roman" w:hAnsi="Times New Roman"/>
                <w:sz w:val="20"/>
                <w:szCs w:val="20"/>
              </w:rPr>
            </w:pPr>
            <w:r w:rsidRPr="003E4299">
              <w:rPr>
                <w:rFonts w:ascii="Times New Roman" w:hAnsi="Times New Roman"/>
                <w:sz w:val="20"/>
                <w:szCs w:val="20"/>
              </w:rPr>
              <w:t>3564,00</w:t>
            </w:r>
          </w:p>
        </w:tc>
        <w:tc>
          <w:tcPr>
            <w:tcW w:w="992" w:type="dxa"/>
            <w:vAlign w:val="center"/>
          </w:tcPr>
          <w:p w:rsidR="008E75F0" w:rsidRPr="003E4299" w:rsidRDefault="008E75F0" w:rsidP="0092085E">
            <w:pPr>
              <w:spacing w:after="0" w:line="360" w:lineRule="auto"/>
              <w:jc w:val="both"/>
              <w:rPr>
                <w:rFonts w:ascii="Times New Roman" w:hAnsi="Times New Roman"/>
                <w:sz w:val="20"/>
                <w:szCs w:val="20"/>
              </w:rPr>
            </w:pPr>
            <w:r w:rsidRPr="003E4299">
              <w:rPr>
                <w:rFonts w:ascii="Times New Roman" w:hAnsi="Times New Roman"/>
                <w:sz w:val="20"/>
                <w:szCs w:val="20"/>
              </w:rPr>
              <w:t>11,48</w:t>
            </w:r>
          </w:p>
        </w:tc>
        <w:tc>
          <w:tcPr>
            <w:tcW w:w="1134" w:type="dxa"/>
            <w:vAlign w:val="center"/>
          </w:tcPr>
          <w:p w:rsidR="008E75F0" w:rsidRPr="003E4299" w:rsidRDefault="008E75F0" w:rsidP="0092085E">
            <w:pPr>
              <w:spacing w:after="0" w:line="360" w:lineRule="auto"/>
              <w:jc w:val="both"/>
              <w:rPr>
                <w:rFonts w:ascii="Times New Roman" w:hAnsi="Times New Roman"/>
                <w:sz w:val="20"/>
                <w:szCs w:val="20"/>
              </w:rPr>
            </w:pPr>
            <w:r w:rsidRPr="003E4299">
              <w:rPr>
                <w:rFonts w:ascii="Times New Roman" w:hAnsi="Times New Roman"/>
                <w:sz w:val="20"/>
                <w:szCs w:val="20"/>
              </w:rPr>
              <w:t>22,34</w:t>
            </w:r>
          </w:p>
        </w:tc>
        <w:tc>
          <w:tcPr>
            <w:tcW w:w="1101" w:type="dxa"/>
            <w:vAlign w:val="center"/>
          </w:tcPr>
          <w:p w:rsidR="008E75F0" w:rsidRPr="003E4299" w:rsidRDefault="008E75F0" w:rsidP="0092085E">
            <w:pPr>
              <w:spacing w:after="0" w:line="360" w:lineRule="auto"/>
              <w:jc w:val="both"/>
              <w:rPr>
                <w:rFonts w:ascii="Times New Roman" w:hAnsi="Times New Roman"/>
                <w:sz w:val="20"/>
                <w:szCs w:val="20"/>
              </w:rPr>
            </w:pPr>
            <w:r w:rsidRPr="003E4299">
              <w:rPr>
                <w:rFonts w:ascii="Times New Roman" w:hAnsi="Times New Roman"/>
                <w:sz w:val="20"/>
                <w:szCs w:val="20"/>
              </w:rPr>
              <w:t>160,15</w:t>
            </w:r>
          </w:p>
        </w:tc>
        <w:tc>
          <w:tcPr>
            <w:tcW w:w="1167" w:type="dxa"/>
            <w:vAlign w:val="center"/>
          </w:tcPr>
          <w:p w:rsidR="008E75F0" w:rsidRPr="003E4299" w:rsidRDefault="008E75F0" w:rsidP="0092085E">
            <w:pPr>
              <w:spacing w:after="0" w:line="360" w:lineRule="auto"/>
              <w:jc w:val="both"/>
              <w:rPr>
                <w:rFonts w:ascii="Times New Roman" w:hAnsi="Times New Roman"/>
                <w:sz w:val="20"/>
                <w:szCs w:val="20"/>
              </w:rPr>
            </w:pPr>
            <w:r w:rsidRPr="003E4299">
              <w:rPr>
                <w:rFonts w:ascii="Times New Roman" w:hAnsi="Times New Roman"/>
                <w:sz w:val="20"/>
                <w:szCs w:val="20"/>
              </w:rPr>
              <w:t>+10,86</w:t>
            </w:r>
          </w:p>
        </w:tc>
      </w:tr>
      <w:tr w:rsidR="0092085E" w:rsidRPr="003E4299" w:rsidTr="0092085E">
        <w:trPr>
          <w:trHeight w:val="280"/>
        </w:trPr>
        <w:tc>
          <w:tcPr>
            <w:tcW w:w="2235" w:type="dxa"/>
            <w:vAlign w:val="center"/>
          </w:tcPr>
          <w:p w:rsidR="008E75F0" w:rsidRPr="003E4299" w:rsidRDefault="008E75F0" w:rsidP="0092085E">
            <w:pPr>
              <w:spacing w:after="0" w:line="360" w:lineRule="auto"/>
              <w:jc w:val="both"/>
              <w:rPr>
                <w:rFonts w:ascii="Times New Roman" w:hAnsi="Times New Roman"/>
                <w:sz w:val="20"/>
                <w:szCs w:val="20"/>
              </w:rPr>
            </w:pPr>
            <w:r w:rsidRPr="003E4299">
              <w:rPr>
                <w:rFonts w:ascii="Times New Roman" w:hAnsi="Times New Roman"/>
                <w:sz w:val="20"/>
                <w:szCs w:val="20"/>
              </w:rPr>
              <w:t>А3 медленно реализуемые активы</w:t>
            </w:r>
          </w:p>
        </w:tc>
        <w:tc>
          <w:tcPr>
            <w:tcW w:w="1275" w:type="dxa"/>
            <w:vAlign w:val="center"/>
          </w:tcPr>
          <w:p w:rsidR="008E75F0" w:rsidRPr="003E4299" w:rsidRDefault="008E75F0" w:rsidP="0092085E">
            <w:pPr>
              <w:spacing w:after="0" w:line="360" w:lineRule="auto"/>
              <w:jc w:val="both"/>
              <w:rPr>
                <w:rFonts w:ascii="Times New Roman" w:hAnsi="Times New Roman"/>
                <w:sz w:val="20"/>
                <w:szCs w:val="20"/>
              </w:rPr>
            </w:pPr>
            <w:r w:rsidRPr="003E4299">
              <w:rPr>
                <w:rFonts w:ascii="Times New Roman" w:hAnsi="Times New Roman"/>
                <w:sz w:val="20"/>
                <w:szCs w:val="20"/>
              </w:rPr>
              <w:t>1187,00</w:t>
            </w:r>
          </w:p>
        </w:tc>
        <w:tc>
          <w:tcPr>
            <w:tcW w:w="1276" w:type="dxa"/>
            <w:vAlign w:val="center"/>
          </w:tcPr>
          <w:p w:rsidR="008E75F0" w:rsidRPr="003E4299" w:rsidRDefault="008E75F0" w:rsidP="0092085E">
            <w:pPr>
              <w:spacing w:after="0" w:line="360" w:lineRule="auto"/>
              <w:jc w:val="both"/>
              <w:rPr>
                <w:rFonts w:ascii="Times New Roman" w:hAnsi="Times New Roman"/>
                <w:sz w:val="20"/>
                <w:szCs w:val="20"/>
              </w:rPr>
            </w:pPr>
            <w:r w:rsidRPr="003E4299">
              <w:rPr>
                <w:rFonts w:ascii="Times New Roman" w:hAnsi="Times New Roman"/>
                <w:sz w:val="20"/>
                <w:szCs w:val="20"/>
              </w:rPr>
              <w:t>1697,00</w:t>
            </w:r>
          </w:p>
        </w:tc>
        <w:tc>
          <w:tcPr>
            <w:tcW w:w="992" w:type="dxa"/>
            <w:vAlign w:val="center"/>
          </w:tcPr>
          <w:p w:rsidR="008E75F0" w:rsidRPr="003E4299" w:rsidRDefault="008E75F0" w:rsidP="0092085E">
            <w:pPr>
              <w:spacing w:after="0" w:line="360" w:lineRule="auto"/>
              <w:jc w:val="both"/>
              <w:rPr>
                <w:rFonts w:ascii="Times New Roman" w:hAnsi="Times New Roman"/>
                <w:sz w:val="20"/>
                <w:szCs w:val="20"/>
              </w:rPr>
            </w:pPr>
            <w:r w:rsidRPr="003E4299">
              <w:rPr>
                <w:rFonts w:ascii="Times New Roman" w:hAnsi="Times New Roman"/>
                <w:sz w:val="20"/>
                <w:szCs w:val="20"/>
              </w:rPr>
              <w:t>9,94</w:t>
            </w:r>
          </w:p>
        </w:tc>
        <w:tc>
          <w:tcPr>
            <w:tcW w:w="1134" w:type="dxa"/>
            <w:vAlign w:val="center"/>
          </w:tcPr>
          <w:p w:rsidR="008E75F0" w:rsidRPr="003E4299" w:rsidRDefault="008E75F0" w:rsidP="0092085E">
            <w:pPr>
              <w:spacing w:after="0" w:line="360" w:lineRule="auto"/>
              <w:jc w:val="both"/>
              <w:rPr>
                <w:rFonts w:ascii="Times New Roman" w:hAnsi="Times New Roman"/>
                <w:sz w:val="20"/>
                <w:szCs w:val="20"/>
              </w:rPr>
            </w:pPr>
            <w:r w:rsidRPr="003E4299">
              <w:rPr>
                <w:rFonts w:ascii="Times New Roman" w:hAnsi="Times New Roman"/>
                <w:sz w:val="20"/>
                <w:szCs w:val="20"/>
              </w:rPr>
              <w:t>10,63</w:t>
            </w:r>
          </w:p>
        </w:tc>
        <w:tc>
          <w:tcPr>
            <w:tcW w:w="1101" w:type="dxa"/>
            <w:vAlign w:val="center"/>
          </w:tcPr>
          <w:p w:rsidR="008E75F0" w:rsidRPr="003E4299" w:rsidRDefault="008E75F0" w:rsidP="0092085E">
            <w:pPr>
              <w:spacing w:after="0" w:line="360" w:lineRule="auto"/>
              <w:jc w:val="both"/>
              <w:rPr>
                <w:rFonts w:ascii="Times New Roman" w:hAnsi="Times New Roman"/>
                <w:sz w:val="20"/>
                <w:szCs w:val="20"/>
              </w:rPr>
            </w:pPr>
            <w:r w:rsidRPr="003E4299">
              <w:rPr>
                <w:rFonts w:ascii="Times New Roman" w:hAnsi="Times New Roman"/>
                <w:sz w:val="20"/>
                <w:szCs w:val="20"/>
              </w:rPr>
              <w:t>42,97</w:t>
            </w:r>
          </w:p>
        </w:tc>
        <w:tc>
          <w:tcPr>
            <w:tcW w:w="1167" w:type="dxa"/>
            <w:vAlign w:val="center"/>
          </w:tcPr>
          <w:p w:rsidR="008E75F0" w:rsidRPr="003E4299" w:rsidRDefault="008E75F0" w:rsidP="0092085E">
            <w:pPr>
              <w:spacing w:after="0" w:line="360" w:lineRule="auto"/>
              <w:jc w:val="both"/>
              <w:rPr>
                <w:rFonts w:ascii="Times New Roman" w:hAnsi="Times New Roman"/>
                <w:sz w:val="20"/>
                <w:szCs w:val="20"/>
              </w:rPr>
            </w:pPr>
            <w:r w:rsidRPr="003E4299">
              <w:rPr>
                <w:rFonts w:ascii="Times New Roman" w:hAnsi="Times New Roman"/>
                <w:sz w:val="20"/>
                <w:szCs w:val="20"/>
              </w:rPr>
              <w:t>+ 0,69</w:t>
            </w:r>
          </w:p>
        </w:tc>
      </w:tr>
      <w:tr w:rsidR="0092085E" w:rsidRPr="003E4299" w:rsidTr="0092085E">
        <w:trPr>
          <w:trHeight w:val="280"/>
        </w:trPr>
        <w:tc>
          <w:tcPr>
            <w:tcW w:w="2235" w:type="dxa"/>
            <w:vAlign w:val="center"/>
          </w:tcPr>
          <w:p w:rsidR="008E75F0" w:rsidRPr="003E4299" w:rsidRDefault="008E75F0" w:rsidP="0092085E">
            <w:pPr>
              <w:spacing w:after="0" w:line="360" w:lineRule="auto"/>
              <w:jc w:val="both"/>
              <w:rPr>
                <w:rFonts w:ascii="Times New Roman" w:hAnsi="Times New Roman"/>
                <w:sz w:val="20"/>
                <w:szCs w:val="20"/>
              </w:rPr>
            </w:pPr>
            <w:r w:rsidRPr="003E4299">
              <w:rPr>
                <w:rFonts w:ascii="Times New Roman" w:hAnsi="Times New Roman"/>
                <w:sz w:val="20"/>
                <w:szCs w:val="20"/>
              </w:rPr>
              <w:t>А4 трудно</w:t>
            </w:r>
          </w:p>
          <w:p w:rsidR="008E75F0" w:rsidRPr="003E4299" w:rsidRDefault="008E75F0" w:rsidP="0092085E">
            <w:pPr>
              <w:spacing w:after="0" w:line="360" w:lineRule="auto"/>
              <w:jc w:val="both"/>
              <w:rPr>
                <w:rFonts w:ascii="Times New Roman" w:hAnsi="Times New Roman"/>
                <w:sz w:val="20"/>
                <w:szCs w:val="20"/>
              </w:rPr>
            </w:pPr>
            <w:r w:rsidRPr="003E4299">
              <w:rPr>
                <w:rFonts w:ascii="Times New Roman" w:hAnsi="Times New Roman"/>
                <w:sz w:val="20"/>
                <w:szCs w:val="20"/>
              </w:rPr>
              <w:t>Реализуемые</w:t>
            </w:r>
          </w:p>
        </w:tc>
        <w:tc>
          <w:tcPr>
            <w:tcW w:w="1275" w:type="dxa"/>
            <w:vAlign w:val="center"/>
          </w:tcPr>
          <w:p w:rsidR="008E75F0" w:rsidRPr="003E4299" w:rsidRDefault="008E75F0" w:rsidP="0092085E">
            <w:pPr>
              <w:spacing w:after="0" w:line="360" w:lineRule="auto"/>
              <w:jc w:val="both"/>
              <w:rPr>
                <w:rFonts w:ascii="Times New Roman" w:hAnsi="Times New Roman"/>
                <w:sz w:val="20"/>
                <w:szCs w:val="20"/>
              </w:rPr>
            </w:pPr>
            <w:r w:rsidRPr="003E4299">
              <w:rPr>
                <w:rFonts w:ascii="Times New Roman" w:hAnsi="Times New Roman"/>
                <w:sz w:val="20"/>
                <w:szCs w:val="20"/>
              </w:rPr>
              <w:t>9345,00</w:t>
            </w:r>
          </w:p>
        </w:tc>
        <w:tc>
          <w:tcPr>
            <w:tcW w:w="1276" w:type="dxa"/>
            <w:vAlign w:val="center"/>
          </w:tcPr>
          <w:p w:rsidR="008E75F0" w:rsidRPr="003E4299" w:rsidRDefault="008E75F0" w:rsidP="0092085E">
            <w:pPr>
              <w:spacing w:after="0" w:line="360" w:lineRule="auto"/>
              <w:jc w:val="both"/>
              <w:rPr>
                <w:rFonts w:ascii="Times New Roman" w:hAnsi="Times New Roman"/>
                <w:sz w:val="20"/>
                <w:szCs w:val="20"/>
              </w:rPr>
            </w:pPr>
            <w:r w:rsidRPr="003E4299">
              <w:rPr>
                <w:rFonts w:ascii="Times New Roman" w:hAnsi="Times New Roman"/>
                <w:sz w:val="20"/>
                <w:szCs w:val="20"/>
              </w:rPr>
              <w:t>10663,00</w:t>
            </w:r>
          </w:p>
        </w:tc>
        <w:tc>
          <w:tcPr>
            <w:tcW w:w="992" w:type="dxa"/>
            <w:vAlign w:val="center"/>
          </w:tcPr>
          <w:p w:rsidR="008E75F0" w:rsidRPr="003E4299" w:rsidRDefault="008E75F0" w:rsidP="0092085E">
            <w:pPr>
              <w:spacing w:after="0" w:line="360" w:lineRule="auto"/>
              <w:jc w:val="both"/>
              <w:rPr>
                <w:rFonts w:ascii="Times New Roman" w:hAnsi="Times New Roman"/>
                <w:sz w:val="20"/>
                <w:szCs w:val="20"/>
              </w:rPr>
            </w:pPr>
            <w:r w:rsidRPr="003E4299">
              <w:rPr>
                <w:rFonts w:ascii="Times New Roman" w:hAnsi="Times New Roman"/>
                <w:sz w:val="20"/>
                <w:szCs w:val="20"/>
              </w:rPr>
              <w:t>78,33</w:t>
            </w:r>
          </w:p>
        </w:tc>
        <w:tc>
          <w:tcPr>
            <w:tcW w:w="1134" w:type="dxa"/>
            <w:vAlign w:val="center"/>
          </w:tcPr>
          <w:p w:rsidR="008E75F0" w:rsidRPr="003E4299" w:rsidRDefault="008E75F0" w:rsidP="0092085E">
            <w:pPr>
              <w:spacing w:after="0" w:line="360" w:lineRule="auto"/>
              <w:jc w:val="both"/>
              <w:rPr>
                <w:rFonts w:ascii="Times New Roman" w:hAnsi="Times New Roman"/>
                <w:sz w:val="20"/>
                <w:szCs w:val="20"/>
              </w:rPr>
            </w:pPr>
            <w:r w:rsidRPr="003E4299">
              <w:rPr>
                <w:rFonts w:ascii="Times New Roman" w:hAnsi="Times New Roman"/>
                <w:sz w:val="20"/>
                <w:szCs w:val="20"/>
              </w:rPr>
              <w:t>66,86</w:t>
            </w:r>
          </w:p>
        </w:tc>
        <w:tc>
          <w:tcPr>
            <w:tcW w:w="1101" w:type="dxa"/>
            <w:vAlign w:val="center"/>
          </w:tcPr>
          <w:p w:rsidR="008E75F0" w:rsidRPr="003E4299" w:rsidRDefault="008E75F0" w:rsidP="0092085E">
            <w:pPr>
              <w:spacing w:after="0" w:line="360" w:lineRule="auto"/>
              <w:jc w:val="both"/>
              <w:rPr>
                <w:rFonts w:ascii="Times New Roman" w:hAnsi="Times New Roman"/>
                <w:sz w:val="20"/>
                <w:szCs w:val="20"/>
              </w:rPr>
            </w:pPr>
            <w:r w:rsidRPr="003E4299">
              <w:rPr>
                <w:rFonts w:ascii="Times New Roman" w:hAnsi="Times New Roman"/>
                <w:sz w:val="20"/>
                <w:szCs w:val="20"/>
              </w:rPr>
              <w:t>14,10</w:t>
            </w:r>
          </w:p>
        </w:tc>
        <w:tc>
          <w:tcPr>
            <w:tcW w:w="1167" w:type="dxa"/>
            <w:vAlign w:val="center"/>
          </w:tcPr>
          <w:p w:rsidR="008E75F0" w:rsidRPr="003E4299" w:rsidRDefault="008E75F0" w:rsidP="0092085E">
            <w:pPr>
              <w:spacing w:after="0" w:line="360" w:lineRule="auto"/>
              <w:jc w:val="both"/>
              <w:rPr>
                <w:rFonts w:ascii="Times New Roman" w:hAnsi="Times New Roman"/>
                <w:sz w:val="20"/>
                <w:szCs w:val="20"/>
              </w:rPr>
            </w:pPr>
            <w:r w:rsidRPr="003E4299">
              <w:rPr>
                <w:rFonts w:ascii="Times New Roman" w:hAnsi="Times New Roman"/>
                <w:sz w:val="20"/>
                <w:szCs w:val="20"/>
              </w:rPr>
              <w:t>- 11,47</w:t>
            </w:r>
          </w:p>
        </w:tc>
      </w:tr>
      <w:tr w:rsidR="0092085E" w:rsidRPr="003E4299" w:rsidTr="0092085E">
        <w:trPr>
          <w:trHeight w:val="280"/>
        </w:trPr>
        <w:tc>
          <w:tcPr>
            <w:tcW w:w="2235" w:type="dxa"/>
            <w:tcBorders>
              <w:bottom w:val="double" w:sz="6" w:space="0" w:color="000000"/>
            </w:tcBorders>
            <w:vAlign w:val="center"/>
          </w:tcPr>
          <w:p w:rsidR="008E75F0" w:rsidRPr="003E4299" w:rsidRDefault="008E75F0" w:rsidP="0092085E">
            <w:pPr>
              <w:spacing w:after="0" w:line="360" w:lineRule="auto"/>
              <w:jc w:val="both"/>
              <w:rPr>
                <w:rFonts w:ascii="Times New Roman" w:hAnsi="Times New Roman"/>
                <w:sz w:val="20"/>
                <w:szCs w:val="20"/>
              </w:rPr>
            </w:pPr>
            <w:r w:rsidRPr="003E4299">
              <w:rPr>
                <w:rFonts w:ascii="Times New Roman" w:hAnsi="Times New Roman"/>
                <w:sz w:val="20"/>
                <w:szCs w:val="20"/>
              </w:rPr>
              <w:t>Всего активов</w:t>
            </w:r>
          </w:p>
        </w:tc>
        <w:tc>
          <w:tcPr>
            <w:tcW w:w="1275" w:type="dxa"/>
            <w:tcBorders>
              <w:bottom w:val="double" w:sz="6" w:space="0" w:color="000000"/>
            </w:tcBorders>
            <w:vAlign w:val="center"/>
          </w:tcPr>
          <w:p w:rsidR="008E75F0" w:rsidRPr="003E4299" w:rsidRDefault="008E75F0" w:rsidP="0092085E">
            <w:pPr>
              <w:spacing w:after="0" w:line="360" w:lineRule="auto"/>
              <w:jc w:val="both"/>
              <w:rPr>
                <w:rFonts w:ascii="Times New Roman" w:hAnsi="Times New Roman"/>
                <w:sz w:val="20"/>
                <w:szCs w:val="20"/>
              </w:rPr>
            </w:pPr>
            <w:r w:rsidRPr="003E4299">
              <w:rPr>
                <w:rFonts w:ascii="Times New Roman" w:hAnsi="Times New Roman"/>
                <w:sz w:val="20"/>
                <w:szCs w:val="20"/>
              </w:rPr>
              <w:t>11932,00</w:t>
            </w:r>
          </w:p>
        </w:tc>
        <w:tc>
          <w:tcPr>
            <w:tcW w:w="1276" w:type="dxa"/>
            <w:tcBorders>
              <w:bottom w:val="double" w:sz="6" w:space="0" w:color="000000"/>
            </w:tcBorders>
            <w:vAlign w:val="center"/>
          </w:tcPr>
          <w:p w:rsidR="008E75F0" w:rsidRPr="003E4299" w:rsidRDefault="008E75F0" w:rsidP="0092085E">
            <w:pPr>
              <w:spacing w:after="0" w:line="360" w:lineRule="auto"/>
              <w:jc w:val="both"/>
              <w:rPr>
                <w:rFonts w:ascii="Times New Roman" w:hAnsi="Times New Roman"/>
                <w:sz w:val="20"/>
                <w:szCs w:val="20"/>
              </w:rPr>
            </w:pPr>
            <w:r w:rsidRPr="003E4299">
              <w:rPr>
                <w:rFonts w:ascii="Times New Roman" w:hAnsi="Times New Roman"/>
                <w:sz w:val="20"/>
                <w:szCs w:val="20"/>
              </w:rPr>
              <w:t>15952,00</w:t>
            </w:r>
          </w:p>
        </w:tc>
        <w:tc>
          <w:tcPr>
            <w:tcW w:w="992" w:type="dxa"/>
            <w:tcBorders>
              <w:bottom w:val="double" w:sz="6" w:space="0" w:color="000000"/>
            </w:tcBorders>
            <w:vAlign w:val="center"/>
          </w:tcPr>
          <w:p w:rsidR="008E75F0" w:rsidRPr="003E4299" w:rsidRDefault="008E75F0" w:rsidP="0092085E">
            <w:pPr>
              <w:spacing w:after="0" w:line="360" w:lineRule="auto"/>
              <w:jc w:val="both"/>
              <w:rPr>
                <w:rFonts w:ascii="Times New Roman" w:hAnsi="Times New Roman"/>
                <w:sz w:val="20"/>
                <w:szCs w:val="20"/>
              </w:rPr>
            </w:pPr>
            <w:r w:rsidRPr="003E4299">
              <w:rPr>
                <w:rFonts w:ascii="Times New Roman" w:hAnsi="Times New Roman"/>
                <w:sz w:val="20"/>
                <w:szCs w:val="20"/>
              </w:rPr>
              <w:t>100,00</w:t>
            </w:r>
          </w:p>
        </w:tc>
        <w:tc>
          <w:tcPr>
            <w:tcW w:w="1134" w:type="dxa"/>
            <w:tcBorders>
              <w:bottom w:val="double" w:sz="6" w:space="0" w:color="000000"/>
            </w:tcBorders>
            <w:vAlign w:val="center"/>
          </w:tcPr>
          <w:p w:rsidR="008E75F0" w:rsidRPr="003E4299" w:rsidRDefault="008E75F0" w:rsidP="0092085E">
            <w:pPr>
              <w:spacing w:after="0" w:line="360" w:lineRule="auto"/>
              <w:jc w:val="both"/>
              <w:rPr>
                <w:rFonts w:ascii="Times New Roman" w:hAnsi="Times New Roman"/>
                <w:sz w:val="20"/>
                <w:szCs w:val="20"/>
              </w:rPr>
            </w:pPr>
            <w:r w:rsidRPr="003E4299">
              <w:rPr>
                <w:rFonts w:ascii="Times New Roman" w:hAnsi="Times New Roman"/>
                <w:sz w:val="20"/>
                <w:szCs w:val="20"/>
              </w:rPr>
              <w:t>100,00</w:t>
            </w:r>
          </w:p>
        </w:tc>
        <w:tc>
          <w:tcPr>
            <w:tcW w:w="1101" w:type="dxa"/>
            <w:tcBorders>
              <w:bottom w:val="double" w:sz="6" w:space="0" w:color="000000"/>
            </w:tcBorders>
            <w:vAlign w:val="center"/>
          </w:tcPr>
          <w:p w:rsidR="008E75F0" w:rsidRPr="003E4299" w:rsidRDefault="008E75F0" w:rsidP="0092085E">
            <w:pPr>
              <w:spacing w:after="0" w:line="360" w:lineRule="auto"/>
              <w:jc w:val="both"/>
              <w:rPr>
                <w:rFonts w:ascii="Times New Roman" w:hAnsi="Times New Roman"/>
                <w:sz w:val="20"/>
                <w:szCs w:val="20"/>
              </w:rPr>
            </w:pPr>
            <w:r w:rsidRPr="003E4299">
              <w:rPr>
                <w:rFonts w:ascii="Times New Roman" w:hAnsi="Times New Roman"/>
                <w:sz w:val="20"/>
                <w:szCs w:val="20"/>
              </w:rPr>
              <w:t>33,69</w:t>
            </w:r>
          </w:p>
        </w:tc>
        <w:tc>
          <w:tcPr>
            <w:tcW w:w="1167" w:type="dxa"/>
            <w:tcBorders>
              <w:bottom w:val="double" w:sz="6" w:space="0" w:color="000000"/>
            </w:tcBorders>
            <w:vAlign w:val="center"/>
          </w:tcPr>
          <w:p w:rsidR="008E75F0" w:rsidRPr="003E4299" w:rsidRDefault="008E75F0" w:rsidP="0092085E">
            <w:pPr>
              <w:spacing w:after="0" w:line="360" w:lineRule="auto"/>
              <w:jc w:val="both"/>
              <w:rPr>
                <w:rFonts w:ascii="Times New Roman" w:hAnsi="Times New Roman"/>
                <w:sz w:val="20"/>
                <w:szCs w:val="20"/>
              </w:rPr>
            </w:pPr>
            <w:r w:rsidRPr="003E4299">
              <w:rPr>
                <w:rFonts w:ascii="Times New Roman" w:hAnsi="Times New Roman"/>
                <w:sz w:val="20"/>
                <w:szCs w:val="20"/>
              </w:rPr>
              <w:t>0,00</w:t>
            </w:r>
          </w:p>
        </w:tc>
      </w:tr>
    </w:tbl>
    <w:p w:rsidR="00A54018" w:rsidRPr="003E4299" w:rsidRDefault="00A54018" w:rsidP="00E87D7A">
      <w:pPr>
        <w:spacing w:after="0" w:line="360" w:lineRule="auto"/>
        <w:ind w:firstLine="709"/>
        <w:jc w:val="both"/>
        <w:rPr>
          <w:rFonts w:ascii="Times New Roman" w:hAnsi="Times New Roman"/>
          <w:sz w:val="28"/>
          <w:szCs w:val="28"/>
        </w:rPr>
      </w:pPr>
    </w:p>
    <w:p w:rsidR="007432CD" w:rsidRPr="003E4299" w:rsidRDefault="007432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 xml:space="preserve">Данные таблицы </w:t>
      </w:r>
      <w:r w:rsidR="008E75F0" w:rsidRPr="003E4299">
        <w:rPr>
          <w:rFonts w:ascii="Times New Roman" w:hAnsi="Times New Roman"/>
          <w:sz w:val="28"/>
          <w:szCs w:val="28"/>
        </w:rPr>
        <w:t>2.</w:t>
      </w:r>
      <w:r w:rsidRPr="003E4299">
        <w:rPr>
          <w:rFonts w:ascii="Times New Roman" w:hAnsi="Times New Roman"/>
          <w:sz w:val="28"/>
          <w:szCs w:val="28"/>
        </w:rPr>
        <w:t>8 показывают, что наибольший удельный вес в структуре активов занимает группа А4 – труднореализуемые активы (78,33% на начало года и 66,86% на конец года), наименьший А1 – наиболее ликвидные активы (0,25% и 0,17%), то есть большинство средств предприятия невозможно превратить в денежные средства за короткий период времени.</w:t>
      </w:r>
    </w:p>
    <w:p w:rsidR="007432CD" w:rsidRPr="003E4299" w:rsidRDefault="007432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По длительности оборота активы бывают: долгосрочные и текущие. Их анализ произведем, используя таблицу</w:t>
      </w:r>
      <w:r w:rsidR="008E75F0" w:rsidRPr="003E4299">
        <w:rPr>
          <w:rFonts w:ascii="Times New Roman" w:hAnsi="Times New Roman"/>
          <w:sz w:val="28"/>
          <w:szCs w:val="28"/>
        </w:rPr>
        <w:t xml:space="preserve"> 2.</w:t>
      </w:r>
      <w:r w:rsidRPr="003E4299">
        <w:rPr>
          <w:rFonts w:ascii="Times New Roman" w:hAnsi="Times New Roman"/>
          <w:sz w:val="28"/>
          <w:szCs w:val="28"/>
        </w:rPr>
        <w:t xml:space="preserve"> 9.</w:t>
      </w:r>
    </w:p>
    <w:p w:rsidR="0092085E" w:rsidRPr="003E4299" w:rsidRDefault="0092085E" w:rsidP="00E87D7A">
      <w:pPr>
        <w:spacing w:after="0" w:line="360" w:lineRule="auto"/>
        <w:ind w:firstLine="709"/>
        <w:jc w:val="both"/>
        <w:rPr>
          <w:rFonts w:ascii="Times New Roman" w:hAnsi="Times New Roman"/>
          <w:sz w:val="28"/>
          <w:szCs w:val="28"/>
        </w:rPr>
      </w:pPr>
    </w:p>
    <w:p w:rsidR="007432CD" w:rsidRPr="003E4299" w:rsidRDefault="007432CD" w:rsidP="0092085E">
      <w:pPr>
        <w:spacing w:after="0" w:line="360" w:lineRule="auto"/>
        <w:ind w:firstLine="709"/>
        <w:jc w:val="both"/>
        <w:rPr>
          <w:rFonts w:ascii="Times New Roman" w:hAnsi="Times New Roman"/>
          <w:sz w:val="28"/>
          <w:szCs w:val="28"/>
        </w:rPr>
      </w:pPr>
      <w:r w:rsidRPr="003E4299">
        <w:rPr>
          <w:rFonts w:ascii="Times New Roman" w:hAnsi="Times New Roman"/>
          <w:sz w:val="28"/>
          <w:szCs w:val="28"/>
        </w:rPr>
        <w:t xml:space="preserve">Таблица </w:t>
      </w:r>
      <w:r w:rsidR="008E75F0" w:rsidRPr="003E4299">
        <w:rPr>
          <w:rFonts w:ascii="Times New Roman" w:hAnsi="Times New Roman"/>
          <w:sz w:val="28"/>
          <w:szCs w:val="28"/>
        </w:rPr>
        <w:t>2.</w:t>
      </w:r>
      <w:r w:rsidRPr="003E4299">
        <w:rPr>
          <w:rFonts w:ascii="Times New Roman" w:hAnsi="Times New Roman"/>
          <w:sz w:val="28"/>
          <w:szCs w:val="28"/>
        </w:rPr>
        <w:t xml:space="preserve">9 – Структура </w:t>
      </w:r>
      <w:r w:rsidR="0092085E" w:rsidRPr="003E4299">
        <w:rPr>
          <w:rFonts w:ascii="Times New Roman" w:hAnsi="Times New Roman"/>
          <w:sz w:val="28"/>
          <w:szCs w:val="28"/>
        </w:rPr>
        <w:t>активов по длительности оборота</w:t>
      </w:r>
    </w:p>
    <w:tbl>
      <w:tblPr>
        <w:tblW w:w="946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481"/>
        <w:gridCol w:w="1417"/>
        <w:gridCol w:w="1418"/>
        <w:gridCol w:w="1417"/>
        <w:gridCol w:w="1276"/>
        <w:gridCol w:w="992"/>
        <w:gridCol w:w="1459"/>
      </w:tblGrid>
      <w:tr w:rsidR="0092085E" w:rsidRPr="003E4299" w:rsidTr="0092085E">
        <w:trPr>
          <w:trHeight w:val="240"/>
          <w:jc w:val="center"/>
        </w:trPr>
        <w:tc>
          <w:tcPr>
            <w:tcW w:w="1481" w:type="dxa"/>
            <w:vMerge w:val="restart"/>
            <w:tcBorders>
              <w:top w:val="double" w:sz="6" w:space="0" w:color="000000"/>
            </w:tcBorders>
          </w:tcPr>
          <w:p w:rsidR="007432CD" w:rsidRPr="003E4299" w:rsidRDefault="007432CD" w:rsidP="0092085E">
            <w:pPr>
              <w:spacing w:after="0" w:line="360" w:lineRule="auto"/>
              <w:ind w:firstLine="3"/>
              <w:jc w:val="both"/>
              <w:rPr>
                <w:rFonts w:ascii="Times New Roman" w:hAnsi="Times New Roman"/>
                <w:sz w:val="20"/>
                <w:szCs w:val="20"/>
              </w:rPr>
            </w:pPr>
            <w:r w:rsidRPr="003E4299">
              <w:rPr>
                <w:rFonts w:ascii="Times New Roman" w:hAnsi="Times New Roman"/>
                <w:sz w:val="20"/>
                <w:szCs w:val="20"/>
              </w:rPr>
              <w:t>Показатель</w:t>
            </w:r>
          </w:p>
        </w:tc>
        <w:tc>
          <w:tcPr>
            <w:tcW w:w="2835" w:type="dxa"/>
            <w:gridSpan w:val="2"/>
            <w:tcBorders>
              <w:top w:val="double" w:sz="6" w:space="0" w:color="000000"/>
            </w:tcBorders>
          </w:tcPr>
          <w:p w:rsidR="007432CD" w:rsidRPr="003E4299" w:rsidRDefault="007432CD" w:rsidP="0092085E">
            <w:pPr>
              <w:spacing w:after="0" w:line="360" w:lineRule="auto"/>
              <w:ind w:firstLine="3"/>
              <w:jc w:val="both"/>
              <w:rPr>
                <w:rFonts w:ascii="Times New Roman" w:hAnsi="Times New Roman"/>
                <w:sz w:val="20"/>
                <w:szCs w:val="20"/>
              </w:rPr>
            </w:pPr>
            <w:r w:rsidRPr="003E4299">
              <w:rPr>
                <w:rFonts w:ascii="Times New Roman" w:hAnsi="Times New Roman"/>
                <w:sz w:val="20"/>
                <w:szCs w:val="20"/>
              </w:rPr>
              <w:t>Сумма, тыс.р.</w:t>
            </w:r>
          </w:p>
        </w:tc>
        <w:tc>
          <w:tcPr>
            <w:tcW w:w="2693" w:type="dxa"/>
            <w:gridSpan w:val="2"/>
            <w:tcBorders>
              <w:top w:val="double" w:sz="6" w:space="0" w:color="000000"/>
            </w:tcBorders>
          </w:tcPr>
          <w:p w:rsidR="007432CD" w:rsidRPr="003E4299" w:rsidRDefault="007432CD" w:rsidP="0092085E">
            <w:pPr>
              <w:spacing w:after="0" w:line="360" w:lineRule="auto"/>
              <w:ind w:firstLine="3"/>
              <w:jc w:val="both"/>
              <w:rPr>
                <w:rFonts w:ascii="Times New Roman" w:hAnsi="Times New Roman"/>
                <w:sz w:val="20"/>
                <w:szCs w:val="20"/>
              </w:rPr>
            </w:pPr>
            <w:r w:rsidRPr="003E4299">
              <w:rPr>
                <w:rFonts w:ascii="Times New Roman" w:hAnsi="Times New Roman"/>
                <w:sz w:val="20"/>
                <w:szCs w:val="20"/>
              </w:rPr>
              <w:t>Структура, %</w:t>
            </w:r>
          </w:p>
        </w:tc>
        <w:tc>
          <w:tcPr>
            <w:tcW w:w="992" w:type="dxa"/>
            <w:vMerge w:val="restart"/>
            <w:tcBorders>
              <w:top w:val="double" w:sz="6" w:space="0" w:color="000000"/>
            </w:tcBorders>
          </w:tcPr>
          <w:p w:rsidR="007432CD" w:rsidRPr="003E4299" w:rsidRDefault="007432CD" w:rsidP="0092085E">
            <w:pPr>
              <w:spacing w:after="0" w:line="360" w:lineRule="auto"/>
              <w:ind w:firstLine="3"/>
              <w:jc w:val="both"/>
              <w:rPr>
                <w:rFonts w:ascii="Times New Roman" w:hAnsi="Times New Roman"/>
                <w:sz w:val="20"/>
                <w:szCs w:val="20"/>
              </w:rPr>
            </w:pPr>
            <w:r w:rsidRPr="003E4299">
              <w:rPr>
                <w:rFonts w:ascii="Times New Roman" w:hAnsi="Times New Roman"/>
                <w:sz w:val="20"/>
                <w:szCs w:val="20"/>
              </w:rPr>
              <w:t>Темп роста, %</w:t>
            </w:r>
          </w:p>
        </w:tc>
        <w:tc>
          <w:tcPr>
            <w:tcW w:w="1459" w:type="dxa"/>
            <w:vMerge w:val="restart"/>
            <w:tcBorders>
              <w:top w:val="double" w:sz="6" w:space="0" w:color="000000"/>
            </w:tcBorders>
          </w:tcPr>
          <w:p w:rsidR="007432CD" w:rsidRPr="003E4299" w:rsidRDefault="007432CD" w:rsidP="0092085E">
            <w:pPr>
              <w:spacing w:after="0" w:line="360" w:lineRule="auto"/>
              <w:ind w:firstLine="3"/>
              <w:jc w:val="both"/>
              <w:rPr>
                <w:rFonts w:ascii="Times New Roman" w:hAnsi="Times New Roman"/>
                <w:sz w:val="20"/>
                <w:szCs w:val="20"/>
              </w:rPr>
            </w:pPr>
            <w:r w:rsidRPr="003E4299">
              <w:rPr>
                <w:rFonts w:ascii="Times New Roman" w:hAnsi="Times New Roman"/>
                <w:sz w:val="20"/>
                <w:szCs w:val="20"/>
              </w:rPr>
              <w:t>Изменение структуры, %</w:t>
            </w:r>
          </w:p>
        </w:tc>
      </w:tr>
      <w:tr w:rsidR="0092085E" w:rsidRPr="003E4299" w:rsidTr="0092085E">
        <w:trPr>
          <w:trHeight w:val="240"/>
          <w:jc w:val="center"/>
        </w:trPr>
        <w:tc>
          <w:tcPr>
            <w:tcW w:w="1481" w:type="dxa"/>
            <w:vMerge/>
          </w:tcPr>
          <w:p w:rsidR="007432CD" w:rsidRPr="003E4299" w:rsidRDefault="007432CD" w:rsidP="0092085E">
            <w:pPr>
              <w:spacing w:after="0" w:line="360" w:lineRule="auto"/>
              <w:ind w:firstLine="3"/>
              <w:jc w:val="both"/>
              <w:rPr>
                <w:rFonts w:ascii="Times New Roman" w:hAnsi="Times New Roman"/>
                <w:sz w:val="20"/>
                <w:szCs w:val="20"/>
              </w:rPr>
            </w:pPr>
          </w:p>
        </w:tc>
        <w:tc>
          <w:tcPr>
            <w:tcW w:w="1417" w:type="dxa"/>
          </w:tcPr>
          <w:p w:rsidR="007432CD" w:rsidRPr="003E4299" w:rsidRDefault="007432CD" w:rsidP="0092085E">
            <w:pPr>
              <w:spacing w:after="0" w:line="360" w:lineRule="auto"/>
              <w:ind w:firstLine="3"/>
              <w:jc w:val="both"/>
              <w:rPr>
                <w:rFonts w:ascii="Times New Roman" w:hAnsi="Times New Roman"/>
                <w:sz w:val="20"/>
                <w:szCs w:val="20"/>
              </w:rPr>
            </w:pPr>
            <w:r w:rsidRPr="003E4299">
              <w:rPr>
                <w:rFonts w:ascii="Times New Roman" w:hAnsi="Times New Roman"/>
                <w:sz w:val="20"/>
                <w:szCs w:val="20"/>
              </w:rPr>
              <w:t>на начало года</w:t>
            </w:r>
          </w:p>
        </w:tc>
        <w:tc>
          <w:tcPr>
            <w:tcW w:w="1418" w:type="dxa"/>
          </w:tcPr>
          <w:p w:rsidR="007432CD" w:rsidRPr="003E4299" w:rsidRDefault="007432CD" w:rsidP="0092085E">
            <w:pPr>
              <w:spacing w:after="0" w:line="360" w:lineRule="auto"/>
              <w:ind w:firstLine="3"/>
              <w:jc w:val="both"/>
              <w:rPr>
                <w:rFonts w:ascii="Times New Roman" w:hAnsi="Times New Roman"/>
                <w:sz w:val="20"/>
                <w:szCs w:val="20"/>
              </w:rPr>
            </w:pPr>
            <w:r w:rsidRPr="003E4299">
              <w:rPr>
                <w:rFonts w:ascii="Times New Roman" w:hAnsi="Times New Roman"/>
                <w:sz w:val="20"/>
                <w:szCs w:val="20"/>
              </w:rPr>
              <w:t>на конец года</w:t>
            </w:r>
          </w:p>
        </w:tc>
        <w:tc>
          <w:tcPr>
            <w:tcW w:w="1417" w:type="dxa"/>
          </w:tcPr>
          <w:p w:rsidR="007432CD" w:rsidRPr="003E4299" w:rsidRDefault="007432CD" w:rsidP="0092085E">
            <w:pPr>
              <w:spacing w:after="0" w:line="360" w:lineRule="auto"/>
              <w:ind w:firstLine="3"/>
              <w:jc w:val="both"/>
              <w:rPr>
                <w:rFonts w:ascii="Times New Roman" w:hAnsi="Times New Roman"/>
                <w:sz w:val="20"/>
                <w:szCs w:val="20"/>
              </w:rPr>
            </w:pPr>
            <w:r w:rsidRPr="003E4299">
              <w:rPr>
                <w:rFonts w:ascii="Times New Roman" w:hAnsi="Times New Roman"/>
                <w:sz w:val="20"/>
                <w:szCs w:val="20"/>
              </w:rPr>
              <w:t>на начало года</w:t>
            </w:r>
          </w:p>
        </w:tc>
        <w:tc>
          <w:tcPr>
            <w:tcW w:w="1276" w:type="dxa"/>
          </w:tcPr>
          <w:p w:rsidR="007432CD" w:rsidRPr="003E4299" w:rsidRDefault="007432CD" w:rsidP="0092085E">
            <w:pPr>
              <w:spacing w:after="0" w:line="360" w:lineRule="auto"/>
              <w:ind w:firstLine="3"/>
              <w:jc w:val="both"/>
              <w:rPr>
                <w:rFonts w:ascii="Times New Roman" w:hAnsi="Times New Roman"/>
                <w:sz w:val="20"/>
                <w:szCs w:val="20"/>
              </w:rPr>
            </w:pPr>
            <w:r w:rsidRPr="003E4299">
              <w:rPr>
                <w:rFonts w:ascii="Times New Roman" w:hAnsi="Times New Roman"/>
                <w:sz w:val="20"/>
                <w:szCs w:val="20"/>
              </w:rPr>
              <w:t>на конец года</w:t>
            </w:r>
          </w:p>
        </w:tc>
        <w:tc>
          <w:tcPr>
            <w:tcW w:w="992" w:type="dxa"/>
            <w:vMerge/>
          </w:tcPr>
          <w:p w:rsidR="007432CD" w:rsidRPr="003E4299" w:rsidRDefault="007432CD" w:rsidP="0092085E">
            <w:pPr>
              <w:spacing w:after="0" w:line="360" w:lineRule="auto"/>
              <w:ind w:firstLine="3"/>
              <w:jc w:val="both"/>
              <w:rPr>
                <w:rFonts w:ascii="Times New Roman" w:hAnsi="Times New Roman"/>
                <w:sz w:val="20"/>
                <w:szCs w:val="20"/>
              </w:rPr>
            </w:pPr>
          </w:p>
        </w:tc>
        <w:tc>
          <w:tcPr>
            <w:tcW w:w="1459" w:type="dxa"/>
            <w:vMerge/>
          </w:tcPr>
          <w:p w:rsidR="007432CD" w:rsidRPr="003E4299" w:rsidRDefault="007432CD" w:rsidP="0092085E">
            <w:pPr>
              <w:spacing w:after="0" w:line="360" w:lineRule="auto"/>
              <w:ind w:firstLine="3"/>
              <w:jc w:val="both"/>
              <w:rPr>
                <w:rFonts w:ascii="Times New Roman" w:hAnsi="Times New Roman"/>
                <w:sz w:val="20"/>
                <w:szCs w:val="20"/>
              </w:rPr>
            </w:pPr>
          </w:p>
        </w:tc>
      </w:tr>
      <w:tr w:rsidR="0092085E" w:rsidRPr="003E4299" w:rsidTr="0092085E">
        <w:trPr>
          <w:jc w:val="center"/>
        </w:trPr>
        <w:tc>
          <w:tcPr>
            <w:tcW w:w="1481" w:type="dxa"/>
          </w:tcPr>
          <w:p w:rsidR="007432CD" w:rsidRPr="003E4299" w:rsidRDefault="007432CD" w:rsidP="0092085E">
            <w:pPr>
              <w:spacing w:after="0" w:line="360" w:lineRule="auto"/>
              <w:ind w:firstLine="3"/>
              <w:jc w:val="both"/>
              <w:rPr>
                <w:rFonts w:ascii="Times New Roman" w:hAnsi="Times New Roman"/>
                <w:sz w:val="20"/>
                <w:szCs w:val="20"/>
              </w:rPr>
            </w:pPr>
            <w:r w:rsidRPr="003E4299">
              <w:rPr>
                <w:rFonts w:ascii="Times New Roman" w:hAnsi="Times New Roman"/>
                <w:sz w:val="20"/>
                <w:szCs w:val="20"/>
              </w:rPr>
              <w:t>Долгосрочные</w:t>
            </w:r>
          </w:p>
        </w:tc>
        <w:tc>
          <w:tcPr>
            <w:tcW w:w="1417" w:type="dxa"/>
          </w:tcPr>
          <w:p w:rsidR="007432CD" w:rsidRPr="003E4299" w:rsidRDefault="007432CD" w:rsidP="0092085E">
            <w:pPr>
              <w:spacing w:after="0" w:line="360" w:lineRule="auto"/>
              <w:ind w:firstLine="3"/>
              <w:jc w:val="both"/>
              <w:rPr>
                <w:rFonts w:ascii="Times New Roman" w:hAnsi="Times New Roman"/>
                <w:sz w:val="20"/>
                <w:szCs w:val="20"/>
              </w:rPr>
            </w:pPr>
            <w:r w:rsidRPr="003E4299">
              <w:rPr>
                <w:rFonts w:ascii="Times New Roman" w:hAnsi="Times New Roman"/>
                <w:sz w:val="20"/>
                <w:szCs w:val="20"/>
              </w:rPr>
              <w:t>4398,00</w:t>
            </w:r>
          </w:p>
        </w:tc>
        <w:tc>
          <w:tcPr>
            <w:tcW w:w="1418" w:type="dxa"/>
          </w:tcPr>
          <w:p w:rsidR="007432CD" w:rsidRPr="003E4299" w:rsidRDefault="007432CD" w:rsidP="0092085E">
            <w:pPr>
              <w:spacing w:after="0" w:line="360" w:lineRule="auto"/>
              <w:ind w:firstLine="3"/>
              <w:jc w:val="both"/>
              <w:rPr>
                <w:rFonts w:ascii="Times New Roman" w:hAnsi="Times New Roman"/>
                <w:sz w:val="20"/>
                <w:szCs w:val="20"/>
              </w:rPr>
            </w:pPr>
            <w:r w:rsidRPr="003E4299">
              <w:rPr>
                <w:rFonts w:ascii="Times New Roman" w:hAnsi="Times New Roman"/>
                <w:sz w:val="20"/>
                <w:szCs w:val="20"/>
              </w:rPr>
              <w:t>5269,00</w:t>
            </w:r>
          </w:p>
        </w:tc>
        <w:tc>
          <w:tcPr>
            <w:tcW w:w="1417" w:type="dxa"/>
          </w:tcPr>
          <w:p w:rsidR="007432CD" w:rsidRPr="003E4299" w:rsidRDefault="007432CD" w:rsidP="0092085E">
            <w:pPr>
              <w:spacing w:after="0" w:line="360" w:lineRule="auto"/>
              <w:ind w:firstLine="3"/>
              <w:jc w:val="both"/>
              <w:rPr>
                <w:rFonts w:ascii="Times New Roman" w:hAnsi="Times New Roman"/>
                <w:sz w:val="20"/>
                <w:szCs w:val="20"/>
              </w:rPr>
            </w:pPr>
            <w:r w:rsidRPr="003E4299">
              <w:rPr>
                <w:rFonts w:ascii="Times New Roman" w:hAnsi="Times New Roman"/>
                <w:sz w:val="20"/>
                <w:szCs w:val="20"/>
              </w:rPr>
              <w:t>36,86</w:t>
            </w:r>
          </w:p>
        </w:tc>
        <w:tc>
          <w:tcPr>
            <w:tcW w:w="1276" w:type="dxa"/>
          </w:tcPr>
          <w:p w:rsidR="007432CD" w:rsidRPr="003E4299" w:rsidRDefault="007432CD" w:rsidP="0092085E">
            <w:pPr>
              <w:spacing w:after="0" w:line="360" w:lineRule="auto"/>
              <w:ind w:firstLine="3"/>
              <w:jc w:val="both"/>
              <w:rPr>
                <w:rFonts w:ascii="Times New Roman" w:hAnsi="Times New Roman"/>
                <w:sz w:val="20"/>
                <w:szCs w:val="20"/>
              </w:rPr>
            </w:pPr>
            <w:r w:rsidRPr="003E4299">
              <w:rPr>
                <w:rFonts w:ascii="Times New Roman" w:hAnsi="Times New Roman"/>
                <w:sz w:val="20"/>
                <w:szCs w:val="20"/>
              </w:rPr>
              <w:t>33,03</w:t>
            </w:r>
          </w:p>
        </w:tc>
        <w:tc>
          <w:tcPr>
            <w:tcW w:w="992" w:type="dxa"/>
          </w:tcPr>
          <w:p w:rsidR="007432CD" w:rsidRPr="003E4299" w:rsidRDefault="007432CD" w:rsidP="0092085E">
            <w:pPr>
              <w:spacing w:after="0" w:line="360" w:lineRule="auto"/>
              <w:ind w:firstLine="3"/>
              <w:jc w:val="both"/>
              <w:rPr>
                <w:rFonts w:ascii="Times New Roman" w:hAnsi="Times New Roman"/>
                <w:sz w:val="20"/>
                <w:szCs w:val="20"/>
              </w:rPr>
            </w:pPr>
            <w:r w:rsidRPr="003E4299">
              <w:rPr>
                <w:rFonts w:ascii="Times New Roman" w:hAnsi="Times New Roman"/>
                <w:sz w:val="20"/>
                <w:szCs w:val="20"/>
              </w:rPr>
              <w:t>19,80</w:t>
            </w:r>
          </w:p>
        </w:tc>
        <w:tc>
          <w:tcPr>
            <w:tcW w:w="1459" w:type="dxa"/>
          </w:tcPr>
          <w:p w:rsidR="007432CD" w:rsidRPr="003E4299" w:rsidRDefault="007432CD" w:rsidP="0092085E">
            <w:pPr>
              <w:spacing w:after="0" w:line="360" w:lineRule="auto"/>
              <w:ind w:firstLine="3"/>
              <w:jc w:val="both"/>
              <w:rPr>
                <w:rFonts w:ascii="Times New Roman" w:hAnsi="Times New Roman"/>
                <w:sz w:val="20"/>
                <w:szCs w:val="20"/>
              </w:rPr>
            </w:pPr>
            <w:r w:rsidRPr="003E4299">
              <w:rPr>
                <w:rFonts w:ascii="Times New Roman" w:hAnsi="Times New Roman"/>
                <w:sz w:val="20"/>
                <w:szCs w:val="20"/>
              </w:rPr>
              <w:t>- 3,83</w:t>
            </w:r>
          </w:p>
        </w:tc>
      </w:tr>
      <w:tr w:rsidR="0092085E" w:rsidRPr="003E4299" w:rsidTr="0092085E">
        <w:trPr>
          <w:trHeight w:val="240"/>
          <w:jc w:val="center"/>
        </w:trPr>
        <w:tc>
          <w:tcPr>
            <w:tcW w:w="1481" w:type="dxa"/>
          </w:tcPr>
          <w:p w:rsidR="007432CD" w:rsidRPr="003E4299" w:rsidRDefault="007432CD" w:rsidP="0092085E">
            <w:pPr>
              <w:spacing w:after="0" w:line="360" w:lineRule="auto"/>
              <w:ind w:firstLine="3"/>
              <w:jc w:val="both"/>
              <w:rPr>
                <w:rFonts w:ascii="Times New Roman" w:hAnsi="Times New Roman"/>
                <w:sz w:val="20"/>
                <w:szCs w:val="20"/>
              </w:rPr>
            </w:pPr>
            <w:r w:rsidRPr="003E4299">
              <w:rPr>
                <w:rFonts w:ascii="Times New Roman" w:hAnsi="Times New Roman"/>
                <w:sz w:val="20"/>
                <w:szCs w:val="20"/>
              </w:rPr>
              <w:t>Текущие</w:t>
            </w:r>
          </w:p>
        </w:tc>
        <w:tc>
          <w:tcPr>
            <w:tcW w:w="1417" w:type="dxa"/>
          </w:tcPr>
          <w:p w:rsidR="007432CD" w:rsidRPr="003E4299" w:rsidRDefault="007432CD" w:rsidP="0092085E">
            <w:pPr>
              <w:spacing w:after="0" w:line="360" w:lineRule="auto"/>
              <w:ind w:firstLine="3"/>
              <w:jc w:val="both"/>
              <w:rPr>
                <w:rFonts w:ascii="Times New Roman" w:hAnsi="Times New Roman"/>
                <w:sz w:val="20"/>
                <w:szCs w:val="20"/>
              </w:rPr>
            </w:pPr>
            <w:r w:rsidRPr="003E4299">
              <w:rPr>
                <w:rFonts w:ascii="Times New Roman" w:hAnsi="Times New Roman"/>
                <w:sz w:val="20"/>
                <w:szCs w:val="20"/>
              </w:rPr>
              <w:t>7534,00</w:t>
            </w:r>
          </w:p>
        </w:tc>
        <w:tc>
          <w:tcPr>
            <w:tcW w:w="1418" w:type="dxa"/>
          </w:tcPr>
          <w:p w:rsidR="007432CD" w:rsidRPr="003E4299" w:rsidRDefault="007432CD" w:rsidP="0092085E">
            <w:pPr>
              <w:spacing w:after="0" w:line="360" w:lineRule="auto"/>
              <w:ind w:firstLine="3"/>
              <w:jc w:val="both"/>
              <w:rPr>
                <w:rFonts w:ascii="Times New Roman" w:hAnsi="Times New Roman"/>
                <w:sz w:val="20"/>
                <w:szCs w:val="20"/>
              </w:rPr>
            </w:pPr>
            <w:r w:rsidRPr="003E4299">
              <w:rPr>
                <w:rFonts w:ascii="Times New Roman" w:hAnsi="Times New Roman"/>
                <w:sz w:val="20"/>
                <w:szCs w:val="20"/>
              </w:rPr>
              <w:t>10683,00</w:t>
            </w:r>
          </w:p>
        </w:tc>
        <w:tc>
          <w:tcPr>
            <w:tcW w:w="1417" w:type="dxa"/>
          </w:tcPr>
          <w:p w:rsidR="007432CD" w:rsidRPr="003E4299" w:rsidRDefault="007432CD" w:rsidP="0092085E">
            <w:pPr>
              <w:spacing w:after="0" w:line="360" w:lineRule="auto"/>
              <w:ind w:firstLine="3"/>
              <w:jc w:val="both"/>
              <w:rPr>
                <w:rFonts w:ascii="Times New Roman" w:hAnsi="Times New Roman"/>
                <w:sz w:val="20"/>
                <w:szCs w:val="20"/>
              </w:rPr>
            </w:pPr>
            <w:r w:rsidRPr="003E4299">
              <w:rPr>
                <w:rFonts w:ascii="Times New Roman" w:hAnsi="Times New Roman"/>
                <w:sz w:val="20"/>
                <w:szCs w:val="20"/>
              </w:rPr>
              <w:t>63,14</w:t>
            </w:r>
          </w:p>
        </w:tc>
        <w:tc>
          <w:tcPr>
            <w:tcW w:w="1276" w:type="dxa"/>
          </w:tcPr>
          <w:p w:rsidR="007432CD" w:rsidRPr="003E4299" w:rsidRDefault="007432CD" w:rsidP="0092085E">
            <w:pPr>
              <w:spacing w:after="0" w:line="360" w:lineRule="auto"/>
              <w:ind w:firstLine="3"/>
              <w:jc w:val="both"/>
              <w:rPr>
                <w:rFonts w:ascii="Times New Roman" w:hAnsi="Times New Roman"/>
                <w:sz w:val="20"/>
                <w:szCs w:val="20"/>
              </w:rPr>
            </w:pPr>
            <w:r w:rsidRPr="003E4299">
              <w:rPr>
                <w:rFonts w:ascii="Times New Roman" w:hAnsi="Times New Roman"/>
                <w:sz w:val="20"/>
                <w:szCs w:val="20"/>
              </w:rPr>
              <w:t>66,97</w:t>
            </w:r>
          </w:p>
        </w:tc>
        <w:tc>
          <w:tcPr>
            <w:tcW w:w="992" w:type="dxa"/>
          </w:tcPr>
          <w:p w:rsidR="007432CD" w:rsidRPr="003E4299" w:rsidRDefault="007432CD" w:rsidP="0092085E">
            <w:pPr>
              <w:spacing w:after="0" w:line="360" w:lineRule="auto"/>
              <w:ind w:firstLine="3"/>
              <w:jc w:val="both"/>
              <w:rPr>
                <w:rFonts w:ascii="Times New Roman" w:hAnsi="Times New Roman"/>
                <w:sz w:val="20"/>
                <w:szCs w:val="20"/>
              </w:rPr>
            </w:pPr>
            <w:r w:rsidRPr="003E4299">
              <w:rPr>
                <w:rFonts w:ascii="Times New Roman" w:hAnsi="Times New Roman"/>
                <w:sz w:val="20"/>
                <w:szCs w:val="20"/>
              </w:rPr>
              <w:t>41,80</w:t>
            </w:r>
          </w:p>
        </w:tc>
        <w:tc>
          <w:tcPr>
            <w:tcW w:w="1459" w:type="dxa"/>
          </w:tcPr>
          <w:p w:rsidR="007432CD" w:rsidRPr="003E4299" w:rsidRDefault="007432CD" w:rsidP="0092085E">
            <w:pPr>
              <w:spacing w:after="0" w:line="360" w:lineRule="auto"/>
              <w:ind w:firstLine="3"/>
              <w:jc w:val="both"/>
              <w:rPr>
                <w:rFonts w:ascii="Times New Roman" w:hAnsi="Times New Roman"/>
                <w:sz w:val="20"/>
                <w:szCs w:val="20"/>
              </w:rPr>
            </w:pPr>
            <w:r w:rsidRPr="003E4299">
              <w:rPr>
                <w:rFonts w:ascii="Times New Roman" w:hAnsi="Times New Roman"/>
                <w:sz w:val="20"/>
                <w:szCs w:val="20"/>
              </w:rPr>
              <w:t>+3,83</w:t>
            </w:r>
          </w:p>
        </w:tc>
      </w:tr>
      <w:tr w:rsidR="0092085E" w:rsidRPr="003E4299" w:rsidTr="0092085E">
        <w:trPr>
          <w:trHeight w:val="240"/>
          <w:jc w:val="center"/>
        </w:trPr>
        <w:tc>
          <w:tcPr>
            <w:tcW w:w="1481" w:type="dxa"/>
            <w:tcBorders>
              <w:bottom w:val="double" w:sz="6" w:space="0" w:color="000000"/>
            </w:tcBorders>
          </w:tcPr>
          <w:p w:rsidR="007432CD" w:rsidRPr="003E4299" w:rsidRDefault="007432CD" w:rsidP="0092085E">
            <w:pPr>
              <w:spacing w:after="0" w:line="360" w:lineRule="auto"/>
              <w:ind w:firstLine="3"/>
              <w:jc w:val="both"/>
              <w:rPr>
                <w:rFonts w:ascii="Times New Roman" w:hAnsi="Times New Roman"/>
                <w:sz w:val="20"/>
                <w:szCs w:val="20"/>
              </w:rPr>
            </w:pPr>
            <w:r w:rsidRPr="003E4299">
              <w:rPr>
                <w:rFonts w:ascii="Times New Roman" w:hAnsi="Times New Roman"/>
                <w:sz w:val="20"/>
                <w:szCs w:val="20"/>
              </w:rPr>
              <w:t>Всего активов</w:t>
            </w:r>
          </w:p>
        </w:tc>
        <w:tc>
          <w:tcPr>
            <w:tcW w:w="1417" w:type="dxa"/>
            <w:tcBorders>
              <w:bottom w:val="double" w:sz="6" w:space="0" w:color="000000"/>
            </w:tcBorders>
          </w:tcPr>
          <w:p w:rsidR="007432CD" w:rsidRPr="003E4299" w:rsidRDefault="007432CD" w:rsidP="0092085E">
            <w:pPr>
              <w:spacing w:after="0" w:line="360" w:lineRule="auto"/>
              <w:ind w:firstLine="3"/>
              <w:jc w:val="both"/>
              <w:rPr>
                <w:rFonts w:ascii="Times New Roman" w:hAnsi="Times New Roman"/>
                <w:sz w:val="20"/>
                <w:szCs w:val="20"/>
              </w:rPr>
            </w:pPr>
            <w:r w:rsidRPr="003E4299">
              <w:rPr>
                <w:rFonts w:ascii="Times New Roman" w:hAnsi="Times New Roman"/>
                <w:sz w:val="20"/>
                <w:szCs w:val="20"/>
              </w:rPr>
              <w:t>11932</w:t>
            </w:r>
          </w:p>
        </w:tc>
        <w:tc>
          <w:tcPr>
            <w:tcW w:w="1418" w:type="dxa"/>
            <w:tcBorders>
              <w:bottom w:val="double" w:sz="6" w:space="0" w:color="000000"/>
            </w:tcBorders>
          </w:tcPr>
          <w:p w:rsidR="007432CD" w:rsidRPr="003E4299" w:rsidRDefault="007432CD" w:rsidP="0092085E">
            <w:pPr>
              <w:spacing w:after="0" w:line="360" w:lineRule="auto"/>
              <w:ind w:firstLine="3"/>
              <w:jc w:val="both"/>
              <w:rPr>
                <w:rFonts w:ascii="Times New Roman" w:hAnsi="Times New Roman"/>
                <w:sz w:val="20"/>
                <w:szCs w:val="20"/>
              </w:rPr>
            </w:pPr>
            <w:r w:rsidRPr="003E4299">
              <w:rPr>
                <w:rFonts w:ascii="Times New Roman" w:hAnsi="Times New Roman"/>
                <w:sz w:val="20"/>
                <w:szCs w:val="20"/>
              </w:rPr>
              <w:t>15952</w:t>
            </w:r>
          </w:p>
        </w:tc>
        <w:tc>
          <w:tcPr>
            <w:tcW w:w="1417" w:type="dxa"/>
            <w:tcBorders>
              <w:bottom w:val="double" w:sz="6" w:space="0" w:color="000000"/>
            </w:tcBorders>
          </w:tcPr>
          <w:p w:rsidR="007432CD" w:rsidRPr="003E4299" w:rsidRDefault="007432CD" w:rsidP="0092085E">
            <w:pPr>
              <w:spacing w:after="0" w:line="360" w:lineRule="auto"/>
              <w:ind w:firstLine="3"/>
              <w:jc w:val="both"/>
              <w:rPr>
                <w:rFonts w:ascii="Times New Roman" w:hAnsi="Times New Roman"/>
                <w:sz w:val="20"/>
                <w:szCs w:val="20"/>
              </w:rPr>
            </w:pPr>
            <w:r w:rsidRPr="003E4299">
              <w:rPr>
                <w:rFonts w:ascii="Times New Roman" w:hAnsi="Times New Roman"/>
                <w:sz w:val="20"/>
                <w:szCs w:val="20"/>
              </w:rPr>
              <w:t>100,00</w:t>
            </w:r>
          </w:p>
        </w:tc>
        <w:tc>
          <w:tcPr>
            <w:tcW w:w="1276" w:type="dxa"/>
            <w:tcBorders>
              <w:bottom w:val="double" w:sz="6" w:space="0" w:color="000000"/>
            </w:tcBorders>
          </w:tcPr>
          <w:p w:rsidR="007432CD" w:rsidRPr="003E4299" w:rsidRDefault="007432CD" w:rsidP="0092085E">
            <w:pPr>
              <w:spacing w:after="0" w:line="360" w:lineRule="auto"/>
              <w:ind w:firstLine="3"/>
              <w:jc w:val="both"/>
              <w:rPr>
                <w:rFonts w:ascii="Times New Roman" w:hAnsi="Times New Roman"/>
                <w:sz w:val="20"/>
                <w:szCs w:val="20"/>
              </w:rPr>
            </w:pPr>
            <w:r w:rsidRPr="003E4299">
              <w:rPr>
                <w:rFonts w:ascii="Times New Roman" w:hAnsi="Times New Roman"/>
                <w:sz w:val="20"/>
                <w:szCs w:val="20"/>
              </w:rPr>
              <w:t>100,00</w:t>
            </w:r>
          </w:p>
        </w:tc>
        <w:tc>
          <w:tcPr>
            <w:tcW w:w="992" w:type="dxa"/>
            <w:tcBorders>
              <w:bottom w:val="double" w:sz="6" w:space="0" w:color="000000"/>
            </w:tcBorders>
          </w:tcPr>
          <w:p w:rsidR="007432CD" w:rsidRPr="003E4299" w:rsidRDefault="007432CD" w:rsidP="0092085E">
            <w:pPr>
              <w:spacing w:after="0" w:line="360" w:lineRule="auto"/>
              <w:ind w:firstLine="3"/>
              <w:jc w:val="both"/>
              <w:rPr>
                <w:rFonts w:ascii="Times New Roman" w:hAnsi="Times New Roman"/>
                <w:sz w:val="20"/>
                <w:szCs w:val="20"/>
              </w:rPr>
            </w:pPr>
            <w:r w:rsidRPr="003E4299">
              <w:rPr>
                <w:rFonts w:ascii="Times New Roman" w:hAnsi="Times New Roman"/>
                <w:sz w:val="20"/>
                <w:szCs w:val="20"/>
              </w:rPr>
              <w:t>33,69</w:t>
            </w:r>
          </w:p>
        </w:tc>
        <w:tc>
          <w:tcPr>
            <w:tcW w:w="1459" w:type="dxa"/>
            <w:tcBorders>
              <w:bottom w:val="double" w:sz="6" w:space="0" w:color="000000"/>
            </w:tcBorders>
          </w:tcPr>
          <w:p w:rsidR="007432CD" w:rsidRPr="003E4299" w:rsidRDefault="007432CD" w:rsidP="0092085E">
            <w:pPr>
              <w:spacing w:after="0" w:line="360" w:lineRule="auto"/>
              <w:ind w:firstLine="3"/>
              <w:jc w:val="both"/>
              <w:rPr>
                <w:rFonts w:ascii="Times New Roman" w:hAnsi="Times New Roman"/>
                <w:sz w:val="20"/>
                <w:szCs w:val="20"/>
              </w:rPr>
            </w:pPr>
            <w:r w:rsidRPr="003E4299">
              <w:rPr>
                <w:rFonts w:ascii="Times New Roman" w:hAnsi="Times New Roman"/>
                <w:sz w:val="20"/>
                <w:szCs w:val="20"/>
              </w:rPr>
              <w:t>0,00</w:t>
            </w:r>
          </w:p>
        </w:tc>
      </w:tr>
    </w:tbl>
    <w:p w:rsidR="007432CD" w:rsidRPr="003E4299" w:rsidRDefault="007432CD" w:rsidP="00E87D7A">
      <w:pPr>
        <w:spacing w:after="0" w:line="360" w:lineRule="auto"/>
        <w:ind w:firstLine="709"/>
        <w:jc w:val="both"/>
        <w:rPr>
          <w:rFonts w:ascii="Times New Roman" w:hAnsi="Times New Roman"/>
          <w:sz w:val="28"/>
          <w:szCs w:val="28"/>
        </w:rPr>
      </w:pPr>
    </w:p>
    <w:p w:rsidR="00722FCE" w:rsidRPr="003E4299" w:rsidRDefault="007432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 xml:space="preserve">Данные таблицы </w:t>
      </w:r>
      <w:r w:rsidR="008E75F0" w:rsidRPr="003E4299">
        <w:rPr>
          <w:rFonts w:ascii="Times New Roman" w:hAnsi="Times New Roman"/>
          <w:sz w:val="28"/>
          <w:szCs w:val="28"/>
        </w:rPr>
        <w:t>2.</w:t>
      </w:r>
      <w:r w:rsidRPr="003E4299">
        <w:rPr>
          <w:rFonts w:ascii="Times New Roman" w:hAnsi="Times New Roman"/>
          <w:sz w:val="28"/>
          <w:szCs w:val="28"/>
        </w:rPr>
        <w:t xml:space="preserve">9 показывают, что распределение средств между долгосрочными и текущими активами на начало года составило 36,86 и 63,14% соответственно. На конец года существенных изменений не произошло. Прирост долгосрочных активов составил 19,80%, а текущих активов 41,80%. Увеличение удельного веса текущих активов расценивается положительно, так как увеличивается мобильность активов, ускоряется оборачиваемость, то есть повышается их отдача, а следовательно и прибыль. Наглядно структура активов по длительности оборота предприятия Открытое Акционерное Общество Строительное Управление 273 на начало и на конец </w:t>
      </w:r>
      <w:r w:rsidR="008E75F0" w:rsidRPr="003E4299">
        <w:rPr>
          <w:rFonts w:ascii="Times New Roman" w:hAnsi="Times New Roman"/>
          <w:sz w:val="28"/>
          <w:szCs w:val="28"/>
        </w:rPr>
        <w:t>2007</w:t>
      </w:r>
      <w:r w:rsidRPr="003E4299">
        <w:rPr>
          <w:rFonts w:ascii="Times New Roman" w:hAnsi="Times New Roman"/>
          <w:sz w:val="28"/>
          <w:szCs w:val="28"/>
        </w:rPr>
        <w:t xml:space="preserve"> года </w:t>
      </w:r>
      <w:r w:rsidR="008E75F0" w:rsidRPr="003E4299">
        <w:rPr>
          <w:rFonts w:ascii="Times New Roman" w:hAnsi="Times New Roman"/>
          <w:sz w:val="28"/>
          <w:szCs w:val="28"/>
        </w:rPr>
        <w:t xml:space="preserve">продемонстрирована </w:t>
      </w:r>
      <w:r w:rsidR="00722FCE" w:rsidRPr="003E4299">
        <w:rPr>
          <w:rFonts w:ascii="Times New Roman" w:hAnsi="Times New Roman"/>
          <w:sz w:val="28"/>
          <w:szCs w:val="28"/>
        </w:rPr>
        <w:t>в приложениях 6 и 7.</w:t>
      </w:r>
    </w:p>
    <w:p w:rsidR="007432CD" w:rsidRPr="003E4299" w:rsidRDefault="007432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Более подробно проведем анализ долгосрочных и текущих активов.</w:t>
      </w:r>
    </w:p>
    <w:p w:rsidR="007432CD" w:rsidRPr="003E4299" w:rsidRDefault="007432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Долгосрочные активы - это вложения средств с долговременными целями в недвижимость, облигации, акции, запасы полезных ископаемых, совместные предприятия и т. п. Они отражаются в первом разделе актива баланса. Реальность их оценки очень важна для объективного отражения в балансе первоначальной стоимости (покупной цены). Это объясняется тем, что пользователям информации важно знать стоимость на момент использования информации. Кроме того, в момент анализа эта информация нужна и для определения стоимости их замещения (возмещения).</w:t>
      </w:r>
      <w:r w:rsidR="0085060D" w:rsidRPr="003E4299">
        <w:rPr>
          <w:rFonts w:ascii="Times New Roman" w:hAnsi="Times New Roman"/>
          <w:sz w:val="28"/>
          <w:szCs w:val="28"/>
        </w:rPr>
        <w:t xml:space="preserve"> </w:t>
      </w:r>
      <w:r w:rsidRPr="003E4299">
        <w:rPr>
          <w:rFonts w:ascii="Times New Roman" w:hAnsi="Times New Roman"/>
          <w:sz w:val="28"/>
          <w:szCs w:val="28"/>
        </w:rPr>
        <w:t xml:space="preserve">К долгосрочным активам относятся и нематериальные активы. Аналитики изучают их для оценки степени риска вложения в них средств. Для анализа состава, наличия и структуры долгосрочных активов составим таблицу </w:t>
      </w:r>
      <w:r w:rsidR="008E75F0" w:rsidRPr="003E4299">
        <w:rPr>
          <w:rFonts w:ascii="Times New Roman" w:hAnsi="Times New Roman"/>
          <w:sz w:val="28"/>
          <w:szCs w:val="28"/>
        </w:rPr>
        <w:t>2.</w:t>
      </w:r>
      <w:r w:rsidRPr="003E4299">
        <w:rPr>
          <w:rFonts w:ascii="Times New Roman" w:hAnsi="Times New Roman"/>
          <w:sz w:val="28"/>
          <w:szCs w:val="28"/>
        </w:rPr>
        <w:t>10.</w:t>
      </w:r>
    </w:p>
    <w:p w:rsidR="00722FCE" w:rsidRPr="003E4299" w:rsidRDefault="00722FCE" w:rsidP="00E87D7A">
      <w:pPr>
        <w:spacing w:after="0" w:line="360" w:lineRule="auto"/>
        <w:ind w:firstLine="709"/>
        <w:jc w:val="both"/>
        <w:rPr>
          <w:rFonts w:ascii="Times New Roman" w:hAnsi="Times New Roman"/>
          <w:sz w:val="28"/>
          <w:szCs w:val="28"/>
        </w:rPr>
      </w:pPr>
    </w:p>
    <w:p w:rsidR="00A54018" w:rsidRPr="003E4299" w:rsidRDefault="007432CD" w:rsidP="0092085E">
      <w:pPr>
        <w:spacing w:after="0" w:line="360" w:lineRule="auto"/>
        <w:ind w:firstLine="709"/>
        <w:jc w:val="both"/>
        <w:rPr>
          <w:rFonts w:ascii="Times New Roman" w:hAnsi="Times New Roman"/>
          <w:sz w:val="28"/>
          <w:szCs w:val="28"/>
        </w:rPr>
      </w:pPr>
      <w:r w:rsidRPr="003E4299">
        <w:rPr>
          <w:rFonts w:ascii="Times New Roman" w:hAnsi="Times New Roman"/>
          <w:sz w:val="28"/>
          <w:szCs w:val="28"/>
        </w:rPr>
        <w:t xml:space="preserve">Таблица </w:t>
      </w:r>
      <w:r w:rsidR="008E75F0" w:rsidRPr="003E4299">
        <w:rPr>
          <w:rFonts w:ascii="Times New Roman" w:hAnsi="Times New Roman"/>
          <w:sz w:val="28"/>
          <w:szCs w:val="28"/>
        </w:rPr>
        <w:t>2.</w:t>
      </w:r>
      <w:r w:rsidRPr="003E4299">
        <w:rPr>
          <w:rFonts w:ascii="Times New Roman" w:hAnsi="Times New Roman"/>
          <w:sz w:val="28"/>
          <w:szCs w:val="28"/>
        </w:rPr>
        <w:t>10 – Состав и структура долгос</w:t>
      </w:r>
      <w:r w:rsidR="0092085E" w:rsidRPr="003E4299">
        <w:rPr>
          <w:rFonts w:ascii="Times New Roman" w:hAnsi="Times New Roman"/>
          <w:sz w:val="28"/>
          <w:szCs w:val="28"/>
        </w:rPr>
        <w:t>рочных и нематериальных активов</w:t>
      </w:r>
    </w:p>
    <w:tbl>
      <w:tblPr>
        <w:tblW w:w="9285"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699"/>
        <w:gridCol w:w="1276"/>
        <w:gridCol w:w="1418"/>
        <w:gridCol w:w="1275"/>
        <w:gridCol w:w="1276"/>
        <w:gridCol w:w="992"/>
        <w:gridCol w:w="1349"/>
      </w:tblGrid>
      <w:tr w:rsidR="0092085E" w:rsidRPr="003E4299" w:rsidTr="0092085E">
        <w:trPr>
          <w:trHeight w:val="240"/>
          <w:jc w:val="center"/>
        </w:trPr>
        <w:tc>
          <w:tcPr>
            <w:tcW w:w="1699" w:type="dxa"/>
            <w:vMerge w:val="restart"/>
            <w:tcBorders>
              <w:top w:val="double" w:sz="6" w:space="0" w:color="000000"/>
            </w:tcBorders>
            <w:vAlign w:val="center"/>
          </w:tcPr>
          <w:p w:rsidR="007432CD" w:rsidRPr="003E4299" w:rsidRDefault="007432CD" w:rsidP="0092085E">
            <w:pPr>
              <w:spacing w:after="0" w:line="360" w:lineRule="auto"/>
              <w:ind w:firstLine="35"/>
              <w:jc w:val="both"/>
              <w:rPr>
                <w:rFonts w:ascii="Times New Roman" w:hAnsi="Times New Roman"/>
                <w:sz w:val="20"/>
                <w:szCs w:val="20"/>
              </w:rPr>
            </w:pPr>
            <w:r w:rsidRPr="003E4299">
              <w:rPr>
                <w:rFonts w:ascii="Times New Roman" w:hAnsi="Times New Roman"/>
                <w:sz w:val="20"/>
                <w:szCs w:val="20"/>
              </w:rPr>
              <w:t>Статьи долгосрочных активов</w:t>
            </w:r>
          </w:p>
        </w:tc>
        <w:tc>
          <w:tcPr>
            <w:tcW w:w="2694" w:type="dxa"/>
            <w:gridSpan w:val="2"/>
            <w:tcBorders>
              <w:top w:val="double" w:sz="6" w:space="0" w:color="000000"/>
            </w:tcBorders>
            <w:vAlign w:val="center"/>
          </w:tcPr>
          <w:p w:rsidR="007432CD" w:rsidRPr="003E4299" w:rsidRDefault="007432CD" w:rsidP="0092085E">
            <w:pPr>
              <w:spacing w:after="0" w:line="360" w:lineRule="auto"/>
              <w:ind w:firstLine="35"/>
              <w:jc w:val="both"/>
              <w:rPr>
                <w:rFonts w:ascii="Times New Roman" w:hAnsi="Times New Roman"/>
                <w:sz w:val="20"/>
                <w:szCs w:val="20"/>
              </w:rPr>
            </w:pPr>
            <w:r w:rsidRPr="003E4299">
              <w:rPr>
                <w:rFonts w:ascii="Times New Roman" w:hAnsi="Times New Roman"/>
                <w:sz w:val="20"/>
                <w:szCs w:val="20"/>
              </w:rPr>
              <w:t>Сумма, тыс.р.</w:t>
            </w:r>
          </w:p>
        </w:tc>
        <w:tc>
          <w:tcPr>
            <w:tcW w:w="2551" w:type="dxa"/>
            <w:gridSpan w:val="2"/>
            <w:tcBorders>
              <w:top w:val="double" w:sz="6" w:space="0" w:color="000000"/>
            </w:tcBorders>
            <w:vAlign w:val="center"/>
          </w:tcPr>
          <w:p w:rsidR="007432CD" w:rsidRPr="003E4299" w:rsidRDefault="007432CD" w:rsidP="0092085E">
            <w:pPr>
              <w:spacing w:after="0" w:line="360" w:lineRule="auto"/>
              <w:ind w:firstLine="35"/>
              <w:jc w:val="both"/>
              <w:rPr>
                <w:rFonts w:ascii="Times New Roman" w:hAnsi="Times New Roman"/>
                <w:sz w:val="20"/>
                <w:szCs w:val="20"/>
              </w:rPr>
            </w:pPr>
            <w:r w:rsidRPr="003E4299">
              <w:rPr>
                <w:rFonts w:ascii="Times New Roman" w:hAnsi="Times New Roman"/>
                <w:sz w:val="20"/>
                <w:szCs w:val="20"/>
              </w:rPr>
              <w:t>Структура, %</w:t>
            </w:r>
          </w:p>
        </w:tc>
        <w:tc>
          <w:tcPr>
            <w:tcW w:w="992" w:type="dxa"/>
            <w:vMerge w:val="restart"/>
            <w:tcBorders>
              <w:top w:val="double" w:sz="6" w:space="0" w:color="000000"/>
            </w:tcBorders>
            <w:vAlign w:val="center"/>
          </w:tcPr>
          <w:p w:rsidR="007432CD" w:rsidRPr="003E4299" w:rsidRDefault="007432CD" w:rsidP="0092085E">
            <w:pPr>
              <w:spacing w:after="0" w:line="360" w:lineRule="auto"/>
              <w:ind w:firstLine="35"/>
              <w:jc w:val="both"/>
              <w:rPr>
                <w:rFonts w:ascii="Times New Roman" w:hAnsi="Times New Roman"/>
                <w:sz w:val="20"/>
                <w:szCs w:val="20"/>
              </w:rPr>
            </w:pPr>
            <w:r w:rsidRPr="003E4299">
              <w:rPr>
                <w:rFonts w:ascii="Times New Roman" w:hAnsi="Times New Roman"/>
                <w:sz w:val="20"/>
                <w:szCs w:val="20"/>
              </w:rPr>
              <w:t>Темп роста, %</w:t>
            </w:r>
          </w:p>
        </w:tc>
        <w:tc>
          <w:tcPr>
            <w:tcW w:w="1349" w:type="dxa"/>
            <w:vMerge w:val="restart"/>
            <w:tcBorders>
              <w:top w:val="double" w:sz="6" w:space="0" w:color="000000"/>
            </w:tcBorders>
            <w:vAlign w:val="center"/>
          </w:tcPr>
          <w:p w:rsidR="007432CD" w:rsidRPr="003E4299" w:rsidRDefault="007432CD" w:rsidP="0092085E">
            <w:pPr>
              <w:spacing w:after="0" w:line="360" w:lineRule="auto"/>
              <w:ind w:firstLine="35"/>
              <w:jc w:val="both"/>
              <w:rPr>
                <w:rFonts w:ascii="Times New Roman" w:hAnsi="Times New Roman"/>
                <w:sz w:val="20"/>
                <w:szCs w:val="20"/>
              </w:rPr>
            </w:pPr>
            <w:r w:rsidRPr="003E4299">
              <w:rPr>
                <w:rFonts w:ascii="Times New Roman" w:hAnsi="Times New Roman"/>
                <w:sz w:val="20"/>
                <w:szCs w:val="20"/>
              </w:rPr>
              <w:t>Изменение структуры, %</w:t>
            </w:r>
          </w:p>
        </w:tc>
      </w:tr>
      <w:tr w:rsidR="0092085E" w:rsidRPr="003E4299" w:rsidTr="0092085E">
        <w:trPr>
          <w:trHeight w:val="240"/>
          <w:jc w:val="center"/>
        </w:trPr>
        <w:tc>
          <w:tcPr>
            <w:tcW w:w="1699" w:type="dxa"/>
            <w:vMerge/>
            <w:vAlign w:val="center"/>
          </w:tcPr>
          <w:p w:rsidR="007432CD" w:rsidRPr="003E4299" w:rsidRDefault="007432CD" w:rsidP="0092085E">
            <w:pPr>
              <w:spacing w:after="0" w:line="360" w:lineRule="auto"/>
              <w:ind w:firstLine="35"/>
              <w:jc w:val="both"/>
              <w:rPr>
                <w:rFonts w:ascii="Times New Roman" w:hAnsi="Times New Roman"/>
                <w:sz w:val="20"/>
                <w:szCs w:val="20"/>
              </w:rPr>
            </w:pPr>
          </w:p>
        </w:tc>
        <w:tc>
          <w:tcPr>
            <w:tcW w:w="1276" w:type="dxa"/>
            <w:vAlign w:val="center"/>
          </w:tcPr>
          <w:p w:rsidR="007432CD" w:rsidRPr="003E4299" w:rsidRDefault="007432CD" w:rsidP="0092085E">
            <w:pPr>
              <w:spacing w:after="0" w:line="360" w:lineRule="auto"/>
              <w:ind w:firstLine="35"/>
              <w:jc w:val="both"/>
              <w:rPr>
                <w:rFonts w:ascii="Times New Roman" w:hAnsi="Times New Roman"/>
                <w:sz w:val="20"/>
                <w:szCs w:val="20"/>
              </w:rPr>
            </w:pPr>
            <w:r w:rsidRPr="003E4299">
              <w:rPr>
                <w:rFonts w:ascii="Times New Roman" w:hAnsi="Times New Roman"/>
                <w:sz w:val="20"/>
                <w:szCs w:val="20"/>
              </w:rPr>
              <w:t>на начало года</w:t>
            </w:r>
          </w:p>
        </w:tc>
        <w:tc>
          <w:tcPr>
            <w:tcW w:w="1418" w:type="dxa"/>
            <w:vAlign w:val="center"/>
          </w:tcPr>
          <w:p w:rsidR="007432CD" w:rsidRPr="003E4299" w:rsidRDefault="007432CD" w:rsidP="0092085E">
            <w:pPr>
              <w:spacing w:after="0" w:line="360" w:lineRule="auto"/>
              <w:ind w:firstLine="35"/>
              <w:jc w:val="both"/>
              <w:rPr>
                <w:rFonts w:ascii="Times New Roman" w:hAnsi="Times New Roman"/>
                <w:sz w:val="20"/>
                <w:szCs w:val="20"/>
              </w:rPr>
            </w:pPr>
            <w:r w:rsidRPr="003E4299">
              <w:rPr>
                <w:rFonts w:ascii="Times New Roman" w:hAnsi="Times New Roman"/>
                <w:sz w:val="20"/>
                <w:szCs w:val="20"/>
              </w:rPr>
              <w:t>на конец года</w:t>
            </w:r>
          </w:p>
        </w:tc>
        <w:tc>
          <w:tcPr>
            <w:tcW w:w="1275" w:type="dxa"/>
            <w:vAlign w:val="center"/>
          </w:tcPr>
          <w:p w:rsidR="007432CD" w:rsidRPr="003E4299" w:rsidRDefault="007432CD" w:rsidP="0092085E">
            <w:pPr>
              <w:spacing w:after="0" w:line="360" w:lineRule="auto"/>
              <w:ind w:firstLine="35"/>
              <w:jc w:val="both"/>
              <w:rPr>
                <w:rFonts w:ascii="Times New Roman" w:hAnsi="Times New Roman"/>
                <w:sz w:val="20"/>
                <w:szCs w:val="20"/>
              </w:rPr>
            </w:pPr>
            <w:r w:rsidRPr="003E4299">
              <w:rPr>
                <w:rFonts w:ascii="Times New Roman" w:hAnsi="Times New Roman"/>
                <w:sz w:val="20"/>
                <w:szCs w:val="20"/>
              </w:rPr>
              <w:t>на начало года</w:t>
            </w:r>
          </w:p>
        </w:tc>
        <w:tc>
          <w:tcPr>
            <w:tcW w:w="1276" w:type="dxa"/>
            <w:vAlign w:val="center"/>
          </w:tcPr>
          <w:p w:rsidR="007432CD" w:rsidRPr="003E4299" w:rsidRDefault="007432CD" w:rsidP="0092085E">
            <w:pPr>
              <w:spacing w:after="0" w:line="360" w:lineRule="auto"/>
              <w:ind w:firstLine="35"/>
              <w:jc w:val="both"/>
              <w:rPr>
                <w:rFonts w:ascii="Times New Roman" w:hAnsi="Times New Roman"/>
                <w:sz w:val="20"/>
                <w:szCs w:val="20"/>
              </w:rPr>
            </w:pPr>
            <w:r w:rsidRPr="003E4299">
              <w:rPr>
                <w:rFonts w:ascii="Times New Roman" w:hAnsi="Times New Roman"/>
                <w:sz w:val="20"/>
                <w:szCs w:val="20"/>
              </w:rPr>
              <w:t>на конец года</w:t>
            </w:r>
          </w:p>
        </w:tc>
        <w:tc>
          <w:tcPr>
            <w:tcW w:w="992" w:type="dxa"/>
            <w:vMerge/>
            <w:vAlign w:val="center"/>
          </w:tcPr>
          <w:p w:rsidR="007432CD" w:rsidRPr="003E4299" w:rsidRDefault="007432CD" w:rsidP="0092085E">
            <w:pPr>
              <w:spacing w:after="0" w:line="360" w:lineRule="auto"/>
              <w:ind w:firstLine="35"/>
              <w:jc w:val="both"/>
              <w:rPr>
                <w:rFonts w:ascii="Times New Roman" w:hAnsi="Times New Roman"/>
                <w:sz w:val="20"/>
                <w:szCs w:val="20"/>
              </w:rPr>
            </w:pPr>
          </w:p>
        </w:tc>
        <w:tc>
          <w:tcPr>
            <w:tcW w:w="1349" w:type="dxa"/>
            <w:vMerge/>
            <w:vAlign w:val="center"/>
          </w:tcPr>
          <w:p w:rsidR="007432CD" w:rsidRPr="003E4299" w:rsidRDefault="007432CD" w:rsidP="0092085E">
            <w:pPr>
              <w:spacing w:after="0" w:line="360" w:lineRule="auto"/>
              <w:ind w:firstLine="35"/>
              <w:jc w:val="both"/>
              <w:rPr>
                <w:rFonts w:ascii="Times New Roman" w:hAnsi="Times New Roman"/>
                <w:sz w:val="20"/>
                <w:szCs w:val="20"/>
              </w:rPr>
            </w:pPr>
          </w:p>
        </w:tc>
      </w:tr>
      <w:tr w:rsidR="0092085E" w:rsidRPr="003E4299" w:rsidTr="0092085E">
        <w:trPr>
          <w:trHeight w:val="1054"/>
          <w:jc w:val="center"/>
        </w:trPr>
        <w:tc>
          <w:tcPr>
            <w:tcW w:w="1699" w:type="dxa"/>
            <w:vAlign w:val="center"/>
          </w:tcPr>
          <w:p w:rsidR="007432CD" w:rsidRPr="003E4299" w:rsidRDefault="007432CD" w:rsidP="0092085E">
            <w:pPr>
              <w:spacing w:after="0" w:line="360" w:lineRule="auto"/>
              <w:ind w:firstLine="35"/>
              <w:jc w:val="both"/>
              <w:rPr>
                <w:rFonts w:ascii="Times New Roman" w:hAnsi="Times New Roman"/>
                <w:sz w:val="20"/>
                <w:szCs w:val="20"/>
              </w:rPr>
            </w:pPr>
            <w:r w:rsidRPr="003E4299">
              <w:rPr>
                <w:rFonts w:ascii="Times New Roman" w:hAnsi="Times New Roman"/>
                <w:sz w:val="20"/>
                <w:szCs w:val="20"/>
              </w:rPr>
              <w:t>Нематериальные активы</w:t>
            </w:r>
          </w:p>
        </w:tc>
        <w:tc>
          <w:tcPr>
            <w:tcW w:w="1276" w:type="dxa"/>
            <w:vAlign w:val="center"/>
          </w:tcPr>
          <w:p w:rsidR="007432CD" w:rsidRPr="003E4299" w:rsidRDefault="007432CD" w:rsidP="0092085E">
            <w:pPr>
              <w:spacing w:after="0" w:line="360" w:lineRule="auto"/>
              <w:ind w:firstLine="35"/>
              <w:jc w:val="both"/>
              <w:rPr>
                <w:rFonts w:ascii="Times New Roman" w:hAnsi="Times New Roman"/>
                <w:sz w:val="20"/>
                <w:szCs w:val="20"/>
              </w:rPr>
            </w:pPr>
            <w:r w:rsidRPr="003E4299">
              <w:rPr>
                <w:rFonts w:ascii="Times New Roman" w:hAnsi="Times New Roman"/>
                <w:sz w:val="20"/>
                <w:szCs w:val="20"/>
              </w:rPr>
              <w:t>7,00</w:t>
            </w:r>
          </w:p>
        </w:tc>
        <w:tc>
          <w:tcPr>
            <w:tcW w:w="1418" w:type="dxa"/>
            <w:vAlign w:val="center"/>
          </w:tcPr>
          <w:p w:rsidR="007432CD" w:rsidRPr="003E4299" w:rsidRDefault="007432CD" w:rsidP="0092085E">
            <w:pPr>
              <w:spacing w:after="0" w:line="360" w:lineRule="auto"/>
              <w:ind w:firstLine="35"/>
              <w:jc w:val="both"/>
              <w:rPr>
                <w:rFonts w:ascii="Times New Roman" w:hAnsi="Times New Roman"/>
                <w:sz w:val="20"/>
                <w:szCs w:val="20"/>
              </w:rPr>
            </w:pPr>
            <w:r w:rsidRPr="003E4299">
              <w:rPr>
                <w:rFonts w:ascii="Times New Roman" w:hAnsi="Times New Roman"/>
                <w:sz w:val="20"/>
                <w:szCs w:val="20"/>
              </w:rPr>
              <w:t>7,00</w:t>
            </w:r>
          </w:p>
        </w:tc>
        <w:tc>
          <w:tcPr>
            <w:tcW w:w="1275" w:type="dxa"/>
            <w:vAlign w:val="center"/>
          </w:tcPr>
          <w:p w:rsidR="007432CD" w:rsidRPr="003E4299" w:rsidRDefault="007432CD" w:rsidP="0092085E">
            <w:pPr>
              <w:spacing w:after="0" w:line="360" w:lineRule="auto"/>
              <w:ind w:firstLine="35"/>
              <w:jc w:val="both"/>
              <w:rPr>
                <w:rFonts w:ascii="Times New Roman" w:hAnsi="Times New Roman"/>
                <w:sz w:val="20"/>
                <w:szCs w:val="20"/>
              </w:rPr>
            </w:pPr>
            <w:r w:rsidRPr="003E4299">
              <w:rPr>
                <w:rFonts w:ascii="Times New Roman" w:hAnsi="Times New Roman"/>
                <w:sz w:val="20"/>
                <w:szCs w:val="20"/>
              </w:rPr>
              <w:t>1,59</w:t>
            </w:r>
          </w:p>
        </w:tc>
        <w:tc>
          <w:tcPr>
            <w:tcW w:w="1276" w:type="dxa"/>
            <w:vAlign w:val="center"/>
          </w:tcPr>
          <w:p w:rsidR="007432CD" w:rsidRPr="003E4299" w:rsidRDefault="007432CD" w:rsidP="0092085E">
            <w:pPr>
              <w:spacing w:after="0" w:line="360" w:lineRule="auto"/>
              <w:ind w:firstLine="35"/>
              <w:jc w:val="both"/>
              <w:rPr>
                <w:rFonts w:ascii="Times New Roman" w:hAnsi="Times New Roman"/>
                <w:sz w:val="20"/>
                <w:szCs w:val="20"/>
              </w:rPr>
            </w:pPr>
            <w:r w:rsidRPr="003E4299">
              <w:rPr>
                <w:rFonts w:ascii="Times New Roman" w:hAnsi="Times New Roman"/>
                <w:sz w:val="20"/>
                <w:szCs w:val="20"/>
              </w:rPr>
              <w:t>1,33</w:t>
            </w:r>
          </w:p>
        </w:tc>
        <w:tc>
          <w:tcPr>
            <w:tcW w:w="992" w:type="dxa"/>
            <w:vAlign w:val="center"/>
          </w:tcPr>
          <w:p w:rsidR="007432CD" w:rsidRPr="003E4299" w:rsidRDefault="007432CD" w:rsidP="0092085E">
            <w:pPr>
              <w:spacing w:after="0" w:line="360" w:lineRule="auto"/>
              <w:ind w:firstLine="35"/>
              <w:jc w:val="both"/>
              <w:rPr>
                <w:rFonts w:ascii="Times New Roman" w:hAnsi="Times New Roman"/>
                <w:sz w:val="20"/>
                <w:szCs w:val="20"/>
              </w:rPr>
            </w:pPr>
            <w:r w:rsidRPr="003E4299">
              <w:rPr>
                <w:rFonts w:ascii="Times New Roman" w:hAnsi="Times New Roman"/>
                <w:sz w:val="20"/>
                <w:szCs w:val="20"/>
              </w:rPr>
              <w:t>0,00</w:t>
            </w:r>
          </w:p>
        </w:tc>
        <w:tc>
          <w:tcPr>
            <w:tcW w:w="1349" w:type="dxa"/>
            <w:vAlign w:val="center"/>
          </w:tcPr>
          <w:p w:rsidR="007432CD" w:rsidRPr="003E4299" w:rsidRDefault="007432CD" w:rsidP="0092085E">
            <w:pPr>
              <w:spacing w:after="0" w:line="360" w:lineRule="auto"/>
              <w:ind w:firstLine="35"/>
              <w:jc w:val="both"/>
              <w:rPr>
                <w:rFonts w:ascii="Times New Roman" w:hAnsi="Times New Roman"/>
                <w:sz w:val="20"/>
                <w:szCs w:val="20"/>
              </w:rPr>
            </w:pPr>
            <w:r w:rsidRPr="003E4299">
              <w:rPr>
                <w:rFonts w:ascii="Times New Roman" w:hAnsi="Times New Roman"/>
                <w:sz w:val="20"/>
                <w:szCs w:val="20"/>
              </w:rPr>
              <w:t>- 0,26</w:t>
            </w:r>
          </w:p>
        </w:tc>
      </w:tr>
      <w:tr w:rsidR="0092085E" w:rsidRPr="003E4299" w:rsidTr="0092085E">
        <w:trPr>
          <w:trHeight w:val="280"/>
          <w:jc w:val="center"/>
        </w:trPr>
        <w:tc>
          <w:tcPr>
            <w:tcW w:w="1699" w:type="dxa"/>
            <w:vAlign w:val="center"/>
          </w:tcPr>
          <w:p w:rsidR="007432CD" w:rsidRPr="003E4299" w:rsidRDefault="007432CD" w:rsidP="0092085E">
            <w:pPr>
              <w:spacing w:after="0" w:line="360" w:lineRule="auto"/>
              <w:ind w:firstLine="35"/>
              <w:jc w:val="both"/>
              <w:rPr>
                <w:rFonts w:ascii="Times New Roman" w:hAnsi="Times New Roman"/>
                <w:sz w:val="20"/>
                <w:szCs w:val="20"/>
              </w:rPr>
            </w:pPr>
            <w:r w:rsidRPr="003E4299">
              <w:rPr>
                <w:rFonts w:ascii="Times New Roman" w:hAnsi="Times New Roman"/>
                <w:sz w:val="20"/>
                <w:szCs w:val="20"/>
              </w:rPr>
              <w:t>Основные средства</w:t>
            </w:r>
          </w:p>
        </w:tc>
        <w:tc>
          <w:tcPr>
            <w:tcW w:w="1276" w:type="dxa"/>
            <w:vAlign w:val="center"/>
          </w:tcPr>
          <w:p w:rsidR="007432CD" w:rsidRPr="003E4299" w:rsidRDefault="007432CD" w:rsidP="0092085E">
            <w:pPr>
              <w:spacing w:after="0" w:line="360" w:lineRule="auto"/>
              <w:ind w:firstLine="35"/>
              <w:jc w:val="both"/>
              <w:rPr>
                <w:rFonts w:ascii="Times New Roman" w:hAnsi="Times New Roman"/>
                <w:sz w:val="20"/>
                <w:szCs w:val="20"/>
              </w:rPr>
            </w:pPr>
            <w:r w:rsidRPr="003E4299">
              <w:rPr>
                <w:rFonts w:ascii="Times New Roman" w:hAnsi="Times New Roman"/>
                <w:sz w:val="20"/>
                <w:szCs w:val="20"/>
              </w:rPr>
              <w:t>4099,00</w:t>
            </w:r>
          </w:p>
        </w:tc>
        <w:tc>
          <w:tcPr>
            <w:tcW w:w="1418" w:type="dxa"/>
            <w:vAlign w:val="center"/>
          </w:tcPr>
          <w:p w:rsidR="007432CD" w:rsidRPr="003E4299" w:rsidRDefault="007432CD" w:rsidP="0092085E">
            <w:pPr>
              <w:spacing w:after="0" w:line="360" w:lineRule="auto"/>
              <w:ind w:firstLine="35"/>
              <w:jc w:val="both"/>
              <w:rPr>
                <w:rFonts w:ascii="Times New Roman" w:hAnsi="Times New Roman"/>
                <w:sz w:val="20"/>
                <w:szCs w:val="20"/>
              </w:rPr>
            </w:pPr>
            <w:r w:rsidRPr="003E4299">
              <w:rPr>
                <w:rFonts w:ascii="Times New Roman" w:hAnsi="Times New Roman"/>
                <w:sz w:val="20"/>
                <w:szCs w:val="20"/>
              </w:rPr>
              <w:t>4768,00</w:t>
            </w:r>
          </w:p>
        </w:tc>
        <w:tc>
          <w:tcPr>
            <w:tcW w:w="1275" w:type="dxa"/>
            <w:vAlign w:val="center"/>
          </w:tcPr>
          <w:p w:rsidR="007432CD" w:rsidRPr="003E4299" w:rsidRDefault="007432CD" w:rsidP="0092085E">
            <w:pPr>
              <w:spacing w:after="0" w:line="360" w:lineRule="auto"/>
              <w:ind w:firstLine="35"/>
              <w:jc w:val="both"/>
              <w:rPr>
                <w:rFonts w:ascii="Times New Roman" w:hAnsi="Times New Roman"/>
                <w:sz w:val="20"/>
                <w:szCs w:val="20"/>
              </w:rPr>
            </w:pPr>
            <w:r w:rsidRPr="003E4299">
              <w:rPr>
                <w:rFonts w:ascii="Times New Roman" w:hAnsi="Times New Roman"/>
                <w:sz w:val="20"/>
                <w:szCs w:val="20"/>
              </w:rPr>
              <w:t>93,20</w:t>
            </w:r>
          </w:p>
        </w:tc>
        <w:tc>
          <w:tcPr>
            <w:tcW w:w="1276" w:type="dxa"/>
            <w:vAlign w:val="center"/>
          </w:tcPr>
          <w:p w:rsidR="007432CD" w:rsidRPr="003E4299" w:rsidRDefault="007432CD" w:rsidP="0092085E">
            <w:pPr>
              <w:spacing w:after="0" w:line="360" w:lineRule="auto"/>
              <w:ind w:firstLine="35"/>
              <w:jc w:val="both"/>
              <w:rPr>
                <w:rFonts w:ascii="Times New Roman" w:hAnsi="Times New Roman"/>
                <w:sz w:val="20"/>
                <w:szCs w:val="20"/>
              </w:rPr>
            </w:pPr>
            <w:r w:rsidRPr="003E4299">
              <w:rPr>
                <w:rFonts w:ascii="Times New Roman" w:hAnsi="Times New Roman"/>
                <w:sz w:val="20"/>
                <w:szCs w:val="20"/>
              </w:rPr>
              <w:t>90,49</w:t>
            </w:r>
          </w:p>
        </w:tc>
        <w:tc>
          <w:tcPr>
            <w:tcW w:w="992" w:type="dxa"/>
            <w:vAlign w:val="center"/>
          </w:tcPr>
          <w:p w:rsidR="007432CD" w:rsidRPr="003E4299" w:rsidRDefault="007432CD" w:rsidP="0092085E">
            <w:pPr>
              <w:spacing w:after="0" w:line="360" w:lineRule="auto"/>
              <w:ind w:firstLine="35"/>
              <w:jc w:val="both"/>
              <w:rPr>
                <w:rFonts w:ascii="Times New Roman" w:hAnsi="Times New Roman"/>
                <w:sz w:val="20"/>
                <w:szCs w:val="20"/>
              </w:rPr>
            </w:pPr>
            <w:r w:rsidRPr="003E4299">
              <w:rPr>
                <w:rFonts w:ascii="Times New Roman" w:hAnsi="Times New Roman"/>
                <w:sz w:val="20"/>
                <w:szCs w:val="20"/>
              </w:rPr>
              <w:t>16,32</w:t>
            </w:r>
          </w:p>
        </w:tc>
        <w:tc>
          <w:tcPr>
            <w:tcW w:w="1349" w:type="dxa"/>
            <w:vAlign w:val="center"/>
          </w:tcPr>
          <w:p w:rsidR="007432CD" w:rsidRPr="003E4299" w:rsidRDefault="007432CD" w:rsidP="0092085E">
            <w:pPr>
              <w:spacing w:after="0" w:line="360" w:lineRule="auto"/>
              <w:ind w:firstLine="35"/>
              <w:jc w:val="both"/>
              <w:rPr>
                <w:rFonts w:ascii="Times New Roman" w:hAnsi="Times New Roman"/>
                <w:sz w:val="20"/>
                <w:szCs w:val="20"/>
              </w:rPr>
            </w:pPr>
            <w:r w:rsidRPr="003E4299">
              <w:rPr>
                <w:rFonts w:ascii="Times New Roman" w:hAnsi="Times New Roman"/>
                <w:sz w:val="20"/>
                <w:szCs w:val="20"/>
              </w:rPr>
              <w:t>- 2,71</w:t>
            </w:r>
          </w:p>
        </w:tc>
      </w:tr>
      <w:tr w:rsidR="0092085E" w:rsidRPr="003E4299" w:rsidTr="0092085E">
        <w:trPr>
          <w:trHeight w:val="280"/>
          <w:jc w:val="center"/>
        </w:trPr>
        <w:tc>
          <w:tcPr>
            <w:tcW w:w="1699" w:type="dxa"/>
            <w:vAlign w:val="center"/>
          </w:tcPr>
          <w:p w:rsidR="007432CD" w:rsidRPr="003E4299" w:rsidRDefault="00A54018" w:rsidP="0092085E">
            <w:pPr>
              <w:spacing w:after="0" w:line="360" w:lineRule="auto"/>
              <w:ind w:firstLine="35"/>
              <w:jc w:val="both"/>
              <w:rPr>
                <w:rFonts w:ascii="Times New Roman" w:hAnsi="Times New Roman"/>
                <w:sz w:val="20"/>
                <w:szCs w:val="20"/>
              </w:rPr>
            </w:pPr>
            <w:r w:rsidRPr="003E4299">
              <w:rPr>
                <w:rFonts w:ascii="Times New Roman" w:hAnsi="Times New Roman"/>
                <w:sz w:val="20"/>
                <w:szCs w:val="20"/>
              </w:rPr>
              <w:t>Долгосрочные финансовые вложения</w:t>
            </w:r>
          </w:p>
        </w:tc>
        <w:tc>
          <w:tcPr>
            <w:tcW w:w="1276" w:type="dxa"/>
            <w:vAlign w:val="center"/>
          </w:tcPr>
          <w:p w:rsidR="007432CD" w:rsidRPr="003E4299" w:rsidRDefault="007432CD" w:rsidP="0092085E">
            <w:pPr>
              <w:spacing w:after="0" w:line="360" w:lineRule="auto"/>
              <w:ind w:firstLine="35"/>
              <w:jc w:val="both"/>
              <w:rPr>
                <w:rFonts w:ascii="Times New Roman" w:hAnsi="Times New Roman"/>
                <w:sz w:val="20"/>
                <w:szCs w:val="20"/>
              </w:rPr>
            </w:pPr>
            <w:r w:rsidRPr="003E4299">
              <w:rPr>
                <w:rFonts w:ascii="Times New Roman" w:hAnsi="Times New Roman"/>
                <w:sz w:val="20"/>
                <w:szCs w:val="20"/>
              </w:rPr>
              <w:t>292,00</w:t>
            </w:r>
          </w:p>
        </w:tc>
        <w:tc>
          <w:tcPr>
            <w:tcW w:w="1418" w:type="dxa"/>
            <w:vAlign w:val="center"/>
          </w:tcPr>
          <w:p w:rsidR="007432CD" w:rsidRPr="003E4299" w:rsidRDefault="007432CD" w:rsidP="0092085E">
            <w:pPr>
              <w:spacing w:after="0" w:line="360" w:lineRule="auto"/>
              <w:ind w:firstLine="35"/>
              <w:jc w:val="both"/>
              <w:rPr>
                <w:rFonts w:ascii="Times New Roman" w:hAnsi="Times New Roman"/>
                <w:sz w:val="20"/>
                <w:szCs w:val="20"/>
              </w:rPr>
            </w:pPr>
            <w:r w:rsidRPr="003E4299">
              <w:rPr>
                <w:rFonts w:ascii="Times New Roman" w:hAnsi="Times New Roman"/>
                <w:sz w:val="20"/>
                <w:szCs w:val="20"/>
              </w:rPr>
              <w:t>494,00</w:t>
            </w:r>
          </w:p>
        </w:tc>
        <w:tc>
          <w:tcPr>
            <w:tcW w:w="1275" w:type="dxa"/>
            <w:vAlign w:val="center"/>
          </w:tcPr>
          <w:p w:rsidR="007432CD" w:rsidRPr="003E4299" w:rsidRDefault="007432CD" w:rsidP="0092085E">
            <w:pPr>
              <w:spacing w:after="0" w:line="360" w:lineRule="auto"/>
              <w:ind w:firstLine="35"/>
              <w:jc w:val="both"/>
              <w:rPr>
                <w:rFonts w:ascii="Times New Roman" w:hAnsi="Times New Roman"/>
                <w:sz w:val="20"/>
                <w:szCs w:val="20"/>
              </w:rPr>
            </w:pPr>
            <w:r w:rsidRPr="003E4299">
              <w:rPr>
                <w:rFonts w:ascii="Times New Roman" w:hAnsi="Times New Roman"/>
                <w:sz w:val="20"/>
                <w:szCs w:val="20"/>
              </w:rPr>
              <w:t>5,21</w:t>
            </w:r>
          </w:p>
        </w:tc>
        <w:tc>
          <w:tcPr>
            <w:tcW w:w="1276" w:type="dxa"/>
            <w:vAlign w:val="center"/>
          </w:tcPr>
          <w:p w:rsidR="007432CD" w:rsidRPr="003E4299" w:rsidRDefault="007432CD" w:rsidP="0092085E">
            <w:pPr>
              <w:spacing w:after="0" w:line="360" w:lineRule="auto"/>
              <w:ind w:firstLine="35"/>
              <w:jc w:val="both"/>
              <w:rPr>
                <w:rFonts w:ascii="Times New Roman" w:hAnsi="Times New Roman"/>
                <w:sz w:val="20"/>
                <w:szCs w:val="20"/>
              </w:rPr>
            </w:pPr>
            <w:r w:rsidRPr="003E4299">
              <w:rPr>
                <w:rFonts w:ascii="Times New Roman" w:hAnsi="Times New Roman"/>
                <w:sz w:val="20"/>
                <w:szCs w:val="20"/>
              </w:rPr>
              <w:t>8,18</w:t>
            </w:r>
          </w:p>
        </w:tc>
        <w:tc>
          <w:tcPr>
            <w:tcW w:w="992" w:type="dxa"/>
            <w:vAlign w:val="center"/>
          </w:tcPr>
          <w:p w:rsidR="007432CD" w:rsidRPr="003E4299" w:rsidRDefault="007432CD" w:rsidP="0092085E">
            <w:pPr>
              <w:spacing w:after="0" w:line="360" w:lineRule="auto"/>
              <w:ind w:firstLine="35"/>
              <w:jc w:val="both"/>
              <w:rPr>
                <w:rFonts w:ascii="Times New Roman" w:hAnsi="Times New Roman"/>
                <w:sz w:val="20"/>
                <w:szCs w:val="20"/>
              </w:rPr>
            </w:pPr>
            <w:r w:rsidRPr="003E4299">
              <w:rPr>
                <w:rFonts w:ascii="Times New Roman" w:hAnsi="Times New Roman"/>
                <w:sz w:val="20"/>
                <w:szCs w:val="20"/>
              </w:rPr>
              <w:t>69,18</w:t>
            </w:r>
          </w:p>
        </w:tc>
        <w:tc>
          <w:tcPr>
            <w:tcW w:w="1349" w:type="dxa"/>
            <w:vAlign w:val="center"/>
          </w:tcPr>
          <w:p w:rsidR="007432CD" w:rsidRPr="003E4299" w:rsidRDefault="007432CD" w:rsidP="0092085E">
            <w:pPr>
              <w:spacing w:after="0" w:line="360" w:lineRule="auto"/>
              <w:ind w:firstLine="35"/>
              <w:jc w:val="both"/>
              <w:rPr>
                <w:rFonts w:ascii="Times New Roman" w:hAnsi="Times New Roman"/>
                <w:sz w:val="20"/>
                <w:szCs w:val="20"/>
              </w:rPr>
            </w:pPr>
            <w:r w:rsidRPr="003E4299">
              <w:rPr>
                <w:rFonts w:ascii="Times New Roman" w:hAnsi="Times New Roman"/>
                <w:sz w:val="20"/>
                <w:szCs w:val="20"/>
              </w:rPr>
              <w:t>+2,97</w:t>
            </w:r>
          </w:p>
        </w:tc>
      </w:tr>
      <w:tr w:rsidR="0092085E" w:rsidRPr="003E4299" w:rsidTr="0092085E">
        <w:trPr>
          <w:trHeight w:val="1407"/>
          <w:jc w:val="center"/>
        </w:trPr>
        <w:tc>
          <w:tcPr>
            <w:tcW w:w="1699" w:type="dxa"/>
            <w:tcBorders>
              <w:bottom w:val="double" w:sz="6" w:space="0" w:color="000000"/>
            </w:tcBorders>
            <w:vAlign w:val="center"/>
          </w:tcPr>
          <w:p w:rsidR="007432CD" w:rsidRPr="003E4299" w:rsidRDefault="007432CD" w:rsidP="0092085E">
            <w:pPr>
              <w:spacing w:after="0" w:line="360" w:lineRule="auto"/>
              <w:ind w:firstLine="35"/>
              <w:jc w:val="both"/>
              <w:rPr>
                <w:rFonts w:ascii="Times New Roman" w:hAnsi="Times New Roman"/>
                <w:sz w:val="20"/>
                <w:szCs w:val="20"/>
              </w:rPr>
            </w:pPr>
            <w:r w:rsidRPr="003E4299">
              <w:rPr>
                <w:rFonts w:ascii="Times New Roman" w:hAnsi="Times New Roman"/>
                <w:sz w:val="20"/>
                <w:szCs w:val="20"/>
              </w:rPr>
              <w:t>Всего долгосрочных активов</w:t>
            </w:r>
          </w:p>
        </w:tc>
        <w:tc>
          <w:tcPr>
            <w:tcW w:w="1276" w:type="dxa"/>
            <w:tcBorders>
              <w:bottom w:val="double" w:sz="6" w:space="0" w:color="000000"/>
            </w:tcBorders>
            <w:vAlign w:val="center"/>
          </w:tcPr>
          <w:p w:rsidR="007432CD" w:rsidRPr="003E4299" w:rsidRDefault="007432CD" w:rsidP="0092085E">
            <w:pPr>
              <w:spacing w:after="0" w:line="360" w:lineRule="auto"/>
              <w:ind w:firstLine="35"/>
              <w:jc w:val="both"/>
              <w:rPr>
                <w:rFonts w:ascii="Times New Roman" w:hAnsi="Times New Roman"/>
                <w:sz w:val="20"/>
                <w:szCs w:val="20"/>
              </w:rPr>
            </w:pPr>
            <w:r w:rsidRPr="003E4299">
              <w:rPr>
                <w:rFonts w:ascii="Times New Roman" w:hAnsi="Times New Roman"/>
                <w:sz w:val="20"/>
                <w:szCs w:val="20"/>
              </w:rPr>
              <w:t>4398,00</w:t>
            </w:r>
          </w:p>
        </w:tc>
        <w:tc>
          <w:tcPr>
            <w:tcW w:w="1418" w:type="dxa"/>
            <w:tcBorders>
              <w:bottom w:val="double" w:sz="6" w:space="0" w:color="000000"/>
            </w:tcBorders>
            <w:vAlign w:val="center"/>
          </w:tcPr>
          <w:p w:rsidR="007432CD" w:rsidRPr="003E4299" w:rsidRDefault="007432CD" w:rsidP="0092085E">
            <w:pPr>
              <w:spacing w:after="0" w:line="360" w:lineRule="auto"/>
              <w:ind w:firstLine="35"/>
              <w:jc w:val="both"/>
              <w:rPr>
                <w:rFonts w:ascii="Times New Roman" w:hAnsi="Times New Roman"/>
                <w:sz w:val="20"/>
                <w:szCs w:val="20"/>
              </w:rPr>
            </w:pPr>
            <w:r w:rsidRPr="003E4299">
              <w:rPr>
                <w:rFonts w:ascii="Times New Roman" w:hAnsi="Times New Roman"/>
                <w:sz w:val="20"/>
                <w:szCs w:val="20"/>
              </w:rPr>
              <w:t>5269,00</w:t>
            </w:r>
          </w:p>
        </w:tc>
        <w:tc>
          <w:tcPr>
            <w:tcW w:w="1275" w:type="dxa"/>
            <w:tcBorders>
              <w:bottom w:val="double" w:sz="6" w:space="0" w:color="000000"/>
            </w:tcBorders>
            <w:vAlign w:val="center"/>
          </w:tcPr>
          <w:p w:rsidR="007432CD" w:rsidRPr="003E4299" w:rsidRDefault="007432CD" w:rsidP="0092085E">
            <w:pPr>
              <w:spacing w:after="0" w:line="360" w:lineRule="auto"/>
              <w:ind w:firstLine="35"/>
              <w:jc w:val="both"/>
              <w:rPr>
                <w:rFonts w:ascii="Times New Roman" w:hAnsi="Times New Roman"/>
                <w:sz w:val="20"/>
                <w:szCs w:val="20"/>
              </w:rPr>
            </w:pPr>
            <w:r w:rsidRPr="003E4299">
              <w:rPr>
                <w:rFonts w:ascii="Times New Roman" w:hAnsi="Times New Roman"/>
                <w:sz w:val="20"/>
                <w:szCs w:val="20"/>
              </w:rPr>
              <w:t>100,00</w:t>
            </w:r>
          </w:p>
        </w:tc>
        <w:tc>
          <w:tcPr>
            <w:tcW w:w="1276" w:type="dxa"/>
            <w:tcBorders>
              <w:bottom w:val="double" w:sz="6" w:space="0" w:color="000000"/>
            </w:tcBorders>
            <w:vAlign w:val="center"/>
          </w:tcPr>
          <w:p w:rsidR="007432CD" w:rsidRPr="003E4299" w:rsidRDefault="007432CD" w:rsidP="0092085E">
            <w:pPr>
              <w:spacing w:after="0" w:line="360" w:lineRule="auto"/>
              <w:ind w:firstLine="35"/>
              <w:jc w:val="both"/>
              <w:rPr>
                <w:rFonts w:ascii="Times New Roman" w:hAnsi="Times New Roman"/>
                <w:sz w:val="20"/>
                <w:szCs w:val="20"/>
              </w:rPr>
            </w:pPr>
            <w:r w:rsidRPr="003E4299">
              <w:rPr>
                <w:rFonts w:ascii="Times New Roman" w:hAnsi="Times New Roman"/>
                <w:sz w:val="20"/>
                <w:szCs w:val="20"/>
              </w:rPr>
              <w:t>100,00</w:t>
            </w:r>
          </w:p>
        </w:tc>
        <w:tc>
          <w:tcPr>
            <w:tcW w:w="992" w:type="dxa"/>
            <w:tcBorders>
              <w:bottom w:val="double" w:sz="6" w:space="0" w:color="000000"/>
            </w:tcBorders>
            <w:vAlign w:val="center"/>
          </w:tcPr>
          <w:p w:rsidR="007432CD" w:rsidRPr="003E4299" w:rsidRDefault="007432CD" w:rsidP="0092085E">
            <w:pPr>
              <w:spacing w:after="0" w:line="360" w:lineRule="auto"/>
              <w:ind w:firstLine="35"/>
              <w:jc w:val="both"/>
              <w:rPr>
                <w:rFonts w:ascii="Times New Roman" w:hAnsi="Times New Roman"/>
                <w:sz w:val="20"/>
                <w:szCs w:val="20"/>
              </w:rPr>
            </w:pPr>
            <w:r w:rsidRPr="003E4299">
              <w:rPr>
                <w:rFonts w:ascii="Times New Roman" w:hAnsi="Times New Roman"/>
                <w:sz w:val="20"/>
                <w:szCs w:val="20"/>
              </w:rPr>
              <w:t>19,80</w:t>
            </w:r>
          </w:p>
        </w:tc>
        <w:tc>
          <w:tcPr>
            <w:tcW w:w="1349" w:type="dxa"/>
            <w:tcBorders>
              <w:bottom w:val="double" w:sz="6" w:space="0" w:color="000000"/>
            </w:tcBorders>
            <w:vAlign w:val="center"/>
          </w:tcPr>
          <w:p w:rsidR="007432CD" w:rsidRPr="003E4299" w:rsidRDefault="007432CD" w:rsidP="0092085E">
            <w:pPr>
              <w:spacing w:after="0" w:line="360" w:lineRule="auto"/>
              <w:ind w:firstLine="35"/>
              <w:jc w:val="both"/>
              <w:rPr>
                <w:rFonts w:ascii="Times New Roman" w:hAnsi="Times New Roman"/>
                <w:sz w:val="20"/>
                <w:szCs w:val="20"/>
              </w:rPr>
            </w:pPr>
            <w:r w:rsidRPr="003E4299">
              <w:rPr>
                <w:rFonts w:ascii="Times New Roman" w:hAnsi="Times New Roman"/>
                <w:sz w:val="20"/>
                <w:szCs w:val="20"/>
              </w:rPr>
              <w:t>0,00</w:t>
            </w:r>
          </w:p>
        </w:tc>
      </w:tr>
    </w:tbl>
    <w:p w:rsidR="007432CD" w:rsidRPr="003E4299" w:rsidRDefault="007432CD" w:rsidP="00E87D7A">
      <w:pPr>
        <w:spacing w:after="0" w:line="360" w:lineRule="auto"/>
        <w:ind w:firstLine="709"/>
        <w:jc w:val="both"/>
        <w:rPr>
          <w:rFonts w:ascii="Times New Roman" w:hAnsi="Times New Roman"/>
          <w:sz w:val="28"/>
          <w:szCs w:val="28"/>
        </w:rPr>
      </w:pPr>
    </w:p>
    <w:p w:rsidR="007432CD" w:rsidRPr="003E4299" w:rsidRDefault="007432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 xml:space="preserve">Данные таблицы </w:t>
      </w:r>
      <w:r w:rsidR="008E75F0" w:rsidRPr="003E4299">
        <w:rPr>
          <w:rFonts w:ascii="Times New Roman" w:hAnsi="Times New Roman"/>
          <w:sz w:val="28"/>
          <w:szCs w:val="28"/>
        </w:rPr>
        <w:t>2.</w:t>
      </w:r>
      <w:r w:rsidRPr="003E4299">
        <w:rPr>
          <w:rFonts w:ascii="Times New Roman" w:hAnsi="Times New Roman"/>
          <w:sz w:val="28"/>
          <w:szCs w:val="28"/>
        </w:rPr>
        <w:t>10 показывают, что, как отмечалось выше, в отчетном году произошло увеличение долгосрочных активов на 19,80%. На этот рост наибольшее влияние оказало увеличение статьи долгосрочные финансовые вложения. Но, не смотря на это, наибольший удельный вес в структуре долгосрочных активов, как на начало, так и на конец года</w:t>
      </w:r>
      <w:r w:rsidR="0085060D" w:rsidRPr="003E4299">
        <w:rPr>
          <w:rFonts w:ascii="Times New Roman" w:hAnsi="Times New Roman"/>
          <w:sz w:val="28"/>
          <w:szCs w:val="28"/>
        </w:rPr>
        <w:t xml:space="preserve"> </w:t>
      </w:r>
      <w:r w:rsidRPr="003E4299">
        <w:rPr>
          <w:rFonts w:ascii="Times New Roman" w:hAnsi="Times New Roman"/>
          <w:sz w:val="28"/>
          <w:szCs w:val="28"/>
        </w:rPr>
        <w:t>принадлежит основным средствам (93,20% и 90,49%).</w:t>
      </w:r>
    </w:p>
    <w:p w:rsidR="007432CD" w:rsidRPr="003E4299" w:rsidRDefault="007432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Основные средства (часто называемые в экономической литературе и на практике основными фондами) являются одним из важнейших факторов любого производства. Их состояние и эффективное использование прямо влияет на конечные результаты хозяйственной деятельности предприятий.</w:t>
      </w:r>
    </w:p>
    <w:p w:rsidR="007432CD" w:rsidRPr="003E4299" w:rsidRDefault="007432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 xml:space="preserve">Для анализа состояния и движения основных фондов предприятия СМУ - 100 обратимся к информации, приведенной в приложении к бухгалтерскому балансу (форма №5) и составим таблицы </w:t>
      </w:r>
      <w:r w:rsidR="00D202E6" w:rsidRPr="003E4299">
        <w:rPr>
          <w:rFonts w:ascii="Times New Roman" w:hAnsi="Times New Roman"/>
          <w:sz w:val="28"/>
          <w:szCs w:val="28"/>
        </w:rPr>
        <w:t>2.</w:t>
      </w:r>
      <w:r w:rsidRPr="003E4299">
        <w:rPr>
          <w:rFonts w:ascii="Times New Roman" w:hAnsi="Times New Roman"/>
          <w:sz w:val="28"/>
          <w:szCs w:val="28"/>
        </w:rPr>
        <w:t xml:space="preserve">11 и </w:t>
      </w:r>
      <w:r w:rsidR="00D202E6" w:rsidRPr="003E4299">
        <w:rPr>
          <w:rFonts w:ascii="Times New Roman" w:hAnsi="Times New Roman"/>
          <w:sz w:val="28"/>
          <w:szCs w:val="28"/>
        </w:rPr>
        <w:t>2.</w:t>
      </w:r>
      <w:r w:rsidRPr="003E4299">
        <w:rPr>
          <w:rFonts w:ascii="Times New Roman" w:hAnsi="Times New Roman"/>
          <w:sz w:val="28"/>
          <w:szCs w:val="28"/>
        </w:rPr>
        <w:t>12.</w:t>
      </w:r>
    </w:p>
    <w:p w:rsidR="00722FCE" w:rsidRPr="003E4299" w:rsidRDefault="00722FCE" w:rsidP="00E87D7A">
      <w:pPr>
        <w:spacing w:after="0" w:line="360" w:lineRule="auto"/>
        <w:ind w:firstLine="709"/>
        <w:jc w:val="both"/>
        <w:rPr>
          <w:rFonts w:ascii="Times New Roman" w:hAnsi="Times New Roman"/>
          <w:sz w:val="28"/>
          <w:szCs w:val="28"/>
        </w:rPr>
      </w:pPr>
    </w:p>
    <w:p w:rsidR="007432CD" w:rsidRPr="003E4299" w:rsidRDefault="007432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 xml:space="preserve">Таблица </w:t>
      </w:r>
      <w:r w:rsidR="00D202E6" w:rsidRPr="003E4299">
        <w:rPr>
          <w:rFonts w:ascii="Times New Roman" w:hAnsi="Times New Roman"/>
          <w:sz w:val="28"/>
          <w:szCs w:val="28"/>
        </w:rPr>
        <w:t>2.</w:t>
      </w:r>
      <w:r w:rsidRPr="003E4299">
        <w:rPr>
          <w:rFonts w:ascii="Times New Roman" w:hAnsi="Times New Roman"/>
          <w:sz w:val="28"/>
          <w:szCs w:val="28"/>
        </w:rPr>
        <w:t>11 – Структура основных фондов</w:t>
      </w:r>
    </w:p>
    <w:tbl>
      <w:tblPr>
        <w:tblpPr w:leftFromText="180" w:rightFromText="180" w:vertAnchor="text" w:horzAnchor="margin" w:tblpX="108" w:tblpY="33"/>
        <w:tblW w:w="932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1417"/>
        <w:gridCol w:w="1418"/>
        <w:gridCol w:w="1134"/>
        <w:gridCol w:w="1066"/>
        <w:gridCol w:w="34"/>
        <w:gridCol w:w="1310"/>
      </w:tblGrid>
      <w:tr w:rsidR="0092085E" w:rsidRPr="003E4299" w:rsidTr="0092085E">
        <w:trPr>
          <w:trHeight w:val="480"/>
        </w:trPr>
        <w:tc>
          <w:tcPr>
            <w:tcW w:w="2943" w:type="dxa"/>
            <w:vMerge w:val="restart"/>
            <w:tcBorders>
              <w:top w:val="double" w:sz="6" w:space="0" w:color="000000"/>
            </w:tcBorders>
          </w:tcPr>
          <w:p w:rsidR="00D202E6" w:rsidRPr="003E4299" w:rsidRDefault="00D202E6" w:rsidP="0092085E">
            <w:pPr>
              <w:spacing w:after="0" w:line="360" w:lineRule="auto"/>
              <w:contextualSpacing/>
              <w:jc w:val="both"/>
              <w:rPr>
                <w:rFonts w:ascii="Times New Roman" w:hAnsi="Times New Roman"/>
                <w:sz w:val="20"/>
                <w:szCs w:val="20"/>
              </w:rPr>
            </w:pPr>
            <w:r w:rsidRPr="003E4299">
              <w:rPr>
                <w:rFonts w:ascii="Times New Roman" w:hAnsi="Times New Roman"/>
                <w:sz w:val="20"/>
                <w:szCs w:val="20"/>
              </w:rPr>
              <w:t>Состав основных средств</w:t>
            </w:r>
          </w:p>
        </w:tc>
        <w:tc>
          <w:tcPr>
            <w:tcW w:w="1417" w:type="dxa"/>
            <w:vMerge w:val="restart"/>
            <w:tcBorders>
              <w:top w:val="double" w:sz="6" w:space="0" w:color="000000"/>
            </w:tcBorders>
          </w:tcPr>
          <w:p w:rsidR="00D202E6" w:rsidRPr="003E4299" w:rsidRDefault="00D202E6" w:rsidP="0092085E">
            <w:pPr>
              <w:spacing w:after="0" w:line="360" w:lineRule="auto"/>
              <w:contextualSpacing/>
              <w:jc w:val="both"/>
              <w:rPr>
                <w:rFonts w:ascii="Times New Roman" w:hAnsi="Times New Roman"/>
                <w:sz w:val="20"/>
                <w:szCs w:val="20"/>
              </w:rPr>
            </w:pPr>
            <w:r w:rsidRPr="003E4299">
              <w:rPr>
                <w:rFonts w:ascii="Times New Roman" w:hAnsi="Times New Roman"/>
                <w:sz w:val="20"/>
                <w:szCs w:val="20"/>
              </w:rPr>
              <w:t>Остаток на начало года, тыс.р.</w:t>
            </w:r>
          </w:p>
        </w:tc>
        <w:tc>
          <w:tcPr>
            <w:tcW w:w="1418" w:type="dxa"/>
            <w:vMerge w:val="restart"/>
            <w:tcBorders>
              <w:top w:val="double" w:sz="6" w:space="0" w:color="000000"/>
            </w:tcBorders>
          </w:tcPr>
          <w:p w:rsidR="00D202E6" w:rsidRPr="003E4299" w:rsidRDefault="00D202E6" w:rsidP="0092085E">
            <w:pPr>
              <w:spacing w:after="0" w:line="360" w:lineRule="auto"/>
              <w:contextualSpacing/>
              <w:jc w:val="both"/>
              <w:rPr>
                <w:rFonts w:ascii="Times New Roman" w:hAnsi="Times New Roman"/>
                <w:sz w:val="20"/>
                <w:szCs w:val="20"/>
              </w:rPr>
            </w:pPr>
            <w:r w:rsidRPr="003E4299">
              <w:rPr>
                <w:rFonts w:ascii="Times New Roman" w:hAnsi="Times New Roman"/>
                <w:sz w:val="20"/>
                <w:szCs w:val="20"/>
              </w:rPr>
              <w:t>Остаток на конец года, тыс.р.</w:t>
            </w:r>
          </w:p>
        </w:tc>
        <w:tc>
          <w:tcPr>
            <w:tcW w:w="2200" w:type="dxa"/>
            <w:gridSpan w:val="2"/>
            <w:tcBorders>
              <w:top w:val="double" w:sz="6" w:space="0" w:color="000000"/>
            </w:tcBorders>
          </w:tcPr>
          <w:p w:rsidR="00D202E6" w:rsidRPr="003E4299" w:rsidRDefault="00D202E6" w:rsidP="0092085E">
            <w:pPr>
              <w:spacing w:after="0" w:line="360" w:lineRule="auto"/>
              <w:contextualSpacing/>
              <w:jc w:val="both"/>
              <w:rPr>
                <w:rFonts w:ascii="Times New Roman" w:hAnsi="Times New Roman"/>
                <w:sz w:val="20"/>
                <w:szCs w:val="20"/>
              </w:rPr>
            </w:pPr>
            <w:r w:rsidRPr="003E4299">
              <w:rPr>
                <w:rFonts w:ascii="Times New Roman" w:hAnsi="Times New Roman"/>
                <w:sz w:val="20"/>
                <w:szCs w:val="20"/>
              </w:rPr>
              <w:t>Структура, %</w:t>
            </w:r>
          </w:p>
        </w:tc>
        <w:tc>
          <w:tcPr>
            <w:tcW w:w="1344" w:type="dxa"/>
            <w:gridSpan w:val="2"/>
            <w:vMerge w:val="restart"/>
            <w:tcBorders>
              <w:top w:val="double" w:sz="6" w:space="0" w:color="000000"/>
            </w:tcBorders>
          </w:tcPr>
          <w:p w:rsidR="00D202E6" w:rsidRPr="003E4299" w:rsidRDefault="00D202E6" w:rsidP="0092085E">
            <w:pPr>
              <w:spacing w:after="0" w:line="360" w:lineRule="auto"/>
              <w:contextualSpacing/>
              <w:jc w:val="both"/>
              <w:rPr>
                <w:rFonts w:ascii="Times New Roman" w:hAnsi="Times New Roman"/>
                <w:sz w:val="20"/>
                <w:szCs w:val="20"/>
              </w:rPr>
            </w:pPr>
            <w:r w:rsidRPr="003E4299">
              <w:rPr>
                <w:rFonts w:ascii="Times New Roman" w:hAnsi="Times New Roman"/>
                <w:sz w:val="20"/>
                <w:szCs w:val="20"/>
              </w:rPr>
              <w:t>Изменение структуры, %</w:t>
            </w:r>
          </w:p>
        </w:tc>
      </w:tr>
      <w:tr w:rsidR="0092085E" w:rsidRPr="003E4299" w:rsidTr="0092085E">
        <w:trPr>
          <w:trHeight w:val="1450"/>
        </w:trPr>
        <w:tc>
          <w:tcPr>
            <w:tcW w:w="2943" w:type="dxa"/>
            <w:vMerge/>
          </w:tcPr>
          <w:p w:rsidR="00D202E6" w:rsidRPr="003E4299" w:rsidRDefault="00D202E6" w:rsidP="0092085E">
            <w:pPr>
              <w:spacing w:after="0" w:line="360" w:lineRule="auto"/>
              <w:contextualSpacing/>
              <w:jc w:val="both"/>
              <w:rPr>
                <w:rFonts w:ascii="Times New Roman" w:hAnsi="Times New Roman"/>
                <w:sz w:val="20"/>
                <w:szCs w:val="20"/>
              </w:rPr>
            </w:pPr>
          </w:p>
        </w:tc>
        <w:tc>
          <w:tcPr>
            <w:tcW w:w="1417" w:type="dxa"/>
            <w:vMerge/>
          </w:tcPr>
          <w:p w:rsidR="00D202E6" w:rsidRPr="003E4299" w:rsidRDefault="00D202E6" w:rsidP="0092085E">
            <w:pPr>
              <w:spacing w:after="0" w:line="360" w:lineRule="auto"/>
              <w:contextualSpacing/>
              <w:jc w:val="both"/>
              <w:rPr>
                <w:rFonts w:ascii="Times New Roman" w:hAnsi="Times New Roman"/>
                <w:sz w:val="20"/>
                <w:szCs w:val="20"/>
              </w:rPr>
            </w:pPr>
          </w:p>
        </w:tc>
        <w:tc>
          <w:tcPr>
            <w:tcW w:w="1418" w:type="dxa"/>
            <w:vMerge/>
          </w:tcPr>
          <w:p w:rsidR="00D202E6" w:rsidRPr="003E4299" w:rsidRDefault="00D202E6" w:rsidP="0092085E">
            <w:pPr>
              <w:spacing w:after="0" w:line="360" w:lineRule="auto"/>
              <w:contextualSpacing/>
              <w:jc w:val="both"/>
              <w:rPr>
                <w:rFonts w:ascii="Times New Roman" w:hAnsi="Times New Roman"/>
                <w:sz w:val="20"/>
                <w:szCs w:val="20"/>
              </w:rPr>
            </w:pPr>
          </w:p>
        </w:tc>
        <w:tc>
          <w:tcPr>
            <w:tcW w:w="1134" w:type="dxa"/>
          </w:tcPr>
          <w:p w:rsidR="00D202E6" w:rsidRPr="003E4299" w:rsidRDefault="00D202E6" w:rsidP="0092085E">
            <w:pPr>
              <w:spacing w:after="0" w:line="360" w:lineRule="auto"/>
              <w:contextualSpacing/>
              <w:jc w:val="both"/>
              <w:rPr>
                <w:rFonts w:ascii="Times New Roman" w:hAnsi="Times New Roman"/>
                <w:sz w:val="20"/>
                <w:szCs w:val="20"/>
              </w:rPr>
            </w:pPr>
            <w:r w:rsidRPr="003E4299">
              <w:rPr>
                <w:rFonts w:ascii="Times New Roman" w:hAnsi="Times New Roman"/>
                <w:sz w:val="20"/>
                <w:szCs w:val="20"/>
              </w:rPr>
              <w:t>на начало года</w:t>
            </w:r>
          </w:p>
        </w:tc>
        <w:tc>
          <w:tcPr>
            <w:tcW w:w="1066" w:type="dxa"/>
          </w:tcPr>
          <w:p w:rsidR="00D202E6" w:rsidRPr="003E4299" w:rsidRDefault="00D202E6" w:rsidP="0092085E">
            <w:pPr>
              <w:spacing w:after="0" w:line="360" w:lineRule="auto"/>
              <w:contextualSpacing/>
              <w:jc w:val="both"/>
              <w:rPr>
                <w:rFonts w:ascii="Times New Roman" w:hAnsi="Times New Roman"/>
                <w:sz w:val="20"/>
                <w:szCs w:val="20"/>
              </w:rPr>
            </w:pPr>
            <w:r w:rsidRPr="003E4299">
              <w:rPr>
                <w:rFonts w:ascii="Times New Roman" w:hAnsi="Times New Roman"/>
                <w:sz w:val="20"/>
                <w:szCs w:val="20"/>
              </w:rPr>
              <w:t>на конец года</w:t>
            </w:r>
          </w:p>
        </w:tc>
        <w:tc>
          <w:tcPr>
            <w:tcW w:w="1344" w:type="dxa"/>
            <w:gridSpan w:val="2"/>
            <w:vMerge/>
          </w:tcPr>
          <w:p w:rsidR="00D202E6" w:rsidRPr="003E4299" w:rsidRDefault="00D202E6" w:rsidP="0092085E">
            <w:pPr>
              <w:spacing w:after="0" w:line="360" w:lineRule="auto"/>
              <w:contextualSpacing/>
              <w:jc w:val="both"/>
              <w:rPr>
                <w:rFonts w:ascii="Times New Roman" w:hAnsi="Times New Roman"/>
                <w:sz w:val="20"/>
                <w:szCs w:val="20"/>
              </w:rPr>
            </w:pPr>
          </w:p>
        </w:tc>
      </w:tr>
      <w:tr w:rsidR="0092085E" w:rsidRPr="003E4299" w:rsidTr="0092085E">
        <w:trPr>
          <w:trHeight w:val="2395"/>
        </w:trPr>
        <w:tc>
          <w:tcPr>
            <w:tcW w:w="2943" w:type="dxa"/>
            <w:tcBorders>
              <w:bottom w:val="double" w:sz="6" w:space="0" w:color="000000"/>
            </w:tcBorders>
          </w:tcPr>
          <w:p w:rsidR="00D202E6" w:rsidRPr="003E4299" w:rsidRDefault="00D202E6" w:rsidP="0092085E">
            <w:pPr>
              <w:spacing w:after="0" w:line="360" w:lineRule="auto"/>
              <w:contextualSpacing/>
              <w:jc w:val="both"/>
              <w:rPr>
                <w:rFonts w:ascii="Times New Roman" w:hAnsi="Times New Roman"/>
                <w:sz w:val="20"/>
                <w:szCs w:val="20"/>
              </w:rPr>
            </w:pPr>
            <w:r w:rsidRPr="003E4299">
              <w:rPr>
                <w:rFonts w:ascii="Times New Roman" w:hAnsi="Times New Roman"/>
                <w:sz w:val="20"/>
                <w:szCs w:val="20"/>
              </w:rPr>
              <w:t>Здания</w:t>
            </w:r>
          </w:p>
          <w:p w:rsidR="009D1E5D" w:rsidRPr="003E4299" w:rsidRDefault="009D1E5D" w:rsidP="0092085E">
            <w:pPr>
              <w:spacing w:after="0" w:line="360" w:lineRule="auto"/>
              <w:contextualSpacing/>
              <w:jc w:val="both"/>
              <w:rPr>
                <w:rFonts w:ascii="Times New Roman" w:hAnsi="Times New Roman"/>
                <w:sz w:val="20"/>
                <w:szCs w:val="20"/>
              </w:rPr>
            </w:pPr>
            <w:r w:rsidRPr="003E4299">
              <w:rPr>
                <w:rFonts w:ascii="Times New Roman" w:hAnsi="Times New Roman"/>
                <w:sz w:val="20"/>
                <w:szCs w:val="20"/>
              </w:rPr>
              <w:t>Машины и оборудование</w:t>
            </w:r>
          </w:p>
          <w:p w:rsidR="00D202E6" w:rsidRPr="003E4299" w:rsidRDefault="00D202E6" w:rsidP="0092085E">
            <w:pPr>
              <w:spacing w:after="0" w:line="360" w:lineRule="auto"/>
              <w:contextualSpacing/>
              <w:jc w:val="both"/>
              <w:rPr>
                <w:rFonts w:ascii="Times New Roman" w:hAnsi="Times New Roman"/>
                <w:sz w:val="20"/>
                <w:szCs w:val="20"/>
              </w:rPr>
            </w:pPr>
            <w:r w:rsidRPr="003E4299">
              <w:rPr>
                <w:rFonts w:ascii="Times New Roman" w:hAnsi="Times New Roman"/>
                <w:sz w:val="20"/>
                <w:szCs w:val="20"/>
              </w:rPr>
              <w:t>Транспортные средства</w:t>
            </w:r>
          </w:p>
          <w:p w:rsidR="00D202E6" w:rsidRPr="003E4299" w:rsidRDefault="00D202E6" w:rsidP="0092085E">
            <w:pPr>
              <w:spacing w:after="0" w:line="360" w:lineRule="auto"/>
              <w:contextualSpacing/>
              <w:jc w:val="both"/>
              <w:rPr>
                <w:rFonts w:ascii="Times New Roman" w:hAnsi="Times New Roman"/>
                <w:sz w:val="20"/>
                <w:szCs w:val="20"/>
              </w:rPr>
            </w:pPr>
            <w:r w:rsidRPr="003E4299">
              <w:rPr>
                <w:rFonts w:ascii="Times New Roman" w:hAnsi="Times New Roman"/>
                <w:sz w:val="20"/>
                <w:szCs w:val="20"/>
              </w:rPr>
              <w:t>Производственный и хозяйственный инвентарь</w:t>
            </w:r>
          </w:p>
          <w:p w:rsidR="00D202E6" w:rsidRPr="003E4299" w:rsidRDefault="00D202E6" w:rsidP="0092085E">
            <w:pPr>
              <w:spacing w:after="0" w:line="360" w:lineRule="auto"/>
              <w:contextualSpacing/>
              <w:jc w:val="both"/>
              <w:rPr>
                <w:rFonts w:ascii="Times New Roman" w:hAnsi="Times New Roman"/>
                <w:sz w:val="20"/>
                <w:szCs w:val="20"/>
              </w:rPr>
            </w:pPr>
            <w:r w:rsidRPr="003E4299">
              <w:rPr>
                <w:rFonts w:ascii="Times New Roman" w:hAnsi="Times New Roman"/>
                <w:sz w:val="20"/>
                <w:szCs w:val="20"/>
              </w:rPr>
              <w:t>Другие виды основных средств</w:t>
            </w:r>
          </w:p>
          <w:p w:rsidR="00D202E6" w:rsidRPr="003E4299" w:rsidRDefault="00D202E6" w:rsidP="0092085E">
            <w:pPr>
              <w:spacing w:after="0" w:line="360" w:lineRule="auto"/>
              <w:contextualSpacing/>
              <w:jc w:val="both"/>
              <w:rPr>
                <w:rFonts w:ascii="Times New Roman" w:hAnsi="Times New Roman"/>
                <w:sz w:val="20"/>
                <w:szCs w:val="20"/>
              </w:rPr>
            </w:pPr>
            <w:r w:rsidRPr="003E4299">
              <w:rPr>
                <w:rFonts w:ascii="Times New Roman" w:hAnsi="Times New Roman"/>
                <w:sz w:val="20"/>
                <w:szCs w:val="20"/>
              </w:rPr>
              <w:t>Итого</w:t>
            </w:r>
          </w:p>
        </w:tc>
        <w:tc>
          <w:tcPr>
            <w:tcW w:w="1417" w:type="dxa"/>
            <w:tcBorders>
              <w:bottom w:val="double" w:sz="6" w:space="0" w:color="000000"/>
            </w:tcBorders>
          </w:tcPr>
          <w:p w:rsidR="009D1E5D" w:rsidRPr="003E4299" w:rsidRDefault="00D202E6" w:rsidP="0092085E">
            <w:pPr>
              <w:spacing w:after="0" w:line="360" w:lineRule="auto"/>
              <w:contextualSpacing/>
              <w:jc w:val="both"/>
              <w:rPr>
                <w:rFonts w:ascii="Times New Roman" w:hAnsi="Times New Roman"/>
                <w:sz w:val="20"/>
                <w:szCs w:val="20"/>
              </w:rPr>
            </w:pPr>
            <w:r w:rsidRPr="003E4299">
              <w:rPr>
                <w:rFonts w:ascii="Times New Roman" w:hAnsi="Times New Roman"/>
                <w:sz w:val="20"/>
                <w:szCs w:val="20"/>
              </w:rPr>
              <w:t>5494,00</w:t>
            </w:r>
          </w:p>
          <w:p w:rsidR="00D202E6" w:rsidRPr="003E4299" w:rsidRDefault="00D202E6" w:rsidP="0092085E">
            <w:pPr>
              <w:spacing w:after="0" w:line="360" w:lineRule="auto"/>
              <w:contextualSpacing/>
              <w:jc w:val="both"/>
              <w:rPr>
                <w:rFonts w:ascii="Times New Roman" w:hAnsi="Times New Roman"/>
                <w:sz w:val="20"/>
                <w:szCs w:val="20"/>
              </w:rPr>
            </w:pPr>
            <w:r w:rsidRPr="003E4299">
              <w:rPr>
                <w:rFonts w:ascii="Times New Roman" w:hAnsi="Times New Roman"/>
                <w:sz w:val="20"/>
                <w:szCs w:val="20"/>
              </w:rPr>
              <w:t>539,00</w:t>
            </w:r>
          </w:p>
          <w:p w:rsidR="000725B5" w:rsidRPr="003E4299" w:rsidRDefault="00D202E6" w:rsidP="0092085E">
            <w:pPr>
              <w:spacing w:after="0" w:line="360" w:lineRule="auto"/>
              <w:contextualSpacing/>
              <w:jc w:val="both"/>
              <w:rPr>
                <w:rFonts w:ascii="Times New Roman" w:hAnsi="Times New Roman"/>
                <w:sz w:val="20"/>
                <w:szCs w:val="20"/>
              </w:rPr>
            </w:pPr>
            <w:r w:rsidRPr="003E4299">
              <w:rPr>
                <w:rFonts w:ascii="Times New Roman" w:hAnsi="Times New Roman"/>
                <w:sz w:val="20"/>
                <w:szCs w:val="20"/>
              </w:rPr>
              <w:t>45,00</w:t>
            </w:r>
          </w:p>
          <w:p w:rsidR="000725B5" w:rsidRPr="003E4299" w:rsidRDefault="00D202E6" w:rsidP="0092085E">
            <w:pPr>
              <w:spacing w:after="0" w:line="360" w:lineRule="auto"/>
              <w:contextualSpacing/>
              <w:jc w:val="both"/>
              <w:rPr>
                <w:rFonts w:ascii="Times New Roman" w:hAnsi="Times New Roman"/>
                <w:sz w:val="20"/>
                <w:szCs w:val="20"/>
              </w:rPr>
            </w:pPr>
            <w:r w:rsidRPr="003E4299">
              <w:rPr>
                <w:rFonts w:ascii="Times New Roman" w:hAnsi="Times New Roman"/>
                <w:sz w:val="20"/>
                <w:szCs w:val="20"/>
              </w:rPr>
              <w:t>94,00</w:t>
            </w:r>
          </w:p>
          <w:p w:rsidR="00D202E6" w:rsidRPr="003E4299" w:rsidRDefault="00D202E6" w:rsidP="0092085E">
            <w:pPr>
              <w:spacing w:after="0" w:line="360" w:lineRule="auto"/>
              <w:contextualSpacing/>
              <w:jc w:val="both"/>
              <w:rPr>
                <w:rFonts w:ascii="Times New Roman" w:hAnsi="Times New Roman"/>
                <w:sz w:val="20"/>
                <w:szCs w:val="20"/>
              </w:rPr>
            </w:pPr>
            <w:r w:rsidRPr="003E4299">
              <w:rPr>
                <w:rFonts w:ascii="Times New Roman" w:hAnsi="Times New Roman"/>
                <w:sz w:val="20"/>
                <w:szCs w:val="20"/>
              </w:rPr>
              <w:t>5009,00</w:t>
            </w:r>
          </w:p>
          <w:p w:rsidR="00D202E6" w:rsidRPr="003E4299" w:rsidRDefault="00D202E6" w:rsidP="0092085E">
            <w:pPr>
              <w:spacing w:after="0" w:line="360" w:lineRule="auto"/>
              <w:contextualSpacing/>
              <w:jc w:val="both"/>
              <w:rPr>
                <w:rFonts w:ascii="Times New Roman" w:hAnsi="Times New Roman"/>
                <w:sz w:val="20"/>
                <w:szCs w:val="20"/>
              </w:rPr>
            </w:pPr>
            <w:r w:rsidRPr="003E4299">
              <w:rPr>
                <w:rFonts w:ascii="Times New Roman" w:hAnsi="Times New Roman"/>
                <w:sz w:val="20"/>
                <w:szCs w:val="20"/>
              </w:rPr>
              <w:t>11182,00</w:t>
            </w:r>
          </w:p>
        </w:tc>
        <w:tc>
          <w:tcPr>
            <w:tcW w:w="1418" w:type="dxa"/>
            <w:tcBorders>
              <w:bottom w:val="double" w:sz="6" w:space="0" w:color="000000"/>
            </w:tcBorders>
          </w:tcPr>
          <w:p w:rsidR="009D1E5D" w:rsidRPr="003E4299" w:rsidRDefault="00D202E6" w:rsidP="0092085E">
            <w:pPr>
              <w:spacing w:after="0" w:line="360" w:lineRule="auto"/>
              <w:contextualSpacing/>
              <w:jc w:val="both"/>
              <w:rPr>
                <w:rFonts w:ascii="Times New Roman" w:hAnsi="Times New Roman"/>
                <w:sz w:val="20"/>
                <w:szCs w:val="20"/>
              </w:rPr>
            </w:pPr>
            <w:r w:rsidRPr="003E4299">
              <w:rPr>
                <w:rFonts w:ascii="Times New Roman" w:hAnsi="Times New Roman"/>
                <w:sz w:val="20"/>
                <w:szCs w:val="20"/>
              </w:rPr>
              <w:t>4582,00</w:t>
            </w:r>
          </w:p>
          <w:p w:rsidR="00D202E6" w:rsidRPr="003E4299" w:rsidRDefault="00D202E6" w:rsidP="0092085E">
            <w:pPr>
              <w:spacing w:after="0" w:line="360" w:lineRule="auto"/>
              <w:contextualSpacing/>
              <w:jc w:val="both"/>
              <w:rPr>
                <w:rFonts w:ascii="Times New Roman" w:hAnsi="Times New Roman"/>
                <w:sz w:val="20"/>
                <w:szCs w:val="20"/>
              </w:rPr>
            </w:pPr>
            <w:r w:rsidRPr="003E4299">
              <w:rPr>
                <w:rFonts w:ascii="Times New Roman" w:hAnsi="Times New Roman"/>
                <w:sz w:val="20"/>
                <w:szCs w:val="20"/>
              </w:rPr>
              <w:t>35,00</w:t>
            </w:r>
          </w:p>
          <w:p w:rsidR="000725B5" w:rsidRPr="003E4299" w:rsidRDefault="00D202E6" w:rsidP="0092085E">
            <w:pPr>
              <w:spacing w:after="0" w:line="360" w:lineRule="auto"/>
              <w:contextualSpacing/>
              <w:jc w:val="both"/>
              <w:rPr>
                <w:rFonts w:ascii="Times New Roman" w:hAnsi="Times New Roman"/>
                <w:sz w:val="20"/>
                <w:szCs w:val="20"/>
              </w:rPr>
            </w:pPr>
            <w:r w:rsidRPr="003E4299">
              <w:rPr>
                <w:rFonts w:ascii="Times New Roman" w:hAnsi="Times New Roman"/>
                <w:sz w:val="20"/>
                <w:szCs w:val="20"/>
              </w:rPr>
              <w:t>0,00</w:t>
            </w:r>
          </w:p>
          <w:p w:rsidR="009D1E5D" w:rsidRPr="003E4299" w:rsidRDefault="00D202E6" w:rsidP="0092085E">
            <w:pPr>
              <w:spacing w:after="0" w:line="360" w:lineRule="auto"/>
              <w:contextualSpacing/>
              <w:jc w:val="both"/>
              <w:rPr>
                <w:rFonts w:ascii="Times New Roman" w:hAnsi="Times New Roman"/>
                <w:sz w:val="20"/>
                <w:szCs w:val="20"/>
              </w:rPr>
            </w:pPr>
            <w:r w:rsidRPr="003E4299">
              <w:rPr>
                <w:rFonts w:ascii="Times New Roman" w:hAnsi="Times New Roman"/>
                <w:sz w:val="20"/>
                <w:szCs w:val="20"/>
              </w:rPr>
              <w:t>35,00</w:t>
            </w:r>
          </w:p>
          <w:p w:rsidR="009D1E5D" w:rsidRPr="003E4299" w:rsidRDefault="00D202E6" w:rsidP="0092085E">
            <w:pPr>
              <w:spacing w:after="0" w:line="360" w:lineRule="auto"/>
              <w:contextualSpacing/>
              <w:jc w:val="both"/>
              <w:rPr>
                <w:rFonts w:ascii="Times New Roman" w:hAnsi="Times New Roman"/>
                <w:sz w:val="20"/>
                <w:szCs w:val="20"/>
              </w:rPr>
            </w:pPr>
            <w:r w:rsidRPr="003E4299">
              <w:rPr>
                <w:rFonts w:ascii="Times New Roman" w:hAnsi="Times New Roman"/>
                <w:sz w:val="20"/>
                <w:szCs w:val="20"/>
              </w:rPr>
              <w:t>5009,00</w:t>
            </w:r>
          </w:p>
          <w:p w:rsidR="00D202E6" w:rsidRPr="003E4299" w:rsidRDefault="00D202E6" w:rsidP="0092085E">
            <w:pPr>
              <w:spacing w:after="0" w:line="360" w:lineRule="auto"/>
              <w:contextualSpacing/>
              <w:jc w:val="both"/>
              <w:rPr>
                <w:rFonts w:ascii="Times New Roman" w:hAnsi="Times New Roman"/>
                <w:sz w:val="20"/>
                <w:szCs w:val="20"/>
              </w:rPr>
            </w:pPr>
            <w:r w:rsidRPr="003E4299">
              <w:rPr>
                <w:rFonts w:ascii="Times New Roman" w:hAnsi="Times New Roman"/>
                <w:sz w:val="20"/>
                <w:szCs w:val="20"/>
              </w:rPr>
              <w:t>9662,00</w:t>
            </w:r>
          </w:p>
        </w:tc>
        <w:tc>
          <w:tcPr>
            <w:tcW w:w="1134" w:type="dxa"/>
            <w:tcBorders>
              <w:bottom w:val="double" w:sz="6" w:space="0" w:color="000000"/>
            </w:tcBorders>
          </w:tcPr>
          <w:p w:rsidR="00D202E6" w:rsidRPr="003E4299" w:rsidRDefault="00D202E6" w:rsidP="0092085E">
            <w:pPr>
              <w:spacing w:after="0" w:line="360" w:lineRule="auto"/>
              <w:contextualSpacing/>
              <w:jc w:val="both"/>
              <w:rPr>
                <w:rFonts w:ascii="Times New Roman" w:hAnsi="Times New Roman"/>
                <w:sz w:val="20"/>
                <w:szCs w:val="20"/>
              </w:rPr>
            </w:pPr>
            <w:r w:rsidRPr="003E4299">
              <w:rPr>
                <w:rFonts w:ascii="Times New Roman" w:hAnsi="Times New Roman"/>
                <w:sz w:val="20"/>
                <w:szCs w:val="20"/>
              </w:rPr>
              <w:t>49,13</w:t>
            </w:r>
          </w:p>
          <w:p w:rsidR="009D1E5D" w:rsidRPr="003E4299" w:rsidRDefault="00D202E6" w:rsidP="0092085E">
            <w:pPr>
              <w:spacing w:after="0" w:line="360" w:lineRule="auto"/>
              <w:contextualSpacing/>
              <w:jc w:val="both"/>
              <w:rPr>
                <w:rFonts w:ascii="Times New Roman" w:hAnsi="Times New Roman"/>
                <w:sz w:val="20"/>
                <w:szCs w:val="20"/>
              </w:rPr>
            </w:pPr>
            <w:r w:rsidRPr="003E4299">
              <w:rPr>
                <w:rFonts w:ascii="Times New Roman" w:hAnsi="Times New Roman"/>
                <w:sz w:val="20"/>
                <w:szCs w:val="20"/>
              </w:rPr>
              <w:t>4,80</w:t>
            </w:r>
          </w:p>
          <w:p w:rsidR="00D202E6" w:rsidRPr="003E4299" w:rsidRDefault="00D202E6" w:rsidP="0092085E">
            <w:pPr>
              <w:spacing w:after="0" w:line="360" w:lineRule="auto"/>
              <w:contextualSpacing/>
              <w:jc w:val="both"/>
              <w:rPr>
                <w:rFonts w:ascii="Times New Roman" w:hAnsi="Times New Roman"/>
                <w:sz w:val="20"/>
                <w:szCs w:val="20"/>
              </w:rPr>
            </w:pPr>
            <w:r w:rsidRPr="003E4299">
              <w:rPr>
                <w:rFonts w:ascii="Times New Roman" w:hAnsi="Times New Roman"/>
                <w:sz w:val="20"/>
                <w:szCs w:val="20"/>
              </w:rPr>
              <w:t>0,40</w:t>
            </w:r>
          </w:p>
          <w:p w:rsidR="009D1E5D" w:rsidRPr="003E4299" w:rsidRDefault="00D202E6" w:rsidP="0092085E">
            <w:pPr>
              <w:spacing w:after="0" w:line="360" w:lineRule="auto"/>
              <w:contextualSpacing/>
              <w:jc w:val="both"/>
              <w:rPr>
                <w:rFonts w:ascii="Times New Roman" w:hAnsi="Times New Roman"/>
                <w:sz w:val="20"/>
                <w:szCs w:val="20"/>
              </w:rPr>
            </w:pPr>
            <w:r w:rsidRPr="003E4299">
              <w:rPr>
                <w:rFonts w:ascii="Times New Roman" w:hAnsi="Times New Roman"/>
                <w:sz w:val="20"/>
                <w:szCs w:val="20"/>
              </w:rPr>
              <w:t>0,84</w:t>
            </w:r>
          </w:p>
          <w:p w:rsidR="00D202E6" w:rsidRPr="003E4299" w:rsidRDefault="00D202E6" w:rsidP="0092085E">
            <w:pPr>
              <w:spacing w:after="0" w:line="360" w:lineRule="auto"/>
              <w:contextualSpacing/>
              <w:jc w:val="both"/>
              <w:rPr>
                <w:rFonts w:ascii="Times New Roman" w:hAnsi="Times New Roman"/>
                <w:sz w:val="20"/>
                <w:szCs w:val="20"/>
              </w:rPr>
            </w:pPr>
            <w:r w:rsidRPr="003E4299">
              <w:rPr>
                <w:rFonts w:ascii="Times New Roman" w:hAnsi="Times New Roman"/>
                <w:sz w:val="20"/>
                <w:szCs w:val="20"/>
              </w:rPr>
              <w:t>44,83</w:t>
            </w:r>
          </w:p>
          <w:p w:rsidR="00D202E6" w:rsidRPr="003E4299" w:rsidRDefault="00D202E6" w:rsidP="0092085E">
            <w:pPr>
              <w:spacing w:after="0" w:line="360" w:lineRule="auto"/>
              <w:contextualSpacing/>
              <w:jc w:val="both"/>
              <w:rPr>
                <w:rFonts w:ascii="Times New Roman" w:hAnsi="Times New Roman"/>
                <w:sz w:val="20"/>
                <w:szCs w:val="20"/>
              </w:rPr>
            </w:pPr>
            <w:r w:rsidRPr="003E4299">
              <w:rPr>
                <w:rFonts w:ascii="Times New Roman" w:hAnsi="Times New Roman"/>
                <w:sz w:val="20"/>
                <w:szCs w:val="20"/>
              </w:rPr>
              <w:t>100,00</w:t>
            </w:r>
          </w:p>
        </w:tc>
        <w:tc>
          <w:tcPr>
            <w:tcW w:w="1100" w:type="dxa"/>
            <w:gridSpan w:val="2"/>
            <w:tcBorders>
              <w:bottom w:val="double" w:sz="6" w:space="0" w:color="000000"/>
            </w:tcBorders>
          </w:tcPr>
          <w:p w:rsidR="00D202E6" w:rsidRPr="003E4299" w:rsidRDefault="00D202E6" w:rsidP="0092085E">
            <w:pPr>
              <w:spacing w:after="0" w:line="360" w:lineRule="auto"/>
              <w:contextualSpacing/>
              <w:jc w:val="both"/>
              <w:rPr>
                <w:rFonts w:ascii="Times New Roman" w:hAnsi="Times New Roman"/>
                <w:sz w:val="20"/>
                <w:szCs w:val="20"/>
              </w:rPr>
            </w:pPr>
            <w:r w:rsidRPr="003E4299">
              <w:rPr>
                <w:rFonts w:ascii="Times New Roman" w:hAnsi="Times New Roman"/>
                <w:sz w:val="20"/>
                <w:szCs w:val="20"/>
              </w:rPr>
              <w:t>47,42</w:t>
            </w:r>
          </w:p>
          <w:p w:rsidR="00D202E6" w:rsidRPr="003E4299" w:rsidRDefault="00D202E6" w:rsidP="0092085E">
            <w:pPr>
              <w:spacing w:after="0" w:line="360" w:lineRule="auto"/>
              <w:contextualSpacing/>
              <w:jc w:val="both"/>
              <w:rPr>
                <w:rFonts w:ascii="Times New Roman" w:hAnsi="Times New Roman"/>
                <w:sz w:val="20"/>
                <w:szCs w:val="20"/>
              </w:rPr>
            </w:pPr>
            <w:r w:rsidRPr="003E4299">
              <w:rPr>
                <w:rFonts w:ascii="Times New Roman" w:hAnsi="Times New Roman"/>
                <w:sz w:val="20"/>
                <w:szCs w:val="20"/>
              </w:rPr>
              <w:t>0,36</w:t>
            </w:r>
          </w:p>
          <w:p w:rsidR="00D202E6" w:rsidRPr="003E4299" w:rsidRDefault="00D202E6" w:rsidP="0092085E">
            <w:pPr>
              <w:spacing w:after="0" w:line="360" w:lineRule="auto"/>
              <w:contextualSpacing/>
              <w:jc w:val="both"/>
              <w:rPr>
                <w:rFonts w:ascii="Times New Roman" w:hAnsi="Times New Roman"/>
                <w:sz w:val="20"/>
                <w:szCs w:val="20"/>
              </w:rPr>
            </w:pPr>
            <w:r w:rsidRPr="003E4299">
              <w:rPr>
                <w:rFonts w:ascii="Times New Roman" w:hAnsi="Times New Roman"/>
                <w:sz w:val="20"/>
                <w:szCs w:val="20"/>
              </w:rPr>
              <w:t>0,00</w:t>
            </w:r>
          </w:p>
          <w:p w:rsidR="00D202E6" w:rsidRPr="003E4299" w:rsidRDefault="00D202E6" w:rsidP="0092085E">
            <w:pPr>
              <w:spacing w:after="0" w:line="360" w:lineRule="auto"/>
              <w:contextualSpacing/>
              <w:jc w:val="both"/>
              <w:rPr>
                <w:rFonts w:ascii="Times New Roman" w:hAnsi="Times New Roman"/>
                <w:sz w:val="20"/>
                <w:szCs w:val="20"/>
              </w:rPr>
            </w:pPr>
            <w:r w:rsidRPr="003E4299">
              <w:rPr>
                <w:rFonts w:ascii="Times New Roman" w:hAnsi="Times New Roman"/>
                <w:sz w:val="20"/>
                <w:szCs w:val="20"/>
              </w:rPr>
              <w:t>0,36</w:t>
            </w:r>
          </w:p>
          <w:p w:rsidR="00D202E6" w:rsidRPr="003E4299" w:rsidRDefault="00D202E6" w:rsidP="0092085E">
            <w:pPr>
              <w:spacing w:after="0" w:line="360" w:lineRule="auto"/>
              <w:contextualSpacing/>
              <w:jc w:val="both"/>
              <w:rPr>
                <w:rFonts w:ascii="Times New Roman" w:hAnsi="Times New Roman"/>
                <w:sz w:val="20"/>
                <w:szCs w:val="20"/>
              </w:rPr>
            </w:pPr>
            <w:r w:rsidRPr="003E4299">
              <w:rPr>
                <w:rFonts w:ascii="Times New Roman" w:hAnsi="Times New Roman"/>
                <w:sz w:val="20"/>
                <w:szCs w:val="20"/>
              </w:rPr>
              <w:t>51,86</w:t>
            </w:r>
          </w:p>
          <w:p w:rsidR="00D202E6" w:rsidRPr="003E4299" w:rsidRDefault="00D202E6" w:rsidP="0092085E">
            <w:pPr>
              <w:spacing w:after="0" w:line="360" w:lineRule="auto"/>
              <w:contextualSpacing/>
              <w:jc w:val="both"/>
              <w:rPr>
                <w:rFonts w:ascii="Times New Roman" w:hAnsi="Times New Roman"/>
                <w:sz w:val="20"/>
                <w:szCs w:val="20"/>
              </w:rPr>
            </w:pPr>
            <w:r w:rsidRPr="003E4299">
              <w:rPr>
                <w:rFonts w:ascii="Times New Roman" w:hAnsi="Times New Roman"/>
                <w:sz w:val="20"/>
                <w:szCs w:val="20"/>
              </w:rPr>
              <w:t>100,00</w:t>
            </w:r>
          </w:p>
        </w:tc>
        <w:tc>
          <w:tcPr>
            <w:tcW w:w="1310" w:type="dxa"/>
            <w:tcBorders>
              <w:bottom w:val="double" w:sz="6" w:space="0" w:color="000000"/>
            </w:tcBorders>
          </w:tcPr>
          <w:p w:rsidR="00D202E6" w:rsidRPr="003E4299" w:rsidRDefault="00D202E6" w:rsidP="0092085E">
            <w:pPr>
              <w:spacing w:after="0" w:line="360" w:lineRule="auto"/>
              <w:contextualSpacing/>
              <w:jc w:val="both"/>
              <w:rPr>
                <w:rFonts w:ascii="Times New Roman" w:hAnsi="Times New Roman"/>
                <w:sz w:val="20"/>
                <w:szCs w:val="20"/>
              </w:rPr>
            </w:pPr>
            <w:r w:rsidRPr="003E4299">
              <w:rPr>
                <w:rFonts w:ascii="Times New Roman" w:hAnsi="Times New Roman"/>
                <w:sz w:val="20"/>
                <w:szCs w:val="20"/>
              </w:rPr>
              <w:t>1,71</w:t>
            </w:r>
          </w:p>
          <w:p w:rsidR="00D202E6" w:rsidRPr="003E4299" w:rsidRDefault="00D202E6" w:rsidP="0092085E">
            <w:pPr>
              <w:spacing w:after="0" w:line="360" w:lineRule="auto"/>
              <w:contextualSpacing/>
              <w:jc w:val="both"/>
              <w:rPr>
                <w:rFonts w:ascii="Times New Roman" w:hAnsi="Times New Roman"/>
                <w:sz w:val="20"/>
                <w:szCs w:val="20"/>
              </w:rPr>
            </w:pPr>
            <w:r w:rsidRPr="003E4299">
              <w:rPr>
                <w:rFonts w:ascii="Times New Roman" w:hAnsi="Times New Roman"/>
                <w:sz w:val="20"/>
                <w:szCs w:val="20"/>
              </w:rPr>
              <w:t>4,44</w:t>
            </w:r>
          </w:p>
          <w:p w:rsidR="00D202E6" w:rsidRPr="003E4299" w:rsidRDefault="00D202E6" w:rsidP="0092085E">
            <w:pPr>
              <w:spacing w:after="0" w:line="360" w:lineRule="auto"/>
              <w:contextualSpacing/>
              <w:jc w:val="both"/>
              <w:rPr>
                <w:rFonts w:ascii="Times New Roman" w:hAnsi="Times New Roman"/>
                <w:sz w:val="20"/>
                <w:szCs w:val="20"/>
              </w:rPr>
            </w:pPr>
            <w:r w:rsidRPr="003E4299">
              <w:rPr>
                <w:rFonts w:ascii="Times New Roman" w:hAnsi="Times New Roman"/>
                <w:sz w:val="20"/>
                <w:szCs w:val="20"/>
              </w:rPr>
              <w:t>0,40</w:t>
            </w:r>
          </w:p>
          <w:p w:rsidR="000725B5" w:rsidRPr="003E4299" w:rsidRDefault="00D202E6" w:rsidP="0092085E">
            <w:pPr>
              <w:spacing w:after="0" w:line="360" w:lineRule="auto"/>
              <w:contextualSpacing/>
              <w:jc w:val="both"/>
              <w:rPr>
                <w:rFonts w:ascii="Times New Roman" w:hAnsi="Times New Roman"/>
                <w:sz w:val="20"/>
                <w:szCs w:val="20"/>
              </w:rPr>
            </w:pPr>
            <w:r w:rsidRPr="003E4299">
              <w:rPr>
                <w:rFonts w:ascii="Times New Roman" w:hAnsi="Times New Roman"/>
                <w:sz w:val="20"/>
                <w:szCs w:val="20"/>
              </w:rPr>
              <w:t>0,48</w:t>
            </w:r>
          </w:p>
          <w:p w:rsidR="00D202E6" w:rsidRPr="003E4299" w:rsidRDefault="00D202E6" w:rsidP="0092085E">
            <w:pPr>
              <w:spacing w:after="0" w:line="360" w:lineRule="auto"/>
              <w:contextualSpacing/>
              <w:jc w:val="both"/>
              <w:rPr>
                <w:rFonts w:ascii="Times New Roman" w:hAnsi="Times New Roman"/>
                <w:sz w:val="20"/>
                <w:szCs w:val="20"/>
              </w:rPr>
            </w:pPr>
            <w:r w:rsidRPr="003E4299">
              <w:rPr>
                <w:rFonts w:ascii="Times New Roman" w:hAnsi="Times New Roman"/>
                <w:sz w:val="20"/>
                <w:szCs w:val="20"/>
              </w:rPr>
              <w:t>+7,03</w:t>
            </w:r>
          </w:p>
          <w:p w:rsidR="00D202E6" w:rsidRPr="003E4299" w:rsidRDefault="00D202E6" w:rsidP="0092085E">
            <w:pPr>
              <w:spacing w:after="0" w:line="360" w:lineRule="auto"/>
              <w:contextualSpacing/>
              <w:jc w:val="both"/>
              <w:rPr>
                <w:rFonts w:ascii="Times New Roman" w:hAnsi="Times New Roman"/>
                <w:sz w:val="20"/>
                <w:szCs w:val="20"/>
              </w:rPr>
            </w:pPr>
            <w:r w:rsidRPr="003E4299">
              <w:rPr>
                <w:rFonts w:ascii="Times New Roman" w:hAnsi="Times New Roman"/>
                <w:sz w:val="20"/>
                <w:szCs w:val="20"/>
              </w:rPr>
              <w:t>0,00</w:t>
            </w:r>
          </w:p>
        </w:tc>
      </w:tr>
    </w:tbl>
    <w:p w:rsidR="00722FCE" w:rsidRPr="003E4299" w:rsidRDefault="00722FCE" w:rsidP="00E87D7A">
      <w:pPr>
        <w:spacing w:after="0" w:line="360" w:lineRule="auto"/>
        <w:ind w:firstLine="709"/>
        <w:jc w:val="both"/>
        <w:rPr>
          <w:rFonts w:ascii="Times New Roman" w:hAnsi="Times New Roman"/>
          <w:sz w:val="28"/>
          <w:szCs w:val="28"/>
        </w:rPr>
      </w:pPr>
    </w:p>
    <w:p w:rsidR="007432CD" w:rsidRPr="003E4299" w:rsidRDefault="007432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 xml:space="preserve">Таблица </w:t>
      </w:r>
      <w:r w:rsidR="00D202E6" w:rsidRPr="003E4299">
        <w:rPr>
          <w:rFonts w:ascii="Times New Roman" w:hAnsi="Times New Roman"/>
          <w:sz w:val="28"/>
          <w:szCs w:val="28"/>
        </w:rPr>
        <w:t>2.</w:t>
      </w:r>
      <w:r w:rsidRPr="003E4299">
        <w:rPr>
          <w:rFonts w:ascii="Times New Roman" w:hAnsi="Times New Roman"/>
          <w:sz w:val="28"/>
          <w:szCs w:val="28"/>
        </w:rPr>
        <w:t>12 – Движение основных средств</w:t>
      </w:r>
    </w:p>
    <w:tbl>
      <w:tblPr>
        <w:tblpPr w:leftFromText="180" w:rightFromText="180" w:vertAnchor="text" w:tblpX="148" w:tblpY="121"/>
        <w:tblW w:w="928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3329"/>
        <w:gridCol w:w="1418"/>
        <w:gridCol w:w="992"/>
        <w:gridCol w:w="1134"/>
        <w:gridCol w:w="1276"/>
        <w:gridCol w:w="1134"/>
      </w:tblGrid>
      <w:tr w:rsidR="0092085E" w:rsidRPr="003E4299" w:rsidTr="0092085E">
        <w:trPr>
          <w:trHeight w:val="1368"/>
        </w:trPr>
        <w:tc>
          <w:tcPr>
            <w:tcW w:w="3329" w:type="dxa"/>
            <w:tcBorders>
              <w:top w:val="double" w:sz="6" w:space="0" w:color="000000"/>
            </w:tcBorders>
          </w:tcPr>
          <w:p w:rsidR="00D202E6" w:rsidRPr="003E4299" w:rsidRDefault="00D202E6" w:rsidP="0092085E">
            <w:pPr>
              <w:spacing w:after="0" w:line="360" w:lineRule="auto"/>
              <w:jc w:val="both"/>
              <w:rPr>
                <w:rFonts w:ascii="Times New Roman" w:hAnsi="Times New Roman"/>
                <w:sz w:val="20"/>
                <w:szCs w:val="20"/>
              </w:rPr>
            </w:pPr>
            <w:r w:rsidRPr="003E4299">
              <w:rPr>
                <w:rFonts w:ascii="Times New Roman" w:hAnsi="Times New Roman"/>
                <w:sz w:val="20"/>
                <w:szCs w:val="20"/>
              </w:rPr>
              <w:t>Состав основных средств</w:t>
            </w:r>
          </w:p>
        </w:tc>
        <w:tc>
          <w:tcPr>
            <w:tcW w:w="1418" w:type="dxa"/>
            <w:tcBorders>
              <w:top w:val="double" w:sz="6" w:space="0" w:color="000000"/>
            </w:tcBorders>
          </w:tcPr>
          <w:p w:rsidR="00D202E6" w:rsidRPr="003E4299" w:rsidRDefault="00D202E6" w:rsidP="0092085E">
            <w:pPr>
              <w:spacing w:after="0" w:line="360" w:lineRule="auto"/>
              <w:jc w:val="both"/>
              <w:rPr>
                <w:rFonts w:ascii="Times New Roman" w:hAnsi="Times New Roman"/>
                <w:sz w:val="20"/>
                <w:szCs w:val="20"/>
              </w:rPr>
            </w:pPr>
            <w:r w:rsidRPr="003E4299">
              <w:rPr>
                <w:rFonts w:ascii="Times New Roman" w:hAnsi="Times New Roman"/>
                <w:sz w:val="20"/>
                <w:szCs w:val="20"/>
              </w:rPr>
              <w:t>Остаток на начало года, тыс.р.</w:t>
            </w:r>
          </w:p>
        </w:tc>
        <w:tc>
          <w:tcPr>
            <w:tcW w:w="992" w:type="dxa"/>
            <w:tcBorders>
              <w:top w:val="double" w:sz="6" w:space="0" w:color="000000"/>
            </w:tcBorders>
          </w:tcPr>
          <w:p w:rsidR="00D202E6" w:rsidRPr="003E4299" w:rsidRDefault="00D202E6" w:rsidP="0092085E">
            <w:pPr>
              <w:spacing w:after="0" w:line="360" w:lineRule="auto"/>
              <w:jc w:val="both"/>
              <w:rPr>
                <w:rFonts w:ascii="Times New Roman" w:hAnsi="Times New Roman"/>
                <w:sz w:val="20"/>
                <w:szCs w:val="20"/>
              </w:rPr>
            </w:pPr>
            <w:r w:rsidRPr="003E4299">
              <w:rPr>
                <w:rFonts w:ascii="Times New Roman" w:hAnsi="Times New Roman"/>
                <w:sz w:val="20"/>
                <w:szCs w:val="20"/>
              </w:rPr>
              <w:t>Поступило</w:t>
            </w:r>
          </w:p>
        </w:tc>
        <w:tc>
          <w:tcPr>
            <w:tcW w:w="1134" w:type="dxa"/>
            <w:tcBorders>
              <w:top w:val="double" w:sz="6" w:space="0" w:color="000000"/>
            </w:tcBorders>
          </w:tcPr>
          <w:p w:rsidR="00D202E6" w:rsidRPr="003E4299" w:rsidRDefault="000725B5" w:rsidP="0092085E">
            <w:pPr>
              <w:spacing w:after="0" w:line="360" w:lineRule="auto"/>
              <w:jc w:val="both"/>
              <w:rPr>
                <w:rFonts w:ascii="Times New Roman" w:hAnsi="Times New Roman"/>
                <w:sz w:val="20"/>
                <w:szCs w:val="20"/>
              </w:rPr>
            </w:pPr>
            <w:r w:rsidRPr="003E4299">
              <w:rPr>
                <w:rFonts w:ascii="Times New Roman" w:hAnsi="Times New Roman"/>
                <w:sz w:val="20"/>
                <w:szCs w:val="20"/>
              </w:rPr>
              <w:t>Выбы</w:t>
            </w:r>
            <w:r w:rsidR="00D202E6" w:rsidRPr="003E4299">
              <w:rPr>
                <w:rFonts w:ascii="Times New Roman" w:hAnsi="Times New Roman"/>
                <w:sz w:val="20"/>
                <w:szCs w:val="20"/>
              </w:rPr>
              <w:t>ло</w:t>
            </w:r>
          </w:p>
        </w:tc>
        <w:tc>
          <w:tcPr>
            <w:tcW w:w="1276" w:type="dxa"/>
            <w:tcBorders>
              <w:top w:val="double" w:sz="6" w:space="0" w:color="000000"/>
            </w:tcBorders>
          </w:tcPr>
          <w:p w:rsidR="00D202E6" w:rsidRPr="003E4299" w:rsidRDefault="00D202E6" w:rsidP="0092085E">
            <w:pPr>
              <w:spacing w:after="0" w:line="360" w:lineRule="auto"/>
              <w:ind w:right="-74"/>
              <w:jc w:val="both"/>
              <w:rPr>
                <w:rFonts w:ascii="Times New Roman" w:hAnsi="Times New Roman"/>
                <w:sz w:val="20"/>
                <w:szCs w:val="20"/>
              </w:rPr>
            </w:pPr>
            <w:r w:rsidRPr="003E4299">
              <w:rPr>
                <w:rFonts w:ascii="Times New Roman" w:hAnsi="Times New Roman"/>
                <w:sz w:val="20"/>
                <w:szCs w:val="20"/>
              </w:rPr>
              <w:t xml:space="preserve">Остаток </w:t>
            </w:r>
            <w:r w:rsidR="009D1E5D" w:rsidRPr="003E4299">
              <w:rPr>
                <w:rFonts w:ascii="Times New Roman" w:hAnsi="Times New Roman"/>
                <w:sz w:val="20"/>
                <w:szCs w:val="20"/>
              </w:rPr>
              <w:t>на конец года, т</w:t>
            </w:r>
            <w:r w:rsidRPr="003E4299">
              <w:rPr>
                <w:rFonts w:ascii="Times New Roman" w:hAnsi="Times New Roman"/>
                <w:sz w:val="20"/>
                <w:szCs w:val="20"/>
              </w:rPr>
              <w:t>.р.</w:t>
            </w:r>
          </w:p>
        </w:tc>
        <w:tc>
          <w:tcPr>
            <w:tcW w:w="1134" w:type="dxa"/>
            <w:tcBorders>
              <w:top w:val="double" w:sz="6" w:space="0" w:color="000000"/>
            </w:tcBorders>
          </w:tcPr>
          <w:p w:rsidR="00D202E6" w:rsidRPr="003E4299" w:rsidRDefault="00D202E6" w:rsidP="0092085E">
            <w:pPr>
              <w:spacing w:after="0" w:line="360" w:lineRule="auto"/>
              <w:jc w:val="both"/>
              <w:rPr>
                <w:rFonts w:ascii="Times New Roman" w:hAnsi="Times New Roman"/>
                <w:sz w:val="20"/>
                <w:szCs w:val="20"/>
              </w:rPr>
            </w:pPr>
            <w:r w:rsidRPr="003E4299">
              <w:rPr>
                <w:rFonts w:ascii="Times New Roman" w:hAnsi="Times New Roman"/>
                <w:sz w:val="20"/>
                <w:szCs w:val="20"/>
              </w:rPr>
              <w:t>Темп роста, %</w:t>
            </w:r>
          </w:p>
        </w:tc>
      </w:tr>
      <w:tr w:rsidR="0092085E" w:rsidRPr="003E4299" w:rsidTr="0092085E">
        <w:trPr>
          <w:trHeight w:val="2125"/>
        </w:trPr>
        <w:tc>
          <w:tcPr>
            <w:tcW w:w="3329" w:type="dxa"/>
            <w:tcBorders>
              <w:bottom w:val="double" w:sz="6" w:space="0" w:color="000000"/>
            </w:tcBorders>
          </w:tcPr>
          <w:p w:rsidR="00D202E6" w:rsidRPr="003E4299" w:rsidRDefault="00D202E6" w:rsidP="0092085E">
            <w:pPr>
              <w:spacing w:after="0" w:line="360" w:lineRule="auto"/>
              <w:jc w:val="both"/>
              <w:rPr>
                <w:rFonts w:ascii="Times New Roman" w:hAnsi="Times New Roman"/>
                <w:sz w:val="20"/>
                <w:szCs w:val="20"/>
              </w:rPr>
            </w:pPr>
            <w:r w:rsidRPr="003E4299">
              <w:rPr>
                <w:rFonts w:ascii="Times New Roman" w:hAnsi="Times New Roman"/>
                <w:sz w:val="20"/>
                <w:szCs w:val="20"/>
              </w:rPr>
              <w:t>Здания</w:t>
            </w:r>
          </w:p>
          <w:p w:rsidR="00D202E6" w:rsidRPr="003E4299" w:rsidRDefault="00D202E6" w:rsidP="0092085E">
            <w:pPr>
              <w:spacing w:after="0" w:line="360" w:lineRule="auto"/>
              <w:jc w:val="both"/>
              <w:rPr>
                <w:rFonts w:ascii="Times New Roman" w:hAnsi="Times New Roman"/>
                <w:sz w:val="20"/>
                <w:szCs w:val="20"/>
              </w:rPr>
            </w:pPr>
            <w:r w:rsidRPr="003E4299">
              <w:rPr>
                <w:rFonts w:ascii="Times New Roman" w:hAnsi="Times New Roman"/>
                <w:sz w:val="20"/>
                <w:szCs w:val="20"/>
              </w:rPr>
              <w:t>Машины и оборудование</w:t>
            </w:r>
          </w:p>
          <w:p w:rsidR="00D202E6" w:rsidRPr="003E4299" w:rsidRDefault="00D202E6" w:rsidP="0092085E">
            <w:pPr>
              <w:spacing w:after="0" w:line="360" w:lineRule="auto"/>
              <w:jc w:val="both"/>
              <w:rPr>
                <w:rFonts w:ascii="Times New Roman" w:hAnsi="Times New Roman"/>
                <w:sz w:val="20"/>
                <w:szCs w:val="20"/>
              </w:rPr>
            </w:pPr>
            <w:r w:rsidRPr="003E4299">
              <w:rPr>
                <w:rFonts w:ascii="Times New Roman" w:hAnsi="Times New Roman"/>
                <w:sz w:val="20"/>
                <w:szCs w:val="20"/>
              </w:rPr>
              <w:t>Транспортные средства</w:t>
            </w:r>
          </w:p>
          <w:p w:rsidR="00D202E6" w:rsidRPr="003E4299" w:rsidRDefault="00D202E6" w:rsidP="0092085E">
            <w:pPr>
              <w:spacing w:after="0" w:line="360" w:lineRule="auto"/>
              <w:jc w:val="both"/>
              <w:rPr>
                <w:rFonts w:ascii="Times New Roman" w:hAnsi="Times New Roman"/>
                <w:sz w:val="20"/>
                <w:szCs w:val="20"/>
              </w:rPr>
            </w:pPr>
            <w:r w:rsidRPr="003E4299">
              <w:rPr>
                <w:rFonts w:ascii="Times New Roman" w:hAnsi="Times New Roman"/>
                <w:sz w:val="20"/>
                <w:szCs w:val="20"/>
              </w:rPr>
              <w:t>Производственный и хоз. инвентарь</w:t>
            </w:r>
          </w:p>
          <w:p w:rsidR="00D202E6" w:rsidRPr="003E4299" w:rsidRDefault="00D202E6" w:rsidP="0092085E">
            <w:pPr>
              <w:spacing w:after="0" w:line="360" w:lineRule="auto"/>
              <w:jc w:val="both"/>
              <w:rPr>
                <w:rFonts w:ascii="Times New Roman" w:hAnsi="Times New Roman"/>
                <w:sz w:val="20"/>
                <w:szCs w:val="20"/>
              </w:rPr>
            </w:pPr>
            <w:r w:rsidRPr="003E4299">
              <w:rPr>
                <w:rFonts w:ascii="Times New Roman" w:hAnsi="Times New Roman"/>
                <w:sz w:val="20"/>
                <w:szCs w:val="20"/>
              </w:rPr>
              <w:t>Другие виды основных средств</w:t>
            </w:r>
          </w:p>
          <w:p w:rsidR="00D202E6" w:rsidRPr="003E4299" w:rsidRDefault="00D202E6" w:rsidP="0092085E">
            <w:pPr>
              <w:spacing w:after="0" w:line="360" w:lineRule="auto"/>
              <w:jc w:val="both"/>
              <w:rPr>
                <w:rFonts w:ascii="Times New Roman" w:hAnsi="Times New Roman"/>
                <w:sz w:val="20"/>
                <w:szCs w:val="20"/>
              </w:rPr>
            </w:pPr>
            <w:r w:rsidRPr="003E4299">
              <w:rPr>
                <w:rFonts w:ascii="Times New Roman" w:hAnsi="Times New Roman"/>
                <w:sz w:val="20"/>
                <w:szCs w:val="20"/>
              </w:rPr>
              <w:t>Итого</w:t>
            </w:r>
          </w:p>
        </w:tc>
        <w:tc>
          <w:tcPr>
            <w:tcW w:w="1418" w:type="dxa"/>
            <w:tcBorders>
              <w:bottom w:val="double" w:sz="6" w:space="0" w:color="000000"/>
            </w:tcBorders>
          </w:tcPr>
          <w:p w:rsidR="00D202E6" w:rsidRPr="003E4299" w:rsidRDefault="00D202E6" w:rsidP="0092085E">
            <w:pPr>
              <w:spacing w:after="0" w:line="360" w:lineRule="auto"/>
              <w:jc w:val="both"/>
              <w:rPr>
                <w:rFonts w:ascii="Times New Roman" w:hAnsi="Times New Roman"/>
                <w:sz w:val="20"/>
                <w:szCs w:val="20"/>
              </w:rPr>
            </w:pPr>
            <w:r w:rsidRPr="003E4299">
              <w:rPr>
                <w:rFonts w:ascii="Times New Roman" w:hAnsi="Times New Roman"/>
                <w:sz w:val="20"/>
                <w:szCs w:val="20"/>
              </w:rPr>
              <w:t>5494,00</w:t>
            </w:r>
          </w:p>
          <w:p w:rsidR="00D202E6" w:rsidRPr="003E4299" w:rsidRDefault="00D202E6" w:rsidP="0092085E">
            <w:pPr>
              <w:spacing w:after="0" w:line="360" w:lineRule="auto"/>
              <w:jc w:val="both"/>
              <w:rPr>
                <w:rFonts w:ascii="Times New Roman" w:hAnsi="Times New Roman"/>
                <w:sz w:val="20"/>
                <w:szCs w:val="20"/>
              </w:rPr>
            </w:pPr>
            <w:r w:rsidRPr="003E4299">
              <w:rPr>
                <w:rFonts w:ascii="Times New Roman" w:hAnsi="Times New Roman"/>
                <w:sz w:val="20"/>
                <w:szCs w:val="20"/>
              </w:rPr>
              <w:t>539,00</w:t>
            </w:r>
          </w:p>
          <w:p w:rsidR="00D202E6" w:rsidRPr="003E4299" w:rsidRDefault="00D202E6" w:rsidP="0092085E">
            <w:pPr>
              <w:spacing w:after="0" w:line="360" w:lineRule="auto"/>
              <w:jc w:val="both"/>
              <w:rPr>
                <w:rFonts w:ascii="Times New Roman" w:hAnsi="Times New Roman"/>
                <w:sz w:val="20"/>
                <w:szCs w:val="20"/>
              </w:rPr>
            </w:pPr>
            <w:r w:rsidRPr="003E4299">
              <w:rPr>
                <w:rFonts w:ascii="Times New Roman" w:hAnsi="Times New Roman"/>
                <w:sz w:val="20"/>
                <w:szCs w:val="20"/>
              </w:rPr>
              <w:t>45,00</w:t>
            </w:r>
          </w:p>
          <w:p w:rsidR="00D202E6" w:rsidRPr="003E4299" w:rsidRDefault="00D202E6" w:rsidP="0092085E">
            <w:pPr>
              <w:spacing w:after="0" w:line="360" w:lineRule="auto"/>
              <w:jc w:val="both"/>
              <w:rPr>
                <w:rFonts w:ascii="Times New Roman" w:hAnsi="Times New Roman"/>
                <w:sz w:val="20"/>
                <w:szCs w:val="20"/>
              </w:rPr>
            </w:pPr>
            <w:r w:rsidRPr="003E4299">
              <w:rPr>
                <w:rFonts w:ascii="Times New Roman" w:hAnsi="Times New Roman"/>
                <w:sz w:val="20"/>
                <w:szCs w:val="20"/>
              </w:rPr>
              <w:t>94,00</w:t>
            </w:r>
          </w:p>
          <w:p w:rsidR="00D202E6" w:rsidRPr="003E4299" w:rsidRDefault="00D202E6" w:rsidP="0092085E">
            <w:pPr>
              <w:spacing w:after="0" w:line="360" w:lineRule="auto"/>
              <w:jc w:val="both"/>
              <w:rPr>
                <w:rFonts w:ascii="Times New Roman" w:hAnsi="Times New Roman"/>
                <w:sz w:val="20"/>
                <w:szCs w:val="20"/>
              </w:rPr>
            </w:pPr>
            <w:r w:rsidRPr="003E4299">
              <w:rPr>
                <w:rFonts w:ascii="Times New Roman" w:hAnsi="Times New Roman"/>
                <w:sz w:val="20"/>
                <w:szCs w:val="20"/>
              </w:rPr>
              <w:t>5009,00</w:t>
            </w:r>
          </w:p>
          <w:p w:rsidR="00D202E6" w:rsidRPr="003E4299" w:rsidRDefault="00D202E6" w:rsidP="0092085E">
            <w:pPr>
              <w:spacing w:after="0" w:line="360" w:lineRule="auto"/>
              <w:jc w:val="both"/>
              <w:rPr>
                <w:rFonts w:ascii="Times New Roman" w:hAnsi="Times New Roman"/>
                <w:sz w:val="20"/>
                <w:szCs w:val="20"/>
              </w:rPr>
            </w:pPr>
            <w:r w:rsidRPr="003E4299">
              <w:rPr>
                <w:rFonts w:ascii="Times New Roman" w:hAnsi="Times New Roman"/>
                <w:sz w:val="20"/>
                <w:szCs w:val="20"/>
              </w:rPr>
              <w:t>11182,00</w:t>
            </w:r>
          </w:p>
        </w:tc>
        <w:tc>
          <w:tcPr>
            <w:tcW w:w="992" w:type="dxa"/>
            <w:tcBorders>
              <w:bottom w:val="double" w:sz="6" w:space="0" w:color="000000"/>
            </w:tcBorders>
          </w:tcPr>
          <w:p w:rsidR="00D202E6" w:rsidRPr="003E4299" w:rsidRDefault="00D202E6" w:rsidP="0092085E">
            <w:pPr>
              <w:spacing w:after="0" w:line="360" w:lineRule="auto"/>
              <w:jc w:val="both"/>
              <w:rPr>
                <w:rFonts w:ascii="Times New Roman" w:hAnsi="Times New Roman"/>
                <w:sz w:val="20"/>
                <w:szCs w:val="20"/>
              </w:rPr>
            </w:pPr>
            <w:r w:rsidRPr="003E4299">
              <w:rPr>
                <w:rFonts w:ascii="Times New Roman" w:hAnsi="Times New Roman"/>
                <w:sz w:val="20"/>
                <w:szCs w:val="20"/>
              </w:rPr>
              <w:t>0,00</w:t>
            </w:r>
          </w:p>
          <w:p w:rsidR="00D202E6" w:rsidRPr="003E4299" w:rsidRDefault="00D202E6" w:rsidP="0092085E">
            <w:pPr>
              <w:spacing w:after="0" w:line="360" w:lineRule="auto"/>
              <w:jc w:val="both"/>
              <w:rPr>
                <w:rFonts w:ascii="Times New Roman" w:hAnsi="Times New Roman"/>
                <w:sz w:val="20"/>
                <w:szCs w:val="20"/>
              </w:rPr>
            </w:pPr>
            <w:r w:rsidRPr="003E4299">
              <w:rPr>
                <w:rFonts w:ascii="Times New Roman" w:hAnsi="Times New Roman"/>
                <w:sz w:val="20"/>
                <w:szCs w:val="20"/>
              </w:rPr>
              <w:t>0,00</w:t>
            </w:r>
          </w:p>
          <w:p w:rsidR="00D202E6" w:rsidRPr="003E4299" w:rsidRDefault="00D202E6" w:rsidP="0092085E">
            <w:pPr>
              <w:spacing w:after="0" w:line="360" w:lineRule="auto"/>
              <w:jc w:val="both"/>
              <w:rPr>
                <w:rFonts w:ascii="Times New Roman" w:hAnsi="Times New Roman"/>
                <w:sz w:val="20"/>
                <w:szCs w:val="20"/>
              </w:rPr>
            </w:pPr>
            <w:r w:rsidRPr="003E4299">
              <w:rPr>
                <w:rFonts w:ascii="Times New Roman" w:hAnsi="Times New Roman"/>
                <w:sz w:val="20"/>
                <w:szCs w:val="20"/>
              </w:rPr>
              <w:t>0,00</w:t>
            </w:r>
          </w:p>
          <w:p w:rsidR="00D202E6" w:rsidRPr="003E4299" w:rsidRDefault="00D202E6" w:rsidP="0092085E">
            <w:pPr>
              <w:spacing w:after="0" w:line="360" w:lineRule="auto"/>
              <w:jc w:val="both"/>
              <w:rPr>
                <w:rFonts w:ascii="Times New Roman" w:hAnsi="Times New Roman"/>
                <w:sz w:val="20"/>
                <w:szCs w:val="20"/>
              </w:rPr>
            </w:pPr>
            <w:r w:rsidRPr="003E4299">
              <w:rPr>
                <w:rFonts w:ascii="Times New Roman" w:hAnsi="Times New Roman"/>
                <w:sz w:val="20"/>
                <w:szCs w:val="20"/>
              </w:rPr>
              <w:t>6,00</w:t>
            </w:r>
          </w:p>
          <w:p w:rsidR="00D202E6" w:rsidRPr="003E4299" w:rsidRDefault="00D202E6" w:rsidP="0092085E">
            <w:pPr>
              <w:spacing w:after="0" w:line="360" w:lineRule="auto"/>
              <w:jc w:val="both"/>
              <w:rPr>
                <w:rFonts w:ascii="Times New Roman" w:hAnsi="Times New Roman"/>
                <w:sz w:val="20"/>
                <w:szCs w:val="20"/>
              </w:rPr>
            </w:pPr>
            <w:r w:rsidRPr="003E4299">
              <w:rPr>
                <w:rFonts w:ascii="Times New Roman" w:hAnsi="Times New Roman"/>
                <w:sz w:val="20"/>
                <w:szCs w:val="20"/>
              </w:rPr>
              <w:t>0,00</w:t>
            </w:r>
          </w:p>
          <w:p w:rsidR="00D202E6" w:rsidRPr="003E4299" w:rsidRDefault="00D202E6" w:rsidP="0092085E">
            <w:pPr>
              <w:spacing w:after="0" w:line="360" w:lineRule="auto"/>
              <w:jc w:val="both"/>
              <w:rPr>
                <w:rFonts w:ascii="Times New Roman" w:hAnsi="Times New Roman"/>
                <w:sz w:val="20"/>
                <w:szCs w:val="20"/>
              </w:rPr>
            </w:pPr>
            <w:r w:rsidRPr="003E4299">
              <w:rPr>
                <w:rFonts w:ascii="Times New Roman" w:hAnsi="Times New Roman"/>
                <w:sz w:val="20"/>
                <w:szCs w:val="20"/>
              </w:rPr>
              <w:t>6,00</w:t>
            </w:r>
          </w:p>
        </w:tc>
        <w:tc>
          <w:tcPr>
            <w:tcW w:w="1134" w:type="dxa"/>
            <w:tcBorders>
              <w:bottom w:val="double" w:sz="6" w:space="0" w:color="000000"/>
            </w:tcBorders>
          </w:tcPr>
          <w:p w:rsidR="00D202E6" w:rsidRPr="003E4299" w:rsidRDefault="00D202E6" w:rsidP="0092085E">
            <w:pPr>
              <w:spacing w:after="0" w:line="360" w:lineRule="auto"/>
              <w:jc w:val="both"/>
              <w:rPr>
                <w:rFonts w:ascii="Times New Roman" w:hAnsi="Times New Roman"/>
                <w:sz w:val="20"/>
                <w:szCs w:val="20"/>
              </w:rPr>
            </w:pPr>
            <w:r w:rsidRPr="003E4299">
              <w:rPr>
                <w:rFonts w:ascii="Times New Roman" w:hAnsi="Times New Roman"/>
                <w:sz w:val="20"/>
                <w:szCs w:val="20"/>
              </w:rPr>
              <w:t>912,00</w:t>
            </w:r>
          </w:p>
          <w:p w:rsidR="00D202E6" w:rsidRPr="003E4299" w:rsidRDefault="00D202E6" w:rsidP="0092085E">
            <w:pPr>
              <w:spacing w:after="0" w:line="360" w:lineRule="auto"/>
              <w:jc w:val="both"/>
              <w:rPr>
                <w:rFonts w:ascii="Times New Roman" w:hAnsi="Times New Roman"/>
                <w:sz w:val="20"/>
                <w:szCs w:val="20"/>
              </w:rPr>
            </w:pPr>
            <w:r w:rsidRPr="003E4299">
              <w:rPr>
                <w:rFonts w:ascii="Times New Roman" w:hAnsi="Times New Roman"/>
                <w:sz w:val="20"/>
                <w:szCs w:val="20"/>
              </w:rPr>
              <w:t>504,00</w:t>
            </w:r>
          </w:p>
          <w:p w:rsidR="00D202E6" w:rsidRPr="003E4299" w:rsidRDefault="00D202E6" w:rsidP="0092085E">
            <w:pPr>
              <w:spacing w:after="0" w:line="360" w:lineRule="auto"/>
              <w:jc w:val="both"/>
              <w:rPr>
                <w:rFonts w:ascii="Times New Roman" w:hAnsi="Times New Roman"/>
                <w:sz w:val="20"/>
                <w:szCs w:val="20"/>
              </w:rPr>
            </w:pPr>
            <w:r w:rsidRPr="003E4299">
              <w:rPr>
                <w:rFonts w:ascii="Times New Roman" w:hAnsi="Times New Roman"/>
                <w:sz w:val="20"/>
                <w:szCs w:val="20"/>
              </w:rPr>
              <w:t>45,00</w:t>
            </w:r>
          </w:p>
          <w:p w:rsidR="00D202E6" w:rsidRPr="003E4299" w:rsidRDefault="00D202E6" w:rsidP="0092085E">
            <w:pPr>
              <w:spacing w:after="0" w:line="360" w:lineRule="auto"/>
              <w:jc w:val="both"/>
              <w:rPr>
                <w:rFonts w:ascii="Times New Roman" w:hAnsi="Times New Roman"/>
                <w:sz w:val="20"/>
                <w:szCs w:val="20"/>
              </w:rPr>
            </w:pPr>
            <w:r w:rsidRPr="003E4299">
              <w:rPr>
                <w:rFonts w:ascii="Times New Roman" w:hAnsi="Times New Roman"/>
                <w:sz w:val="20"/>
                <w:szCs w:val="20"/>
              </w:rPr>
              <w:t>65,00</w:t>
            </w:r>
          </w:p>
          <w:p w:rsidR="00D202E6" w:rsidRPr="003E4299" w:rsidRDefault="00D202E6" w:rsidP="0092085E">
            <w:pPr>
              <w:spacing w:after="0" w:line="360" w:lineRule="auto"/>
              <w:jc w:val="both"/>
              <w:rPr>
                <w:rFonts w:ascii="Times New Roman" w:hAnsi="Times New Roman"/>
                <w:sz w:val="20"/>
                <w:szCs w:val="20"/>
              </w:rPr>
            </w:pPr>
            <w:r w:rsidRPr="003E4299">
              <w:rPr>
                <w:rFonts w:ascii="Times New Roman" w:hAnsi="Times New Roman"/>
                <w:sz w:val="20"/>
                <w:szCs w:val="20"/>
              </w:rPr>
              <w:t>0,00</w:t>
            </w:r>
          </w:p>
          <w:p w:rsidR="00D202E6" w:rsidRPr="003E4299" w:rsidRDefault="00D202E6" w:rsidP="0092085E">
            <w:pPr>
              <w:spacing w:after="0" w:line="360" w:lineRule="auto"/>
              <w:jc w:val="both"/>
              <w:rPr>
                <w:rFonts w:ascii="Times New Roman" w:hAnsi="Times New Roman"/>
                <w:sz w:val="20"/>
                <w:szCs w:val="20"/>
              </w:rPr>
            </w:pPr>
            <w:r w:rsidRPr="003E4299">
              <w:rPr>
                <w:rFonts w:ascii="Times New Roman" w:hAnsi="Times New Roman"/>
                <w:sz w:val="20"/>
                <w:szCs w:val="20"/>
              </w:rPr>
              <w:t>1526,00</w:t>
            </w:r>
          </w:p>
        </w:tc>
        <w:tc>
          <w:tcPr>
            <w:tcW w:w="1276" w:type="dxa"/>
            <w:tcBorders>
              <w:bottom w:val="double" w:sz="6" w:space="0" w:color="000000"/>
            </w:tcBorders>
          </w:tcPr>
          <w:p w:rsidR="00D202E6" w:rsidRPr="003E4299" w:rsidRDefault="00D202E6" w:rsidP="0092085E">
            <w:pPr>
              <w:spacing w:after="0" w:line="360" w:lineRule="auto"/>
              <w:ind w:right="-74"/>
              <w:jc w:val="both"/>
              <w:rPr>
                <w:rFonts w:ascii="Times New Roman" w:hAnsi="Times New Roman"/>
                <w:sz w:val="20"/>
                <w:szCs w:val="20"/>
              </w:rPr>
            </w:pPr>
            <w:r w:rsidRPr="003E4299">
              <w:rPr>
                <w:rFonts w:ascii="Times New Roman" w:hAnsi="Times New Roman"/>
                <w:sz w:val="20"/>
                <w:szCs w:val="20"/>
              </w:rPr>
              <w:t>4582,00</w:t>
            </w:r>
          </w:p>
          <w:p w:rsidR="00D202E6" w:rsidRPr="003E4299" w:rsidRDefault="00D202E6" w:rsidP="0092085E">
            <w:pPr>
              <w:spacing w:after="0" w:line="360" w:lineRule="auto"/>
              <w:ind w:right="-74"/>
              <w:jc w:val="both"/>
              <w:rPr>
                <w:rFonts w:ascii="Times New Roman" w:hAnsi="Times New Roman"/>
                <w:sz w:val="20"/>
                <w:szCs w:val="20"/>
              </w:rPr>
            </w:pPr>
            <w:r w:rsidRPr="003E4299">
              <w:rPr>
                <w:rFonts w:ascii="Times New Roman" w:hAnsi="Times New Roman"/>
                <w:sz w:val="20"/>
                <w:szCs w:val="20"/>
              </w:rPr>
              <w:t>35,00</w:t>
            </w:r>
          </w:p>
          <w:p w:rsidR="00D202E6" w:rsidRPr="003E4299" w:rsidRDefault="00D202E6" w:rsidP="0092085E">
            <w:pPr>
              <w:spacing w:after="0" w:line="360" w:lineRule="auto"/>
              <w:ind w:right="-74"/>
              <w:jc w:val="both"/>
              <w:rPr>
                <w:rFonts w:ascii="Times New Roman" w:hAnsi="Times New Roman"/>
                <w:sz w:val="20"/>
                <w:szCs w:val="20"/>
              </w:rPr>
            </w:pPr>
            <w:r w:rsidRPr="003E4299">
              <w:rPr>
                <w:rFonts w:ascii="Times New Roman" w:hAnsi="Times New Roman"/>
                <w:sz w:val="20"/>
                <w:szCs w:val="20"/>
              </w:rPr>
              <w:t>0,00</w:t>
            </w:r>
          </w:p>
          <w:p w:rsidR="00D202E6" w:rsidRPr="003E4299" w:rsidRDefault="00D202E6" w:rsidP="0092085E">
            <w:pPr>
              <w:spacing w:after="0" w:line="360" w:lineRule="auto"/>
              <w:ind w:right="-74"/>
              <w:jc w:val="both"/>
              <w:rPr>
                <w:rFonts w:ascii="Times New Roman" w:hAnsi="Times New Roman"/>
                <w:sz w:val="20"/>
                <w:szCs w:val="20"/>
              </w:rPr>
            </w:pPr>
            <w:r w:rsidRPr="003E4299">
              <w:rPr>
                <w:rFonts w:ascii="Times New Roman" w:hAnsi="Times New Roman"/>
                <w:sz w:val="20"/>
                <w:szCs w:val="20"/>
              </w:rPr>
              <w:t>35,00</w:t>
            </w:r>
          </w:p>
          <w:p w:rsidR="00D202E6" w:rsidRPr="003E4299" w:rsidRDefault="00D202E6" w:rsidP="0092085E">
            <w:pPr>
              <w:spacing w:after="0" w:line="360" w:lineRule="auto"/>
              <w:ind w:right="-74"/>
              <w:jc w:val="both"/>
              <w:rPr>
                <w:rFonts w:ascii="Times New Roman" w:hAnsi="Times New Roman"/>
                <w:sz w:val="20"/>
                <w:szCs w:val="20"/>
              </w:rPr>
            </w:pPr>
            <w:r w:rsidRPr="003E4299">
              <w:rPr>
                <w:rFonts w:ascii="Times New Roman" w:hAnsi="Times New Roman"/>
                <w:sz w:val="20"/>
                <w:szCs w:val="20"/>
              </w:rPr>
              <w:t>5009,00</w:t>
            </w:r>
          </w:p>
          <w:p w:rsidR="00D202E6" w:rsidRPr="003E4299" w:rsidRDefault="00D202E6" w:rsidP="0092085E">
            <w:pPr>
              <w:spacing w:after="0" w:line="360" w:lineRule="auto"/>
              <w:ind w:right="-74"/>
              <w:jc w:val="both"/>
              <w:rPr>
                <w:rFonts w:ascii="Times New Roman" w:hAnsi="Times New Roman"/>
                <w:sz w:val="20"/>
                <w:szCs w:val="20"/>
              </w:rPr>
            </w:pPr>
            <w:r w:rsidRPr="003E4299">
              <w:rPr>
                <w:rFonts w:ascii="Times New Roman" w:hAnsi="Times New Roman"/>
                <w:sz w:val="20"/>
                <w:szCs w:val="20"/>
              </w:rPr>
              <w:t>9662,00</w:t>
            </w:r>
          </w:p>
        </w:tc>
        <w:tc>
          <w:tcPr>
            <w:tcW w:w="1134" w:type="dxa"/>
            <w:tcBorders>
              <w:bottom w:val="double" w:sz="6" w:space="0" w:color="000000"/>
            </w:tcBorders>
          </w:tcPr>
          <w:p w:rsidR="00D202E6" w:rsidRPr="003E4299" w:rsidRDefault="00D202E6" w:rsidP="0092085E">
            <w:pPr>
              <w:spacing w:after="0" w:line="360" w:lineRule="auto"/>
              <w:jc w:val="both"/>
              <w:rPr>
                <w:rFonts w:ascii="Times New Roman" w:hAnsi="Times New Roman"/>
                <w:sz w:val="20"/>
                <w:szCs w:val="20"/>
              </w:rPr>
            </w:pPr>
            <w:r w:rsidRPr="003E4299">
              <w:rPr>
                <w:rFonts w:ascii="Times New Roman" w:hAnsi="Times New Roman"/>
                <w:sz w:val="20"/>
                <w:szCs w:val="20"/>
              </w:rPr>
              <w:t>-16,59</w:t>
            </w:r>
          </w:p>
          <w:p w:rsidR="00D202E6" w:rsidRPr="003E4299" w:rsidRDefault="00D202E6" w:rsidP="0092085E">
            <w:pPr>
              <w:spacing w:after="0" w:line="360" w:lineRule="auto"/>
              <w:jc w:val="both"/>
              <w:rPr>
                <w:rFonts w:ascii="Times New Roman" w:hAnsi="Times New Roman"/>
                <w:sz w:val="20"/>
                <w:szCs w:val="20"/>
              </w:rPr>
            </w:pPr>
            <w:r w:rsidRPr="003E4299">
              <w:rPr>
                <w:rFonts w:ascii="Times New Roman" w:hAnsi="Times New Roman"/>
                <w:sz w:val="20"/>
                <w:szCs w:val="20"/>
              </w:rPr>
              <w:t>-93,50</w:t>
            </w:r>
          </w:p>
          <w:p w:rsidR="00D202E6" w:rsidRPr="003E4299" w:rsidRDefault="00D202E6" w:rsidP="0092085E">
            <w:pPr>
              <w:spacing w:after="0" w:line="360" w:lineRule="auto"/>
              <w:jc w:val="both"/>
              <w:rPr>
                <w:rFonts w:ascii="Times New Roman" w:hAnsi="Times New Roman"/>
                <w:sz w:val="20"/>
                <w:szCs w:val="20"/>
              </w:rPr>
            </w:pPr>
            <w:r w:rsidRPr="003E4299">
              <w:rPr>
                <w:rFonts w:ascii="Times New Roman" w:hAnsi="Times New Roman"/>
                <w:sz w:val="20"/>
                <w:szCs w:val="20"/>
              </w:rPr>
              <w:t>-100,00</w:t>
            </w:r>
          </w:p>
          <w:p w:rsidR="00D202E6" w:rsidRPr="003E4299" w:rsidRDefault="00D202E6" w:rsidP="0092085E">
            <w:pPr>
              <w:spacing w:after="0" w:line="360" w:lineRule="auto"/>
              <w:jc w:val="both"/>
              <w:rPr>
                <w:rFonts w:ascii="Times New Roman" w:hAnsi="Times New Roman"/>
                <w:sz w:val="20"/>
                <w:szCs w:val="20"/>
              </w:rPr>
            </w:pPr>
            <w:r w:rsidRPr="003E4299">
              <w:rPr>
                <w:rFonts w:ascii="Times New Roman" w:hAnsi="Times New Roman"/>
                <w:sz w:val="20"/>
                <w:szCs w:val="20"/>
              </w:rPr>
              <w:t>-62,76</w:t>
            </w:r>
            <w:r w:rsidR="0085060D" w:rsidRPr="003E4299">
              <w:rPr>
                <w:rFonts w:ascii="Times New Roman" w:hAnsi="Times New Roman"/>
                <w:sz w:val="20"/>
                <w:szCs w:val="20"/>
              </w:rPr>
              <w:t xml:space="preserve"> </w:t>
            </w:r>
            <w:r w:rsidRPr="003E4299">
              <w:rPr>
                <w:rFonts w:ascii="Times New Roman" w:hAnsi="Times New Roman"/>
                <w:sz w:val="20"/>
                <w:szCs w:val="20"/>
              </w:rPr>
              <w:t>0,00</w:t>
            </w:r>
          </w:p>
          <w:p w:rsidR="00D202E6" w:rsidRPr="003E4299" w:rsidRDefault="00D202E6" w:rsidP="0092085E">
            <w:pPr>
              <w:spacing w:after="0" w:line="360" w:lineRule="auto"/>
              <w:jc w:val="both"/>
              <w:rPr>
                <w:rFonts w:ascii="Times New Roman" w:hAnsi="Times New Roman"/>
                <w:sz w:val="20"/>
                <w:szCs w:val="20"/>
              </w:rPr>
            </w:pPr>
            <w:r w:rsidRPr="003E4299">
              <w:rPr>
                <w:rFonts w:ascii="Times New Roman" w:hAnsi="Times New Roman"/>
                <w:sz w:val="20"/>
                <w:szCs w:val="20"/>
              </w:rPr>
              <w:t>-13,59</w:t>
            </w:r>
          </w:p>
        </w:tc>
      </w:tr>
    </w:tbl>
    <w:p w:rsidR="007432CD" w:rsidRPr="003E4299" w:rsidRDefault="007432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 xml:space="preserve">Движение основных фондов предприятия проиллюстрировано </w:t>
      </w:r>
      <w:r w:rsidR="00722FCE" w:rsidRPr="003E4299">
        <w:rPr>
          <w:rFonts w:ascii="Times New Roman" w:hAnsi="Times New Roman"/>
          <w:sz w:val="28"/>
          <w:szCs w:val="28"/>
        </w:rPr>
        <w:t>в</w:t>
      </w:r>
      <w:r w:rsidR="0085060D" w:rsidRPr="003E4299">
        <w:rPr>
          <w:rFonts w:ascii="Times New Roman" w:hAnsi="Times New Roman"/>
          <w:sz w:val="28"/>
          <w:szCs w:val="28"/>
        </w:rPr>
        <w:t xml:space="preserve"> </w:t>
      </w:r>
      <w:r w:rsidR="00722FCE" w:rsidRPr="003E4299">
        <w:rPr>
          <w:rFonts w:ascii="Times New Roman" w:hAnsi="Times New Roman"/>
          <w:sz w:val="28"/>
          <w:szCs w:val="28"/>
        </w:rPr>
        <w:t>приложении 8.</w:t>
      </w:r>
    </w:p>
    <w:p w:rsidR="007432CD" w:rsidRPr="003E4299" w:rsidRDefault="007432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Обобщающую оценку движения основных фондов дают коэффициенты обновления и выбытия.</w:t>
      </w:r>
    </w:p>
    <w:p w:rsidR="007432CD" w:rsidRPr="003E4299" w:rsidRDefault="007432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Коэффициент обновления отражает интенсивность обновления основных фондов и исчисляется как отношение стоимости вновь поступивших за отчетный период основных средств</w:t>
      </w:r>
      <w:r w:rsidR="0085060D" w:rsidRPr="003E4299">
        <w:rPr>
          <w:rFonts w:ascii="Times New Roman" w:hAnsi="Times New Roman"/>
          <w:sz w:val="28"/>
          <w:szCs w:val="28"/>
        </w:rPr>
        <w:t xml:space="preserve"> </w:t>
      </w:r>
      <w:r w:rsidRPr="003E4299">
        <w:rPr>
          <w:rFonts w:ascii="Times New Roman" w:hAnsi="Times New Roman"/>
          <w:sz w:val="28"/>
          <w:szCs w:val="28"/>
        </w:rPr>
        <w:t xml:space="preserve">и их стоимости на конец этого же периода. Данный коэффициент в </w:t>
      </w:r>
      <w:r w:rsidR="00D202E6" w:rsidRPr="003E4299">
        <w:rPr>
          <w:rFonts w:ascii="Times New Roman" w:hAnsi="Times New Roman"/>
          <w:sz w:val="28"/>
          <w:szCs w:val="28"/>
        </w:rPr>
        <w:t>2007</w:t>
      </w:r>
      <w:r w:rsidRPr="003E4299">
        <w:rPr>
          <w:rFonts w:ascii="Times New Roman" w:hAnsi="Times New Roman"/>
          <w:sz w:val="28"/>
          <w:szCs w:val="28"/>
        </w:rPr>
        <w:t xml:space="preserve"> году был равен 0,06%.</w:t>
      </w:r>
    </w:p>
    <w:p w:rsidR="007432CD" w:rsidRPr="003E4299" w:rsidRDefault="007432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Коэффициент выбытия характеризует степень интенсивности выбытия основных фондов из сферы производства и рассчитывается как отношение стоимости выбывших за отчетный период основных фондов к</w:t>
      </w:r>
      <w:r w:rsidR="0085060D" w:rsidRPr="003E4299">
        <w:rPr>
          <w:rFonts w:ascii="Times New Roman" w:hAnsi="Times New Roman"/>
          <w:sz w:val="28"/>
          <w:szCs w:val="28"/>
        </w:rPr>
        <w:t xml:space="preserve"> </w:t>
      </w:r>
      <w:r w:rsidRPr="003E4299">
        <w:rPr>
          <w:rFonts w:ascii="Times New Roman" w:hAnsi="Times New Roman"/>
          <w:sz w:val="28"/>
          <w:szCs w:val="28"/>
        </w:rPr>
        <w:t xml:space="preserve">их стоимости на начало этого же периода. В </w:t>
      </w:r>
      <w:r w:rsidR="00D202E6" w:rsidRPr="003E4299">
        <w:rPr>
          <w:rFonts w:ascii="Times New Roman" w:hAnsi="Times New Roman"/>
          <w:sz w:val="28"/>
          <w:szCs w:val="28"/>
        </w:rPr>
        <w:t>2007</w:t>
      </w:r>
      <w:r w:rsidRPr="003E4299">
        <w:rPr>
          <w:rFonts w:ascii="Times New Roman" w:hAnsi="Times New Roman"/>
          <w:sz w:val="28"/>
          <w:szCs w:val="28"/>
        </w:rPr>
        <w:t xml:space="preserve"> году его величина составляла 13,65%.</w:t>
      </w:r>
    </w:p>
    <w:p w:rsidR="007432CD" w:rsidRPr="003E4299" w:rsidRDefault="007432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 xml:space="preserve">Анализируя данные коэффициенты можно отметить следующее: уровень коэффициента обновления очень низок и свидетельствует о том, что на предприятии СМУ </w:t>
      </w:r>
      <w:r w:rsidR="00D202E6" w:rsidRPr="003E4299">
        <w:rPr>
          <w:rFonts w:ascii="Times New Roman" w:hAnsi="Times New Roman"/>
          <w:sz w:val="28"/>
          <w:szCs w:val="28"/>
        </w:rPr>
        <w:t>–</w:t>
      </w:r>
      <w:r w:rsidRPr="003E4299">
        <w:rPr>
          <w:rFonts w:ascii="Times New Roman" w:hAnsi="Times New Roman"/>
          <w:sz w:val="28"/>
          <w:szCs w:val="28"/>
        </w:rPr>
        <w:t xml:space="preserve"> 100</w:t>
      </w:r>
      <w:r w:rsidR="00D202E6" w:rsidRPr="003E4299">
        <w:rPr>
          <w:rFonts w:ascii="Times New Roman" w:hAnsi="Times New Roman"/>
          <w:sz w:val="28"/>
          <w:szCs w:val="28"/>
        </w:rPr>
        <w:t xml:space="preserve"> </w:t>
      </w:r>
      <w:r w:rsidRPr="003E4299">
        <w:rPr>
          <w:rFonts w:ascii="Times New Roman" w:hAnsi="Times New Roman"/>
          <w:sz w:val="28"/>
          <w:szCs w:val="28"/>
        </w:rPr>
        <w:t>не происходит ни приобретения новых основных средств, ни модернизация имеющихся. Коэффициент выбытия в отчетном году составил 13,65%. Выбытие основных фондов происходило по всем видам.</w:t>
      </w:r>
    </w:p>
    <w:p w:rsidR="007432CD" w:rsidRPr="003E4299" w:rsidRDefault="007432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Обобщающими показателями технического состояния основных фондов являются коэффициенты износа и годности.</w:t>
      </w:r>
    </w:p>
    <w:p w:rsidR="007432CD" w:rsidRPr="003E4299" w:rsidRDefault="007432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Коэффициент износа</w:t>
      </w:r>
      <w:r w:rsidR="0085060D" w:rsidRPr="003E4299">
        <w:rPr>
          <w:rFonts w:ascii="Times New Roman" w:hAnsi="Times New Roman"/>
          <w:sz w:val="28"/>
          <w:szCs w:val="28"/>
        </w:rPr>
        <w:t xml:space="preserve"> </w:t>
      </w:r>
      <w:r w:rsidRPr="003E4299">
        <w:rPr>
          <w:rFonts w:ascii="Times New Roman" w:hAnsi="Times New Roman"/>
          <w:sz w:val="28"/>
          <w:szCs w:val="28"/>
        </w:rPr>
        <w:t>определяется как отношение суммы износа</w:t>
      </w:r>
      <w:r w:rsidR="0085060D" w:rsidRPr="003E4299">
        <w:rPr>
          <w:rFonts w:ascii="Times New Roman" w:hAnsi="Times New Roman"/>
          <w:sz w:val="28"/>
          <w:szCs w:val="28"/>
        </w:rPr>
        <w:t xml:space="preserve"> </w:t>
      </w:r>
      <w:r w:rsidRPr="003E4299">
        <w:rPr>
          <w:rFonts w:ascii="Times New Roman" w:hAnsi="Times New Roman"/>
          <w:sz w:val="28"/>
          <w:szCs w:val="28"/>
        </w:rPr>
        <w:t>к первоначальной стоимости основных средств. Коэффициент годности – это отношение их остаточной стоимости к первоначальной.</w:t>
      </w:r>
    </w:p>
    <w:p w:rsidR="007432CD" w:rsidRPr="003E4299" w:rsidRDefault="007432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Коэффициенты износа и годности рассчитываются как на начало периода, так и на конец. Чем ниже коэффициент износа (выше коэффициент годности), тем лучше техническое состояние, в котором находятся основные фонды.</w:t>
      </w:r>
    </w:p>
    <w:p w:rsidR="005116B7" w:rsidRPr="003E4299" w:rsidRDefault="007432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 xml:space="preserve">По анализируемому предприятию данные о степени изношенности основных средств приведены в таблице </w:t>
      </w:r>
      <w:r w:rsidR="00D202E6" w:rsidRPr="003E4299">
        <w:rPr>
          <w:rFonts w:ascii="Times New Roman" w:hAnsi="Times New Roman"/>
          <w:sz w:val="28"/>
          <w:szCs w:val="28"/>
        </w:rPr>
        <w:t>2.</w:t>
      </w:r>
      <w:r w:rsidRPr="003E4299">
        <w:rPr>
          <w:rFonts w:ascii="Times New Roman" w:hAnsi="Times New Roman"/>
          <w:sz w:val="28"/>
          <w:szCs w:val="28"/>
        </w:rPr>
        <w:t>13.</w:t>
      </w:r>
    </w:p>
    <w:p w:rsidR="007432CD" w:rsidRPr="003E4299" w:rsidRDefault="00AF4703" w:rsidP="003B0201">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7432CD" w:rsidRPr="003E4299">
        <w:rPr>
          <w:rFonts w:ascii="Times New Roman" w:hAnsi="Times New Roman"/>
          <w:sz w:val="28"/>
          <w:szCs w:val="28"/>
        </w:rPr>
        <w:t xml:space="preserve">Таблица </w:t>
      </w:r>
      <w:r w:rsidR="00D202E6" w:rsidRPr="003E4299">
        <w:rPr>
          <w:rFonts w:ascii="Times New Roman" w:hAnsi="Times New Roman"/>
          <w:sz w:val="28"/>
          <w:szCs w:val="28"/>
        </w:rPr>
        <w:t>2.</w:t>
      </w:r>
      <w:r w:rsidR="007432CD" w:rsidRPr="003E4299">
        <w:rPr>
          <w:rFonts w:ascii="Times New Roman" w:hAnsi="Times New Roman"/>
          <w:sz w:val="28"/>
          <w:szCs w:val="28"/>
        </w:rPr>
        <w:t>13 – Анали</w:t>
      </w:r>
      <w:r w:rsidR="003B0201" w:rsidRPr="003E4299">
        <w:rPr>
          <w:rFonts w:ascii="Times New Roman" w:hAnsi="Times New Roman"/>
          <w:sz w:val="28"/>
          <w:szCs w:val="28"/>
        </w:rPr>
        <w:t>з изношенности основных средств</w:t>
      </w:r>
    </w:p>
    <w:tbl>
      <w:tblPr>
        <w:tblW w:w="925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3431"/>
        <w:gridCol w:w="1468"/>
        <w:gridCol w:w="1337"/>
        <w:gridCol w:w="1206"/>
        <w:gridCol w:w="1809"/>
      </w:tblGrid>
      <w:tr w:rsidR="003B0201" w:rsidRPr="003E4299" w:rsidTr="003B0201">
        <w:trPr>
          <w:jc w:val="center"/>
        </w:trPr>
        <w:tc>
          <w:tcPr>
            <w:tcW w:w="3431" w:type="dxa"/>
            <w:tcBorders>
              <w:top w:val="double" w:sz="6" w:space="0" w:color="000000"/>
            </w:tcBorders>
          </w:tcPr>
          <w:p w:rsidR="007432CD" w:rsidRPr="003E4299" w:rsidRDefault="007432CD" w:rsidP="003B0201">
            <w:pPr>
              <w:spacing w:after="0" w:line="360" w:lineRule="auto"/>
              <w:jc w:val="both"/>
              <w:rPr>
                <w:rFonts w:ascii="Times New Roman" w:hAnsi="Times New Roman"/>
                <w:sz w:val="20"/>
                <w:szCs w:val="20"/>
              </w:rPr>
            </w:pPr>
            <w:r w:rsidRPr="003E4299">
              <w:rPr>
                <w:rFonts w:ascii="Times New Roman" w:hAnsi="Times New Roman"/>
                <w:sz w:val="20"/>
                <w:szCs w:val="20"/>
              </w:rPr>
              <w:t>Показатель</w:t>
            </w:r>
          </w:p>
        </w:tc>
        <w:tc>
          <w:tcPr>
            <w:tcW w:w="1468" w:type="dxa"/>
            <w:tcBorders>
              <w:top w:val="double" w:sz="6" w:space="0" w:color="000000"/>
            </w:tcBorders>
          </w:tcPr>
          <w:p w:rsidR="007432CD" w:rsidRPr="003E4299" w:rsidRDefault="007432CD" w:rsidP="003B0201">
            <w:pPr>
              <w:spacing w:after="0" w:line="360" w:lineRule="auto"/>
              <w:jc w:val="both"/>
              <w:rPr>
                <w:rFonts w:ascii="Times New Roman" w:hAnsi="Times New Roman"/>
                <w:sz w:val="20"/>
                <w:szCs w:val="20"/>
              </w:rPr>
            </w:pPr>
            <w:r w:rsidRPr="003E4299">
              <w:rPr>
                <w:rFonts w:ascii="Times New Roman" w:hAnsi="Times New Roman"/>
                <w:sz w:val="20"/>
                <w:szCs w:val="20"/>
              </w:rPr>
              <w:t>Единица измерения</w:t>
            </w:r>
          </w:p>
        </w:tc>
        <w:tc>
          <w:tcPr>
            <w:tcW w:w="1337" w:type="dxa"/>
            <w:tcBorders>
              <w:top w:val="double" w:sz="6" w:space="0" w:color="000000"/>
            </w:tcBorders>
          </w:tcPr>
          <w:p w:rsidR="007432CD" w:rsidRPr="003E4299" w:rsidRDefault="007432CD" w:rsidP="003B0201">
            <w:pPr>
              <w:spacing w:after="0" w:line="360" w:lineRule="auto"/>
              <w:jc w:val="both"/>
              <w:rPr>
                <w:rFonts w:ascii="Times New Roman" w:hAnsi="Times New Roman"/>
                <w:sz w:val="20"/>
                <w:szCs w:val="20"/>
              </w:rPr>
            </w:pPr>
            <w:r w:rsidRPr="003E4299">
              <w:rPr>
                <w:rFonts w:ascii="Times New Roman" w:hAnsi="Times New Roman"/>
                <w:sz w:val="20"/>
                <w:szCs w:val="20"/>
              </w:rPr>
              <w:t>На начало года</w:t>
            </w:r>
          </w:p>
        </w:tc>
        <w:tc>
          <w:tcPr>
            <w:tcW w:w="1206" w:type="dxa"/>
            <w:tcBorders>
              <w:top w:val="double" w:sz="6" w:space="0" w:color="000000"/>
            </w:tcBorders>
          </w:tcPr>
          <w:p w:rsidR="007432CD" w:rsidRPr="003E4299" w:rsidRDefault="007432CD" w:rsidP="003B0201">
            <w:pPr>
              <w:spacing w:after="0" w:line="360" w:lineRule="auto"/>
              <w:jc w:val="both"/>
              <w:rPr>
                <w:rFonts w:ascii="Times New Roman" w:hAnsi="Times New Roman"/>
                <w:sz w:val="20"/>
                <w:szCs w:val="20"/>
              </w:rPr>
            </w:pPr>
            <w:r w:rsidRPr="003E4299">
              <w:rPr>
                <w:rFonts w:ascii="Times New Roman" w:hAnsi="Times New Roman"/>
                <w:sz w:val="20"/>
                <w:szCs w:val="20"/>
              </w:rPr>
              <w:t>На конец года</w:t>
            </w:r>
          </w:p>
        </w:tc>
        <w:tc>
          <w:tcPr>
            <w:tcW w:w="1809" w:type="dxa"/>
            <w:tcBorders>
              <w:top w:val="double" w:sz="6" w:space="0" w:color="000000"/>
            </w:tcBorders>
          </w:tcPr>
          <w:p w:rsidR="007432CD" w:rsidRPr="003E4299" w:rsidRDefault="007432CD" w:rsidP="003B0201">
            <w:pPr>
              <w:spacing w:after="0" w:line="360" w:lineRule="auto"/>
              <w:jc w:val="both"/>
              <w:rPr>
                <w:rFonts w:ascii="Times New Roman" w:hAnsi="Times New Roman"/>
                <w:sz w:val="20"/>
                <w:szCs w:val="20"/>
              </w:rPr>
            </w:pPr>
            <w:r w:rsidRPr="003E4299">
              <w:rPr>
                <w:rFonts w:ascii="Times New Roman" w:hAnsi="Times New Roman"/>
                <w:sz w:val="20"/>
                <w:szCs w:val="20"/>
              </w:rPr>
              <w:t>Изменение за год (+, - )</w:t>
            </w:r>
          </w:p>
        </w:tc>
      </w:tr>
      <w:tr w:rsidR="003B0201" w:rsidRPr="003E4299" w:rsidTr="003B0201">
        <w:trPr>
          <w:jc w:val="center"/>
        </w:trPr>
        <w:tc>
          <w:tcPr>
            <w:tcW w:w="3431" w:type="dxa"/>
          </w:tcPr>
          <w:p w:rsidR="007432CD" w:rsidRPr="003E4299" w:rsidRDefault="007432CD" w:rsidP="003B0201">
            <w:pPr>
              <w:spacing w:after="0" w:line="360" w:lineRule="auto"/>
              <w:jc w:val="both"/>
              <w:rPr>
                <w:rFonts w:ascii="Times New Roman" w:hAnsi="Times New Roman"/>
                <w:sz w:val="20"/>
                <w:szCs w:val="20"/>
              </w:rPr>
            </w:pPr>
            <w:r w:rsidRPr="003E4299">
              <w:rPr>
                <w:rFonts w:ascii="Times New Roman" w:hAnsi="Times New Roman"/>
                <w:sz w:val="20"/>
                <w:szCs w:val="20"/>
              </w:rPr>
              <w:t>Первоначальная стоимость основных средств</w:t>
            </w:r>
          </w:p>
        </w:tc>
        <w:tc>
          <w:tcPr>
            <w:tcW w:w="1468" w:type="dxa"/>
          </w:tcPr>
          <w:p w:rsidR="007432CD" w:rsidRPr="003E4299" w:rsidRDefault="007432CD" w:rsidP="003B0201">
            <w:pPr>
              <w:spacing w:after="0" w:line="360" w:lineRule="auto"/>
              <w:jc w:val="both"/>
              <w:rPr>
                <w:rFonts w:ascii="Times New Roman" w:hAnsi="Times New Roman"/>
                <w:sz w:val="20"/>
                <w:szCs w:val="20"/>
              </w:rPr>
            </w:pPr>
            <w:r w:rsidRPr="003E4299">
              <w:rPr>
                <w:rFonts w:ascii="Times New Roman" w:hAnsi="Times New Roman"/>
                <w:sz w:val="20"/>
                <w:szCs w:val="20"/>
              </w:rPr>
              <w:t>Тыс.р.</w:t>
            </w:r>
          </w:p>
        </w:tc>
        <w:tc>
          <w:tcPr>
            <w:tcW w:w="1337" w:type="dxa"/>
          </w:tcPr>
          <w:p w:rsidR="007432CD" w:rsidRPr="003E4299" w:rsidRDefault="007432CD" w:rsidP="003B0201">
            <w:pPr>
              <w:spacing w:after="0" w:line="360" w:lineRule="auto"/>
              <w:jc w:val="both"/>
              <w:rPr>
                <w:rFonts w:ascii="Times New Roman" w:hAnsi="Times New Roman"/>
                <w:sz w:val="20"/>
                <w:szCs w:val="20"/>
              </w:rPr>
            </w:pPr>
            <w:r w:rsidRPr="003E4299">
              <w:rPr>
                <w:rFonts w:ascii="Times New Roman" w:hAnsi="Times New Roman"/>
                <w:sz w:val="20"/>
                <w:szCs w:val="20"/>
              </w:rPr>
              <w:t>11182,00</w:t>
            </w:r>
          </w:p>
        </w:tc>
        <w:tc>
          <w:tcPr>
            <w:tcW w:w="1206" w:type="dxa"/>
          </w:tcPr>
          <w:p w:rsidR="007432CD" w:rsidRPr="003E4299" w:rsidRDefault="007432CD" w:rsidP="003B0201">
            <w:pPr>
              <w:spacing w:after="0" w:line="360" w:lineRule="auto"/>
              <w:jc w:val="both"/>
              <w:rPr>
                <w:rFonts w:ascii="Times New Roman" w:hAnsi="Times New Roman"/>
                <w:sz w:val="20"/>
                <w:szCs w:val="20"/>
              </w:rPr>
            </w:pPr>
            <w:r w:rsidRPr="003E4299">
              <w:rPr>
                <w:rFonts w:ascii="Times New Roman" w:hAnsi="Times New Roman"/>
                <w:sz w:val="20"/>
                <w:szCs w:val="20"/>
              </w:rPr>
              <w:t>9662,00</w:t>
            </w:r>
          </w:p>
        </w:tc>
        <w:tc>
          <w:tcPr>
            <w:tcW w:w="1809" w:type="dxa"/>
          </w:tcPr>
          <w:p w:rsidR="007432CD" w:rsidRPr="003E4299" w:rsidRDefault="007432CD" w:rsidP="003B0201">
            <w:pPr>
              <w:spacing w:after="0" w:line="360" w:lineRule="auto"/>
              <w:jc w:val="both"/>
              <w:rPr>
                <w:rFonts w:ascii="Times New Roman" w:hAnsi="Times New Roman"/>
                <w:sz w:val="20"/>
                <w:szCs w:val="20"/>
              </w:rPr>
            </w:pPr>
            <w:r w:rsidRPr="003E4299">
              <w:rPr>
                <w:rFonts w:ascii="Times New Roman" w:hAnsi="Times New Roman"/>
                <w:sz w:val="20"/>
                <w:szCs w:val="20"/>
              </w:rPr>
              <w:t>-1520,00</w:t>
            </w:r>
          </w:p>
        </w:tc>
      </w:tr>
      <w:tr w:rsidR="003B0201" w:rsidRPr="003E4299" w:rsidTr="003B0201">
        <w:trPr>
          <w:jc w:val="center"/>
        </w:trPr>
        <w:tc>
          <w:tcPr>
            <w:tcW w:w="3431" w:type="dxa"/>
          </w:tcPr>
          <w:p w:rsidR="007432CD" w:rsidRPr="003E4299" w:rsidRDefault="007432CD" w:rsidP="003B0201">
            <w:pPr>
              <w:spacing w:after="0" w:line="360" w:lineRule="auto"/>
              <w:jc w:val="both"/>
              <w:rPr>
                <w:rFonts w:ascii="Times New Roman" w:hAnsi="Times New Roman"/>
                <w:sz w:val="20"/>
                <w:szCs w:val="20"/>
              </w:rPr>
            </w:pPr>
            <w:r w:rsidRPr="003E4299">
              <w:rPr>
                <w:rFonts w:ascii="Times New Roman" w:hAnsi="Times New Roman"/>
                <w:sz w:val="20"/>
                <w:szCs w:val="20"/>
              </w:rPr>
              <w:t>Износ основных средств за время их эксплуатации</w:t>
            </w:r>
          </w:p>
        </w:tc>
        <w:tc>
          <w:tcPr>
            <w:tcW w:w="1468" w:type="dxa"/>
          </w:tcPr>
          <w:p w:rsidR="007432CD" w:rsidRPr="003E4299" w:rsidRDefault="007432CD" w:rsidP="003B0201">
            <w:pPr>
              <w:spacing w:after="0" w:line="360" w:lineRule="auto"/>
              <w:jc w:val="both"/>
              <w:rPr>
                <w:rFonts w:ascii="Times New Roman" w:hAnsi="Times New Roman"/>
                <w:sz w:val="20"/>
                <w:szCs w:val="20"/>
              </w:rPr>
            </w:pPr>
            <w:r w:rsidRPr="003E4299">
              <w:rPr>
                <w:rFonts w:ascii="Times New Roman" w:hAnsi="Times New Roman"/>
                <w:sz w:val="20"/>
                <w:szCs w:val="20"/>
              </w:rPr>
              <w:t>Тыс.р.</w:t>
            </w:r>
          </w:p>
        </w:tc>
        <w:tc>
          <w:tcPr>
            <w:tcW w:w="1337" w:type="dxa"/>
          </w:tcPr>
          <w:p w:rsidR="007432CD" w:rsidRPr="003E4299" w:rsidRDefault="007432CD" w:rsidP="003B0201">
            <w:pPr>
              <w:spacing w:after="0" w:line="360" w:lineRule="auto"/>
              <w:jc w:val="both"/>
              <w:rPr>
                <w:rFonts w:ascii="Times New Roman" w:hAnsi="Times New Roman"/>
                <w:sz w:val="20"/>
                <w:szCs w:val="20"/>
              </w:rPr>
            </w:pPr>
            <w:r w:rsidRPr="003E4299">
              <w:rPr>
                <w:rFonts w:ascii="Times New Roman" w:hAnsi="Times New Roman"/>
                <w:sz w:val="20"/>
                <w:szCs w:val="20"/>
              </w:rPr>
              <w:t>4869,00</w:t>
            </w:r>
          </w:p>
        </w:tc>
        <w:tc>
          <w:tcPr>
            <w:tcW w:w="1206" w:type="dxa"/>
          </w:tcPr>
          <w:p w:rsidR="007432CD" w:rsidRPr="003E4299" w:rsidRDefault="007432CD" w:rsidP="003B0201">
            <w:pPr>
              <w:spacing w:after="0" w:line="360" w:lineRule="auto"/>
              <w:jc w:val="both"/>
              <w:rPr>
                <w:rFonts w:ascii="Times New Roman" w:hAnsi="Times New Roman"/>
                <w:sz w:val="20"/>
                <w:szCs w:val="20"/>
              </w:rPr>
            </w:pPr>
            <w:r w:rsidRPr="003E4299">
              <w:rPr>
                <w:rFonts w:ascii="Times New Roman" w:hAnsi="Times New Roman"/>
                <w:sz w:val="20"/>
                <w:szCs w:val="20"/>
              </w:rPr>
              <w:t>5087,00</w:t>
            </w:r>
          </w:p>
        </w:tc>
        <w:tc>
          <w:tcPr>
            <w:tcW w:w="1809" w:type="dxa"/>
          </w:tcPr>
          <w:p w:rsidR="007432CD" w:rsidRPr="003E4299" w:rsidRDefault="007432CD" w:rsidP="003B0201">
            <w:pPr>
              <w:spacing w:after="0" w:line="360" w:lineRule="auto"/>
              <w:jc w:val="both"/>
              <w:rPr>
                <w:rFonts w:ascii="Times New Roman" w:hAnsi="Times New Roman"/>
                <w:sz w:val="20"/>
                <w:szCs w:val="20"/>
              </w:rPr>
            </w:pPr>
            <w:r w:rsidRPr="003E4299">
              <w:rPr>
                <w:rFonts w:ascii="Times New Roman" w:hAnsi="Times New Roman"/>
                <w:sz w:val="20"/>
                <w:szCs w:val="20"/>
              </w:rPr>
              <w:t>+218,00</w:t>
            </w:r>
          </w:p>
        </w:tc>
      </w:tr>
      <w:tr w:rsidR="003B0201" w:rsidRPr="003E4299" w:rsidTr="003B0201">
        <w:trPr>
          <w:jc w:val="center"/>
        </w:trPr>
        <w:tc>
          <w:tcPr>
            <w:tcW w:w="3431" w:type="dxa"/>
          </w:tcPr>
          <w:p w:rsidR="007432CD" w:rsidRPr="003E4299" w:rsidRDefault="007432CD" w:rsidP="003B0201">
            <w:pPr>
              <w:spacing w:after="0" w:line="360" w:lineRule="auto"/>
              <w:jc w:val="both"/>
              <w:rPr>
                <w:rFonts w:ascii="Times New Roman" w:hAnsi="Times New Roman"/>
                <w:sz w:val="20"/>
                <w:szCs w:val="20"/>
              </w:rPr>
            </w:pPr>
            <w:r w:rsidRPr="003E4299">
              <w:rPr>
                <w:rFonts w:ascii="Times New Roman" w:hAnsi="Times New Roman"/>
                <w:sz w:val="20"/>
                <w:szCs w:val="20"/>
              </w:rPr>
              <w:t>Степень изношенности основных средств</w:t>
            </w:r>
          </w:p>
        </w:tc>
        <w:tc>
          <w:tcPr>
            <w:tcW w:w="1468" w:type="dxa"/>
          </w:tcPr>
          <w:p w:rsidR="007432CD" w:rsidRPr="003E4299" w:rsidRDefault="007432CD" w:rsidP="003B0201">
            <w:pPr>
              <w:spacing w:after="0" w:line="360" w:lineRule="auto"/>
              <w:jc w:val="both"/>
              <w:rPr>
                <w:rFonts w:ascii="Times New Roman" w:hAnsi="Times New Roman"/>
                <w:sz w:val="20"/>
                <w:szCs w:val="20"/>
              </w:rPr>
            </w:pPr>
            <w:r w:rsidRPr="003E4299">
              <w:rPr>
                <w:rFonts w:ascii="Times New Roman" w:hAnsi="Times New Roman"/>
                <w:sz w:val="20"/>
                <w:szCs w:val="20"/>
              </w:rPr>
              <w:t>%</w:t>
            </w:r>
          </w:p>
        </w:tc>
        <w:tc>
          <w:tcPr>
            <w:tcW w:w="1337" w:type="dxa"/>
          </w:tcPr>
          <w:p w:rsidR="007432CD" w:rsidRPr="003E4299" w:rsidRDefault="007432CD" w:rsidP="003B0201">
            <w:pPr>
              <w:spacing w:after="0" w:line="360" w:lineRule="auto"/>
              <w:jc w:val="both"/>
              <w:rPr>
                <w:rFonts w:ascii="Times New Roman" w:hAnsi="Times New Roman"/>
                <w:sz w:val="20"/>
                <w:szCs w:val="20"/>
              </w:rPr>
            </w:pPr>
            <w:r w:rsidRPr="003E4299">
              <w:rPr>
                <w:rFonts w:ascii="Times New Roman" w:hAnsi="Times New Roman"/>
                <w:sz w:val="20"/>
                <w:szCs w:val="20"/>
              </w:rPr>
              <w:t>43,54</w:t>
            </w:r>
          </w:p>
        </w:tc>
        <w:tc>
          <w:tcPr>
            <w:tcW w:w="1206" w:type="dxa"/>
          </w:tcPr>
          <w:p w:rsidR="007432CD" w:rsidRPr="003E4299" w:rsidRDefault="007432CD" w:rsidP="003B0201">
            <w:pPr>
              <w:spacing w:after="0" w:line="360" w:lineRule="auto"/>
              <w:jc w:val="both"/>
              <w:rPr>
                <w:rFonts w:ascii="Times New Roman" w:hAnsi="Times New Roman"/>
                <w:sz w:val="20"/>
                <w:szCs w:val="20"/>
              </w:rPr>
            </w:pPr>
            <w:r w:rsidRPr="003E4299">
              <w:rPr>
                <w:rFonts w:ascii="Times New Roman" w:hAnsi="Times New Roman"/>
                <w:sz w:val="20"/>
                <w:szCs w:val="20"/>
              </w:rPr>
              <w:t>52,65</w:t>
            </w:r>
          </w:p>
        </w:tc>
        <w:tc>
          <w:tcPr>
            <w:tcW w:w="1809" w:type="dxa"/>
          </w:tcPr>
          <w:p w:rsidR="007432CD" w:rsidRPr="003E4299" w:rsidRDefault="007432CD" w:rsidP="003B0201">
            <w:pPr>
              <w:spacing w:after="0" w:line="360" w:lineRule="auto"/>
              <w:jc w:val="both"/>
              <w:rPr>
                <w:rFonts w:ascii="Times New Roman" w:hAnsi="Times New Roman"/>
                <w:sz w:val="20"/>
                <w:szCs w:val="20"/>
              </w:rPr>
            </w:pPr>
            <w:r w:rsidRPr="003E4299">
              <w:rPr>
                <w:rFonts w:ascii="Times New Roman" w:hAnsi="Times New Roman"/>
                <w:sz w:val="20"/>
                <w:szCs w:val="20"/>
              </w:rPr>
              <w:t>+9,11</w:t>
            </w:r>
          </w:p>
        </w:tc>
      </w:tr>
      <w:tr w:rsidR="003B0201" w:rsidRPr="003E4299" w:rsidTr="003B0201">
        <w:trPr>
          <w:jc w:val="center"/>
        </w:trPr>
        <w:tc>
          <w:tcPr>
            <w:tcW w:w="3431" w:type="dxa"/>
            <w:tcBorders>
              <w:bottom w:val="double" w:sz="6" w:space="0" w:color="000000"/>
            </w:tcBorders>
          </w:tcPr>
          <w:p w:rsidR="007432CD" w:rsidRPr="003E4299" w:rsidRDefault="007432CD" w:rsidP="003B0201">
            <w:pPr>
              <w:spacing w:after="0" w:line="360" w:lineRule="auto"/>
              <w:jc w:val="both"/>
              <w:rPr>
                <w:rFonts w:ascii="Times New Roman" w:hAnsi="Times New Roman"/>
                <w:sz w:val="20"/>
                <w:szCs w:val="20"/>
              </w:rPr>
            </w:pPr>
            <w:r w:rsidRPr="003E4299">
              <w:rPr>
                <w:rFonts w:ascii="Times New Roman" w:hAnsi="Times New Roman"/>
                <w:sz w:val="20"/>
                <w:szCs w:val="20"/>
              </w:rPr>
              <w:t>Степень годности основных средств</w:t>
            </w:r>
          </w:p>
        </w:tc>
        <w:tc>
          <w:tcPr>
            <w:tcW w:w="1468" w:type="dxa"/>
            <w:tcBorders>
              <w:bottom w:val="double" w:sz="6" w:space="0" w:color="000000"/>
            </w:tcBorders>
          </w:tcPr>
          <w:p w:rsidR="007432CD" w:rsidRPr="003E4299" w:rsidRDefault="007432CD" w:rsidP="003B0201">
            <w:pPr>
              <w:spacing w:after="0" w:line="360" w:lineRule="auto"/>
              <w:jc w:val="both"/>
              <w:rPr>
                <w:rFonts w:ascii="Times New Roman" w:hAnsi="Times New Roman"/>
                <w:sz w:val="20"/>
                <w:szCs w:val="20"/>
              </w:rPr>
            </w:pPr>
            <w:r w:rsidRPr="003E4299">
              <w:rPr>
                <w:rFonts w:ascii="Times New Roman" w:hAnsi="Times New Roman"/>
                <w:sz w:val="20"/>
                <w:szCs w:val="20"/>
              </w:rPr>
              <w:t>%</w:t>
            </w:r>
          </w:p>
        </w:tc>
        <w:tc>
          <w:tcPr>
            <w:tcW w:w="1337" w:type="dxa"/>
            <w:tcBorders>
              <w:bottom w:val="double" w:sz="6" w:space="0" w:color="000000"/>
            </w:tcBorders>
          </w:tcPr>
          <w:p w:rsidR="007432CD" w:rsidRPr="003E4299" w:rsidRDefault="007432CD" w:rsidP="003B0201">
            <w:pPr>
              <w:spacing w:after="0" w:line="360" w:lineRule="auto"/>
              <w:jc w:val="both"/>
              <w:rPr>
                <w:rFonts w:ascii="Times New Roman" w:hAnsi="Times New Roman"/>
                <w:sz w:val="20"/>
                <w:szCs w:val="20"/>
              </w:rPr>
            </w:pPr>
            <w:r w:rsidRPr="003E4299">
              <w:rPr>
                <w:rFonts w:ascii="Times New Roman" w:hAnsi="Times New Roman"/>
                <w:sz w:val="20"/>
                <w:szCs w:val="20"/>
              </w:rPr>
              <w:t>56,48</w:t>
            </w:r>
          </w:p>
        </w:tc>
        <w:tc>
          <w:tcPr>
            <w:tcW w:w="1206" w:type="dxa"/>
            <w:tcBorders>
              <w:bottom w:val="double" w:sz="6" w:space="0" w:color="000000"/>
            </w:tcBorders>
          </w:tcPr>
          <w:p w:rsidR="007432CD" w:rsidRPr="003E4299" w:rsidRDefault="007432CD" w:rsidP="003B0201">
            <w:pPr>
              <w:spacing w:after="0" w:line="360" w:lineRule="auto"/>
              <w:jc w:val="both"/>
              <w:rPr>
                <w:rFonts w:ascii="Times New Roman" w:hAnsi="Times New Roman"/>
                <w:sz w:val="20"/>
                <w:szCs w:val="20"/>
              </w:rPr>
            </w:pPr>
            <w:r w:rsidRPr="003E4299">
              <w:rPr>
                <w:rFonts w:ascii="Times New Roman" w:hAnsi="Times New Roman"/>
                <w:sz w:val="20"/>
                <w:szCs w:val="20"/>
              </w:rPr>
              <w:t>47,35</w:t>
            </w:r>
          </w:p>
        </w:tc>
        <w:tc>
          <w:tcPr>
            <w:tcW w:w="1809" w:type="dxa"/>
            <w:tcBorders>
              <w:bottom w:val="double" w:sz="6" w:space="0" w:color="000000"/>
            </w:tcBorders>
          </w:tcPr>
          <w:p w:rsidR="007432CD" w:rsidRPr="003E4299" w:rsidRDefault="007432CD" w:rsidP="003B0201">
            <w:pPr>
              <w:spacing w:after="0" w:line="360" w:lineRule="auto"/>
              <w:jc w:val="both"/>
              <w:rPr>
                <w:rFonts w:ascii="Times New Roman" w:hAnsi="Times New Roman"/>
                <w:sz w:val="20"/>
                <w:szCs w:val="20"/>
              </w:rPr>
            </w:pPr>
            <w:r w:rsidRPr="003E4299">
              <w:rPr>
                <w:rFonts w:ascii="Times New Roman" w:hAnsi="Times New Roman"/>
                <w:sz w:val="20"/>
                <w:szCs w:val="20"/>
              </w:rPr>
              <w:t>-9,11</w:t>
            </w:r>
          </w:p>
        </w:tc>
      </w:tr>
    </w:tbl>
    <w:p w:rsidR="007432CD" w:rsidRPr="003E4299" w:rsidRDefault="007432CD" w:rsidP="00E87D7A">
      <w:pPr>
        <w:spacing w:after="0" w:line="360" w:lineRule="auto"/>
        <w:ind w:firstLine="709"/>
        <w:jc w:val="both"/>
        <w:rPr>
          <w:rFonts w:ascii="Times New Roman" w:hAnsi="Times New Roman"/>
          <w:sz w:val="28"/>
          <w:szCs w:val="28"/>
        </w:rPr>
      </w:pPr>
    </w:p>
    <w:p w:rsidR="007432CD" w:rsidRPr="003E4299" w:rsidRDefault="007432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 xml:space="preserve">Данные таблицы </w:t>
      </w:r>
      <w:r w:rsidR="00D202E6" w:rsidRPr="003E4299">
        <w:rPr>
          <w:rFonts w:ascii="Times New Roman" w:hAnsi="Times New Roman"/>
          <w:sz w:val="28"/>
          <w:szCs w:val="28"/>
        </w:rPr>
        <w:t>2.</w:t>
      </w:r>
      <w:r w:rsidRPr="003E4299">
        <w:rPr>
          <w:rFonts w:ascii="Times New Roman" w:hAnsi="Times New Roman"/>
          <w:sz w:val="28"/>
          <w:szCs w:val="28"/>
        </w:rPr>
        <w:t>13 свидетельствуют, что в отчетном году произошло уменьшение первоначальной стоимости основных средств на 1520,00 тыс.р., одновременно с этим увеличился износ за время их эксплуатации на 218,00 тыс.р. Это привело к росту степени изношенности (уменьшению степени годности) основных средств на 9,11%, что относительно оценивает ухудшение их технического состояния.</w:t>
      </w:r>
    </w:p>
    <w:p w:rsidR="007432CD" w:rsidRPr="003E4299" w:rsidRDefault="007432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Текущие активы (оборотные средства) занимают большой удельный вес в общей сумме средств, которыми располагает предприятие. От рациональности их размещения и эффективности использования в большой мере зависит успешный результат работы предприятия. Поэтому в процессе анализа необходимо изучить структуру текущих активов и эффективность их использования.</w:t>
      </w:r>
    </w:p>
    <w:p w:rsidR="00D202E6" w:rsidRPr="003E4299" w:rsidRDefault="007432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 xml:space="preserve">Наличие и структуру текущих активов по важнейшим группам проанализируем, используя таблицу </w:t>
      </w:r>
      <w:r w:rsidR="00D202E6" w:rsidRPr="003E4299">
        <w:rPr>
          <w:rFonts w:ascii="Times New Roman" w:hAnsi="Times New Roman"/>
          <w:sz w:val="28"/>
          <w:szCs w:val="28"/>
        </w:rPr>
        <w:t>2.</w:t>
      </w:r>
      <w:r w:rsidRPr="003E4299">
        <w:rPr>
          <w:rFonts w:ascii="Times New Roman" w:hAnsi="Times New Roman"/>
          <w:sz w:val="28"/>
          <w:szCs w:val="28"/>
        </w:rPr>
        <w:t>14.</w:t>
      </w:r>
    </w:p>
    <w:p w:rsidR="003B0201" w:rsidRPr="003E4299" w:rsidRDefault="003B0201" w:rsidP="00E87D7A">
      <w:pPr>
        <w:spacing w:after="0" w:line="360" w:lineRule="auto"/>
        <w:ind w:firstLine="709"/>
        <w:jc w:val="both"/>
        <w:rPr>
          <w:rFonts w:ascii="Times New Roman" w:hAnsi="Times New Roman"/>
          <w:sz w:val="28"/>
          <w:szCs w:val="28"/>
        </w:rPr>
      </w:pPr>
    </w:p>
    <w:p w:rsidR="007432CD" w:rsidRPr="003E4299" w:rsidRDefault="00AF4703" w:rsidP="003B0201">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7432CD" w:rsidRPr="003E4299">
        <w:rPr>
          <w:rFonts w:ascii="Times New Roman" w:hAnsi="Times New Roman"/>
          <w:sz w:val="28"/>
          <w:szCs w:val="28"/>
        </w:rPr>
        <w:t xml:space="preserve">Таблица </w:t>
      </w:r>
      <w:r w:rsidR="00D202E6" w:rsidRPr="003E4299">
        <w:rPr>
          <w:rFonts w:ascii="Times New Roman" w:hAnsi="Times New Roman"/>
          <w:sz w:val="28"/>
          <w:szCs w:val="28"/>
        </w:rPr>
        <w:t>2.</w:t>
      </w:r>
      <w:r w:rsidR="007432CD" w:rsidRPr="003E4299">
        <w:rPr>
          <w:rFonts w:ascii="Times New Roman" w:hAnsi="Times New Roman"/>
          <w:sz w:val="28"/>
          <w:szCs w:val="28"/>
        </w:rPr>
        <w:t>14 – Наличие, состав и структура теку</w:t>
      </w:r>
      <w:r w:rsidR="003B0201" w:rsidRPr="003E4299">
        <w:rPr>
          <w:rFonts w:ascii="Times New Roman" w:hAnsi="Times New Roman"/>
          <w:sz w:val="28"/>
          <w:szCs w:val="28"/>
        </w:rPr>
        <w:t>щих активов</w:t>
      </w:r>
    </w:p>
    <w:tbl>
      <w:tblPr>
        <w:tblW w:w="9418"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248"/>
        <w:gridCol w:w="1276"/>
        <w:gridCol w:w="1276"/>
        <w:gridCol w:w="1134"/>
        <w:gridCol w:w="992"/>
        <w:gridCol w:w="992"/>
        <w:gridCol w:w="1500"/>
      </w:tblGrid>
      <w:tr w:rsidR="003B0201" w:rsidRPr="003E4299" w:rsidTr="00AF4703">
        <w:trPr>
          <w:trHeight w:val="720"/>
          <w:jc w:val="center"/>
        </w:trPr>
        <w:tc>
          <w:tcPr>
            <w:tcW w:w="2248" w:type="dxa"/>
            <w:vMerge w:val="restart"/>
            <w:tcBorders>
              <w:top w:val="double" w:sz="6" w:space="0" w:color="000000"/>
            </w:tcBorders>
          </w:tcPr>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Показатель</w:t>
            </w:r>
          </w:p>
        </w:tc>
        <w:tc>
          <w:tcPr>
            <w:tcW w:w="2552" w:type="dxa"/>
            <w:gridSpan w:val="2"/>
            <w:tcBorders>
              <w:top w:val="double" w:sz="6" w:space="0" w:color="000000"/>
            </w:tcBorders>
          </w:tcPr>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Сумма, тыс.р.</w:t>
            </w:r>
          </w:p>
        </w:tc>
        <w:tc>
          <w:tcPr>
            <w:tcW w:w="2126" w:type="dxa"/>
            <w:gridSpan w:val="2"/>
            <w:tcBorders>
              <w:top w:val="double" w:sz="6" w:space="0" w:color="000000"/>
            </w:tcBorders>
          </w:tcPr>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Структура, %</w:t>
            </w:r>
          </w:p>
        </w:tc>
        <w:tc>
          <w:tcPr>
            <w:tcW w:w="992" w:type="dxa"/>
            <w:vMerge w:val="restart"/>
            <w:tcBorders>
              <w:top w:val="double" w:sz="6" w:space="0" w:color="000000"/>
            </w:tcBorders>
          </w:tcPr>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Темп роста, %</w:t>
            </w:r>
          </w:p>
        </w:tc>
        <w:tc>
          <w:tcPr>
            <w:tcW w:w="1500" w:type="dxa"/>
            <w:vMerge w:val="restart"/>
            <w:tcBorders>
              <w:top w:val="double" w:sz="6" w:space="0" w:color="000000"/>
            </w:tcBorders>
          </w:tcPr>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Изменение структуры, %</w:t>
            </w:r>
          </w:p>
        </w:tc>
      </w:tr>
      <w:tr w:rsidR="003B0201" w:rsidRPr="003E4299" w:rsidTr="00AF4703">
        <w:trPr>
          <w:trHeight w:val="720"/>
          <w:jc w:val="center"/>
        </w:trPr>
        <w:tc>
          <w:tcPr>
            <w:tcW w:w="2248" w:type="dxa"/>
            <w:vMerge/>
          </w:tcPr>
          <w:p w:rsidR="007432CD" w:rsidRPr="003E4299" w:rsidRDefault="007432CD" w:rsidP="00AF4703">
            <w:pPr>
              <w:spacing w:after="0" w:line="360" w:lineRule="auto"/>
              <w:rPr>
                <w:rFonts w:ascii="Times New Roman" w:hAnsi="Times New Roman"/>
                <w:sz w:val="20"/>
                <w:szCs w:val="20"/>
              </w:rPr>
            </w:pPr>
          </w:p>
        </w:tc>
        <w:tc>
          <w:tcPr>
            <w:tcW w:w="1276" w:type="dxa"/>
          </w:tcPr>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на начало года</w:t>
            </w:r>
          </w:p>
        </w:tc>
        <w:tc>
          <w:tcPr>
            <w:tcW w:w="1276" w:type="dxa"/>
          </w:tcPr>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на конец года</w:t>
            </w:r>
          </w:p>
        </w:tc>
        <w:tc>
          <w:tcPr>
            <w:tcW w:w="1134" w:type="dxa"/>
          </w:tcPr>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на начало года</w:t>
            </w:r>
          </w:p>
        </w:tc>
        <w:tc>
          <w:tcPr>
            <w:tcW w:w="992" w:type="dxa"/>
          </w:tcPr>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на конец года</w:t>
            </w:r>
          </w:p>
        </w:tc>
        <w:tc>
          <w:tcPr>
            <w:tcW w:w="992" w:type="dxa"/>
            <w:vMerge/>
          </w:tcPr>
          <w:p w:rsidR="007432CD" w:rsidRPr="003E4299" w:rsidRDefault="007432CD" w:rsidP="00AF4703">
            <w:pPr>
              <w:spacing w:after="0" w:line="360" w:lineRule="auto"/>
              <w:rPr>
                <w:rFonts w:ascii="Times New Roman" w:hAnsi="Times New Roman"/>
                <w:sz w:val="20"/>
                <w:szCs w:val="20"/>
              </w:rPr>
            </w:pPr>
          </w:p>
        </w:tc>
        <w:tc>
          <w:tcPr>
            <w:tcW w:w="1500" w:type="dxa"/>
            <w:vMerge/>
          </w:tcPr>
          <w:p w:rsidR="007432CD" w:rsidRPr="003E4299" w:rsidRDefault="007432CD" w:rsidP="00AF4703">
            <w:pPr>
              <w:spacing w:after="0" w:line="360" w:lineRule="auto"/>
              <w:rPr>
                <w:rFonts w:ascii="Times New Roman" w:hAnsi="Times New Roman"/>
                <w:sz w:val="20"/>
                <w:szCs w:val="20"/>
              </w:rPr>
            </w:pPr>
          </w:p>
        </w:tc>
      </w:tr>
      <w:tr w:rsidR="003B0201" w:rsidRPr="003E4299" w:rsidTr="00AF4703">
        <w:trPr>
          <w:trHeight w:val="1967"/>
          <w:jc w:val="center"/>
        </w:trPr>
        <w:tc>
          <w:tcPr>
            <w:tcW w:w="2248" w:type="dxa"/>
          </w:tcPr>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Производственные</w:t>
            </w:r>
            <w:r w:rsidR="0085060D" w:rsidRPr="003E4299">
              <w:rPr>
                <w:rFonts w:ascii="Times New Roman" w:hAnsi="Times New Roman"/>
                <w:sz w:val="20"/>
                <w:szCs w:val="20"/>
              </w:rPr>
              <w:t xml:space="preserve"> </w:t>
            </w:r>
            <w:r w:rsidRPr="003E4299">
              <w:rPr>
                <w:rFonts w:ascii="Times New Roman" w:hAnsi="Times New Roman"/>
                <w:sz w:val="20"/>
                <w:szCs w:val="20"/>
              </w:rPr>
              <w:t>запасы</w:t>
            </w:r>
          </w:p>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МБП</w:t>
            </w:r>
          </w:p>
          <w:p w:rsidR="007432CD" w:rsidRPr="003E4299" w:rsidRDefault="000745F5" w:rsidP="00AF4703">
            <w:pPr>
              <w:spacing w:after="0" w:line="360" w:lineRule="auto"/>
              <w:rPr>
                <w:rFonts w:ascii="Times New Roman" w:hAnsi="Times New Roman"/>
                <w:sz w:val="20"/>
                <w:szCs w:val="20"/>
              </w:rPr>
            </w:pPr>
            <w:r w:rsidRPr="003E4299">
              <w:rPr>
                <w:rFonts w:ascii="Times New Roman" w:hAnsi="Times New Roman"/>
                <w:sz w:val="20"/>
                <w:szCs w:val="20"/>
              </w:rPr>
              <w:t>Затраты</w:t>
            </w:r>
            <w:r w:rsidR="0085060D" w:rsidRPr="003E4299">
              <w:rPr>
                <w:rFonts w:ascii="Times New Roman" w:hAnsi="Times New Roman"/>
                <w:sz w:val="20"/>
                <w:szCs w:val="20"/>
              </w:rPr>
              <w:t xml:space="preserve"> </w:t>
            </w:r>
            <w:r w:rsidR="007432CD" w:rsidRPr="003E4299">
              <w:rPr>
                <w:rFonts w:ascii="Times New Roman" w:hAnsi="Times New Roman"/>
                <w:sz w:val="20"/>
                <w:szCs w:val="20"/>
              </w:rPr>
              <w:t>в незавершенном производстве</w:t>
            </w:r>
          </w:p>
        </w:tc>
        <w:tc>
          <w:tcPr>
            <w:tcW w:w="1276" w:type="dxa"/>
          </w:tcPr>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662,00</w:t>
            </w:r>
          </w:p>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65,00</w:t>
            </w:r>
          </w:p>
          <w:p w:rsidR="007432CD" w:rsidRPr="003E4299" w:rsidRDefault="007432CD" w:rsidP="00AF4703">
            <w:pPr>
              <w:spacing w:after="0" w:line="360" w:lineRule="auto"/>
              <w:rPr>
                <w:rFonts w:ascii="Times New Roman" w:hAnsi="Times New Roman"/>
                <w:sz w:val="20"/>
                <w:szCs w:val="20"/>
              </w:rPr>
            </w:pPr>
          </w:p>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5239,00</w:t>
            </w:r>
          </w:p>
        </w:tc>
        <w:tc>
          <w:tcPr>
            <w:tcW w:w="1276" w:type="dxa"/>
          </w:tcPr>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882,00</w:t>
            </w:r>
          </w:p>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79,00</w:t>
            </w:r>
          </w:p>
          <w:p w:rsidR="007432CD" w:rsidRPr="003E4299" w:rsidRDefault="007432CD" w:rsidP="00AF4703">
            <w:pPr>
              <w:spacing w:after="0" w:line="360" w:lineRule="auto"/>
              <w:rPr>
                <w:rFonts w:ascii="Times New Roman" w:hAnsi="Times New Roman"/>
                <w:sz w:val="20"/>
                <w:szCs w:val="20"/>
              </w:rPr>
            </w:pPr>
          </w:p>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5888,00</w:t>
            </w:r>
          </w:p>
        </w:tc>
        <w:tc>
          <w:tcPr>
            <w:tcW w:w="1134" w:type="dxa"/>
          </w:tcPr>
          <w:p w:rsidR="00D202E6"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8,79</w:t>
            </w:r>
          </w:p>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0,86</w:t>
            </w:r>
          </w:p>
          <w:p w:rsidR="007432CD" w:rsidRPr="003E4299" w:rsidRDefault="007432CD" w:rsidP="00AF4703">
            <w:pPr>
              <w:spacing w:after="0" w:line="360" w:lineRule="auto"/>
              <w:rPr>
                <w:rFonts w:ascii="Times New Roman" w:hAnsi="Times New Roman"/>
                <w:sz w:val="20"/>
                <w:szCs w:val="20"/>
              </w:rPr>
            </w:pPr>
          </w:p>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69,54</w:t>
            </w:r>
          </w:p>
        </w:tc>
        <w:tc>
          <w:tcPr>
            <w:tcW w:w="992" w:type="dxa"/>
          </w:tcPr>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8,26</w:t>
            </w:r>
          </w:p>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0,74</w:t>
            </w:r>
          </w:p>
          <w:p w:rsidR="007432CD" w:rsidRPr="003E4299" w:rsidRDefault="007432CD" w:rsidP="00AF4703">
            <w:pPr>
              <w:spacing w:after="0" w:line="360" w:lineRule="auto"/>
              <w:rPr>
                <w:rFonts w:ascii="Times New Roman" w:hAnsi="Times New Roman"/>
                <w:sz w:val="20"/>
                <w:szCs w:val="20"/>
              </w:rPr>
            </w:pPr>
          </w:p>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55,12</w:t>
            </w:r>
          </w:p>
        </w:tc>
        <w:tc>
          <w:tcPr>
            <w:tcW w:w="992" w:type="dxa"/>
          </w:tcPr>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33,23</w:t>
            </w:r>
          </w:p>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21,59</w:t>
            </w:r>
          </w:p>
          <w:p w:rsidR="000745F5" w:rsidRPr="003E4299" w:rsidRDefault="000745F5" w:rsidP="00AF4703">
            <w:pPr>
              <w:spacing w:after="0" w:line="360" w:lineRule="auto"/>
              <w:rPr>
                <w:rFonts w:ascii="Times New Roman" w:hAnsi="Times New Roman"/>
                <w:sz w:val="20"/>
                <w:szCs w:val="20"/>
              </w:rPr>
            </w:pPr>
          </w:p>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12,39</w:t>
            </w:r>
          </w:p>
        </w:tc>
        <w:tc>
          <w:tcPr>
            <w:tcW w:w="1500" w:type="dxa"/>
          </w:tcPr>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-0,53</w:t>
            </w:r>
          </w:p>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-0,12</w:t>
            </w:r>
          </w:p>
          <w:p w:rsidR="007432CD" w:rsidRPr="003E4299" w:rsidRDefault="007432CD" w:rsidP="00AF4703">
            <w:pPr>
              <w:spacing w:after="0" w:line="360" w:lineRule="auto"/>
              <w:rPr>
                <w:rFonts w:ascii="Times New Roman" w:hAnsi="Times New Roman"/>
                <w:sz w:val="20"/>
                <w:szCs w:val="20"/>
              </w:rPr>
            </w:pPr>
          </w:p>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-14,42</w:t>
            </w:r>
          </w:p>
        </w:tc>
      </w:tr>
      <w:tr w:rsidR="003B0201" w:rsidRPr="003E4299" w:rsidTr="00AF4703">
        <w:trPr>
          <w:trHeight w:val="453"/>
          <w:jc w:val="center"/>
        </w:trPr>
        <w:tc>
          <w:tcPr>
            <w:tcW w:w="2248" w:type="dxa"/>
          </w:tcPr>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Итого материальные оборотные средства</w:t>
            </w:r>
          </w:p>
        </w:tc>
        <w:tc>
          <w:tcPr>
            <w:tcW w:w="1276" w:type="dxa"/>
          </w:tcPr>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5966,00</w:t>
            </w:r>
          </w:p>
        </w:tc>
        <w:tc>
          <w:tcPr>
            <w:tcW w:w="1276" w:type="dxa"/>
          </w:tcPr>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6849,00</w:t>
            </w:r>
          </w:p>
        </w:tc>
        <w:tc>
          <w:tcPr>
            <w:tcW w:w="1134" w:type="dxa"/>
          </w:tcPr>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79,19</w:t>
            </w:r>
          </w:p>
        </w:tc>
        <w:tc>
          <w:tcPr>
            <w:tcW w:w="992" w:type="dxa"/>
          </w:tcPr>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64,12</w:t>
            </w:r>
          </w:p>
        </w:tc>
        <w:tc>
          <w:tcPr>
            <w:tcW w:w="992" w:type="dxa"/>
          </w:tcPr>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14,80</w:t>
            </w:r>
          </w:p>
        </w:tc>
        <w:tc>
          <w:tcPr>
            <w:tcW w:w="1500" w:type="dxa"/>
          </w:tcPr>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-15,07</w:t>
            </w:r>
          </w:p>
        </w:tc>
      </w:tr>
      <w:tr w:rsidR="003B0201" w:rsidRPr="003E4299" w:rsidTr="00AF4703">
        <w:trPr>
          <w:jc w:val="center"/>
        </w:trPr>
        <w:tc>
          <w:tcPr>
            <w:tcW w:w="2248" w:type="dxa"/>
          </w:tcPr>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Денежные средства</w:t>
            </w:r>
          </w:p>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Краткосрочные финансовые вложения</w:t>
            </w:r>
          </w:p>
        </w:tc>
        <w:tc>
          <w:tcPr>
            <w:tcW w:w="1276" w:type="dxa"/>
          </w:tcPr>
          <w:p w:rsidR="000745F5"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28,00</w:t>
            </w:r>
          </w:p>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2,00</w:t>
            </w:r>
          </w:p>
        </w:tc>
        <w:tc>
          <w:tcPr>
            <w:tcW w:w="1276" w:type="dxa"/>
          </w:tcPr>
          <w:p w:rsidR="000745F5"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28,00</w:t>
            </w:r>
          </w:p>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0,00</w:t>
            </w:r>
          </w:p>
        </w:tc>
        <w:tc>
          <w:tcPr>
            <w:tcW w:w="1134" w:type="dxa"/>
          </w:tcPr>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0,37</w:t>
            </w:r>
          </w:p>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0,01</w:t>
            </w:r>
          </w:p>
        </w:tc>
        <w:tc>
          <w:tcPr>
            <w:tcW w:w="992" w:type="dxa"/>
          </w:tcPr>
          <w:p w:rsidR="000745F5"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0,26</w:t>
            </w:r>
          </w:p>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0,00</w:t>
            </w:r>
          </w:p>
        </w:tc>
        <w:tc>
          <w:tcPr>
            <w:tcW w:w="992" w:type="dxa"/>
          </w:tcPr>
          <w:p w:rsidR="000745F5"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0,00</w:t>
            </w:r>
          </w:p>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100,00</w:t>
            </w:r>
          </w:p>
        </w:tc>
        <w:tc>
          <w:tcPr>
            <w:tcW w:w="1500" w:type="dxa"/>
          </w:tcPr>
          <w:p w:rsidR="000745F5"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- 0,11</w:t>
            </w:r>
          </w:p>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- 0,01</w:t>
            </w:r>
          </w:p>
        </w:tc>
      </w:tr>
      <w:tr w:rsidR="003B0201" w:rsidRPr="003E4299" w:rsidTr="00AF4703">
        <w:trPr>
          <w:jc w:val="center"/>
        </w:trPr>
        <w:tc>
          <w:tcPr>
            <w:tcW w:w="2248" w:type="dxa"/>
          </w:tcPr>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Итого</w:t>
            </w:r>
          </w:p>
        </w:tc>
        <w:tc>
          <w:tcPr>
            <w:tcW w:w="1276" w:type="dxa"/>
          </w:tcPr>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30,00</w:t>
            </w:r>
          </w:p>
        </w:tc>
        <w:tc>
          <w:tcPr>
            <w:tcW w:w="1276" w:type="dxa"/>
          </w:tcPr>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28,00</w:t>
            </w:r>
          </w:p>
        </w:tc>
        <w:tc>
          <w:tcPr>
            <w:tcW w:w="1134" w:type="dxa"/>
          </w:tcPr>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0,38</w:t>
            </w:r>
          </w:p>
        </w:tc>
        <w:tc>
          <w:tcPr>
            <w:tcW w:w="992" w:type="dxa"/>
          </w:tcPr>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0,26</w:t>
            </w:r>
          </w:p>
        </w:tc>
        <w:tc>
          <w:tcPr>
            <w:tcW w:w="992" w:type="dxa"/>
          </w:tcPr>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w:t>
            </w:r>
            <w:r w:rsidR="0085060D" w:rsidRPr="003E4299">
              <w:rPr>
                <w:rFonts w:ascii="Times New Roman" w:hAnsi="Times New Roman"/>
                <w:sz w:val="20"/>
                <w:szCs w:val="20"/>
              </w:rPr>
              <w:t xml:space="preserve"> </w:t>
            </w:r>
            <w:r w:rsidRPr="003E4299">
              <w:rPr>
                <w:rFonts w:ascii="Times New Roman" w:hAnsi="Times New Roman"/>
                <w:sz w:val="20"/>
                <w:szCs w:val="20"/>
              </w:rPr>
              <w:t>6,67</w:t>
            </w:r>
          </w:p>
        </w:tc>
        <w:tc>
          <w:tcPr>
            <w:tcW w:w="1500" w:type="dxa"/>
          </w:tcPr>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w:t>
            </w:r>
            <w:r w:rsidR="0085060D" w:rsidRPr="003E4299">
              <w:rPr>
                <w:rFonts w:ascii="Times New Roman" w:hAnsi="Times New Roman"/>
                <w:sz w:val="20"/>
                <w:szCs w:val="20"/>
              </w:rPr>
              <w:t xml:space="preserve"> </w:t>
            </w:r>
            <w:r w:rsidRPr="003E4299">
              <w:rPr>
                <w:rFonts w:ascii="Times New Roman" w:hAnsi="Times New Roman"/>
                <w:sz w:val="20"/>
                <w:szCs w:val="20"/>
              </w:rPr>
              <w:t>0,12</w:t>
            </w:r>
          </w:p>
        </w:tc>
      </w:tr>
      <w:tr w:rsidR="003B0201" w:rsidRPr="003E4299" w:rsidTr="00AF4703">
        <w:trPr>
          <w:jc w:val="center"/>
        </w:trPr>
        <w:tc>
          <w:tcPr>
            <w:tcW w:w="2248" w:type="dxa"/>
          </w:tcPr>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Дебиторская задолженность, всего</w:t>
            </w:r>
          </w:p>
        </w:tc>
        <w:tc>
          <w:tcPr>
            <w:tcW w:w="1276" w:type="dxa"/>
          </w:tcPr>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1370,00</w:t>
            </w:r>
          </w:p>
        </w:tc>
        <w:tc>
          <w:tcPr>
            <w:tcW w:w="1276" w:type="dxa"/>
          </w:tcPr>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3564,00</w:t>
            </w:r>
          </w:p>
        </w:tc>
        <w:tc>
          <w:tcPr>
            <w:tcW w:w="1134" w:type="dxa"/>
          </w:tcPr>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18,18</w:t>
            </w:r>
          </w:p>
        </w:tc>
        <w:tc>
          <w:tcPr>
            <w:tcW w:w="992" w:type="dxa"/>
          </w:tcPr>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33,36</w:t>
            </w:r>
          </w:p>
        </w:tc>
        <w:tc>
          <w:tcPr>
            <w:tcW w:w="992" w:type="dxa"/>
          </w:tcPr>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160,15</w:t>
            </w:r>
          </w:p>
        </w:tc>
        <w:tc>
          <w:tcPr>
            <w:tcW w:w="1500" w:type="dxa"/>
          </w:tcPr>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+15,18</w:t>
            </w:r>
          </w:p>
        </w:tc>
      </w:tr>
      <w:tr w:rsidR="003B0201" w:rsidRPr="003E4299" w:rsidTr="00AF4703">
        <w:trPr>
          <w:jc w:val="center"/>
        </w:trPr>
        <w:tc>
          <w:tcPr>
            <w:tcW w:w="2248" w:type="dxa"/>
          </w:tcPr>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Расходы будущих периодов</w:t>
            </w:r>
          </w:p>
        </w:tc>
        <w:tc>
          <w:tcPr>
            <w:tcW w:w="1276" w:type="dxa"/>
          </w:tcPr>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3,00</w:t>
            </w:r>
          </w:p>
        </w:tc>
        <w:tc>
          <w:tcPr>
            <w:tcW w:w="1276" w:type="dxa"/>
          </w:tcPr>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0,00</w:t>
            </w:r>
          </w:p>
        </w:tc>
        <w:tc>
          <w:tcPr>
            <w:tcW w:w="1134" w:type="dxa"/>
          </w:tcPr>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0,01</w:t>
            </w:r>
          </w:p>
        </w:tc>
        <w:tc>
          <w:tcPr>
            <w:tcW w:w="992" w:type="dxa"/>
          </w:tcPr>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0,00</w:t>
            </w:r>
          </w:p>
        </w:tc>
        <w:tc>
          <w:tcPr>
            <w:tcW w:w="992" w:type="dxa"/>
          </w:tcPr>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100,00</w:t>
            </w:r>
          </w:p>
        </w:tc>
        <w:tc>
          <w:tcPr>
            <w:tcW w:w="1500" w:type="dxa"/>
          </w:tcPr>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- 0,01</w:t>
            </w:r>
          </w:p>
        </w:tc>
      </w:tr>
      <w:tr w:rsidR="003B0201" w:rsidRPr="003E4299" w:rsidTr="00AF4703">
        <w:trPr>
          <w:jc w:val="center"/>
        </w:trPr>
        <w:tc>
          <w:tcPr>
            <w:tcW w:w="2248" w:type="dxa"/>
          </w:tcPr>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НДС</w:t>
            </w:r>
          </w:p>
        </w:tc>
        <w:tc>
          <w:tcPr>
            <w:tcW w:w="1276" w:type="dxa"/>
          </w:tcPr>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165,00</w:t>
            </w:r>
          </w:p>
        </w:tc>
        <w:tc>
          <w:tcPr>
            <w:tcW w:w="1276" w:type="dxa"/>
          </w:tcPr>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242,00</w:t>
            </w:r>
          </w:p>
        </w:tc>
        <w:tc>
          <w:tcPr>
            <w:tcW w:w="1134" w:type="dxa"/>
          </w:tcPr>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2,24</w:t>
            </w:r>
          </w:p>
        </w:tc>
        <w:tc>
          <w:tcPr>
            <w:tcW w:w="992" w:type="dxa"/>
          </w:tcPr>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2,26</w:t>
            </w:r>
          </w:p>
        </w:tc>
        <w:tc>
          <w:tcPr>
            <w:tcW w:w="992" w:type="dxa"/>
          </w:tcPr>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46,67</w:t>
            </w:r>
          </w:p>
        </w:tc>
        <w:tc>
          <w:tcPr>
            <w:tcW w:w="1500" w:type="dxa"/>
          </w:tcPr>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+0,02</w:t>
            </w:r>
          </w:p>
        </w:tc>
      </w:tr>
      <w:tr w:rsidR="003B0201" w:rsidRPr="003E4299" w:rsidTr="00AF4703">
        <w:trPr>
          <w:jc w:val="center"/>
        </w:trPr>
        <w:tc>
          <w:tcPr>
            <w:tcW w:w="2248" w:type="dxa"/>
            <w:tcBorders>
              <w:bottom w:val="double" w:sz="6" w:space="0" w:color="000000"/>
            </w:tcBorders>
          </w:tcPr>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Текущие активы</w:t>
            </w:r>
          </w:p>
        </w:tc>
        <w:tc>
          <w:tcPr>
            <w:tcW w:w="1276" w:type="dxa"/>
            <w:tcBorders>
              <w:bottom w:val="double" w:sz="6" w:space="0" w:color="000000"/>
            </w:tcBorders>
          </w:tcPr>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7534,00</w:t>
            </w:r>
          </w:p>
        </w:tc>
        <w:tc>
          <w:tcPr>
            <w:tcW w:w="1276" w:type="dxa"/>
            <w:tcBorders>
              <w:bottom w:val="double" w:sz="6" w:space="0" w:color="000000"/>
            </w:tcBorders>
          </w:tcPr>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10683,00</w:t>
            </w:r>
          </w:p>
        </w:tc>
        <w:tc>
          <w:tcPr>
            <w:tcW w:w="1134" w:type="dxa"/>
            <w:tcBorders>
              <w:bottom w:val="double" w:sz="6" w:space="0" w:color="000000"/>
            </w:tcBorders>
          </w:tcPr>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100,00</w:t>
            </w:r>
          </w:p>
        </w:tc>
        <w:tc>
          <w:tcPr>
            <w:tcW w:w="992" w:type="dxa"/>
            <w:tcBorders>
              <w:bottom w:val="double" w:sz="6" w:space="0" w:color="000000"/>
            </w:tcBorders>
          </w:tcPr>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100,00</w:t>
            </w:r>
          </w:p>
        </w:tc>
        <w:tc>
          <w:tcPr>
            <w:tcW w:w="992" w:type="dxa"/>
            <w:tcBorders>
              <w:bottom w:val="double" w:sz="6" w:space="0" w:color="000000"/>
            </w:tcBorders>
          </w:tcPr>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41,79</w:t>
            </w:r>
          </w:p>
        </w:tc>
        <w:tc>
          <w:tcPr>
            <w:tcW w:w="1500" w:type="dxa"/>
            <w:tcBorders>
              <w:bottom w:val="double" w:sz="6" w:space="0" w:color="000000"/>
            </w:tcBorders>
          </w:tcPr>
          <w:p w:rsidR="007432CD" w:rsidRPr="003E4299" w:rsidRDefault="007432CD" w:rsidP="00AF4703">
            <w:pPr>
              <w:spacing w:after="0" w:line="360" w:lineRule="auto"/>
              <w:rPr>
                <w:rFonts w:ascii="Times New Roman" w:hAnsi="Times New Roman"/>
                <w:sz w:val="20"/>
                <w:szCs w:val="20"/>
              </w:rPr>
            </w:pPr>
            <w:r w:rsidRPr="003E4299">
              <w:rPr>
                <w:rFonts w:ascii="Times New Roman" w:hAnsi="Times New Roman"/>
                <w:sz w:val="20"/>
                <w:szCs w:val="20"/>
              </w:rPr>
              <w:t>0,00</w:t>
            </w:r>
          </w:p>
        </w:tc>
      </w:tr>
    </w:tbl>
    <w:p w:rsidR="007432CD" w:rsidRPr="003E4299" w:rsidRDefault="007432CD" w:rsidP="00E87D7A">
      <w:pPr>
        <w:spacing w:after="0" w:line="360" w:lineRule="auto"/>
        <w:ind w:firstLine="709"/>
        <w:jc w:val="both"/>
        <w:rPr>
          <w:rFonts w:ascii="Times New Roman" w:hAnsi="Times New Roman"/>
          <w:sz w:val="28"/>
          <w:szCs w:val="28"/>
        </w:rPr>
      </w:pPr>
    </w:p>
    <w:p w:rsidR="007432CD" w:rsidRPr="003E4299" w:rsidRDefault="007432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 xml:space="preserve">Данные таблицы </w:t>
      </w:r>
      <w:r w:rsidR="00D202E6" w:rsidRPr="003E4299">
        <w:rPr>
          <w:rFonts w:ascii="Times New Roman" w:hAnsi="Times New Roman"/>
          <w:sz w:val="28"/>
          <w:szCs w:val="28"/>
        </w:rPr>
        <w:t>2.</w:t>
      </w:r>
      <w:r w:rsidRPr="003E4299">
        <w:rPr>
          <w:rFonts w:ascii="Times New Roman" w:hAnsi="Times New Roman"/>
          <w:sz w:val="28"/>
          <w:szCs w:val="28"/>
        </w:rPr>
        <w:t xml:space="preserve">14 свидетельствуют, что за </w:t>
      </w:r>
      <w:r w:rsidR="00D202E6" w:rsidRPr="003E4299">
        <w:rPr>
          <w:rFonts w:ascii="Times New Roman" w:hAnsi="Times New Roman"/>
          <w:sz w:val="28"/>
          <w:szCs w:val="28"/>
        </w:rPr>
        <w:t>2007</w:t>
      </w:r>
      <w:r w:rsidRPr="003E4299">
        <w:rPr>
          <w:rFonts w:ascii="Times New Roman" w:hAnsi="Times New Roman"/>
          <w:sz w:val="28"/>
          <w:szCs w:val="28"/>
        </w:rPr>
        <w:t xml:space="preserve"> год произошел рост текущих активов на 41,79%. Во многом этот рост произошел за счет увеличения дебиторской задолженности в 2,6 раза, которая в общей сумме активов составила 33,36%. Причина такого положения заключается во взаимных неплатежах. Основанием для такого вывода является сравнение указанной выше статьи баланса с суммой кредиторской задолженности за товары, работы и услуги, рост которой</w:t>
      </w:r>
      <w:r w:rsidR="0085060D" w:rsidRPr="003E4299">
        <w:rPr>
          <w:rFonts w:ascii="Times New Roman" w:hAnsi="Times New Roman"/>
          <w:sz w:val="28"/>
          <w:szCs w:val="28"/>
        </w:rPr>
        <w:t xml:space="preserve"> </w:t>
      </w:r>
      <w:r w:rsidRPr="003E4299">
        <w:rPr>
          <w:rFonts w:ascii="Times New Roman" w:hAnsi="Times New Roman"/>
          <w:sz w:val="28"/>
          <w:szCs w:val="28"/>
        </w:rPr>
        <w:t>за год составил 71,01%. Безусловно, что часть этой задолженности, как и дебиторской, является результатом нормального функционирования действующей системы расчетов, однако в данном случае это не является причиной столь резкого изменения структуры текущих активов.</w:t>
      </w:r>
    </w:p>
    <w:p w:rsidR="007432CD" w:rsidRPr="003E4299" w:rsidRDefault="007432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Наибольший удельный вес в структуре текущих активов принадлежит незавершенному производству. Из-за отсутствия средств у заказчика на завершение строительно-монтажных работ наблюдается рост незавершенного производства, составляющий 12,39%.</w:t>
      </w:r>
    </w:p>
    <w:p w:rsidR="003B0201" w:rsidRPr="003E4299" w:rsidRDefault="003B0201" w:rsidP="00E87D7A">
      <w:pPr>
        <w:spacing w:after="0" w:line="360" w:lineRule="auto"/>
        <w:ind w:firstLine="709"/>
        <w:jc w:val="both"/>
        <w:rPr>
          <w:rFonts w:ascii="Times New Roman" w:hAnsi="Times New Roman"/>
          <w:sz w:val="28"/>
          <w:szCs w:val="28"/>
        </w:rPr>
      </w:pPr>
    </w:p>
    <w:p w:rsidR="007432CD" w:rsidRPr="003E4299" w:rsidRDefault="00D202E6"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2.2.3</w:t>
      </w:r>
      <w:r w:rsidR="007432CD" w:rsidRPr="003E4299">
        <w:rPr>
          <w:rFonts w:ascii="Times New Roman" w:hAnsi="Times New Roman"/>
          <w:sz w:val="28"/>
          <w:szCs w:val="28"/>
        </w:rPr>
        <w:t xml:space="preserve"> Анализ доходности предприятия ОАО СМУ - 100</w:t>
      </w:r>
    </w:p>
    <w:p w:rsidR="007432CD" w:rsidRPr="003E4299" w:rsidRDefault="007432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Устойчивое функционирование предприятия зависит от его способности приносить достаточный объем дохода (прибыли). Эта способность оказывает влияние на платежеспособность предприятия.</w:t>
      </w:r>
    </w:p>
    <w:p w:rsidR="007432CD" w:rsidRPr="003E4299" w:rsidRDefault="007432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Для анализа доходности предприятия</w:t>
      </w:r>
      <w:r w:rsidR="00D202E6" w:rsidRPr="003E4299">
        <w:rPr>
          <w:rFonts w:ascii="Times New Roman" w:hAnsi="Times New Roman"/>
          <w:sz w:val="28"/>
          <w:szCs w:val="28"/>
        </w:rPr>
        <w:t xml:space="preserve"> воспользуемся данными таблицы 2.15</w:t>
      </w:r>
      <w:r w:rsidRPr="003E4299">
        <w:rPr>
          <w:rFonts w:ascii="Times New Roman" w:hAnsi="Times New Roman"/>
          <w:sz w:val="28"/>
          <w:szCs w:val="28"/>
        </w:rPr>
        <w:t>.</w:t>
      </w:r>
    </w:p>
    <w:p w:rsidR="003B0201" w:rsidRPr="003E4299" w:rsidRDefault="003B0201" w:rsidP="00E87D7A">
      <w:pPr>
        <w:spacing w:after="0" w:line="360" w:lineRule="auto"/>
        <w:ind w:firstLine="709"/>
        <w:jc w:val="both"/>
        <w:rPr>
          <w:rFonts w:ascii="Times New Roman" w:hAnsi="Times New Roman"/>
          <w:sz w:val="28"/>
          <w:szCs w:val="28"/>
        </w:rPr>
      </w:pPr>
    </w:p>
    <w:p w:rsidR="007432CD" w:rsidRPr="003E4299" w:rsidRDefault="007432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 xml:space="preserve">Таблица </w:t>
      </w:r>
      <w:r w:rsidR="00D202E6" w:rsidRPr="003E4299">
        <w:rPr>
          <w:rFonts w:ascii="Times New Roman" w:hAnsi="Times New Roman"/>
          <w:sz w:val="28"/>
          <w:szCs w:val="28"/>
        </w:rPr>
        <w:t>2.15</w:t>
      </w:r>
      <w:r w:rsidRPr="003E4299">
        <w:rPr>
          <w:rFonts w:ascii="Times New Roman" w:hAnsi="Times New Roman"/>
          <w:sz w:val="28"/>
          <w:szCs w:val="28"/>
        </w:rPr>
        <w:t xml:space="preserve"> – Оценка структуры и динамики прибыли</w:t>
      </w:r>
      <w:r w:rsidR="0085060D" w:rsidRPr="003E4299">
        <w:rPr>
          <w:rFonts w:ascii="Times New Roman" w:hAnsi="Times New Roman"/>
          <w:sz w:val="28"/>
          <w:szCs w:val="28"/>
        </w:rPr>
        <w:t xml:space="preserve"> </w:t>
      </w:r>
      <w:r w:rsidRPr="003E4299">
        <w:rPr>
          <w:rFonts w:ascii="Times New Roman" w:hAnsi="Times New Roman"/>
          <w:sz w:val="28"/>
          <w:szCs w:val="28"/>
        </w:rPr>
        <w:t>ОАО С</w:t>
      </w:r>
      <w:r w:rsidR="00D202E6" w:rsidRPr="003E4299">
        <w:rPr>
          <w:rFonts w:ascii="Times New Roman" w:hAnsi="Times New Roman"/>
          <w:sz w:val="28"/>
          <w:szCs w:val="28"/>
        </w:rPr>
        <w:t>М</w:t>
      </w:r>
      <w:r w:rsidRPr="003E4299">
        <w:rPr>
          <w:rFonts w:ascii="Times New Roman" w:hAnsi="Times New Roman"/>
          <w:sz w:val="28"/>
          <w:szCs w:val="28"/>
        </w:rPr>
        <w:t xml:space="preserve">У - </w:t>
      </w:r>
      <w:r w:rsidR="00D202E6" w:rsidRPr="003E4299">
        <w:rPr>
          <w:rFonts w:ascii="Times New Roman" w:hAnsi="Times New Roman"/>
          <w:sz w:val="28"/>
          <w:szCs w:val="28"/>
        </w:rPr>
        <w:t>100</w:t>
      </w:r>
    </w:p>
    <w:tbl>
      <w:tblPr>
        <w:tblW w:w="9445"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4428"/>
        <w:gridCol w:w="2409"/>
        <w:gridCol w:w="2608"/>
      </w:tblGrid>
      <w:tr w:rsidR="003B0201" w:rsidRPr="003E4299" w:rsidTr="003B0201">
        <w:trPr>
          <w:trHeight w:val="713"/>
          <w:jc w:val="center"/>
        </w:trPr>
        <w:tc>
          <w:tcPr>
            <w:tcW w:w="4428" w:type="dxa"/>
            <w:vMerge w:val="restart"/>
            <w:tcBorders>
              <w:top w:val="double" w:sz="6" w:space="0" w:color="000000"/>
            </w:tcBorders>
          </w:tcPr>
          <w:p w:rsidR="007432CD" w:rsidRPr="003E4299" w:rsidRDefault="007432CD" w:rsidP="00AF4703">
            <w:pPr>
              <w:spacing w:after="0" w:line="360" w:lineRule="auto"/>
              <w:jc w:val="both"/>
              <w:rPr>
                <w:rFonts w:ascii="Times New Roman" w:hAnsi="Times New Roman"/>
                <w:sz w:val="20"/>
                <w:szCs w:val="20"/>
              </w:rPr>
            </w:pPr>
            <w:r w:rsidRPr="003E4299">
              <w:rPr>
                <w:rFonts w:ascii="Times New Roman" w:hAnsi="Times New Roman"/>
                <w:sz w:val="20"/>
                <w:szCs w:val="20"/>
              </w:rPr>
              <w:t>Показатель</w:t>
            </w:r>
          </w:p>
        </w:tc>
        <w:tc>
          <w:tcPr>
            <w:tcW w:w="2409" w:type="dxa"/>
            <w:vMerge w:val="restart"/>
            <w:tcBorders>
              <w:top w:val="double" w:sz="6" w:space="0" w:color="000000"/>
            </w:tcBorders>
          </w:tcPr>
          <w:p w:rsidR="007432CD" w:rsidRPr="003E4299" w:rsidRDefault="007432CD" w:rsidP="003B0201">
            <w:pPr>
              <w:spacing w:after="0" w:line="360" w:lineRule="auto"/>
              <w:jc w:val="both"/>
              <w:rPr>
                <w:rFonts w:ascii="Times New Roman" w:hAnsi="Times New Roman"/>
                <w:sz w:val="20"/>
                <w:szCs w:val="20"/>
              </w:rPr>
            </w:pPr>
            <w:r w:rsidRPr="003E4299">
              <w:rPr>
                <w:rFonts w:ascii="Times New Roman" w:hAnsi="Times New Roman"/>
                <w:sz w:val="20"/>
                <w:szCs w:val="20"/>
              </w:rPr>
              <w:t>За отчетный период</w:t>
            </w:r>
          </w:p>
        </w:tc>
        <w:tc>
          <w:tcPr>
            <w:tcW w:w="2608" w:type="dxa"/>
            <w:vMerge w:val="restart"/>
            <w:tcBorders>
              <w:top w:val="double" w:sz="6" w:space="0" w:color="000000"/>
            </w:tcBorders>
          </w:tcPr>
          <w:p w:rsidR="007432CD" w:rsidRPr="003E4299" w:rsidRDefault="007432CD" w:rsidP="003B0201">
            <w:pPr>
              <w:spacing w:after="0" w:line="360" w:lineRule="auto"/>
              <w:jc w:val="both"/>
              <w:rPr>
                <w:rFonts w:ascii="Times New Roman" w:hAnsi="Times New Roman"/>
                <w:sz w:val="20"/>
                <w:szCs w:val="20"/>
              </w:rPr>
            </w:pPr>
            <w:r w:rsidRPr="003E4299">
              <w:rPr>
                <w:rFonts w:ascii="Times New Roman" w:hAnsi="Times New Roman"/>
                <w:sz w:val="20"/>
                <w:szCs w:val="20"/>
              </w:rPr>
              <w:t>За аналогичный период прошлого года</w:t>
            </w:r>
          </w:p>
        </w:tc>
      </w:tr>
      <w:tr w:rsidR="003B0201" w:rsidRPr="003E4299" w:rsidTr="003B0201">
        <w:trPr>
          <w:trHeight w:val="345"/>
          <w:jc w:val="center"/>
        </w:trPr>
        <w:tc>
          <w:tcPr>
            <w:tcW w:w="4428" w:type="dxa"/>
            <w:vMerge/>
          </w:tcPr>
          <w:p w:rsidR="007432CD" w:rsidRPr="003E4299" w:rsidRDefault="007432CD" w:rsidP="003B0201">
            <w:pPr>
              <w:spacing w:after="0" w:line="360" w:lineRule="auto"/>
              <w:jc w:val="both"/>
              <w:rPr>
                <w:rFonts w:ascii="Times New Roman" w:hAnsi="Times New Roman"/>
                <w:sz w:val="20"/>
                <w:szCs w:val="20"/>
              </w:rPr>
            </w:pPr>
          </w:p>
        </w:tc>
        <w:tc>
          <w:tcPr>
            <w:tcW w:w="2409" w:type="dxa"/>
            <w:vMerge/>
          </w:tcPr>
          <w:p w:rsidR="007432CD" w:rsidRPr="003E4299" w:rsidRDefault="007432CD" w:rsidP="003B0201">
            <w:pPr>
              <w:spacing w:after="0" w:line="360" w:lineRule="auto"/>
              <w:jc w:val="both"/>
              <w:rPr>
                <w:rFonts w:ascii="Times New Roman" w:hAnsi="Times New Roman"/>
                <w:sz w:val="20"/>
                <w:szCs w:val="20"/>
              </w:rPr>
            </w:pPr>
          </w:p>
        </w:tc>
        <w:tc>
          <w:tcPr>
            <w:tcW w:w="2608" w:type="dxa"/>
            <w:vMerge/>
          </w:tcPr>
          <w:p w:rsidR="007432CD" w:rsidRPr="003E4299" w:rsidRDefault="007432CD" w:rsidP="003B0201">
            <w:pPr>
              <w:spacing w:after="0" w:line="360" w:lineRule="auto"/>
              <w:jc w:val="both"/>
              <w:rPr>
                <w:rFonts w:ascii="Times New Roman" w:hAnsi="Times New Roman"/>
                <w:sz w:val="20"/>
                <w:szCs w:val="20"/>
              </w:rPr>
            </w:pPr>
          </w:p>
        </w:tc>
      </w:tr>
      <w:tr w:rsidR="003B0201" w:rsidRPr="003E4299" w:rsidTr="003B0201">
        <w:trPr>
          <w:jc w:val="center"/>
        </w:trPr>
        <w:tc>
          <w:tcPr>
            <w:tcW w:w="4428" w:type="dxa"/>
          </w:tcPr>
          <w:p w:rsidR="007432CD" w:rsidRPr="003E4299" w:rsidRDefault="007432CD" w:rsidP="003B0201">
            <w:pPr>
              <w:spacing w:after="0" w:line="360" w:lineRule="auto"/>
              <w:jc w:val="both"/>
              <w:rPr>
                <w:rFonts w:ascii="Times New Roman" w:hAnsi="Times New Roman"/>
                <w:sz w:val="20"/>
                <w:szCs w:val="20"/>
              </w:rPr>
            </w:pPr>
            <w:r w:rsidRPr="003E4299">
              <w:rPr>
                <w:rFonts w:ascii="Times New Roman" w:hAnsi="Times New Roman"/>
                <w:sz w:val="20"/>
                <w:szCs w:val="20"/>
              </w:rPr>
              <w:t>Выручка от реализации продукции,</w:t>
            </w:r>
          </w:p>
        </w:tc>
        <w:tc>
          <w:tcPr>
            <w:tcW w:w="2409" w:type="dxa"/>
          </w:tcPr>
          <w:p w:rsidR="007432CD" w:rsidRPr="003E4299" w:rsidRDefault="007432CD" w:rsidP="003B0201">
            <w:pPr>
              <w:spacing w:after="0" w:line="360" w:lineRule="auto"/>
              <w:jc w:val="both"/>
              <w:rPr>
                <w:rFonts w:ascii="Times New Roman" w:hAnsi="Times New Roman"/>
                <w:sz w:val="20"/>
                <w:szCs w:val="20"/>
              </w:rPr>
            </w:pPr>
            <w:r w:rsidRPr="003E4299">
              <w:rPr>
                <w:rFonts w:ascii="Times New Roman" w:hAnsi="Times New Roman"/>
                <w:sz w:val="20"/>
                <w:szCs w:val="20"/>
              </w:rPr>
              <w:t>15085,00</w:t>
            </w:r>
          </w:p>
        </w:tc>
        <w:tc>
          <w:tcPr>
            <w:tcW w:w="2608" w:type="dxa"/>
          </w:tcPr>
          <w:p w:rsidR="007432CD" w:rsidRPr="003E4299" w:rsidRDefault="007432CD" w:rsidP="003B0201">
            <w:pPr>
              <w:spacing w:after="0" w:line="360" w:lineRule="auto"/>
              <w:jc w:val="both"/>
              <w:rPr>
                <w:rFonts w:ascii="Times New Roman" w:hAnsi="Times New Roman"/>
                <w:sz w:val="20"/>
                <w:szCs w:val="20"/>
              </w:rPr>
            </w:pPr>
            <w:r w:rsidRPr="003E4299">
              <w:rPr>
                <w:rFonts w:ascii="Times New Roman" w:hAnsi="Times New Roman"/>
                <w:sz w:val="20"/>
                <w:szCs w:val="20"/>
              </w:rPr>
              <w:t>6471,00</w:t>
            </w:r>
          </w:p>
        </w:tc>
      </w:tr>
      <w:tr w:rsidR="003B0201" w:rsidRPr="003E4299" w:rsidTr="003B0201">
        <w:trPr>
          <w:jc w:val="center"/>
        </w:trPr>
        <w:tc>
          <w:tcPr>
            <w:tcW w:w="4428" w:type="dxa"/>
          </w:tcPr>
          <w:p w:rsidR="007432CD" w:rsidRPr="003E4299" w:rsidRDefault="007432CD" w:rsidP="003B0201">
            <w:pPr>
              <w:spacing w:after="0" w:line="360" w:lineRule="auto"/>
              <w:jc w:val="both"/>
              <w:rPr>
                <w:rFonts w:ascii="Times New Roman" w:hAnsi="Times New Roman"/>
                <w:sz w:val="20"/>
                <w:szCs w:val="20"/>
              </w:rPr>
            </w:pPr>
            <w:r w:rsidRPr="003E4299">
              <w:rPr>
                <w:rFonts w:ascii="Times New Roman" w:hAnsi="Times New Roman"/>
                <w:sz w:val="20"/>
                <w:szCs w:val="20"/>
              </w:rPr>
              <w:t>Себестоимость реализации</w:t>
            </w:r>
            <w:r w:rsidR="0085060D" w:rsidRPr="003E4299">
              <w:rPr>
                <w:rFonts w:ascii="Times New Roman" w:hAnsi="Times New Roman"/>
                <w:sz w:val="20"/>
                <w:szCs w:val="20"/>
              </w:rPr>
              <w:t xml:space="preserve"> </w:t>
            </w:r>
            <w:r w:rsidRPr="003E4299">
              <w:rPr>
                <w:rFonts w:ascii="Times New Roman" w:hAnsi="Times New Roman"/>
                <w:sz w:val="20"/>
                <w:szCs w:val="20"/>
              </w:rPr>
              <w:t>продукции</w:t>
            </w:r>
          </w:p>
        </w:tc>
        <w:tc>
          <w:tcPr>
            <w:tcW w:w="2409" w:type="dxa"/>
          </w:tcPr>
          <w:p w:rsidR="007432CD" w:rsidRPr="003E4299" w:rsidRDefault="007432CD" w:rsidP="003B0201">
            <w:pPr>
              <w:spacing w:after="0" w:line="360" w:lineRule="auto"/>
              <w:jc w:val="both"/>
              <w:rPr>
                <w:rFonts w:ascii="Times New Roman" w:hAnsi="Times New Roman"/>
                <w:sz w:val="20"/>
                <w:szCs w:val="20"/>
              </w:rPr>
            </w:pPr>
            <w:r w:rsidRPr="003E4299">
              <w:rPr>
                <w:rFonts w:ascii="Times New Roman" w:hAnsi="Times New Roman"/>
                <w:sz w:val="20"/>
                <w:szCs w:val="20"/>
              </w:rPr>
              <w:t>16029,00</w:t>
            </w:r>
          </w:p>
        </w:tc>
        <w:tc>
          <w:tcPr>
            <w:tcW w:w="2608" w:type="dxa"/>
          </w:tcPr>
          <w:p w:rsidR="007432CD" w:rsidRPr="003E4299" w:rsidRDefault="007432CD" w:rsidP="003B0201">
            <w:pPr>
              <w:spacing w:after="0" w:line="360" w:lineRule="auto"/>
              <w:jc w:val="both"/>
              <w:rPr>
                <w:rFonts w:ascii="Times New Roman" w:hAnsi="Times New Roman"/>
                <w:sz w:val="20"/>
                <w:szCs w:val="20"/>
              </w:rPr>
            </w:pPr>
            <w:r w:rsidRPr="003E4299">
              <w:rPr>
                <w:rFonts w:ascii="Times New Roman" w:hAnsi="Times New Roman"/>
                <w:sz w:val="20"/>
                <w:szCs w:val="20"/>
              </w:rPr>
              <w:t>7605,00</w:t>
            </w:r>
          </w:p>
        </w:tc>
      </w:tr>
      <w:tr w:rsidR="003B0201" w:rsidRPr="003E4299" w:rsidTr="003B0201">
        <w:trPr>
          <w:jc w:val="center"/>
        </w:trPr>
        <w:tc>
          <w:tcPr>
            <w:tcW w:w="4428" w:type="dxa"/>
          </w:tcPr>
          <w:p w:rsidR="007432CD" w:rsidRPr="003E4299" w:rsidRDefault="007432CD" w:rsidP="003B0201">
            <w:pPr>
              <w:spacing w:after="0" w:line="360" w:lineRule="auto"/>
              <w:jc w:val="both"/>
              <w:rPr>
                <w:rFonts w:ascii="Times New Roman" w:hAnsi="Times New Roman"/>
                <w:sz w:val="20"/>
                <w:szCs w:val="20"/>
              </w:rPr>
            </w:pPr>
            <w:r w:rsidRPr="003E4299">
              <w:rPr>
                <w:rFonts w:ascii="Times New Roman" w:hAnsi="Times New Roman"/>
                <w:sz w:val="20"/>
                <w:szCs w:val="20"/>
              </w:rPr>
              <w:t>Прибыль (убыток) от реализации</w:t>
            </w:r>
          </w:p>
        </w:tc>
        <w:tc>
          <w:tcPr>
            <w:tcW w:w="2409" w:type="dxa"/>
          </w:tcPr>
          <w:p w:rsidR="007432CD" w:rsidRPr="003E4299" w:rsidRDefault="007432CD" w:rsidP="003B0201">
            <w:pPr>
              <w:spacing w:after="0" w:line="360" w:lineRule="auto"/>
              <w:jc w:val="both"/>
              <w:rPr>
                <w:rFonts w:ascii="Times New Roman" w:hAnsi="Times New Roman"/>
                <w:sz w:val="20"/>
                <w:szCs w:val="20"/>
              </w:rPr>
            </w:pPr>
            <w:r w:rsidRPr="003E4299">
              <w:rPr>
                <w:rFonts w:ascii="Times New Roman" w:hAnsi="Times New Roman"/>
                <w:sz w:val="20"/>
                <w:szCs w:val="20"/>
              </w:rPr>
              <w:t>- 944,00</w:t>
            </w:r>
          </w:p>
        </w:tc>
        <w:tc>
          <w:tcPr>
            <w:tcW w:w="2608" w:type="dxa"/>
          </w:tcPr>
          <w:p w:rsidR="007432CD" w:rsidRPr="003E4299" w:rsidRDefault="007432CD" w:rsidP="003B0201">
            <w:pPr>
              <w:spacing w:after="0" w:line="360" w:lineRule="auto"/>
              <w:jc w:val="both"/>
              <w:rPr>
                <w:rFonts w:ascii="Times New Roman" w:hAnsi="Times New Roman"/>
                <w:sz w:val="20"/>
                <w:szCs w:val="20"/>
              </w:rPr>
            </w:pPr>
            <w:r w:rsidRPr="003E4299">
              <w:rPr>
                <w:rFonts w:ascii="Times New Roman" w:hAnsi="Times New Roman"/>
                <w:sz w:val="20"/>
                <w:szCs w:val="20"/>
              </w:rPr>
              <w:t>- 1134,00</w:t>
            </w:r>
          </w:p>
        </w:tc>
      </w:tr>
      <w:tr w:rsidR="003B0201" w:rsidRPr="003E4299" w:rsidTr="003B0201">
        <w:trPr>
          <w:jc w:val="center"/>
        </w:trPr>
        <w:tc>
          <w:tcPr>
            <w:tcW w:w="4428" w:type="dxa"/>
          </w:tcPr>
          <w:p w:rsidR="007432CD" w:rsidRPr="003E4299" w:rsidRDefault="007432CD" w:rsidP="003B0201">
            <w:pPr>
              <w:spacing w:after="0" w:line="360" w:lineRule="auto"/>
              <w:jc w:val="both"/>
              <w:rPr>
                <w:rFonts w:ascii="Times New Roman" w:hAnsi="Times New Roman"/>
                <w:sz w:val="20"/>
                <w:szCs w:val="20"/>
              </w:rPr>
            </w:pPr>
            <w:r w:rsidRPr="003E4299">
              <w:rPr>
                <w:rFonts w:ascii="Times New Roman" w:hAnsi="Times New Roman"/>
                <w:sz w:val="20"/>
                <w:szCs w:val="20"/>
              </w:rPr>
              <w:t>Прочие операционные доходы</w:t>
            </w:r>
          </w:p>
        </w:tc>
        <w:tc>
          <w:tcPr>
            <w:tcW w:w="2409" w:type="dxa"/>
          </w:tcPr>
          <w:p w:rsidR="007432CD" w:rsidRPr="003E4299" w:rsidRDefault="007432CD" w:rsidP="003B0201">
            <w:pPr>
              <w:spacing w:after="0" w:line="360" w:lineRule="auto"/>
              <w:jc w:val="both"/>
              <w:rPr>
                <w:rFonts w:ascii="Times New Roman" w:hAnsi="Times New Roman"/>
                <w:sz w:val="20"/>
                <w:szCs w:val="20"/>
              </w:rPr>
            </w:pPr>
            <w:r w:rsidRPr="003E4299">
              <w:rPr>
                <w:rFonts w:ascii="Times New Roman" w:hAnsi="Times New Roman"/>
                <w:sz w:val="20"/>
                <w:szCs w:val="20"/>
              </w:rPr>
              <w:t>6,00</w:t>
            </w:r>
          </w:p>
        </w:tc>
        <w:tc>
          <w:tcPr>
            <w:tcW w:w="2608" w:type="dxa"/>
          </w:tcPr>
          <w:p w:rsidR="007432CD" w:rsidRPr="003E4299" w:rsidRDefault="007432CD" w:rsidP="003B0201">
            <w:pPr>
              <w:spacing w:after="0" w:line="360" w:lineRule="auto"/>
              <w:jc w:val="both"/>
              <w:rPr>
                <w:rFonts w:ascii="Times New Roman" w:hAnsi="Times New Roman"/>
                <w:sz w:val="20"/>
                <w:szCs w:val="20"/>
              </w:rPr>
            </w:pPr>
            <w:r w:rsidRPr="003E4299">
              <w:rPr>
                <w:rFonts w:ascii="Times New Roman" w:hAnsi="Times New Roman"/>
                <w:sz w:val="20"/>
                <w:szCs w:val="20"/>
              </w:rPr>
              <w:t>443,00</w:t>
            </w:r>
          </w:p>
        </w:tc>
      </w:tr>
      <w:tr w:rsidR="003B0201" w:rsidRPr="003E4299" w:rsidTr="003B0201">
        <w:trPr>
          <w:jc w:val="center"/>
        </w:trPr>
        <w:tc>
          <w:tcPr>
            <w:tcW w:w="4428" w:type="dxa"/>
          </w:tcPr>
          <w:p w:rsidR="007432CD" w:rsidRPr="003E4299" w:rsidRDefault="007432CD" w:rsidP="003B0201">
            <w:pPr>
              <w:spacing w:after="0" w:line="360" w:lineRule="auto"/>
              <w:jc w:val="both"/>
              <w:rPr>
                <w:rFonts w:ascii="Times New Roman" w:hAnsi="Times New Roman"/>
                <w:sz w:val="20"/>
                <w:szCs w:val="20"/>
              </w:rPr>
            </w:pPr>
            <w:r w:rsidRPr="003E4299">
              <w:rPr>
                <w:rFonts w:ascii="Times New Roman" w:hAnsi="Times New Roman"/>
                <w:sz w:val="20"/>
                <w:szCs w:val="20"/>
              </w:rPr>
              <w:t>Прочие операционные расходы</w:t>
            </w:r>
          </w:p>
        </w:tc>
        <w:tc>
          <w:tcPr>
            <w:tcW w:w="2409" w:type="dxa"/>
          </w:tcPr>
          <w:p w:rsidR="007432CD" w:rsidRPr="003E4299" w:rsidRDefault="007432CD" w:rsidP="003B0201">
            <w:pPr>
              <w:spacing w:after="0" w:line="360" w:lineRule="auto"/>
              <w:jc w:val="both"/>
              <w:rPr>
                <w:rFonts w:ascii="Times New Roman" w:hAnsi="Times New Roman"/>
                <w:sz w:val="20"/>
                <w:szCs w:val="20"/>
              </w:rPr>
            </w:pPr>
            <w:r w:rsidRPr="003E4299">
              <w:rPr>
                <w:rFonts w:ascii="Times New Roman" w:hAnsi="Times New Roman"/>
                <w:sz w:val="20"/>
                <w:szCs w:val="20"/>
              </w:rPr>
              <w:t>- 202,00</w:t>
            </w:r>
          </w:p>
        </w:tc>
        <w:tc>
          <w:tcPr>
            <w:tcW w:w="2608" w:type="dxa"/>
          </w:tcPr>
          <w:p w:rsidR="007432CD" w:rsidRPr="003E4299" w:rsidRDefault="007432CD" w:rsidP="003B0201">
            <w:pPr>
              <w:spacing w:after="0" w:line="360" w:lineRule="auto"/>
              <w:jc w:val="both"/>
              <w:rPr>
                <w:rFonts w:ascii="Times New Roman" w:hAnsi="Times New Roman"/>
                <w:sz w:val="20"/>
                <w:szCs w:val="20"/>
              </w:rPr>
            </w:pPr>
            <w:r w:rsidRPr="003E4299">
              <w:rPr>
                <w:rFonts w:ascii="Times New Roman" w:hAnsi="Times New Roman"/>
                <w:sz w:val="20"/>
                <w:szCs w:val="20"/>
              </w:rPr>
              <w:t>- 197,00</w:t>
            </w:r>
          </w:p>
        </w:tc>
      </w:tr>
      <w:tr w:rsidR="003B0201" w:rsidRPr="003E4299" w:rsidTr="003B0201">
        <w:trPr>
          <w:jc w:val="center"/>
        </w:trPr>
        <w:tc>
          <w:tcPr>
            <w:tcW w:w="4428" w:type="dxa"/>
          </w:tcPr>
          <w:p w:rsidR="007432CD" w:rsidRPr="003E4299" w:rsidRDefault="007432CD" w:rsidP="003B0201">
            <w:pPr>
              <w:spacing w:after="0" w:line="360" w:lineRule="auto"/>
              <w:jc w:val="both"/>
              <w:rPr>
                <w:rFonts w:ascii="Times New Roman" w:hAnsi="Times New Roman"/>
                <w:sz w:val="20"/>
                <w:szCs w:val="20"/>
              </w:rPr>
            </w:pPr>
            <w:r w:rsidRPr="003E4299">
              <w:rPr>
                <w:rFonts w:ascii="Times New Roman" w:hAnsi="Times New Roman"/>
                <w:sz w:val="20"/>
                <w:szCs w:val="20"/>
              </w:rPr>
              <w:t>Прибыль (убыток) от финансово-хозяйственной деятельности</w:t>
            </w:r>
          </w:p>
        </w:tc>
        <w:tc>
          <w:tcPr>
            <w:tcW w:w="2409" w:type="dxa"/>
          </w:tcPr>
          <w:p w:rsidR="007432CD" w:rsidRPr="003E4299" w:rsidRDefault="007432CD" w:rsidP="003B0201">
            <w:pPr>
              <w:spacing w:after="0" w:line="360" w:lineRule="auto"/>
              <w:jc w:val="both"/>
              <w:rPr>
                <w:rFonts w:ascii="Times New Roman" w:hAnsi="Times New Roman"/>
                <w:sz w:val="20"/>
                <w:szCs w:val="20"/>
              </w:rPr>
            </w:pPr>
            <w:r w:rsidRPr="003E4299">
              <w:rPr>
                <w:rFonts w:ascii="Times New Roman" w:hAnsi="Times New Roman"/>
                <w:sz w:val="20"/>
                <w:szCs w:val="20"/>
              </w:rPr>
              <w:t>- 1140,00</w:t>
            </w:r>
          </w:p>
        </w:tc>
        <w:tc>
          <w:tcPr>
            <w:tcW w:w="2608" w:type="dxa"/>
          </w:tcPr>
          <w:p w:rsidR="007432CD" w:rsidRPr="003E4299" w:rsidRDefault="007432CD" w:rsidP="003B0201">
            <w:pPr>
              <w:spacing w:after="0" w:line="360" w:lineRule="auto"/>
              <w:jc w:val="both"/>
              <w:rPr>
                <w:rFonts w:ascii="Times New Roman" w:hAnsi="Times New Roman"/>
                <w:sz w:val="20"/>
                <w:szCs w:val="20"/>
              </w:rPr>
            </w:pPr>
            <w:r w:rsidRPr="003E4299">
              <w:rPr>
                <w:rFonts w:ascii="Times New Roman" w:hAnsi="Times New Roman"/>
                <w:sz w:val="20"/>
                <w:szCs w:val="20"/>
              </w:rPr>
              <w:t>- 888,00</w:t>
            </w:r>
          </w:p>
        </w:tc>
      </w:tr>
      <w:tr w:rsidR="003B0201" w:rsidRPr="003E4299" w:rsidTr="003B0201">
        <w:trPr>
          <w:jc w:val="center"/>
        </w:trPr>
        <w:tc>
          <w:tcPr>
            <w:tcW w:w="4428" w:type="dxa"/>
          </w:tcPr>
          <w:p w:rsidR="007432CD" w:rsidRPr="003E4299" w:rsidRDefault="007432CD" w:rsidP="003B0201">
            <w:pPr>
              <w:spacing w:after="0" w:line="360" w:lineRule="auto"/>
              <w:jc w:val="both"/>
              <w:rPr>
                <w:rFonts w:ascii="Times New Roman" w:hAnsi="Times New Roman"/>
                <w:sz w:val="20"/>
                <w:szCs w:val="20"/>
              </w:rPr>
            </w:pPr>
            <w:r w:rsidRPr="003E4299">
              <w:rPr>
                <w:rFonts w:ascii="Times New Roman" w:hAnsi="Times New Roman"/>
                <w:sz w:val="20"/>
                <w:szCs w:val="20"/>
              </w:rPr>
              <w:t>Прочие внереализационные доходы</w:t>
            </w:r>
          </w:p>
        </w:tc>
        <w:tc>
          <w:tcPr>
            <w:tcW w:w="2409" w:type="dxa"/>
          </w:tcPr>
          <w:p w:rsidR="007432CD" w:rsidRPr="003E4299" w:rsidRDefault="007432CD" w:rsidP="003B0201">
            <w:pPr>
              <w:spacing w:after="0" w:line="360" w:lineRule="auto"/>
              <w:jc w:val="both"/>
              <w:rPr>
                <w:rFonts w:ascii="Times New Roman" w:hAnsi="Times New Roman"/>
                <w:sz w:val="20"/>
                <w:szCs w:val="20"/>
              </w:rPr>
            </w:pPr>
            <w:r w:rsidRPr="003E4299">
              <w:rPr>
                <w:rFonts w:ascii="Times New Roman" w:hAnsi="Times New Roman"/>
                <w:sz w:val="20"/>
                <w:szCs w:val="20"/>
              </w:rPr>
              <w:t>154,00</w:t>
            </w:r>
          </w:p>
        </w:tc>
        <w:tc>
          <w:tcPr>
            <w:tcW w:w="2608" w:type="dxa"/>
          </w:tcPr>
          <w:p w:rsidR="007432CD" w:rsidRPr="003E4299" w:rsidRDefault="007432CD" w:rsidP="003B0201">
            <w:pPr>
              <w:spacing w:after="0" w:line="360" w:lineRule="auto"/>
              <w:jc w:val="both"/>
              <w:rPr>
                <w:rFonts w:ascii="Times New Roman" w:hAnsi="Times New Roman"/>
                <w:sz w:val="20"/>
                <w:szCs w:val="20"/>
              </w:rPr>
            </w:pPr>
            <w:r w:rsidRPr="003E4299">
              <w:rPr>
                <w:rFonts w:ascii="Times New Roman" w:hAnsi="Times New Roman"/>
                <w:sz w:val="20"/>
                <w:szCs w:val="20"/>
              </w:rPr>
              <w:t>152,00</w:t>
            </w:r>
          </w:p>
        </w:tc>
      </w:tr>
      <w:tr w:rsidR="003B0201" w:rsidRPr="003E4299" w:rsidTr="003B0201">
        <w:trPr>
          <w:jc w:val="center"/>
        </w:trPr>
        <w:tc>
          <w:tcPr>
            <w:tcW w:w="4428" w:type="dxa"/>
          </w:tcPr>
          <w:p w:rsidR="007432CD" w:rsidRPr="003E4299" w:rsidRDefault="007432CD" w:rsidP="003B0201">
            <w:pPr>
              <w:spacing w:after="0" w:line="360" w:lineRule="auto"/>
              <w:jc w:val="both"/>
              <w:rPr>
                <w:rFonts w:ascii="Times New Roman" w:hAnsi="Times New Roman"/>
                <w:sz w:val="20"/>
                <w:szCs w:val="20"/>
              </w:rPr>
            </w:pPr>
            <w:r w:rsidRPr="003E4299">
              <w:rPr>
                <w:rFonts w:ascii="Times New Roman" w:hAnsi="Times New Roman"/>
                <w:sz w:val="20"/>
                <w:szCs w:val="20"/>
              </w:rPr>
              <w:t>Прочие внереализационные расходы</w:t>
            </w:r>
          </w:p>
        </w:tc>
        <w:tc>
          <w:tcPr>
            <w:tcW w:w="2409" w:type="dxa"/>
          </w:tcPr>
          <w:p w:rsidR="007432CD" w:rsidRPr="003E4299" w:rsidRDefault="007432CD" w:rsidP="003B0201">
            <w:pPr>
              <w:spacing w:after="0" w:line="360" w:lineRule="auto"/>
              <w:jc w:val="both"/>
              <w:rPr>
                <w:rFonts w:ascii="Times New Roman" w:hAnsi="Times New Roman"/>
                <w:sz w:val="20"/>
                <w:szCs w:val="20"/>
              </w:rPr>
            </w:pPr>
            <w:r w:rsidRPr="003E4299">
              <w:rPr>
                <w:rFonts w:ascii="Times New Roman" w:hAnsi="Times New Roman"/>
                <w:sz w:val="20"/>
                <w:szCs w:val="20"/>
              </w:rPr>
              <w:t>- 12,00</w:t>
            </w:r>
          </w:p>
        </w:tc>
        <w:tc>
          <w:tcPr>
            <w:tcW w:w="2608" w:type="dxa"/>
          </w:tcPr>
          <w:p w:rsidR="007432CD" w:rsidRPr="003E4299" w:rsidRDefault="007432CD" w:rsidP="003B0201">
            <w:pPr>
              <w:spacing w:after="0" w:line="360" w:lineRule="auto"/>
              <w:jc w:val="both"/>
              <w:rPr>
                <w:rFonts w:ascii="Times New Roman" w:hAnsi="Times New Roman"/>
                <w:sz w:val="20"/>
                <w:szCs w:val="20"/>
              </w:rPr>
            </w:pPr>
            <w:r w:rsidRPr="003E4299">
              <w:rPr>
                <w:rFonts w:ascii="Times New Roman" w:hAnsi="Times New Roman"/>
                <w:sz w:val="20"/>
                <w:szCs w:val="20"/>
              </w:rPr>
              <w:t>0,00</w:t>
            </w:r>
          </w:p>
        </w:tc>
      </w:tr>
      <w:tr w:rsidR="003B0201" w:rsidRPr="003E4299" w:rsidTr="003B0201">
        <w:trPr>
          <w:jc w:val="center"/>
        </w:trPr>
        <w:tc>
          <w:tcPr>
            <w:tcW w:w="4428" w:type="dxa"/>
          </w:tcPr>
          <w:p w:rsidR="007432CD" w:rsidRPr="003E4299" w:rsidRDefault="007432CD" w:rsidP="003B0201">
            <w:pPr>
              <w:spacing w:after="0" w:line="360" w:lineRule="auto"/>
              <w:jc w:val="both"/>
              <w:rPr>
                <w:rFonts w:ascii="Times New Roman" w:hAnsi="Times New Roman"/>
                <w:sz w:val="20"/>
                <w:szCs w:val="20"/>
              </w:rPr>
            </w:pPr>
            <w:r w:rsidRPr="003E4299">
              <w:rPr>
                <w:rFonts w:ascii="Times New Roman" w:hAnsi="Times New Roman"/>
                <w:sz w:val="20"/>
                <w:szCs w:val="20"/>
              </w:rPr>
              <w:t>Прибыль (убыток) отчетного периода</w:t>
            </w:r>
          </w:p>
        </w:tc>
        <w:tc>
          <w:tcPr>
            <w:tcW w:w="2409" w:type="dxa"/>
          </w:tcPr>
          <w:p w:rsidR="007432CD" w:rsidRPr="003E4299" w:rsidRDefault="007432CD" w:rsidP="003B0201">
            <w:pPr>
              <w:spacing w:after="0" w:line="360" w:lineRule="auto"/>
              <w:jc w:val="both"/>
              <w:rPr>
                <w:rFonts w:ascii="Times New Roman" w:hAnsi="Times New Roman"/>
                <w:sz w:val="20"/>
                <w:szCs w:val="20"/>
              </w:rPr>
            </w:pPr>
            <w:r w:rsidRPr="003E4299">
              <w:rPr>
                <w:rFonts w:ascii="Times New Roman" w:hAnsi="Times New Roman"/>
                <w:sz w:val="20"/>
                <w:szCs w:val="20"/>
              </w:rPr>
              <w:t>- 998,00</w:t>
            </w:r>
          </w:p>
        </w:tc>
        <w:tc>
          <w:tcPr>
            <w:tcW w:w="2608" w:type="dxa"/>
          </w:tcPr>
          <w:p w:rsidR="007432CD" w:rsidRPr="003E4299" w:rsidRDefault="007432CD" w:rsidP="003B0201">
            <w:pPr>
              <w:spacing w:after="0" w:line="360" w:lineRule="auto"/>
              <w:jc w:val="both"/>
              <w:rPr>
                <w:rFonts w:ascii="Times New Roman" w:hAnsi="Times New Roman"/>
                <w:sz w:val="20"/>
                <w:szCs w:val="20"/>
              </w:rPr>
            </w:pPr>
            <w:r w:rsidRPr="003E4299">
              <w:rPr>
                <w:rFonts w:ascii="Times New Roman" w:hAnsi="Times New Roman"/>
                <w:sz w:val="20"/>
                <w:szCs w:val="20"/>
              </w:rPr>
              <w:t>- 736,00</w:t>
            </w:r>
          </w:p>
        </w:tc>
      </w:tr>
      <w:tr w:rsidR="003B0201" w:rsidRPr="003E4299" w:rsidTr="003B0201">
        <w:trPr>
          <w:jc w:val="center"/>
        </w:trPr>
        <w:tc>
          <w:tcPr>
            <w:tcW w:w="4428" w:type="dxa"/>
          </w:tcPr>
          <w:p w:rsidR="007432CD" w:rsidRPr="003E4299" w:rsidRDefault="007432CD" w:rsidP="003B0201">
            <w:pPr>
              <w:spacing w:after="0" w:line="360" w:lineRule="auto"/>
              <w:jc w:val="both"/>
              <w:rPr>
                <w:rFonts w:ascii="Times New Roman" w:hAnsi="Times New Roman"/>
                <w:sz w:val="20"/>
                <w:szCs w:val="20"/>
              </w:rPr>
            </w:pPr>
            <w:r w:rsidRPr="003E4299">
              <w:rPr>
                <w:rFonts w:ascii="Times New Roman" w:hAnsi="Times New Roman"/>
                <w:sz w:val="20"/>
                <w:szCs w:val="20"/>
              </w:rPr>
              <w:t>Отвлеченные средства</w:t>
            </w:r>
          </w:p>
        </w:tc>
        <w:tc>
          <w:tcPr>
            <w:tcW w:w="2409" w:type="dxa"/>
          </w:tcPr>
          <w:p w:rsidR="007432CD" w:rsidRPr="003E4299" w:rsidRDefault="007432CD" w:rsidP="003B0201">
            <w:pPr>
              <w:spacing w:after="0" w:line="360" w:lineRule="auto"/>
              <w:jc w:val="both"/>
              <w:rPr>
                <w:rFonts w:ascii="Times New Roman" w:hAnsi="Times New Roman"/>
                <w:sz w:val="20"/>
                <w:szCs w:val="20"/>
              </w:rPr>
            </w:pPr>
            <w:r w:rsidRPr="003E4299">
              <w:rPr>
                <w:rFonts w:ascii="Times New Roman" w:hAnsi="Times New Roman"/>
                <w:sz w:val="20"/>
                <w:szCs w:val="20"/>
              </w:rPr>
              <w:t>- 2418,00</w:t>
            </w:r>
          </w:p>
        </w:tc>
        <w:tc>
          <w:tcPr>
            <w:tcW w:w="2608" w:type="dxa"/>
          </w:tcPr>
          <w:p w:rsidR="007432CD" w:rsidRPr="003E4299" w:rsidRDefault="007432CD" w:rsidP="003B0201">
            <w:pPr>
              <w:spacing w:after="0" w:line="360" w:lineRule="auto"/>
              <w:jc w:val="both"/>
              <w:rPr>
                <w:rFonts w:ascii="Times New Roman" w:hAnsi="Times New Roman"/>
                <w:sz w:val="20"/>
                <w:szCs w:val="20"/>
              </w:rPr>
            </w:pPr>
            <w:r w:rsidRPr="003E4299">
              <w:rPr>
                <w:rFonts w:ascii="Times New Roman" w:hAnsi="Times New Roman"/>
                <w:sz w:val="20"/>
                <w:szCs w:val="20"/>
              </w:rPr>
              <w:t>- 423,00</w:t>
            </w:r>
          </w:p>
        </w:tc>
      </w:tr>
      <w:tr w:rsidR="003B0201" w:rsidRPr="003E4299" w:rsidTr="003B0201">
        <w:trPr>
          <w:jc w:val="center"/>
        </w:trPr>
        <w:tc>
          <w:tcPr>
            <w:tcW w:w="4428" w:type="dxa"/>
            <w:tcBorders>
              <w:bottom w:val="double" w:sz="6" w:space="0" w:color="000000"/>
            </w:tcBorders>
          </w:tcPr>
          <w:p w:rsidR="007432CD" w:rsidRPr="003E4299" w:rsidRDefault="007432CD" w:rsidP="003B0201">
            <w:pPr>
              <w:spacing w:after="0" w:line="360" w:lineRule="auto"/>
              <w:jc w:val="both"/>
              <w:rPr>
                <w:rFonts w:ascii="Times New Roman" w:hAnsi="Times New Roman"/>
                <w:sz w:val="20"/>
                <w:szCs w:val="20"/>
              </w:rPr>
            </w:pPr>
            <w:r w:rsidRPr="003E4299">
              <w:rPr>
                <w:rFonts w:ascii="Times New Roman" w:hAnsi="Times New Roman"/>
                <w:sz w:val="20"/>
                <w:szCs w:val="20"/>
              </w:rPr>
              <w:t>Нераспределенная прибыль (убыток) отчетного года</w:t>
            </w:r>
          </w:p>
        </w:tc>
        <w:tc>
          <w:tcPr>
            <w:tcW w:w="2409" w:type="dxa"/>
            <w:tcBorders>
              <w:bottom w:val="double" w:sz="6" w:space="0" w:color="000000"/>
            </w:tcBorders>
          </w:tcPr>
          <w:p w:rsidR="007432CD" w:rsidRPr="003E4299" w:rsidRDefault="007432CD" w:rsidP="003B0201">
            <w:pPr>
              <w:spacing w:after="0" w:line="360" w:lineRule="auto"/>
              <w:jc w:val="both"/>
              <w:rPr>
                <w:rFonts w:ascii="Times New Roman" w:hAnsi="Times New Roman"/>
                <w:sz w:val="20"/>
                <w:szCs w:val="20"/>
              </w:rPr>
            </w:pPr>
            <w:r w:rsidRPr="003E4299">
              <w:rPr>
                <w:rFonts w:ascii="Times New Roman" w:hAnsi="Times New Roman"/>
                <w:sz w:val="20"/>
                <w:szCs w:val="20"/>
              </w:rPr>
              <w:t>- 3416,00</w:t>
            </w:r>
          </w:p>
        </w:tc>
        <w:tc>
          <w:tcPr>
            <w:tcW w:w="2608" w:type="dxa"/>
            <w:tcBorders>
              <w:bottom w:val="double" w:sz="6" w:space="0" w:color="000000"/>
            </w:tcBorders>
          </w:tcPr>
          <w:p w:rsidR="007432CD" w:rsidRPr="003E4299" w:rsidRDefault="007432CD" w:rsidP="003B0201">
            <w:pPr>
              <w:spacing w:after="0" w:line="360" w:lineRule="auto"/>
              <w:jc w:val="both"/>
              <w:rPr>
                <w:rFonts w:ascii="Times New Roman" w:hAnsi="Times New Roman"/>
                <w:sz w:val="20"/>
                <w:szCs w:val="20"/>
              </w:rPr>
            </w:pPr>
            <w:r w:rsidRPr="003E4299">
              <w:rPr>
                <w:rFonts w:ascii="Times New Roman" w:hAnsi="Times New Roman"/>
                <w:sz w:val="20"/>
                <w:szCs w:val="20"/>
              </w:rPr>
              <w:t>- 1159,00</w:t>
            </w:r>
          </w:p>
        </w:tc>
      </w:tr>
    </w:tbl>
    <w:p w:rsidR="007432CD" w:rsidRDefault="007432CD" w:rsidP="00E87D7A">
      <w:pPr>
        <w:spacing w:after="0" w:line="360" w:lineRule="auto"/>
        <w:ind w:firstLine="709"/>
        <w:jc w:val="both"/>
        <w:rPr>
          <w:rFonts w:ascii="Times New Roman" w:hAnsi="Times New Roman"/>
          <w:sz w:val="28"/>
          <w:szCs w:val="28"/>
          <w:lang w:val="en-US"/>
        </w:rPr>
      </w:pPr>
    </w:p>
    <w:p w:rsidR="00AF4703" w:rsidRPr="003E4299" w:rsidRDefault="00AF4703" w:rsidP="00E87D7A">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br w:type="page"/>
      </w:r>
    </w:p>
    <w:tbl>
      <w:tblPr>
        <w:tblW w:w="940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4162"/>
        <w:gridCol w:w="1702"/>
        <w:gridCol w:w="1275"/>
        <w:gridCol w:w="1134"/>
        <w:gridCol w:w="1134"/>
      </w:tblGrid>
      <w:tr w:rsidR="003B0201" w:rsidRPr="003E4299" w:rsidTr="003B0201">
        <w:trPr>
          <w:trHeight w:val="240"/>
          <w:jc w:val="center"/>
        </w:trPr>
        <w:tc>
          <w:tcPr>
            <w:tcW w:w="4162" w:type="dxa"/>
            <w:vMerge w:val="restart"/>
            <w:tcBorders>
              <w:top w:val="double" w:sz="6" w:space="0" w:color="000000"/>
            </w:tcBorders>
          </w:tcPr>
          <w:p w:rsidR="007432CD" w:rsidRPr="003E4299" w:rsidRDefault="007432CD" w:rsidP="00AF4703">
            <w:pPr>
              <w:spacing w:after="0" w:line="360" w:lineRule="auto"/>
              <w:ind w:firstLine="35"/>
              <w:jc w:val="both"/>
              <w:rPr>
                <w:rFonts w:ascii="Times New Roman" w:hAnsi="Times New Roman"/>
                <w:sz w:val="20"/>
                <w:szCs w:val="20"/>
              </w:rPr>
            </w:pPr>
            <w:r w:rsidRPr="003E4299">
              <w:rPr>
                <w:rFonts w:ascii="Times New Roman" w:hAnsi="Times New Roman"/>
                <w:sz w:val="20"/>
                <w:szCs w:val="20"/>
              </w:rPr>
              <w:t>Показатель</w:t>
            </w:r>
          </w:p>
        </w:tc>
        <w:tc>
          <w:tcPr>
            <w:tcW w:w="2977" w:type="dxa"/>
            <w:gridSpan w:val="2"/>
            <w:tcBorders>
              <w:top w:val="double" w:sz="6" w:space="0" w:color="000000"/>
            </w:tcBorders>
          </w:tcPr>
          <w:p w:rsidR="007432CD" w:rsidRPr="003E4299" w:rsidRDefault="007432CD" w:rsidP="003B0201">
            <w:pPr>
              <w:spacing w:after="0" w:line="360" w:lineRule="auto"/>
              <w:ind w:firstLine="35"/>
              <w:jc w:val="both"/>
              <w:rPr>
                <w:rFonts w:ascii="Times New Roman" w:hAnsi="Times New Roman"/>
                <w:sz w:val="20"/>
                <w:szCs w:val="20"/>
              </w:rPr>
            </w:pPr>
            <w:r w:rsidRPr="003E4299">
              <w:rPr>
                <w:rFonts w:ascii="Times New Roman" w:hAnsi="Times New Roman"/>
                <w:sz w:val="20"/>
                <w:szCs w:val="20"/>
              </w:rPr>
              <w:t>Изменения в динамике</w:t>
            </w:r>
          </w:p>
        </w:tc>
        <w:tc>
          <w:tcPr>
            <w:tcW w:w="2268" w:type="dxa"/>
            <w:gridSpan w:val="2"/>
            <w:tcBorders>
              <w:top w:val="double" w:sz="6" w:space="0" w:color="000000"/>
            </w:tcBorders>
          </w:tcPr>
          <w:p w:rsidR="007432CD" w:rsidRPr="003E4299" w:rsidRDefault="007432CD" w:rsidP="003B0201">
            <w:pPr>
              <w:spacing w:after="0" w:line="360" w:lineRule="auto"/>
              <w:ind w:firstLine="35"/>
              <w:jc w:val="both"/>
              <w:rPr>
                <w:rFonts w:ascii="Times New Roman" w:hAnsi="Times New Roman"/>
                <w:sz w:val="20"/>
                <w:szCs w:val="20"/>
              </w:rPr>
            </w:pPr>
            <w:r w:rsidRPr="003E4299">
              <w:rPr>
                <w:rFonts w:ascii="Times New Roman" w:hAnsi="Times New Roman"/>
                <w:sz w:val="20"/>
                <w:szCs w:val="20"/>
              </w:rPr>
              <w:t>Структура формирования прибыли</w:t>
            </w:r>
          </w:p>
        </w:tc>
      </w:tr>
      <w:tr w:rsidR="003B0201" w:rsidRPr="003E4299" w:rsidTr="003B0201">
        <w:trPr>
          <w:trHeight w:val="240"/>
          <w:jc w:val="center"/>
        </w:trPr>
        <w:tc>
          <w:tcPr>
            <w:tcW w:w="4162" w:type="dxa"/>
            <w:vMerge/>
          </w:tcPr>
          <w:p w:rsidR="007432CD" w:rsidRPr="003E4299" w:rsidRDefault="007432CD" w:rsidP="003B0201">
            <w:pPr>
              <w:spacing w:after="0" w:line="360" w:lineRule="auto"/>
              <w:ind w:firstLine="35"/>
              <w:jc w:val="both"/>
              <w:rPr>
                <w:rFonts w:ascii="Times New Roman" w:hAnsi="Times New Roman"/>
                <w:sz w:val="20"/>
                <w:szCs w:val="20"/>
              </w:rPr>
            </w:pPr>
          </w:p>
        </w:tc>
        <w:tc>
          <w:tcPr>
            <w:tcW w:w="1702" w:type="dxa"/>
          </w:tcPr>
          <w:p w:rsidR="007432CD" w:rsidRPr="003E4299" w:rsidRDefault="007432CD" w:rsidP="003B0201">
            <w:pPr>
              <w:spacing w:after="0" w:line="360" w:lineRule="auto"/>
              <w:ind w:firstLine="35"/>
              <w:jc w:val="both"/>
              <w:rPr>
                <w:rFonts w:ascii="Times New Roman" w:hAnsi="Times New Roman"/>
                <w:sz w:val="20"/>
                <w:szCs w:val="20"/>
              </w:rPr>
            </w:pPr>
            <w:r w:rsidRPr="003E4299">
              <w:rPr>
                <w:rFonts w:ascii="Times New Roman" w:hAnsi="Times New Roman"/>
                <w:sz w:val="20"/>
                <w:szCs w:val="20"/>
              </w:rPr>
              <w:t>абсолютное</w:t>
            </w:r>
          </w:p>
        </w:tc>
        <w:tc>
          <w:tcPr>
            <w:tcW w:w="1275" w:type="dxa"/>
          </w:tcPr>
          <w:p w:rsidR="007432CD" w:rsidRPr="003E4299" w:rsidRDefault="007432CD" w:rsidP="003B0201">
            <w:pPr>
              <w:spacing w:after="0" w:line="360" w:lineRule="auto"/>
              <w:ind w:firstLine="35"/>
              <w:jc w:val="both"/>
              <w:rPr>
                <w:rFonts w:ascii="Times New Roman" w:hAnsi="Times New Roman"/>
                <w:sz w:val="20"/>
                <w:szCs w:val="20"/>
              </w:rPr>
            </w:pPr>
            <w:r w:rsidRPr="003E4299">
              <w:rPr>
                <w:rFonts w:ascii="Times New Roman" w:hAnsi="Times New Roman"/>
                <w:sz w:val="20"/>
                <w:szCs w:val="20"/>
              </w:rPr>
              <w:t>относи-тельное</w:t>
            </w:r>
          </w:p>
        </w:tc>
        <w:tc>
          <w:tcPr>
            <w:tcW w:w="1134" w:type="dxa"/>
          </w:tcPr>
          <w:p w:rsidR="007432CD" w:rsidRPr="003E4299" w:rsidRDefault="007432CD" w:rsidP="003B0201">
            <w:pPr>
              <w:spacing w:after="0" w:line="360" w:lineRule="auto"/>
              <w:ind w:firstLine="35"/>
              <w:jc w:val="both"/>
              <w:rPr>
                <w:rFonts w:ascii="Times New Roman" w:hAnsi="Times New Roman"/>
                <w:sz w:val="20"/>
                <w:szCs w:val="20"/>
              </w:rPr>
            </w:pPr>
            <w:r w:rsidRPr="003E4299">
              <w:rPr>
                <w:rFonts w:ascii="Times New Roman" w:hAnsi="Times New Roman"/>
                <w:sz w:val="20"/>
                <w:szCs w:val="20"/>
              </w:rPr>
              <w:t>Отчет</w:t>
            </w:r>
          </w:p>
        </w:tc>
        <w:tc>
          <w:tcPr>
            <w:tcW w:w="1134" w:type="dxa"/>
          </w:tcPr>
          <w:p w:rsidR="007432CD" w:rsidRPr="003E4299" w:rsidRDefault="007432CD" w:rsidP="003B0201">
            <w:pPr>
              <w:spacing w:after="0" w:line="360" w:lineRule="auto"/>
              <w:ind w:firstLine="35"/>
              <w:jc w:val="both"/>
              <w:rPr>
                <w:rFonts w:ascii="Times New Roman" w:hAnsi="Times New Roman"/>
                <w:sz w:val="20"/>
                <w:szCs w:val="20"/>
              </w:rPr>
            </w:pPr>
            <w:r w:rsidRPr="003E4299">
              <w:rPr>
                <w:rFonts w:ascii="Times New Roman" w:hAnsi="Times New Roman"/>
                <w:sz w:val="20"/>
                <w:szCs w:val="20"/>
              </w:rPr>
              <w:t>База</w:t>
            </w:r>
          </w:p>
        </w:tc>
      </w:tr>
      <w:tr w:rsidR="003B0201" w:rsidRPr="003E4299" w:rsidTr="003B0201">
        <w:trPr>
          <w:jc w:val="center"/>
        </w:trPr>
        <w:tc>
          <w:tcPr>
            <w:tcW w:w="4162" w:type="dxa"/>
          </w:tcPr>
          <w:p w:rsidR="007432CD" w:rsidRPr="003E4299" w:rsidRDefault="007432CD" w:rsidP="003B0201">
            <w:pPr>
              <w:spacing w:after="0" w:line="360" w:lineRule="auto"/>
              <w:ind w:firstLine="35"/>
              <w:jc w:val="both"/>
              <w:rPr>
                <w:rFonts w:ascii="Times New Roman" w:hAnsi="Times New Roman"/>
                <w:sz w:val="20"/>
                <w:szCs w:val="20"/>
              </w:rPr>
            </w:pPr>
            <w:r w:rsidRPr="003E4299">
              <w:rPr>
                <w:rFonts w:ascii="Times New Roman" w:hAnsi="Times New Roman"/>
                <w:sz w:val="20"/>
                <w:szCs w:val="20"/>
              </w:rPr>
              <w:t>Выручка от реализации продукции,</w:t>
            </w:r>
          </w:p>
        </w:tc>
        <w:tc>
          <w:tcPr>
            <w:tcW w:w="1702" w:type="dxa"/>
          </w:tcPr>
          <w:p w:rsidR="007432CD" w:rsidRPr="003E4299" w:rsidRDefault="007432CD" w:rsidP="003B0201">
            <w:pPr>
              <w:spacing w:after="0" w:line="360" w:lineRule="auto"/>
              <w:ind w:firstLine="35"/>
              <w:jc w:val="both"/>
              <w:rPr>
                <w:rFonts w:ascii="Times New Roman" w:hAnsi="Times New Roman"/>
                <w:sz w:val="20"/>
                <w:szCs w:val="20"/>
              </w:rPr>
            </w:pPr>
            <w:r w:rsidRPr="003E4299">
              <w:rPr>
                <w:rFonts w:ascii="Times New Roman" w:hAnsi="Times New Roman"/>
                <w:sz w:val="20"/>
                <w:szCs w:val="20"/>
              </w:rPr>
              <w:t>+8614,00</w:t>
            </w:r>
          </w:p>
        </w:tc>
        <w:tc>
          <w:tcPr>
            <w:tcW w:w="1275" w:type="dxa"/>
          </w:tcPr>
          <w:p w:rsidR="007432CD" w:rsidRPr="003E4299" w:rsidRDefault="007432CD" w:rsidP="003B0201">
            <w:pPr>
              <w:spacing w:after="0" w:line="360" w:lineRule="auto"/>
              <w:ind w:firstLine="35"/>
              <w:jc w:val="both"/>
              <w:rPr>
                <w:rFonts w:ascii="Times New Roman" w:hAnsi="Times New Roman"/>
                <w:sz w:val="20"/>
                <w:szCs w:val="20"/>
              </w:rPr>
            </w:pPr>
            <w:r w:rsidRPr="003E4299">
              <w:rPr>
                <w:rFonts w:ascii="Times New Roman" w:hAnsi="Times New Roman"/>
                <w:sz w:val="20"/>
                <w:szCs w:val="20"/>
              </w:rPr>
              <w:t>+133,12</w:t>
            </w:r>
          </w:p>
        </w:tc>
        <w:tc>
          <w:tcPr>
            <w:tcW w:w="1134" w:type="dxa"/>
          </w:tcPr>
          <w:p w:rsidR="007432CD" w:rsidRPr="003E4299" w:rsidRDefault="007432CD" w:rsidP="003B0201">
            <w:pPr>
              <w:spacing w:after="0" w:line="360" w:lineRule="auto"/>
              <w:ind w:firstLine="35"/>
              <w:jc w:val="both"/>
              <w:rPr>
                <w:rFonts w:ascii="Times New Roman" w:hAnsi="Times New Roman"/>
                <w:sz w:val="20"/>
                <w:szCs w:val="20"/>
              </w:rPr>
            </w:pPr>
            <w:r w:rsidRPr="003E4299">
              <w:rPr>
                <w:rFonts w:ascii="Times New Roman" w:hAnsi="Times New Roman"/>
                <w:sz w:val="20"/>
                <w:szCs w:val="20"/>
              </w:rPr>
              <w:t>100,00</w:t>
            </w:r>
          </w:p>
        </w:tc>
        <w:tc>
          <w:tcPr>
            <w:tcW w:w="1134" w:type="dxa"/>
          </w:tcPr>
          <w:p w:rsidR="007432CD" w:rsidRPr="003E4299" w:rsidRDefault="007432CD" w:rsidP="003B0201">
            <w:pPr>
              <w:spacing w:after="0" w:line="360" w:lineRule="auto"/>
              <w:ind w:firstLine="35"/>
              <w:jc w:val="both"/>
              <w:rPr>
                <w:rFonts w:ascii="Times New Roman" w:hAnsi="Times New Roman"/>
                <w:sz w:val="20"/>
                <w:szCs w:val="20"/>
              </w:rPr>
            </w:pPr>
            <w:r w:rsidRPr="003E4299">
              <w:rPr>
                <w:rFonts w:ascii="Times New Roman" w:hAnsi="Times New Roman"/>
                <w:sz w:val="20"/>
                <w:szCs w:val="20"/>
              </w:rPr>
              <w:t>100,00</w:t>
            </w:r>
          </w:p>
        </w:tc>
      </w:tr>
      <w:tr w:rsidR="003B0201" w:rsidRPr="003E4299" w:rsidTr="003B0201">
        <w:trPr>
          <w:jc w:val="center"/>
        </w:trPr>
        <w:tc>
          <w:tcPr>
            <w:tcW w:w="4162" w:type="dxa"/>
          </w:tcPr>
          <w:p w:rsidR="007432CD" w:rsidRPr="003E4299" w:rsidRDefault="007432CD" w:rsidP="003B0201">
            <w:pPr>
              <w:spacing w:after="0" w:line="360" w:lineRule="auto"/>
              <w:ind w:firstLine="35"/>
              <w:jc w:val="both"/>
              <w:rPr>
                <w:rFonts w:ascii="Times New Roman" w:hAnsi="Times New Roman"/>
                <w:sz w:val="20"/>
                <w:szCs w:val="20"/>
              </w:rPr>
            </w:pPr>
            <w:r w:rsidRPr="003E4299">
              <w:rPr>
                <w:rFonts w:ascii="Times New Roman" w:hAnsi="Times New Roman"/>
                <w:sz w:val="20"/>
                <w:szCs w:val="20"/>
              </w:rPr>
              <w:t>Себестоимость реализации</w:t>
            </w:r>
            <w:r w:rsidR="0085060D" w:rsidRPr="003E4299">
              <w:rPr>
                <w:rFonts w:ascii="Times New Roman" w:hAnsi="Times New Roman"/>
                <w:sz w:val="20"/>
                <w:szCs w:val="20"/>
              </w:rPr>
              <w:t xml:space="preserve"> </w:t>
            </w:r>
            <w:r w:rsidRPr="003E4299">
              <w:rPr>
                <w:rFonts w:ascii="Times New Roman" w:hAnsi="Times New Roman"/>
                <w:sz w:val="20"/>
                <w:szCs w:val="20"/>
              </w:rPr>
              <w:t>продукции</w:t>
            </w:r>
          </w:p>
        </w:tc>
        <w:tc>
          <w:tcPr>
            <w:tcW w:w="1702" w:type="dxa"/>
          </w:tcPr>
          <w:p w:rsidR="007432CD" w:rsidRPr="003E4299" w:rsidRDefault="007432CD" w:rsidP="003B0201">
            <w:pPr>
              <w:spacing w:after="0" w:line="360" w:lineRule="auto"/>
              <w:ind w:firstLine="35"/>
              <w:jc w:val="both"/>
              <w:rPr>
                <w:rFonts w:ascii="Times New Roman" w:hAnsi="Times New Roman"/>
                <w:sz w:val="20"/>
                <w:szCs w:val="20"/>
              </w:rPr>
            </w:pPr>
            <w:r w:rsidRPr="003E4299">
              <w:rPr>
                <w:rFonts w:ascii="Times New Roman" w:hAnsi="Times New Roman"/>
                <w:sz w:val="20"/>
                <w:szCs w:val="20"/>
              </w:rPr>
              <w:t>+8424,00</w:t>
            </w:r>
          </w:p>
        </w:tc>
        <w:tc>
          <w:tcPr>
            <w:tcW w:w="1275" w:type="dxa"/>
          </w:tcPr>
          <w:p w:rsidR="007432CD" w:rsidRPr="003E4299" w:rsidRDefault="007432CD" w:rsidP="003B0201">
            <w:pPr>
              <w:spacing w:after="0" w:line="360" w:lineRule="auto"/>
              <w:ind w:firstLine="35"/>
              <w:jc w:val="both"/>
              <w:rPr>
                <w:rFonts w:ascii="Times New Roman" w:hAnsi="Times New Roman"/>
                <w:sz w:val="20"/>
                <w:szCs w:val="20"/>
              </w:rPr>
            </w:pPr>
            <w:r w:rsidRPr="003E4299">
              <w:rPr>
                <w:rFonts w:ascii="Times New Roman" w:hAnsi="Times New Roman"/>
                <w:sz w:val="20"/>
                <w:szCs w:val="20"/>
              </w:rPr>
              <w:t>+110,77</w:t>
            </w:r>
          </w:p>
        </w:tc>
        <w:tc>
          <w:tcPr>
            <w:tcW w:w="1134" w:type="dxa"/>
          </w:tcPr>
          <w:p w:rsidR="007432CD" w:rsidRPr="003E4299" w:rsidRDefault="007432CD" w:rsidP="00AF4703">
            <w:pPr>
              <w:spacing w:after="0" w:line="360" w:lineRule="auto"/>
              <w:ind w:firstLine="35"/>
              <w:jc w:val="both"/>
              <w:rPr>
                <w:rFonts w:ascii="Times New Roman" w:hAnsi="Times New Roman"/>
                <w:sz w:val="20"/>
                <w:szCs w:val="20"/>
              </w:rPr>
            </w:pPr>
            <w:r w:rsidRPr="003E4299">
              <w:rPr>
                <w:rFonts w:ascii="Times New Roman" w:hAnsi="Times New Roman"/>
                <w:sz w:val="20"/>
                <w:szCs w:val="20"/>
              </w:rPr>
              <w:t>106,26</w:t>
            </w:r>
          </w:p>
        </w:tc>
        <w:tc>
          <w:tcPr>
            <w:tcW w:w="1134" w:type="dxa"/>
          </w:tcPr>
          <w:p w:rsidR="007432CD" w:rsidRPr="003E4299" w:rsidRDefault="007432CD" w:rsidP="003B0201">
            <w:pPr>
              <w:spacing w:after="0" w:line="360" w:lineRule="auto"/>
              <w:ind w:firstLine="35"/>
              <w:jc w:val="both"/>
              <w:rPr>
                <w:rFonts w:ascii="Times New Roman" w:hAnsi="Times New Roman"/>
                <w:sz w:val="20"/>
                <w:szCs w:val="20"/>
              </w:rPr>
            </w:pPr>
            <w:r w:rsidRPr="003E4299">
              <w:rPr>
                <w:rFonts w:ascii="Times New Roman" w:hAnsi="Times New Roman"/>
                <w:sz w:val="20"/>
                <w:szCs w:val="20"/>
              </w:rPr>
              <w:t>117,52</w:t>
            </w:r>
          </w:p>
        </w:tc>
      </w:tr>
      <w:tr w:rsidR="003B0201" w:rsidRPr="003E4299" w:rsidTr="003B0201">
        <w:trPr>
          <w:jc w:val="center"/>
        </w:trPr>
        <w:tc>
          <w:tcPr>
            <w:tcW w:w="4162" w:type="dxa"/>
          </w:tcPr>
          <w:p w:rsidR="007432CD" w:rsidRPr="003E4299" w:rsidRDefault="007432CD" w:rsidP="003B0201">
            <w:pPr>
              <w:spacing w:after="0" w:line="360" w:lineRule="auto"/>
              <w:ind w:firstLine="35"/>
              <w:jc w:val="both"/>
              <w:rPr>
                <w:rFonts w:ascii="Times New Roman" w:hAnsi="Times New Roman"/>
                <w:sz w:val="20"/>
                <w:szCs w:val="20"/>
              </w:rPr>
            </w:pPr>
            <w:r w:rsidRPr="003E4299">
              <w:rPr>
                <w:rFonts w:ascii="Times New Roman" w:hAnsi="Times New Roman"/>
                <w:sz w:val="20"/>
                <w:szCs w:val="20"/>
              </w:rPr>
              <w:t>Прибыль (убыток) от реализации</w:t>
            </w:r>
          </w:p>
        </w:tc>
        <w:tc>
          <w:tcPr>
            <w:tcW w:w="1702" w:type="dxa"/>
          </w:tcPr>
          <w:p w:rsidR="007432CD" w:rsidRPr="003E4299" w:rsidRDefault="007432CD" w:rsidP="003B0201">
            <w:pPr>
              <w:spacing w:after="0" w:line="360" w:lineRule="auto"/>
              <w:ind w:firstLine="35"/>
              <w:jc w:val="both"/>
              <w:rPr>
                <w:rFonts w:ascii="Times New Roman" w:hAnsi="Times New Roman"/>
                <w:sz w:val="20"/>
                <w:szCs w:val="20"/>
              </w:rPr>
            </w:pPr>
            <w:r w:rsidRPr="003E4299">
              <w:rPr>
                <w:rFonts w:ascii="Times New Roman" w:hAnsi="Times New Roman"/>
                <w:sz w:val="20"/>
                <w:szCs w:val="20"/>
              </w:rPr>
              <w:t>+190,00</w:t>
            </w:r>
          </w:p>
        </w:tc>
        <w:tc>
          <w:tcPr>
            <w:tcW w:w="1275" w:type="dxa"/>
          </w:tcPr>
          <w:p w:rsidR="007432CD" w:rsidRPr="003E4299" w:rsidRDefault="007432CD" w:rsidP="003B0201">
            <w:pPr>
              <w:spacing w:after="0" w:line="360" w:lineRule="auto"/>
              <w:ind w:firstLine="35"/>
              <w:jc w:val="both"/>
              <w:rPr>
                <w:rFonts w:ascii="Times New Roman" w:hAnsi="Times New Roman"/>
                <w:sz w:val="20"/>
                <w:szCs w:val="20"/>
              </w:rPr>
            </w:pPr>
            <w:r w:rsidRPr="003E4299">
              <w:rPr>
                <w:rFonts w:ascii="Times New Roman" w:hAnsi="Times New Roman"/>
                <w:sz w:val="20"/>
                <w:szCs w:val="20"/>
              </w:rPr>
              <w:t>+16,75</w:t>
            </w:r>
          </w:p>
        </w:tc>
        <w:tc>
          <w:tcPr>
            <w:tcW w:w="1134" w:type="dxa"/>
          </w:tcPr>
          <w:p w:rsidR="007432CD" w:rsidRPr="003E4299" w:rsidRDefault="007432CD" w:rsidP="003B0201">
            <w:pPr>
              <w:spacing w:after="0" w:line="360" w:lineRule="auto"/>
              <w:ind w:firstLine="35"/>
              <w:jc w:val="both"/>
              <w:rPr>
                <w:rFonts w:ascii="Times New Roman" w:hAnsi="Times New Roman"/>
                <w:sz w:val="20"/>
                <w:szCs w:val="20"/>
              </w:rPr>
            </w:pPr>
            <w:r w:rsidRPr="003E4299">
              <w:rPr>
                <w:rFonts w:ascii="Times New Roman" w:hAnsi="Times New Roman"/>
                <w:sz w:val="20"/>
                <w:szCs w:val="20"/>
              </w:rPr>
              <w:t>6,26</w:t>
            </w:r>
          </w:p>
        </w:tc>
        <w:tc>
          <w:tcPr>
            <w:tcW w:w="1134" w:type="dxa"/>
          </w:tcPr>
          <w:p w:rsidR="007432CD" w:rsidRPr="003E4299" w:rsidRDefault="007432CD" w:rsidP="003B0201">
            <w:pPr>
              <w:spacing w:after="0" w:line="360" w:lineRule="auto"/>
              <w:ind w:firstLine="35"/>
              <w:jc w:val="both"/>
              <w:rPr>
                <w:rFonts w:ascii="Times New Roman" w:hAnsi="Times New Roman"/>
                <w:sz w:val="20"/>
                <w:szCs w:val="20"/>
              </w:rPr>
            </w:pPr>
            <w:r w:rsidRPr="003E4299">
              <w:rPr>
                <w:rFonts w:ascii="Times New Roman" w:hAnsi="Times New Roman"/>
                <w:sz w:val="20"/>
                <w:szCs w:val="20"/>
              </w:rPr>
              <w:t>17,52</w:t>
            </w:r>
          </w:p>
        </w:tc>
      </w:tr>
      <w:tr w:rsidR="003B0201" w:rsidRPr="003E4299" w:rsidTr="003B0201">
        <w:trPr>
          <w:jc w:val="center"/>
        </w:trPr>
        <w:tc>
          <w:tcPr>
            <w:tcW w:w="4162" w:type="dxa"/>
          </w:tcPr>
          <w:p w:rsidR="007432CD" w:rsidRPr="003E4299" w:rsidRDefault="007432CD" w:rsidP="003B0201">
            <w:pPr>
              <w:spacing w:after="0" w:line="360" w:lineRule="auto"/>
              <w:ind w:firstLine="35"/>
              <w:jc w:val="both"/>
              <w:rPr>
                <w:rFonts w:ascii="Times New Roman" w:hAnsi="Times New Roman"/>
                <w:sz w:val="20"/>
                <w:szCs w:val="20"/>
              </w:rPr>
            </w:pPr>
            <w:r w:rsidRPr="003E4299">
              <w:rPr>
                <w:rFonts w:ascii="Times New Roman" w:hAnsi="Times New Roman"/>
                <w:sz w:val="20"/>
                <w:szCs w:val="20"/>
              </w:rPr>
              <w:t>Прочие операционные доходы</w:t>
            </w:r>
          </w:p>
        </w:tc>
        <w:tc>
          <w:tcPr>
            <w:tcW w:w="1702" w:type="dxa"/>
          </w:tcPr>
          <w:p w:rsidR="007432CD" w:rsidRPr="003E4299" w:rsidRDefault="007432CD" w:rsidP="003B0201">
            <w:pPr>
              <w:spacing w:after="0" w:line="360" w:lineRule="auto"/>
              <w:ind w:firstLine="35"/>
              <w:jc w:val="both"/>
              <w:rPr>
                <w:rFonts w:ascii="Times New Roman" w:hAnsi="Times New Roman"/>
                <w:sz w:val="20"/>
                <w:szCs w:val="20"/>
              </w:rPr>
            </w:pPr>
            <w:r w:rsidRPr="003E4299">
              <w:rPr>
                <w:rFonts w:ascii="Times New Roman" w:hAnsi="Times New Roman"/>
                <w:sz w:val="20"/>
                <w:szCs w:val="20"/>
              </w:rPr>
              <w:t>- 437,00</w:t>
            </w:r>
          </w:p>
        </w:tc>
        <w:tc>
          <w:tcPr>
            <w:tcW w:w="1275" w:type="dxa"/>
          </w:tcPr>
          <w:p w:rsidR="007432CD" w:rsidRPr="003E4299" w:rsidRDefault="007432CD" w:rsidP="003B0201">
            <w:pPr>
              <w:spacing w:after="0" w:line="360" w:lineRule="auto"/>
              <w:ind w:firstLine="35"/>
              <w:jc w:val="both"/>
              <w:rPr>
                <w:rFonts w:ascii="Times New Roman" w:hAnsi="Times New Roman"/>
                <w:sz w:val="20"/>
                <w:szCs w:val="20"/>
              </w:rPr>
            </w:pPr>
            <w:r w:rsidRPr="003E4299">
              <w:rPr>
                <w:rFonts w:ascii="Times New Roman" w:hAnsi="Times New Roman"/>
                <w:sz w:val="20"/>
                <w:szCs w:val="20"/>
              </w:rPr>
              <w:t>- 98,65</w:t>
            </w:r>
          </w:p>
        </w:tc>
        <w:tc>
          <w:tcPr>
            <w:tcW w:w="1134" w:type="dxa"/>
          </w:tcPr>
          <w:p w:rsidR="007432CD" w:rsidRPr="003E4299" w:rsidRDefault="007432CD" w:rsidP="003B0201">
            <w:pPr>
              <w:spacing w:after="0" w:line="360" w:lineRule="auto"/>
              <w:ind w:firstLine="35"/>
              <w:jc w:val="both"/>
              <w:rPr>
                <w:rFonts w:ascii="Times New Roman" w:hAnsi="Times New Roman"/>
                <w:sz w:val="20"/>
                <w:szCs w:val="20"/>
              </w:rPr>
            </w:pPr>
            <w:r w:rsidRPr="003E4299">
              <w:rPr>
                <w:rFonts w:ascii="Times New Roman" w:hAnsi="Times New Roman"/>
                <w:sz w:val="20"/>
                <w:szCs w:val="20"/>
              </w:rPr>
              <w:t>0,01</w:t>
            </w:r>
          </w:p>
        </w:tc>
        <w:tc>
          <w:tcPr>
            <w:tcW w:w="1134" w:type="dxa"/>
          </w:tcPr>
          <w:p w:rsidR="007432CD" w:rsidRPr="003E4299" w:rsidRDefault="007432CD" w:rsidP="003B0201">
            <w:pPr>
              <w:spacing w:after="0" w:line="360" w:lineRule="auto"/>
              <w:ind w:firstLine="35"/>
              <w:jc w:val="both"/>
              <w:rPr>
                <w:rFonts w:ascii="Times New Roman" w:hAnsi="Times New Roman"/>
                <w:sz w:val="20"/>
                <w:szCs w:val="20"/>
              </w:rPr>
            </w:pPr>
            <w:r w:rsidRPr="003E4299">
              <w:rPr>
                <w:rFonts w:ascii="Times New Roman" w:hAnsi="Times New Roman"/>
                <w:sz w:val="20"/>
                <w:szCs w:val="20"/>
              </w:rPr>
              <w:t>6,85</w:t>
            </w:r>
          </w:p>
        </w:tc>
      </w:tr>
      <w:tr w:rsidR="003B0201" w:rsidRPr="003E4299" w:rsidTr="003B0201">
        <w:trPr>
          <w:jc w:val="center"/>
        </w:trPr>
        <w:tc>
          <w:tcPr>
            <w:tcW w:w="4162" w:type="dxa"/>
          </w:tcPr>
          <w:p w:rsidR="007432CD" w:rsidRPr="003E4299" w:rsidRDefault="007432CD" w:rsidP="003B0201">
            <w:pPr>
              <w:spacing w:after="0" w:line="360" w:lineRule="auto"/>
              <w:ind w:firstLine="35"/>
              <w:jc w:val="both"/>
              <w:rPr>
                <w:rFonts w:ascii="Times New Roman" w:hAnsi="Times New Roman"/>
                <w:sz w:val="20"/>
                <w:szCs w:val="20"/>
              </w:rPr>
            </w:pPr>
            <w:r w:rsidRPr="003E4299">
              <w:rPr>
                <w:rFonts w:ascii="Times New Roman" w:hAnsi="Times New Roman"/>
                <w:sz w:val="20"/>
                <w:szCs w:val="20"/>
              </w:rPr>
              <w:t>Прочие операционные расходы</w:t>
            </w:r>
          </w:p>
        </w:tc>
        <w:tc>
          <w:tcPr>
            <w:tcW w:w="1702" w:type="dxa"/>
          </w:tcPr>
          <w:p w:rsidR="007432CD" w:rsidRPr="003E4299" w:rsidRDefault="007432CD" w:rsidP="003B0201">
            <w:pPr>
              <w:spacing w:after="0" w:line="360" w:lineRule="auto"/>
              <w:ind w:firstLine="35"/>
              <w:jc w:val="both"/>
              <w:rPr>
                <w:rFonts w:ascii="Times New Roman" w:hAnsi="Times New Roman"/>
                <w:sz w:val="20"/>
                <w:szCs w:val="20"/>
              </w:rPr>
            </w:pPr>
            <w:r w:rsidRPr="003E4299">
              <w:rPr>
                <w:rFonts w:ascii="Times New Roman" w:hAnsi="Times New Roman"/>
                <w:sz w:val="20"/>
                <w:szCs w:val="20"/>
              </w:rPr>
              <w:t>- 5,00</w:t>
            </w:r>
          </w:p>
        </w:tc>
        <w:tc>
          <w:tcPr>
            <w:tcW w:w="1275" w:type="dxa"/>
          </w:tcPr>
          <w:p w:rsidR="007432CD" w:rsidRPr="003E4299" w:rsidRDefault="007432CD" w:rsidP="003B0201">
            <w:pPr>
              <w:spacing w:after="0" w:line="360" w:lineRule="auto"/>
              <w:ind w:firstLine="35"/>
              <w:jc w:val="both"/>
              <w:rPr>
                <w:rFonts w:ascii="Times New Roman" w:hAnsi="Times New Roman"/>
                <w:sz w:val="20"/>
                <w:szCs w:val="20"/>
              </w:rPr>
            </w:pPr>
            <w:r w:rsidRPr="003E4299">
              <w:rPr>
                <w:rFonts w:ascii="Times New Roman" w:hAnsi="Times New Roman"/>
                <w:sz w:val="20"/>
                <w:szCs w:val="20"/>
              </w:rPr>
              <w:t>- 2,53</w:t>
            </w:r>
          </w:p>
        </w:tc>
        <w:tc>
          <w:tcPr>
            <w:tcW w:w="1134" w:type="dxa"/>
          </w:tcPr>
          <w:p w:rsidR="007432CD" w:rsidRPr="003E4299" w:rsidRDefault="007432CD" w:rsidP="003B0201">
            <w:pPr>
              <w:spacing w:after="0" w:line="360" w:lineRule="auto"/>
              <w:ind w:firstLine="35"/>
              <w:jc w:val="both"/>
              <w:rPr>
                <w:rFonts w:ascii="Times New Roman" w:hAnsi="Times New Roman"/>
                <w:sz w:val="20"/>
                <w:szCs w:val="20"/>
              </w:rPr>
            </w:pPr>
            <w:r w:rsidRPr="003E4299">
              <w:rPr>
                <w:rFonts w:ascii="Times New Roman" w:hAnsi="Times New Roman"/>
                <w:sz w:val="20"/>
                <w:szCs w:val="20"/>
              </w:rPr>
              <w:t>1,34</w:t>
            </w:r>
          </w:p>
        </w:tc>
        <w:tc>
          <w:tcPr>
            <w:tcW w:w="1134" w:type="dxa"/>
          </w:tcPr>
          <w:p w:rsidR="007432CD" w:rsidRPr="003E4299" w:rsidRDefault="007432CD" w:rsidP="003B0201">
            <w:pPr>
              <w:spacing w:after="0" w:line="360" w:lineRule="auto"/>
              <w:ind w:firstLine="35"/>
              <w:jc w:val="both"/>
              <w:rPr>
                <w:rFonts w:ascii="Times New Roman" w:hAnsi="Times New Roman"/>
                <w:sz w:val="20"/>
                <w:szCs w:val="20"/>
              </w:rPr>
            </w:pPr>
            <w:r w:rsidRPr="003E4299">
              <w:rPr>
                <w:rFonts w:ascii="Times New Roman" w:hAnsi="Times New Roman"/>
                <w:sz w:val="20"/>
                <w:szCs w:val="20"/>
              </w:rPr>
              <w:t>3,04</w:t>
            </w:r>
          </w:p>
        </w:tc>
      </w:tr>
      <w:tr w:rsidR="003B0201" w:rsidRPr="003E4299" w:rsidTr="003B0201">
        <w:trPr>
          <w:jc w:val="center"/>
        </w:trPr>
        <w:tc>
          <w:tcPr>
            <w:tcW w:w="4162" w:type="dxa"/>
          </w:tcPr>
          <w:p w:rsidR="007432CD" w:rsidRPr="003E4299" w:rsidRDefault="007432CD" w:rsidP="003B0201">
            <w:pPr>
              <w:spacing w:after="0" w:line="360" w:lineRule="auto"/>
              <w:ind w:firstLine="35"/>
              <w:jc w:val="both"/>
              <w:rPr>
                <w:rFonts w:ascii="Times New Roman" w:hAnsi="Times New Roman"/>
                <w:sz w:val="20"/>
                <w:szCs w:val="20"/>
              </w:rPr>
            </w:pPr>
            <w:r w:rsidRPr="003E4299">
              <w:rPr>
                <w:rFonts w:ascii="Times New Roman" w:hAnsi="Times New Roman"/>
                <w:sz w:val="20"/>
                <w:szCs w:val="20"/>
              </w:rPr>
              <w:t>Прибыль (убыток) от финансово-хозяйственной деятельности</w:t>
            </w:r>
          </w:p>
        </w:tc>
        <w:tc>
          <w:tcPr>
            <w:tcW w:w="1702" w:type="dxa"/>
          </w:tcPr>
          <w:p w:rsidR="007432CD" w:rsidRPr="003E4299" w:rsidRDefault="007432CD" w:rsidP="003B0201">
            <w:pPr>
              <w:spacing w:after="0" w:line="360" w:lineRule="auto"/>
              <w:ind w:firstLine="35"/>
              <w:jc w:val="both"/>
              <w:rPr>
                <w:rFonts w:ascii="Times New Roman" w:hAnsi="Times New Roman"/>
                <w:sz w:val="20"/>
                <w:szCs w:val="20"/>
              </w:rPr>
            </w:pPr>
            <w:r w:rsidRPr="003E4299">
              <w:rPr>
                <w:rFonts w:ascii="Times New Roman" w:hAnsi="Times New Roman"/>
                <w:sz w:val="20"/>
                <w:szCs w:val="20"/>
              </w:rPr>
              <w:t>- 252,00</w:t>
            </w:r>
          </w:p>
        </w:tc>
        <w:tc>
          <w:tcPr>
            <w:tcW w:w="1275" w:type="dxa"/>
          </w:tcPr>
          <w:p w:rsidR="007432CD" w:rsidRPr="003E4299" w:rsidRDefault="007432CD" w:rsidP="003B0201">
            <w:pPr>
              <w:spacing w:after="0" w:line="360" w:lineRule="auto"/>
              <w:ind w:firstLine="35"/>
              <w:jc w:val="both"/>
              <w:rPr>
                <w:rFonts w:ascii="Times New Roman" w:hAnsi="Times New Roman"/>
                <w:sz w:val="20"/>
                <w:szCs w:val="20"/>
              </w:rPr>
            </w:pPr>
            <w:r w:rsidRPr="003E4299">
              <w:rPr>
                <w:rFonts w:ascii="Times New Roman" w:hAnsi="Times New Roman"/>
                <w:sz w:val="20"/>
                <w:szCs w:val="20"/>
              </w:rPr>
              <w:t>- 28,37</w:t>
            </w:r>
          </w:p>
        </w:tc>
        <w:tc>
          <w:tcPr>
            <w:tcW w:w="1134" w:type="dxa"/>
          </w:tcPr>
          <w:p w:rsidR="007432CD" w:rsidRPr="003E4299" w:rsidRDefault="007432CD" w:rsidP="003B0201">
            <w:pPr>
              <w:spacing w:after="0" w:line="360" w:lineRule="auto"/>
              <w:ind w:firstLine="35"/>
              <w:jc w:val="both"/>
              <w:rPr>
                <w:rFonts w:ascii="Times New Roman" w:hAnsi="Times New Roman"/>
                <w:sz w:val="20"/>
                <w:szCs w:val="20"/>
              </w:rPr>
            </w:pPr>
            <w:r w:rsidRPr="003E4299">
              <w:rPr>
                <w:rFonts w:ascii="Times New Roman" w:hAnsi="Times New Roman"/>
                <w:sz w:val="20"/>
                <w:szCs w:val="20"/>
              </w:rPr>
              <w:t>7,56</w:t>
            </w:r>
          </w:p>
        </w:tc>
        <w:tc>
          <w:tcPr>
            <w:tcW w:w="1134" w:type="dxa"/>
          </w:tcPr>
          <w:p w:rsidR="007432CD" w:rsidRPr="003E4299" w:rsidRDefault="007432CD" w:rsidP="003B0201">
            <w:pPr>
              <w:spacing w:after="0" w:line="360" w:lineRule="auto"/>
              <w:ind w:firstLine="35"/>
              <w:jc w:val="both"/>
              <w:rPr>
                <w:rFonts w:ascii="Times New Roman" w:hAnsi="Times New Roman"/>
                <w:sz w:val="20"/>
                <w:szCs w:val="20"/>
              </w:rPr>
            </w:pPr>
            <w:r w:rsidRPr="003E4299">
              <w:rPr>
                <w:rFonts w:ascii="Times New Roman" w:hAnsi="Times New Roman"/>
                <w:sz w:val="20"/>
                <w:szCs w:val="20"/>
              </w:rPr>
              <w:t>13,72</w:t>
            </w:r>
          </w:p>
        </w:tc>
      </w:tr>
      <w:tr w:rsidR="003B0201" w:rsidRPr="003E4299" w:rsidTr="003B0201">
        <w:trPr>
          <w:jc w:val="center"/>
        </w:trPr>
        <w:tc>
          <w:tcPr>
            <w:tcW w:w="4162" w:type="dxa"/>
          </w:tcPr>
          <w:p w:rsidR="007432CD" w:rsidRPr="003E4299" w:rsidRDefault="007432CD" w:rsidP="003B0201">
            <w:pPr>
              <w:spacing w:after="0" w:line="360" w:lineRule="auto"/>
              <w:ind w:firstLine="35"/>
              <w:jc w:val="both"/>
              <w:rPr>
                <w:rFonts w:ascii="Times New Roman" w:hAnsi="Times New Roman"/>
                <w:sz w:val="20"/>
                <w:szCs w:val="20"/>
              </w:rPr>
            </w:pPr>
            <w:r w:rsidRPr="003E4299">
              <w:rPr>
                <w:rFonts w:ascii="Times New Roman" w:hAnsi="Times New Roman"/>
                <w:sz w:val="20"/>
                <w:szCs w:val="20"/>
              </w:rPr>
              <w:t>Прочие внереализационные доходы</w:t>
            </w:r>
          </w:p>
        </w:tc>
        <w:tc>
          <w:tcPr>
            <w:tcW w:w="1702" w:type="dxa"/>
          </w:tcPr>
          <w:p w:rsidR="007432CD" w:rsidRPr="003E4299" w:rsidRDefault="007432CD" w:rsidP="003B0201">
            <w:pPr>
              <w:spacing w:after="0" w:line="360" w:lineRule="auto"/>
              <w:ind w:firstLine="35"/>
              <w:jc w:val="both"/>
              <w:rPr>
                <w:rFonts w:ascii="Times New Roman" w:hAnsi="Times New Roman"/>
                <w:sz w:val="20"/>
                <w:szCs w:val="20"/>
              </w:rPr>
            </w:pPr>
            <w:r w:rsidRPr="003E4299">
              <w:rPr>
                <w:rFonts w:ascii="Times New Roman" w:hAnsi="Times New Roman"/>
                <w:sz w:val="20"/>
                <w:szCs w:val="20"/>
              </w:rPr>
              <w:t>+2,00</w:t>
            </w:r>
          </w:p>
        </w:tc>
        <w:tc>
          <w:tcPr>
            <w:tcW w:w="1275" w:type="dxa"/>
          </w:tcPr>
          <w:p w:rsidR="007432CD" w:rsidRPr="003E4299" w:rsidRDefault="007432CD" w:rsidP="003B0201">
            <w:pPr>
              <w:spacing w:after="0" w:line="360" w:lineRule="auto"/>
              <w:ind w:firstLine="35"/>
              <w:jc w:val="both"/>
              <w:rPr>
                <w:rFonts w:ascii="Times New Roman" w:hAnsi="Times New Roman"/>
                <w:sz w:val="20"/>
                <w:szCs w:val="20"/>
              </w:rPr>
            </w:pPr>
            <w:r w:rsidRPr="003E4299">
              <w:rPr>
                <w:rFonts w:ascii="Times New Roman" w:hAnsi="Times New Roman"/>
                <w:sz w:val="20"/>
                <w:szCs w:val="20"/>
              </w:rPr>
              <w:t>+1,32</w:t>
            </w:r>
          </w:p>
        </w:tc>
        <w:tc>
          <w:tcPr>
            <w:tcW w:w="1134" w:type="dxa"/>
          </w:tcPr>
          <w:p w:rsidR="007432CD" w:rsidRPr="003E4299" w:rsidRDefault="007432CD" w:rsidP="003B0201">
            <w:pPr>
              <w:spacing w:after="0" w:line="360" w:lineRule="auto"/>
              <w:ind w:firstLine="35"/>
              <w:jc w:val="both"/>
              <w:rPr>
                <w:rFonts w:ascii="Times New Roman" w:hAnsi="Times New Roman"/>
                <w:sz w:val="20"/>
                <w:szCs w:val="20"/>
              </w:rPr>
            </w:pPr>
            <w:r w:rsidRPr="003E4299">
              <w:rPr>
                <w:rFonts w:ascii="Times New Roman" w:hAnsi="Times New Roman"/>
                <w:sz w:val="20"/>
                <w:szCs w:val="20"/>
              </w:rPr>
              <w:t>1,02</w:t>
            </w:r>
          </w:p>
        </w:tc>
        <w:tc>
          <w:tcPr>
            <w:tcW w:w="1134" w:type="dxa"/>
          </w:tcPr>
          <w:p w:rsidR="007432CD" w:rsidRPr="003E4299" w:rsidRDefault="007432CD" w:rsidP="003B0201">
            <w:pPr>
              <w:spacing w:after="0" w:line="360" w:lineRule="auto"/>
              <w:ind w:firstLine="35"/>
              <w:jc w:val="both"/>
              <w:rPr>
                <w:rFonts w:ascii="Times New Roman" w:hAnsi="Times New Roman"/>
                <w:sz w:val="20"/>
                <w:szCs w:val="20"/>
              </w:rPr>
            </w:pPr>
            <w:r w:rsidRPr="003E4299">
              <w:rPr>
                <w:rFonts w:ascii="Times New Roman" w:hAnsi="Times New Roman"/>
                <w:sz w:val="20"/>
                <w:szCs w:val="20"/>
              </w:rPr>
              <w:t>2,35</w:t>
            </w:r>
          </w:p>
        </w:tc>
      </w:tr>
      <w:tr w:rsidR="003B0201" w:rsidRPr="003E4299" w:rsidTr="003B0201">
        <w:trPr>
          <w:jc w:val="center"/>
        </w:trPr>
        <w:tc>
          <w:tcPr>
            <w:tcW w:w="4162" w:type="dxa"/>
          </w:tcPr>
          <w:p w:rsidR="007432CD" w:rsidRPr="003E4299" w:rsidRDefault="007432CD" w:rsidP="003B0201">
            <w:pPr>
              <w:spacing w:after="0" w:line="360" w:lineRule="auto"/>
              <w:ind w:firstLine="35"/>
              <w:jc w:val="both"/>
              <w:rPr>
                <w:rFonts w:ascii="Times New Roman" w:hAnsi="Times New Roman"/>
                <w:sz w:val="20"/>
                <w:szCs w:val="20"/>
              </w:rPr>
            </w:pPr>
            <w:r w:rsidRPr="003E4299">
              <w:rPr>
                <w:rFonts w:ascii="Times New Roman" w:hAnsi="Times New Roman"/>
                <w:sz w:val="20"/>
                <w:szCs w:val="20"/>
              </w:rPr>
              <w:t>Прочие внереализационные расходы</w:t>
            </w:r>
          </w:p>
        </w:tc>
        <w:tc>
          <w:tcPr>
            <w:tcW w:w="1702" w:type="dxa"/>
          </w:tcPr>
          <w:p w:rsidR="007432CD" w:rsidRPr="003E4299" w:rsidRDefault="007432CD" w:rsidP="003B0201">
            <w:pPr>
              <w:spacing w:after="0" w:line="360" w:lineRule="auto"/>
              <w:ind w:firstLine="35"/>
              <w:jc w:val="both"/>
              <w:rPr>
                <w:rFonts w:ascii="Times New Roman" w:hAnsi="Times New Roman"/>
                <w:sz w:val="20"/>
                <w:szCs w:val="20"/>
              </w:rPr>
            </w:pPr>
            <w:r w:rsidRPr="003E4299">
              <w:rPr>
                <w:rFonts w:ascii="Times New Roman" w:hAnsi="Times New Roman"/>
                <w:sz w:val="20"/>
                <w:szCs w:val="20"/>
              </w:rPr>
              <w:t>- 12,00</w:t>
            </w:r>
          </w:p>
        </w:tc>
        <w:tc>
          <w:tcPr>
            <w:tcW w:w="1275" w:type="dxa"/>
          </w:tcPr>
          <w:p w:rsidR="007432CD" w:rsidRPr="003E4299" w:rsidRDefault="007432CD" w:rsidP="003B0201">
            <w:pPr>
              <w:spacing w:after="0" w:line="360" w:lineRule="auto"/>
              <w:ind w:firstLine="35"/>
              <w:jc w:val="both"/>
              <w:rPr>
                <w:rFonts w:ascii="Times New Roman" w:hAnsi="Times New Roman"/>
                <w:sz w:val="20"/>
                <w:szCs w:val="20"/>
              </w:rPr>
            </w:pPr>
            <w:r w:rsidRPr="003E4299">
              <w:rPr>
                <w:rFonts w:ascii="Times New Roman" w:hAnsi="Times New Roman"/>
                <w:sz w:val="20"/>
                <w:szCs w:val="20"/>
              </w:rPr>
              <w:t>- 100,00</w:t>
            </w:r>
          </w:p>
        </w:tc>
        <w:tc>
          <w:tcPr>
            <w:tcW w:w="1134" w:type="dxa"/>
          </w:tcPr>
          <w:p w:rsidR="007432CD" w:rsidRPr="003E4299" w:rsidRDefault="007432CD" w:rsidP="003B0201">
            <w:pPr>
              <w:spacing w:after="0" w:line="360" w:lineRule="auto"/>
              <w:ind w:firstLine="35"/>
              <w:jc w:val="both"/>
              <w:rPr>
                <w:rFonts w:ascii="Times New Roman" w:hAnsi="Times New Roman"/>
                <w:sz w:val="20"/>
                <w:szCs w:val="20"/>
              </w:rPr>
            </w:pPr>
            <w:r w:rsidRPr="003E4299">
              <w:rPr>
                <w:rFonts w:ascii="Times New Roman" w:hAnsi="Times New Roman"/>
                <w:sz w:val="20"/>
                <w:szCs w:val="20"/>
              </w:rPr>
              <w:t>0,01</w:t>
            </w:r>
          </w:p>
        </w:tc>
        <w:tc>
          <w:tcPr>
            <w:tcW w:w="1134" w:type="dxa"/>
          </w:tcPr>
          <w:p w:rsidR="007432CD" w:rsidRPr="003E4299" w:rsidRDefault="007432CD" w:rsidP="003B0201">
            <w:pPr>
              <w:spacing w:after="0" w:line="360" w:lineRule="auto"/>
              <w:ind w:firstLine="35"/>
              <w:jc w:val="both"/>
              <w:rPr>
                <w:rFonts w:ascii="Times New Roman" w:hAnsi="Times New Roman"/>
                <w:sz w:val="20"/>
                <w:szCs w:val="20"/>
              </w:rPr>
            </w:pPr>
            <w:r w:rsidRPr="003E4299">
              <w:rPr>
                <w:rFonts w:ascii="Times New Roman" w:hAnsi="Times New Roman"/>
                <w:sz w:val="20"/>
                <w:szCs w:val="20"/>
              </w:rPr>
              <w:t>0,00</w:t>
            </w:r>
          </w:p>
        </w:tc>
      </w:tr>
      <w:tr w:rsidR="003B0201" w:rsidRPr="003E4299" w:rsidTr="003B0201">
        <w:trPr>
          <w:jc w:val="center"/>
        </w:trPr>
        <w:tc>
          <w:tcPr>
            <w:tcW w:w="4162" w:type="dxa"/>
          </w:tcPr>
          <w:p w:rsidR="007432CD" w:rsidRPr="003E4299" w:rsidRDefault="007432CD" w:rsidP="003B0201">
            <w:pPr>
              <w:spacing w:after="0" w:line="360" w:lineRule="auto"/>
              <w:ind w:firstLine="35"/>
              <w:jc w:val="both"/>
              <w:rPr>
                <w:rFonts w:ascii="Times New Roman" w:hAnsi="Times New Roman"/>
                <w:sz w:val="20"/>
                <w:szCs w:val="20"/>
              </w:rPr>
            </w:pPr>
            <w:r w:rsidRPr="003E4299">
              <w:rPr>
                <w:rFonts w:ascii="Times New Roman" w:hAnsi="Times New Roman"/>
                <w:sz w:val="20"/>
                <w:szCs w:val="20"/>
              </w:rPr>
              <w:t>Прибыль (убыток) отчетного периода</w:t>
            </w:r>
          </w:p>
        </w:tc>
        <w:tc>
          <w:tcPr>
            <w:tcW w:w="1702" w:type="dxa"/>
          </w:tcPr>
          <w:p w:rsidR="007432CD" w:rsidRPr="003E4299" w:rsidRDefault="007432CD" w:rsidP="003B0201">
            <w:pPr>
              <w:spacing w:after="0" w:line="360" w:lineRule="auto"/>
              <w:ind w:firstLine="35"/>
              <w:jc w:val="both"/>
              <w:rPr>
                <w:rFonts w:ascii="Times New Roman" w:hAnsi="Times New Roman"/>
                <w:sz w:val="20"/>
                <w:szCs w:val="20"/>
              </w:rPr>
            </w:pPr>
            <w:r w:rsidRPr="003E4299">
              <w:rPr>
                <w:rFonts w:ascii="Times New Roman" w:hAnsi="Times New Roman"/>
                <w:sz w:val="20"/>
                <w:szCs w:val="20"/>
              </w:rPr>
              <w:t>- 262,00</w:t>
            </w:r>
          </w:p>
        </w:tc>
        <w:tc>
          <w:tcPr>
            <w:tcW w:w="1275" w:type="dxa"/>
          </w:tcPr>
          <w:p w:rsidR="007432CD" w:rsidRPr="003E4299" w:rsidRDefault="007432CD" w:rsidP="003B0201">
            <w:pPr>
              <w:spacing w:after="0" w:line="360" w:lineRule="auto"/>
              <w:ind w:firstLine="35"/>
              <w:jc w:val="both"/>
              <w:rPr>
                <w:rFonts w:ascii="Times New Roman" w:hAnsi="Times New Roman"/>
                <w:sz w:val="20"/>
                <w:szCs w:val="20"/>
              </w:rPr>
            </w:pPr>
            <w:r w:rsidRPr="003E4299">
              <w:rPr>
                <w:rFonts w:ascii="Times New Roman" w:hAnsi="Times New Roman"/>
                <w:sz w:val="20"/>
                <w:szCs w:val="20"/>
              </w:rPr>
              <w:t>- 35,59</w:t>
            </w:r>
          </w:p>
        </w:tc>
        <w:tc>
          <w:tcPr>
            <w:tcW w:w="1134" w:type="dxa"/>
          </w:tcPr>
          <w:p w:rsidR="007432CD" w:rsidRPr="003E4299" w:rsidRDefault="007432CD" w:rsidP="003B0201">
            <w:pPr>
              <w:spacing w:after="0" w:line="360" w:lineRule="auto"/>
              <w:ind w:firstLine="35"/>
              <w:jc w:val="both"/>
              <w:rPr>
                <w:rFonts w:ascii="Times New Roman" w:hAnsi="Times New Roman"/>
                <w:sz w:val="20"/>
                <w:szCs w:val="20"/>
              </w:rPr>
            </w:pPr>
            <w:r w:rsidRPr="003E4299">
              <w:rPr>
                <w:rFonts w:ascii="Times New Roman" w:hAnsi="Times New Roman"/>
                <w:sz w:val="20"/>
                <w:szCs w:val="20"/>
              </w:rPr>
              <w:t>6,62</w:t>
            </w:r>
          </w:p>
        </w:tc>
        <w:tc>
          <w:tcPr>
            <w:tcW w:w="1134" w:type="dxa"/>
          </w:tcPr>
          <w:p w:rsidR="007432CD" w:rsidRPr="003E4299" w:rsidRDefault="007432CD" w:rsidP="003B0201">
            <w:pPr>
              <w:spacing w:after="0" w:line="360" w:lineRule="auto"/>
              <w:ind w:firstLine="35"/>
              <w:jc w:val="both"/>
              <w:rPr>
                <w:rFonts w:ascii="Times New Roman" w:hAnsi="Times New Roman"/>
                <w:sz w:val="20"/>
                <w:szCs w:val="20"/>
              </w:rPr>
            </w:pPr>
            <w:r w:rsidRPr="003E4299">
              <w:rPr>
                <w:rFonts w:ascii="Times New Roman" w:hAnsi="Times New Roman"/>
                <w:sz w:val="20"/>
                <w:szCs w:val="20"/>
              </w:rPr>
              <w:t>11,37</w:t>
            </w:r>
          </w:p>
        </w:tc>
      </w:tr>
      <w:tr w:rsidR="003B0201" w:rsidRPr="003E4299" w:rsidTr="003B0201">
        <w:trPr>
          <w:jc w:val="center"/>
        </w:trPr>
        <w:tc>
          <w:tcPr>
            <w:tcW w:w="4162" w:type="dxa"/>
          </w:tcPr>
          <w:p w:rsidR="007432CD" w:rsidRPr="003E4299" w:rsidRDefault="007432CD" w:rsidP="003B0201">
            <w:pPr>
              <w:spacing w:after="0" w:line="360" w:lineRule="auto"/>
              <w:ind w:firstLine="35"/>
              <w:jc w:val="both"/>
              <w:rPr>
                <w:rFonts w:ascii="Times New Roman" w:hAnsi="Times New Roman"/>
                <w:sz w:val="20"/>
                <w:szCs w:val="20"/>
              </w:rPr>
            </w:pPr>
            <w:r w:rsidRPr="003E4299">
              <w:rPr>
                <w:rFonts w:ascii="Times New Roman" w:hAnsi="Times New Roman"/>
                <w:sz w:val="20"/>
                <w:szCs w:val="20"/>
              </w:rPr>
              <w:t>Отвлеченные средства</w:t>
            </w:r>
          </w:p>
        </w:tc>
        <w:tc>
          <w:tcPr>
            <w:tcW w:w="1702" w:type="dxa"/>
          </w:tcPr>
          <w:p w:rsidR="007432CD" w:rsidRPr="003E4299" w:rsidRDefault="007432CD" w:rsidP="003B0201">
            <w:pPr>
              <w:spacing w:after="0" w:line="360" w:lineRule="auto"/>
              <w:ind w:firstLine="35"/>
              <w:jc w:val="both"/>
              <w:rPr>
                <w:rFonts w:ascii="Times New Roman" w:hAnsi="Times New Roman"/>
                <w:sz w:val="20"/>
                <w:szCs w:val="20"/>
              </w:rPr>
            </w:pPr>
            <w:r w:rsidRPr="003E4299">
              <w:rPr>
                <w:rFonts w:ascii="Times New Roman" w:hAnsi="Times New Roman"/>
                <w:sz w:val="20"/>
                <w:szCs w:val="20"/>
              </w:rPr>
              <w:t>- 2183,00</w:t>
            </w:r>
          </w:p>
        </w:tc>
        <w:tc>
          <w:tcPr>
            <w:tcW w:w="1275" w:type="dxa"/>
          </w:tcPr>
          <w:p w:rsidR="007432CD" w:rsidRPr="003E4299" w:rsidRDefault="007432CD" w:rsidP="003B0201">
            <w:pPr>
              <w:spacing w:after="0" w:line="360" w:lineRule="auto"/>
              <w:ind w:firstLine="35"/>
              <w:jc w:val="both"/>
              <w:rPr>
                <w:rFonts w:ascii="Times New Roman" w:hAnsi="Times New Roman"/>
                <w:sz w:val="20"/>
                <w:szCs w:val="20"/>
              </w:rPr>
            </w:pPr>
            <w:r w:rsidRPr="003E4299">
              <w:rPr>
                <w:rFonts w:ascii="Times New Roman" w:hAnsi="Times New Roman"/>
                <w:sz w:val="20"/>
                <w:szCs w:val="20"/>
              </w:rPr>
              <w:t>- 516,07</w:t>
            </w:r>
          </w:p>
        </w:tc>
        <w:tc>
          <w:tcPr>
            <w:tcW w:w="1134" w:type="dxa"/>
          </w:tcPr>
          <w:p w:rsidR="007432CD" w:rsidRPr="003E4299" w:rsidRDefault="007432CD" w:rsidP="003B0201">
            <w:pPr>
              <w:spacing w:after="0" w:line="360" w:lineRule="auto"/>
              <w:ind w:firstLine="35"/>
              <w:jc w:val="both"/>
              <w:rPr>
                <w:rFonts w:ascii="Times New Roman" w:hAnsi="Times New Roman"/>
                <w:sz w:val="20"/>
                <w:szCs w:val="20"/>
              </w:rPr>
            </w:pPr>
            <w:r w:rsidRPr="003E4299">
              <w:rPr>
                <w:rFonts w:ascii="Times New Roman" w:hAnsi="Times New Roman"/>
                <w:sz w:val="20"/>
                <w:szCs w:val="20"/>
              </w:rPr>
              <w:t>16,03</w:t>
            </w:r>
          </w:p>
        </w:tc>
        <w:tc>
          <w:tcPr>
            <w:tcW w:w="1134" w:type="dxa"/>
          </w:tcPr>
          <w:p w:rsidR="007432CD" w:rsidRPr="003E4299" w:rsidRDefault="007432CD" w:rsidP="003B0201">
            <w:pPr>
              <w:spacing w:after="0" w:line="360" w:lineRule="auto"/>
              <w:ind w:firstLine="35"/>
              <w:jc w:val="both"/>
              <w:rPr>
                <w:rFonts w:ascii="Times New Roman" w:hAnsi="Times New Roman"/>
                <w:sz w:val="20"/>
                <w:szCs w:val="20"/>
              </w:rPr>
            </w:pPr>
            <w:r w:rsidRPr="003E4299">
              <w:rPr>
                <w:rFonts w:ascii="Times New Roman" w:hAnsi="Times New Roman"/>
                <w:sz w:val="20"/>
                <w:szCs w:val="20"/>
              </w:rPr>
              <w:t>6,54</w:t>
            </w:r>
          </w:p>
        </w:tc>
      </w:tr>
      <w:tr w:rsidR="003B0201" w:rsidRPr="003E4299" w:rsidTr="003B0201">
        <w:trPr>
          <w:jc w:val="center"/>
        </w:trPr>
        <w:tc>
          <w:tcPr>
            <w:tcW w:w="4162" w:type="dxa"/>
            <w:tcBorders>
              <w:bottom w:val="double" w:sz="6" w:space="0" w:color="000000"/>
            </w:tcBorders>
          </w:tcPr>
          <w:p w:rsidR="007432CD" w:rsidRPr="003E4299" w:rsidRDefault="007432CD" w:rsidP="003B0201">
            <w:pPr>
              <w:spacing w:after="0" w:line="360" w:lineRule="auto"/>
              <w:ind w:firstLine="35"/>
              <w:jc w:val="both"/>
              <w:rPr>
                <w:rFonts w:ascii="Times New Roman" w:hAnsi="Times New Roman"/>
                <w:sz w:val="20"/>
                <w:szCs w:val="20"/>
              </w:rPr>
            </w:pPr>
            <w:r w:rsidRPr="003E4299">
              <w:rPr>
                <w:rFonts w:ascii="Times New Roman" w:hAnsi="Times New Roman"/>
                <w:sz w:val="20"/>
                <w:szCs w:val="20"/>
              </w:rPr>
              <w:t>Нераспределенная прибыль (убыток) отчетного года</w:t>
            </w:r>
          </w:p>
        </w:tc>
        <w:tc>
          <w:tcPr>
            <w:tcW w:w="1702" w:type="dxa"/>
            <w:tcBorders>
              <w:bottom w:val="double" w:sz="6" w:space="0" w:color="000000"/>
            </w:tcBorders>
          </w:tcPr>
          <w:p w:rsidR="007432CD" w:rsidRPr="003E4299" w:rsidRDefault="007432CD" w:rsidP="003B0201">
            <w:pPr>
              <w:spacing w:after="0" w:line="360" w:lineRule="auto"/>
              <w:ind w:firstLine="35"/>
              <w:jc w:val="both"/>
              <w:rPr>
                <w:rFonts w:ascii="Times New Roman" w:hAnsi="Times New Roman"/>
                <w:sz w:val="20"/>
                <w:szCs w:val="20"/>
              </w:rPr>
            </w:pPr>
            <w:r w:rsidRPr="003E4299">
              <w:rPr>
                <w:rFonts w:ascii="Times New Roman" w:hAnsi="Times New Roman"/>
                <w:sz w:val="20"/>
                <w:szCs w:val="20"/>
              </w:rPr>
              <w:t>- 2257,00</w:t>
            </w:r>
          </w:p>
        </w:tc>
        <w:tc>
          <w:tcPr>
            <w:tcW w:w="1275" w:type="dxa"/>
            <w:tcBorders>
              <w:bottom w:val="double" w:sz="6" w:space="0" w:color="000000"/>
            </w:tcBorders>
          </w:tcPr>
          <w:p w:rsidR="007432CD" w:rsidRPr="003E4299" w:rsidRDefault="007432CD" w:rsidP="003B0201">
            <w:pPr>
              <w:spacing w:after="0" w:line="360" w:lineRule="auto"/>
              <w:ind w:firstLine="35"/>
              <w:jc w:val="both"/>
              <w:rPr>
                <w:rFonts w:ascii="Times New Roman" w:hAnsi="Times New Roman"/>
                <w:sz w:val="20"/>
                <w:szCs w:val="20"/>
              </w:rPr>
            </w:pPr>
            <w:r w:rsidRPr="003E4299">
              <w:rPr>
                <w:rFonts w:ascii="Times New Roman" w:hAnsi="Times New Roman"/>
                <w:sz w:val="20"/>
                <w:szCs w:val="20"/>
              </w:rPr>
              <w:t>- 194,74</w:t>
            </w:r>
          </w:p>
        </w:tc>
        <w:tc>
          <w:tcPr>
            <w:tcW w:w="1134" w:type="dxa"/>
            <w:tcBorders>
              <w:bottom w:val="double" w:sz="6" w:space="0" w:color="000000"/>
            </w:tcBorders>
          </w:tcPr>
          <w:p w:rsidR="007432CD" w:rsidRPr="003E4299" w:rsidRDefault="007432CD" w:rsidP="003B0201">
            <w:pPr>
              <w:spacing w:after="0" w:line="360" w:lineRule="auto"/>
              <w:ind w:firstLine="35"/>
              <w:jc w:val="both"/>
              <w:rPr>
                <w:rFonts w:ascii="Times New Roman" w:hAnsi="Times New Roman"/>
                <w:sz w:val="20"/>
                <w:szCs w:val="20"/>
              </w:rPr>
            </w:pPr>
            <w:r w:rsidRPr="003E4299">
              <w:rPr>
                <w:rFonts w:ascii="Times New Roman" w:hAnsi="Times New Roman"/>
                <w:sz w:val="20"/>
                <w:szCs w:val="20"/>
              </w:rPr>
              <w:t>22,65</w:t>
            </w:r>
          </w:p>
        </w:tc>
        <w:tc>
          <w:tcPr>
            <w:tcW w:w="1134" w:type="dxa"/>
            <w:tcBorders>
              <w:bottom w:val="double" w:sz="6" w:space="0" w:color="000000"/>
            </w:tcBorders>
          </w:tcPr>
          <w:p w:rsidR="007432CD" w:rsidRPr="003E4299" w:rsidRDefault="007432CD" w:rsidP="003B0201">
            <w:pPr>
              <w:spacing w:after="0" w:line="360" w:lineRule="auto"/>
              <w:ind w:firstLine="35"/>
              <w:jc w:val="both"/>
              <w:rPr>
                <w:rFonts w:ascii="Times New Roman" w:hAnsi="Times New Roman"/>
                <w:sz w:val="20"/>
                <w:szCs w:val="20"/>
              </w:rPr>
            </w:pPr>
            <w:r w:rsidRPr="003E4299">
              <w:rPr>
                <w:rFonts w:ascii="Times New Roman" w:hAnsi="Times New Roman"/>
                <w:sz w:val="20"/>
                <w:szCs w:val="20"/>
              </w:rPr>
              <w:t>17,91</w:t>
            </w:r>
          </w:p>
        </w:tc>
      </w:tr>
    </w:tbl>
    <w:p w:rsidR="003B0201" w:rsidRPr="003E4299" w:rsidRDefault="003B0201" w:rsidP="00E87D7A">
      <w:pPr>
        <w:spacing w:after="0" w:line="360" w:lineRule="auto"/>
        <w:ind w:firstLine="709"/>
        <w:jc w:val="both"/>
        <w:rPr>
          <w:rFonts w:ascii="Times New Roman" w:hAnsi="Times New Roman"/>
          <w:sz w:val="28"/>
          <w:szCs w:val="28"/>
        </w:rPr>
      </w:pPr>
    </w:p>
    <w:p w:rsidR="007432CD" w:rsidRPr="003E4299" w:rsidRDefault="007432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 xml:space="preserve">Как показывают данные таблицы </w:t>
      </w:r>
      <w:r w:rsidR="00D202E6" w:rsidRPr="003E4299">
        <w:rPr>
          <w:rFonts w:ascii="Times New Roman" w:hAnsi="Times New Roman"/>
          <w:sz w:val="28"/>
          <w:szCs w:val="28"/>
        </w:rPr>
        <w:t>2.15</w:t>
      </w:r>
      <w:r w:rsidRPr="003E4299">
        <w:rPr>
          <w:rFonts w:ascii="Times New Roman" w:hAnsi="Times New Roman"/>
          <w:sz w:val="28"/>
          <w:szCs w:val="28"/>
        </w:rPr>
        <w:t xml:space="preserve"> на предприятии Открытое Акционерное Общество Строительное </w:t>
      </w:r>
      <w:r w:rsidR="00D202E6" w:rsidRPr="003E4299">
        <w:rPr>
          <w:rFonts w:ascii="Times New Roman" w:hAnsi="Times New Roman"/>
          <w:sz w:val="28"/>
          <w:szCs w:val="28"/>
        </w:rPr>
        <w:t xml:space="preserve">Монтажное </w:t>
      </w:r>
      <w:r w:rsidRPr="003E4299">
        <w:rPr>
          <w:rFonts w:ascii="Times New Roman" w:hAnsi="Times New Roman"/>
          <w:sz w:val="28"/>
          <w:szCs w:val="28"/>
        </w:rPr>
        <w:t xml:space="preserve">Управление </w:t>
      </w:r>
      <w:r w:rsidR="00D202E6" w:rsidRPr="003E4299">
        <w:rPr>
          <w:rFonts w:ascii="Times New Roman" w:hAnsi="Times New Roman"/>
          <w:sz w:val="28"/>
          <w:szCs w:val="28"/>
        </w:rPr>
        <w:t>100</w:t>
      </w:r>
      <w:r w:rsidRPr="003E4299">
        <w:rPr>
          <w:rFonts w:ascii="Times New Roman" w:hAnsi="Times New Roman"/>
          <w:sz w:val="28"/>
          <w:szCs w:val="28"/>
        </w:rPr>
        <w:t xml:space="preserve"> в отчетном периоде по сравнению с прошлым годом произошло увеличение выручки от реализации на 133,12%.</w:t>
      </w:r>
      <w:r w:rsidR="0085060D" w:rsidRPr="003E4299">
        <w:rPr>
          <w:rFonts w:ascii="Times New Roman" w:hAnsi="Times New Roman"/>
          <w:sz w:val="28"/>
          <w:szCs w:val="28"/>
        </w:rPr>
        <w:t xml:space="preserve"> </w:t>
      </w:r>
      <w:r w:rsidRPr="003E4299">
        <w:rPr>
          <w:rFonts w:ascii="Times New Roman" w:hAnsi="Times New Roman"/>
          <w:sz w:val="28"/>
          <w:szCs w:val="28"/>
        </w:rPr>
        <w:t xml:space="preserve">Наряду с этим возросла и себестоимость продукции, работ, услуг на 110,77%. Как в </w:t>
      </w:r>
      <w:r w:rsidR="00D202E6" w:rsidRPr="003E4299">
        <w:rPr>
          <w:rFonts w:ascii="Times New Roman" w:hAnsi="Times New Roman"/>
          <w:sz w:val="28"/>
          <w:szCs w:val="28"/>
        </w:rPr>
        <w:t>2006</w:t>
      </w:r>
      <w:r w:rsidRPr="003E4299">
        <w:rPr>
          <w:rFonts w:ascii="Times New Roman" w:hAnsi="Times New Roman"/>
          <w:sz w:val="28"/>
          <w:szCs w:val="28"/>
        </w:rPr>
        <w:t xml:space="preserve">, так и в </w:t>
      </w:r>
      <w:r w:rsidR="00D202E6" w:rsidRPr="003E4299">
        <w:rPr>
          <w:rFonts w:ascii="Times New Roman" w:hAnsi="Times New Roman"/>
          <w:sz w:val="28"/>
          <w:szCs w:val="28"/>
        </w:rPr>
        <w:t>2007</w:t>
      </w:r>
      <w:r w:rsidRPr="003E4299">
        <w:rPr>
          <w:rFonts w:ascii="Times New Roman" w:hAnsi="Times New Roman"/>
          <w:sz w:val="28"/>
          <w:szCs w:val="28"/>
        </w:rPr>
        <w:t xml:space="preserve"> году на предприятии СМУ </w:t>
      </w:r>
      <w:r w:rsidR="00D202E6" w:rsidRPr="003E4299">
        <w:rPr>
          <w:rFonts w:ascii="Times New Roman" w:hAnsi="Times New Roman"/>
          <w:sz w:val="28"/>
          <w:szCs w:val="28"/>
        </w:rPr>
        <w:t>–</w:t>
      </w:r>
      <w:r w:rsidRPr="003E4299">
        <w:rPr>
          <w:rFonts w:ascii="Times New Roman" w:hAnsi="Times New Roman"/>
          <w:sz w:val="28"/>
          <w:szCs w:val="28"/>
        </w:rPr>
        <w:t xml:space="preserve"> 100</w:t>
      </w:r>
      <w:r w:rsidR="00D202E6" w:rsidRPr="003E4299">
        <w:rPr>
          <w:rFonts w:ascii="Times New Roman" w:hAnsi="Times New Roman"/>
          <w:sz w:val="28"/>
          <w:szCs w:val="28"/>
        </w:rPr>
        <w:t xml:space="preserve"> </w:t>
      </w:r>
      <w:r w:rsidRPr="003E4299">
        <w:rPr>
          <w:rFonts w:ascii="Times New Roman" w:hAnsi="Times New Roman"/>
          <w:sz w:val="28"/>
          <w:szCs w:val="28"/>
        </w:rPr>
        <w:t>наблюдается превышение себестоимости продукции над выручкой (на 6,26% и 17,52% соответственно), то есть и в отчетном и в базовом периоде предприятие получило убыток в размере 944 тыс.р. и 1134 тыс.р. соответственно.</w:t>
      </w:r>
    </w:p>
    <w:p w:rsidR="007432CD" w:rsidRPr="003E4299" w:rsidRDefault="007432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Таким образом, анализ финансовых результатов по состоянию на 1.01.</w:t>
      </w:r>
      <w:r w:rsidR="00A25AF6" w:rsidRPr="003E4299">
        <w:rPr>
          <w:rFonts w:ascii="Times New Roman" w:hAnsi="Times New Roman"/>
          <w:sz w:val="28"/>
          <w:szCs w:val="28"/>
        </w:rPr>
        <w:t>2008</w:t>
      </w:r>
      <w:r w:rsidRPr="003E4299">
        <w:rPr>
          <w:rFonts w:ascii="Times New Roman" w:hAnsi="Times New Roman"/>
          <w:sz w:val="28"/>
          <w:szCs w:val="28"/>
        </w:rPr>
        <w:t xml:space="preserve"> года показывает, что финансовое состояние предприятия неустойчивое. Одним из отрицательных факторов, влияющих на финансовое состояние является то, что на балансе предприятия находится общежитие, относящееся к муниципальной собственности и финансируемое за счет оставшейся прибыли в расположении предприятия, эти затраты составили 212,00 тыс.р.</w:t>
      </w:r>
    </w:p>
    <w:p w:rsidR="007432CD" w:rsidRPr="003E4299" w:rsidRDefault="007432C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Предприятие постоянно изыскивает методы улучшения финансового положения, налажен выпуск железобетонных изделий на сумму 92.00 тыс.р., так же выпуск столярных изделий на сумму 46,00 тыс.р., сданы излишние производственные площади в аренду, прибыль от которой составляет 145,00 тыс.р.</w:t>
      </w:r>
    </w:p>
    <w:p w:rsidR="00722FCE" w:rsidRPr="003E4299" w:rsidRDefault="00722FCE" w:rsidP="00E87D7A">
      <w:pPr>
        <w:spacing w:after="0" w:line="360" w:lineRule="auto"/>
        <w:ind w:firstLine="709"/>
        <w:jc w:val="both"/>
        <w:rPr>
          <w:rFonts w:ascii="Times New Roman" w:hAnsi="Times New Roman"/>
          <w:sz w:val="28"/>
          <w:szCs w:val="28"/>
        </w:rPr>
      </w:pPr>
    </w:p>
    <w:p w:rsidR="00A25AF6" w:rsidRPr="003E4299" w:rsidRDefault="00A25AF6"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2.3 Анализ показателей по труду предприятия ОАО СМУ - 100</w:t>
      </w:r>
    </w:p>
    <w:p w:rsidR="003B0201" w:rsidRPr="003E4299" w:rsidRDefault="003B0201" w:rsidP="00E87D7A">
      <w:pPr>
        <w:spacing w:after="0" w:line="360" w:lineRule="auto"/>
        <w:ind w:firstLine="709"/>
        <w:jc w:val="both"/>
        <w:rPr>
          <w:rFonts w:ascii="Times New Roman" w:hAnsi="Times New Roman"/>
          <w:sz w:val="28"/>
          <w:szCs w:val="28"/>
        </w:rPr>
      </w:pPr>
    </w:p>
    <w:p w:rsidR="000745F5" w:rsidRPr="003E4299" w:rsidRDefault="00A25AF6"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Кадры или трудовые ресурсы предприятия – это совокупность работников различных профессионально - квалификационных групп, занятых на предприятии и входящих в его списочный состав. В списочный состав включаются все работники, принятые на работу, связанную как с основной, так и вспомогательной деятельностью.</w:t>
      </w:r>
    </w:p>
    <w:p w:rsidR="00A25AF6" w:rsidRPr="003E4299" w:rsidRDefault="00A25AF6"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Основными задачами анализа обеспеченности предприятия трудовыми ресурсами являются следующие:</w:t>
      </w:r>
    </w:p>
    <w:p w:rsidR="00A25AF6" w:rsidRPr="003E4299" w:rsidRDefault="00A25AF6" w:rsidP="00E87D7A">
      <w:pPr>
        <w:numPr>
          <w:ilvl w:val="0"/>
          <w:numId w:val="24"/>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изучение и оценка обеспеченности предприятия и его структурных подразделений трудовыми ресурсами в целом и по категориям;</w:t>
      </w:r>
    </w:p>
    <w:p w:rsidR="00A25AF6" w:rsidRPr="003E4299" w:rsidRDefault="00A25AF6" w:rsidP="00E87D7A">
      <w:pPr>
        <w:numPr>
          <w:ilvl w:val="0"/>
          <w:numId w:val="24"/>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определение и изучение показателей текучести кадров;</w:t>
      </w:r>
    </w:p>
    <w:p w:rsidR="00A25AF6" w:rsidRPr="003E4299" w:rsidRDefault="00A25AF6"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Для анализа обеспеченности трудовыми ресурсами используем официальную форму статистической отчетности – 3Т, данные первичного учета на объектах и данные отдела труда и заработной платы, на основе которых составим таблицу 2.16.</w:t>
      </w:r>
    </w:p>
    <w:p w:rsidR="00A25AF6" w:rsidRPr="003E4299" w:rsidRDefault="003B0201" w:rsidP="003B0201">
      <w:pPr>
        <w:spacing w:after="0" w:line="360" w:lineRule="auto"/>
        <w:ind w:firstLine="709"/>
        <w:jc w:val="both"/>
        <w:rPr>
          <w:rFonts w:ascii="Times New Roman" w:hAnsi="Times New Roman"/>
          <w:sz w:val="28"/>
          <w:szCs w:val="28"/>
        </w:rPr>
      </w:pPr>
      <w:r w:rsidRPr="003E4299">
        <w:rPr>
          <w:rFonts w:ascii="Times New Roman" w:hAnsi="Times New Roman"/>
          <w:sz w:val="28"/>
          <w:szCs w:val="28"/>
        </w:rPr>
        <w:br w:type="page"/>
      </w:r>
      <w:r w:rsidR="00A25AF6" w:rsidRPr="003E4299">
        <w:rPr>
          <w:rFonts w:ascii="Times New Roman" w:hAnsi="Times New Roman"/>
          <w:sz w:val="28"/>
          <w:szCs w:val="28"/>
        </w:rPr>
        <w:t>Таблица – 2.16 Обеспеченность предприяти</w:t>
      </w:r>
      <w:r w:rsidRPr="003E4299">
        <w:rPr>
          <w:rFonts w:ascii="Times New Roman" w:hAnsi="Times New Roman"/>
          <w:sz w:val="28"/>
          <w:szCs w:val="28"/>
        </w:rPr>
        <w:t>я СМУ – 100 трудовыми ресурсами</w:t>
      </w:r>
    </w:p>
    <w:tbl>
      <w:tblPr>
        <w:tblW w:w="9398"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3161"/>
        <w:gridCol w:w="992"/>
        <w:gridCol w:w="850"/>
        <w:gridCol w:w="1276"/>
        <w:gridCol w:w="992"/>
        <w:gridCol w:w="993"/>
        <w:gridCol w:w="1134"/>
      </w:tblGrid>
      <w:tr w:rsidR="003B0201" w:rsidRPr="003E4299" w:rsidTr="00AF4703">
        <w:trPr>
          <w:trHeight w:val="490"/>
          <w:jc w:val="center"/>
        </w:trPr>
        <w:tc>
          <w:tcPr>
            <w:tcW w:w="3161" w:type="dxa"/>
            <w:vMerge w:val="restart"/>
            <w:tcBorders>
              <w:top w:val="double" w:sz="6" w:space="0" w:color="000000"/>
            </w:tcBorders>
          </w:tcPr>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Категория работников</w:t>
            </w:r>
          </w:p>
        </w:tc>
        <w:tc>
          <w:tcPr>
            <w:tcW w:w="3118" w:type="dxa"/>
            <w:gridSpan w:val="3"/>
            <w:tcBorders>
              <w:top w:val="double" w:sz="6" w:space="0" w:color="000000"/>
            </w:tcBorders>
          </w:tcPr>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Среднесписочная численность, чел.</w:t>
            </w:r>
          </w:p>
        </w:tc>
        <w:tc>
          <w:tcPr>
            <w:tcW w:w="3119" w:type="dxa"/>
            <w:gridSpan w:val="3"/>
            <w:tcBorders>
              <w:top w:val="double" w:sz="6" w:space="0" w:color="000000"/>
            </w:tcBorders>
          </w:tcPr>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Удельный вес, %</w:t>
            </w:r>
          </w:p>
          <w:p w:rsidR="00A25AF6" w:rsidRPr="003E4299" w:rsidRDefault="00A25AF6" w:rsidP="00AF4703">
            <w:pPr>
              <w:spacing w:after="0" w:line="360" w:lineRule="auto"/>
              <w:rPr>
                <w:rFonts w:ascii="Times New Roman" w:hAnsi="Times New Roman"/>
                <w:sz w:val="20"/>
                <w:szCs w:val="20"/>
              </w:rPr>
            </w:pPr>
          </w:p>
        </w:tc>
      </w:tr>
      <w:tr w:rsidR="003B0201" w:rsidRPr="003E4299" w:rsidTr="00AF4703">
        <w:trPr>
          <w:trHeight w:val="490"/>
          <w:jc w:val="center"/>
        </w:trPr>
        <w:tc>
          <w:tcPr>
            <w:tcW w:w="3161" w:type="dxa"/>
            <w:vMerge/>
          </w:tcPr>
          <w:p w:rsidR="00A25AF6" w:rsidRPr="003E4299" w:rsidRDefault="00A25AF6" w:rsidP="00AF4703">
            <w:pPr>
              <w:spacing w:after="0" w:line="360" w:lineRule="auto"/>
              <w:rPr>
                <w:rFonts w:ascii="Times New Roman" w:hAnsi="Times New Roman"/>
                <w:sz w:val="20"/>
                <w:szCs w:val="20"/>
              </w:rPr>
            </w:pPr>
          </w:p>
        </w:tc>
        <w:tc>
          <w:tcPr>
            <w:tcW w:w="992" w:type="dxa"/>
          </w:tcPr>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2006</w:t>
            </w:r>
          </w:p>
        </w:tc>
        <w:tc>
          <w:tcPr>
            <w:tcW w:w="850" w:type="dxa"/>
          </w:tcPr>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2007</w:t>
            </w:r>
          </w:p>
        </w:tc>
        <w:tc>
          <w:tcPr>
            <w:tcW w:w="1276" w:type="dxa"/>
          </w:tcPr>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Темп роста, %</w:t>
            </w:r>
          </w:p>
        </w:tc>
        <w:tc>
          <w:tcPr>
            <w:tcW w:w="992" w:type="dxa"/>
          </w:tcPr>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2006</w:t>
            </w:r>
          </w:p>
        </w:tc>
        <w:tc>
          <w:tcPr>
            <w:tcW w:w="993" w:type="dxa"/>
          </w:tcPr>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2007</w:t>
            </w:r>
          </w:p>
        </w:tc>
        <w:tc>
          <w:tcPr>
            <w:tcW w:w="1134" w:type="dxa"/>
          </w:tcPr>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Отклонение</w:t>
            </w:r>
          </w:p>
        </w:tc>
      </w:tr>
      <w:tr w:rsidR="003B0201" w:rsidRPr="003E4299" w:rsidTr="00AF4703">
        <w:trPr>
          <w:jc w:val="center"/>
        </w:trPr>
        <w:tc>
          <w:tcPr>
            <w:tcW w:w="3161" w:type="dxa"/>
          </w:tcPr>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На строительно-монтажных работах и в подсобных производствах (строительно-производственный персонал) всего</w:t>
            </w: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В том числе:</w:t>
            </w: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-рабочие</w:t>
            </w: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-служащие</w:t>
            </w:r>
          </w:p>
        </w:tc>
        <w:tc>
          <w:tcPr>
            <w:tcW w:w="992" w:type="dxa"/>
          </w:tcPr>
          <w:p w:rsidR="00A25AF6" w:rsidRPr="003E4299" w:rsidRDefault="00A25AF6" w:rsidP="00AF4703">
            <w:pPr>
              <w:spacing w:after="0" w:line="360" w:lineRule="auto"/>
              <w:rPr>
                <w:rFonts w:ascii="Times New Roman" w:hAnsi="Times New Roman"/>
                <w:sz w:val="20"/>
                <w:szCs w:val="20"/>
              </w:rPr>
            </w:pPr>
          </w:p>
          <w:p w:rsidR="00A25AF6" w:rsidRPr="003E4299" w:rsidRDefault="00A25AF6" w:rsidP="00AF4703">
            <w:pPr>
              <w:spacing w:after="0" w:line="360" w:lineRule="auto"/>
              <w:rPr>
                <w:rFonts w:ascii="Times New Roman" w:hAnsi="Times New Roman"/>
                <w:sz w:val="20"/>
                <w:szCs w:val="20"/>
              </w:rPr>
            </w:pPr>
          </w:p>
          <w:p w:rsidR="00A25AF6" w:rsidRDefault="00A25AF6" w:rsidP="00AF4703">
            <w:pPr>
              <w:spacing w:after="0" w:line="360" w:lineRule="auto"/>
              <w:rPr>
                <w:rFonts w:ascii="Times New Roman" w:hAnsi="Times New Roman"/>
                <w:sz w:val="20"/>
                <w:szCs w:val="20"/>
                <w:lang w:val="en-US"/>
              </w:rPr>
            </w:pPr>
          </w:p>
          <w:p w:rsidR="00AF4703" w:rsidRPr="00AF4703" w:rsidRDefault="00AF4703" w:rsidP="00AF4703">
            <w:pPr>
              <w:spacing w:after="0" w:line="360" w:lineRule="auto"/>
              <w:rPr>
                <w:rFonts w:ascii="Times New Roman" w:hAnsi="Times New Roman"/>
                <w:sz w:val="20"/>
                <w:szCs w:val="20"/>
                <w:lang w:val="en-US"/>
              </w:rPr>
            </w:pP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87</w:t>
            </w:r>
          </w:p>
          <w:p w:rsidR="00A25AF6" w:rsidRPr="003E4299" w:rsidRDefault="00A25AF6" w:rsidP="00AF4703">
            <w:pPr>
              <w:spacing w:after="0" w:line="360" w:lineRule="auto"/>
              <w:rPr>
                <w:rFonts w:ascii="Times New Roman" w:hAnsi="Times New Roman"/>
                <w:sz w:val="20"/>
                <w:szCs w:val="20"/>
              </w:rPr>
            </w:pP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59</w:t>
            </w: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28</w:t>
            </w:r>
          </w:p>
        </w:tc>
        <w:tc>
          <w:tcPr>
            <w:tcW w:w="850" w:type="dxa"/>
          </w:tcPr>
          <w:p w:rsidR="00A25AF6" w:rsidRPr="003E4299" w:rsidRDefault="00A25AF6" w:rsidP="00AF4703">
            <w:pPr>
              <w:spacing w:after="0" w:line="360" w:lineRule="auto"/>
              <w:rPr>
                <w:rFonts w:ascii="Times New Roman" w:hAnsi="Times New Roman"/>
                <w:sz w:val="20"/>
                <w:szCs w:val="20"/>
              </w:rPr>
            </w:pPr>
          </w:p>
          <w:p w:rsidR="00A25AF6" w:rsidRPr="003E4299" w:rsidRDefault="00A25AF6" w:rsidP="00AF4703">
            <w:pPr>
              <w:spacing w:after="0" w:line="360" w:lineRule="auto"/>
              <w:rPr>
                <w:rFonts w:ascii="Times New Roman" w:hAnsi="Times New Roman"/>
                <w:sz w:val="20"/>
                <w:szCs w:val="20"/>
              </w:rPr>
            </w:pPr>
          </w:p>
          <w:p w:rsidR="00A25AF6" w:rsidRDefault="00A25AF6" w:rsidP="00AF4703">
            <w:pPr>
              <w:spacing w:after="0" w:line="360" w:lineRule="auto"/>
              <w:rPr>
                <w:rFonts w:ascii="Times New Roman" w:hAnsi="Times New Roman"/>
                <w:sz w:val="20"/>
                <w:szCs w:val="20"/>
                <w:lang w:val="en-US"/>
              </w:rPr>
            </w:pPr>
          </w:p>
          <w:p w:rsidR="00AF4703" w:rsidRPr="00AF4703" w:rsidRDefault="00AF4703" w:rsidP="00AF4703">
            <w:pPr>
              <w:spacing w:after="0" w:line="360" w:lineRule="auto"/>
              <w:rPr>
                <w:rFonts w:ascii="Times New Roman" w:hAnsi="Times New Roman"/>
                <w:sz w:val="20"/>
                <w:szCs w:val="20"/>
                <w:lang w:val="en-US"/>
              </w:rPr>
            </w:pP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117</w:t>
            </w:r>
          </w:p>
          <w:p w:rsidR="00A25AF6" w:rsidRPr="003E4299" w:rsidRDefault="00A25AF6" w:rsidP="00AF4703">
            <w:pPr>
              <w:spacing w:after="0" w:line="360" w:lineRule="auto"/>
              <w:rPr>
                <w:rFonts w:ascii="Times New Roman" w:hAnsi="Times New Roman"/>
                <w:sz w:val="20"/>
                <w:szCs w:val="20"/>
              </w:rPr>
            </w:pP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88</w:t>
            </w: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29</w:t>
            </w:r>
          </w:p>
        </w:tc>
        <w:tc>
          <w:tcPr>
            <w:tcW w:w="1276" w:type="dxa"/>
          </w:tcPr>
          <w:p w:rsidR="00A25AF6" w:rsidRPr="003E4299" w:rsidRDefault="00A25AF6" w:rsidP="00AF4703">
            <w:pPr>
              <w:spacing w:after="0" w:line="360" w:lineRule="auto"/>
              <w:rPr>
                <w:rFonts w:ascii="Times New Roman" w:hAnsi="Times New Roman"/>
                <w:sz w:val="20"/>
                <w:szCs w:val="20"/>
              </w:rPr>
            </w:pPr>
          </w:p>
          <w:p w:rsidR="00A25AF6" w:rsidRPr="003E4299" w:rsidRDefault="00A25AF6" w:rsidP="00AF4703">
            <w:pPr>
              <w:spacing w:after="0" w:line="360" w:lineRule="auto"/>
              <w:rPr>
                <w:rFonts w:ascii="Times New Roman" w:hAnsi="Times New Roman"/>
                <w:sz w:val="20"/>
                <w:szCs w:val="20"/>
              </w:rPr>
            </w:pPr>
          </w:p>
          <w:p w:rsidR="00A25AF6" w:rsidRDefault="00A25AF6" w:rsidP="00AF4703">
            <w:pPr>
              <w:spacing w:after="0" w:line="360" w:lineRule="auto"/>
              <w:rPr>
                <w:rFonts w:ascii="Times New Roman" w:hAnsi="Times New Roman"/>
                <w:sz w:val="20"/>
                <w:szCs w:val="20"/>
                <w:lang w:val="en-US"/>
              </w:rPr>
            </w:pPr>
          </w:p>
          <w:p w:rsidR="00AF4703" w:rsidRPr="00AF4703" w:rsidRDefault="00AF4703" w:rsidP="00AF4703">
            <w:pPr>
              <w:spacing w:after="0" w:line="360" w:lineRule="auto"/>
              <w:rPr>
                <w:rFonts w:ascii="Times New Roman" w:hAnsi="Times New Roman"/>
                <w:sz w:val="20"/>
                <w:szCs w:val="20"/>
                <w:lang w:val="en-US"/>
              </w:rPr>
            </w:pP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34,48</w:t>
            </w:r>
          </w:p>
          <w:p w:rsidR="00A25AF6" w:rsidRPr="003E4299" w:rsidRDefault="00A25AF6" w:rsidP="00AF4703">
            <w:pPr>
              <w:spacing w:after="0" w:line="360" w:lineRule="auto"/>
              <w:rPr>
                <w:rFonts w:ascii="Times New Roman" w:hAnsi="Times New Roman"/>
                <w:sz w:val="20"/>
                <w:szCs w:val="20"/>
              </w:rPr>
            </w:pP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49,15</w:t>
            </w: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3,57</w:t>
            </w:r>
          </w:p>
        </w:tc>
        <w:tc>
          <w:tcPr>
            <w:tcW w:w="992" w:type="dxa"/>
          </w:tcPr>
          <w:p w:rsidR="00A25AF6" w:rsidRPr="003E4299" w:rsidRDefault="00A25AF6" w:rsidP="00AF4703">
            <w:pPr>
              <w:spacing w:after="0" w:line="360" w:lineRule="auto"/>
              <w:rPr>
                <w:rFonts w:ascii="Times New Roman" w:hAnsi="Times New Roman"/>
                <w:sz w:val="20"/>
                <w:szCs w:val="20"/>
              </w:rPr>
            </w:pPr>
          </w:p>
          <w:p w:rsidR="00A25AF6" w:rsidRPr="003E4299" w:rsidRDefault="00A25AF6" w:rsidP="00AF4703">
            <w:pPr>
              <w:spacing w:after="0" w:line="360" w:lineRule="auto"/>
              <w:rPr>
                <w:rFonts w:ascii="Times New Roman" w:hAnsi="Times New Roman"/>
                <w:sz w:val="20"/>
                <w:szCs w:val="20"/>
              </w:rPr>
            </w:pPr>
          </w:p>
          <w:p w:rsidR="00A25AF6" w:rsidRDefault="00A25AF6" w:rsidP="00AF4703">
            <w:pPr>
              <w:spacing w:after="0" w:line="360" w:lineRule="auto"/>
              <w:rPr>
                <w:rFonts w:ascii="Times New Roman" w:hAnsi="Times New Roman"/>
                <w:sz w:val="20"/>
                <w:szCs w:val="20"/>
                <w:lang w:val="en-US"/>
              </w:rPr>
            </w:pPr>
          </w:p>
          <w:p w:rsidR="00AF4703" w:rsidRPr="00AF4703" w:rsidRDefault="00AF4703" w:rsidP="00AF4703">
            <w:pPr>
              <w:spacing w:after="0" w:line="360" w:lineRule="auto"/>
              <w:rPr>
                <w:rFonts w:ascii="Times New Roman" w:hAnsi="Times New Roman"/>
                <w:sz w:val="20"/>
                <w:szCs w:val="20"/>
                <w:lang w:val="en-US"/>
              </w:rPr>
            </w:pP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87,00</w:t>
            </w:r>
          </w:p>
          <w:p w:rsidR="00A25AF6" w:rsidRPr="003E4299" w:rsidRDefault="00A25AF6" w:rsidP="00AF4703">
            <w:pPr>
              <w:spacing w:after="0" w:line="360" w:lineRule="auto"/>
              <w:rPr>
                <w:rFonts w:ascii="Times New Roman" w:hAnsi="Times New Roman"/>
                <w:sz w:val="20"/>
                <w:szCs w:val="20"/>
              </w:rPr>
            </w:pP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59,00</w:t>
            </w: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28,00</w:t>
            </w:r>
          </w:p>
        </w:tc>
        <w:tc>
          <w:tcPr>
            <w:tcW w:w="993" w:type="dxa"/>
          </w:tcPr>
          <w:p w:rsidR="00A25AF6" w:rsidRPr="003E4299" w:rsidRDefault="00A25AF6" w:rsidP="00AF4703">
            <w:pPr>
              <w:spacing w:after="0" w:line="360" w:lineRule="auto"/>
              <w:rPr>
                <w:rFonts w:ascii="Times New Roman" w:hAnsi="Times New Roman"/>
                <w:sz w:val="20"/>
                <w:szCs w:val="20"/>
              </w:rPr>
            </w:pPr>
          </w:p>
          <w:p w:rsidR="00A25AF6" w:rsidRPr="003E4299" w:rsidRDefault="00A25AF6" w:rsidP="00AF4703">
            <w:pPr>
              <w:spacing w:after="0" w:line="360" w:lineRule="auto"/>
              <w:rPr>
                <w:rFonts w:ascii="Times New Roman" w:hAnsi="Times New Roman"/>
                <w:sz w:val="20"/>
                <w:szCs w:val="20"/>
              </w:rPr>
            </w:pPr>
          </w:p>
          <w:p w:rsidR="00A25AF6" w:rsidRDefault="00A25AF6" w:rsidP="00AF4703">
            <w:pPr>
              <w:spacing w:after="0" w:line="360" w:lineRule="auto"/>
              <w:rPr>
                <w:rFonts w:ascii="Times New Roman" w:hAnsi="Times New Roman"/>
                <w:sz w:val="20"/>
                <w:szCs w:val="20"/>
                <w:lang w:val="en-US"/>
              </w:rPr>
            </w:pPr>
          </w:p>
          <w:p w:rsidR="00AF4703" w:rsidRPr="00AF4703" w:rsidRDefault="00AF4703" w:rsidP="00AF4703">
            <w:pPr>
              <w:spacing w:after="0" w:line="360" w:lineRule="auto"/>
              <w:rPr>
                <w:rFonts w:ascii="Times New Roman" w:hAnsi="Times New Roman"/>
                <w:sz w:val="20"/>
                <w:szCs w:val="20"/>
                <w:lang w:val="en-US"/>
              </w:rPr>
            </w:pP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90,70</w:t>
            </w:r>
          </w:p>
          <w:p w:rsidR="00A25AF6" w:rsidRPr="003E4299" w:rsidRDefault="00A25AF6" w:rsidP="00AF4703">
            <w:pPr>
              <w:spacing w:after="0" w:line="360" w:lineRule="auto"/>
              <w:rPr>
                <w:rFonts w:ascii="Times New Roman" w:hAnsi="Times New Roman"/>
                <w:sz w:val="20"/>
                <w:szCs w:val="20"/>
              </w:rPr>
            </w:pP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68,20</w:t>
            </w: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22,50</w:t>
            </w:r>
          </w:p>
        </w:tc>
        <w:tc>
          <w:tcPr>
            <w:tcW w:w="1134" w:type="dxa"/>
          </w:tcPr>
          <w:p w:rsidR="00A25AF6" w:rsidRPr="003E4299" w:rsidRDefault="00A25AF6" w:rsidP="00AF4703">
            <w:pPr>
              <w:spacing w:after="0" w:line="360" w:lineRule="auto"/>
              <w:rPr>
                <w:rFonts w:ascii="Times New Roman" w:hAnsi="Times New Roman"/>
                <w:sz w:val="20"/>
                <w:szCs w:val="20"/>
              </w:rPr>
            </w:pPr>
          </w:p>
          <w:p w:rsidR="00A25AF6" w:rsidRPr="003E4299" w:rsidRDefault="00A25AF6" w:rsidP="00AF4703">
            <w:pPr>
              <w:spacing w:after="0" w:line="360" w:lineRule="auto"/>
              <w:rPr>
                <w:rFonts w:ascii="Times New Roman" w:hAnsi="Times New Roman"/>
                <w:sz w:val="20"/>
                <w:szCs w:val="20"/>
              </w:rPr>
            </w:pPr>
          </w:p>
          <w:p w:rsidR="00A25AF6" w:rsidRDefault="00A25AF6" w:rsidP="00AF4703">
            <w:pPr>
              <w:spacing w:after="0" w:line="360" w:lineRule="auto"/>
              <w:rPr>
                <w:rFonts w:ascii="Times New Roman" w:hAnsi="Times New Roman"/>
                <w:sz w:val="20"/>
                <w:szCs w:val="20"/>
                <w:lang w:val="en-US"/>
              </w:rPr>
            </w:pPr>
          </w:p>
          <w:p w:rsidR="00AF4703" w:rsidRPr="00AF4703" w:rsidRDefault="00AF4703" w:rsidP="00AF4703">
            <w:pPr>
              <w:spacing w:after="0" w:line="360" w:lineRule="auto"/>
              <w:rPr>
                <w:rFonts w:ascii="Times New Roman" w:hAnsi="Times New Roman"/>
                <w:sz w:val="20"/>
                <w:szCs w:val="20"/>
                <w:lang w:val="en-US"/>
              </w:rPr>
            </w:pP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+3,70</w:t>
            </w:r>
          </w:p>
          <w:p w:rsidR="00A25AF6" w:rsidRPr="003E4299" w:rsidRDefault="00A25AF6" w:rsidP="00AF4703">
            <w:pPr>
              <w:spacing w:after="0" w:line="360" w:lineRule="auto"/>
              <w:rPr>
                <w:rFonts w:ascii="Times New Roman" w:hAnsi="Times New Roman"/>
                <w:sz w:val="20"/>
                <w:szCs w:val="20"/>
              </w:rPr>
            </w:pP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+9,20</w:t>
            </w: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- 5,50</w:t>
            </w:r>
          </w:p>
        </w:tc>
      </w:tr>
      <w:tr w:rsidR="003B0201" w:rsidRPr="003E4299" w:rsidTr="00AF4703">
        <w:trPr>
          <w:jc w:val="center"/>
        </w:trPr>
        <w:tc>
          <w:tcPr>
            <w:tcW w:w="3161" w:type="dxa"/>
          </w:tcPr>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На строительно-монтажных работах всего</w:t>
            </w: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В том числе:</w:t>
            </w: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-рабочие</w:t>
            </w: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-служащие</w:t>
            </w:r>
          </w:p>
        </w:tc>
        <w:tc>
          <w:tcPr>
            <w:tcW w:w="992" w:type="dxa"/>
          </w:tcPr>
          <w:p w:rsidR="00A25AF6" w:rsidRPr="003E4299" w:rsidRDefault="00A25AF6" w:rsidP="00AF4703">
            <w:pPr>
              <w:spacing w:after="0" w:line="360" w:lineRule="auto"/>
              <w:rPr>
                <w:rFonts w:ascii="Times New Roman" w:hAnsi="Times New Roman"/>
                <w:sz w:val="20"/>
                <w:szCs w:val="20"/>
              </w:rPr>
            </w:pP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63</w:t>
            </w:r>
          </w:p>
          <w:p w:rsidR="00A25AF6" w:rsidRPr="003E4299" w:rsidRDefault="00A25AF6" w:rsidP="00AF4703">
            <w:pPr>
              <w:spacing w:after="0" w:line="360" w:lineRule="auto"/>
              <w:rPr>
                <w:rFonts w:ascii="Times New Roman" w:hAnsi="Times New Roman"/>
                <w:sz w:val="20"/>
                <w:szCs w:val="20"/>
              </w:rPr>
            </w:pP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38</w:t>
            </w: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25</w:t>
            </w:r>
          </w:p>
        </w:tc>
        <w:tc>
          <w:tcPr>
            <w:tcW w:w="850" w:type="dxa"/>
          </w:tcPr>
          <w:p w:rsidR="00A25AF6" w:rsidRPr="003E4299" w:rsidRDefault="00A25AF6" w:rsidP="00AF4703">
            <w:pPr>
              <w:spacing w:after="0" w:line="360" w:lineRule="auto"/>
              <w:rPr>
                <w:rFonts w:ascii="Times New Roman" w:hAnsi="Times New Roman"/>
                <w:sz w:val="20"/>
                <w:szCs w:val="20"/>
              </w:rPr>
            </w:pP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93</w:t>
            </w:r>
          </w:p>
          <w:p w:rsidR="00A25AF6" w:rsidRPr="003E4299" w:rsidRDefault="00A25AF6" w:rsidP="00AF4703">
            <w:pPr>
              <w:spacing w:after="0" w:line="360" w:lineRule="auto"/>
              <w:rPr>
                <w:rFonts w:ascii="Times New Roman" w:hAnsi="Times New Roman"/>
                <w:sz w:val="20"/>
                <w:szCs w:val="20"/>
              </w:rPr>
            </w:pP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67</w:t>
            </w: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26</w:t>
            </w:r>
          </w:p>
        </w:tc>
        <w:tc>
          <w:tcPr>
            <w:tcW w:w="1276" w:type="dxa"/>
          </w:tcPr>
          <w:p w:rsidR="00A25AF6" w:rsidRPr="003E4299" w:rsidRDefault="00A25AF6" w:rsidP="00AF4703">
            <w:pPr>
              <w:spacing w:after="0" w:line="360" w:lineRule="auto"/>
              <w:rPr>
                <w:rFonts w:ascii="Times New Roman" w:hAnsi="Times New Roman"/>
                <w:sz w:val="20"/>
                <w:szCs w:val="20"/>
              </w:rPr>
            </w:pP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47,61</w:t>
            </w:r>
          </w:p>
          <w:p w:rsidR="00A25AF6" w:rsidRPr="003E4299" w:rsidRDefault="00A25AF6" w:rsidP="00AF4703">
            <w:pPr>
              <w:spacing w:after="0" w:line="360" w:lineRule="auto"/>
              <w:rPr>
                <w:rFonts w:ascii="Times New Roman" w:hAnsi="Times New Roman"/>
                <w:sz w:val="20"/>
                <w:szCs w:val="20"/>
              </w:rPr>
            </w:pP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76,31</w:t>
            </w: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4,00</w:t>
            </w:r>
          </w:p>
        </w:tc>
        <w:tc>
          <w:tcPr>
            <w:tcW w:w="992" w:type="dxa"/>
          </w:tcPr>
          <w:p w:rsidR="00A25AF6" w:rsidRPr="003E4299" w:rsidRDefault="00A25AF6" w:rsidP="00AF4703">
            <w:pPr>
              <w:spacing w:after="0" w:line="360" w:lineRule="auto"/>
              <w:rPr>
                <w:rFonts w:ascii="Times New Roman" w:hAnsi="Times New Roman"/>
                <w:sz w:val="20"/>
                <w:szCs w:val="20"/>
              </w:rPr>
            </w:pP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63,00</w:t>
            </w:r>
          </w:p>
          <w:p w:rsidR="00A25AF6" w:rsidRPr="003E4299" w:rsidRDefault="00A25AF6" w:rsidP="00AF4703">
            <w:pPr>
              <w:spacing w:after="0" w:line="360" w:lineRule="auto"/>
              <w:rPr>
                <w:rFonts w:ascii="Times New Roman" w:hAnsi="Times New Roman"/>
                <w:sz w:val="20"/>
                <w:szCs w:val="20"/>
              </w:rPr>
            </w:pP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38,00</w:t>
            </w: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25,00</w:t>
            </w:r>
          </w:p>
        </w:tc>
        <w:tc>
          <w:tcPr>
            <w:tcW w:w="993" w:type="dxa"/>
          </w:tcPr>
          <w:p w:rsidR="00A25AF6" w:rsidRPr="003E4299" w:rsidRDefault="00A25AF6" w:rsidP="00AF4703">
            <w:pPr>
              <w:spacing w:after="0" w:line="360" w:lineRule="auto"/>
              <w:rPr>
                <w:rFonts w:ascii="Times New Roman" w:hAnsi="Times New Roman"/>
                <w:sz w:val="20"/>
                <w:szCs w:val="20"/>
              </w:rPr>
            </w:pP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79,50</w:t>
            </w:r>
          </w:p>
          <w:p w:rsidR="00A25AF6" w:rsidRPr="003E4299" w:rsidRDefault="00A25AF6" w:rsidP="00AF4703">
            <w:pPr>
              <w:spacing w:after="0" w:line="360" w:lineRule="auto"/>
              <w:rPr>
                <w:rFonts w:ascii="Times New Roman" w:hAnsi="Times New Roman"/>
                <w:sz w:val="20"/>
                <w:szCs w:val="20"/>
              </w:rPr>
            </w:pP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57,30</w:t>
            </w: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22,20</w:t>
            </w:r>
          </w:p>
        </w:tc>
        <w:tc>
          <w:tcPr>
            <w:tcW w:w="1134" w:type="dxa"/>
          </w:tcPr>
          <w:p w:rsidR="00A25AF6" w:rsidRPr="003E4299" w:rsidRDefault="00A25AF6" w:rsidP="00AF4703">
            <w:pPr>
              <w:spacing w:after="0" w:line="360" w:lineRule="auto"/>
              <w:rPr>
                <w:rFonts w:ascii="Times New Roman" w:hAnsi="Times New Roman"/>
                <w:sz w:val="20"/>
                <w:szCs w:val="20"/>
              </w:rPr>
            </w:pP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+16,50</w:t>
            </w:r>
          </w:p>
          <w:p w:rsidR="00A25AF6" w:rsidRPr="003E4299" w:rsidRDefault="00A25AF6" w:rsidP="00AF4703">
            <w:pPr>
              <w:spacing w:after="0" w:line="360" w:lineRule="auto"/>
              <w:rPr>
                <w:rFonts w:ascii="Times New Roman" w:hAnsi="Times New Roman"/>
                <w:sz w:val="20"/>
                <w:szCs w:val="20"/>
              </w:rPr>
            </w:pP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+19,30</w:t>
            </w: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- 2,80</w:t>
            </w:r>
          </w:p>
        </w:tc>
      </w:tr>
      <w:tr w:rsidR="003B0201" w:rsidRPr="003E4299" w:rsidTr="00AF4703">
        <w:trPr>
          <w:jc w:val="center"/>
        </w:trPr>
        <w:tc>
          <w:tcPr>
            <w:tcW w:w="3161" w:type="dxa"/>
          </w:tcPr>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В обслуживающих и прочих хозяйствах всего</w:t>
            </w: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В том числе:</w:t>
            </w: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-рабочие</w:t>
            </w: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-служащие</w:t>
            </w:r>
          </w:p>
        </w:tc>
        <w:tc>
          <w:tcPr>
            <w:tcW w:w="992" w:type="dxa"/>
          </w:tcPr>
          <w:p w:rsidR="00A25AF6" w:rsidRPr="003E4299" w:rsidRDefault="00A25AF6" w:rsidP="00AF4703">
            <w:pPr>
              <w:spacing w:after="0" w:line="360" w:lineRule="auto"/>
              <w:rPr>
                <w:rFonts w:ascii="Times New Roman" w:hAnsi="Times New Roman"/>
                <w:sz w:val="20"/>
                <w:szCs w:val="20"/>
              </w:rPr>
            </w:pP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13</w:t>
            </w:r>
          </w:p>
          <w:p w:rsidR="00A25AF6" w:rsidRPr="003E4299" w:rsidRDefault="00A25AF6" w:rsidP="00AF4703">
            <w:pPr>
              <w:spacing w:after="0" w:line="360" w:lineRule="auto"/>
              <w:rPr>
                <w:rFonts w:ascii="Times New Roman" w:hAnsi="Times New Roman"/>
                <w:sz w:val="20"/>
                <w:szCs w:val="20"/>
              </w:rPr>
            </w:pP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4</w:t>
            </w: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9</w:t>
            </w:r>
          </w:p>
        </w:tc>
        <w:tc>
          <w:tcPr>
            <w:tcW w:w="850" w:type="dxa"/>
          </w:tcPr>
          <w:p w:rsidR="00A25AF6" w:rsidRPr="003E4299" w:rsidRDefault="00A25AF6" w:rsidP="00AF4703">
            <w:pPr>
              <w:spacing w:after="0" w:line="360" w:lineRule="auto"/>
              <w:rPr>
                <w:rFonts w:ascii="Times New Roman" w:hAnsi="Times New Roman"/>
                <w:sz w:val="20"/>
                <w:szCs w:val="20"/>
              </w:rPr>
            </w:pP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12</w:t>
            </w:r>
          </w:p>
          <w:p w:rsidR="00A25AF6" w:rsidRPr="003E4299" w:rsidRDefault="00A25AF6" w:rsidP="00AF4703">
            <w:pPr>
              <w:spacing w:after="0" w:line="360" w:lineRule="auto"/>
              <w:rPr>
                <w:rFonts w:ascii="Times New Roman" w:hAnsi="Times New Roman"/>
                <w:sz w:val="20"/>
                <w:szCs w:val="20"/>
              </w:rPr>
            </w:pP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4</w:t>
            </w: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8</w:t>
            </w:r>
          </w:p>
        </w:tc>
        <w:tc>
          <w:tcPr>
            <w:tcW w:w="1276" w:type="dxa"/>
          </w:tcPr>
          <w:p w:rsidR="00A25AF6" w:rsidRPr="003E4299" w:rsidRDefault="00A25AF6" w:rsidP="00AF4703">
            <w:pPr>
              <w:spacing w:after="0" w:line="360" w:lineRule="auto"/>
              <w:rPr>
                <w:rFonts w:ascii="Times New Roman" w:hAnsi="Times New Roman"/>
                <w:sz w:val="20"/>
                <w:szCs w:val="20"/>
              </w:rPr>
            </w:pP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7,69</w:t>
            </w:r>
          </w:p>
          <w:p w:rsidR="00A25AF6" w:rsidRPr="003E4299" w:rsidRDefault="00A25AF6" w:rsidP="00AF4703">
            <w:pPr>
              <w:spacing w:after="0" w:line="360" w:lineRule="auto"/>
              <w:rPr>
                <w:rFonts w:ascii="Times New Roman" w:hAnsi="Times New Roman"/>
                <w:sz w:val="20"/>
                <w:szCs w:val="20"/>
              </w:rPr>
            </w:pP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0,00</w:t>
            </w: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- 11,11</w:t>
            </w:r>
          </w:p>
        </w:tc>
        <w:tc>
          <w:tcPr>
            <w:tcW w:w="992" w:type="dxa"/>
          </w:tcPr>
          <w:p w:rsidR="00A25AF6" w:rsidRPr="003E4299" w:rsidRDefault="00A25AF6" w:rsidP="00AF4703">
            <w:pPr>
              <w:spacing w:after="0" w:line="360" w:lineRule="auto"/>
              <w:rPr>
                <w:rFonts w:ascii="Times New Roman" w:hAnsi="Times New Roman"/>
                <w:sz w:val="20"/>
                <w:szCs w:val="20"/>
              </w:rPr>
            </w:pP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13,00</w:t>
            </w:r>
          </w:p>
          <w:p w:rsidR="00A25AF6" w:rsidRPr="003E4299" w:rsidRDefault="00A25AF6" w:rsidP="00AF4703">
            <w:pPr>
              <w:spacing w:after="0" w:line="360" w:lineRule="auto"/>
              <w:rPr>
                <w:rFonts w:ascii="Times New Roman" w:hAnsi="Times New Roman"/>
                <w:sz w:val="20"/>
                <w:szCs w:val="20"/>
              </w:rPr>
            </w:pP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4,00</w:t>
            </w: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9,00</w:t>
            </w:r>
          </w:p>
        </w:tc>
        <w:tc>
          <w:tcPr>
            <w:tcW w:w="993" w:type="dxa"/>
          </w:tcPr>
          <w:p w:rsidR="00A25AF6" w:rsidRPr="003E4299" w:rsidRDefault="00A25AF6" w:rsidP="00AF4703">
            <w:pPr>
              <w:spacing w:after="0" w:line="360" w:lineRule="auto"/>
              <w:rPr>
                <w:rFonts w:ascii="Times New Roman" w:hAnsi="Times New Roman"/>
                <w:sz w:val="20"/>
                <w:szCs w:val="20"/>
              </w:rPr>
            </w:pP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9,30</w:t>
            </w:r>
          </w:p>
          <w:p w:rsidR="00A25AF6" w:rsidRPr="003E4299" w:rsidRDefault="00A25AF6" w:rsidP="00AF4703">
            <w:pPr>
              <w:spacing w:after="0" w:line="360" w:lineRule="auto"/>
              <w:rPr>
                <w:rFonts w:ascii="Times New Roman" w:hAnsi="Times New Roman"/>
                <w:sz w:val="20"/>
                <w:szCs w:val="20"/>
              </w:rPr>
            </w:pP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3,10</w:t>
            </w: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6,20</w:t>
            </w:r>
          </w:p>
        </w:tc>
        <w:tc>
          <w:tcPr>
            <w:tcW w:w="1134" w:type="dxa"/>
          </w:tcPr>
          <w:p w:rsidR="00A25AF6" w:rsidRPr="003E4299" w:rsidRDefault="00A25AF6" w:rsidP="00AF4703">
            <w:pPr>
              <w:spacing w:after="0" w:line="360" w:lineRule="auto"/>
              <w:rPr>
                <w:rFonts w:ascii="Times New Roman" w:hAnsi="Times New Roman"/>
                <w:sz w:val="20"/>
                <w:szCs w:val="20"/>
              </w:rPr>
            </w:pP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3,70</w:t>
            </w:r>
          </w:p>
          <w:p w:rsidR="00A25AF6" w:rsidRPr="003E4299" w:rsidRDefault="00A25AF6" w:rsidP="00AF4703">
            <w:pPr>
              <w:spacing w:after="0" w:line="360" w:lineRule="auto"/>
              <w:rPr>
                <w:rFonts w:ascii="Times New Roman" w:hAnsi="Times New Roman"/>
                <w:sz w:val="20"/>
                <w:szCs w:val="20"/>
              </w:rPr>
            </w:pP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0,9</w:t>
            </w: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- 2,8</w:t>
            </w:r>
          </w:p>
        </w:tc>
      </w:tr>
      <w:tr w:rsidR="003B0201" w:rsidRPr="003E4299" w:rsidTr="00AF4703">
        <w:trPr>
          <w:jc w:val="center"/>
        </w:trPr>
        <w:tc>
          <w:tcPr>
            <w:tcW w:w="3161" w:type="dxa"/>
            <w:tcBorders>
              <w:bottom w:val="double" w:sz="6" w:space="0" w:color="000000"/>
            </w:tcBorders>
          </w:tcPr>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Всего в строительстве</w:t>
            </w: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В том числе:</w:t>
            </w: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-рабочие</w:t>
            </w: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-служащие</w:t>
            </w:r>
          </w:p>
        </w:tc>
        <w:tc>
          <w:tcPr>
            <w:tcW w:w="992" w:type="dxa"/>
            <w:tcBorders>
              <w:bottom w:val="double" w:sz="6" w:space="0" w:color="000000"/>
            </w:tcBorders>
          </w:tcPr>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100</w:t>
            </w:r>
          </w:p>
          <w:p w:rsidR="00A25AF6" w:rsidRPr="003E4299" w:rsidRDefault="00A25AF6" w:rsidP="00AF4703">
            <w:pPr>
              <w:spacing w:after="0" w:line="360" w:lineRule="auto"/>
              <w:rPr>
                <w:rFonts w:ascii="Times New Roman" w:hAnsi="Times New Roman"/>
                <w:sz w:val="20"/>
                <w:szCs w:val="20"/>
              </w:rPr>
            </w:pP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68</w:t>
            </w: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32</w:t>
            </w:r>
          </w:p>
        </w:tc>
        <w:tc>
          <w:tcPr>
            <w:tcW w:w="850" w:type="dxa"/>
            <w:tcBorders>
              <w:bottom w:val="double" w:sz="6" w:space="0" w:color="000000"/>
            </w:tcBorders>
          </w:tcPr>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129</w:t>
            </w:r>
          </w:p>
          <w:p w:rsidR="00A25AF6" w:rsidRPr="003E4299" w:rsidRDefault="00A25AF6" w:rsidP="00AF4703">
            <w:pPr>
              <w:spacing w:after="0" w:line="360" w:lineRule="auto"/>
              <w:rPr>
                <w:rFonts w:ascii="Times New Roman" w:hAnsi="Times New Roman"/>
                <w:sz w:val="20"/>
                <w:szCs w:val="20"/>
              </w:rPr>
            </w:pP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96</w:t>
            </w: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33</w:t>
            </w:r>
          </w:p>
        </w:tc>
        <w:tc>
          <w:tcPr>
            <w:tcW w:w="1276" w:type="dxa"/>
            <w:tcBorders>
              <w:bottom w:val="double" w:sz="6" w:space="0" w:color="000000"/>
            </w:tcBorders>
          </w:tcPr>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29,00</w:t>
            </w:r>
          </w:p>
          <w:p w:rsidR="00A25AF6" w:rsidRPr="003E4299" w:rsidRDefault="00A25AF6" w:rsidP="00AF4703">
            <w:pPr>
              <w:spacing w:after="0" w:line="360" w:lineRule="auto"/>
              <w:rPr>
                <w:rFonts w:ascii="Times New Roman" w:hAnsi="Times New Roman"/>
                <w:sz w:val="20"/>
                <w:szCs w:val="20"/>
              </w:rPr>
            </w:pP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41,18</w:t>
            </w: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3,13</w:t>
            </w:r>
          </w:p>
        </w:tc>
        <w:tc>
          <w:tcPr>
            <w:tcW w:w="992" w:type="dxa"/>
            <w:tcBorders>
              <w:bottom w:val="double" w:sz="6" w:space="0" w:color="000000"/>
            </w:tcBorders>
          </w:tcPr>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100,00</w:t>
            </w:r>
          </w:p>
          <w:p w:rsidR="00A25AF6" w:rsidRPr="003E4299" w:rsidRDefault="00A25AF6" w:rsidP="00AF4703">
            <w:pPr>
              <w:spacing w:after="0" w:line="360" w:lineRule="auto"/>
              <w:rPr>
                <w:rFonts w:ascii="Times New Roman" w:hAnsi="Times New Roman"/>
                <w:sz w:val="20"/>
                <w:szCs w:val="20"/>
              </w:rPr>
            </w:pP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68,00</w:t>
            </w: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32,00</w:t>
            </w:r>
          </w:p>
        </w:tc>
        <w:tc>
          <w:tcPr>
            <w:tcW w:w="993" w:type="dxa"/>
            <w:tcBorders>
              <w:bottom w:val="double" w:sz="6" w:space="0" w:color="000000"/>
            </w:tcBorders>
          </w:tcPr>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100,00</w:t>
            </w:r>
          </w:p>
          <w:p w:rsidR="00A25AF6" w:rsidRPr="003E4299" w:rsidRDefault="00A25AF6" w:rsidP="00AF4703">
            <w:pPr>
              <w:spacing w:after="0" w:line="360" w:lineRule="auto"/>
              <w:rPr>
                <w:rFonts w:ascii="Times New Roman" w:hAnsi="Times New Roman"/>
                <w:sz w:val="20"/>
                <w:szCs w:val="20"/>
              </w:rPr>
            </w:pP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74,40</w:t>
            </w: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25,60</w:t>
            </w:r>
          </w:p>
        </w:tc>
        <w:tc>
          <w:tcPr>
            <w:tcW w:w="1134" w:type="dxa"/>
            <w:tcBorders>
              <w:bottom w:val="double" w:sz="6" w:space="0" w:color="000000"/>
            </w:tcBorders>
          </w:tcPr>
          <w:p w:rsidR="00A25AF6" w:rsidRPr="003E4299" w:rsidRDefault="00A25AF6" w:rsidP="00AF4703">
            <w:pPr>
              <w:spacing w:after="0" w:line="360" w:lineRule="auto"/>
              <w:rPr>
                <w:rFonts w:ascii="Times New Roman" w:hAnsi="Times New Roman"/>
                <w:sz w:val="20"/>
                <w:szCs w:val="20"/>
              </w:rPr>
            </w:pPr>
          </w:p>
          <w:p w:rsidR="00A25AF6" w:rsidRPr="003E4299" w:rsidRDefault="00A25AF6" w:rsidP="00AF4703">
            <w:pPr>
              <w:spacing w:after="0" w:line="360" w:lineRule="auto"/>
              <w:rPr>
                <w:rFonts w:ascii="Times New Roman" w:hAnsi="Times New Roman"/>
                <w:sz w:val="20"/>
                <w:szCs w:val="20"/>
              </w:rPr>
            </w:pP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+6,40</w:t>
            </w:r>
          </w:p>
          <w:p w:rsidR="00A25AF6" w:rsidRPr="003E4299" w:rsidRDefault="00A25AF6" w:rsidP="00AF4703">
            <w:pPr>
              <w:spacing w:after="0" w:line="360" w:lineRule="auto"/>
              <w:rPr>
                <w:rFonts w:ascii="Times New Roman" w:hAnsi="Times New Roman"/>
                <w:sz w:val="20"/>
                <w:szCs w:val="20"/>
              </w:rPr>
            </w:pPr>
            <w:r w:rsidRPr="003E4299">
              <w:rPr>
                <w:rFonts w:ascii="Times New Roman" w:hAnsi="Times New Roman"/>
                <w:sz w:val="20"/>
                <w:szCs w:val="20"/>
              </w:rPr>
              <w:t>- 6,40</w:t>
            </w:r>
          </w:p>
        </w:tc>
      </w:tr>
    </w:tbl>
    <w:p w:rsidR="00A25AF6" w:rsidRPr="003E4299" w:rsidRDefault="00A25AF6" w:rsidP="00E87D7A">
      <w:pPr>
        <w:spacing w:after="0" w:line="360" w:lineRule="auto"/>
        <w:ind w:firstLine="709"/>
        <w:jc w:val="both"/>
        <w:rPr>
          <w:rFonts w:ascii="Times New Roman" w:hAnsi="Times New Roman"/>
          <w:sz w:val="28"/>
          <w:szCs w:val="28"/>
        </w:rPr>
      </w:pPr>
    </w:p>
    <w:p w:rsidR="00A25AF6" w:rsidRPr="003E4299" w:rsidRDefault="00A25AF6"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Данные таблицы 18 позволяют сделать следующие выводы. В 2007 году произошло</w:t>
      </w:r>
      <w:r w:rsidR="0085060D" w:rsidRPr="003E4299">
        <w:rPr>
          <w:rFonts w:ascii="Times New Roman" w:hAnsi="Times New Roman"/>
          <w:sz w:val="28"/>
          <w:szCs w:val="28"/>
        </w:rPr>
        <w:t xml:space="preserve"> </w:t>
      </w:r>
      <w:r w:rsidRPr="003E4299">
        <w:rPr>
          <w:rFonts w:ascii="Times New Roman" w:hAnsi="Times New Roman"/>
          <w:sz w:val="28"/>
          <w:szCs w:val="28"/>
        </w:rPr>
        <w:t>увеличение среднесписочной численности предприятия СМУ – 100 по сравнению с 2006годом на 29%. Наибольшее влияние на этот рост оказало</w:t>
      </w:r>
      <w:r w:rsidR="0085060D" w:rsidRPr="003E4299">
        <w:rPr>
          <w:rFonts w:ascii="Times New Roman" w:hAnsi="Times New Roman"/>
          <w:sz w:val="28"/>
          <w:szCs w:val="28"/>
        </w:rPr>
        <w:t xml:space="preserve"> </w:t>
      </w:r>
      <w:r w:rsidRPr="003E4299">
        <w:rPr>
          <w:rFonts w:ascii="Times New Roman" w:hAnsi="Times New Roman"/>
          <w:sz w:val="28"/>
          <w:szCs w:val="28"/>
        </w:rPr>
        <w:t>увеличение численности рабочих, которое объясняется увеличением выполняемых организацией объемов работ. В структуре работников наблюдается тенденция к возрастанию удельного веса рабочих (68,00% и 74,40% на начало и на конец года соответственно). При этом большинство работников занято на производстве СМР.</w:t>
      </w:r>
    </w:p>
    <w:p w:rsidR="00A25AF6" w:rsidRPr="003E4299" w:rsidRDefault="00A25AF6"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Для изучения движения рабочей силы составим таблицу 2.17.</w:t>
      </w:r>
    </w:p>
    <w:p w:rsidR="003B0201" w:rsidRPr="003E4299" w:rsidRDefault="003B0201" w:rsidP="00E87D7A">
      <w:pPr>
        <w:spacing w:after="0" w:line="360" w:lineRule="auto"/>
        <w:ind w:firstLine="709"/>
        <w:jc w:val="both"/>
        <w:rPr>
          <w:rFonts w:ascii="Times New Roman" w:hAnsi="Times New Roman"/>
          <w:sz w:val="28"/>
          <w:szCs w:val="28"/>
        </w:rPr>
      </w:pPr>
    </w:p>
    <w:p w:rsidR="00A25AF6" w:rsidRPr="003E4299" w:rsidRDefault="00A25AF6" w:rsidP="003B0201">
      <w:pPr>
        <w:spacing w:after="0" w:line="360" w:lineRule="auto"/>
        <w:ind w:firstLine="709"/>
        <w:jc w:val="both"/>
        <w:rPr>
          <w:rFonts w:ascii="Times New Roman" w:hAnsi="Times New Roman"/>
          <w:sz w:val="28"/>
          <w:szCs w:val="28"/>
        </w:rPr>
      </w:pPr>
      <w:r w:rsidRPr="003E4299">
        <w:rPr>
          <w:rFonts w:ascii="Times New Roman" w:hAnsi="Times New Roman"/>
          <w:sz w:val="28"/>
          <w:szCs w:val="28"/>
        </w:rPr>
        <w:t>Таблица 2.17 – Движение рабоче</w:t>
      </w:r>
      <w:r w:rsidR="003B0201" w:rsidRPr="003E4299">
        <w:rPr>
          <w:rFonts w:ascii="Times New Roman" w:hAnsi="Times New Roman"/>
          <w:sz w:val="28"/>
          <w:szCs w:val="28"/>
        </w:rPr>
        <w:t>й силы на предприятии СМУ – 100</w:t>
      </w:r>
    </w:p>
    <w:tbl>
      <w:tblPr>
        <w:tblW w:w="9256"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5995"/>
        <w:gridCol w:w="1701"/>
        <w:gridCol w:w="1560"/>
      </w:tblGrid>
      <w:tr w:rsidR="003B0201" w:rsidRPr="003E4299" w:rsidTr="003B0201">
        <w:trPr>
          <w:jc w:val="center"/>
        </w:trPr>
        <w:tc>
          <w:tcPr>
            <w:tcW w:w="5995" w:type="dxa"/>
            <w:tcBorders>
              <w:top w:val="double" w:sz="6" w:space="0" w:color="000000"/>
            </w:tcBorders>
            <w:vAlign w:val="center"/>
          </w:tcPr>
          <w:p w:rsidR="00A25AF6" w:rsidRPr="003E4299" w:rsidRDefault="00A25AF6" w:rsidP="003B0201">
            <w:pPr>
              <w:spacing w:after="0" w:line="360" w:lineRule="auto"/>
              <w:jc w:val="both"/>
              <w:rPr>
                <w:rFonts w:ascii="Times New Roman" w:hAnsi="Times New Roman"/>
                <w:sz w:val="20"/>
                <w:szCs w:val="20"/>
              </w:rPr>
            </w:pPr>
            <w:r w:rsidRPr="003E4299">
              <w:rPr>
                <w:rFonts w:ascii="Times New Roman" w:hAnsi="Times New Roman"/>
                <w:sz w:val="20"/>
                <w:szCs w:val="20"/>
              </w:rPr>
              <w:t>Показатель</w:t>
            </w:r>
          </w:p>
        </w:tc>
        <w:tc>
          <w:tcPr>
            <w:tcW w:w="1701" w:type="dxa"/>
            <w:tcBorders>
              <w:top w:val="double" w:sz="6" w:space="0" w:color="000000"/>
            </w:tcBorders>
            <w:vAlign w:val="center"/>
          </w:tcPr>
          <w:p w:rsidR="00A25AF6" w:rsidRPr="003E4299" w:rsidRDefault="00A25AF6" w:rsidP="003B0201">
            <w:pPr>
              <w:spacing w:after="0" w:line="360" w:lineRule="auto"/>
              <w:jc w:val="both"/>
              <w:rPr>
                <w:rFonts w:ascii="Times New Roman" w:hAnsi="Times New Roman"/>
                <w:sz w:val="20"/>
                <w:szCs w:val="20"/>
              </w:rPr>
            </w:pPr>
            <w:r w:rsidRPr="003E4299">
              <w:rPr>
                <w:rFonts w:ascii="Times New Roman" w:hAnsi="Times New Roman"/>
                <w:sz w:val="20"/>
                <w:szCs w:val="20"/>
              </w:rPr>
              <w:t>2006 год</w:t>
            </w:r>
          </w:p>
        </w:tc>
        <w:tc>
          <w:tcPr>
            <w:tcW w:w="1560" w:type="dxa"/>
            <w:tcBorders>
              <w:top w:val="double" w:sz="6" w:space="0" w:color="000000"/>
            </w:tcBorders>
            <w:vAlign w:val="center"/>
          </w:tcPr>
          <w:p w:rsidR="00A25AF6" w:rsidRPr="003E4299" w:rsidRDefault="00A25AF6" w:rsidP="003B0201">
            <w:pPr>
              <w:spacing w:after="0" w:line="360" w:lineRule="auto"/>
              <w:jc w:val="both"/>
              <w:rPr>
                <w:rFonts w:ascii="Times New Roman" w:hAnsi="Times New Roman"/>
                <w:sz w:val="20"/>
                <w:szCs w:val="20"/>
              </w:rPr>
            </w:pPr>
            <w:r w:rsidRPr="003E4299">
              <w:rPr>
                <w:rFonts w:ascii="Times New Roman" w:hAnsi="Times New Roman"/>
                <w:sz w:val="20"/>
                <w:szCs w:val="20"/>
              </w:rPr>
              <w:t>2007 год</w:t>
            </w:r>
          </w:p>
        </w:tc>
      </w:tr>
      <w:tr w:rsidR="003B0201" w:rsidRPr="003E4299" w:rsidTr="003B0201">
        <w:trPr>
          <w:jc w:val="center"/>
        </w:trPr>
        <w:tc>
          <w:tcPr>
            <w:tcW w:w="5995" w:type="dxa"/>
            <w:tcBorders>
              <w:bottom w:val="double" w:sz="6" w:space="0" w:color="000000"/>
            </w:tcBorders>
            <w:vAlign w:val="center"/>
          </w:tcPr>
          <w:p w:rsidR="00A25AF6" w:rsidRPr="003E4299" w:rsidRDefault="00A25AF6" w:rsidP="003B0201">
            <w:pPr>
              <w:spacing w:after="0" w:line="360" w:lineRule="auto"/>
              <w:jc w:val="both"/>
              <w:rPr>
                <w:rFonts w:ascii="Times New Roman" w:hAnsi="Times New Roman"/>
                <w:sz w:val="20"/>
                <w:szCs w:val="20"/>
              </w:rPr>
            </w:pPr>
            <w:r w:rsidRPr="003E4299">
              <w:rPr>
                <w:rFonts w:ascii="Times New Roman" w:hAnsi="Times New Roman"/>
                <w:sz w:val="20"/>
                <w:szCs w:val="20"/>
              </w:rPr>
              <w:t>Принято на предприятие</w:t>
            </w:r>
          </w:p>
          <w:p w:rsidR="00A25AF6" w:rsidRPr="003E4299" w:rsidRDefault="00A25AF6" w:rsidP="003B0201">
            <w:pPr>
              <w:spacing w:after="0" w:line="360" w:lineRule="auto"/>
              <w:jc w:val="both"/>
              <w:rPr>
                <w:rFonts w:ascii="Times New Roman" w:hAnsi="Times New Roman"/>
                <w:sz w:val="20"/>
                <w:szCs w:val="20"/>
              </w:rPr>
            </w:pPr>
            <w:r w:rsidRPr="003E4299">
              <w:rPr>
                <w:rFonts w:ascii="Times New Roman" w:hAnsi="Times New Roman"/>
                <w:sz w:val="20"/>
                <w:szCs w:val="20"/>
              </w:rPr>
              <w:t>Выбыло с предприятия</w:t>
            </w:r>
          </w:p>
          <w:p w:rsidR="00A25AF6" w:rsidRPr="003E4299" w:rsidRDefault="00A25AF6" w:rsidP="003B0201">
            <w:pPr>
              <w:spacing w:after="0" w:line="360" w:lineRule="auto"/>
              <w:jc w:val="both"/>
              <w:rPr>
                <w:rFonts w:ascii="Times New Roman" w:hAnsi="Times New Roman"/>
                <w:sz w:val="20"/>
                <w:szCs w:val="20"/>
              </w:rPr>
            </w:pPr>
            <w:r w:rsidRPr="003E4299">
              <w:rPr>
                <w:rFonts w:ascii="Times New Roman" w:hAnsi="Times New Roman"/>
                <w:sz w:val="20"/>
                <w:szCs w:val="20"/>
              </w:rPr>
              <w:t>В том числе:</w:t>
            </w:r>
          </w:p>
          <w:p w:rsidR="00A25AF6" w:rsidRPr="003E4299" w:rsidRDefault="00A25AF6" w:rsidP="003B0201">
            <w:pPr>
              <w:spacing w:after="0" w:line="360" w:lineRule="auto"/>
              <w:jc w:val="both"/>
              <w:rPr>
                <w:rFonts w:ascii="Times New Roman" w:hAnsi="Times New Roman"/>
                <w:sz w:val="20"/>
                <w:szCs w:val="20"/>
              </w:rPr>
            </w:pPr>
            <w:r w:rsidRPr="003E4299">
              <w:rPr>
                <w:rFonts w:ascii="Times New Roman" w:hAnsi="Times New Roman"/>
                <w:sz w:val="20"/>
                <w:szCs w:val="20"/>
              </w:rPr>
              <w:t>в связи с сокращением численности персонала</w:t>
            </w:r>
          </w:p>
          <w:p w:rsidR="00A25AF6" w:rsidRPr="003E4299" w:rsidRDefault="00A25AF6" w:rsidP="003B0201">
            <w:pPr>
              <w:spacing w:after="0" w:line="360" w:lineRule="auto"/>
              <w:jc w:val="both"/>
              <w:rPr>
                <w:rFonts w:ascii="Times New Roman" w:hAnsi="Times New Roman"/>
                <w:sz w:val="20"/>
                <w:szCs w:val="20"/>
              </w:rPr>
            </w:pPr>
            <w:r w:rsidRPr="003E4299">
              <w:rPr>
                <w:rFonts w:ascii="Times New Roman" w:hAnsi="Times New Roman"/>
                <w:sz w:val="20"/>
                <w:szCs w:val="20"/>
              </w:rPr>
              <w:t>по собственному желанию</w:t>
            </w:r>
          </w:p>
          <w:p w:rsidR="00A25AF6" w:rsidRPr="003E4299" w:rsidRDefault="00A25AF6" w:rsidP="003B0201">
            <w:pPr>
              <w:spacing w:after="0" w:line="360" w:lineRule="auto"/>
              <w:jc w:val="both"/>
              <w:rPr>
                <w:rFonts w:ascii="Times New Roman" w:hAnsi="Times New Roman"/>
                <w:sz w:val="20"/>
                <w:szCs w:val="20"/>
              </w:rPr>
            </w:pPr>
            <w:r w:rsidRPr="003E4299">
              <w:rPr>
                <w:rFonts w:ascii="Times New Roman" w:hAnsi="Times New Roman"/>
                <w:sz w:val="20"/>
                <w:szCs w:val="20"/>
              </w:rPr>
              <w:t>Среднесписочная численность работающих</w:t>
            </w:r>
          </w:p>
          <w:p w:rsidR="00A25AF6" w:rsidRPr="003E4299" w:rsidRDefault="00A25AF6" w:rsidP="003B0201">
            <w:pPr>
              <w:spacing w:after="0" w:line="360" w:lineRule="auto"/>
              <w:jc w:val="both"/>
              <w:rPr>
                <w:rFonts w:ascii="Times New Roman" w:hAnsi="Times New Roman"/>
                <w:sz w:val="20"/>
                <w:szCs w:val="20"/>
              </w:rPr>
            </w:pPr>
            <w:r w:rsidRPr="003E4299">
              <w:rPr>
                <w:rFonts w:ascii="Times New Roman" w:hAnsi="Times New Roman"/>
                <w:sz w:val="20"/>
                <w:szCs w:val="20"/>
              </w:rPr>
              <w:t>Коэффициент текучести, %</w:t>
            </w:r>
          </w:p>
        </w:tc>
        <w:tc>
          <w:tcPr>
            <w:tcW w:w="1701" w:type="dxa"/>
            <w:tcBorders>
              <w:bottom w:val="double" w:sz="6" w:space="0" w:color="000000"/>
            </w:tcBorders>
            <w:vAlign w:val="center"/>
          </w:tcPr>
          <w:p w:rsidR="00A25AF6" w:rsidRPr="003E4299" w:rsidRDefault="00A25AF6" w:rsidP="003B0201">
            <w:pPr>
              <w:spacing w:after="0" w:line="360" w:lineRule="auto"/>
              <w:jc w:val="both"/>
              <w:rPr>
                <w:rFonts w:ascii="Times New Roman" w:hAnsi="Times New Roman"/>
                <w:sz w:val="20"/>
                <w:szCs w:val="20"/>
              </w:rPr>
            </w:pPr>
            <w:r w:rsidRPr="003E4299">
              <w:rPr>
                <w:rFonts w:ascii="Times New Roman" w:hAnsi="Times New Roman"/>
                <w:sz w:val="20"/>
                <w:szCs w:val="20"/>
              </w:rPr>
              <w:t>43</w:t>
            </w:r>
          </w:p>
          <w:p w:rsidR="00A25AF6" w:rsidRPr="003E4299" w:rsidRDefault="00A25AF6" w:rsidP="003B0201">
            <w:pPr>
              <w:spacing w:after="0" w:line="360" w:lineRule="auto"/>
              <w:jc w:val="both"/>
              <w:rPr>
                <w:rFonts w:ascii="Times New Roman" w:hAnsi="Times New Roman"/>
                <w:sz w:val="20"/>
                <w:szCs w:val="20"/>
              </w:rPr>
            </w:pPr>
            <w:r w:rsidRPr="003E4299">
              <w:rPr>
                <w:rFonts w:ascii="Times New Roman" w:hAnsi="Times New Roman"/>
                <w:sz w:val="20"/>
                <w:szCs w:val="20"/>
              </w:rPr>
              <w:t>42</w:t>
            </w:r>
          </w:p>
          <w:p w:rsidR="00A25AF6" w:rsidRPr="003E4299" w:rsidRDefault="00A25AF6" w:rsidP="003B0201">
            <w:pPr>
              <w:spacing w:after="0" w:line="360" w:lineRule="auto"/>
              <w:jc w:val="both"/>
              <w:rPr>
                <w:rFonts w:ascii="Times New Roman" w:hAnsi="Times New Roman"/>
                <w:sz w:val="20"/>
                <w:szCs w:val="20"/>
              </w:rPr>
            </w:pPr>
          </w:p>
          <w:p w:rsidR="00A25AF6" w:rsidRPr="003E4299" w:rsidRDefault="00A25AF6" w:rsidP="003B0201">
            <w:pPr>
              <w:spacing w:after="0" w:line="360" w:lineRule="auto"/>
              <w:jc w:val="both"/>
              <w:rPr>
                <w:rFonts w:ascii="Times New Roman" w:hAnsi="Times New Roman"/>
                <w:sz w:val="20"/>
                <w:szCs w:val="20"/>
              </w:rPr>
            </w:pPr>
            <w:r w:rsidRPr="003E4299">
              <w:rPr>
                <w:rFonts w:ascii="Times New Roman" w:hAnsi="Times New Roman"/>
                <w:sz w:val="20"/>
                <w:szCs w:val="20"/>
              </w:rPr>
              <w:t>1</w:t>
            </w:r>
          </w:p>
          <w:p w:rsidR="00A25AF6" w:rsidRPr="003E4299" w:rsidRDefault="00A25AF6" w:rsidP="003B0201">
            <w:pPr>
              <w:spacing w:after="0" w:line="360" w:lineRule="auto"/>
              <w:jc w:val="both"/>
              <w:rPr>
                <w:rFonts w:ascii="Times New Roman" w:hAnsi="Times New Roman"/>
                <w:sz w:val="20"/>
                <w:szCs w:val="20"/>
              </w:rPr>
            </w:pPr>
            <w:r w:rsidRPr="003E4299">
              <w:rPr>
                <w:rFonts w:ascii="Times New Roman" w:hAnsi="Times New Roman"/>
                <w:sz w:val="20"/>
                <w:szCs w:val="20"/>
              </w:rPr>
              <w:t>41</w:t>
            </w:r>
          </w:p>
          <w:p w:rsidR="00A25AF6" w:rsidRPr="003E4299" w:rsidRDefault="00A25AF6" w:rsidP="003B0201">
            <w:pPr>
              <w:spacing w:after="0" w:line="360" w:lineRule="auto"/>
              <w:jc w:val="both"/>
              <w:rPr>
                <w:rFonts w:ascii="Times New Roman" w:hAnsi="Times New Roman"/>
                <w:sz w:val="20"/>
                <w:szCs w:val="20"/>
              </w:rPr>
            </w:pPr>
            <w:r w:rsidRPr="003E4299">
              <w:rPr>
                <w:rFonts w:ascii="Times New Roman" w:hAnsi="Times New Roman"/>
                <w:sz w:val="20"/>
                <w:szCs w:val="20"/>
              </w:rPr>
              <w:t>100</w:t>
            </w:r>
          </w:p>
          <w:p w:rsidR="00A25AF6" w:rsidRPr="003E4299" w:rsidRDefault="00A25AF6" w:rsidP="003B0201">
            <w:pPr>
              <w:spacing w:after="0" w:line="360" w:lineRule="auto"/>
              <w:jc w:val="both"/>
              <w:rPr>
                <w:rFonts w:ascii="Times New Roman" w:hAnsi="Times New Roman"/>
                <w:sz w:val="20"/>
                <w:szCs w:val="20"/>
              </w:rPr>
            </w:pPr>
            <w:r w:rsidRPr="003E4299">
              <w:rPr>
                <w:rFonts w:ascii="Times New Roman" w:hAnsi="Times New Roman"/>
                <w:sz w:val="20"/>
                <w:szCs w:val="20"/>
              </w:rPr>
              <w:t>42,00</w:t>
            </w:r>
          </w:p>
        </w:tc>
        <w:tc>
          <w:tcPr>
            <w:tcW w:w="1560" w:type="dxa"/>
            <w:tcBorders>
              <w:bottom w:val="double" w:sz="6" w:space="0" w:color="000000"/>
            </w:tcBorders>
            <w:vAlign w:val="center"/>
          </w:tcPr>
          <w:p w:rsidR="00A25AF6" w:rsidRPr="003E4299" w:rsidRDefault="00A25AF6" w:rsidP="003B0201">
            <w:pPr>
              <w:spacing w:after="0" w:line="360" w:lineRule="auto"/>
              <w:jc w:val="both"/>
              <w:rPr>
                <w:rFonts w:ascii="Times New Roman" w:hAnsi="Times New Roman"/>
                <w:sz w:val="20"/>
                <w:szCs w:val="20"/>
              </w:rPr>
            </w:pPr>
            <w:r w:rsidRPr="003E4299">
              <w:rPr>
                <w:rFonts w:ascii="Times New Roman" w:hAnsi="Times New Roman"/>
                <w:sz w:val="20"/>
                <w:szCs w:val="20"/>
              </w:rPr>
              <w:t>59</w:t>
            </w:r>
          </w:p>
          <w:p w:rsidR="00A25AF6" w:rsidRPr="003E4299" w:rsidRDefault="00A25AF6" w:rsidP="003B0201">
            <w:pPr>
              <w:spacing w:after="0" w:line="360" w:lineRule="auto"/>
              <w:jc w:val="both"/>
              <w:rPr>
                <w:rFonts w:ascii="Times New Roman" w:hAnsi="Times New Roman"/>
                <w:sz w:val="20"/>
                <w:szCs w:val="20"/>
              </w:rPr>
            </w:pPr>
            <w:r w:rsidRPr="003E4299">
              <w:rPr>
                <w:rFonts w:ascii="Times New Roman" w:hAnsi="Times New Roman"/>
                <w:sz w:val="20"/>
                <w:szCs w:val="20"/>
              </w:rPr>
              <w:t>55</w:t>
            </w:r>
          </w:p>
          <w:p w:rsidR="00A25AF6" w:rsidRPr="003E4299" w:rsidRDefault="00A25AF6" w:rsidP="003B0201">
            <w:pPr>
              <w:spacing w:after="0" w:line="360" w:lineRule="auto"/>
              <w:jc w:val="both"/>
              <w:rPr>
                <w:rFonts w:ascii="Times New Roman" w:hAnsi="Times New Roman"/>
                <w:sz w:val="20"/>
                <w:szCs w:val="20"/>
              </w:rPr>
            </w:pPr>
          </w:p>
          <w:p w:rsidR="00A25AF6" w:rsidRPr="003E4299" w:rsidRDefault="00A25AF6" w:rsidP="003B0201">
            <w:pPr>
              <w:spacing w:after="0" w:line="360" w:lineRule="auto"/>
              <w:jc w:val="both"/>
              <w:rPr>
                <w:rFonts w:ascii="Times New Roman" w:hAnsi="Times New Roman"/>
                <w:sz w:val="20"/>
                <w:szCs w:val="20"/>
              </w:rPr>
            </w:pPr>
          </w:p>
          <w:p w:rsidR="00A25AF6" w:rsidRPr="003E4299" w:rsidRDefault="00A25AF6" w:rsidP="003B0201">
            <w:pPr>
              <w:spacing w:after="0" w:line="360" w:lineRule="auto"/>
              <w:jc w:val="both"/>
              <w:rPr>
                <w:rFonts w:ascii="Times New Roman" w:hAnsi="Times New Roman"/>
                <w:sz w:val="20"/>
                <w:szCs w:val="20"/>
              </w:rPr>
            </w:pPr>
            <w:r w:rsidRPr="003E4299">
              <w:rPr>
                <w:rFonts w:ascii="Times New Roman" w:hAnsi="Times New Roman"/>
                <w:sz w:val="20"/>
                <w:szCs w:val="20"/>
              </w:rPr>
              <w:t>55</w:t>
            </w:r>
          </w:p>
          <w:p w:rsidR="00A25AF6" w:rsidRPr="003E4299" w:rsidRDefault="00A25AF6" w:rsidP="003B0201">
            <w:pPr>
              <w:spacing w:after="0" w:line="360" w:lineRule="auto"/>
              <w:jc w:val="both"/>
              <w:rPr>
                <w:rFonts w:ascii="Times New Roman" w:hAnsi="Times New Roman"/>
                <w:sz w:val="20"/>
                <w:szCs w:val="20"/>
              </w:rPr>
            </w:pPr>
            <w:r w:rsidRPr="003E4299">
              <w:rPr>
                <w:rFonts w:ascii="Times New Roman" w:hAnsi="Times New Roman"/>
                <w:sz w:val="20"/>
                <w:szCs w:val="20"/>
              </w:rPr>
              <w:t>129</w:t>
            </w:r>
          </w:p>
          <w:p w:rsidR="00A25AF6" w:rsidRPr="003E4299" w:rsidRDefault="00A25AF6" w:rsidP="003B0201">
            <w:pPr>
              <w:spacing w:after="0" w:line="360" w:lineRule="auto"/>
              <w:jc w:val="both"/>
              <w:rPr>
                <w:rFonts w:ascii="Times New Roman" w:hAnsi="Times New Roman"/>
                <w:sz w:val="20"/>
                <w:szCs w:val="20"/>
              </w:rPr>
            </w:pPr>
            <w:r w:rsidRPr="003E4299">
              <w:rPr>
                <w:rFonts w:ascii="Times New Roman" w:hAnsi="Times New Roman"/>
                <w:sz w:val="20"/>
                <w:szCs w:val="20"/>
              </w:rPr>
              <w:t>42,63</w:t>
            </w:r>
          </w:p>
        </w:tc>
      </w:tr>
    </w:tbl>
    <w:p w:rsidR="00A25AF6" w:rsidRPr="003E4299" w:rsidRDefault="00A25AF6" w:rsidP="00E87D7A">
      <w:pPr>
        <w:spacing w:after="0" w:line="360" w:lineRule="auto"/>
        <w:ind w:firstLine="709"/>
        <w:jc w:val="both"/>
        <w:rPr>
          <w:rFonts w:ascii="Times New Roman" w:hAnsi="Times New Roman"/>
          <w:sz w:val="28"/>
          <w:szCs w:val="28"/>
        </w:rPr>
      </w:pPr>
    </w:p>
    <w:p w:rsidR="00A25AF6" w:rsidRPr="003E4299" w:rsidRDefault="00A25AF6"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По данным таблицы 2.17видно, что на предприятии очень большой коэффициент текучести кадров, причем и в 2006 и в 2007 году все выбывшие работники были уволены по собственному желанию. Это свидетельствует о неудовлетворенности работников работой на данном предприятии. Для одних причиной увольнения послужило недостаточное материальное стимулирование, для других отсутствие возможности профессионального роста в данной организации.</w:t>
      </w:r>
    </w:p>
    <w:p w:rsidR="00A25AF6" w:rsidRPr="003E4299" w:rsidRDefault="00A25AF6"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Далее произведем анализ производительности труда.</w:t>
      </w:r>
    </w:p>
    <w:p w:rsidR="00A25AF6" w:rsidRPr="003E4299" w:rsidRDefault="00A25AF6"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Анализ производительности труда – это важнейшая задача управленческого анализа, так как от уровня выработки в конечном итоге зависят все финансовые показатели предприятия. В современных условиях показатель выработки исключен из официальной формы отчетности, поэтому планированию и анализу этого показателя производительности труда уделяется недостаточное внимание. Между тем показатель выработки служит основным индикатором развития НТП, уровня организации производства, образования и т.п. Для определения уровня выработки продукции на одного работающего составим таблицу 2.18.</w:t>
      </w:r>
    </w:p>
    <w:p w:rsidR="003B0201" w:rsidRPr="003E4299" w:rsidRDefault="003B0201" w:rsidP="00E87D7A">
      <w:pPr>
        <w:spacing w:after="0" w:line="360" w:lineRule="auto"/>
        <w:ind w:firstLine="709"/>
        <w:jc w:val="both"/>
        <w:rPr>
          <w:rFonts w:ascii="Times New Roman" w:hAnsi="Times New Roman"/>
          <w:sz w:val="28"/>
          <w:szCs w:val="28"/>
        </w:rPr>
      </w:pPr>
    </w:p>
    <w:p w:rsidR="00A25AF6" w:rsidRPr="003E4299" w:rsidRDefault="003B0201" w:rsidP="003B0201">
      <w:pPr>
        <w:spacing w:after="0" w:line="360" w:lineRule="auto"/>
        <w:ind w:firstLine="709"/>
        <w:jc w:val="both"/>
        <w:rPr>
          <w:rFonts w:ascii="Times New Roman" w:hAnsi="Times New Roman"/>
          <w:sz w:val="28"/>
          <w:szCs w:val="28"/>
        </w:rPr>
      </w:pPr>
      <w:r w:rsidRPr="003E4299">
        <w:rPr>
          <w:rFonts w:ascii="Times New Roman" w:hAnsi="Times New Roman"/>
          <w:sz w:val="28"/>
          <w:szCs w:val="28"/>
        </w:rPr>
        <w:br w:type="page"/>
      </w:r>
      <w:r w:rsidR="00A25AF6" w:rsidRPr="003E4299">
        <w:rPr>
          <w:rFonts w:ascii="Times New Roman" w:hAnsi="Times New Roman"/>
          <w:sz w:val="28"/>
          <w:szCs w:val="28"/>
        </w:rPr>
        <w:t xml:space="preserve">Таблица 2.18 – Выработка </w:t>
      </w:r>
      <w:r w:rsidRPr="003E4299">
        <w:rPr>
          <w:rFonts w:ascii="Times New Roman" w:hAnsi="Times New Roman"/>
          <w:sz w:val="28"/>
          <w:szCs w:val="28"/>
        </w:rPr>
        <w:t>продукции на одного работающего</w:t>
      </w:r>
    </w:p>
    <w:tbl>
      <w:tblPr>
        <w:tblW w:w="8602"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3654"/>
        <w:gridCol w:w="1067"/>
        <w:gridCol w:w="992"/>
        <w:gridCol w:w="1326"/>
        <w:gridCol w:w="1563"/>
      </w:tblGrid>
      <w:tr w:rsidR="003B0201" w:rsidRPr="003E4299" w:rsidTr="00AF4703">
        <w:trPr>
          <w:trHeight w:val="240"/>
          <w:jc w:val="center"/>
        </w:trPr>
        <w:tc>
          <w:tcPr>
            <w:tcW w:w="3654" w:type="dxa"/>
            <w:vMerge w:val="restart"/>
            <w:tcBorders>
              <w:top w:val="double" w:sz="6" w:space="0" w:color="000000"/>
            </w:tcBorders>
            <w:vAlign w:val="center"/>
          </w:tcPr>
          <w:p w:rsidR="00A25AF6" w:rsidRPr="003E4299" w:rsidRDefault="00A25AF6" w:rsidP="003B0201">
            <w:pPr>
              <w:pStyle w:val="2"/>
              <w:spacing w:after="0" w:line="360" w:lineRule="auto"/>
              <w:ind w:left="0"/>
              <w:jc w:val="both"/>
              <w:rPr>
                <w:rFonts w:ascii="Times New Roman" w:hAnsi="Times New Roman"/>
                <w:sz w:val="20"/>
                <w:szCs w:val="20"/>
              </w:rPr>
            </w:pPr>
            <w:r w:rsidRPr="003E4299">
              <w:rPr>
                <w:rFonts w:ascii="Times New Roman" w:hAnsi="Times New Roman"/>
                <w:sz w:val="20"/>
                <w:szCs w:val="20"/>
              </w:rPr>
              <w:t>Показатель</w:t>
            </w:r>
          </w:p>
        </w:tc>
        <w:tc>
          <w:tcPr>
            <w:tcW w:w="1067" w:type="dxa"/>
            <w:vMerge w:val="restart"/>
            <w:tcBorders>
              <w:top w:val="double" w:sz="6" w:space="0" w:color="000000"/>
            </w:tcBorders>
            <w:vAlign w:val="center"/>
          </w:tcPr>
          <w:p w:rsidR="00A25AF6" w:rsidRPr="003E4299" w:rsidRDefault="00A25AF6" w:rsidP="003B0201">
            <w:pPr>
              <w:pStyle w:val="2"/>
              <w:spacing w:after="0" w:line="360" w:lineRule="auto"/>
              <w:ind w:left="0"/>
              <w:jc w:val="both"/>
              <w:rPr>
                <w:rFonts w:ascii="Times New Roman" w:hAnsi="Times New Roman"/>
                <w:sz w:val="20"/>
                <w:szCs w:val="20"/>
              </w:rPr>
            </w:pPr>
            <w:r w:rsidRPr="003E4299">
              <w:rPr>
                <w:rFonts w:ascii="Times New Roman" w:hAnsi="Times New Roman"/>
                <w:sz w:val="20"/>
                <w:szCs w:val="20"/>
              </w:rPr>
              <w:t>2006 год</w:t>
            </w:r>
          </w:p>
        </w:tc>
        <w:tc>
          <w:tcPr>
            <w:tcW w:w="992" w:type="dxa"/>
            <w:vMerge w:val="restart"/>
            <w:tcBorders>
              <w:top w:val="double" w:sz="6" w:space="0" w:color="000000"/>
            </w:tcBorders>
            <w:vAlign w:val="center"/>
          </w:tcPr>
          <w:p w:rsidR="00A25AF6" w:rsidRPr="003E4299" w:rsidRDefault="00A25AF6" w:rsidP="003B0201">
            <w:pPr>
              <w:pStyle w:val="2"/>
              <w:spacing w:after="0" w:line="360" w:lineRule="auto"/>
              <w:ind w:left="0"/>
              <w:jc w:val="both"/>
              <w:rPr>
                <w:rFonts w:ascii="Times New Roman" w:hAnsi="Times New Roman"/>
                <w:sz w:val="20"/>
                <w:szCs w:val="20"/>
              </w:rPr>
            </w:pPr>
            <w:r w:rsidRPr="003E4299">
              <w:rPr>
                <w:rFonts w:ascii="Times New Roman" w:hAnsi="Times New Roman"/>
                <w:sz w:val="20"/>
                <w:szCs w:val="20"/>
              </w:rPr>
              <w:t>2007 год</w:t>
            </w:r>
          </w:p>
        </w:tc>
        <w:tc>
          <w:tcPr>
            <w:tcW w:w="2889" w:type="dxa"/>
            <w:gridSpan w:val="2"/>
            <w:tcBorders>
              <w:top w:val="double" w:sz="6" w:space="0" w:color="000000"/>
            </w:tcBorders>
            <w:vAlign w:val="center"/>
          </w:tcPr>
          <w:p w:rsidR="00A25AF6" w:rsidRPr="003E4299" w:rsidRDefault="00A25AF6" w:rsidP="003B0201">
            <w:pPr>
              <w:pStyle w:val="2"/>
              <w:spacing w:after="0" w:line="360" w:lineRule="auto"/>
              <w:ind w:left="0"/>
              <w:jc w:val="both"/>
              <w:rPr>
                <w:rFonts w:ascii="Times New Roman" w:hAnsi="Times New Roman"/>
                <w:sz w:val="20"/>
                <w:szCs w:val="20"/>
              </w:rPr>
            </w:pPr>
            <w:r w:rsidRPr="003E4299">
              <w:rPr>
                <w:rFonts w:ascii="Times New Roman" w:hAnsi="Times New Roman"/>
                <w:sz w:val="20"/>
                <w:szCs w:val="20"/>
              </w:rPr>
              <w:t>Отклонение</w:t>
            </w:r>
          </w:p>
        </w:tc>
      </w:tr>
      <w:tr w:rsidR="003B0201" w:rsidRPr="003E4299" w:rsidTr="00AF4703">
        <w:trPr>
          <w:trHeight w:val="240"/>
          <w:jc w:val="center"/>
        </w:trPr>
        <w:tc>
          <w:tcPr>
            <w:tcW w:w="3654" w:type="dxa"/>
            <w:vMerge/>
            <w:vAlign w:val="center"/>
          </w:tcPr>
          <w:p w:rsidR="00A25AF6" w:rsidRPr="003E4299" w:rsidRDefault="00A25AF6" w:rsidP="003B0201">
            <w:pPr>
              <w:pStyle w:val="2"/>
              <w:spacing w:after="0" w:line="360" w:lineRule="auto"/>
              <w:ind w:left="0"/>
              <w:jc w:val="both"/>
              <w:rPr>
                <w:rFonts w:ascii="Times New Roman" w:hAnsi="Times New Roman"/>
                <w:sz w:val="20"/>
                <w:szCs w:val="20"/>
              </w:rPr>
            </w:pPr>
          </w:p>
        </w:tc>
        <w:tc>
          <w:tcPr>
            <w:tcW w:w="1067" w:type="dxa"/>
            <w:vMerge/>
            <w:vAlign w:val="center"/>
          </w:tcPr>
          <w:p w:rsidR="00A25AF6" w:rsidRPr="003E4299" w:rsidRDefault="00A25AF6" w:rsidP="003B0201">
            <w:pPr>
              <w:pStyle w:val="2"/>
              <w:spacing w:after="0" w:line="360" w:lineRule="auto"/>
              <w:ind w:left="0"/>
              <w:jc w:val="both"/>
              <w:rPr>
                <w:rFonts w:ascii="Times New Roman" w:hAnsi="Times New Roman"/>
                <w:sz w:val="20"/>
                <w:szCs w:val="20"/>
              </w:rPr>
            </w:pPr>
          </w:p>
        </w:tc>
        <w:tc>
          <w:tcPr>
            <w:tcW w:w="992" w:type="dxa"/>
            <w:vMerge/>
            <w:vAlign w:val="center"/>
          </w:tcPr>
          <w:p w:rsidR="00A25AF6" w:rsidRPr="003E4299" w:rsidRDefault="00A25AF6" w:rsidP="003B0201">
            <w:pPr>
              <w:pStyle w:val="2"/>
              <w:spacing w:after="0" w:line="360" w:lineRule="auto"/>
              <w:ind w:left="0"/>
              <w:jc w:val="both"/>
              <w:rPr>
                <w:rFonts w:ascii="Times New Roman" w:hAnsi="Times New Roman"/>
                <w:sz w:val="20"/>
                <w:szCs w:val="20"/>
              </w:rPr>
            </w:pPr>
          </w:p>
        </w:tc>
        <w:tc>
          <w:tcPr>
            <w:tcW w:w="1326" w:type="dxa"/>
            <w:vAlign w:val="center"/>
          </w:tcPr>
          <w:p w:rsidR="00A25AF6" w:rsidRPr="003E4299" w:rsidRDefault="00A25AF6" w:rsidP="003B0201">
            <w:pPr>
              <w:pStyle w:val="2"/>
              <w:spacing w:after="0" w:line="360" w:lineRule="auto"/>
              <w:ind w:left="0"/>
              <w:jc w:val="both"/>
              <w:rPr>
                <w:rFonts w:ascii="Times New Roman" w:hAnsi="Times New Roman"/>
                <w:sz w:val="20"/>
                <w:szCs w:val="20"/>
              </w:rPr>
            </w:pPr>
            <w:r w:rsidRPr="003E4299">
              <w:rPr>
                <w:rFonts w:ascii="Times New Roman" w:hAnsi="Times New Roman"/>
                <w:sz w:val="20"/>
                <w:szCs w:val="20"/>
              </w:rPr>
              <w:t>абсолютное</w:t>
            </w:r>
          </w:p>
        </w:tc>
        <w:tc>
          <w:tcPr>
            <w:tcW w:w="1563" w:type="dxa"/>
            <w:vAlign w:val="center"/>
          </w:tcPr>
          <w:p w:rsidR="00A25AF6" w:rsidRPr="003E4299" w:rsidRDefault="00A25AF6" w:rsidP="003B0201">
            <w:pPr>
              <w:pStyle w:val="2"/>
              <w:spacing w:after="0" w:line="360" w:lineRule="auto"/>
              <w:ind w:left="0"/>
              <w:jc w:val="both"/>
              <w:rPr>
                <w:rFonts w:ascii="Times New Roman" w:hAnsi="Times New Roman"/>
                <w:sz w:val="20"/>
                <w:szCs w:val="20"/>
              </w:rPr>
            </w:pPr>
            <w:r w:rsidRPr="003E4299">
              <w:rPr>
                <w:rFonts w:ascii="Times New Roman" w:hAnsi="Times New Roman"/>
                <w:sz w:val="20"/>
                <w:szCs w:val="20"/>
              </w:rPr>
              <w:t>относительное</w:t>
            </w:r>
          </w:p>
        </w:tc>
      </w:tr>
      <w:tr w:rsidR="003B0201" w:rsidRPr="003E4299" w:rsidTr="00AF4703">
        <w:trPr>
          <w:jc w:val="center"/>
        </w:trPr>
        <w:tc>
          <w:tcPr>
            <w:tcW w:w="3654" w:type="dxa"/>
            <w:vAlign w:val="center"/>
          </w:tcPr>
          <w:p w:rsidR="00A25AF6" w:rsidRPr="003E4299" w:rsidRDefault="00A25AF6" w:rsidP="003B0201">
            <w:pPr>
              <w:pStyle w:val="2"/>
              <w:spacing w:after="0" w:line="360" w:lineRule="auto"/>
              <w:ind w:left="0"/>
              <w:jc w:val="both"/>
              <w:rPr>
                <w:rFonts w:ascii="Times New Roman" w:hAnsi="Times New Roman"/>
                <w:sz w:val="20"/>
                <w:szCs w:val="20"/>
              </w:rPr>
            </w:pPr>
            <w:r w:rsidRPr="003E4299">
              <w:rPr>
                <w:rFonts w:ascii="Times New Roman" w:hAnsi="Times New Roman"/>
                <w:sz w:val="20"/>
                <w:szCs w:val="20"/>
              </w:rPr>
              <w:t>Объем производства продукции, тыс.р.</w:t>
            </w:r>
          </w:p>
        </w:tc>
        <w:tc>
          <w:tcPr>
            <w:tcW w:w="1067" w:type="dxa"/>
            <w:vAlign w:val="center"/>
          </w:tcPr>
          <w:p w:rsidR="00A25AF6" w:rsidRPr="003E4299" w:rsidRDefault="00A25AF6" w:rsidP="003B0201">
            <w:pPr>
              <w:pStyle w:val="2"/>
              <w:spacing w:after="0" w:line="360" w:lineRule="auto"/>
              <w:ind w:left="0"/>
              <w:jc w:val="both"/>
              <w:rPr>
                <w:rFonts w:ascii="Times New Roman" w:hAnsi="Times New Roman"/>
                <w:sz w:val="20"/>
                <w:szCs w:val="20"/>
              </w:rPr>
            </w:pPr>
            <w:r w:rsidRPr="003E4299">
              <w:rPr>
                <w:rFonts w:ascii="Times New Roman" w:hAnsi="Times New Roman"/>
                <w:sz w:val="20"/>
                <w:szCs w:val="20"/>
              </w:rPr>
              <w:t>6471,00</w:t>
            </w:r>
          </w:p>
        </w:tc>
        <w:tc>
          <w:tcPr>
            <w:tcW w:w="992" w:type="dxa"/>
            <w:vAlign w:val="center"/>
          </w:tcPr>
          <w:p w:rsidR="00A25AF6" w:rsidRPr="003E4299" w:rsidRDefault="00A25AF6" w:rsidP="003B0201">
            <w:pPr>
              <w:pStyle w:val="2"/>
              <w:spacing w:after="0" w:line="360" w:lineRule="auto"/>
              <w:ind w:left="0"/>
              <w:jc w:val="both"/>
              <w:rPr>
                <w:rFonts w:ascii="Times New Roman" w:hAnsi="Times New Roman"/>
                <w:sz w:val="20"/>
                <w:szCs w:val="20"/>
              </w:rPr>
            </w:pPr>
            <w:r w:rsidRPr="003E4299">
              <w:rPr>
                <w:rFonts w:ascii="Times New Roman" w:hAnsi="Times New Roman"/>
                <w:sz w:val="20"/>
                <w:szCs w:val="20"/>
              </w:rPr>
              <w:t>15085,00</w:t>
            </w:r>
          </w:p>
        </w:tc>
        <w:tc>
          <w:tcPr>
            <w:tcW w:w="1326" w:type="dxa"/>
            <w:vAlign w:val="center"/>
          </w:tcPr>
          <w:p w:rsidR="00A25AF6" w:rsidRPr="003E4299" w:rsidRDefault="00A25AF6" w:rsidP="003B0201">
            <w:pPr>
              <w:pStyle w:val="2"/>
              <w:spacing w:after="0" w:line="360" w:lineRule="auto"/>
              <w:ind w:left="0"/>
              <w:jc w:val="both"/>
              <w:rPr>
                <w:rFonts w:ascii="Times New Roman" w:hAnsi="Times New Roman"/>
                <w:sz w:val="20"/>
                <w:szCs w:val="20"/>
              </w:rPr>
            </w:pPr>
            <w:r w:rsidRPr="003E4299">
              <w:rPr>
                <w:rFonts w:ascii="Times New Roman" w:hAnsi="Times New Roman"/>
                <w:sz w:val="20"/>
                <w:szCs w:val="20"/>
              </w:rPr>
              <w:t>8614,00</w:t>
            </w:r>
          </w:p>
        </w:tc>
        <w:tc>
          <w:tcPr>
            <w:tcW w:w="1563" w:type="dxa"/>
            <w:vAlign w:val="center"/>
          </w:tcPr>
          <w:p w:rsidR="00A25AF6" w:rsidRPr="003E4299" w:rsidRDefault="00A25AF6" w:rsidP="003B0201">
            <w:pPr>
              <w:pStyle w:val="2"/>
              <w:spacing w:after="0" w:line="360" w:lineRule="auto"/>
              <w:ind w:left="0"/>
              <w:jc w:val="both"/>
              <w:rPr>
                <w:rFonts w:ascii="Times New Roman" w:hAnsi="Times New Roman"/>
                <w:sz w:val="20"/>
                <w:szCs w:val="20"/>
              </w:rPr>
            </w:pPr>
            <w:r w:rsidRPr="003E4299">
              <w:rPr>
                <w:rFonts w:ascii="Times New Roman" w:hAnsi="Times New Roman"/>
                <w:sz w:val="20"/>
                <w:szCs w:val="20"/>
              </w:rPr>
              <w:t>33,11</w:t>
            </w:r>
          </w:p>
        </w:tc>
      </w:tr>
      <w:tr w:rsidR="003B0201" w:rsidRPr="003E4299" w:rsidTr="00AF4703">
        <w:trPr>
          <w:jc w:val="center"/>
        </w:trPr>
        <w:tc>
          <w:tcPr>
            <w:tcW w:w="3654" w:type="dxa"/>
            <w:vAlign w:val="center"/>
          </w:tcPr>
          <w:p w:rsidR="00A25AF6" w:rsidRPr="003E4299" w:rsidRDefault="00A25AF6" w:rsidP="003B0201">
            <w:pPr>
              <w:pStyle w:val="2"/>
              <w:spacing w:after="0" w:line="360" w:lineRule="auto"/>
              <w:ind w:left="0"/>
              <w:jc w:val="both"/>
              <w:rPr>
                <w:rFonts w:ascii="Times New Roman" w:hAnsi="Times New Roman"/>
                <w:sz w:val="20"/>
                <w:szCs w:val="20"/>
              </w:rPr>
            </w:pPr>
            <w:r w:rsidRPr="003E4299">
              <w:rPr>
                <w:rFonts w:ascii="Times New Roman" w:hAnsi="Times New Roman"/>
                <w:sz w:val="20"/>
                <w:szCs w:val="20"/>
              </w:rPr>
              <w:t>Среднесписочная численность:</w:t>
            </w:r>
          </w:p>
          <w:p w:rsidR="00A25AF6" w:rsidRPr="003E4299" w:rsidRDefault="00A25AF6" w:rsidP="003B0201">
            <w:pPr>
              <w:pStyle w:val="2"/>
              <w:numPr>
                <w:ilvl w:val="0"/>
                <w:numId w:val="23"/>
              </w:numPr>
              <w:spacing w:after="0" w:line="360" w:lineRule="auto"/>
              <w:ind w:left="0" w:firstLine="0"/>
              <w:jc w:val="both"/>
              <w:rPr>
                <w:rFonts w:ascii="Times New Roman" w:hAnsi="Times New Roman"/>
                <w:sz w:val="20"/>
                <w:szCs w:val="20"/>
              </w:rPr>
            </w:pPr>
            <w:r w:rsidRPr="003E4299">
              <w:rPr>
                <w:rFonts w:ascii="Times New Roman" w:hAnsi="Times New Roman"/>
                <w:sz w:val="20"/>
                <w:szCs w:val="20"/>
              </w:rPr>
              <w:t>работающих</w:t>
            </w:r>
          </w:p>
          <w:p w:rsidR="00A25AF6" w:rsidRPr="003E4299" w:rsidRDefault="00A25AF6" w:rsidP="003B0201">
            <w:pPr>
              <w:pStyle w:val="2"/>
              <w:numPr>
                <w:ilvl w:val="0"/>
                <w:numId w:val="23"/>
              </w:numPr>
              <w:spacing w:after="0" w:line="360" w:lineRule="auto"/>
              <w:ind w:left="0" w:firstLine="0"/>
              <w:jc w:val="both"/>
              <w:rPr>
                <w:rFonts w:ascii="Times New Roman" w:hAnsi="Times New Roman"/>
                <w:sz w:val="20"/>
                <w:szCs w:val="20"/>
              </w:rPr>
            </w:pPr>
            <w:r w:rsidRPr="003E4299">
              <w:rPr>
                <w:rFonts w:ascii="Times New Roman" w:hAnsi="Times New Roman"/>
                <w:sz w:val="20"/>
                <w:szCs w:val="20"/>
              </w:rPr>
              <w:t>рабочих</w:t>
            </w:r>
          </w:p>
        </w:tc>
        <w:tc>
          <w:tcPr>
            <w:tcW w:w="1067" w:type="dxa"/>
            <w:vAlign w:val="center"/>
          </w:tcPr>
          <w:p w:rsidR="00A25AF6" w:rsidRPr="003E4299" w:rsidRDefault="00A25AF6" w:rsidP="003B0201">
            <w:pPr>
              <w:pStyle w:val="2"/>
              <w:spacing w:after="0" w:line="360" w:lineRule="auto"/>
              <w:ind w:left="0"/>
              <w:jc w:val="both"/>
              <w:rPr>
                <w:rFonts w:ascii="Times New Roman" w:hAnsi="Times New Roman"/>
                <w:sz w:val="20"/>
                <w:szCs w:val="20"/>
              </w:rPr>
            </w:pPr>
          </w:p>
          <w:p w:rsidR="00A25AF6" w:rsidRPr="003E4299" w:rsidRDefault="00A25AF6" w:rsidP="003B0201">
            <w:pPr>
              <w:pStyle w:val="2"/>
              <w:spacing w:after="0" w:line="360" w:lineRule="auto"/>
              <w:ind w:left="0"/>
              <w:jc w:val="both"/>
              <w:rPr>
                <w:rFonts w:ascii="Times New Roman" w:hAnsi="Times New Roman"/>
                <w:sz w:val="20"/>
                <w:szCs w:val="20"/>
              </w:rPr>
            </w:pPr>
            <w:r w:rsidRPr="003E4299">
              <w:rPr>
                <w:rFonts w:ascii="Times New Roman" w:hAnsi="Times New Roman"/>
                <w:sz w:val="20"/>
                <w:szCs w:val="20"/>
              </w:rPr>
              <w:t>100</w:t>
            </w:r>
          </w:p>
          <w:p w:rsidR="00A25AF6" w:rsidRPr="003E4299" w:rsidRDefault="00A25AF6" w:rsidP="003B0201">
            <w:pPr>
              <w:pStyle w:val="2"/>
              <w:spacing w:after="0" w:line="360" w:lineRule="auto"/>
              <w:ind w:left="0"/>
              <w:jc w:val="both"/>
              <w:rPr>
                <w:rFonts w:ascii="Times New Roman" w:hAnsi="Times New Roman"/>
                <w:sz w:val="20"/>
                <w:szCs w:val="20"/>
              </w:rPr>
            </w:pPr>
            <w:r w:rsidRPr="003E4299">
              <w:rPr>
                <w:rFonts w:ascii="Times New Roman" w:hAnsi="Times New Roman"/>
                <w:sz w:val="20"/>
                <w:szCs w:val="20"/>
              </w:rPr>
              <w:t>68</w:t>
            </w:r>
          </w:p>
        </w:tc>
        <w:tc>
          <w:tcPr>
            <w:tcW w:w="992" w:type="dxa"/>
            <w:vAlign w:val="center"/>
          </w:tcPr>
          <w:p w:rsidR="00A25AF6" w:rsidRPr="003E4299" w:rsidRDefault="00A25AF6" w:rsidP="003B0201">
            <w:pPr>
              <w:pStyle w:val="2"/>
              <w:spacing w:after="0" w:line="360" w:lineRule="auto"/>
              <w:ind w:left="0"/>
              <w:jc w:val="both"/>
              <w:rPr>
                <w:rFonts w:ascii="Times New Roman" w:hAnsi="Times New Roman"/>
                <w:sz w:val="20"/>
                <w:szCs w:val="20"/>
              </w:rPr>
            </w:pPr>
          </w:p>
          <w:p w:rsidR="00A25AF6" w:rsidRPr="003E4299" w:rsidRDefault="00A25AF6" w:rsidP="003B0201">
            <w:pPr>
              <w:pStyle w:val="2"/>
              <w:spacing w:after="0" w:line="360" w:lineRule="auto"/>
              <w:ind w:left="0"/>
              <w:jc w:val="both"/>
              <w:rPr>
                <w:rFonts w:ascii="Times New Roman" w:hAnsi="Times New Roman"/>
                <w:sz w:val="20"/>
                <w:szCs w:val="20"/>
              </w:rPr>
            </w:pPr>
            <w:r w:rsidRPr="003E4299">
              <w:rPr>
                <w:rFonts w:ascii="Times New Roman" w:hAnsi="Times New Roman"/>
                <w:sz w:val="20"/>
                <w:szCs w:val="20"/>
              </w:rPr>
              <w:t>129</w:t>
            </w:r>
          </w:p>
          <w:p w:rsidR="00A25AF6" w:rsidRPr="003E4299" w:rsidRDefault="00A25AF6" w:rsidP="003B0201">
            <w:pPr>
              <w:pStyle w:val="2"/>
              <w:spacing w:after="0" w:line="360" w:lineRule="auto"/>
              <w:ind w:left="0"/>
              <w:jc w:val="both"/>
              <w:rPr>
                <w:rFonts w:ascii="Times New Roman" w:hAnsi="Times New Roman"/>
                <w:sz w:val="20"/>
                <w:szCs w:val="20"/>
              </w:rPr>
            </w:pPr>
            <w:r w:rsidRPr="003E4299">
              <w:rPr>
                <w:rFonts w:ascii="Times New Roman" w:hAnsi="Times New Roman"/>
                <w:sz w:val="20"/>
                <w:szCs w:val="20"/>
              </w:rPr>
              <w:t>96</w:t>
            </w:r>
          </w:p>
        </w:tc>
        <w:tc>
          <w:tcPr>
            <w:tcW w:w="1326" w:type="dxa"/>
            <w:vAlign w:val="center"/>
          </w:tcPr>
          <w:p w:rsidR="00A25AF6" w:rsidRPr="003E4299" w:rsidRDefault="00A25AF6" w:rsidP="003B0201">
            <w:pPr>
              <w:pStyle w:val="2"/>
              <w:spacing w:after="0" w:line="360" w:lineRule="auto"/>
              <w:ind w:left="0"/>
              <w:jc w:val="both"/>
              <w:rPr>
                <w:rFonts w:ascii="Times New Roman" w:hAnsi="Times New Roman"/>
                <w:sz w:val="20"/>
                <w:szCs w:val="20"/>
              </w:rPr>
            </w:pPr>
          </w:p>
          <w:p w:rsidR="00A25AF6" w:rsidRPr="003E4299" w:rsidRDefault="00A25AF6" w:rsidP="003B0201">
            <w:pPr>
              <w:pStyle w:val="2"/>
              <w:spacing w:after="0" w:line="360" w:lineRule="auto"/>
              <w:ind w:left="0"/>
              <w:jc w:val="both"/>
              <w:rPr>
                <w:rFonts w:ascii="Times New Roman" w:hAnsi="Times New Roman"/>
                <w:sz w:val="20"/>
                <w:szCs w:val="20"/>
              </w:rPr>
            </w:pPr>
            <w:r w:rsidRPr="003E4299">
              <w:rPr>
                <w:rFonts w:ascii="Times New Roman" w:hAnsi="Times New Roman"/>
                <w:sz w:val="20"/>
                <w:szCs w:val="20"/>
              </w:rPr>
              <w:t>29</w:t>
            </w:r>
          </w:p>
          <w:p w:rsidR="00A25AF6" w:rsidRPr="003E4299" w:rsidRDefault="00A25AF6" w:rsidP="003B0201">
            <w:pPr>
              <w:pStyle w:val="2"/>
              <w:spacing w:after="0" w:line="360" w:lineRule="auto"/>
              <w:ind w:left="0"/>
              <w:jc w:val="both"/>
              <w:rPr>
                <w:rFonts w:ascii="Times New Roman" w:hAnsi="Times New Roman"/>
                <w:sz w:val="20"/>
                <w:szCs w:val="20"/>
              </w:rPr>
            </w:pPr>
            <w:r w:rsidRPr="003E4299">
              <w:rPr>
                <w:rFonts w:ascii="Times New Roman" w:hAnsi="Times New Roman"/>
                <w:sz w:val="20"/>
                <w:szCs w:val="20"/>
              </w:rPr>
              <w:t>28</w:t>
            </w:r>
          </w:p>
        </w:tc>
        <w:tc>
          <w:tcPr>
            <w:tcW w:w="1563" w:type="dxa"/>
            <w:vAlign w:val="center"/>
          </w:tcPr>
          <w:p w:rsidR="00A25AF6" w:rsidRPr="003E4299" w:rsidRDefault="00A25AF6" w:rsidP="003B0201">
            <w:pPr>
              <w:pStyle w:val="2"/>
              <w:spacing w:after="0" w:line="360" w:lineRule="auto"/>
              <w:ind w:left="0"/>
              <w:jc w:val="both"/>
              <w:rPr>
                <w:rFonts w:ascii="Times New Roman" w:hAnsi="Times New Roman"/>
                <w:sz w:val="20"/>
                <w:szCs w:val="20"/>
              </w:rPr>
            </w:pPr>
          </w:p>
          <w:p w:rsidR="00A25AF6" w:rsidRPr="003E4299" w:rsidRDefault="00A25AF6" w:rsidP="003B0201">
            <w:pPr>
              <w:pStyle w:val="2"/>
              <w:spacing w:after="0" w:line="360" w:lineRule="auto"/>
              <w:ind w:left="0"/>
              <w:jc w:val="both"/>
              <w:rPr>
                <w:rFonts w:ascii="Times New Roman" w:hAnsi="Times New Roman"/>
                <w:sz w:val="20"/>
                <w:szCs w:val="20"/>
              </w:rPr>
            </w:pPr>
            <w:r w:rsidRPr="003E4299">
              <w:rPr>
                <w:rFonts w:ascii="Times New Roman" w:hAnsi="Times New Roman"/>
                <w:sz w:val="20"/>
                <w:szCs w:val="20"/>
              </w:rPr>
              <w:t>29,00</w:t>
            </w:r>
          </w:p>
          <w:p w:rsidR="00A25AF6" w:rsidRPr="003E4299" w:rsidRDefault="00A25AF6" w:rsidP="003B0201">
            <w:pPr>
              <w:pStyle w:val="2"/>
              <w:spacing w:after="0" w:line="360" w:lineRule="auto"/>
              <w:ind w:left="0"/>
              <w:jc w:val="both"/>
              <w:rPr>
                <w:rFonts w:ascii="Times New Roman" w:hAnsi="Times New Roman"/>
                <w:sz w:val="20"/>
                <w:szCs w:val="20"/>
              </w:rPr>
            </w:pPr>
            <w:r w:rsidRPr="003E4299">
              <w:rPr>
                <w:rFonts w:ascii="Times New Roman" w:hAnsi="Times New Roman"/>
                <w:sz w:val="20"/>
                <w:szCs w:val="20"/>
              </w:rPr>
              <w:t>41,17</w:t>
            </w:r>
          </w:p>
        </w:tc>
      </w:tr>
      <w:tr w:rsidR="003B0201" w:rsidRPr="003E4299" w:rsidTr="00AF4703">
        <w:trPr>
          <w:jc w:val="center"/>
        </w:trPr>
        <w:tc>
          <w:tcPr>
            <w:tcW w:w="3654" w:type="dxa"/>
            <w:vAlign w:val="center"/>
          </w:tcPr>
          <w:p w:rsidR="00A25AF6" w:rsidRPr="003E4299" w:rsidRDefault="00A25AF6" w:rsidP="003B0201">
            <w:pPr>
              <w:pStyle w:val="2"/>
              <w:spacing w:after="0" w:line="360" w:lineRule="auto"/>
              <w:ind w:left="0"/>
              <w:jc w:val="both"/>
              <w:rPr>
                <w:rFonts w:ascii="Times New Roman" w:hAnsi="Times New Roman"/>
                <w:sz w:val="20"/>
                <w:szCs w:val="20"/>
              </w:rPr>
            </w:pPr>
            <w:r w:rsidRPr="003E4299">
              <w:rPr>
                <w:rFonts w:ascii="Times New Roman" w:hAnsi="Times New Roman"/>
                <w:sz w:val="20"/>
                <w:szCs w:val="20"/>
              </w:rPr>
              <w:t>Общее количество отработанного времени:</w:t>
            </w:r>
          </w:p>
          <w:p w:rsidR="00A25AF6" w:rsidRPr="003E4299" w:rsidRDefault="00A25AF6" w:rsidP="003B0201">
            <w:pPr>
              <w:pStyle w:val="2"/>
              <w:spacing w:after="0" w:line="360" w:lineRule="auto"/>
              <w:ind w:left="0"/>
              <w:jc w:val="both"/>
              <w:rPr>
                <w:rFonts w:ascii="Times New Roman" w:hAnsi="Times New Roman"/>
                <w:sz w:val="20"/>
                <w:szCs w:val="20"/>
              </w:rPr>
            </w:pPr>
            <w:r w:rsidRPr="003E4299">
              <w:rPr>
                <w:rFonts w:ascii="Times New Roman" w:hAnsi="Times New Roman"/>
                <w:sz w:val="20"/>
                <w:szCs w:val="20"/>
              </w:rPr>
              <w:t>всеми рабочими за год, тыс. ч</w:t>
            </w:r>
          </w:p>
          <w:p w:rsidR="00A25AF6" w:rsidRPr="003E4299" w:rsidRDefault="00A25AF6" w:rsidP="003B0201">
            <w:pPr>
              <w:pStyle w:val="2"/>
              <w:spacing w:after="0" w:line="360" w:lineRule="auto"/>
              <w:ind w:left="0"/>
              <w:jc w:val="both"/>
              <w:rPr>
                <w:rFonts w:ascii="Times New Roman" w:hAnsi="Times New Roman"/>
                <w:sz w:val="20"/>
                <w:szCs w:val="20"/>
              </w:rPr>
            </w:pPr>
            <w:r w:rsidRPr="003E4299">
              <w:rPr>
                <w:rFonts w:ascii="Times New Roman" w:hAnsi="Times New Roman"/>
                <w:sz w:val="20"/>
                <w:szCs w:val="20"/>
              </w:rPr>
              <w:t>в том числе одним рабочим, чел.-ч</w:t>
            </w:r>
          </w:p>
        </w:tc>
        <w:tc>
          <w:tcPr>
            <w:tcW w:w="1067" w:type="dxa"/>
            <w:vAlign w:val="center"/>
          </w:tcPr>
          <w:p w:rsidR="00A25AF6" w:rsidRPr="003E4299" w:rsidRDefault="00A25AF6" w:rsidP="003B0201">
            <w:pPr>
              <w:pStyle w:val="2"/>
              <w:spacing w:after="0" w:line="360" w:lineRule="auto"/>
              <w:ind w:left="0"/>
              <w:jc w:val="both"/>
              <w:rPr>
                <w:rFonts w:ascii="Times New Roman" w:hAnsi="Times New Roman"/>
                <w:sz w:val="20"/>
                <w:szCs w:val="20"/>
              </w:rPr>
            </w:pPr>
          </w:p>
          <w:p w:rsidR="00A25AF6" w:rsidRPr="003E4299" w:rsidRDefault="00A25AF6" w:rsidP="003B0201">
            <w:pPr>
              <w:pStyle w:val="2"/>
              <w:spacing w:after="0" w:line="360" w:lineRule="auto"/>
              <w:ind w:left="0"/>
              <w:jc w:val="both"/>
              <w:rPr>
                <w:rFonts w:ascii="Times New Roman" w:hAnsi="Times New Roman"/>
                <w:sz w:val="20"/>
                <w:szCs w:val="20"/>
              </w:rPr>
            </w:pPr>
          </w:p>
          <w:p w:rsidR="00A25AF6" w:rsidRPr="003E4299" w:rsidRDefault="003B0201" w:rsidP="003B0201">
            <w:pPr>
              <w:pStyle w:val="2"/>
              <w:spacing w:after="0" w:line="360" w:lineRule="auto"/>
              <w:ind w:left="0"/>
              <w:jc w:val="both"/>
              <w:rPr>
                <w:rFonts w:ascii="Times New Roman" w:hAnsi="Times New Roman"/>
                <w:sz w:val="20"/>
                <w:szCs w:val="20"/>
              </w:rPr>
            </w:pPr>
            <w:r w:rsidRPr="003E4299">
              <w:rPr>
                <w:rFonts w:ascii="Times New Roman" w:hAnsi="Times New Roman"/>
                <w:sz w:val="20"/>
                <w:szCs w:val="20"/>
              </w:rPr>
              <w:t>154,91</w:t>
            </w:r>
          </w:p>
          <w:p w:rsidR="00A25AF6" w:rsidRPr="003E4299" w:rsidRDefault="00A25AF6" w:rsidP="003B0201">
            <w:pPr>
              <w:pStyle w:val="2"/>
              <w:spacing w:after="0" w:line="360" w:lineRule="auto"/>
              <w:ind w:left="0"/>
              <w:jc w:val="both"/>
              <w:rPr>
                <w:rFonts w:ascii="Times New Roman" w:hAnsi="Times New Roman"/>
                <w:sz w:val="20"/>
                <w:szCs w:val="20"/>
              </w:rPr>
            </w:pPr>
            <w:r w:rsidRPr="003E4299">
              <w:rPr>
                <w:rFonts w:ascii="Times New Roman" w:hAnsi="Times New Roman"/>
                <w:sz w:val="20"/>
                <w:szCs w:val="20"/>
              </w:rPr>
              <w:t>2,27</w:t>
            </w:r>
          </w:p>
        </w:tc>
        <w:tc>
          <w:tcPr>
            <w:tcW w:w="992" w:type="dxa"/>
            <w:vAlign w:val="center"/>
          </w:tcPr>
          <w:p w:rsidR="00A25AF6" w:rsidRPr="003E4299" w:rsidRDefault="00A25AF6" w:rsidP="003B0201">
            <w:pPr>
              <w:pStyle w:val="2"/>
              <w:spacing w:after="0" w:line="360" w:lineRule="auto"/>
              <w:ind w:left="0"/>
              <w:jc w:val="both"/>
              <w:rPr>
                <w:rFonts w:ascii="Times New Roman" w:hAnsi="Times New Roman"/>
                <w:sz w:val="20"/>
                <w:szCs w:val="20"/>
              </w:rPr>
            </w:pPr>
          </w:p>
          <w:p w:rsidR="00A25AF6" w:rsidRPr="003E4299" w:rsidRDefault="00A25AF6" w:rsidP="003B0201">
            <w:pPr>
              <w:pStyle w:val="2"/>
              <w:spacing w:after="0" w:line="360" w:lineRule="auto"/>
              <w:ind w:left="0"/>
              <w:jc w:val="both"/>
              <w:rPr>
                <w:rFonts w:ascii="Times New Roman" w:hAnsi="Times New Roman"/>
                <w:sz w:val="20"/>
                <w:szCs w:val="20"/>
              </w:rPr>
            </w:pPr>
          </w:p>
          <w:p w:rsidR="00A25AF6" w:rsidRPr="003E4299" w:rsidRDefault="003B0201" w:rsidP="003B0201">
            <w:pPr>
              <w:pStyle w:val="2"/>
              <w:spacing w:after="0" w:line="360" w:lineRule="auto"/>
              <w:ind w:left="0"/>
              <w:jc w:val="both"/>
              <w:rPr>
                <w:rFonts w:ascii="Times New Roman" w:hAnsi="Times New Roman"/>
                <w:sz w:val="20"/>
                <w:szCs w:val="20"/>
              </w:rPr>
            </w:pPr>
            <w:r w:rsidRPr="003E4299">
              <w:rPr>
                <w:rFonts w:ascii="Times New Roman" w:hAnsi="Times New Roman"/>
                <w:sz w:val="20"/>
                <w:szCs w:val="20"/>
              </w:rPr>
              <w:t>233,72</w:t>
            </w:r>
          </w:p>
          <w:p w:rsidR="00A25AF6" w:rsidRPr="003E4299" w:rsidRDefault="00A25AF6" w:rsidP="003B0201">
            <w:pPr>
              <w:pStyle w:val="2"/>
              <w:spacing w:after="0" w:line="360" w:lineRule="auto"/>
              <w:ind w:left="0"/>
              <w:jc w:val="both"/>
              <w:rPr>
                <w:rFonts w:ascii="Times New Roman" w:hAnsi="Times New Roman"/>
                <w:sz w:val="20"/>
                <w:szCs w:val="20"/>
              </w:rPr>
            </w:pPr>
            <w:r w:rsidRPr="003E4299">
              <w:rPr>
                <w:rFonts w:ascii="Times New Roman" w:hAnsi="Times New Roman"/>
                <w:sz w:val="20"/>
                <w:szCs w:val="20"/>
              </w:rPr>
              <w:t>2,43</w:t>
            </w:r>
          </w:p>
        </w:tc>
        <w:tc>
          <w:tcPr>
            <w:tcW w:w="1326" w:type="dxa"/>
            <w:vAlign w:val="center"/>
          </w:tcPr>
          <w:p w:rsidR="00A25AF6" w:rsidRPr="003E4299" w:rsidRDefault="00A25AF6" w:rsidP="003B0201">
            <w:pPr>
              <w:pStyle w:val="2"/>
              <w:spacing w:after="0" w:line="360" w:lineRule="auto"/>
              <w:ind w:left="0"/>
              <w:jc w:val="both"/>
              <w:rPr>
                <w:rFonts w:ascii="Times New Roman" w:hAnsi="Times New Roman"/>
                <w:sz w:val="20"/>
                <w:szCs w:val="20"/>
              </w:rPr>
            </w:pPr>
          </w:p>
          <w:p w:rsidR="00A25AF6" w:rsidRPr="003E4299" w:rsidRDefault="00A25AF6" w:rsidP="003B0201">
            <w:pPr>
              <w:pStyle w:val="2"/>
              <w:spacing w:after="0" w:line="360" w:lineRule="auto"/>
              <w:ind w:left="0"/>
              <w:jc w:val="both"/>
              <w:rPr>
                <w:rFonts w:ascii="Times New Roman" w:hAnsi="Times New Roman"/>
                <w:sz w:val="20"/>
                <w:szCs w:val="20"/>
              </w:rPr>
            </w:pPr>
          </w:p>
          <w:p w:rsidR="00A25AF6" w:rsidRPr="003E4299" w:rsidRDefault="003B0201" w:rsidP="003B0201">
            <w:pPr>
              <w:pStyle w:val="2"/>
              <w:spacing w:after="0" w:line="360" w:lineRule="auto"/>
              <w:ind w:left="0"/>
              <w:jc w:val="both"/>
              <w:rPr>
                <w:rFonts w:ascii="Times New Roman" w:hAnsi="Times New Roman"/>
                <w:sz w:val="20"/>
                <w:szCs w:val="20"/>
              </w:rPr>
            </w:pPr>
            <w:r w:rsidRPr="003E4299">
              <w:rPr>
                <w:rFonts w:ascii="Times New Roman" w:hAnsi="Times New Roman"/>
                <w:sz w:val="20"/>
                <w:szCs w:val="20"/>
              </w:rPr>
              <w:t>78,81</w:t>
            </w:r>
          </w:p>
          <w:p w:rsidR="00A25AF6" w:rsidRPr="003E4299" w:rsidRDefault="00A25AF6" w:rsidP="003B0201">
            <w:pPr>
              <w:pStyle w:val="2"/>
              <w:spacing w:after="0" w:line="360" w:lineRule="auto"/>
              <w:ind w:left="0"/>
              <w:jc w:val="both"/>
              <w:rPr>
                <w:rFonts w:ascii="Times New Roman" w:hAnsi="Times New Roman"/>
                <w:sz w:val="20"/>
                <w:szCs w:val="20"/>
              </w:rPr>
            </w:pPr>
            <w:r w:rsidRPr="003E4299">
              <w:rPr>
                <w:rFonts w:ascii="Times New Roman" w:hAnsi="Times New Roman"/>
                <w:sz w:val="20"/>
                <w:szCs w:val="20"/>
              </w:rPr>
              <w:t>0,16</w:t>
            </w:r>
          </w:p>
        </w:tc>
        <w:tc>
          <w:tcPr>
            <w:tcW w:w="1563" w:type="dxa"/>
            <w:vAlign w:val="center"/>
          </w:tcPr>
          <w:p w:rsidR="00A25AF6" w:rsidRPr="003E4299" w:rsidRDefault="00A25AF6" w:rsidP="003B0201">
            <w:pPr>
              <w:pStyle w:val="2"/>
              <w:spacing w:after="0" w:line="360" w:lineRule="auto"/>
              <w:ind w:left="0"/>
              <w:jc w:val="both"/>
              <w:rPr>
                <w:rFonts w:ascii="Times New Roman" w:hAnsi="Times New Roman"/>
                <w:sz w:val="20"/>
                <w:szCs w:val="20"/>
              </w:rPr>
            </w:pPr>
          </w:p>
          <w:p w:rsidR="00A25AF6" w:rsidRPr="003E4299" w:rsidRDefault="00A25AF6" w:rsidP="003B0201">
            <w:pPr>
              <w:pStyle w:val="2"/>
              <w:spacing w:after="0" w:line="360" w:lineRule="auto"/>
              <w:ind w:left="0"/>
              <w:jc w:val="both"/>
              <w:rPr>
                <w:rFonts w:ascii="Times New Roman" w:hAnsi="Times New Roman"/>
                <w:sz w:val="20"/>
                <w:szCs w:val="20"/>
              </w:rPr>
            </w:pPr>
          </w:p>
          <w:p w:rsidR="00A25AF6" w:rsidRPr="003E4299" w:rsidRDefault="003B0201" w:rsidP="003B0201">
            <w:pPr>
              <w:pStyle w:val="2"/>
              <w:spacing w:after="0" w:line="360" w:lineRule="auto"/>
              <w:ind w:left="0"/>
              <w:jc w:val="both"/>
              <w:rPr>
                <w:rFonts w:ascii="Times New Roman" w:hAnsi="Times New Roman"/>
                <w:sz w:val="20"/>
                <w:szCs w:val="20"/>
              </w:rPr>
            </w:pPr>
            <w:r w:rsidRPr="003E4299">
              <w:rPr>
                <w:rFonts w:ascii="Times New Roman" w:hAnsi="Times New Roman"/>
                <w:sz w:val="20"/>
                <w:szCs w:val="20"/>
              </w:rPr>
              <w:t>50,87</w:t>
            </w:r>
          </w:p>
          <w:p w:rsidR="00A25AF6" w:rsidRPr="003E4299" w:rsidRDefault="00A25AF6" w:rsidP="003B0201">
            <w:pPr>
              <w:pStyle w:val="2"/>
              <w:spacing w:after="0" w:line="360" w:lineRule="auto"/>
              <w:ind w:left="0"/>
              <w:jc w:val="both"/>
              <w:rPr>
                <w:rFonts w:ascii="Times New Roman" w:hAnsi="Times New Roman"/>
                <w:sz w:val="20"/>
                <w:szCs w:val="20"/>
              </w:rPr>
            </w:pPr>
            <w:r w:rsidRPr="003E4299">
              <w:rPr>
                <w:rFonts w:ascii="Times New Roman" w:hAnsi="Times New Roman"/>
                <w:sz w:val="20"/>
                <w:szCs w:val="20"/>
              </w:rPr>
              <w:t>7,04</w:t>
            </w:r>
          </w:p>
        </w:tc>
      </w:tr>
      <w:tr w:rsidR="003B0201" w:rsidRPr="003E4299" w:rsidTr="00AF4703">
        <w:trPr>
          <w:jc w:val="center"/>
        </w:trPr>
        <w:tc>
          <w:tcPr>
            <w:tcW w:w="3654" w:type="dxa"/>
            <w:vAlign w:val="center"/>
          </w:tcPr>
          <w:p w:rsidR="00A25AF6" w:rsidRPr="003E4299" w:rsidRDefault="00A25AF6" w:rsidP="003B0201">
            <w:pPr>
              <w:pStyle w:val="2"/>
              <w:spacing w:after="0" w:line="360" w:lineRule="auto"/>
              <w:ind w:left="0"/>
              <w:jc w:val="both"/>
              <w:rPr>
                <w:rFonts w:ascii="Times New Roman" w:hAnsi="Times New Roman"/>
                <w:sz w:val="20"/>
                <w:szCs w:val="20"/>
              </w:rPr>
            </w:pPr>
            <w:r w:rsidRPr="003E4299">
              <w:rPr>
                <w:rFonts w:ascii="Times New Roman" w:hAnsi="Times New Roman"/>
                <w:sz w:val="20"/>
                <w:szCs w:val="20"/>
              </w:rPr>
              <w:t>Среднегодовая выработка, тыс.р.</w:t>
            </w:r>
          </w:p>
          <w:p w:rsidR="00A25AF6" w:rsidRPr="003E4299" w:rsidRDefault="00A25AF6" w:rsidP="003B0201">
            <w:pPr>
              <w:pStyle w:val="2"/>
              <w:numPr>
                <w:ilvl w:val="0"/>
                <w:numId w:val="23"/>
              </w:numPr>
              <w:spacing w:after="0" w:line="360" w:lineRule="auto"/>
              <w:ind w:left="0" w:firstLine="0"/>
              <w:jc w:val="both"/>
              <w:rPr>
                <w:rFonts w:ascii="Times New Roman" w:hAnsi="Times New Roman"/>
                <w:sz w:val="20"/>
                <w:szCs w:val="20"/>
              </w:rPr>
            </w:pPr>
            <w:r w:rsidRPr="003E4299">
              <w:rPr>
                <w:rFonts w:ascii="Times New Roman" w:hAnsi="Times New Roman"/>
                <w:sz w:val="20"/>
                <w:szCs w:val="20"/>
              </w:rPr>
              <w:t>одного работающего</w:t>
            </w:r>
          </w:p>
          <w:p w:rsidR="00A25AF6" w:rsidRPr="003E4299" w:rsidRDefault="00A25AF6" w:rsidP="003B0201">
            <w:pPr>
              <w:pStyle w:val="2"/>
              <w:numPr>
                <w:ilvl w:val="0"/>
                <w:numId w:val="23"/>
              </w:numPr>
              <w:spacing w:after="0" w:line="360" w:lineRule="auto"/>
              <w:ind w:left="0" w:firstLine="0"/>
              <w:jc w:val="both"/>
              <w:rPr>
                <w:rFonts w:ascii="Times New Roman" w:hAnsi="Times New Roman"/>
                <w:sz w:val="20"/>
                <w:szCs w:val="20"/>
              </w:rPr>
            </w:pPr>
            <w:r w:rsidRPr="003E4299">
              <w:rPr>
                <w:rFonts w:ascii="Times New Roman" w:hAnsi="Times New Roman"/>
                <w:sz w:val="20"/>
                <w:szCs w:val="20"/>
              </w:rPr>
              <w:t>одного рабочего</w:t>
            </w:r>
          </w:p>
        </w:tc>
        <w:tc>
          <w:tcPr>
            <w:tcW w:w="1067" w:type="dxa"/>
            <w:vAlign w:val="center"/>
          </w:tcPr>
          <w:p w:rsidR="00172E21" w:rsidRPr="003E4299" w:rsidRDefault="00172E21" w:rsidP="003B0201">
            <w:pPr>
              <w:pStyle w:val="2"/>
              <w:spacing w:after="0" w:line="360" w:lineRule="auto"/>
              <w:ind w:left="0"/>
              <w:jc w:val="both"/>
              <w:rPr>
                <w:rFonts w:ascii="Times New Roman" w:hAnsi="Times New Roman"/>
                <w:sz w:val="20"/>
                <w:szCs w:val="20"/>
              </w:rPr>
            </w:pPr>
          </w:p>
          <w:p w:rsidR="00A25AF6" w:rsidRPr="003E4299" w:rsidRDefault="00A25AF6" w:rsidP="003B0201">
            <w:pPr>
              <w:pStyle w:val="2"/>
              <w:spacing w:after="0" w:line="360" w:lineRule="auto"/>
              <w:ind w:left="0"/>
              <w:jc w:val="both"/>
              <w:rPr>
                <w:rFonts w:ascii="Times New Roman" w:hAnsi="Times New Roman"/>
                <w:sz w:val="20"/>
                <w:szCs w:val="20"/>
              </w:rPr>
            </w:pPr>
            <w:r w:rsidRPr="003E4299">
              <w:rPr>
                <w:rFonts w:ascii="Times New Roman" w:hAnsi="Times New Roman"/>
                <w:sz w:val="20"/>
                <w:szCs w:val="20"/>
              </w:rPr>
              <w:t>64,71</w:t>
            </w:r>
          </w:p>
          <w:p w:rsidR="00A25AF6" w:rsidRPr="003E4299" w:rsidRDefault="00A25AF6" w:rsidP="003B0201">
            <w:pPr>
              <w:pStyle w:val="2"/>
              <w:spacing w:after="0" w:line="360" w:lineRule="auto"/>
              <w:ind w:left="0"/>
              <w:jc w:val="both"/>
              <w:rPr>
                <w:rFonts w:ascii="Times New Roman" w:hAnsi="Times New Roman"/>
                <w:sz w:val="20"/>
                <w:szCs w:val="20"/>
              </w:rPr>
            </w:pPr>
            <w:r w:rsidRPr="003E4299">
              <w:rPr>
                <w:rFonts w:ascii="Times New Roman" w:hAnsi="Times New Roman"/>
                <w:sz w:val="20"/>
                <w:szCs w:val="20"/>
              </w:rPr>
              <w:t>95,16</w:t>
            </w:r>
          </w:p>
        </w:tc>
        <w:tc>
          <w:tcPr>
            <w:tcW w:w="992" w:type="dxa"/>
            <w:vAlign w:val="center"/>
          </w:tcPr>
          <w:p w:rsidR="00172E21" w:rsidRPr="003E4299" w:rsidRDefault="00172E21" w:rsidP="003B0201">
            <w:pPr>
              <w:pStyle w:val="2"/>
              <w:spacing w:after="0" w:line="360" w:lineRule="auto"/>
              <w:ind w:left="0"/>
              <w:jc w:val="both"/>
              <w:rPr>
                <w:rFonts w:ascii="Times New Roman" w:hAnsi="Times New Roman"/>
                <w:sz w:val="20"/>
                <w:szCs w:val="20"/>
              </w:rPr>
            </w:pPr>
          </w:p>
          <w:p w:rsidR="00A25AF6" w:rsidRPr="003E4299" w:rsidRDefault="00A25AF6" w:rsidP="003B0201">
            <w:pPr>
              <w:pStyle w:val="2"/>
              <w:spacing w:after="0" w:line="360" w:lineRule="auto"/>
              <w:ind w:left="0"/>
              <w:jc w:val="both"/>
              <w:rPr>
                <w:rFonts w:ascii="Times New Roman" w:hAnsi="Times New Roman"/>
                <w:sz w:val="20"/>
                <w:szCs w:val="20"/>
              </w:rPr>
            </w:pPr>
            <w:r w:rsidRPr="003E4299">
              <w:rPr>
                <w:rFonts w:ascii="Times New Roman" w:hAnsi="Times New Roman"/>
                <w:sz w:val="20"/>
                <w:szCs w:val="20"/>
              </w:rPr>
              <w:t>116,94</w:t>
            </w:r>
          </w:p>
          <w:p w:rsidR="00A25AF6" w:rsidRPr="003E4299" w:rsidRDefault="00A25AF6" w:rsidP="003B0201">
            <w:pPr>
              <w:pStyle w:val="2"/>
              <w:spacing w:after="0" w:line="360" w:lineRule="auto"/>
              <w:ind w:left="0"/>
              <w:jc w:val="both"/>
              <w:rPr>
                <w:rFonts w:ascii="Times New Roman" w:hAnsi="Times New Roman"/>
                <w:sz w:val="20"/>
                <w:szCs w:val="20"/>
              </w:rPr>
            </w:pPr>
            <w:r w:rsidRPr="003E4299">
              <w:rPr>
                <w:rFonts w:ascii="Times New Roman" w:hAnsi="Times New Roman"/>
                <w:sz w:val="20"/>
                <w:szCs w:val="20"/>
              </w:rPr>
              <w:t>157,13</w:t>
            </w:r>
          </w:p>
        </w:tc>
        <w:tc>
          <w:tcPr>
            <w:tcW w:w="1326" w:type="dxa"/>
            <w:vAlign w:val="center"/>
          </w:tcPr>
          <w:p w:rsidR="00172E21" w:rsidRPr="003E4299" w:rsidRDefault="00172E21" w:rsidP="003B0201">
            <w:pPr>
              <w:pStyle w:val="2"/>
              <w:spacing w:after="0" w:line="360" w:lineRule="auto"/>
              <w:ind w:left="0"/>
              <w:jc w:val="both"/>
              <w:rPr>
                <w:rFonts w:ascii="Times New Roman" w:hAnsi="Times New Roman"/>
                <w:sz w:val="20"/>
                <w:szCs w:val="20"/>
              </w:rPr>
            </w:pPr>
          </w:p>
          <w:p w:rsidR="00A25AF6" w:rsidRPr="003E4299" w:rsidRDefault="00A25AF6" w:rsidP="003B0201">
            <w:pPr>
              <w:pStyle w:val="2"/>
              <w:spacing w:after="0" w:line="360" w:lineRule="auto"/>
              <w:ind w:left="0"/>
              <w:jc w:val="both"/>
              <w:rPr>
                <w:rFonts w:ascii="Times New Roman" w:hAnsi="Times New Roman"/>
                <w:sz w:val="20"/>
                <w:szCs w:val="20"/>
              </w:rPr>
            </w:pPr>
            <w:r w:rsidRPr="003E4299">
              <w:rPr>
                <w:rFonts w:ascii="Times New Roman" w:hAnsi="Times New Roman"/>
                <w:sz w:val="20"/>
                <w:szCs w:val="20"/>
              </w:rPr>
              <w:t>52,23</w:t>
            </w:r>
          </w:p>
          <w:p w:rsidR="00A25AF6" w:rsidRPr="003E4299" w:rsidRDefault="00A25AF6" w:rsidP="003B0201">
            <w:pPr>
              <w:pStyle w:val="2"/>
              <w:spacing w:after="0" w:line="360" w:lineRule="auto"/>
              <w:ind w:left="0"/>
              <w:jc w:val="both"/>
              <w:rPr>
                <w:rFonts w:ascii="Times New Roman" w:hAnsi="Times New Roman"/>
                <w:sz w:val="20"/>
                <w:szCs w:val="20"/>
              </w:rPr>
            </w:pPr>
            <w:r w:rsidRPr="003E4299">
              <w:rPr>
                <w:rFonts w:ascii="Times New Roman" w:hAnsi="Times New Roman"/>
                <w:sz w:val="20"/>
                <w:szCs w:val="20"/>
              </w:rPr>
              <w:t>61,97</w:t>
            </w:r>
          </w:p>
        </w:tc>
        <w:tc>
          <w:tcPr>
            <w:tcW w:w="1563" w:type="dxa"/>
            <w:vAlign w:val="center"/>
          </w:tcPr>
          <w:p w:rsidR="00172E21" w:rsidRPr="003E4299" w:rsidRDefault="00172E21" w:rsidP="003B0201">
            <w:pPr>
              <w:pStyle w:val="2"/>
              <w:spacing w:after="0" w:line="360" w:lineRule="auto"/>
              <w:ind w:left="0"/>
              <w:jc w:val="both"/>
              <w:rPr>
                <w:rFonts w:ascii="Times New Roman" w:hAnsi="Times New Roman"/>
                <w:sz w:val="20"/>
                <w:szCs w:val="20"/>
              </w:rPr>
            </w:pPr>
          </w:p>
          <w:p w:rsidR="00A25AF6" w:rsidRPr="003E4299" w:rsidRDefault="00A25AF6" w:rsidP="003B0201">
            <w:pPr>
              <w:pStyle w:val="2"/>
              <w:spacing w:after="0" w:line="360" w:lineRule="auto"/>
              <w:ind w:left="0"/>
              <w:jc w:val="both"/>
              <w:rPr>
                <w:rFonts w:ascii="Times New Roman" w:hAnsi="Times New Roman"/>
                <w:sz w:val="20"/>
                <w:szCs w:val="20"/>
              </w:rPr>
            </w:pPr>
            <w:r w:rsidRPr="003E4299">
              <w:rPr>
                <w:rFonts w:ascii="Times New Roman" w:hAnsi="Times New Roman"/>
                <w:sz w:val="20"/>
                <w:szCs w:val="20"/>
              </w:rPr>
              <w:t>80,71</w:t>
            </w:r>
          </w:p>
          <w:p w:rsidR="00A25AF6" w:rsidRPr="003E4299" w:rsidRDefault="00A25AF6" w:rsidP="003B0201">
            <w:pPr>
              <w:pStyle w:val="2"/>
              <w:spacing w:after="0" w:line="360" w:lineRule="auto"/>
              <w:ind w:left="0"/>
              <w:jc w:val="both"/>
              <w:rPr>
                <w:rFonts w:ascii="Times New Roman" w:hAnsi="Times New Roman"/>
                <w:sz w:val="20"/>
                <w:szCs w:val="20"/>
              </w:rPr>
            </w:pPr>
            <w:r w:rsidRPr="003E4299">
              <w:rPr>
                <w:rFonts w:ascii="Times New Roman" w:hAnsi="Times New Roman"/>
                <w:sz w:val="20"/>
                <w:szCs w:val="20"/>
              </w:rPr>
              <w:t>65,12</w:t>
            </w:r>
          </w:p>
        </w:tc>
      </w:tr>
      <w:tr w:rsidR="003B0201" w:rsidRPr="003E4299" w:rsidTr="00AF4703">
        <w:trPr>
          <w:trHeight w:val="566"/>
          <w:jc w:val="center"/>
        </w:trPr>
        <w:tc>
          <w:tcPr>
            <w:tcW w:w="3654" w:type="dxa"/>
            <w:tcBorders>
              <w:bottom w:val="double" w:sz="6" w:space="0" w:color="000000"/>
            </w:tcBorders>
            <w:vAlign w:val="center"/>
          </w:tcPr>
          <w:p w:rsidR="00A25AF6" w:rsidRPr="003E4299" w:rsidRDefault="00A25AF6" w:rsidP="003B0201">
            <w:pPr>
              <w:pStyle w:val="2"/>
              <w:spacing w:after="0" w:line="360" w:lineRule="auto"/>
              <w:ind w:left="0"/>
              <w:jc w:val="both"/>
              <w:rPr>
                <w:rFonts w:ascii="Times New Roman" w:hAnsi="Times New Roman"/>
                <w:sz w:val="20"/>
                <w:szCs w:val="20"/>
              </w:rPr>
            </w:pPr>
            <w:r w:rsidRPr="003E4299">
              <w:rPr>
                <w:rFonts w:ascii="Times New Roman" w:hAnsi="Times New Roman"/>
                <w:sz w:val="20"/>
                <w:szCs w:val="20"/>
              </w:rPr>
              <w:t>Среднечасовая выработка рабочего, р.</w:t>
            </w:r>
          </w:p>
        </w:tc>
        <w:tc>
          <w:tcPr>
            <w:tcW w:w="1067" w:type="dxa"/>
            <w:tcBorders>
              <w:bottom w:val="double" w:sz="6" w:space="0" w:color="000000"/>
            </w:tcBorders>
            <w:vAlign w:val="center"/>
          </w:tcPr>
          <w:p w:rsidR="00A25AF6" w:rsidRPr="003E4299" w:rsidRDefault="00A25AF6" w:rsidP="003B0201">
            <w:pPr>
              <w:pStyle w:val="2"/>
              <w:spacing w:after="0" w:line="360" w:lineRule="auto"/>
              <w:ind w:left="0"/>
              <w:jc w:val="both"/>
              <w:rPr>
                <w:rFonts w:ascii="Times New Roman" w:hAnsi="Times New Roman"/>
                <w:sz w:val="20"/>
                <w:szCs w:val="20"/>
              </w:rPr>
            </w:pPr>
            <w:r w:rsidRPr="003E4299">
              <w:rPr>
                <w:rFonts w:ascii="Times New Roman" w:hAnsi="Times New Roman"/>
                <w:sz w:val="20"/>
                <w:szCs w:val="20"/>
              </w:rPr>
              <w:t>0,61</w:t>
            </w:r>
          </w:p>
        </w:tc>
        <w:tc>
          <w:tcPr>
            <w:tcW w:w="992" w:type="dxa"/>
            <w:tcBorders>
              <w:bottom w:val="double" w:sz="6" w:space="0" w:color="000000"/>
            </w:tcBorders>
            <w:vAlign w:val="center"/>
          </w:tcPr>
          <w:p w:rsidR="00A25AF6" w:rsidRPr="003E4299" w:rsidRDefault="00A25AF6" w:rsidP="003B0201">
            <w:pPr>
              <w:pStyle w:val="2"/>
              <w:spacing w:after="0" w:line="360" w:lineRule="auto"/>
              <w:ind w:left="0"/>
              <w:jc w:val="both"/>
              <w:rPr>
                <w:rFonts w:ascii="Times New Roman" w:hAnsi="Times New Roman"/>
                <w:sz w:val="20"/>
                <w:szCs w:val="20"/>
              </w:rPr>
            </w:pPr>
            <w:r w:rsidRPr="003E4299">
              <w:rPr>
                <w:rFonts w:ascii="Times New Roman" w:hAnsi="Times New Roman"/>
                <w:sz w:val="20"/>
                <w:szCs w:val="20"/>
              </w:rPr>
              <w:t>0,67</w:t>
            </w:r>
          </w:p>
        </w:tc>
        <w:tc>
          <w:tcPr>
            <w:tcW w:w="1326" w:type="dxa"/>
            <w:tcBorders>
              <w:bottom w:val="double" w:sz="6" w:space="0" w:color="000000"/>
            </w:tcBorders>
            <w:vAlign w:val="center"/>
          </w:tcPr>
          <w:p w:rsidR="00A25AF6" w:rsidRPr="003E4299" w:rsidRDefault="00A25AF6" w:rsidP="003B0201">
            <w:pPr>
              <w:pStyle w:val="2"/>
              <w:spacing w:after="0" w:line="360" w:lineRule="auto"/>
              <w:ind w:left="0"/>
              <w:jc w:val="both"/>
              <w:rPr>
                <w:rFonts w:ascii="Times New Roman" w:hAnsi="Times New Roman"/>
                <w:sz w:val="20"/>
                <w:szCs w:val="20"/>
              </w:rPr>
            </w:pPr>
            <w:r w:rsidRPr="003E4299">
              <w:rPr>
                <w:rFonts w:ascii="Times New Roman" w:hAnsi="Times New Roman"/>
                <w:sz w:val="20"/>
                <w:szCs w:val="20"/>
              </w:rPr>
              <w:t>0,06</w:t>
            </w:r>
          </w:p>
        </w:tc>
        <w:tc>
          <w:tcPr>
            <w:tcW w:w="1563" w:type="dxa"/>
            <w:tcBorders>
              <w:bottom w:val="double" w:sz="6" w:space="0" w:color="000000"/>
            </w:tcBorders>
            <w:vAlign w:val="center"/>
          </w:tcPr>
          <w:p w:rsidR="00A25AF6" w:rsidRPr="003E4299" w:rsidRDefault="00A25AF6" w:rsidP="003B0201">
            <w:pPr>
              <w:pStyle w:val="2"/>
              <w:spacing w:after="0" w:line="360" w:lineRule="auto"/>
              <w:ind w:left="0"/>
              <w:jc w:val="both"/>
              <w:rPr>
                <w:rFonts w:ascii="Times New Roman" w:hAnsi="Times New Roman"/>
                <w:sz w:val="20"/>
                <w:szCs w:val="20"/>
              </w:rPr>
            </w:pPr>
            <w:r w:rsidRPr="003E4299">
              <w:rPr>
                <w:rFonts w:ascii="Times New Roman" w:hAnsi="Times New Roman"/>
                <w:sz w:val="20"/>
                <w:szCs w:val="20"/>
              </w:rPr>
              <w:t>9,84</w:t>
            </w:r>
          </w:p>
        </w:tc>
      </w:tr>
    </w:tbl>
    <w:p w:rsidR="00A25AF6" w:rsidRPr="003E4299" w:rsidRDefault="00A25AF6" w:rsidP="00E87D7A">
      <w:pPr>
        <w:spacing w:after="0" w:line="360" w:lineRule="auto"/>
        <w:ind w:firstLine="709"/>
        <w:jc w:val="both"/>
        <w:rPr>
          <w:rFonts w:ascii="Times New Roman" w:hAnsi="Times New Roman"/>
          <w:sz w:val="28"/>
          <w:szCs w:val="28"/>
          <w:lang w:val="en-US"/>
        </w:rPr>
      </w:pPr>
    </w:p>
    <w:p w:rsidR="00A25AF6" w:rsidRPr="003E4299" w:rsidRDefault="00A25AF6"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 xml:space="preserve">По данным таблицы </w:t>
      </w:r>
      <w:r w:rsidR="00172E21" w:rsidRPr="003E4299">
        <w:rPr>
          <w:rFonts w:ascii="Times New Roman" w:hAnsi="Times New Roman"/>
          <w:sz w:val="28"/>
          <w:szCs w:val="28"/>
        </w:rPr>
        <w:t>2.18</w:t>
      </w:r>
      <w:r w:rsidRPr="003E4299">
        <w:rPr>
          <w:rFonts w:ascii="Times New Roman" w:hAnsi="Times New Roman"/>
          <w:sz w:val="28"/>
          <w:szCs w:val="28"/>
        </w:rPr>
        <w:t xml:space="preserve"> можно сделать следующие выводы. На предприятии ОАО СМУ </w:t>
      </w:r>
      <w:r w:rsidR="00172E21" w:rsidRPr="003E4299">
        <w:rPr>
          <w:rFonts w:ascii="Times New Roman" w:hAnsi="Times New Roman"/>
          <w:sz w:val="28"/>
          <w:szCs w:val="28"/>
        </w:rPr>
        <w:t>–</w:t>
      </w:r>
      <w:r w:rsidRPr="003E4299">
        <w:rPr>
          <w:rFonts w:ascii="Times New Roman" w:hAnsi="Times New Roman"/>
          <w:sz w:val="28"/>
          <w:szCs w:val="28"/>
        </w:rPr>
        <w:t xml:space="preserve"> 100</w:t>
      </w:r>
      <w:r w:rsidR="00172E21" w:rsidRPr="003E4299">
        <w:rPr>
          <w:rFonts w:ascii="Times New Roman" w:hAnsi="Times New Roman"/>
          <w:sz w:val="28"/>
          <w:szCs w:val="28"/>
        </w:rPr>
        <w:t xml:space="preserve"> </w:t>
      </w:r>
      <w:r w:rsidRPr="003E4299">
        <w:rPr>
          <w:rFonts w:ascii="Times New Roman" w:hAnsi="Times New Roman"/>
          <w:sz w:val="28"/>
          <w:szCs w:val="28"/>
        </w:rPr>
        <w:t xml:space="preserve">в </w:t>
      </w:r>
      <w:r w:rsidR="00172E21" w:rsidRPr="003E4299">
        <w:rPr>
          <w:rFonts w:ascii="Times New Roman" w:hAnsi="Times New Roman"/>
          <w:sz w:val="28"/>
          <w:szCs w:val="28"/>
        </w:rPr>
        <w:t>2007</w:t>
      </w:r>
      <w:r w:rsidRPr="003E4299">
        <w:rPr>
          <w:rFonts w:ascii="Times New Roman" w:hAnsi="Times New Roman"/>
          <w:sz w:val="28"/>
          <w:szCs w:val="28"/>
        </w:rPr>
        <w:t xml:space="preserve"> году по сравнению с </w:t>
      </w:r>
      <w:r w:rsidR="00172E21" w:rsidRPr="003E4299">
        <w:rPr>
          <w:rFonts w:ascii="Times New Roman" w:hAnsi="Times New Roman"/>
          <w:sz w:val="28"/>
          <w:szCs w:val="28"/>
        </w:rPr>
        <w:t>2006</w:t>
      </w:r>
      <w:r w:rsidRPr="003E4299">
        <w:rPr>
          <w:rFonts w:ascii="Times New Roman" w:hAnsi="Times New Roman"/>
          <w:sz w:val="28"/>
          <w:szCs w:val="28"/>
        </w:rPr>
        <w:t xml:space="preserve"> годом произошло увеличение среднегодовой выработки на одного работающего на 52,23 тыс.р. на это отклонение наибольшее влияние оказал фактор общее количество отработанного времени, то есть произошло увеличение не интенсивности, а экстенсивности труда.</w:t>
      </w:r>
    </w:p>
    <w:p w:rsidR="00722FCE" w:rsidRPr="003E4299" w:rsidRDefault="00722FCE" w:rsidP="00E87D7A">
      <w:pPr>
        <w:spacing w:after="0" w:line="360" w:lineRule="auto"/>
        <w:ind w:firstLine="709"/>
        <w:jc w:val="both"/>
        <w:rPr>
          <w:rFonts w:ascii="Times New Roman" w:hAnsi="Times New Roman"/>
          <w:sz w:val="28"/>
          <w:szCs w:val="28"/>
        </w:rPr>
      </w:pPr>
    </w:p>
    <w:p w:rsidR="00172E21" w:rsidRPr="003E4299" w:rsidRDefault="00172E21"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2.4 Мероприятия по стимулированию труда, используемые на предприятии СМУ – 100</w:t>
      </w:r>
    </w:p>
    <w:p w:rsidR="003B0201" w:rsidRPr="003E4299" w:rsidRDefault="003B0201" w:rsidP="00E87D7A">
      <w:pPr>
        <w:spacing w:after="0" w:line="360" w:lineRule="auto"/>
        <w:ind w:firstLine="709"/>
        <w:jc w:val="both"/>
        <w:rPr>
          <w:rFonts w:ascii="Times New Roman" w:hAnsi="Times New Roman"/>
          <w:sz w:val="28"/>
          <w:szCs w:val="28"/>
        </w:rPr>
      </w:pPr>
    </w:p>
    <w:p w:rsidR="00172E21" w:rsidRPr="003E4299" w:rsidRDefault="00172E21"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Для стимулирования работников руководство предприятия использует экономические, социальные и административные методы мотивации.</w:t>
      </w:r>
    </w:p>
    <w:p w:rsidR="00172E21" w:rsidRPr="003E4299" w:rsidRDefault="00172E21"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Для анализа экономических методов мотивации обратимся к информации, приведенной в таблице 2.19.</w:t>
      </w:r>
    </w:p>
    <w:p w:rsidR="00172E21" w:rsidRPr="003E4299" w:rsidRDefault="003B0201"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br w:type="page"/>
      </w:r>
      <w:r w:rsidR="00172E21" w:rsidRPr="003E4299">
        <w:rPr>
          <w:rFonts w:ascii="Times New Roman" w:hAnsi="Times New Roman"/>
          <w:sz w:val="28"/>
          <w:szCs w:val="28"/>
        </w:rPr>
        <w:t>Таблица 2.19 – Состав и структура фонда заработной платы</w:t>
      </w:r>
    </w:p>
    <w:tbl>
      <w:tblPr>
        <w:tblW w:w="9425"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4322"/>
        <w:gridCol w:w="1276"/>
        <w:gridCol w:w="1276"/>
        <w:gridCol w:w="1276"/>
        <w:gridCol w:w="1275"/>
      </w:tblGrid>
      <w:tr w:rsidR="003B0201" w:rsidRPr="003E4299" w:rsidTr="003B0201">
        <w:trPr>
          <w:trHeight w:val="343"/>
          <w:jc w:val="center"/>
        </w:trPr>
        <w:tc>
          <w:tcPr>
            <w:tcW w:w="4322" w:type="dxa"/>
            <w:vMerge w:val="restart"/>
            <w:tcBorders>
              <w:top w:val="double" w:sz="6" w:space="0" w:color="000000"/>
            </w:tcBorders>
          </w:tcPr>
          <w:p w:rsidR="00172E21"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Показатель</w:t>
            </w:r>
          </w:p>
        </w:tc>
        <w:tc>
          <w:tcPr>
            <w:tcW w:w="2552" w:type="dxa"/>
            <w:gridSpan w:val="2"/>
            <w:tcBorders>
              <w:top w:val="double" w:sz="6" w:space="0" w:color="000000"/>
            </w:tcBorders>
          </w:tcPr>
          <w:p w:rsidR="00172E21"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Сумма, тыс. р.</w:t>
            </w:r>
          </w:p>
        </w:tc>
        <w:tc>
          <w:tcPr>
            <w:tcW w:w="2551" w:type="dxa"/>
            <w:gridSpan w:val="2"/>
            <w:tcBorders>
              <w:top w:val="double" w:sz="6" w:space="0" w:color="000000"/>
            </w:tcBorders>
          </w:tcPr>
          <w:p w:rsidR="00172E21"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Структура, %</w:t>
            </w:r>
          </w:p>
        </w:tc>
      </w:tr>
      <w:tr w:rsidR="003B0201" w:rsidRPr="003E4299" w:rsidTr="003B0201">
        <w:trPr>
          <w:trHeight w:val="404"/>
          <w:jc w:val="center"/>
        </w:trPr>
        <w:tc>
          <w:tcPr>
            <w:tcW w:w="4322" w:type="dxa"/>
            <w:vMerge/>
          </w:tcPr>
          <w:p w:rsidR="00172E21" w:rsidRPr="003E4299" w:rsidRDefault="00172E21" w:rsidP="003B0201">
            <w:pPr>
              <w:spacing w:after="0" w:line="360" w:lineRule="auto"/>
              <w:contextualSpacing/>
              <w:jc w:val="both"/>
              <w:rPr>
                <w:rFonts w:ascii="Times New Roman" w:hAnsi="Times New Roman"/>
                <w:sz w:val="20"/>
                <w:szCs w:val="20"/>
              </w:rPr>
            </w:pPr>
          </w:p>
        </w:tc>
        <w:tc>
          <w:tcPr>
            <w:tcW w:w="1276" w:type="dxa"/>
          </w:tcPr>
          <w:p w:rsidR="00172E21"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2006 год</w:t>
            </w:r>
          </w:p>
        </w:tc>
        <w:tc>
          <w:tcPr>
            <w:tcW w:w="1276" w:type="dxa"/>
          </w:tcPr>
          <w:p w:rsidR="00172E21"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2007 год</w:t>
            </w:r>
          </w:p>
        </w:tc>
        <w:tc>
          <w:tcPr>
            <w:tcW w:w="1276" w:type="dxa"/>
          </w:tcPr>
          <w:p w:rsidR="00172E21"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2006 год</w:t>
            </w:r>
          </w:p>
        </w:tc>
        <w:tc>
          <w:tcPr>
            <w:tcW w:w="1275" w:type="dxa"/>
          </w:tcPr>
          <w:p w:rsidR="00172E21"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2007 год</w:t>
            </w:r>
          </w:p>
        </w:tc>
      </w:tr>
      <w:tr w:rsidR="003B0201" w:rsidRPr="003E4299" w:rsidTr="003B0201">
        <w:trPr>
          <w:trHeight w:val="4548"/>
          <w:jc w:val="center"/>
        </w:trPr>
        <w:tc>
          <w:tcPr>
            <w:tcW w:w="4322" w:type="dxa"/>
          </w:tcPr>
          <w:p w:rsidR="00172E21"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Фонд заработной платы, начисленной работникам списочного состава</w:t>
            </w:r>
          </w:p>
          <w:p w:rsidR="00172E21"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в том числе:</w:t>
            </w:r>
          </w:p>
          <w:p w:rsidR="00172E21"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начислено повременно</w:t>
            </w:r>
          </w:p>
          <w:p w:rsidR="00172E21"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начислено сдельно по наряду</w:t>
            </w:r>
          </w:p>
          <w:p w:rsidR="00172E21"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материальная помощь, относящаяся к фонду заработной платы</w:t>
            </w:r>
          </w:p>
          <w:p w:rsidR="00172E21"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выслуга лет</w:t>
            </w:r>
          </w:p>
          <w:p w:rsidR="00172E21"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отпускные</w:t>
            </w:r>
          </w:p>
          <w:p w:rsidR="00172E21"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доплата за работу в праздничные и выходные</w:t>
            </w:r>
          </w:p>
          <w:p w:rsidR="00172E21"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бригадирские</w:t>
            </w:r>
          </w:p>
          <w:p w:rsidR="00172E21"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компенсация за неиспользованный отпуск</w:t>
            </w:r>
          </w:p>
          <w:p w:rsidR="00172E21"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доплата за классность</w:t>
            </w:r>
          </w:p>
        </w:tc>
        <w:tc>
          <w:tcPr>
            <w:tcW w:w="1276" w:type="dxa"/>
          </w:tcPr>
          <w:p w:rsidR="00172E21"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1981,20</w:t>
            </w:r>
          </w:p>
          <w:p w:rsidR="006403B4" w:rsidRPr="003E4299" w:rsidRDefault="006403B4" w:rsidP="003B0201">
            <w:pPr>
              <w:spacing w:after="0" w:line="360" w:lineRule="auto"/>
              <w:contextualSpacing/>
              <w:jc w:val="both"/>
              <w:rPr>
                <w:rFonts w:ascii="Times New Roman" w:hAnsi="Times New Roman"/>
                <w:sz w:val="20"/>
                <w:szCs w:val="20"/>
              </w:rPr>
            </w:pPr>
          </w:p>
          <w:p w:rsidR="006403B4" w:rsidRPr="003E4299" w:rsidRDefault="006403B4" w:rsidP="003B0201">
            <w:pPr>
              <w:spacing w:after="0" w:line="360" w:lineRule="auto"/>
              <w:contextualSpacing/>
              <w:jc w:val="both"/>
              <w:rPr>
                <w:rFonts w:ascii="Times New Roman" w:hAnsi="Times New Roman"/>
                <w:sz w:val="20"/>
                <w:szCs w:val="20"/>
              </w:rPr>
            </w:pPr>
          </w:p>
          <w:p w:rsidR="00172E21"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740,19</w:t>
            </w:r>
          </w:p>
          <w:p w:rsidR="00172E21"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961,35</w:t>
            </w:r>
          </w:p>
          <w:p w:rsidR="006403B4" w:rsidRPr="003E4299" w:rsidRDefault="006403B4" w:rsidP="003B0201">
            <w:pPr>
              <w:spacing w:after="0" w:line="360" w:lineRule="auto"/>
              <w:contextualSpacing/>
              <w:jc w:val="both"/>
              <w:rPr>
                <w:rFonts w:ascii="Times New Roman" w:hAnsi="Times New Roman"/>
                <w:sz w:val="20"/>
                <w:szCs w:val="20"/>
              </w:rPr>
            </w:pPr>
          </w:p>
          <w:p w:rsidR="00172E21"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27,80</w:t>
            </w:r>
          </w:p>
          <w:p w:rsidR="00172E21"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80,73</w:t>
            </w:r>
          </w:p>
          <w:p w:rsidR="00172E21" w:rsidRPr="003E4299" w:rsidRDefault="003B020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152,64</w:t>
            </w:r>
          </w:p>
          <w:p w:rsidR="00172E21"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4,57</w:t>
            </w:r>
          </w:p>
          <w:p w:rsidR="00172E21" w:rsidRPr="003E4299" w:rsidRDefault="003B020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1,29</w:t>
            </w:r>
          </w:p>
          <w:p w:rsidR="00172E21"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11,88</w:t>
            </w:r>
          </w:p>
          <w:p w:rsidR="00172E21"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0,76</w:t>
            </w:r>
          </w:p>
        </w:tc>
        <w:tc>
          <w:tcPr>
            <w:tcW w:w="1276" w:type="dxa"/>
          </w:tcPr>
          <w:p w:rsidR="00172E21"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2781,78</w:t>
            </w:r>
          </w:p>
          <w:p w:rsidR="006403B4" w:rsidRPr="003E4299" w:rsidRDefault="006403B4" w:rsidP="003B0201">
            <w:pPr>
              <w:spacing w:after="0" w:line="360" w:lineRule="auto"/>
              <w:contextualSpacing/>
              <w:jc w:val="both"/>
              <w:rPr>
                <w:rFonts w:ascii="Times New Roman" w:hAnsi="Times New Roman"/>
                <w:sz w:val="20"/>
                <w:szCs w:val="20"/>
              </w:rPr>
            </w:pPr>
          </w:p>
          <w:p w:rsidR="006403B4" w:rsidRPr="003E4299" w:rsidRDefault="006403B4" w:rsidP="003B0201">
            <w:pPr>
              <w:spacing w:after="0" w:line="360" w:lineRule="auto"/>
              <w:contextualSpacing/>
              <w:jc w:val="both"/>
              <w:rPr>
                <w:rFonts w:ascii="Times New Roman" w:hAnsi="Times New Roman"/>
                <w:sz w:val="20"/>
                <w:szCs w:val="20"/>
              </w:rPr>
            </w:pPr>
          </w:p>
          <w:p w:rsidR="00172E21"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1006,79</w:t>
            </w:r>
          </w:p>
          <w:p w:rsidR="00172E21"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1454,24</w:t>
            </w:r>
          </w:p>
          <w:p w:rsidR="006403B4" w:rsidRPr="003E4299" w:rsidRDefault="006403B4" w:rsidP="003B0201">
            <w:pPr>
              <w:spacing w:after="0" w:line="360" w:lineRule="auto"/>
              <w:contextualSpacing/>
              <w:jc w:val="both"/>
              <w:rPr>
                <w:rFonts w:ascii="Times New Roman" w:hAnsi="Times New Roman"/>
                <w:sz w:val="20"/>
                <w:szCs w:val="20"/>
              </w:rPr>
            </w:pPr>
          </w:p>
          <w:p w:rsidR="00172E21"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30,54</w:t>
            </w:r>
          </w:p>
          <w:p w:rsidR="00172E21"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93,74</w:t>
            </w:r>
          </w:p>
          <w:p w:rsidR="00172E21" w:rsidRPr="003E4299" w:rsidRDefault="003B020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181,65</w:t>
            </w:r>
          </w:p>
          <w:p w:rsidR="00172E21"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2,34</w:t>
            </w:r>
          </w:p>
          <w:p w:rsidR="00172E21" w:rsidRPr="003E4299" w:rsidRDefault="003B020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1,30</w:t>
            </w:r>
          </w:p>
          <w:p w:rsidR="00172E21"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10,35</w:t>
            </w:r>
          </w:p>
          <w:p w:rsidR="00172E21"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0,83</w:t>
            </w:r>
          </w:p>
        </w:tc>
        <w:tc>
          <w:tcPr>
            <w:tcW w:w="1276" w:type="dxa"/>
          </w:tcPr>
          <w:p w:rsidR="00172E21"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97,17</w:t>
            </w:r>
          </w:p>
          <w:p w:rsidR="00172E21" w:rsidRPr="003E4299" w:rsidRDefault="00172E21" w:rsidP="003B0201">
            <w:pPr>
              <w:spacing w:after="0" w:line="360" w:lineRule="auto"/>
              <w:contextualSpacing/>
              <w:jc w:val="both"/>
              <w:rPr>
                <w:rFonts w:ascii="Times New Roman" w:hAnsi="Times New Roman"/>
                <w:sz w:val="20"/>
                <w:szCs w:val="20"/>
              </w:rPr>
            </w:pPr>
          </w:p>
          <w:p w:rsidR="00172E21" w:rsidRPr="003E4299" w:rsidRDefault="00172E21" w:rsidP="003B0201">
            <w:pPr>
              <w:spacing w:after="0" w:line="360" w:lineRule="auto"/>
              <w:contextualSpacing/>
              <w:jc w:val="both"/>
              <w:rPr>
                <w:rFonts w:ascii="Times New Roman" w:hAnsi="Times New Roman"/>
                <w:sz w:val="20"/>
                <w:szCs w:val="20"/>
              </w:rPr>
            </w:pPr>
          </w:p>
          <w:p w:rsidR="00172E21"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37,36</w:t>
            </w:r>
          </w:p>
          <w:p w:rsidR="00172E21"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48,52</w:t>
            </w:r>
          </w:p>
          <w:p w:rsidR="006403B4" w:rsidRPr="003E4299" w:rsidRDefault="006403B4" w:rsidP="003B0201">
            <w:pPr>
              <w:spacing w:after="0" w:line="360" w:lineRule="auto"/>
              <w:contextualSpacing/>
              <w:jc w:val="both"/>
              <w:rPr>
                <w:rFonts w:ascii="Times New Roman" w:hAnsi="Times New Roman"/>
                <w:sz w:val="20"/>
                <w:szCs w:val="20"/>
              </w:rPr>
            </w:pPr>
          </w:p>
          <w:p w:rsidR="00172E21"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1,40</w:t>
            </w:r>
          </w:p>
          <w:p w:rsidR="00172E21"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4,07</w:t>
            </w:r>
          </w:p>
          <w:p w:rsidR="00172E21" w:rsidRPr="003E4299" w:rsidRDefault="003B020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7,70</w:t>
            </w:r>
          </w:p>
          <w:p w:rsidR="00172E21"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0,23</w:t>
            </w:r>
          </w:p>
          <w:p w:rsidR="00172E21" w:rsidRPr="003E4299" w:rsidRDefault="003B020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0,07</w:t>
            </w:r>
          </w:p>
          <w:p w:rsidR="00172E21"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0,60</w:t>
            </w:r>
          </w:p>
          <w:p w:rsidR="00172E21"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0,05</w:t>
            </w:r>
          </w:p>
        </w:tc>
        <w:tc>
          <w:tcPr>
            <w:tcW w:w="1275" w:type="dxa"/>
          </w:tcPr>
          <w:p w:rsidR="00172E21"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90,54</w:t>
            </w:r>
          </w:p>
          <w:p w:rsidR="00172E21" w:rsidRPr="003E4299" w:rsidRDefault="00172E21" w:rsidP="003B0201">
            <w:pPr>
              <w:spacing w:after="0" w:line="360" w:lineRule="auto"/>
              <w:contextualSpacing/>
              <w:jc w:val="both"/>
              <w:rPr>
                <w:rFonts w:ascii="Times New Roman" w:hAnsi="Times New Roman"/>
                <w:sz w:val="20"/>
                <w:szCs w:val="20"/>
              </w:rPr>
            </w:pPr>
          </w:p>
          <w:p w:rsidR="00172E21" w:rsidRPr="003E4299" w:rsidRDefault="00172E21" w:rsidP="003B0201">
            <w:pPr>
              <w:spacing w:after="0" w:line="360" w:lineRule="auto"/>
              <w:contextualSpacing/>
              <w:jc w:val="both"/>
              <w:rPr>
                <w:rFonts w:ascii="Times New Roman" w:hAnsi="Times New Roman"/>
                <w:sz w:val="20"/>
                <w:szCs w:val="20"/>
              </w:rPr>
            </w:pPr>
          </w:p>
          <w:p w:rsidR="00172E21"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36,19</w:t>
            </w:r>
          </w:p>
          <w:p w:rsidR="00172E21"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52,28</w:t>
            </w:r>
          </w:p>
          <w:p w:rsidR="006403B4" w:rsidRPr="003E4299" w:rsidRDefault="006403B4" w:rsidP="003B0201">
            <w:pPr>
              <w:spacing w:after="0" w:line="360" w:lineRule="auto"/>
              <w:contextualSpacing/>
              <w:jc w:val="both"/>
              <w:rPr>
                <w:rFonts w:ascii="Times New Roman" w:hAnsi="Times New Roman"/>
                <w:sz w:val="20"/>
                <w:szCs w:val="20"/>
              </w:rPr>
            </w:pPr>
          </w:p>
          <w:p w:rsidR="00172E21"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1,10</w:t>
            </w:r>
          </w:p>
          <w:p w:rsidR="00172E21"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3,37</w:t>
            </w:r>
          </w:p>
          <w:p w:rsidR="00172E21" w:rsidRPr="003E4299" w:rsidRDefault="003B020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6,53</w:t>
            </w:r>
          </w:p>
          <w:p w:rsidR="00172E21"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0,08</w:t>
            </w:r>
          </w:p>
          <w:p w:rsidR="00172E21" w:rsidRPr="003E4299" w:rsidRDefault="003B020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0,05</w:t>
            </w:r>
          </w:p>
          <w:p w:rsidR="00172E21"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0,37</w:t>
            </w:r>
          </w:p>
          <w:p w:rsidR="00172E21"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0,03</w:t>
            </w:r>
          </w:p>
        </w:tc>
      </w:tr>
      <w:tr w:rsidR="003B0201" w:rsidRPr="003E4299" w:rsidTr="003B0201">
        <w:trPr>
          <w:jc w:val="center"/>
        </w:trPr>
        <w:tc>
          <w:tcPr>
            <w:tcW w:w="4322" w:type="dxa"/>
          </w:tcPr>
          <w:p w:rsidR="00172E21"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Фонд заработной платы, начисленной работникам несписочного состава</w:t>
            </w:r>
          </w:p>
        </w:tc>
        <w:tc>
          <w:tcPr>
            <w:tcW w:w="1276" w:type="dxa"/>
            <w:vAlign w:val="center"/>
          </w:tcPr>
          <w:p w:rsidR="00172E21"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57,76</w:t>
            </w:r>
          </w:p>
        </w:tc>
        <w:tc>
          <w:tcPr>
            <w:tcW w:w="1276" w:type="dxa"/>
            <w:vAlign w:val="center"/>
          </w:tcPr>
          <w:p w:rsidR="00172E21"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290,51</w:t>
            </w:r>
          </w:p>
        </w:tc>
        <w:tc>
          <w:tcPr>
            <w:tcW w:w="1276" w:type="dxa"/>
            <w:vAlign w:val="center"/>
          </w:tcPr>
          <w:p w:rsidR="00172E21"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2,83</w:t>
            </w:r>
          </w:p>
        </w:tc>
        <w:tc>
          <w:tcPr>
            <w:tcW w:w="1275" w:type="dxa"/>
            <w:vAlign w:val="center"/>
          </w:tcPr>
          <w:p w:rsidR="00172E21"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9,46</w:t>
            </w:r>
          </w:p>
        </w:tc>
      </w:tr>
      <w:tr w:rsidR="003B0201" w:rsidRPr="003E4299" w:rsidTr="003B0201">
        <w:trPr>
          <w:jc w:val="center"/>
        </w:trPr>
        <w:tc>
          <w:tcPr>
            <w:tcW w:w="4322" w:type="dxa"/>
            <w:tcBorders>
              <w:bottom w:val="double" w:sz="6" w:space="0" w:color="000000"/>
            </w:tcBorders>
          </w:tcPr>
          <w:p w:rsidR="00172E21"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Общий фонд заработной платы</w:t>
            </w:r>
          </w:p>
        </w:tc>
        <w:tc>
          <w:tcPr>
            <w:tcW w:w="1276" w:type="dxa"/>
            <w:tcBorders>
              <w:bottom w:val="double" w:sz="6" w:space="0" w:color="000000"/>
            </w:tcBorders>
          </w:tcPr>
          <w:p w:rsidR="00172E21"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2038,96</w:t>
            </w:r>
          </w:p>
        </w:tc>
        <w:tc>
          <w:tcPr>
            <w:tcW w:w="1276" w:type="dxa"/>
            <w:tcBorders>
              <w:bottom w:val="double" w:sz="6" w:space="0" w:color="000000"/>
            </w:tcBorders>
          </w:tcPr>
          <w:p w:rsidR="00172E21"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3072,29</w:t>
            </w:r>
          </w:p>
        </w:tc>
        <w:tc>
          <w:tcPr>
            <w:tcW w:w="1276" w:type="dxa"/>
            <w:tcBorders>
              <w:bottom w:val="double" w:sz="6" w:space="0" w:color="000000"/>
            </w:tcBorders>
          </w:tcPr>
          <w:p w:rsidR="00172E21"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100,00</w:t>
            </w:r>
          </w:p>
        </w:tc>
        <w:tc>
          <w:tcPr>
            <w:tcW w:w="1275" w:type="dxa"/>
            <w:tcBorders>
              <w:bottom w:val="double" w:sz="6" w:space="0" w:color="000000"/>
            </w:tcBorders>
          </w:tcPr>
          <w:p w:rsidR="00172E21"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100,00</w:t>
            </w:r>
          </w:p>
        </w:tc>
      </w:tr>
    </w:tbl>
    <w:p w:rsidR="003B0201" w:rsidRPr="003E4299" w:rsidRDefault="003B0201" w:rsidP="00E87D7A">
      <w:pPr>
        <w:spacing w:after="0" w:line="360" w:lineRule="auto"/>
        <w:ind w:firstLine="709"/>
        <w:jc w:val="both"/>
        <w:rPr>
          <w:rFonts w:ascii="Times New Roman" w:hAnsi="Times New Roman"/>
          <w:sz w:val="28"/>
          <w:szCs w:val="28"/>
        </w:rPr>
      </w:pPr>
    </w:p>
    <w:p w:rsidR="00172E21" w:rsidRPr="003E4299" w:rsidRDefault="00172E21"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Наиболее значимым экономическим методом мотивации на предприятии СМУ – 100 является заработная плата, начисляемая по повременно- премиальной и сдельной системам оплаты труда.</w:t>
      </w:r>
    </w:p>
    <w:p w:rsidR="00172E21" w:rsidRPr="003E4299" w:rsidRDefault="00172E21"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Использование прямой</w:t>
      </w:r>
      <w:r w:rsidR="0085060D" w:rsidRPr="003E4299">
        <w:rPr>
          <w:rFonts w:ascii="Times New Roman" w:hAnsi="Times New Roman"/>
          <w:sz w:val="28"/>
          <w:szCs w:val="28"/>
        </w:rPr>
        <w:t xml:space="preserve"> </w:t>
      </w:r>
      <w:r w:rsidRPr="003E4299">
        <w:rPr>
          <w:rFonts w:ascii="Times New Roman" w:hAnsi="Times New Roman"/>
          <w:sz w:val="28"/>
          <w:szCs w:val="28"/>
        </w:rPr>
        <w:t>индивидуальной сдельной системы оплаты труда предполагает, что размер заработка рабочего определяется количеством выработанной им за определенный отрезок</w:t>
      </w:r>
      <w:r w:rsidR="0085060D" w:rsidRPr="003E4299">
        <w:rPr>
          <w:rFonts w:ascii="Times New Roman" w:hAnsi="Times New Roman"/>
          <w:sz w:val="28"/>
          <w:szCs w:val="28"/>
        </w:rPr>
        <w:t xml:space="preserve"> </w:t>
      </w:r>
      <w:r w:rsidRPr="003E4299">
        <w:rPr>
          <w:rFonts w:ascii="Times New Roman" w:hAnsi="Times New Roman"/>
          <w:sz w:val="28"/>
          <w:szCs w:val="28"/>
        </w:rPr>
        <w:t>времени продукции.</w:t>
      </w:r>
    </w:p>
    <w:p w:rsidR="00172E21" w:rsidRPr="003E4299" w:rsidRDefault="00172E21"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Вся выработка рабочего оплачивается по одной постоянной сдельной расценке. Поэтому заработок рабочего увеличивается прямо пропорционально его выработке.</w:t>
      </w:r>
    </w:p>
    <w:p w:rsidR="00172E21" w:rsidRPr="003E4299" w:rsidRDefault="00172E21"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Для руководителей, специалистов и служащих используется система должностных окладов. Должностной оклад – абсолютный размер заработной платы, установленный в соответствии с занимаемой должностью.</w:t>
      </w:r>
    </w:p>
    <w:p w:rsidR="00172E21" w:rsidRPr="003E4299" w:rsidRDefault="00172E21"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Помимо оклада выплачивается премия, связанная с результативностью предприятия. Размер премии не превышает 40% должностного оклада.</w:t>
      </w:r>
    </w:p>
    <w:p w:rsidR="00172E21" w:rsidRPr="003E4299" w:rsidRDefault="00172E21"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На предприятии СМУ - 100 установлено так же единовременное вознаграждение за выслугу лет. Данное вознаграждение выплачивается рабочим, руководителям и служащим, состоящим в штате предприятия, имеющих стаж работы в строительно-монтажных организациях и проработавших на данном предприятии полный календарный год.</w:t>
      </w:r>
    </w:p>
    <w:p w:rsidR="00172E21" w:rsidRPr="003E4299" w:rsidRDefault="00172E21"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Это показано в таблице 2.20.</w:t>
      </w:r>
    </w:p>
    <w:p w:rsidR="003B0201" w:rsidRPr="003E4299" w:rsidRDefault="003B0201" w:rsidP="00E87D7A">
      <w:pPr>
        <w:spacing w:after="0" w:line="360" w:lineRule="auto"/>
        <w:ind w:firstLine="709"/>
        <w:jc w:val="both"/>
        <w:rPr>
          <w:rFonts w:ascii="Times New Roman" w:hAnsi="Times New Roman"/>
          <w:sz w:val="28"/>
          <w:szCs w:val="28"/>
        </w:rPr>
      </w:pPr>
    </w:p>
    <w:p w:rsidR="00172E21" w:rsidRPr="003E4299" w:rsidRDefault="00172E21" w:rsidP="003B0201">
      <w:pPr>
        <w:spacing w:after="0" w:line="360" w:lineRule="auto"/>
        <w:ind w:firstLine="709"/>
        <w:jc w:val="both"/>
        <w:rPr>
          <w:rFonts w:ascii="Times New Roman" w:hAnsi="Times New Roman"/>
          <w:sz w:val="28"/>
          <w:szCs w:val="28"/>
        </w:rPr>
      </w:pPr>
      <w:r w:rsidRPr="003E4299">
        <w:rPr>
          <w:rFonts w:ascii="Times New Roman" w:hAnsi="Times New Roman"/>
          <w:sz w:val="28"/>
          <w:szCs w:val="28"/>
        </w:rPr>
        <w:t>Таблица 2.20 – Единовременное</w:t>
      </w:r>
      <w:r w:rsidR="0085060D" w:rsidRPr="003E4299">
        <w:rPr>
          <w:rFonts w:ascii="Times New Roman" w:hAnsi="Times New Roman"/>
          <w:sz w:val="28"/>
          <w:szCs w:val="28"/>
        </w:rPr>
        <w:t xml:space="preserve"> </w:t>
      </w:r>
      <w:r w:rsidRPr="003E4299">
        <w:rPr>
          <w:rFonts w:ascii="Times New Roman" w:hAnsi="Times New Roman"/>
          <w:sz w:val="28"/>
          <w:szCs w:val="28"/>
        </w:rPr>
        <w:t>вознаграждени</w:t>
      </w:r>
      <w:r w:rsidR="003B0201" w:rsidRPr="003E4299">
        <w:rPr>
          <w:rFonts w:ascii="Times New Roman" w:hAnsi="Times New Roman"/>
          <w:sz w:val="28"/>
          <w:szCs w:val="28"/>
        </w:rPr>
        <w:t>е за выслугу лет</w:t>
      </w:r>
    </w:p>
    <w:tbl>
      <w:tblPr>
        <w:tblW w:w="9223"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4125"/>
        <w:gridCol w:w="5098"/>
      </w:tblGrid>
      <w:tr w:rsidR="003B0201" w:rsidRPr="003E4299" w:rsidTr="003B0201">
        <w:trPr>
          <w:jc w:val="center"/>
        </w:trPr>
        <w:tc>
          <w:tcPr>
            <w:tcW w:w="4125" w:type="dxa"/>
            <w:tcBorders>
              <w:top w:val="double" w:sz="6" w:space="0" w:color="000000"/>
            </w:tcBorders>
          </w:tcPr>
          <w:p w:rsidR="00172E21" w:rsidRPr="003E4299" w:rsidRDefault="00172E21" w:rsidP="003B0201">
            <w:pPr>
              <w:spacing w:after="0" w:line="360" w:lineRule="auto"/>
              <w:jc w:val="both"/>
              <w:rPr>
                <w:rFonts w:ascii="Times New Roman" w:hAnsi="Times New Roman"/>
                <w:sz w:val="20"/>
                <w:szCs w:val="20"/>
              </w:rPr>
            </w:pPr>
            <w:r w:rsidRPr="003E4299">
              <w:rPr>
                <w:rFonts w:ascii="Times New Roman" w:hAnsi="Times New Roman"/>
                <w:sz w:val="20"/>
                <w:szCs w:val="20"/>
              </w:rPr>
              <w:t>Стаж работы</w:t>
            </w:r>
          </w:p>
        </w:tc>
        <w:tc>
          <w:tcPr>
            <w:tcW w:w="5098" w:type="dxa"/>
            <w:tcBorders>
              <w:top w:val="double" w:sz="6" w:space="0" w:color="000000"/>
            </w:tcBorders>
          </w:tcPr>
          <w:p w:rsidR="00172E21" w:rsidRPr="003E4299" w:rsidRDefault="00172E21" w:rsidP="003B0201">
            <w:pPr>
              <w:spacing w:after="0" w:line="360" w:lineRule="auto"/>
              <w:jc w:val="both"/>
              <w:rPr>
                <w:rFonts w:ascii="Times New Roman" w:hAnsi="Times New Roman"/>
                <w:sz w:val="20"/>
                <w:szCs w:val="20"/>
              </w:rPr>
            </w:pPr>
            <w:r w:rsidRPr="003E4299">
              <w:rPr>
                <w:rFonts w:ascii="Times New Roman" w:hAnsi="Times New Roman"/>
                <w:sz w:val="20"/>
                <w:szCs w:val="20"/>
              </w:rPr>
              <w:t>Размер вознаграждения, % от тарифной ставки</w:t>
            </w:r>
          </w:p>
        </w:tc>
      </w:tr>
      <w:tr w:rsidR="003B0201" w:rsidRPr="003E4299" w:rsidTr="00AF4703">
        <w:trPr>
          <w:trHeight w:val="270"/>
          <w:jc w:val="center"/>
        </w:trPr>
        <w:tc>
          <w:tcPr>
            <w:tcW w:w="4125" w:type="dxa"/>
          </w:tcPr>
          <w:p w:rsidR="00172E21" w:rsidRPr="003E4299" w:rsidRDefault="00172E21" w:rsidP="003B0201">
            <w:pPr>
              <w:spacing w:after="0" w:line="360" w:lineRule="auto"/>
              <w:jc w:val="both"/>
              <w:rPr>
                <w:rFonts w:ascii="Times New Roman" w:hAnsi="Times New Roman"/>
                <w:sz w:val="20"/>
                <w:szCs w:val="20"/>
              </w:rPr>
            </w:pPr>
            <w:r w:rsidRPr="003E4299">
              <w:rPr>
                <w:rFonts w:ascii="Times New Roman" w:hAnsi="Times New Roman"/>
                <w:sz w:val="20"/>
                <w:szCs w:val="20"/>
              </w:rPr>
              <w:t>От 1 до 3 лет</w:t>
            </w:r>
          </w:p>
        </w:tc>
        <w:tc>
          <w:tcPr>
            <w:tcW w:w="5098" w:type="dxa"/>
          </w:tcPr>
          <w:p w:rsidR="00172E21" w:rsidRPr="003E4299" w:rsidRDefault="00172E21" w:rsidP="003B0201">
            <w:pPr>
              <w:spacing w:after="0" w:line="360" w:lineRule="auto"/>
              <w:jc w:val="both"/>
              <w:rPr>
                <w:rFonts w:ascii="Times New Roman" w:hAnsi="Times New Roman"/>
                <w:sz w:val="20"/>
                <w:szCs w:val="20"/>
              </w:rPr>
            </w:pPr>
            <w:r w:rsidRPr="003E4299">
              <w:rPr>
                <w:rFonts w:ascii="Times New Roman" w:hAnsi="Times New Roman"/>
                <w:sz w:val="20"/>
                <w:szCs w:val="20"/>
              </w:rPr>
              <w:t>0,6</w:t>
            </w:r>
          </w:p>
        </w:tc>
      </w:tr>
      <w:tr w:rsidR="003B0201" w:rsidRPr="003E4299" w:rsidTr="00AF4703">
        <w:trPr>
          <w:trHeight w:val="207"/>
          <w:jc w:val="center"/>
        </w:trPr>
        <w:tc>
          <w:tcPr>
            <w:tcW w:w="4125" w:type="dxa"/>
          </w:tcPr>
          <w:p w:rsidR="00172E21" w:rsidRPr="003E4299" w:rsidRDefault="00172E21" w:rsidP="003B0201">
            <w:pPr>
              <w:spacing w:after="0" w:line="360" w:lineRule="auto"/>
              <w:jc w:val="both"/>
              <w:rPr>
                <w:rFonts w:ascii="Times New Roman" w:hAnsi="Times New Roman"/>
                <w:sz w:val="20"/>
                <w:szCs w:val="20"/>
              </w:rPr>
            </w:pPr>
            <w:r w:rsidRPr="003E4299">
              <w:rPr>
                <w:rFonts w:ascii="Times New Roman" w:hAnsi="Times New Roman"/>
                <w:sz w:val="20"/>
                <w:szCs w:val="20"/>
              </w:rPr>
              <w:t>От 3 до 5 лет</w:t>
            </w:r>
          </w:p>
        </w:tc>
        <w:tc>
          <w:tcPr>
            <w:tcW w:w="5098" w:type="dxa"/>
          </w:tcPr>
          <w:p w:rsidR="00172E21" w:rsidRPr="003E4299" w:rsidRDefault="00172E21" w:rsidP="003B0201">
            <w:pPr>
              <w:spacing w:after="0" w:line="360" w:lineRule="auto"/>
              <w:jc w:val="both"/>
              <w:rPr>
                <w:rFonts w:ascii="Times New Roman" w:hAnsi="Times New Roman"/>
                <w:sz w:val="20"/>
                <w:szCs w:val="20"/>
              </w:rPr>
            </w:pPr>
            <w:r w:rsidRPr="003E4299">
              <w:rPr>
                <w:rFonts w:ascii="Times New Roman" w:hAnsi="Times New Roman"/>
                <w:sz w:val="20"/>
                <w:szCs w:val="20"/>
              </w:rPr>
              <w:t>0,8</w:t>
            </w:r>
          </w:p>
        </w:tc>
      </w:tr>
      <w:tr w:rsidR="003B0201" w:rsidRPr="003E4299" w:rsidTr="003B0201">
        <w:trPr>
          <w:trHeight w:val="424"/>
          <w:jc w:val="center"/>
        </w:trPr>
        <w:tc>
          <w:tcPr>
            <w:tcW w:w="4125" w:type="dxa"/>
          </w:tcPr>
          <w:p w:rsidR="00172E21" w:rsidRPr="003E4299" w:rsidRDefault="00172E21" w:rsidP="003B0201">
            <w:pPr>
              <w:spacing w:after="0" w:line="360" w:lineRule="auto"/>
              <w:jc w:val="both"/>
              <w:rPr>
                <w:rFonts w:ascii="Times New Roman" w:hAnsi="Times New Roman"/>
                <w:sz w:val="20"/>
                <w:szCs w:val="20"/>
              </w:rPr>
            </w:pPr>
            <w:r w:rsidRPr="003E4299">
              <w:rPr>
                <w:rFonts w:ascii="Times New Roman" w:hAnsi="Times New Roman"/>
                <w:sz w:val="20"/>
                <w:szCs w:val="20"/>
              </w:rPr>
              <w:t>От 5 до 10 лет</w:t>
            </w:r>
          </w:p>
        </w:tc>
        <w:tc>
          <w:tcPr>
            <w:tcW w:w="5098" w:type="dxa"/>
          </w:tcPr>
          <w:p w:rsidR="00172E21" w:rsidRPr="003E4299" w:rsidRDefault="00172E21" w:rsidP="003B0201">
            <w:pPr>
              <w:spacing w:after="0" w:line="360" w:lineRule="auto"/>
              <w:jc w:val="both"/>
              <w:rPr>
                <w:rFonts w:ascii="Times New Roman" w:hAnsi="Times New Roman"/>
                <w:sz w:val="20"/>
                <w:szCs w:val="20"/>
              </w:rPr>
            </w:pPr>
            <w:r w:rsidRPr="003E4299">
              <w:rPr>
                <w:rFonts w:ascii="Times New Roman" w:hAnsi="Times New Roman"/>
                <w:sz w:val="20"/>
                <w:szCs w:val="20"/>
              </w:rPr>
              <w:t>1</w:t>
            </w:r>
          </w:p>
        </w:tc>
      </w:tr>
      <w:tr w:rsidR="003B0201" w:rsidRPr="003E4299" w:rsidTr="00AF4703">
        <w:trPr>
          <w:trHeight w:val="290"/>
          <w:jc w:val="center"/>
        </w:trPr>
        <w:tc>
          <w:tcPr>
            <w:tcW w:w="4125" w:type="dxa"/>
          </w:tcPr>
          <w:p w:rsidR="00172E21" w:rsidRPr="003E4299" w:rsidRDefault="00172E21" w:rsidP="003B0201">
            <w:pPr>
              <w:spacing w:after="0" w:line="360" w:lineRule="auto"/>
              <w:jc w:val="both"/>
              <w:rPr>
                <w:rFonts w:ascii="Times New Roman" w:hAnsi="Times New Roman"/>
                <w:sz w:val="20"/>
                <w:szCs w:val="20"/>
              </w:rPr>
            </w:pPr>
            <w:r w:rsidRPr="003E4299">
              <w:rPr>
                <w:rFonts w:ascii="Times New Roman" w:hAnsi="Times New Roman"/>
                <w:sz w:val="20"/>
                <w:szCs w:val="20"/>
              </w:rPr>
              <w:t>От 10 до 15 лет</w:t>
            </w:r>
          </w:p>
        </w:tc>
        <w:tc>
          <w:tcPr>
            <w:tcW w:w="5098" w:type="dxa"/>
          </w:tcPr>
          <w:p w:rsidR="00172E21" w:rsidRPr="003E4299" w:rsidRDefault="00172E21" w:rsidP="003B0201">
            <w:pPr>
              <w:spacing w:after="0" w:line="360" w:lineRule="auto"/>
              <w:jc w:val="both"/>
              <w:rPr>
                <w:rFonts w:ascii="Times New Roman" w:hAnsi="Times New Roman"/>
                <w:sz w:val="20"/>
                <w:szCs w:val="20"/>
              </w:rPr>
            </w:pPr>
            <w:r w:rsidRPr="003E4299">
              <w:rPr>
                <w:rFonts w:ascii="Times New Roman" w:hAnsi="Times New Roman"/>
                <w:sz w:val="20"/>
                <w:szCs w:val="20"/>
              </w:rPr>
              <w:t>1,2</w:t>
            </w:r>
          </w:p>
        </w:tc>
      </w:tr>
      <w:tr w:rsidR="003B0201" w:rsidRPr="003E4299" w:rsidTr="00AF4703">
        <w:trPr>
          <w:trHeight w:val="298"/>
          <w:jc w:val="center"/>
        </w:trPr>
        <w:tc>
          <w:tcPr>
            <w:tcW w:w="4125" w:type="dxa"/>
            <w:tcBorders>
              <w:bottom w:val="double" w:sz="6" w:space="0" w:color="000000"/>
            </w:tcBorders>
          </w:tcPr>
          <w:p w:rsidR="00172E21" w:rsidRPr="003E4299" w:rsidRDefault="00172E21" w:rsidP="003B0201">
            <w:pPr>
              <w:spacing w:after="0" w:line="360" w:lineRule="auto"/>
              <w:jc w:val="both"/>
              <w:rPr>
                <w:rFonts w:ascii="Times New Roman" w:hAnsi="Times New Roman"/>
                <w:sz w:val="20"/>
                <w:szCs w:val="20"/>
              </w:rPr>
            </w:pPr>
            <w:r w:rsidRPr="003E4299">
              <w:rPr>
                <w:rFonts w:ascii="Times New Roman" w:hAnsi="Times New Roman"/>
                <w:sz w:val="20"/>
                <w:szCs w:val="20"/>
              </w:rPr>
              <w:t>Свыше 15 лет</w:t>
            </w:r>
          </w:p>
        </w:tc>
        <w:tc>
          <w:tcPr>
            <w:tcW w:w="5098" w:type="dxa"/>
            <w:tcBorders>
              <w:bottom w:val="double" w:sz="6" w:space="0" w:color="000000"/>
            </w:tcBorders>
          </w:tcPr>
          <w:p w:rsidR="00172E21" w:rsidRPr="003E4299" w:rsidRDefault="00172E21" w:rsidP="003B0201">
            <w:pPr>
              <w:spacing w:after="0" w:line="360" w:lineRule="auto"/>
              <w:jc w:val="both"/>
              <w:rPr>
                <w:rFonts w:ascii="Times New Roman" w:hAnsi="Times New Roman"/>
                <w:sz w:val="20"/>
                <w:szCs w:val="20"/>
              </w:rPr>
            </w:pPr>
            <w:r w:rsidRPr="003E4299">
              <w:rPr>
                <w:rFonts w:ascii="Times New Roman" w:hAnsi="Times New Roman"/>
                <w:sz w:val="20"/>
                <w:szCs w:val="20"/>
              </w:rPr>
              <w:t>1,5</w:t>
            </w:r>
          </w:p>
        </w:tc>
      </w:tr>
    </w:tbl>
    <w:p w:rsidR="00172E21" w:rsidRPr="003E4299" w:rsidRDefault="00172E21" w:rsidP="00E87D7A">
      <w:pPr>
        <w:spacing w:after="0" w:line="360" w:lineRule="auto"/>
        <w:ind w:firstLine="709"/>
        <w:jc w:val="both"/>
        <w:rPr>
          <w:rFonts w:ascii="Times New Roman" w:hAnsi="Times New Roman"/>
          <w:sz w:val="28"/>
          <w:szCs w:val="28"/>
        </w:rPr>
      </w:pPr>
    </w:p>
    <w:p w:rsidR="00172E21" w:rsidRPr="003E4299" w:rsidRDefault="00172E21"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На предприятии осуществляются и</w:t>
      </w:r>
      <w:r w:rsidR="0085060D" w:rsidRPr="003E4299">
        <w:rPr>
          <w:rFonts w:ascii="Times New Roman" w:hAnsi="Times New Roman"/>
          <w:sz w:val="28"/>
          <w:szCs w:val="28"/>
        </w:rPr>
        <w:t xml:space="preserve"> </w:t>
      </w:r>
      <w:r w:rsidRPr="003E4299">
        <w:rPr>
          <w:rFonts w:ascii="Times New Roman" w:hAnsi="Times New Roman"/>
          <w:sz w:val="28"/>
          <w:szCs w:val="28"/>
        </w:rPr>
        <w:t>выплаты по итогам годовой работы. Размеры устанавливаются руководством предприятия по согласованию с профсоюзным комитетом в зависимости от наличия средств на эти цели. Производится и оплата отпуска работникам предприятия, предоставляемого один раз в год.</w:t>
      </w:r>
    </w:p>
    <w:p w:rsidR="00172E21" w:rsidRPr="003E4299" w:rsidRDefault="00172E21"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Помимо выше перечисленных работникам выплачиваются следующие доплаты и надбавки:</w:t>
      </w:r>
    </w:p>
    <w:p w:rsidR="00172E21" w:rsidRPr="003E4299" w:rsidRDefault="00172E21" w:rsidP="00E87D7A">
      <w:pPr>
        <w:numPr>
          <w:ilvl w:val="0"/>
          <w:numId w:val="25"/>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оплата за все время сверхурочной работы и в выходные дни производится в двойном размере;</w:t>
      </w:r>
    </w:p>
    <w:p w:rsidR="00172E21" w:rsidRPr="003E4299" w:rsidRDefault="00172E21" w:rsidP="00E87D7A">
      <w:pPr>
        <w:numPr>
          <w:ilvl w:val="0"/>
          <w:numId w:val="25"/>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доплата за бригадирство в размере 20%</w:t>
      </w:r>
      <w:r w:rsidR="0085060D" w:rsidRPr="003E4299">
        <w:rPr>
          <w:rFonts w:ascii="Times New Roman" w:hAnsi="Times New Roman"/>
          <w:sz w:val="28"/>
          <w:szCs w:val="28"/>
        </w:rPr>
        <w:t xml:space="preserve"> </w:t>
      </w:r>
      <w:r w:rsidRPr="003E4299">
        <w:rPr>
          <w:rFonts w:ascii="Times New Roman" w:hAnsi="Times New Roman"/>
          <w:sz w:val="28"/>
          <w:szCs w:val="28"/>
        </w:rPr>
        <w:t>от тарифной ставки;</w:t>
      </w:r>
    </w:p>
    <w:p w:rsidR="00172E21" w:rsidRPr="003E4299" w:rsidRDefault="00172E21" w:rsidP="00E87D7A">
      <w:pPr>
        <w:numPr>
          <w:ilvl w:val="0"/>
          <w:numId w:val="25"/>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доплата за классность 10 %.</w:t>
      </w:r>
    </w:p>
    <w:p w:rsidR="00172E21" w:rsidRPr="003E4299" w:rsidRDefault="00172E21"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Работникам предприятия выплачивается материальная помощь в связи с похоронами, тяжелыми материальными условиями. В 2007 году материальная помощь выплачиваемая работникам предприятия составила 27,80 тыс. р.</w:t>
      </w:r>
    </w:p>
    <w:p w:rsidR="00172E21" w:rsidRPr="003E4299" w:rsidRDefault="00172E21"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Применительно к экономическим мерам мотивации можно выделить следующие недостатки: рост оплаты труда не связан с ростом эффективности, существующая система не является достаточно гибкой.</w:t>
      </w:r>
    </w:p>
    <w:p w:rsidR="00172E21" w:rsidRPr="003E4299" w:rsidRDefault="00172E21"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К социальной мотивации можно отнести следующие мероприятия, проводимые на данном предприятии:</w:t>
      </w:r>
    </w:p>
    <w:p w:rsidR="00172E21" w:rsidRPr="003E4299" w:rsidRDefault="00172E21" w:rsidP="00E87D7A">
      <w:pPr>
        <w:numPr>
          <w:ilvl w:val="0"/>
          <w:numId w:val="26"/>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повышение квалификации сотрудников предприятия, их обучение производится за счет предприятия;</w:t>
      </w:r>
    </w:p>
    <w:p w:rsidR="00172E21" w:rsidRPr="003E4299" w:rsidRDefault="00172E21" w:rsidP="00E87D7A">
      <w:pPr>
        <w:numPr>
          <w:ilvl w:val="0"/>
          <w:numId w:val="26"/>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воспитание, обучение и организация труда молодежи. Администрация, профсоюзный комитет обязуются воспитывать молодых рабочих в лучших традициях коллектива, систематически заниматься повышением их квалификации;</w:t>
      </w:r>
    </w:p>
    <w:p w:rsidR="00172E21" w:rsidRPr="003E4299" w:rsidRDefault="00172E21" w:rsidP="00E87D7A">
      <w:pPr>
        <w:numPr>
          <w:ilvl w:val="0"/>
          <w:numId w:val="26"/>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оказание помощи женщинам-работницам, строгое соблюдение гарантий, установленных в законодательстве о труде для работающих женщин-матерей, обеспечение женщин-матерей по возможности путевками в санатории, дома отдыха, пансионаты.</w:t>
      </w:r>
    </w:p>
    <w:p w:rsidR="00172E21" w:rsidRPr="003E4299" w:rsidRDefault="00172E21"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Но в последнее время данные методы мотивации применяются все реже и реже в связи с неустойчивым финансовым положением предприятия.</w:t>
      </w:r>
    </w:p>
    <w:p w:rsidR="00172E21" w:rsidRPr="003E4299" w:rsidRDefault="00172E21"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Для соблюдения трудовой производственной дисциплины используется административная мотивация в виде наложения взысканий, предупреждений, выговоров, строгих выговоров, штрафов, увольнения с работы. Выговоры выносятся на основании рапортов прораба, мастера участка и т.д.</w:t>
      </w:r>
    </w:p>
    <w:p w:rsidR="00172E21" w:rsidRPr="003E4299" w:rsidRDefault="00172E21"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Таким образом, на предприятии не существует единой системы мотивации персонала, все используемые мероприятия разрознены, не связаны между собой и не достигают своей цели.</w:t>
      </w:r>
    </w:p>
    <w:p w:rsidR="003B0201" w:rsidRPr="003E4299" w:rsidRDefault="003B0201" w:rsidP="00E87D7A">
      <w:pPr>
        <w:spacing w:after="0" w:line="360" w:lineRule="auto"/>
        <w:ind w:firstLine="709"/>
        <w:jc w:val="both"/>
        <w:rPr>
          <w:rFonts w:ascii="Times New Roman" w:hAnsi="Times New Roman"/>
          <w:sz w:val="28"/>
          <w:szCs w:val="28"/>
        </w:rPr>
      </w:pPr>
    </w:p>
    <w:p w:rsidR="00172E21" w:rsidRPr="003E4299" w:rsidRDefault="003B0201"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br w:type="page"/>
      </w:r>
      <w:r w:rsidR="00172E21" w:rsidRPr="003E4299">
        <w:rPr>
          <w:rFonts w:ascii="Times New Roman" w:hAnsi="Times New Roman"/>
          <w:sz w:val="28"/>
          <w:szCs w:val="28"/>
        </w:rPr>
        <w:t>3</w:t>
      </w:r>
      <w:r w:rsidRPr="003E4299">
        <w:rPr>
          <w:rFonts w:ascii="Times New Roman" w:hAnsi="Times New Roman"/>
          <w:sz w:val="28"/>
          <w:szCs w:val="28"/>
        </w:rPr>
        <w:t>.</w:t>
      </w:r>
      <w:r w:rsidR="00172E21" w:rsidRPr="003E4299">
        <w:rPr>
          <w:rFonts w:ascii="Times New Roman" w:hAnsi="Times New Roman"/>
          <w:sz w:val="28"/>
          <w:szCs w:val="28"/>
        </w:rPr>
        <w:t xml:space="preserve"> Совершенствование системы мотивации на предприятии</w:t>
      </w:r>
      <w:r w:rsidR="00390F3A" w:rsidRPr="003E4299">
        <w:rPr>
          <w:rFonts w:ascii="Times New Roman" w:hAnsi="Times New Roman"/>
          <w:sz w:val="28"/>
          <w:szCs w:val="28"/>
        </w:rPr>
        <w:t xml:space="preserve"> </w:t>
      </w:r>
      <w:r w:rsidR="00172E21" w:rsidRPr="003E4299">
        <w:rPr>
          <w:rFonts w:ascii="Times New Roman" w:hAnsi="Times New Roman"/>
          <w:sz w:val="28"/>
          <w:szCs w:val="28"/>
        </w:rPr>
        <w:t>СМУ - 100</w:t>
      </w:r>
    </w:p>
    <w:p w:rsidR="003B0201" w:rsidRPr="003E4299" w:rsidRDefault="003B0201" w:rsidP="00E87D7A">
      <w:pPr>
        <w:spacing w:after="0" w:line="360" w:lineRule="auto"/>
        <w:ind w:firstLine="709"/>
        <w:jc w:val="both"/>
        <w:rPr>
          <w:rFonts w:ascii="Times New Roman" w:hAnsi="Times New Roman"/>
          <w:sz w:val="28"/>
          <w:szCs w:val="28"/>
        </w:rPr>
      </w:pPr>
    </w:p>
    <w:p w:rsidR="00172E21" w:rsidRPr="003E4299" w:rsidRDefault="00172E21"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3.1 Совершенствование системы оплаты труда на предприятии СМУ - 100</w:t>
      </w:r>
    </w:p>
    <w:p w:rsidR="003B0201" w:rsidRPr="003E4299" w:rsidRDefault="003B0201" w:rsidP="00E87D7A">
      <w:pPr>
        <w:spacing w:after="0" w:line="360" w:lineRule="auto"/>
        <w:ind w:firstLine="709"/>
        <w:jc w:val="both"/>
        <w:rPr>
          <w:rFonts w:ascii="Times New Roman" w:hAnsi="Times New Roman"/>
          <w:sz w:val="28"/>
          <w:szCs w:val="28"/>
        </w:rPr>
      </w:pPr>
    </w:p>
    <w:p w:rsidR="00172E21" w:rsidRPr="003E4299" w:rsidRDefault="00172E21"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Проведенный анализ существующей на предприятии СМУ – 100 системы мотивации персонала показал, что руководством предприятия используются, в основном лишь экономические методы, но и они не лишены недостатков. Существующая система оплаты</w:t>
      </w:r>
      <w:r w:rsidR="0085060D" w:rsidRPr="003E4299">
        <w:rPr>
          <w:rFonts w:ascii="Times New Roman" w:hAnsi="Times New Roman"/>
          <w:sz w:val="28"/>
          <w:szCs w:val="28"/>
        </w:rPr>
        <w:t xml:space="preserve"> </w:t>
      </w:r>
      <w:r w:rsidRPr="003E4299">
        <w:rPr>
          <w:rFonts w:ascii="Times New Roman" w:hAnsi="Times New Roman"/>
          <w:sz w:val="28"/>
          <w:szCs w:val="28"/>
        </w:rPr>
        <w:t>не заставляет работников предприятия принимать меры по повышению производительности труда. Именно поэтому нами предлагается коренное ее изменение, и внедрение бестарифной системы оплаты труда (взамен оплаты труда по тарифам и окладам), которая нашла применение на многих предприятиях в условиях перехода к рыночным условиям хозяйствования. Заработная плата всех работников предприятия от директора до рабочего будет представлять собой долю работника в фонде оплаты труда (ФОТ) всего предприятия. В этих условиях фактическая величина заработной платы каждого работника будет зависеть от ряда факторов:</w:t>
      </w:r>
    </w:p>
    <w:p w:rsidR="00172E21" w:rsidRPr="003E4299" w:rsidRDefault="00172E21"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 квалификационного уровня работника;</w:t>
      </w:r>
    </w:p>
    <w:p w:rsidR="00172E21" w:rsidRPr="003E4299" w:rsidRDefault="00172E21"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 коэффициента трудового участия (КТУ);</w:t>
      </w:r>
    </w:p>
    <w:p w:rsidR="00172E21" w:rsidRPr="003E4299" w:rsidRDefault="00172E21"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 фактически отработанного времени.</w:t>
      </w:r>
    </w:p>
    <w:p w:rsidR="00172E21" w:rsidRPr="003E4299" w:rsidRDefault="00172E21"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Механизм расчета фактической заработной платы по бестарифной системе оплаты труда будет осуществляться в несколько этапов:</w:t>
      </w:r>
    </w:p>
    <w:p w:rsidR="00172E21" w:rsidRPr="003E4299" w:rsidRDefault="00172E21"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На первом этапе необходимо рассчитать квалификационный уровень</w:t>
      </w:r>
      <w:r w:rsidR="0085060D" w:rsidRPr="003E4299">
        <w:rPr>
          <w:rFonts w:ascii="Times New Roman" w:hAnsi="Times New Roman"/>
          <w:sz w:val="28"/>
          <w:szCs w:val="28"/>
        </w:rPr>
        <w:t xml:space="preserve"> </w:t>
      </w:r>
      <w:r w:rsidRPr="003E4299">
        <w:rPr>
          <w:rFonts w:ascii="Times New Roman" w:hAnsi="Times New Roman"/>
          <w:sz w:val="28"/>
          <w:szCs w:val="28"/>
        </w:rPr>
        <w:t>работника предприятия. Он устанавливается всем членам трудового коллектива и определяется как частное от деления фактической заработной платы работника за прошедший период на сложившийся на предприятии минимальный уровень заработной платы за тот же период.</w:t>
      </w:r>
    </w:p>
    <w:p w:rsidR="00172E21" w:rsidRPr="003E4299" w:rsidRDefault="00172E21"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Затем нами предлагается распределить всех работников предприятия по десяти квалификационным группам исходя из квалификационного уровня работников и квалификационных требований к работникам различных профессий.</w:t>
      </w:r>
    </w:p>
    <w:p w:rsidR="00172E21" w:rsidRPr="003E4299" w:rsidRDefault="00172E21"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Для каждой из групп устанавливается свой квалификационны</w:t>
      </w:r>
      <w:r w:rsidR="00390F3A" w:rsidRPr="003E4299">
        <w:rPr>
          <w:rFonts w:ascii="Times New Roman" w:hAnsi="Times New Roman"/>
          <w:sz w:val="28"/>
          <w:szCs w:val="28"/>
        </w:rPr>
        <w:t>й балл, приведенный в таблице 3.1</w:t>
      </w:r>
      <w:r w:rsidRPr="003E4299">
        <w:rPr>
          <w:rFonts w:ascii="Times New Roman" w:hAnsi="Times New Roman"/>
          <w:sz w:val="28"/>
          <w:szCs w:val="28"/>
        </w:rPr>
        <w:t>.</w:t>
      </w:r>
    </w:p>
    <w:p w:rsidR="003B0201" w:rsidRPr="003E4299" w:rsidRDefault="003B0201" w:rsidP="00E87D7A">
      <w:pPr>
        <w:spacing w:after="0" w:line="360" w:lineRule="auto"/>
        <w:ind w:firstLine="709"/>
        <w:jc w:val="both"/>
        <w:rPr>
          <w:rFonts w:ascii="Times New Roman" w:hAnsi="Times New Roman"/>
          <w:sz w:val="28"/>
          <w:szCs w:val="28"/>
        </w:rPr>
      </w:pPr>
    </w:p>
    <w:p w:rsidR="00172E21" w:rsidRPr="003E4299" w:rsidRDefault="00172E21" w:rsidP="003B0201">
      <w:pPr>
        <w:spacing w:after="0" w:line="360" w:lineRule="auto"/>
        <w:ind w:firstLine="709"/>
        <w:jc w:val="both"/>
        <w:rPr>
          <w:rFonts w:ascii="Times New Roman" w:hAnsi="Times New Roman"/>
          <w:sz w:val="28"/>
          <w:szCs w:val="28"/>
        </w:rPr>
      </w:pPr>
      <w:r w:rsidRPr="003E4299">
        <w:rPr>
          <w:rFonts w:ascii="Times New Roman" w:hAnsi="Times New Roman"/>
          <w:sz w:val="28"/>
          <w:szCs w:val="28"/>
        </w:rPr>
        <w:t>Таблица 3.1 квалификационный уровень работников предприятия С</w:t>
      </w:r>
      <w:r w:rsidR="00390F3A" w:rsidRPr="003E4299">
        <w:rPr>
          <w:rFonts w:ascii="Times New Roman" w:hAnsi="Times New Roman"/>
          <w:sz w:val="28"/>
          <w:szCs w:val="28"/>
        </w:rPr>
        <w:t>М</w:t>
      </w:r>
      <w:r w:rsidRPr="003E4299">
        <w:rPr>
          <w:rFonts w:ascii="Times New Roman" w:hAnsi="Times New Roman"/>
          <w:sz w:val="28"/>
          <w:szCs w:val="28"/>
        </w:rPr>
        <w:t xml:space="preserve">У – </w:t>
      </w:r>
      <w:r w:rsidR="00390F3A" w:rsidRPr="003E4299">
        <w:rPr>
          <w:rFonts w:ascii="Times New Roman" w:hAnsi="Times New Roman"/>
          <w:sz w:val="28"/>
          <w:szCs w:val="28"/>
        </w:rPr>
        <w:t>100</w:t>
      </w:r>
    </w:p>
    <w:tbl>
      <w:tblPr>
        <w:tblW w:w="9318"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7475"/>
        <w:gridCol w:w="1843"/>
      </w:tblGrid>
      <w:tr w:rsidR="003B0201" w:rsidRPr="003E4299" w:rsidTr="003B0201">
        <w:trPr>
          <w:jc w:val="center"/>
        </w:trPr>
        <w:tc>
          <w:tcPr>
            <w:tcW w:w="7475" w:type="dxa"/>
            <w:tcBorders>
              <w:top w:val="double" w:sz="6" w:space="0" w:color="000000"/>
            </w:tcBorders>
          </w:tcPr>
          <w:p w:rsidR="00172E21"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Квалификационная</w:t>
            </w:r>
            <w:r w:rsidR="0085060D" w:rsidRPr="003E4299">
              <w:rPr>
                <w:rFonts w:ascii="Times New Roman" w:hAnsi="Times New Roman"/>
                <w:sz w:val="20"/>
                <w:szCs w:val="20"/>
              </w:rPr>
              <w:t xml:space="preserve"> </w:t>
            </w:r>
            <w:r w:rsidRPr="003E4299">
              <w:rPr>
                <w:rFonts w:ascii="Times New Roman" w:hAnsi="Times New Roman"/>
                <w:sz w:val="20"/>
                <w:szCs w:val="20"/>
              </w:rPr>
              <w:t>группа</w:t>
            </w:r>
          </w:p>
        </w:tc>
        <w:tc>
          <w:tcPr>
            <w:tcW w:w="1843" w:type="dxa"/>
            <w:tcBorders>
              <w:top w:val="double" w:sz="6" w:space="0" w:color="000000"/>
            </w:tcBorders>
          </w:tcPr>
          <w:p w:rsidR="00172E21"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Квалификационный балл</w:t>
            </w:r>
          </w:p>
        </w:tc>
      </w:tr>
      <w:tr w:rsidR="003B0201" w:rsidRPr="003E4299" w:rsidTr="003B0201">
        <w:trPr>
          <w:jc w:val="center"/>
        </w:trPr>
        <w:tc>
          <w:tcPr>
            <w:tcW w:w="7475" w:type="dxa"/>
            <w:tcBorders>
              <w:bottom w:val="double" w:sz="6" w:space="0" w:color="000000"/>
            </w:tcBorders>
          </w:tcPr>
          <w:p w:rsidR="00172E21"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Руководитель предприятия</w:t>
            </w:r>
          </w:p>
          <w:p w:rsidR="00172E21"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Главный инженер</w:t>
            </w:r>
          </w:p>
          <w:p w:rsidR="00172E21"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Заместитель директора</w:t>
            </w:r>
          </w:p>
          <w:p w:rsidR="00172E21"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Руководители подразделений</w:t>
            </w:r>
          </w:p>
          <w:p w:rsidR="00172E21"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Ведущие специалисты</w:t>
            </w:r>
          </w:p>
          <w:p w:rsidR="00172E21"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Специалисты и рабочие высших квалификаций</w:t>
            </w:r>
          </w:p>
          <w:p w:rsidR="00172E21"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Специалисты второй категории и квалифицированные рабочие</w:t>
            </w:r>
          </w:p>
          <w:p w:rsidR="00172E21"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Специалисты третьей категории и квалифицированные рабочие</w:t>
            </w:r>
          </w:p>
          <w:p w:rsidR="00172E21"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Специалисты и</w:t>
            </w:r>
            <w:r w:rsidR="0085060D" w:rsidRPr="003E4299">
              <w:rPr>
                <w:rFonts w:ascii="Times New Roman" w:hAnsi="Times New Roman"/>
                <w:sz w:val="20"/>
                <w:szCs w:val="20"/>
              </w:rPr>
              <w:t xml:space="preserve"> </w:t>
            </w:r>
            <w:r w:rsidRPr="003E4299">
              <w:rPr>
                <w:rFonts w:ascii="Times New Roman" w:hAnsi="Times New Roman"/>
                <w:sz w:val="20"/>
                <w:szCs w:val="20"/>
              </w:rPr>
              <w:t>рабочие</w:t>
            </w:r>
          </w:p>
          <w:p w:rsidR="00172E21"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Неквалифицированные рабочие</w:t>
            </w:r>
          </w:p>
        </w:tc>
        <w:tc>
          <w:tcPr>
            <w:tcW w:w="1843" w:type="dxa"/>
            <w:tcBorders>
              <w:bottom w:val="double" w:sz="6" w:space="0" w:color="000000"/>
            </w:tcBorders>
          </w:tcPr>
          <w:p w:rsidR="00284DE7"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4,5</w:t>
            </w:r>
          </w:p>
          <w:p w:rsidR="00284DE7"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4,0</w:t>
            </w:r>
          </w:p>
          <w:p w:rsidR="00284DE7"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3,6</w:t>
            </w:r>
          </w:p>
          <w:p w:rsidR="00284DE7"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3,25</w:t>
            </w:r>
          </w:p>
          <w:p w:rsidR="00284DE7"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2,65</w:t>
            </w:r>
          </w:p>
          <w:p w:rsidR="00284DE7"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2,5</w:t>
            </w:r>
          </w:p>
          <w:p w:rsidR="00284DE7"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2,1</w:t>
            </w:r>
          </w:p>
          <w:p w:rsidR="00284DE7"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1,7</w:t>
            </w:r>
          </w:p>
          <w:p w:rsidR="00284DE7"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1,3</w:t>
            </w:r>
          </w:p>
          <w:p w:rsidR="00172E21" w:rsidRPr="003E4299" w:rsidRDefault="00172E21" w:rsidP="003B0201">
            <w:pPr>
              <w:spacing w:after="0" w:line="360" w:lineRule="auto"/>
              <w:contextualSpacing/>
              <w:jc w:val="both"/>
              <w:rPr>
                <w:rFonts w:ascii="Times New Roman" w:hAnsi="Times New Roman"/>
                <w:sz w:val="20"/>
                <w:szCs w:val="20"/>
              </w:rPr>
            </w:pPr>
            <w:r w:rsidRPr="003E4299">
              <w:rPr>
                <w:rFonts w:ascii="Times New Roman" w:hAnsi="Times New Roman"/>
                <w:sz w:val="20"/>
                <w:szCs w:val="20"/>
              </w:rPr>
              <w:t>1,0</w:t>
            </w:r>
          </w:p>
        </w:tc>
      </w:tr>
    </w:tbl>
    <w:p w:rsidR="00172E21" w:rsidRPr="003E4299" w:rsidRDefault="00172E21" w:rsidP="00E87D7A">
      <w:pPr>
        <w:spacing w:after="0" w:line="360" w:lineRule="auto"/>
        <w:ind w:firstLine="709"/>
        <w:jc w:val="both"/>
        <w:rPr>
          <w:rFonts w:ascii="Times New Roman" w:hAnsi="Times New Roman"/>
          <w:sz w:val="28"/>
          <w:szCs w:val="28"/>
        </w:rPr>
      </w:pPr>
    </w:p>
    <w:p w:rsidR="00172E21" w:rsidRPr="003E4299" w:rsidRDefault="00172E21"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Система квалификационных уровней создает большие возможности для материального стимулирования квалифицированного труда, чем система тарифных разрядов, при которой у рабочего, имеющего пятый или шестой разряд, уже нет перспективы дальнейшего роста, а, следовательно, и заработной платы.</w:t>
      </w:r>
    </w:p>
    <w:p w:rsidR="00172E21" w:rsidRPr="003E4299" w:rsidRDefault="00172E21"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Квалификационный уровень работника может повышаться в течение всей его трудовой деятельности. Вопрос о включении специалистов или рабочего в соответствующую квалификационную группу решает Совет трудового коллектива с учетом индивидуальных характеристик работника.</w:t>
      </w:r>
    </w:p>
    <w:p w:rsidR="00172E21" w:rsidRPr="003E4299" w:rsidRDefault="00172E21"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 xml:space="preserve">На втором этапе необходимо рассчитать коэффициент трудового участия. КТУ выставляется всем работникам предприятия, включая директора, и утверждается Советом трудового коллектива, в состав которого может войти любой работник предприятия, выбранный на основе голосования. Совет трудового коллектива автором предлагается избирать по подразделениям предприятия один раз в год. Периодичность определения КТУ – раз в месяц. Нами предлагается следующий состав показателей для расчета КТУ, приведенный в таблице </w:t>
      </w:r>
      <w:r w:rsidR="00390F3A" w:rsidRPr="003E4299">
        <w:rPr>
          <w:rFonts w:ascii="Times New Roman" w:hAnsi="Times New Roman"/>
          <w:sz w:val="28"/>
          <w:szCs w:val="28"/>
        </w:rPr>
        <w:t>3.2</w:t>
      </w:r>
      <w:r w:rsidRPr="003E4299">
        <w:rPr>
          <w:rFonts w:ascii="Times New Roman" w:hAnsi="Times New Roman"/>
          <w:sz w:val="28"/>
          <w:szCs w:val="28"/>
        </w:rPr>
        <w:t>.</w:t>
      </w:r>
    </w:p>
    <w:p w:rsidR="003B0201" w:rsidRPr="003E4299" w:rsidRDefault="003B0201" w:rsidP="00E87D7A">
      <w:pPr>
        <w:spacing w:after="0" w:line="360" w:lineRule="auto"/>
        <w:ind w:firstLine="709"/>
        <w:jc w:val="both"/>
        <w:rPr>
          <w:rFonts w:ascii="Times New Roman" w:hAnsi="Times New Roman"/>
          <w:sz w:val="28"/>
          <w:szCs w:val="28"/>
        </w:rPr>
      </w:pPr>
    </w:p>
    <w:p w:rsidR="00172E21" w:rsidRPr="003E4299" w:rsidRDefault="00172E21"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 xml:space="preserve">Таблица </w:t>
      </w:r>
      <w:r w:rsidR="00390F3A" w:rsidRPr="003E4299">
        <w:rPr>
          <w:rFonts w:ascii="Times New Roman" w:hAnsi="Times New Roman"/>
          <w:sz w:val="28"/>
          <w:szCs w:val="28"/>
        </w:rPr>
        <w:t xml:space="preserve">3.2 </w:t>
      </w:r>
      <w:r w:rsidRPr="003E4299">
        <w:rPr>
          <w:rFonts w:ascii="Times New Roman" w:hAnsi="Times New Roman"/>
          <w:sz w:val="28"/>
          <w:szCs w:val="28"/>
        </w:rPr>
        <w:t>– Критерии расчета КТУ</w:t>
      </w:r>
    </w:p>
    <w:tbl>
      <w:tblPr>
        <w:tblpPr w:leftFromText="180" w:rightFromText="180" w:vertAnchor="text" w:horzAnchor="margin" w:tblpX="216" w:tblpY="193"/>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052"/>
        <w:gridCol w:w="4962"/>
        <w:gridCol w:w="850"/>
        <w:gridCol w:w="1384"/>
      </w:tblGrid>
      <w:tr w:rsidR="003B0201" w:rsidRPr="003E4299" w:rsidTr="004F7841">
        <w:tc>
          <w:tcPr>
            <w:tcW w:w="2052" w:type="dxa"/>
            <w:tcBorders>
              <w:top w:val="double" w:sz="6" w:space="0" w:color="000000"/>
            </w:tcBorders>
          </w:tcPr>
          <w:p w:rsidR="00390F3A"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Критерий</w:t>
            </w:r>
          </w:p>
        </w:tc>
        <w:tc>
          <w:tcPr>
            <w:tcW w:w="4962" w:type="dxa"/>
            <w:tcBorders>
              <w:top w:val="double" w:sz="6" w:space="0" w:color="000000"/>
            </w:tcBorders>
          </w:tcPr>
          <w:p w:rsidR="00390F3A"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Достигнутый уровень</w:t>
            </w:r>
          </w:p>
        </w:tc>
        <w:tc>
          <w:tcPr>
            <w:tcW w:w="850" w:type="dxa"/>
            <w:tcBorders>
              <w:top w:val="double" w:sz="6" w:space="0" w:color="000000"/>
            </w:tcBorders>
          </w:tcPr>
          <w:p w:rsidR="00390F3A"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Балл</w:t>
            </w:r>
          </w:p>
        </w:tc>
        <w:tc>
          <w:tcPr>
            <w:tcW w:w="1384" w:type="dxa"/>
            <w:tcBorders>
              <w:top w:val="double" w:sz="6" w:space="0" w:color="000000"/>
            </w:tcBorders>
          </w:tcPr>
          <w:p w:rsidR="00390F3A"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Коэффициент значимости критерия, %</w:t>
            </w:r>
          </w:p>
        </w:tc>
      </w:tr>
      <w:tr w:rsidR="003B0201" w:rsidRPr="003E4299" w:rsidTr="004F7841">
        <w:tc>
          <w:tcPr>
            <w:tcW w:w="2052" w:type="dxa"/>
          </w:tcPr>
          <w:p w:rsidR="00390F3A"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Качество работы</w:t>
            </w:r>
          </w:p>
        </w:tc>
        <w:tc>
          <w:tcPr>
            <w:tcW w:w="4962" w:type="dxa"/>
          </w:tcPr>
          <w:p w:rsidR="00390F3A"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Сдача продукции, работ с первого предъявления</w:t>
            </w:r>
          </w:p>
          <w:p w:rsidR="00390F3A"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Возврат продукции, работ на переделку</w:t>
            </w:r>
          </w:p>
          <w:p w:rsidR="00390F3A"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Брак по вине работника</w:t>
            </w:r>
          </w:p>
        </w:tc>
        <w:tc>
          <w:tcPr>
            <w:tcW w:w="850" w:type="dxa"/>
          </w:tcPr>
          <w:p w:rsidR="00284DE7"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2,00</w:t>
            </w:r>
          </w:p>
          <w:p w:rsidR="00284DE7"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1,00</w:t>
            </w:r>
          </w:p>
          <w:p w:rsidR="00390F3A"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0,00</w:t>
            </w:r>
          </w:p>
        </w:tc>
        <w:tc>
          <w:tcPr>
            <w:tcW w:w="1384" w:type="dxa"/>
          </w:tcPr>
          <w:p w:rsidR="00390F3A"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25,00</w:t>
            </w:r>
          </w:p>
        </w:tc>
      </w:tr>
      <w:tr w:rsidR="003B0201" w:rsidRPr="003E4299" w:rsidTr="004F7841">
        <w:tc>
          <w:tcPr>
            <w:tcW w:w="2052" w:type="dxa"/>
          </w:tcPr>
          <w:p w:rsidR="00390F3A"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Объем выполненных работ</w:t>
            </w:r>
          </w:p>
        </w:tc>
        <w:tc>
          <w:tcPr>
            <w:tcW w:w="4962" w:type="dxa"/>
          </w:tcPr>
          <w:p w:rsidR="00390F3A"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Перевыполнение нормы выработки</w:t>
            </w:r>
          </w:p>
          <w:p w:rsidR="00390F3A"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Выполнение нормы выработки</w:t>
            </w:r>
          </w:p>
          <w:p w:rsidR="00390F3A"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Невыполнение нормы выработки</w:t>
            </w:r>
          </w:p>
        </w:tc>
        <w:tc>
          <w:tcPr>
            <w:tcW w:w="850" w:type="dxa"/>
          </w:tcPr>
          <w:p w:rsidR="00390F3A"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2,00</w:t>
            </w:r>
          </w:p>
          <w:p w:rsidR="00390F3A"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1,00</w:t>
            </w:r>
          </w:p>
          <w:p w:rsidR="00390F3A"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0,00</w:t>
            </w:r>
          </w:p>
        </w:tc>
        <w:tc>
          <w:tcPr>
            <w:tcW w:w="1384" w:type="dxa"/>
          </w:tcPr>
          <w:p w:rsidR="00390F3A"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25,00</w:t>
            </w:r>
          </w:p>
        </w:tc>
      </w:tr>
      <w:tr w:rsidR="003B0201" w:rsidRPr="003E4299" w:rsidTr="004F7841">
        <w:tc>
          <w:tcPr>
            <w:tcW w:w="2052" w:type="dxa"/>
          </w:tcPr>
          <w:p w:rsidR="00390F3A"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Сроки выполнения заданий</w:t>
            </w:r>
          </w:p>
        </w:tc>
        <w:tc>
          <w:tcPr>
            <w:tcW w:w="4962" w:type="dxa"/>
          </w:tcPr>
          <w:p w:rsidR="00390F3A"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Соблюдение сроков выполнения</w:t>
            </w:r>
          </w:p>
          <w:p w:rsidR="00390F3A"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Нарушение по вине работника</w:t>
            </w:r>
          </w:p>
        </w:tc>
        <w:tc>
          <w:tcPr>
            <w:tcW w:w="850" w:type="dxa"/>
          </w:tcPr>
          <w:p w:rsidR="00390F3A"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2,00</w:t>
            </w:r>
          </w:p>
          <w:p w:rsidR="00390F3A"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0,00</w:t>
            </w:r>
          </w:p>
        </w:tc>
        <w:tc>
          <w:tcPr>
            <w:tcW w:w="1384" w:type="dxa"/>
          </w:tcPr>
          <w:p w:rsidR="00390F3A"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20,00</w:t>
            </w:r>
          </w:p>
        </w:tc>
      </w:tr>
      <w:tr w:rsidR="003B0201" w:rsidRPr="003E4299" w:rsidTr="004F7841">
        <w:tc>
          <w:tcPr>
            <w:tcW w:w="2052" w:type="dxa"/>
          </w:tcPr>
          <w:p w:rsidR="00390F3A"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Расход материалов</w:t>
            </w:r>
          </w:p>
        </w:tc>
        <w:tc>
          <w:tcPr>
            <w:tcW w:w="4962" w:type="dxa"/>
          </w:tcPr>
          <w:p w:rsidR="00390F3A"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Экономия материалов</w:t>
            </w:r>
          </w:p>
          <w:p w:rsidR="00390F3A"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Расход в пределах нормы</w:t>
            </w:r>
          </w:p>
          <w:p w:rsidR="00390F3A"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Перерасход материалов</w:t>
            </w:r>
          </w:p>
        </w:tc>
        <w:tc>
          <w:tcPr>
            <w:tcW w:w="850" w:type="dxa"/>
          </w:tcPr>
          <w:p w:rsidR="00390F3A"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2,00</w:t>
            </w:r>
          </w:p>
          <w:p w:rsidR="00390F3A"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1,00</w:t>
            </w:r>
          </w:p>
          <w:p w:rsidR="00390F3A"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0,00</w:t>
            </w:r>
          </w:p>
        </w:tc>
        <w:tc>
          <w:tcPr>
            <w:tcW w:w="1384" w:type="dxa"/>
          </w:tcPr>
          <w:p w:rsidR="00390F3A"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20,00</w:t>
            </w:r>
          </w:p>
        </w:tc>
      </w:tr>
      <w:tr w:rsidR="003B0201" w:rsidRPr="003E4299" w:rsidTr="004F7841">
        <w:tc>
          <w:tcPr>
            <w:tcW w:w="2052" w:type="dxa"/>
            <w:tcBorders>
              <w:bottom w:val="double" w:sz="6" w:space="0" w:color="000000"/>
            </w:tcBorders>
          </w:tcPr>
          <w:p w:rsidR="00390F3A"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Наличие дисциплинарных взысканий</w:t>
            </w:r>
          </w:p>
        </w:tc>
        <w:tc>
          <w:tcPr>
            <w:tcW w:w="4962" w:type="dxa"/>
            <w:tcBorders>
              <w:bottom w:val="double" w:sz="6" w:space="0" w:color="000000"/>
            </w:tcBorders>
          </w:tcPr>
          <w:p w:rsidR="00390F3A"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Отсутствие замечаний</w:t>
            </w:r>
          </w:p>
          <w:p w:rsidR="00390F3A"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Одно замечание</w:t>
            </w:r>
          </w:p>
          <w:p w:rsidR="00390F3A"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Свыше одного замечания</w:t>
            </w:r>
          </w:p>
        </w:tc>
        <w:tc>
          <w:tcPr>
            <w:tcW w:w="850" w:type="dxa"/>
            <w:tcBorders>
              <w:bottom w:val="double" w:sz="6" w:space="0" w:color="000000"/>
            </w:tcBorders>
          </w:tcPr>
          <w:p w:rsidR="00390F3A"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2,00</w:t>
            </w:r>
          </w:p>
          <w:p w:rsidR="00390F3A"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1,00</w:t>
            </w:r>
          </w:p>
          <w:p w:rsidR="00390F3A"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0,00</w:t>
            </w:r>
          </w:p>
        </w:tc>
        <w:tc>
          <w:tcPr>
            <w:tcW w:w="1384" w:type="dxa"/>
            <w:tcBorders>
              <w:bottom w:val="double" w:sz="6" w:space="0" w:color="000000"/>
            </w:tcBorders>
          </w:tcPr>
          <w:p w:rsidR="00390F3A"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10,00</w:t>
            </w:r>
          </w:p>
        </w:tc>
      </w:tr>
    </w:tbl>
    <w:p w:rsidR="00172E21" w:rsidRPr="003E4299" w:rsidRDefault="00172E21" w:rsidP="00E87D7A">
      <w:pPr>
        <w:spacing w:after="0" w:line="360" w:lineRule="auto"/>
        <w:ind w:firstLine="709"/>
        <w:jc w:val="both"/>
        <w:rPr>
          <w:rFonts w:ascii="Times New Roman" w:hAnsi="Times New Roman"/>
          <w:sz w:val="28"/>
          <w:szCs w:val="28"/>
        </w:rPr>
      </w:pPr>
    </w:p>
    <w:p w:rsidR="00390F3A" w:rsidRPr="003E4299" w:rsidRDefault="00390F3A"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Расчет заработной платы при бестарифной системе оплаты труда определяется в такой последовательности:</w:t>
      </w:r>
    </w:p>
    <w:p w:rsidR="00390F3A" w:rsidRPr="003E4299" w:rsidRDefault="00390F3A"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количество баллов, заработанных каждым работником (подразделения, цеха, участка, бригады) M i:</w:t>
      </w:r>
    </w:p>
    <w:p w:rsidR="004F7841" w:rsidRPr="003E4299" w:rsidRDefault="004F7841" w:rsidP="00E87D7A">
      <w:pPr>
        <w:spacing w:after="0" w:line="360" w:lineRule="auto"/>
        <w:ind w:firstLine="709"/>
        <w:jc w:val="both"/>
        <w:rPr>
          <w:rFonts w:ascii="Times New Roman" w:hAnsi="Times New Roman"/>
          <w:sz w:val="28"/>
          <w:szCs w:val="28"/>
        </w:rPr>
      </w:pPr>
    </w:p>
    <w:p w:rsidR="00390F3A" w:rsidRPr="003E4299" w:rsidRDefault="00390F3A"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Мi = К х N х КТУ,</w:t>
      </w:r>
      <w:r w:rsidR="0085060D" w:rsidRPr="003E4299">
        <w:rPr>
          <w:rFonts w:ascii="Times New Roman" w:hAnsi="Times New Roman"/>
          <w:sz w:val="28"/>
          <w:szCs w:val="28"/>
        </w:rPr>
        <w:t xml:space="preserve"> </w:t>
      </w:r>
      <w:r w:rsidRPr="003E4299">
        <w:rPr>
          <w:rFonts w:ascii="Times New Roman" w:hAnsi="Times New Roman"/>
          <w:sz w:val="28"/>
          <w:szCs w:val="28"/>
        </w:rPr>
        <w:t>(1)</w:t>
      </w:r>
    </w:p>
    <w:p w:rsidR="004F7841" w:rsidRPr="003E4299" w:rsidRDefault="004F7841" w:rsidP="00E87D7A">
      <w:pPr>
        <w:spacing w:after="0" w:line="360" w:lineRule="auto"/>
        <w:ind w:firstLine="709"/>
        <w:jc w:val="both"/>
        <w:rPr>
          <w:rFonts w:ascii="Times New Roman" w:hAnsi="Times New Roman"/>
          <w:sz w:val="28"/>
          <w:szCs w:val="28"/>
        </w:rPr>
      </w:pPr>
    </w:p>
    <w:p w:rsidR="00390F3A" w:rsidRPr="003E4299" w:rsidRDefault="00390F3A"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где К - квалификационный уровень;</w:t>
      </w:r>
    </w:p>
    <w:p w:rsidR="00390F3A" w:rsidRPr="003E4299" w:rsidRDefault="00390F3A"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N - количество отработанных человеко-часов;</w:t>
      </w:r>
    </w:p>
    <w:p w:rsidR="00390F3A" w:rsidRPr="003E4299" w:rsidRDefault="00390F3A"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Общая сумма баллов, заработанная всеми работниками подразделения:</w:t>
      </w:r>
    </w:p>
    <w:p w:rsidR="004F7841" w:rsidRPr="003E4299" w:rsidRDefault="004F7841" w:rsidP="00E87D7A">
      <w:pPr>
        <w:spacing w:after="0" w:line="360" w:lineRule="auto"/>
        <w:ind w:firstLine="709"/>
        <w:jc w:val="both"/>
        <w:rPr>
          <w:rFonts w:ascii="Times New Roman" w:hAnsi="Times New Roman"/>
          <w:sz w:val="28"/>
          <w:szCs w:val="28"/>
        </w:rPr>
      </w:pPr>
    </w:p>
    <w:p w:rsidR="00390F3A" w:rsidRPr="003E4299" w:rsidRDefault="00390F3A"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 xml:space="preserve">M = </w:t>
      </w:r>
      <w:r w:rsidRPr="003E4299">
        <w:rPr>
          <w:rFonts w:ascii="Times New Roman" w:hAnsi="Times New Roman"/>
          <w:sz w:val="28"/>
          <w:szCs w:val="28"/>
        </w:rPr>
        <w:sym w:font="Symbol" w:char="F0E5"/>
      </w:r>
      <w:r w:rsidRPr="003E4299">
        <w:rPr>
          <w:rFonts w:ascii="Times New Roman" w:hAnsi="Times New Roman"/>
          <w:sz w:val="28"/>
          <w:szCs w:val="28"/>
        </w:rPr>
        <w:t xml:space="preserve"> Mi ,</w:t>
      </w:r>
      <w:r w:rsidR="0085060D" w:rsidRPr="003E4299">
        <w:rPr>
          <w:rFonts w:ascii="Times New Roman" w:hAnsi="Times New Roman"/>
          <w:sz w:val="28"/>
          <w:szCs w:val="28"/>
        </w:rPr>
        <w:t xml:space="preserve"> </w:t>
      </w:r>
      <w:r w:rsidRPr="003E4299">
        <w:rPr>
          <w:rFonts w:ascii="Times New Roman" w:hAnsi="Times New Roman"/>
          <w:sz w:val="28"/>
          <w:szCs w:val="28"/>
        </w:rPr>
        <w:t>(2)</w:t>
      </w:r>
    </w:p>
    <w:p w:rsidR="004F7841" w:rsidRPr="003E4299" w:rsidRDefault="004F7841" w:rsidP="00E87D7A">
      <w:pPr>
        <w:spacing w:after="0" w:line="360" w:lineRule="auto"/>
        <w:ind w:firstLine="709"/>
        <w:jc w:val="both"/>
        <w:rPr>
          <w:rFonts w:ascii="Times New Roman" w:hAnsi="Times New Roman"/>
          <w:sz w:val="28"/>
          <w:szCs w:val="28"/>
        </w:rPr>
      </w:pPr>
    </w:p>
    <w:p w:rsidR="00390F3A" w:rsidRPr="003E4299" w:rsidRDefault="00390F3A"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Доля фонда оплаты труда, приходящаяся на оплату одного балла (руб.):</w:t>
      </w:r>
    </w:p>
    <w:p w:rsidR="004F7841" w:rsidRPr="003E4299" w:rsidRDefault="004F7841" w:rsidP="00E87D7A">
      <w:pPr>
        <w:spacing w:after="0" w:line="360" w:lineRule="auto"/>
        <w:ind w:firstLine="709"/>
        <w:jc w:val="both"/>
        <w:rPr>
          <w:rFonts w:ascii="Times New Roman" w:hAnsi="Times New Roman"/>
          <w:sz w:val="28"/>
          <w:szCs w:val="28"/>
        </w:rPr>
      </w:pPr>
    </w:p>
    <w:p w:rsidR="00172E21" w:rsidRPr="003E4299" w:rsidRDefault="00390F3A"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d = ФОТ</w:t>
      </w:r>
      <w:r w:rsidR="0085060D" w:rsidRPr="003E4299">
        <w:rPr>
          <w:rFonts w:ascii="Times New Roman" w:hAnsi="Times New Roman"/>
          <w:sz w:val="28"/>
          <w:szCs w:val="28"/>
        </w:rPr>
        <w:t xml:space="preserve"> </w:t>
      </w:r>
      <w:r w:rsidRPr="003E4299">
        <w:rPr>
          <w:rFonts w:ascii="Times New Roman" w:hAnsi="Times New Roman"/>
          <w:sz w:val="28"/>
          <w:szCs w:val="28"/>
        </w:rPr>
        <w:t>/ М ,</w:t>
      </w:r>
      <w:r w:rsidR="0085060D" w:rsidRPr="003E4299">
        <w:rPr>
          <w:rFonts w:ascii="Times New Roman" w:hAnsi="Times New Roman"/>
          <w:sz w:val="28"/>
          <w:szCs w:val="28"/>
        </w:rPr>
        <w:t xml:space="preserve"> </w:t>
      </w:r>
      <w:r w:rsidRPr="003E4299">
        <w:rPr>
          <w:rFonts w:ascii="Times New Roman" w:hAnsi="Times New Roman"/>
          <w:sz w:val="28"/>
          <w:szCs w:val="28"/>
        </w:rPr>
        <w:t>(3)</w:t>
      </w:r>
    </w:p>
    <w:p w:rsidR="00390F3A" w:rsidRPr="003E4299" w:rsidRDefault="00390F3A" w:rsidP="00E87D7A">
      <w:pPr>
        <w:spacing w:after="0" w:line="360" w:lineRule="auto"/>
        <w:ind w:firstLine="709"/>
        <w:jc w:val="both"/>
        <w:rPr>
          <w:rFonts w:ascii="Times New Roman" w:hAnsi="Times New Roman"/>
          <w:sz w:val="28"/>
          <w:szCs w:val="28"/>
        </w:rPr>
      </w:pPr>
    </w:p>
    <w:p w:rsidR="00172E21" w:rsidRPr="003E4299" w:rsidRDefault="00172E21"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Заработная плата отдельных работников подразделений, определяемая путем умножения доли оплаты труда на количество баллов каждого работника.</w:t>
      </w:r>
    </w:p>
    <w:p w:rsidR="00284DE7" w:rsidRPr="003E4299" w:rsidRDefault="00172E21"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Такая система меняет пропорции распределения ФОТ при одном и том же уровне квалификации, разряде. Заработок одних рабочих может увеличиваться, а других — уменьшаться. В результате обеспечивается социальная справедливость в распределении заработка между работниками, чего нельзя достигнуть при тарифной системе.</w:t>
      </w:r>
    </w:p>
    <w:p w:rsidR="00284DE7" w:rsidRPr="003E4299" w:rsidRDefault="00284DE7" w:rsidP="00E87D7A">
      <w:pPr>
        <w:spacing w:after="0" w:line="360" w:lineRule="auto"/>
        <w:ind w:firstLine="709"/>
        <w:jc w:val="both"/>
        <w:rPr>
          <w:rFonts w:ascii="Times New Roman" w:hAnsi="Times New Roman"/>
          <w:sz w:val="28"/>
          <w:szCs w:val="28"/>
        </w:rPr>
      </w:pPr>
    </w:p>
    <w:p w:rsidR="00390F3A" w:rsidRPr="003E4299" w:rsidRDefault="00390F3A"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3.2 Планирование деловой карьеры</w:t>
      </w:r>
    </w:p>
    <w:p w:rsidR="004F7841" w:rsidRPr="003E4299" w:rsidRDefault="004F7841" w:rsidP="00E87D7A">
      <w:pPr>
        <w:spacing w:after="0" w:line="360" w:lineRule="auto"/>
        <w:ind w:firstLine="709"/>
        <w:jc w:val="both"/>
        <w:rPr>
          <w:rFonts w:ascii="Times New Roman" w:hAnsi="Times New Roman"/>
          <w:sz w:val="28"/>
          <w:szCs w:val="28"/>
        </w:rPr>
      </w:pPr>
    </w:p>
    <w:p w:rsidR="00390F3A" w:rsidRPr="003E4299" w:rsidRDefault="00390F3A"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Как показал проведенный выше анализ ситуации на предприятии ОАО СМУ - 100, побуждение работников к реализации поставленных перед ними целей и задач является объективной необходимостью. Однако не стоит ограничиваться материальными стимулами в работе с персоналом. В результате проведенного опроса работников предприятия было установлено, что удовлетворенность работников материальными условиями труда (заработной платой, пособиями и др.) далеко не во всех случаях приводит к повышению производительности труда. Нами было установлено, что наиболее эффективными стимулирующими факторами являются соответствие выполняемой работы потребностям человека в признании его как личности и возможность самовыражения. Удовлетворение данных потребностей возможно в процессе продвижения работников по службе, именно поэтому на предприятии СМУ – 100 представляется целесообразным использование такого метода мотивации, как планирование деловой карьеры.</w:t>
      </w:r>
    </w:p>
    <w:p w:rsidR="00390F3A" w:rsidRPr="003E4299" w:rsidRDefault="00390F3A"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Карьера – это субъективно осознанные собственные суждения работника о своем трудовом будущем, ожидаемые пути самовыражения и удовлетворения трудом; это поступательное продвижение по служебной лестнице, изменение навыков, способностей, квалифицированных возможностей и размеров вознаграждения, связанных с деятельностью работника.</w:t>
      </w:r>
    </w:p>
    <w:p w:rsidR="00390F3A" w:rsidRPr="003E4299" w:rsidRDefault="00390F3A"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Планирование деловой карьеры на предприятии нами предлагается осуществлять в двух направлениях:</w:t>
      </w:r>
    </w:p>
    <w:p w:rsidR="00390F3A" w:rsidRPr="003E4299" w:rsidRDefault="00390F3A" w:rsidP="00E87D7A">
      <w:pPr>
        <w:numPr>
          <w:ilvl w:val="0"/>
          <w:numId w:val="27"/>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вертикальное, то есть подъем на более высокую ступень структурной иерархии;</w:t>
      </w:r>
    </w:p>
    <w:p w:rsidR="00390F3A" w:rsidRPr="003E4299" w:rsidRDefault="00390F3A" w:rsidP="00E87D7A">
      <w:pPr>
        <w:numPr>
          <w:ilvl w:val="0"/>
          <w:numId w:val="27"/>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горизонтальное – перемещение в другую функциональную область деятельности,</w:t>
      </w:r>
      <w:r w:rsidR="0085060D" w:rsidRPr="003E4299">
        <w:rPr>
          <w:rFonts w:ascii="Times New Roman" w:hAnsi="Times New Roman"/>
          <w:sz w:val="28"/>
          <w:szCs w:val="28"/>
        </w:rPr>
        <w:t xml:space="preserve"> </w:t>
      </w:r>
      <w:r w:rsidRPr="003E4299">
        <w:rPr>
          <w:rFonts w:ascii="Times New Roman" w:hAnsi="Times New Roman"/>
          <w:sz w:val="28"/>
          <w:szCs w:val="28"/>
        </w:rPr>
        <w:t>расширение или усложнение задач в рамках занимаемой ступени (как правило, с адекватным изменением вознаграждения).</w:t>
      </w:r>
    </w:p>
    <w:p w:rsidR="00390F3A" w:rsidRPr="003E4299" w:rsidRDefault="00390F3A"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Планирование и контроль деловой карьеры необходимо начинать с момента принятия работника в организацию и заканчивать предполагаемым увольнением с работы, организовывать планомерное горизонтальное и вертикальное его продвижение по системе должностей или рабочих мест. Работник должен знать не только свои перспективы на краткосрочный и долгосрочный период, но и то, каких показателей он должен добиться, чтобы рассчитывать на продвижение по службе. В противном случае мотивация поведения становится слабой, человек работает не в полную силу, не стремится повышать квалификацию и рассматривает организацию, как место, где можно переждать некоторое время перед переходом на новую, более перспективную работу.</w:t>
      </w:r>
    </w:p>
    <w:p w:rsidR="00390F3A" w:rsidRPr="003E4299" w:rsidRDefault="00390F3A"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Основой продвижения сотрудника по служебной лестнице в предлагаемой системе будет являться оценка его деятельности, полученная в процессе аттестации. На ее основе аттестационной комиссией будут делаться выводы о целесообразности, сроках, направлениях продвижения работника, либо о нецелесообразности последнего.</w:t>
      </w:r>
    </w:p>
    <w:p w:rsidR="00390F3A" w:rsidRPr="003E4299" w:rsidRDefault="00390F3A"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Проведение аттестации на предприятии будет осуществляться на основе аттестационных листов, приведенных в приложении Б, В. При этом оценка работников по данным показателям будет производиться по пятибалльной шкале:</w:t>
      </w:r>
    </w:p>
    <w:p w:rsidR="00390F3A" w:rsidRPr="003E4299" w:rsidRDefault="00390F3A" w:rsidP="00E87D7A">
      <w:pPr>
        <w:numPr>
          <w:ilvl w:val="0"/>
          <w:numId w:val="28"/>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данные</w:t>
      </w:r>
      <w:r w:rsidR="0085060D" w:rsidRPr="003E4299">
        <w:rPr>
          <w:rFonts w:ascii="Times New Roman" w:hAnsi="Times New Roman"/>
          <w:sz w:val="28"/>
          <w:szCs w:val="28"/>
        </w:rPr>
        <w:t xml:space="preserve"> </w:t>
      </w:r>
      <w:r w:rsidRPr="003E4299">
        <w:rPr>
          <w:rFonts w:ascii="Times New Roman" w:hAnsi="Times New Roman"/>
          <w:sz w:val="28"/>
          <w:szCs w:val="28"/>
        </w:rPr>
        <w:t>ниже требований;</w:t>
      </w:r>
    </w:p>
    <w:p w:rsidR="00390F3A" w:rsidRPr="003E4299" w:rsidRDefault="00390F3A" w:rsidP="00E87D7A">
      <w:pPr>
        <w:numPr>
          <w:ilvl w:val="0"/>
          <w:numId w:val="28"/>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в основном отвечает требованиям;</w:t>
      </w:r>
    </w:p>
    <w:p w:rsidR="00390F3A" w:rsidRPr="003E4299" w:rsidRDefault="00390F3A" w:rsidP="00E87D7A">
      <w:pPr>
        <w:numPr>
          <w:ilvl w:val="0"/>
          <w:numId w:val="28"/>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полностью отвечает требованиям;</w:t>
      </w:r>
    </w:p>
    <w:p w:rsidR="00390F3A" w:rsidRPr="003E4299" w:rsidRDefault="00390F3A" w:rsidP="00E87D7A">
      <w:pPr>
        <w:numPr>
          <w:ilvl w:val="0"/>
          <w:numId w:val="28"/>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данные выше требований;</w:t>
      </w:r>
    </w:p>
    <w:p w:rsidR="00390F3A" w:rsidRPr="003E4299" w:rsidRDefault="00390F3A" w:rsidP="00E87D7A">
      <w:pPr>
        <w:numPr>
          <w:ilvl w:val="0"/>
          <w:numId w:val="28"/>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данные значительно выше требований.</w:t>
      </w:r>
    </w:p>
    <w:p w:rsidR="00390F3A" w:rsidRPr="003E4299" w:rsidRDefault="00390F3A"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Показатели оценки рабочих и служащих приведены в таблице 3.3.</w:t>
      </w:r>
    </w:p>
    <w:p w:rsidR="004F7841" w:rsidRPr="003E4299" w:rsidRDefault="004F7841" w:rsidP="00E87D7A">
      <w:pPr>
        <w:spacing w:after="0" w:line="360" w:lineRule="auto"/>
        <w:ind w:firstLine="709"/>
        <w:jc w:val="both"/>
        <w:rPr>
          <w:rFonts w:ascii="Times New Roman" w:hAnsi="Times New Roman"/>
          <w:sz w:val="28"/>
          <w:szCs w:val="28"/>
        </w:rPr>
      </w:pPr>
    </w:p>
    <w:p w:rsidR="00390F3A" w:rsidRPr="003E4299" w:rsidRDefault="00390F3A" w:rsidP="004F7841">
      <w:pPr>
        <w:spacing w:after="0" w:line="360" w:lineRule="auto"/>
        <w:ind w:firstLine="709"/>
        <w:jc w:val="both"/>
        <w:rPr>
          <w:rFonts w:ascii="Times New Roman" w:hAnsi="Times New Roman"/>
          <w:sz w:val="28"/>
          <w:szCs w:val="28"/>
        </w:rPr>
      </w:pPr>
      <w:r w:rsidRPr="003E4299">
        <w:rPr>
          <w:rFonts w:ascii="Times New Roman" w:hAnsi="Times New Roman"/>
          <w:sz w:val="28"/>
          <w:szCs w:val="28"/>
        </w:rPr>
        <w:t>Таблица 3.3 – Показ</w:t>
      </w:r>
      <w:r w:rsidR="004F7841" w:rsidRPr="003E4299">
        <w:rPr>
          <w:rFonts w:ascii="Times New Roman" w:hAnsi="Times New Roman"/>
          <w:sz w:val="28"/>
          <w:szCs w:val="28"/>
        </w:rPr>
        <w:t>атели оценки рабочих и служащих</w:t>
      </w:r>
    </w:p>
    <w:tbl>
      <w:tblPr>
        <w:tblW w:w="946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939"/>
        <w:gridCol w:w="6521"/>
      </w:tblGrid>
      <w:tr w:rsidR="004F7841" w:rsidRPr="003E4299" w:rsidTr="004F7841">
        <w:trPr>
          <w:jc w:val="center"/>
        </w:trPr>
        <w:tc>
          <w:tcPr>
            <w:tcW w:w="9460" w:type="dxa"/>
            <w:gridSpan w:val="2"/>
            <w:tcBorders>
              <w:top w:val="double" w:sz="6" w:space="0" w:color="000000"/>
            </w:tcBorders>
            <w:vAlign w:val="center"/>
          </w:tcPr>
          <w:p w:rsidR="00390F3A"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Показатели оценки рабочих</w:t>
            </w:r>
          </w:p>
        </w:tc>
      </w:tr>
      <w:tr w:rsidR="004F7841" w:rsidRPr="003E4299" w:rsidTr="004F7841">
        <w:trPr>
          <w:jc w:val="center"/>
        </w:trPr>
        <w:tc>
          <w:tcPr>
            <w:tcW w:w="2939" w:type="dxa"/>
            <w:vAlign w:val="center"/>
          </w:tcPr>
          <w:p w:rsidR="00390F3A"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Обобщенные</w:t>
            </w:r>
          </w:p>
        </w:tc>
        <w:tc>
          <w:tcPr>
            <w:tcW w:w="6521" w:type="dxa"/>
            <w:vAlign w:val="center"/>
          </w:tcPr>
          <w:p w:rsidR="00390F3A"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Частные</w:t>
            </w:r>
          </w:p>
        </w:tc>
      </w:tr>
      <w:tr w:rsidR="004F7841" w:rsidRPr="003E4299" w:rsidTr="004F7841">
        <w:trPr>
          <w:jc w:val="center"/>
        </w:trPr>
        <w:tc>
          <w:tcPr>
            <w:tcW w:w="2939" w:type="dxa"/>
            <w:vAlign w:val="center"/>
          </w:tcPr>
          <w:p w:rsidR="00390F3A"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Качество работы</w:t>
            </w:r>
          </w:p>
        </w:tc>
        <w:tc>
          <w:tcPr>
            <w:tcW w:w="6521" w:type="dxa"/>
            <w:vAlign w:val="center"/>
          </w:tcPr>
          <w:p w:rsidR="00390F3A"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Аккуратность и тщательность в выполнении работы</w:t>
            </w:r>
          </w:p>
          <w:p w:rsidR="00390F3A"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Соответствие стандартам качества</w:t>
            </w:r>
          </w:p>
        </w:tc>
      </w:tr>
      <w:tr w:rsidR="004F7841" w:rsidRPr="003E4299" w:rsidTr="004F7841">
        <w:trPr>
          <w:jc w:val="center"/>
        </w:trPr>
        <w:tc>
          <w:tcPr>
            <w:tcW w:w="2939" w:type="dxa"/>
            <w:vAlign w:val="center"/>
          </w:tcPr>
          <w:p w:rsidR="00390F3A"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Объем выполняемых работ</w:t>
            </w:r>
          </w:p>
        </w:tc>
        <w:tc>
          <w:tcPr>
            <w:tcW w:w="6521" w:type="dxa"/>
            <w:vAlign w:val="center"/>
          </w:tcPr>
          <w:p w:rsidR="00390F3A"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Выполнение нормы выработки</w:t>
            </w:r>
          </w:p>
          <w:p w:rsidR="00390F3A"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Проявление личной инициативы</w:t>
            </w:r>
          </w:p>
        </w:tc>
      </w:tr>
      <w:tr w:rsidR="004F7841" w:rsidRPr="003E4299" w:rsidTr="004F7841">
        <w:trPr>
          <w:jc w:val="center"/>
        </w:trPr>
        <w:tc>
          <w:tcPr>
            <w:tcW w:w="2939" w:type="dxa"/>
            <w:vAlign w:val="center"/>
          </w:tcPr>
          <w:p w:rsidR="00390F3A"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Отношение к работе</w:t>
            </w:r>
          </w:p>
        </w:tc>
        <w:tc>
          <w:tcPr>
            <w:tcW w:w="6521" w:type="dxa"/>
            <w:vAlign w:val="center"/>
          </w:tcPr>
          <w:p w:rsidR="00390F3A"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Способность работать с большой нагрузкой и напряжением</w:t>
            </w:r>
          </w:p>
        </w:tc>
      </w:tr>
      <w:tr w:rsidR="004F7841" w:rsidRPr="003E4299" w:rsidTr="004F7841">
        <w:trPr>
          <w:jc w:val="center"/>
        </w:trPr>
        <w:tc>
          <w:tcPr>
            <w:tcW w:w="2939" w:type="dxa"/>
            <w:vAlign w:val="center"/>
          </w:tcPr>
          <w:p w:rsidR="00390F3A"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Соблюдение технологической дисциплины</w:t>
            </w:r>
          </w:p>
        </w:tc>
        <w:tc>
          <w:tcPr>
            <w:tcW w:w="6521" w:type="dxa"/>
            <w:vAlign w:val="center"/>
          </w:tcPr>
          <w:p w:rsidR="00390F3A"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Соблюдение правил эксплуатации оборудования</w:t>
            </w:r>
          </w:p>
        </w:tc>
      </w:tr>
      <w:tr w:rsidR="004F7841" w:rsidRPr="003E4299" w:rsidTr="004F7841">
        <w:trPr>
          <w:jc w:val="center"/>
        </w:trPr>
        <w:tc>
          <w:tcPr>
            <w:tcW w:w="2939" w:type="dxa"/>
            <w:vAlign w:val="center"/>
          </w:tcPr>
          <w:p w:rsidR="00390F3A"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Соблюдение производственной дисциплины</w:t>
            </w:r>
          </w:p>
        </w:tc>
        <w:tc>
          <w:tcPr>
            <w:tcW w:w="6521" w:type="dxa"/>
            <w:vAlign w:val="center"/>
          </w:tcPr>
          <w:p w:rsidR="00390F3A"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Соблюдение техники безопасности, противопожарных правил</w:t>
            </w:r>
          </w:p>
        </w:tc>
      </w:tr>
      <w:tr w:rsidR="004F7841" w:rsidRPr="003E4299" w:rsidTr="004F7841">
        <w:trPr>
          <w:jc w:val="center"/>
        </w:trPr>
        <w:tc>
          <w:tcPr>
            <w:tcW w:w="2939" w:type="dxa"/>
            <w:vAlign w:val="center"/>
          </w:tcPr>
          <w:p w:rsidR="00390F3A"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Соблюдение трудовой дисциплины</w:t>
            </w:r>
          </w:p>
        </w:tc>
        <w:tc>
          <w:tcPr>
            <w:tcW w:w="6521" w:type="dxa"/>
            <w:vAlign w:val="center"/>
          </w:tcPr>
          <w:p w:rsidR="00390F3A"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Работа без опозданий,</w:t>
            </w:r>
            <w:r w:rsidR="0085060D" w:rsidRPr="003E4299">
              <w:rPr>
                <w:rFonts w:ascii="Times New Roman" w:hAnsi="Times New Roman"/>
                <w:sz w:val="20"/>
                <w:szCs w:val="20"/>
              </w:rPr>
              <w:t xml:space="preserve"> </w:t>
            </w:r>
            <w:r w:rsidRPr="003E4299">
              <w:rPr>
                <w:rFonts w:ascii="Times New Roman" w:hAnsi="Times New Roman"/>
                <w:sz w:val="20"/>
                <w:szCs w:val="20"/>
              </w:rPr>
              <w:t>прогулов</w:t>
            </w:r>
          </w:p>
        </w:tc>
      </w:tr>
      <w:tr w:rsidR="004F7841" w:rsidRPr="003E4299" w:rsidTr="004F7841">
        <w:trPr>
          <w:jc w:val="center"/>
        </w:trPr>
        <w:tc>
          <w:tcPr>
            <w:tcW w:w="9460" w:type="dxa"/>
            <w:gridSpan w:val="2"/>
            <w:vAlign w:val="center"/>
          </w:tcPr>
          <w:p w:rsidR="00390F3A"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Показатели оценки служащих</w:t>
            </w:r>
          </w:p>
        </w:tc>
      </w:tr>
      <w:tr w:rsidR="004F7841" w:rsidRPr="003E4299" w:rsidTr="004F7841">
        <w:trPr>
          <w:jc w:val="center"/>
        </w:trPr>
        <w:tc>
          <w:tcPr>
            <w:tcW w:w="2939" w:type="dxa"/>
            <w:vAlign w:val="center"/>
          </w:tcPr>
          <w:p w:rsidR="00390F3A"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Знания и опыт</w:t>
            </w:r>
          </w:p>
        </w:tc>
        <w:tc>
          <w:tcPr>
            <w:tcW w:w="6521" w:type="dxa"/>
            <w:vAlign w:val="center"/>
          </w:tcPr>
          <w:p w:rsidR="00390F3A"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Профессиональные знания</w:t>
            </w:r>
          </w:p>
          <w:p w:rsidR="00390F3A"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Опыт работы</w:t>
            </w:r>
          </w:p>
          <w:p w:rsidR="00390F3A"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Навыки решения типовых задач</w:t>
            </w:r>
          </w:p>
        </w:tc>
      </w:tr>
      <w:tr w:rsidR="004F7841" w:rsidRPr="003E4299" w:rsidTr="004F7841">
        <w:trPr>
          <w:jc w:val="center"/>
        </w:trPr>
        <w:tc>
          <w:tcPr>
            <w:tcW w:w="2939" w:type="dxa"/>
            <w:vAlign w:val="center"/>
          </w:tcPr>
          <w:p w:rsidR="00390F3A"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Качество работы</w:t>
            </w:r>
          </w:p>
        </w:tc>
        <w:tc>
          <w:tcPr>
            <w:tcW w:w="6521" w:type="dxa"/>
            <w:vAlign w:val="center"/>
          </w:tcPr>
          <w:p w:rsidR="00390F3A"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Аккуратность и тщательность в выполнении работы</w:t>
            </w:r>
          </w:p>
        </w:tc>
      </w:tr>
      <w:tr w:rsidR="004F7841" w:rsidRPr="003E4299" w:rsidTr="004F7841">
        <w:trPr>
          <w:jc w:val="center"/>
        </w:trPr>
        <w:tc>
          <w:tcPr>
            <w:tcW w:w="2939" w:type="dxa"/>
            <w:vAlign w:val="center"/>
          </w:tcPr>
          <w:p w:rsidR="00390F3A"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Отношение к работе</w:t>
            </w:r>
          </w:p>
        </w:tc>
        <w:tc>
          <w:tcPr>
            <w:tcW w:w="6521" w:type="dxa"/>
            <w:vAlign w:val="center"/>
          </w:tcPr>
          <w:p w:rsidR="00390F3A"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Способность работать с большой нагрузкой и напряжением</w:t>
            </w:r>
          </w:p>
        </w:tc>
      </w:tr>
      <w:tr w:rsidR="004F7841" w:rsidRPr="003E4299" w:rsidTr="004F7841">
        <w:trPr>
          <w:jc w:val="center"/>
        </w:trPr>
        <w:tc>
          <w:tcPr>
            <w:tcW w:w="2939" w:type="dxa"/>
            <w:vAlign w:val="center"/>
          </w:tcPr>
          <w:p w:rsidR="00390F3A"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Мыслительные и оценочные способности</w:t>
            </w:r>
          </w:p>
        </w:tc>
        <w:tc>
          <w:tcPr>
            <w:tcW w:w="6521" w:type="dxa"/>
            <w:vAlign w:val="center"/>
          </w:tcPr>
          <w:p w:rsidR="00390F3A"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Способность анализировать проблемы и делать выводы</w:t>
            </w:r>
          </w:p>
        </w:tc>
      </w:tr>
      <w:tr w:rsidR="004F7841" w:rsidRPr="003E4299" w:rsidTr="004F7841">
        <w:trPr>
          <w:jc w:val="center"/>
        </w:trPr>
        <w:tc>
          <w:tcPr>
            <w:tcW w:w="2939" w:type="dxa"/>
            <w:vAlign w:val="center"/>
          </w:tcPr>
          <w:p w:rsidR="00390F3A"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Организационные способности</w:t>
            </w:r>
          </w:p>
        </w:tc>
        <w:tc>
          <w:tcPr>
            <w:tcW w:w="6521" w:type="dxa"/>
            <w:vAlign w:val="center"/>
          </w:tcPr>
          <w:p w:rsidR="00390F3A"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Способность координировать ресурсы и время для достижения результатов</w:t>
            </w:r>
          </w:p>
        </w:tc>
      </w:tr>
      <w:tr w:rsidR="004F7841" w:rsidRPr="003E4299" w:rsidTr="004F7841">
        <w:trPr>
          <w:jc w:val="center"/>
        </w:trPr>
        <w:tc>
          <w:tcPr>
            <w:tcW w:w="2939" w:type="dxa"/>
            <w:vAlign w:val="center"/>
          </w:tcPr>
          <w:p w:rsidR="00390F3A"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Планирование</w:t>
            </w:r>
          </w:p>
        </w:tc>
        <w:tc>
          <w:tcPr>
            <w:tcW w:w="6521" w:type="dxa"/>
            <w:vAlign w:val="center"/>
          </w:tcPr>
          <w:p w:rsidR="00390F3A"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Продемонстрированная способность устанавливать цели, разрабатывать и внедрять планы действий и адаптировать их в соответствии с изменениями</w:t>
            </w:r>
          </w:p>
        </w:tc>
      </w:tr>
      <w:tr w:rsidR="004F7841" w:rsidRPr="003E4299" w:rsidTr="004F7841">
        <w:trPr>
          <w:jc w:val="center"/>
        </w:trPr>
        <w:tc>
          <w:tcPr>
            <w:tcW w:w="2939" w:type="dxa"/>
            <w:tcBorders>
              <w:bottom w:val="double" w:sz="6" w:space="0" w:color="000000"/>
            </w:tcBorders>
            <w:vAlign w:val="center"/>
          </w:tcPr>
          <w:p w:rsidR="00390F3A"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Персональные характеристики</w:t>
            </w:r>
          </w:p>
        </w:tc>
        <w:tc>
          <w:tcPr>
            <w:tcW w:w="6521" w:type="dxa"/>
            <w:tcBorders>
              <w:bottom w:val="double" w:sz="6" w:space="0" w:color="000000"/>
            </w:tcBorders>
            <w:vAlign w:val="center"/>
          </w:tcPr>
          <w:p w:rsidR="00390F3A"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Коммуникабельность</w:t>
            </w:r>
          </w:p>
          <w:p w:rsidR="00390F3A"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Корректность</w:t>
            </w:r>
          </w:p>
          <w:p w:rsidR="00390F3A" w:rsidRPr="003E4299" w:rsidRDefault="00390F3A" w:rsidP="004F7841">
            <w:pPr>
              <w:spacing w:after="0" w:line="360" w:lineRule="auto"/>
              <w:contextualSpacing/>
              <w:jc w:val="both"/>
              <w:rPr>
                <w:rFonts w:ascii="Times New Roman" w:hAnsi="Times New Roman"/>
                <w:sz w:val="20"/>
                <w:szCs w:val="20"/>
              </w:rPr>
            </w:pPr>
            <w:r w:rsidRPr="003E4299">
              <w:rPr>
                <w:rFonts w:ascii="Times New Roman" w:hAnsi="Times New Roman"/>
                <w:sz w:val="20"/>
                <w:szCs w:val="20"/>
              </w:rPr>
              <w:t>Продемонстрированная способность руководить и мотивировать других</w:t>
            </w:r>
          </w:p>
        </w:tc>
      </w:tr>
    </w:tbl>
    <w:p w:rsidR="00390F3A" w:rsidRPr="003E4299" w:rsidRDefault="00390F3A" w:rsidP="00E87D7A">
      <w:pPr>
        <w:spacing w:after="0" w:line="360" w:lineRule="auto"/>
        <w:ind w:firstLine="709"/>
        <w:jc w:val="both"/>
        <w:rPr>
          <w:rFonts w:ascii="Times New Roman" w:hAnsi="Times New Roman"/>
          <w:sz w:val="28"/>
          <w:szCs w:val="28"/>
        </w:rPr>
      </w:pPr>
    </w:p>
    <w:p w:rsidR="00390F3A" w:rsidRPr="003E4299" w:rsidRDefault="00390F3A"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Формальным результатом оценки является либо присвоение квалификации, либо признание работника соответствующим или несоответствующим своей должности с определенным рекомендациями на будущее о его сохранении в ней, повышении, понижении, увольнении.</w:t>
      </w:r>
    </w:p>
    <w:p w:rsidR="00390F3A" w:rsidRPr="003E4299" w:rsidRDefault="00390F3A"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Аттестацию на предприятии предлагается проводить регулярно, раз в год. Это обусловлено быстрыми изменениями требований к руководителям и специалистам в условиях современной НТР.</w:t>
      </w:r>
    </w:p>
    <w:p w:rsidR="00390F3A" w:rsidRPr="003E4299" w:rsidRDefault="00390F3A"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Проведение аттестации на предприятии СМУ – 100 предлагается осуществлять в три этапа. На подготовительном составляются списки работников, подлежащих аттестации (лица, проработавшие в организации менее года, от аттестации освобождаются), график ее проведения в подразделениях и составы соответствующих комиссий.</w:t>
      </w:r>
    </w:p>
    <w:p w:rsidR="00390F3A" w:rsidRPr="003E4299" w:rsidRDefault="00390F3A"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В состав аттестационной комиссии необходимо включить председателя, который является одним из заместителей руководителя организации, секретаря и рядовых членов – низовых руководителей и специалистов. Аттестационные комиссии создаются отдельно для различных уровней управления, сфер деятельности, специальности аттестуемых.</w:t>
      </w:r>
    </w:p>
    <w:p w:rsidR="00390F3A" w:rsidRPr="003E4299" w:rsidRDefault="00390F3A"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К заседанию комиссий готовятся такие документы, как аттестационный лист и отзыв (характеристика), где отражается производственная деятельность сотрудников, сведения об их квалификации, деловых качествах, отношении к выполнению служебных обязанностей, делаются выводы о соответствии или несоответствии должности, даются рекомендации о направлениях совершенствования работы, поощрениях и наказаниях. Отзыв на аттестуемых</w:t>
      </w:r>
      <w:r w:rsidR="0085060D" w:rsidRPr="003E4299">
        <w:rPr>
          <w:rFonts w:ascii="Times New Roman" w:hAnsi="Times New Roman"/>
          <w:sz w:val="28"/>
          <w:szCs w:val="28"/>
        </w:rPr>
        <w:t xml:space="preserve"> </w:t>
      </w:r>
      <w:r w:rsidRPr="003E4299">
        <w:rPr>
          <w:rFonts w:ascii="Times New Roman" w:hAnsi="Times New Roman"/>
          <w:sz w:val="28"/>
          <w:szCs w:val="28"/>
        </w:rPr>
        <w:t>подписывается непосредственным руководителем.</w:t>
      </w:r>
    </w:p>
    <w:p w:rsidR="00390F3A" w:rsidRPr="003E4299" w:rsidRDefault="00390F3A"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На этапе проведения аттестации комиссия рассматривает документы, заслушивает информацию о работе и достижениях сотрудника и обсуждает их в присутствии его руководителя. При этом особое внимание обращается на личный вклад работника в достигнутые результаты, его дисциплинированность, успехи в профессиональном росте, а если речь идет о руководителе – еще и организаторские способности. Итоговое решение принимается путем голосования.</w:t>
      </w:r>
    </w:p>
    <w:p w:rsidR="00390F3A" w:rsidRPr="003E4299" w:rsidRDefault="00390F3A"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Сначала аттестуются рядовые работники и те, кто в предыдущий раз были аттестованы условно с испытательным сроком, а затем руководящий состав. Сами члены комиссий аттестуются там, где постоянно работают.</w:t>
      </w:r>
    </w:p>
    <w:p w:rsidR="00390F3A" w:rsidRPr="003E4299" w:rsidRDefault="00390F3A"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Комиссия может дать рекомендации о продвижении работников в должности, в повышении оклада, переводе в другое подразделение, освобождение от должности, направлении на переобучение. Эти решения сообщаются аттестуемому сразу же после голосования и заносятся в аттестационный лист, подписываемый им и членами комиссий и в дальнейшем, подшиваемый в личное дело сотрудника, хранящееся в кадровой службе.</w:t>
      </w:r>
    </w:p>
    <w:p w:rsidR="00390F3A" w:rsidRPr="003E4299" w:rsidRDefault="00390F3A"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По итогам аттестации разрабатывается план мероприятий, и в соответствии с рекомендациями комиссии руководитель может осуществлять кадровые перестановки, например, в течение двух месяцев перевести лицо, не прошедшее аттестацию с его согласия на другую должность, а при отсутствии такового – уволить.</w:t>
      </w:r>
    </w:p>
    <w:p w:rsidR="00390F3A" w:rsidRPr="003E4299" w:rsidRDefault="00390F3A"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Как уже говорилось, результаты оценки сотрудников напрямую связаны с их последующей карьерой в данной организации. В частности, на основе оценки и заполняемых всеми руководителями «листах замены», в которых перечисляются фамилии подчиненных, достойных сменить руководителя при его переводе на другую должность, определяется их так называемый «потенциал повышения». Если в подразделении нет работников, обладающих необходимым потенциалом такого рода, продвижение самого руководителя по служебной лестнице может быть приостановлено, какими бы достоинствами он ни обладал.</w:t>
      </w:r>
    </w:p>
    <w:p w:rsidR="00390F3A" w:rsidRPr="003E4299" w:rsidRDefault="00390F3A"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Для руководителей и специалистов, чей «потенциал повышения» исчерпан, но которые могут принести большую пользу организации, нами предлагается использовать практику</w:t>
      </w:r>
      <w:r w:rsidR="0085060D" w:rsidRPr="003E4299">
        <w:rPr>
          <w:rFonts w:ascii="Times New Roman" w:hAnsi="Times New Roman"/>
          <w:sz w:val="28"/>
          <w:szCs w:val="28"/>
        </w:rPr>
        <w:t xml:space="preserve"> </w:t>
      </w:r>
      <w:r w:rsidRPr="003E4299">
        <w:rPr>
          <w:rFonts w:ascii="Times New Roman" w:hAnsi="Times New Roman"/>
          <w:sz w:val="28"/>
          <w:szCs w:val="28"/>
        </w:rPr>
        <w:t>горизонтальной карьеры, обеспечивающей возможность овладения новыми сферами деятельности и постоянного поддержания интереса к работе (например, временное назначение на более высокую должность; присвоение нового разряда или категории; предоставление возможности заниматься научной работой и делать соответствующую карьеру («параллельная служебная лестница»), ступеньки которой на практике часто приравнивают к ступенькам административной карьеры; наконец, участие в обучении других, наставничестве, передаче опыта).</w:t>
      </w:r>
    </w:p>
    <w:p w:rsidR="00390F3A" w:rsidRPr="003E4299" w:rsidRDefault="00390F3A"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Для рабочих горизонтальная может заключаться в совмещении обязанностей, то есть выполнения в течение имеющегося лимита времени работы, относящейся к смежным профессиям и должностям. Условиями эффективности такого совмещения считаются: технологическая и функциональная связь работ, примерно одинаковый уровень их сложности и требуемой квалификации исполнителя, что позволяет сократить потребность в дополнительном обучении; возможность получения ощутимого эффекта, как для работника, так и для организации.</w:t>
      </w:r>
    </w:p>
    <w:p w:rsidR="00390F3A" w:rsidRPr="003E4299" w:rsidRDefault="00390F3A"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Совмещение может происходить как в пределах одной рабочей функции за счет расширения обязанностей, так и выполнения обязанностей, относящихся к различным функциям. Все это позволяет с максимальной полнотой использовать потенциал работника, его квалификацию, уплотнять рабочий день и в целом повысить производительность труда.</w:t>
      </w:r>
    </w:p>
    <w:p w:rsidR="00390F3A" w:rsidRPr="003E4299" w:rsidRDefault="00390F3A"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Лица, не прошедшие аттестацию, систематически нарушающие дисциплину или не «вписывающиеся» в организацию, подлежат увольнению независимо от заслуг.</w:t>
      </w:r>
    </w:p>
    <w:p w:rsidR="00390F3A" w:rsidRPr="003E4299" w:rsidRDefault="00390F3A"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Таким образом, для данного предприятия могут быть предложены</w:t>
      </w:r>
      <w:r w:rsidR="007D151D" w:rsidRPr="003E4299">
        <w:rPr>
          <w:rFonts w:ascii="Times New Roman" w:hAnsi="Times New Roman"/>
          <w:sz w:val="28"/>
          <w:szCs w:val="28"/>
        </w:rPr>
        <w:t>:</w:t>
      </w:r>
    </w:p>
    <w:p w:rsidR="00390F3A" w:rsidRPr="003E4299" w:rsidRDefault="007D151D" w:rsidP="00E87D7A">
      <w:pPr>
        <w:numPr>
          <w:ilvl w:val="0"/>
          <w:numId w:val="29"/>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дифференциация</w:t>
      </w:r>
      <w:r w:rsidR="00390F3A" w:rsidRPr="003E4299">
        <w:rPr>
          <w:rFonts w:ascii="Times New Roman" w:hAnsi="Times New Roman"/>
          <w:sz w:val="28"/>
          <w:szCs w:val="28"/>
        </w:rPr>
        <w:t xml:space="preserve"> мотивационных мероприятий</w:t>
      </w:r>
    </w:p>
    <w:p w:rsidR="00390F3A" w:rsidRPr="003E4299" w:rsidRDefault="00390F3A" w:rsidP="00E87D7A">
      <w:pPr>
        <w:numPr>
          <w:ilvl w:val="0"/>
          <w:numId w:val="29"/>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внедрение мер морального стимулирования</w:t>
      </w:r>
    </w:p>
    <w:p w:rsidR="007D151D" w:rsidRPr="003E4299" w:rsidRDefault="007D151D" w:rsidP="00E87D7A">
      <w:pPr>
        <w:numPr>
          <w:ilvl w:val="0"/>
          <w:numId w:val="29"/>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изменение системы оплаты труда</w:t>
      </w:r>
    </w:p>
    <w:p w:rsidR="007D151D" w:rsidRPr="003E4299" w:rsidRDefault="007D151D" w:rsidP="00E87D7A">
      <w:pPr>
        <w:numPr>
          <w:ilvl w:val="0"/>
          <w:numId w:val="29"/>
        </w:numPr>
        <w:spacing w:after="0" w:line="360" w:lineRule="auto"/>
        <w:ind w:left="0" w:firstLine="709"/>
        <w:jc w:val="both"/>
        <w:rPr>
          <w:rFonts w:ascii="Times New Roman" w:hAnsi="Times New Roman"/>
          <w:sz w:val="28"/>
          <w:szCs w:val="28"/>
        </w:rPr>
      </w:pPr>
      <w:r w:rsidRPr="003E4299">
        <w:rPr>
          <w:rFonts w:ascii="Times New Roman" w:hAnsi="Times New Roman"/>
          <w:sz w:val="28"/>
          <w:szCs w:val="28"/>
        </w:rPr>
        <w:t>планирование развития карьеры и профессионального роста</w:t>
      </w:r>
    </w:p>
    <w:p w:rsidR="004F7841" w:rsidRPr="003E4299" w:rsidRDefault="004F7841" w:rsidP="00E87D7A">
      <w:pPr>
        <w:spacing w:after="0" w:line="360" w:lineRule="auto"/>
        <w:ind w:firstLine="709"/>
        <w:jc w:val="both"/>
        <w:rPr>
          <w:rFonts w:ascii="Times New Roman" w:hAnsi="Times New Roman"/>
          <w:sz w:val="28"/>
          <w:szCs w:val="28"/>
        </w:rPr>
      </w:pPr>
    </w:p>
    <w:p w:rsidR="007D151D" w:rsidRPr="003E4299" w:rsidRDefault="004F7841"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br w:type="page"/>
      </w:r>
      <w:r w:rsidR="007D151D" w:rsidRPr="003E4299">
        <w:rPr>
          <w:rFonts w:ascii="Times New Roman" w:hAnsi="Times New Roman"/>
          <w:sz w:val="28"/>
          <w:szCs w:val="28"/>
        </w:rPr>
        <w:t>Заключение</w:t>
      </w:r>
    </w:p>
    <w:p w:rsidR="004F7841" w:rsidRPr="003E4299" w:rsidRDefault="004F7841" w:rsidP="00E87D7A">
      <w:pPr>
        <w:spacing w:after="0" w:line="360" w:lineRule="auto"/>
        <w:ind w:firstLine="709"/>
        <w:jc w:val="both"/>
        <w:rPr>
          <w:rFonts w:ascii="Times New Roman" w:hAnsi="Times New Roman"/>
          <w:sz w:val="28"/>
          <w:szCs w:val="28"/>
        </w:rPr>
      </w:pPr>
    </w:p>
    <w:p w:rsidR="007D151D" w:rsidRPr="003E4299" w:rsidRDefault="007D151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Эффективная работа предприятия</w:t>
      </w:r>
      <w:r w:rsidR="0085060D" w:rsidRPr="003E4299">
        <w:rPr>
          <w:rFonts w:ascii="Times New Roman" w:hAnsi="Times New Roman"/>
          <w:sz w:val="28"/>
          <w:szCs w:val="28"/>
        </w:rPr>
        <w:t xml:space="preserve"> </w:t>
      </w:r>
      <w:r w:rsidRPr="003E4299">
        <w:rPr>
          <w:rFonts w:ascii="Times New Roman" w:hAnsi="Times New Roman"/>
          <w:sz w:val="28"/>
          <w:szCs w:val="28"/>
        </w:rPr>
        <w:t>- это, прежде всего эффективная работа персонала от руководителя до рабочего, и поэтому мотивационный фактор в достижении целей организации играет не маловажную роль.</w:t>
      </w:r>
    </w:p>
    <w:p w:rsidR="007D151D" w:rsidRPr="003E4299" w:rsidRDefault="007D151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Многие руководители заняты проблемой разработки методов эффективного стимулирования своих сотрудников. Этой проблеме посвящен данный дипломный проект по теме: «Мотивация персонала в достижении целей организации».</w:t>
      </w:r>
    </w:p>
    <w:p w:rsidR="007D151D" w:rsidRPr="003E4299" w:rsidRDefault="007D151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В дипломном проекте автором были раскрыты теоретические вопросы по данной проблематике: понятие, методы и способы мотивации, рассмотрены классические теории мотивации, включающие в себя содержательные и процессуальные теории, показан зарубежный опыт в этом направлении. Автором был проведен финансовый</w:t>
      </w:r>
      <w:r w:rsidR="0085060D" w:rsidRPr="003E4299">
        <w:rPr>
          <w:rFonts w:ascii="Times New Roman" w:hAnsi="Times New Roman"/>
          <w:sz w:val="28"/>
          <w:szCs w:val="28"/>
        </w:rPr>
        <w:t xml:space="preserve"> </w:t>
      </w:r>
      <w:r w:rsidRPr="003E4299">
        <w:rPr>
          <w:rFonts w:ascii="Times New Roman" w:hAnsi="Times New Roman"/>
          <w:sz w:val="28"/>
          <w:szCs w:val="28"/>
        </w:rPr>
        <w:t>анализ и анализ хозяйственной деятельности объекта исследования ОАО СМУ - 100, свидетельствующий о неблагоприятной финансовой ситуации на предприятии. Были рассмотрены и вопросы анализа непосредственно относящиеся к теме выпускной квалификационной работы, то есть были проанализированы мероприятия по стимулированию труда работников, которые использует руководство организации. В результате чего выяснено, что на предприятии нет отлаженной и четко функционирующей системы мотивации, все используемые мероприятия разрознены и не достигают конечной цели повышение производительности труда и увеличение его эффективности.</w:t>
      </w:r>
    </w:p>
    <w:p w:rsidR="007D151D" w:rsidRPr="003E4299" w:rsidRDefault="007D151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Вследствие этого встает необходимость разработки мер по выработке системы эффективного управления персоналом.</w:t>
      </w:r>
    </w:p>
    <w:p w:rsidR="007D151D" w:rsidRPr="003E4299" w:rsidRDefault="007D151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В качестве мер по улучшению мотивационного климата автором были предложены следующие: изменение системы оплаты труда (переход на бестарифную систему), а так же планирование развития карьеры и профессионального роста.</w:t>
      </w:r>
    </w:p>
    <w:p w:rsidR="007D151D" w:rsidRPr="003E4299" w:rsidRDefault="007D151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В целом предложенная система мотивации позволит улучшить финансовое положение предприятия в результате достижения общего экономического эффекта, складывающегося за счет совмещения профессий, снижения себестоимости и увеличения производительности труда. Согласно оценке исследователей проблемы эффективного управления персоналом организации Травина В.В и Дятлова В.А.,</w:t>
      </w:r>
      <w:r w:rsidR="0085060D" w:rsidRPr="003E4299">
        <w:rPr>
          <w:rFonts w:ascii="Times New Roman" w:hAnsi="Times New Roman"/>
          <w:sz w:val="28"/>
          <w:szCs w:val="28"/>
        </w:rPr>
        <w:t xml:space="preserve"> </w:t>
      </w:r>
      <w:r w:rsidRPr="003E4299">
        <w:rPr>
          <w:rFonts w:ascii="Times New Roman" w:hAnsi="Times New Roman"/>
          <w:sz w:val="28"/>
          <w:szCs w:val="28"/>
        </w:rPr>
        <w:t>внедрение данной системы мотивации на предприятии приведет к увеличению производительности труда на 3 – 5%, следовательно экономический эффект составит 452,55 тыс.р. Внедрение бестарифной системы оплаты труда приведет к заинтересованности работников в снижении расхода материалов, следовательно произойдет и уменьшение себестоимости, по оценке все тех же экспертов</w:t>
      </w:r>
      <w:r w:rsidR="0085060D" w:rsidRPr="003E4299">
        <w:rPr>
          <w:rFonts w:ascii="Times New Roman" w:hAnsi="Times New Roman"/>
          <w:sz w:val="28"/>
          <w:szCs w:val="28"/>
        </w:rPr>
        <w:t xml:space="preserve"> </w:t>
      </w:r>
      <w:r w:rsidRPr="003E4299">
        <w:rPr>
          <w:rFonts w:ascii="Times New Roman" w:hAnsi="Times New Roman"/>
          <w:sz w:val="28"/>
          <w:szCs w:val="28"/>
        </w:rPr>
        <w:t>на 0,5 - 1%, что составит для данного предприятия экономию 80,14 тыс.р. В результате совмещения профессий в аппарате управления может быть высвобождено 2 инженера низшей категории, оплата труда оставшихся увеличится на 30%. Экономический эффект для предприятия составит 10,45 тыс.р.</w:t>
      </w:r>
    </w:p>
    <w:p w:rsidR="007D151D" w:rsidRPr="003E4299" w:rsidRDefault="007D151D"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Таким образом общий экономический эффект от внедрения данной системы мотивации может достигнуть 543,14 тыс.р.</w:t>
      </w:r>
    </w:p>
    <w:p w:rsidR="004F7841" w:rsidRPr="003E4299" w:rsidRDefault="004F7841" w:rsidP="00E87D7A">
      <w:pPr>
        <w:spacing w:after="0" w:line="360" w:lineRule="auto"/>
        <w:ind w:firstLine="709"/>
        <w:jc w:val="both"/>
        <w:rPr>
          <w:rFonts w:ascii="Times New Roman" w:hAnsi="Times New Roman"/>
          <w:sz w:val="28"/>
          <w:szCs w:val="28"/>
        </w:rPr>
      </w:pPr>
    </w:p>
    <w:p w:rsidR="007D151D" w:rsidRPr="003E4299" w:rsidRDefault="004F7841"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br w:type="page"/>
      </w:r>
      <w:r w:rsidR="007D151D" w:rsidRPr="003E4299">
        <w:rPr>
          <w:rFonts w:ascii="Times New Roman" w:hAnsi="Times New Roman"/>
          <w:sz w:val="28"/>
          <w:szCs w:val="28"/>
        </w:rPr>
        <w:t>Список литературы</w:t>
      </w:r>
    </w:p>
    <w:p w:rsidR="004F7841" w:rsidRPr="003E4299" w:rsidRDefault="004F7841" w:rsidP="00E87D7A">
      <w:pPr>
        <w:spacing w:after="0" w:line="360" w:lineRule="auto"/>
        <w:ind w:firstLine="709"/>
        <w:jc w:val="both"/>
        <w:rPr>
          <w:rFonts w:ascii="Times New Roman" w:hAnsi="Times New Roman"/>
          <w:sz w:val="28"/>
          <w:szCs w:val="28"/>
        </w:rPr>
      </w:pPr>
    </w:p>
    <w:p w:rsidR="007D151D" w:rsidRPr="003E4299" w:rsidRDefault="007D151D" w:rsidP="004F7841">
      <w:pPr>
        <w:numPr>
          <w:ilvl w:val="0"/>
          <w:numId w:val="30"/>
        </w:numPr>
        <w:tabs>
          <w:tab w:val="clear" w:pos="720"/>
          <w:tab w:val="num" w:pos="851"/>
        </w:tabs>
        <w:spacing w:after="0" w:line="360" w:lineRule="auto"/>
        <w:ind w:left="0" w:firstLine="0"/>
        <w:jc w:val="both"/>
        <w:rPr>
          <w:rFonts w:ascii="Times New Roman" w:hAnsi="Times New Roman"/>
          <w:sz w:val="28"/>
          <w:szCs w:val="28"/>
        </w:rPr>
      </w:pPr>
      <w:r w:rsidRPr="003E4299">
        <w:rPr>
          <w:rFonts w:ascii="Times New Roman" w:hAnsi="Times New Roman"/>
          <w:sz w:val="28"/>
          <w:szCs w:val="28"/>
        </w:rPr>
        <w:t>Анализ хозяйственной деятельности в промышленности / под ред. В.И. Стражева.</w:t>
      </w:r>
      <w:r w:rsidR="0085060D" w:rsidRPr="003E4299">
        <w:rPr>
          <w:rFonts w:ascii="Times New Roman" w:hAnsi="Times New Roman"/>
          <w:sz w:val="28"/>
          <w:szCs w:val="28"/>
        </w:rPr>
        <w:t xml:space="preserve"> </w:t>
      </w:r>
      <w:r w:rsidRPr="003E4299">
        <w:rPr>
          <w:rFonts w:ascii="Times New Roman" w:hAnsi="Times New Roman"/>
          <w:sz w:val="28"/>
          <w:szCs w:val="28"/>
        </w:rPr>
        <w:t>– Минск: Высшая школа, 2004. – 364 с.</w:t>
      </w:r>
    </w:p>
    <w:p w:rsidR="007D151D" w:rsidRPr="003E4299" w:rsidRDefault="004F7841" w:rsidP="004F7841">
      <w:pPr>
        <w:numPr>
          <w:ilvl w:val="0"/>
          <w:numId w:val="30"/>
        </w:numPr>
        <w:tabs>
          <w:tab w:val="clear" w:pos="720"/>
          <w:tab w:val="num" w:pos="851"/>
        </w:tabs>
        <w:spacing w:after="0" w:line="360" w:lineRule="auto"/>
        <w:ind w:left="0" w:firstLine="0"/>
        <w:jc w:val="both"/>
        <w:rPr>
          <w:rFonts w:ascii="Times New Roman" w:hAnsi="Times New Roman"/>
          <w:sz w:val="28"/>
          <w:szCs w:val="28"/>
        </w:rPr>
      </w:pPr>
      <w:r w:rsidRPr="003E4299">
        <w:rPr>
          <w:rFonts w:ascii="Times New Roman" w:hAnsi="Times New Roman"/>
          <w:sz w:val="28"/>
          <w:szCs w:val="28"/>
        </w:rPr>
        <w:t>Баканов М.</w:t>
      </w:r>
      <w:r w:rsidR="007D151D" w:rsidRPr="003E4299">
        <w:rPr>
          <w:rFonts w:ascii="Times New Roman" w:hAnsi="Times New Roman"/>
          <w:sz w:val="28"/>
          <w:szCs w:val="28"/>
        </w:rPr>
        <w:t xml:space="preserve">И., Шеремет А.Д. Теория экономического анализа. </w:t>
      </w:r>
      <w:r w:rsidR="006403B4" w:rsidRPr="003E4299">
        <w:rPr>
          <w:rFonts w:ascii="Times New Roman" w:hAnsi="Times New Roman"/>
          <w:sz w:val="28"/>
          <w:szCs w:val="28"/>
        </w:rPr>
        <w:t xml:space="preserve">– М.: Финансы и статистика, </w:t>
      </w:r>
      <w:r w:rsidR="007D151D" w:rsidRPr="003E4299">
        <w:rPr>
          <w:rFonts w:ascii="Times New Roman" w:hAnsi="Times New Roman"/>
          <w:sz w:val="28"/>
          <w:szCs w:val="28"/>
        </w:rPr>
        <w:t>2001. – 288 с.</w:t>
      </w:r>
    </w:p>
    <w:p w:rsidR="007D151D" w:rsidRPr="003E4299" w:rsidRDefault="004F7841" w:rsidP="004F7841">
      <w:pPr>
        <w:numPr>
          <w:ilvl w:val="0"/>
          <w:numId w:val="30"/>
        </w:numPr>
        <w:tabs>
          <w:tab w:val="clear" w:pos="720"/>
          <w:tab w:val="num" w:pos="851"/>
        </w:tabs>
        <w:spacing w:after="0" w:line="360" w:lineRule="auto"/>
        <w:ind w:left="0" w:firstLine="0"/>
        <w:jc w:val="both"/>
        <w:rPr>
          <w:rFonts w:ascii="Times New Roman" w:hAnsi="Times New Roman"/>
          <w:sz w:val="28"/>
          <w:szCs w:val="28"/>
        </w:rPr>
      </w:pPr>
      <w:r w:rsidRPr="003E4299">
        <w:rPr>
          <w:rFonts w:ascii="Times New Roman" w:hAnsi="Times New Roman"/>
          <w:sz w:val="28"/>
          <w:szCs w:val="28"/>
        </w:rPr>
        <w:t>Бовыкин В.</w:t>
      </w:r>
      <w:r w:rsidR="007D151D" w:rsidRPr="003E4299">
        <w:rPr>
          <w:rFonts w:ascii="Times New Roman" w:hAnsi="Times New Roman"/>
          <w:sz w:val="28"/>
          <w:szCs w:val="28"/>
        </w:rPr>
        <w:t>И. Новый менеджмент: управление предприятием на уровне высших стандартов; теория и практика эффективного управления. – М.: Экономика, 2006. – 368 с.</w:t>
      </w:r>
    </w:p>
    <w:p w:rsidR="007D151D" w:rsidRPr="003E4299" w:rsidRDefault="007D151D" w:rsidP="004F7841">
      <w:pPr>
        <w:numPr>
          <w:ilvl w:val="0"/>
          <w:numId w:val="30"/>
        </w:numPr>
        <w:tabs>
          <w:tab w:val="clear" w:pos="720"/>
          <w:tab w:val="num" w:pos="851"/>
        </w:tabs>
        <w:spacing w:after="0" w:line="360" w:lineRule="auto"/>
        <w:ind w:left="0" w:firstLine="0"/>
        <w:jc w:val="both"/>
        <w:rPr>
          <w:rFonts w:ascii="Times New Roman" w:hAnsi="Times New Roman"/>
          <w:sz w:val="28"/>
          <w:szCs w:val="28"/>
        </w:rPr>
      </w:pPr>
      <w:r w:rsidRPr="003E4299">
        <w:rPr>
          <w:rFonts w:ascii="Times New Roman" w:hAnsi="Times New Roman"/>
          <w:sz w:val="28"/>
          <w:szCs w:val="28"/>
        </w:rPr>
        <w:t>Веснин В.Р. Основы менеджмента. - М.: Триада, ЛТД, 2003. – 286 с.</w:t>
      </w:r>
    </w:p>
    <w:p w:rsidR="007D151D" w:rsidRPr="003E4299" w:rsidRDefault="004F7841" w:rsidP="004F7841">
      <w:pPr>
        <w:numPr>
          <w:ilvl w:val="0"/>
          <w:numId w:val="30"/>
        </w:numPr>
        <w:tabs>
          <w:tab w:val="clear" w:pos="720"/>
          <w:tab w:val="num" w:pos="851"/>
        </w:tabs>
        <w:spacing w:after="0" w:line="360" w:lineRule="auto"/>
        <w:ind w:left="0" w:firstLine="0"/>
        <w:jc w:val="both"/>
        <w:rPr>
          <w:rFonts w:ascii="Times New Roman" w:hAnsi="Times New Roman"/>
          <w:sz w:val="28"/>
          <w:szCs w:val="28"/>
        </w:rPr>
      </w:pPr>
      <w:r w:rsidRPr="003E4299">
        <w:rPr>
          <w:rFonts w:ascii="Times New Roman" w:hAnsi="Times New Roman"/>
          <w:sz w:val="28"/>
          <w:szCs w:val="28"/>
        </w:rPr>
        <w:t>Виханский О.С., Наумов А.</w:t>
      </w:r>
      <w:r w:rsidR="007D151D" w:rsidRPr="003E4299">
        <w:rPr>
          <w:rFonts w:ascii="Times New Roman" w:hAnsi="Times New Roman"/>
          <w:sz w:val="28"/>
          <w:szCs w:val="28"/>
        </w:rPr>
        <w:t>И. Менеджмент: Учебник. – М.: Высшая школа, 2004.- 224 с.</w:t>
      </w:r>
    </w:p>
    <w:p w:rsidR="007D151D" w:rsidRPr="003E4299" w:rsidRDefault="007D151D" w:rsidP="004F7841">
      <w:pPr>
        <w:numPr>
          <w:ilvl w:val="0"/>
          <w:numId w:val="30"/>
        </w:numPr>
        <w:tabs>
          <w:tab w:val="clear" w:pos="720"/>
          <w:tab w:val="num" w:pos="851"/>
        </w:tabs>
        <w:spacing w:after="0" w:line="360" w:lineRule="auto"/>
        <w:ind w:left="0" w:firstLine="0"/>
        <w:jc w:val="both"/>
        <w:rPr>
          <w:rFonts w:ascii="Times New Roman" w:hAnsi="Times New Roman"/>
          <w:sz w:val="28"/>
          <w:szCs w:val="28"/>
        </w:rPr>
      </w:pPr>
      <w:r w:rsidRPr="003E4299">
        <w:rPr>
          <w:rFonts w:ascii="Times New Roman" w:hAnsi="Times New Roman"/>
          <w:sz w:val="28"/>
          <w:szCs w:val="28"/>
        </w:rPr>
        <w:t>Галькович Р.С., Набоков В.И. Основы менеджмента. – М.: ИНФРА – М, 2004. – 189 с.</w:t>
      </w:r>
    </w:p>
    <w:p w:rsidR="007D151D" w:rsidRPr="003E4299" w:rsidRDefault="007D151D" w:rsidP="004F7841">
      <w:pPr>
        <w:numPr>
          <w:ilvl w:val="0"/>
          <w:numId w:val="30"/>
        </w:numPr>
        <w:tabs>
          <w:tab w:val="clear" w:pos="720"/>
          <w:tab w:val="num" w:pos="851"/>
        </w:tabs>
        <w:spacing w:after="0" w:line="360" w:lineRule="auto"/>
        <w:ind w:left="0" w:firstLine="0"/>
        <w:jc w:val="both"/>
        <w:rPr>
          <w:rFonts w:ascii="Times New Roman" w:hAnsi="Times New Roman"/>
          <w:sz w:val="28"/>
          <w:szCs w:val="28"/>
        </w:rPr>
      </w:pPr>
      <w:r w:rsidRPr="003E4299">
        <w:rPr>
          <w:rFonts w:ascii="Times New Roman" w:hAnsi="Times New Roman"/>
          <w:sz w:val="28"/>
          <w:szCs w:val="28"/>
        </w:rPr>
        <w:t>Генкин Б. М. Эффективность труда и качества жизни: Учебное пособие. – СПб: СПб ГИЭА, 2004. – 112 с.</w:t>
      </w:r>
    </w:p>
    <w:p w:rsidR="007D151D" w:rsidRPr="003E4299" w:rsidRDefault="007D151D" w:rsidP="004F7841">
      <w:pPr>
        <w:numPr>
          <w:ilvl w:val="0"/>
          <w:numId w:val="30"/>
        </w:numPr>
        <w:tabs>
          <w:tab w:val="clear" w:pos="720"/>
          <w:tab w:val="num" w:pos="851"/>
        </w:tabs>
        <w:spacing w:after="0" w:line="360" w:lineRule="auto"/>
        <w:ind w:left="0" w:firstLine="0"/>
        <w:jc w:val="both"/>
        <w:rPr>
          <w:rFonts w:ascii="Times New Roman" w:hAnsi="Times New Roman"/>
          <w:sz w:val="28"/>
          <w:szCs w:val="28"/>
        </w:rPr>
      </w:pPr>
      <w:r w:rsidRPr="003E4299">
        <w:rPr>
          <w:rFonts w:ascii="Times New Roman" w:hAnsi="Times New Roman"/>
          <w:sz w:val="28"/>
          <w:szCs w:val="28"/>
        </w:rPr>
        <w:t>Герчикова И.Н. Менеджмент.</w:t>
      </w:r>
      <w:r w:rsidR="006403B4" w:rsidRPr="003E4299">
        <w:rPr>
          <w:rFonts w:ascii="Times New Roman" w:hAnsi="Times New Roman"/>
          <w:sz w:val="28"/>
          <w:szCs w:val="28"/>
        </w:rPr>
        <w:t xml:space="preserve"> - М.: Банки и биржи. ЮНТИ, 2003</w:t>
      </w:r>
      <w:r w:rsidRPr="003E4299">
        <w:rPr>
          <w:rFonts w:ascii="Times New Roman" w:hAnsi="Times New Roman"/>
          <w:sz w:val="28"/>
          <w:szCs w:val="28"/>
        </w:rPr>
        <w:t>. – 365 с.</w:t>
      </w:r>
    </w:p>
    <w:p w:rsidR="007D151D" w:rsidRPr="003E4299" w:rsidRDefault="007D151D" w:rsidP="004F7841">
      <w:pPr>
        <w:numPr>
          <w:ilvl w:val="0"/>
          <w:numId w:val="30"/>
        </w:numPr>
        <w:tabs>
          <w:tab w:val="clear" w:pos="720"/>
          <w:tab w:val="num" w:pos="851"/>
        </w:tabs>
        <w:spacing w:after="0" w:line="360" w:lineRule="auto"/>
        <w:ind w:left="0" w:firstLine="0"/>
        <w:jc w:val="both"/>
        <w:rPr>
          <w:rFonts w:ascii="Times New Roman" w:hAnsi="Times New Roman"/>
          <w:sz w:val="28"/>
          <w:szCs w:val="28"/>
        </w:rPr>
      </w:pPr>
      <w:r w:rsidRPr="003E4299">
        <w:rPr>
          <w:rFonts w:ascii="Times New Roman" w:hAnsi="Times New Roman"/>
          <w:sz w:val="28"/>
          <w:szCs w:val="28"/>
        </w:rPr>
        <w:t>Грузинов В.П. Экономика предприятия. - М.: Финансы и статистика, 2003. –</w:t>
      </w:r>
      <w:r w:rsidR="0085060D" w:rsidRPr="003E4299">
        <w:rPr>
          <w:rFonts w:ascii="Times New Roman" w:hAnsi="Times New Roman"/>
          <w:sz w:val="28"/>
          <w:szCs w:val="28"/>
        </w:rPr>
        <w:t xml:space="preserve"> </w:t>
      </w:r>
      <w:r w:rsidRPr="003E4299">
        <w:rPr>
          <w:rFonts w:ascii="Times New Roman" w:hAnsi="Times New Roman"/>
          <w:sz w:val="28"/>
          <w:szCs w:val="28"/>
        </w:rPr>
        <w:t>259 с.</w:t>
      </w:r>
    </w:p>
    <w:p w:rsidR="007D151D" w:rsidRPr="003E4299" w:rsidRDefault="007D151D" w:rsidP="004F7841">
      <w:pPr>
        <w:numPr>
          <w:ilvl w:val="0"/>
          <w:numId w:val="30"/>
        </w:numPr>
        <w:tabs>
          <w:tab w:val="clear" w:pos="720"/>
          <w:tab w:val="num" w:pos="851"/>
        </w:tabs>
        <w:spacing w:after="0" w:line="360" w:lineRule="auto"/>
        <w:ind w:left="0" w:firstLine="0"/>
        <w:jc w:val="both"/>
        <w:rPr>
          <w:rFonts w:ascii="Times New Roman" w:hAnsi="Times New Roman"/>
          <w:sz w:val="28"/>
          <w:szCs w:val="28"/>
        </w:rPr>
      </w:pPr>
      <w:r w:rsidRPr="003E4299">
        <w:rPr>
          <w:rFonts w:ascii="Times New Roman" w:hAnsi="Times New Roman"/>
          <w:sz w:val="28"/>
          <w:szCs w:val="28"/>
        </w:rPr>
        <w:t xml:space="preserve">Деркач Д.И. Анализ производственно – хозяйственной деятельности подрядных строительных организаций – М.: Финансы и статистика, </w:t>
      </w:r>
      <w:r w:rsidR="006403B4" w:rsidRPr="003E4299">
        <w:rPr>
          <w:rFonts w:ascii="Times New Roman" w:hAnsi="Times New Roman"/>
          <w:sz w:val="28"/>
          <w:szCs w:val="28"/>
        </w:rPr>
        <w:t>2004</w:t>
      </w:r>
      <w:r w:rsidRPr="003E4299">
        <w:rPr>
          <w:rFonts w:ascii="Times New Roman" w:hAnsi="Times New Roman"/>
          <w:sz w:val="28"/>
          <w:szCs w:val="28"/>
        </w:rPr>
        <w:t xml:space="preserve"> – 239 с.</w:t>
      </w:r>
    </w:p>
    <w:p w:rsidR="007D151D" w:rsidRPr="003E4299" w:rsidRDefault="007D151D" w:rsidP="004F7841">
      <w:pPr>
        <w:numPr>
          <w:ilvl w:val="0"/>
          <w:numId w:val="30"/>
        </w:numPr>
        <w:tabs>
          <w:tab w:val="clear" w:pos="720"/>
          <w:tab w:val="num" w:pos="851"/>
        </w:tabs>
        <w:spacing w:after="0" w:line="360" w:lineRule="auto"/>
        <w:ind w:left="0" w:firstLine="0"/>
        <w:jc w:val="both"/>
        <w:rPr>
          <w:rFonts w:ascii="Times New Roman" w:hAnsi="Times New Roman"/>
          <w:sz w:val="28"/>
          <w:szCs w:val="28"/>
        </w:rPr>
      </w:pPr>
      <w:r w:rsidRPr="003E4299">
        <w:rPr>
          <w:rFonts w:ascii="Times New Roman" w:hAnsi="Times New Roman"/>
          <w:sz w:val="28"/>
          <w:szCs w:val="28"/>
        </w:rPr>
        <w:t>Дудяшова В.П. Мотивация труда в менеджменте: Учебное пособие. – К</w:t>
      </w:r>
      <w:r w:rsidR="006403B4" w:rsidRPr="003E4299">
        <w:rPr>
          <w:rFonts w:ascii="Times New Roman" w:hAnsi="Times New Roman"/>
          <w:sz w:val="28"/>
          <w:szCs w:val="28"/>
        </w:rPr>
        <w:t>острома: издательство КГТУ, 2002</w:t>
      </w:r>
      <w:r w:rsidRPr="003E4299">
        <w:rPr>
          <w:rFonts w:ascii="Times New Roman" w:hAnsi="Times New Roman"/>
          <w:sz w:val="28"/>
          <w:szCs w:val="28"/>
        </w:rPr>
        <w:t>. – 80 с.</w:t>
      </w:r>
    </w:p>
    <w:p w:rsidR="007D151D" w:rsidRPr="003E4299" w:rsidRDefault="007D151D" w:rsidP="004F7841">
      <w:pPr>
        <w:numPr>
          <w:ilvl w:val="0"/>
          <w:numId w:val="30"/>
        </w:numPr>
        <w:tabs>
          <w:tab w:val="clear" w:pos="720"/>
          <w:tab w:val="num" w:pos="851"/>
        </w:tabs>
        <w:spacing w:after="0" w:line="360" w:lineRule="auto"/>
        <w:ind w:left="0" w:firstLine="0"/>
        <w:jc w:val="both"/>
        <w:rPr>
          <w:rFonts w:ascii="Times New Roman" w:hAnsi="Times New Roman"/>
          <w:sz w:val="28"/>
          <w:szCs w:val="28"/>
        </w:rPr>
      </w:pPr>
      <w:r w:rsidRPr="003E4299">
        <w:rPr>
          <w:rFonts w:ascii="Times New Roman" w:hAnsi="Times New Roman"/>
          <w:sz w:val="28"/>
          <w:szCs w:val="28"/>
        </w:rPr>
        <w:t xml:space="preserve">Ковалев В.В. Финансовый анализ: Управление капиталом. Выбор инвестиций. Анализ отчетности. – М.: Финансы и статистика, </w:t>
      </w:r>
      <w:r w:rsidR="006403B4" w:rsidRPr="003E4299">
        <w:rPr>
          <w:rFonts w:ascii="Times New Roman" w:hAnsi="Times New Roman"/>
          <w:sz w:val="28"/>
          <w:szCs w:val="28"/>
        </w:rPr>
        <w:t>2005</w:t>
      </w:r>
      <w:r w:rsidRPr="003E4299">
        <w:rPr>
          <w:rFonts w:ascii="Times New Roman" w:hAnsi="Times New Roman"/>
          <w:sz w:val="28"/>
          <w:szCs w:val="28"/>
        </w:rPr>
        <w:t>. – 512 с.</w:t>
      </w:r>
    </w:p>
    <w:p w:rsidR="007D151D" w:rsidRPr="003E4299" w:rsidRDefault="007D151D" w:rsidP="004F7841">
      <w:pPr>
        <w:numPr>
          <w:ilvl w:val="0"/>
          <w:numId w:val="30"/>
        </w:numPr>
        <w:tabs>
          <w:tab w:val="clear" w:pos="720"/>
          <w:tab w:val="num" w:pos="851"/>
        </w:tabs>
        <w:spacing w:after="0" w:line="360" w:lineRule="auto"/>
        <w:ind w:left="0" w:firstLine="0"/>
        <w:jc w:val="both"/>
        <w:rPr>
          <w:rFonts w:ascii="Times New Roman" w:hAnsi="Times New Roman"/>
          <w:sz w:val="28"/>
          <w:szCs w:val="28"/>
        </w:rPr>
      </w:pPr>
      <w:r w:rsidRPr="003E4299">
        <w:rPr>
          <w:rFonts w:ascii="Times New Roman" w:hAnsi="Times New Roman"/>
          <w:sz w:val="28"/>
          <w:szCs w:val="28"/>
        </w:rPr>
        <w:t>Кричевский Р.Л. Если вы руководитель. – М.: Дело, 2003. – 383 с.</w:t>
      </w:r>
    </w:p>
    <w:p w:rsidR="007D151D" w:rsidRPr="003E4299" w:rsidRDefault="004F7841" w:rsidP="004F7841">
      <w:pPr>
        <w:numPr>
          <w:ilvl w:val="0"/>
          <w:numId w:val="30"/>
        </w:numPr>
        <w:tabs>
          <w:tab w:val="clear" w:pos="720"/>
          <w:tab w:val="num" w:pos="851"/>
        </w:tabs>
        <w:spacing w:after="0" w:line="360" w:lineRule="auto"/>
        <w:ind w:left="0" w:firstLine="0"/>
        <w:jc w:val="both"/>
        <w:rPr>
          <w:rFonts w:ascii="Times New Roman" w:hAnsi="Times New Roman"/>
          <w:sz w:val="28"/>
          <w:szCs w:val="28"/>
        </w:rPr>
      </w:pPr>
      <w:r w:rsidRPr="003E4299">
        <w:rPr>
          <w:rFonts w:ascii="Times New Roman" w:hAnsi="Times New Roman"/>
          <w:sz w:val="28"/>
          <w:szCs w:val="28"/>
        </w:rPr>
        <w:t>Ладанов И.</w:t>
      </w:r>
      <w:r w:rsidR="007D151D" w:rsidRPr="003E4299">
        <w:rPr>
          <w:rFonts w:ascii="Times New Roman" w:hAnsi="Times New Roman"/>
          <w:sz w:val="28"/>
          <w:szCs w:val="28"/>
        </w:rPr>
        <w:t>Д. Практический менеджмент. ч. 2.: Управление персоналом / под ред. Сергеюка П.И. – М.: «Ника», 2002. – 162 с.</w:t>
      </w:r>
    </w:p>
    <w:p w:rsidR="007D151D" w:rsidRPr="003E4299" w:rsidRDefault="007D151D" w:rsidP="004F7841">
      <w:pPr>
        <w:numPr>
          <w:ilvl w:val="0"/>
          <w:numId w:val="30"/>
        </w:numPr>
        <w:tabs>
          <w:tab w:val="clear" w:pos="720"/>
          <w:tab w:val="num" w:pos="851"/>
        </w:tabs>
        <w:spacing w:after="0" w:line="360" w:lineRule="auto"/>
        <w:ind w:left="0" w:firstLine="0"/>
        <w:jc w:val="both"/>
        <w:rPr>
          <w:rFonts w:ascii="Times New Roman" w:hAnsi="Times New Roman"/>
          <w:sz w:val="28"/>
          <w:szCs w:val="28"/>
        </w:rPr>
      </w:pPr>
      <w:r w:rsidRPr="003E4299">
        <w:rPr>
          <w:rFonts w:ascii="Times New Roman" w:hAnsi="Times New Roman"/>
          <w:sz w:val="28"/>
          <w:szCs w:val="28"/>
        </w:rPr>
        <w:t>Любанская З.Т. Организация оплаты труда в строительстве при переходе к рынку: Учебное пособие. – Хабаровск: Издательство ХГТУ, 2001. – 40 с.</w:t>
      </w:r>
    </w:p>
    <w:p w:rsidR="007D151D" w:rsidRPr="003E4299" w:rsidRDefault="007D151D" w:rsidP="004F7841">
      <w:pPr>
        <w:numPr>
          <w:ilvl w:val="0"/>
          <w:numId w:val="30"/>
        </w:numPr>
        <w:tabs>
          <w:tab w:val="clear" w:pos="720"/>
          <w:tab w:val="num" w:pos="851"/>
        </w:tabs>
        <w:spacing w:after="0" w:line="360" w:lineRule="auto"/>
        <w:ind w:left="0" w:firstLine="0"/>
        <w:jc w:val="both"/>
        <w:rPr>
          <w:rFonts w:ascii="Times New Roman" w:hAnsi="Times New Roman"/>
          <w:sz w:val="28"/>
          <w:szCs w:val="28"/>
        </w:rPr>
      </w:pPr>
      <w:r w:rsidRPr="003E4299">
        <w:rPr>
          <w:rFonts w:ascii="Times New Roman" w:hAnsi="Times New Roman"/>
          <w:sz w:val="28"/>
          <w:szCs w:val="28"/>
        </w:rPr>
        <w:t>Менеджмент организации / под ред. З.П. Румянцевой, Н.А. Саломатина. – М.: ИНФРА – М, 2004. – 432 с.</w:t>
      </w:r>
    </w:p>
    <w:p w:rsidR="007D151D" w:rsidRPr="003E4299" w:rsidRDefault="004F7841" w:rsidP="004F7841">
      <w:pPr>
        <w:numPr>
          <w:ilvl w:val="0"/>
          <w:numId w:val="30"/>
        </w:numPr>
        <w:tabs>
          <w:tab w:val="clear" w:pos="720"/>
          <w:tab w:val="num" w:pos="851"/>
        </w:tabs>
        <w:spacing w:after="0" w:line="360" w:lineRule="auto"/>
        <w:ind w:left="0" w:firstLine="0"/>
        <w:jc w:val="both"/>
        <w:rPr>
          <w:rFonts w:ascii="Times New Roman" w:hAnsi="Times New Roman"/>
          <w:sz w:val="28"/>
          <w:szCs w:val="28"/>
        </w:rPr>
      </w:pPr>
      <w:r w:rsidRPr="003E4299">
        <w:rPr>
          <w:rFonts w:ascii="Times New Roman" w:hAnsi="Times New Roman"/>
          <w:sz w:val="28"/>
          <w:szCs w:val="28"/>
        </w:rPr>
        <w:t>Мескон М.</w:t>
      </w:r>
      <w:r w:rsidR="007D151D" w:rsidRPr="003E4299">
        <w:rPr>
          <w:rFonts w:ascii="Times New Roman" w:hAnsi="Times New Roman"/>
          <w:sz w:val="28"/>
          <w:szCs w:val="28"/>
        </w:rPr>
        <w:t>Х., Альберт М., Хедоури Ф. Основы менеджмента: Пер с англ.</w:t>
      </w:r>
      <w:r w:rsidR="0085060D" w:rsidRPr="003E4299">
        <w:rPr>
          <w:rFonts w:ascii="Times New Roman" w:hAnsi="Times New Roman"/>
          <w:sz w:val="28"/>
          <w:szCs w:val="28"/>
        </w:rPr>
        <w:t xml:space="preserve"> </w:t>
      </w:r>
      <w:r w:rsidR="007D151D" w:rsidRPr="003E4299">
        <w:rPr>
          <w:rFonts w:ascii="Times New Roman" w:hAnsi="Times New Roman"/>
          <w:sz w:val="28"/>
          <w:szCs w:val="28"/>
        </w:rPr>
        <w:t>– М.: Дело, 2001 – 702 с.</w:t>
      </w:r>
    </w:p>
    <w:p w:rsidR="007D151D" w:rsidRPr="003E4299" w:rsidRDefault="007D151D" w:rsidP="004F7841">
      <w:pPr>
        <w:numPr>
          <w:ilvl w:val="0"/>
          <w:numId w:val="30"/>
        </w:numPr>
        <w:tabs>
          <w:tab w:val="clear" w:pos="720"/>
          <w:tab w:val="num" w:pos="851"/>
        </w:tabs>
        <w:spacing w:after="0" w:line="360" w:lineRule="auto"/>
        <w:ind w:left="0" w:firstLine="0"/>
        <w:jc w:val="both"/>
        <w:rPr>
          <w:rFonts w:ascii="Times New Roman" w:hAnsi="Times New Roman"/>
          <w:sz w:val="28"/>
          <w:szCs w:val="28"/>
        </w:rPr>
      </w:pPr>
      <w:r w:rsidRPr="003E4299">
        <w:rPr>
          <w:rFonts w:ascii="Times New Roman" w:hAnsi="Times New Roman"/>
          <w:sz w:val="28"/>
          <w:szCs w:val="28"/>
        </w:rPr>
        <w:t>Основы управления персоналом: Учебник для вузов / под ред. Б.М. Генкина. – М.: Высшая школа, 200</w:t>
      </w:r>
      <w:r w:rsidR="006403B4" w:rsidRPr="003E4299">
        <w:rPr>
          <w:rFonts w:ascii="Times New Roman" w:hAnsi="Times New Roman"/>
          <w:sz w:val="28"/>
          <w:szCs w:val="28"/>
        </w:rPr>
        <w:t>4</w:t>
      </w:r>
      <w:r w:rsidRPr="003E4299">
        <w:rPr>
          <w:rFonts w:ascii="Times New Roman" w:hAnsi="Times New Roman"/>
          <w:sz w:val="28"/>
          <w:szCs w:val="28"/>
        </w:rPr>
        <w:t>. – 384 с.</w:t>
      </w:r>
    </w:p>
    <w:p w:rsidR="007D151D" w:rsidRPr="003E4299" w:rsidRDefault="004F7841" w:rsidP="004F7841">
      <w:pPr>
        <w:numPr>
          <w:ilvl w:val="0"/>
          <w:numId w:val="30"/>
        </w:numPr>
        <w:tabs>
          <w:tab w:val="clear" w:pos="720"/>
          <w:tab w:val="num" w:pos="851"/>
        </w:tabs>
        <w:spacing w:after="0" w:line="360" w:lineRule="auto"/>
        <w:ind w:left="0" w:firstLine="0"/>
        <w:jc w:val="both"/>
        <w:rPr>
          <w:rFonts w:ascii="Times New Roman" w:hAnsi="Times New Roman"/>
          <w:sz w:val="28"/>
          <w:szCs w:val="28"/>
        </w:rPr>
      </w:pPr>
      <w:r w:rsidRPr="003E4299">
        <w:rPr>
          <w:rFonts w:ascii="Times New Roman" w:hAnsi="Times New Roman"/>
          <w:sz w:val="28"/>
          <w:szCs w:val="28"/>
        </w:rPr>
        <w:t>Самылин С.И., Столяренко А.</w:t>
      </w:r>
      <w:r w:rsidR="007D151D" w:rsidRPr="003E4299">
        <w:rPr>
          <w:rFonts w:ascii="Times New Roman" w:hAnsi="Times New Roman"/>
          <w:sz w:val="28"/>
          <w:szCs w:val="28"/>
        </w:rPr>
        <w:t xml:space="preserve">Д. Менеджмент персонала. – Ростов-на-Дону: Феникс, </w:t>
      </w:r>
      <w:r w:rsidR="006403B4" w:rsidRPr="003E4299">
        <w:rPr>
          <w:rFonts w:ascii="Times New Roman" w:hAnsi="Times New Roman"/>
          <w:sz w:val="28"/>
          <w:szCs w:val="28"/>
        </w:rPr>
        <w:t>2004</w:t>
      </w:r>
      <w:r w:rsidR="007D151D" w:rsidRPr="003E4299">
        <w:rPr>
          <w:rFonts w:ascii="Times New Roman" w:hAnsi="Times New Roman"/>
          <w:sz w:val="28"/>
          <w:szCs w:val="28"/>
        </w:rPr>
        <w:t>. – 480 с.</w:t>
      </w:r>
    </w:p>
    <w:p w:rsidR="007D151D" w:rsidRPr="003E4299" w:rsidRDefault="007D151D" w:rsidP="004F7841">
      <w:pPr>
        <w:numPr>
          <w:ilvl w:val="0"/>
          <w:numId w:val="30"/>
        </w:numPr>
        <w:tabs>
          <w:tab w:val="clear" w:pos="720"/>
          <w:tab w:val="num" w:pos="851"/>
        </w:tabs>
        <w:spacing w:after="0" w:line="360" w:lineRule="auto"/>
        <w:ind w:left="0" w:firstLine="0"/>
        <w:jc w:val="both"/>
        <w:rPr>
          <w:rFonts w:ascii="Times New Roman" w:hAnsi="Times New Roman"/>
          <w:sz w:val="28"/>
          <w:szCs w:val="28"/>
        </w:rPr>
      </w:pPr>
      <w:r w:rsidRPr="003E4299">
        <w:rPr>
          <w:rFonts w:ascii="Times New Roman" w:hAnsi="Times New Roman"/>
          <w:sz w:val="28"/>
          <w:szCs w:val="28"/>
        </w:rPr>
        <w:t xml:space="preserve">Семь нот менеджмента / под ред. В.А. Красновой, А.В. Привалова. – М.: ЗАО «Журнал Эксперт», </w:t>
      </w:r>
      <w:r w:rsidR="006403B4" w:rsidRPr="003E4299">
        <w:rPr>
          <w:rFonts w:ascii="Times New Roman" w:hAnsi="Times New Roman"/>
          <w:sz w:val="28"/>
          <w:szCs w:val="28"/>
        </w:rPr>
        <w:t>2003</w:t>
      </w:r>
      <w:r w:rsidRPr="003E4299">
        <w:rPr>
          <w:rFonts w:ascii="Times New Roman" w:hAnsi="Times New Roman"/>
          <w:sz w:val="28"/>
          <w:szCs w:val="28"/>
        </w:rPr>
        <w:t>. – 424 с.</w:t>
      </w:r>
    </w:p>
    <w:p w:rsidR="007D151D" w:rsidRPr="003E4299" w:rsidRDefault="007D151D" w:rsidP="004F7841">
      <w:pPr>
        <w:numPr>
          <w:ilvl w:val="0"/>
          <w:numId w:val="30"/>
        </w:numPr>
        <w:tabs>
          <w:tab w:val="clear" w:pos="720"/>
          <w:tab w:val="num" w:pos="851"/>
        </w:tabs>
        <w:spacing w:after="0" w:line="360" w:lineRule="auto"/>
        <w:ind w:left="0" w:firstLine="0"/>
        <w:jc w:val="both"/>
        <w:rPr>
          <w:rFonts w:ascii="Times New Roman" w:hAnsi="Times New Roman"/>
          <w:sz w:val="28"/>
          <w:szCs w:val="28"/>
        </w:rPr>
      </w:pPr>
      <w:r w:rsidRPr="003E4299">
        <w:rPr>
          <w:rFonts w:ascii="Times New Roman" w:hAnsi="Times New Roman"/>
          <w:sz w:val="28"/>
          <w:szCs w:val="28"/>
        </w:rPr>
        <w:t>Сергеев И.В.</w:t>
      </w:r>
      <w:r w:rsidR="0085060D" w:rsidRPr="003E4299">
        <w:rPr>
          <w:rFonts w:ascii="Times New Roman" w:hAnsi="Times New Roman"/>
          <w:sz w:val="28"/>
          <w:szCs w:val="28"/>
        </w:rPr>
        <w:t xml:space="preserve"> </w:t>
      </w:r>
      <w:r w:rsidRPr="003E4299">
        <w:rPr>
          <w:rFonts w:ascii="Times New Roman" w:hAnsi="Times New Roman"/>
          <w:sz w:val="28"/>
          <w:szCs w:val="28"/>
        </w:rPr>
        <w:t>Экономика предприятия. – М.: Финансы и статистика, 2003. –</w:t>
      </w:r>
      <w:r w:rsidR="0085060D" w:rsidRPr="003E4299">
        <w:rPr>
          <w:rFonts w:ascii="Times New Roman" w:hAnsi="Times New Roman"/>
          <w:sz w:val="28"/>
          <w:szCs w:val="28"/>
        </w:rPr>
        <w:t xml:space="preserve"> </w:t>
      </w:r>
      <w:r w:rsidRPr="003E4299">
        <w:rPr>
          <w:rFonts w:ascii="Times New Roman" w:hAnsi="Times New Roman"/>
          <w:sz w:val="28"/>
          <w:szCs w:val="28"/>
        </w:rPr>
        <w:t>185 с.</w:t>
      </w:r>
    </w:p>
    <w:p w:rsidR="007D151D" w:rsidRPr="003E4299" w:rsidRDefault="007D151D" w:rsidP="004F7841">
      <w:pPr>
        <w:numPr>
          <w:ilvl w:val="0"/>
          <w:numId w:val="30"/>
        </w:numPr>
        <w:tabs>
          <w:tab w:val="clear" w:pos="720"/>
          <w:tab w:val="num" w:pos="851"/>
        </w:tabs>
        <w:spacing w:after="0" w:line="360" w:lineRule="auto"/>
        <w:ind w:left="0" w:firstLine="0"/>
        <w:jc w:val="both"/>
        <w:rPr>
          <w:rFonts w:ascii="Times New Roman" w:hAnsi="Times New Roman"/>
          <w:sz w:val="28"/>
          <w:szCs w:val="28"/>
        </w:rPr>
      </w:pPr>
      <w:r w:rsidRPr="003E4299">
        <w:rPr>
          <w:rFonts w:ascii="Times New Roman" w:hAnsi="Times New Roman"/>
          <w:sz w:val="28"/>
          <w:szCs w:val="28"/>
        </w:rPr>
        <w:t>Современная экономика / под ред. Д.Ю. Мамедова.- Ростов – на – Дону, 2000. – 368 с.</w:t>
      </w:r>
    </w:p>
    <w:p w:rsidR="007D151D" w:rsidRPr="003E4299" w:rsidRDefault="007D151D" w:rsidP="004F7841">
      <w:pPr>
        <w:numPr>
          <w:ilvl w:val="0"/>
          <w:numId w:val="30"/>
        </w:numPr>
        <w:tabs>
          <w:tab w:val="clear" w:pos="720"/>
          <w:tab w:val="num" w:pos="851"/>
        </w:tabs>
        <w:spacing w:after="0" w:line="360" w:lineRule="auto"/>
        <w:ind w:left="0" w:firstLine="0"/>
        <w:jc w:val="both"/>
        <w:rPr>
          <w:rFonts w:ascii="Times New Roman" w:hAnsi="Times New Roman"/>
          <w:sz w:val="28"/>
          <w:szCs w:val="28"/>
        </w:rPr>
      </w:pPr>
      <w:r w:rsidRPr="003E4299">
        <w:rPr>
          <w:rFonts w:ascii="Times New Roman" w:hAnsi="Times New Roman"/>
          <w:sz w:val="28"/>
          <w:szCs w:val="28"/>
        </w:rPr>
        <w:t>Старобинский Э.Е. Как управлять персоналом. – М.: ЗАО «Бизнес – школа «Интел – синтез», 2001. – 368 с.</w:t>
      </w:r>
    </w:p>
    <w:p w:rsidR="007D151D" w:rsidRPr="003E4299" w:rsidRDefault="007D151D" w:rsidP="004F7841">
      <w:pPr>
        <w:spacing w:after="0" w:line="360" w:lineRule="auto"/>
        <w:jc w:val="both"/>
        <w:rPr>
          <w:rFonts w:ascii="Times New Roman" w:hAnsi="Times New Roman"/>
          <w:sz w:val="28"/>
          <w:szCs w:val="28"/>
        </w:rPr>
      </w:pPr>
    </w:p>
    <w:p w:rsidR="005116B7" w:rsidRPr="003E4299" w:rsidRDefault="005116B7"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br w:type="page"/>
        <w:t>Приложение</w:t>
      </w:r>
      <w:r w:rsidR="0085060D" w:rsidRPr="003E4299">
        <w:rPr>
          <w:rFonts w:ascii="Times New Roman" w:hAnsi="Times New Roman"/>
          <w:sz w:val="28"/>
          <w:szCs w:val="28"/>
        </w:rPr>
        <w:t xml:space="preserve"> </w:t>
      </w:r>
      <w:r w:rsidR="006237EE" w:rsidRPr="003E4299">
        <w:rPr>
          <w:rFonts w:ascii="Times New Roman" w:hAnsi="Times New Roman"/>
          <w:sz w:val="28"/>
          <w:szCs w:val="28"/>
        </w:rPr>
        <w:t>1</w:t>
      </w:r>
    </w:p>
    <w:p w:rsidR="005116B7" w:rsidRPr="003E4299" w:rsidRDefault="005116B7" w:rsidP="00E87D7A">
      <w:pPr>
        <w:spacing w:after="0" w:line="360" w:lineRule="auto"/>
        <w:ind w:firstLine="709"/>
        <w:jc w:val="both"/>
        <w:rPr>
          <w:rFonts w:ascii="Times New Roman" w:hAnsi="Times New Roman"/>
          <w:sz w:val="28"/>
          <w:szCs w:val="28"/>
        </w:rPr>
      </w:pPr>
    </w:p>
    <w:p w:rsidR="006237EE" w:rsidRPr="003E4299" w:rsidRDefault="009A286A" w:rsidP="004F7841">
      <w:pPr>
        <w:spacing w:after="0" w:line="360" w:lineRule="auto"/>
        <w:jc w:val="both"/>
        <w:rPr>
          <w:rFonts w:ascii="Times New Roman" w:hAnsi="Times New Roman"/>
          <w:noProof/>
          <w:sz w:val="28"/>
          <w:szCs w:val="28"/>
        </w:rPr>
      </w:pPr>
      <w:r>
        <w:rPr>
          <w:rFonts w:ascii="Times New Roman" w:hAnsi="Times New Roman"/>
          <w:noProof/>
          <w:sz w:val="28"/>
          <w:szCs w:val="28"/>
        </w:rPr>
        <w:pict>
          <v:shape id="_x0000_i1026" type="#_x0000_t75" alt="10" style="width:462pt;height:279.75pt;visibility:visible">
            <v:imagedata r:id="rId8" o:title=""/>
          </v:shape>
        </w:pict>
      </w:r>
    </w:p>
    <w:p w:rsidR="004F7841" w:rsidRPr="003E4299" w:rsidRDefault="004F7841"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Мотивационная модель Портера – Лоулера</w:t>
      </w:r>
    </w:p>
    <w:p w:rsidR="004F7841" w:rsidRPr="003E4299" w:rsidRDefault="004F7841" w:rsidP="00E87D7A">
      <w:pPr>
        <w:spacing w:after="0" w:line="360" w:lineRule="auto"/>
        <w:ind w:firstLine="709"/>
        <w:jc w:val="both"/>
        <w:rPr>
          <w:rFonts w:ascii="Times New Roman" w:hAnsi="Times New Roman"/>
          <w:sz w:val="28"/>
          <w:szCs w:val="28"/>
        </w:rPr>
      </w:pPr>
    </w:p>
    <w:p w:rsidR="006237EE" w:rsidRPr="003E4299" w:rsidRDefault="004F7841"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br w:type="page"/>
      </w:r>
      <w:r w:rsidR="006237EE" w:rsidRPr="003E4299">
        <w:rPr>
          <w:rFonts w:ascii="Times New Roman" w:hAnsi="Times New Roman"/>
          <w:sz w:val="28"/>
          <w:szCs w:val="28"/>
        </w:rPr>
        <w:t>Приложение 2</w:t>
      </w:r>
    </w:p>
    <w:p w:rsidR="006237EE" w:rsidRPr="003E4299" w:rsidRDefault="006237EE" w:rsidP="00E87D7A">
      <w:pPr>
        <w:spacing w:after="0" w:line="360" w:lineRule="auto"/>
        <w:ind w:firstLine="709"/>
        <w:jc w:val="both"/>
        <w:rPr>
          <w:rFonts w:ascii="Times New Roman" w:hAnsi="Times New Roman"/>
          <w:sz w:val="28"/>
          <w:szCs w:val="28"/>
        </w:rPr>
      </w:pPr>
    </w:p>
    <w:p w:rsidR="006237EE" w:rsidRPr="003E4299" w:rsidRDefault="009A286A" w:rsidP="00E87D7A">
      <w:pPr>
        <w:spacing w:after="0" w:line="360" w:lineRule="auto"/>
        <w:ind w:firstLine="709"/>
        <w:jc w:val="both"/>
        <w:rPr>
          <w:rFonts w:ascii="Times New Roman" w:hAnsi="Times New Roman"/>
          <w:sz w:val="28"/>
          <w:szCs w:val="28"/>
          <w:lang w:val="en-US"/>
        </w:rPr>
      </w:pPr>
      <w:r>
        <w:rPr>
          <w:rFonts w:ascii="Times New Roman" w:hAnsi="Times New Roman"/>
          <w:noProof/>
          <w:sz w:val="28"/>
          <w:szCs w:val="28"/>
        </w:rPr>
        <w:pict>
          <v:shape id="Рисунок 5" o:spid="_x0000_i1027" type="#_x0000_t75" alt="3" style="width:210pt;height:113.25pt;visibility:visible">
            <v:imagedata r:id="rId9" o:title=""/>
          </v:shape>
        </w:pict>
      </w:r>
    </w:p>
    <w:p w:rsidR="006237EE" w:rsidRPr="003E4299" w:rsidRDefault="004F7841"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Структура источников средств предприятия на начало года</w:t>
      </w:r>
    </w:p>
    <w:p w:rsidR="004F7841" w:rsidRPr="003E4299" w:rsidRDefault="004F7841" w:rsidP="00E87D7A">
      <w:pPr>
        <w:spacing w:after="0" w:line="360" w:lineRule="auto"/>
        <w:ind w:firstLine="709"/>
        <w:jc w:val="both"/>
        <w:rPr>
          <w:rFonts w:ascii="Times New Roman" w:hAnsi="Times New Roman"/>
          <w:sz w:val="28"/>
          <w:szCs w:val="28"/>
        </w:rPr>
      </w:pPr>
    </w:p>
    <w:p w:rsidR="006403B4" w:rsidRPr="003E4299" w:rsidRDefault="004F7841"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br w:type="page"/>
      </w:r>
      <w:r w:rsidR="006237EE" w:rsidRPr="003E4299">
        <w:rPr>
          <w:rFonts w:ascii="Times New Roman" w:hAnsi="Times New Roman"/>
          <w:sz w:val="28"/>
          <w:szCs w:val="28"/>
        </w:rPr>
        <w:t>Приложение 3</w:t>
      </w:r>
    </w:p>
    <w:p w:rsidR="004F7841" w:rsidRPr="003E4299" w:rsidRDefault="004F7841" w:rsidP="00E87D7A">
      <w:pPr>
        <w:spacing w:after="0" w:line="360" w:lineRule="auto"/>
        <w:ind w:firstLine="709"/>
        <w:jc w:val="both"/>
        <w:rPr>
          <w:rFonts w:ascii="Times New Roman" w:hAnsi="Times New Roman"/>
          <w:sz w:val="28"/>
          <w:szCs w:val="28"/>
        </w:rPr>
      </w:pPr>
    </w:p>
    <w:p w:rsidR="006237EE" w:rsidRPr="003E4299" w:rsidRDefault="009A286A" w:rsidP="00E87D7A">
      <w:pPr>
        <w:spacing w:after="0" w:line="360" w:lineRule="auto"/>
        <w:ind w:firstLine="709"/>
        <w:jc w:val="both"/>
        <w:rPr>
          <w:rFonts w:ascii="Times New Roman" w:hAnsi="Times New Roman"/>
          <w:noProof/>
          <w:sz w:val="28"/>
          <w:szCs w:val="28"/>
        </w:rPr>
      </w:pPr>
      <w:r>
        <w:rPr>
          <w:rFonts w:ascii="Times New Roman" w:hAnsi="Times New Roman"/>
          <w:noProof/>
          <w:sz w:val="28"/>
          <w:szCs w:val="28"/>
        </w:rPr>
        <w:pict>
          <v:shape id="Рисунок 6" o:spid="_x0000_i1028" type="#_x0000_t75" alt="4" style="width:228pt;height:116.25pt;visibility:visible">
            <v:imagedata r:id="rId10" o:title=""/>
          </v:shape>
        </w:pict>
      </w:r>
    </w:p>
    <w:p w:rsidR="004F7841" w:rsidRPr="003E4299" w:rsidRDefault="004F7841"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Структура источников средств предприятия на конец года</w:t>
      </w:r>
    </w:p>
    <w:p w:rsidR="004F7841" w:rsidRPr="003E4299" w:rsidRDefault="004F7841" w:rsidP="00E87D7A">
      <w:pPr>
        <w:spacing w:after="0" w:line="360" w:lineRule="auto"/>
        <w:ind w:firstLine="709"/>
        <w:jc w:val="both"/>
        <w:rPr>
          <w:rFonts w:ascii="Times New Roman" w:hAnsi="Times New Roman"/>
          <w:sz w:val="28"/>
          <w:szCs w:val="28"/>
        </w:rPr>
      </w:pPr>
    </w:p>
    <w:p w:rsidR="006237EE" w:rsidRPr="003E4299" w:rsidRDefault="004F7841"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br w:type="page"/>
      </w:r>
      <w:r w:rsidR="006237EE" w:rsidRPr="003E4299">
        <w:rPr>
          <w:rFonts w:ascii="Times New Roman" w:hAnsi="Times New Roman"/>
          <w:sz w:val="28"/>
          <w:szCs w:val="28"/>
        </w:rPr>
        <w:t>Приложение 4</w:t>
      </w:r>
    </w:p>
    <w:p w:rsidR="006237EE" w:rsidRPr="003E4299" w:rsidRDefault="006237EE" w:rsidP="00E87D7A">
      <w:pPr>
        <w:spacing w:after="0" w:line="360" w:lineRule="auto"/>
        <w:ind w:firstLine="709"/>
        <w:jc w:val="both"/>
        <w:rPr>
          <w:rFonts w:ascii="Times New Roman" w:hAnsi="Times New Roman"/>
          <w:sz w:val="28"/>
          <w:szCs w:val="28"/>
        </w:rPr>
      </w:pPr>
    </w:p>
    <w:p w:rsidR="006237EE" w:rsidRPr="003E4299" w:rsidRDefault="009A286A" w:rsidP="00E87D7A">
      <w:pPr>
        <w:spacing w:after="0" w:line="360" w:lineRule="auto"/>
        <w:ind w:firstLine="709"/>
        <w:jc w:val="both"/>
        <w:rPr>
          <w:rFonts w:ascii="Times New Roman" w:hAnsi="Times New Roman"/>
          <w:sz w:val="28"/>
          <w:szCs w:val="28"/>
          <w:lang w:val="en-US"/>
        </w:rPr>
      </w:pPr>
      <w:r>
        <w:rPr>
          <w:rFonts w:ascii="Times New Roman" w:hAnsi="Times New Roman"/>
          <w:noProof/>
          <w:sz w:val="28"/>
          <w:szCs w:val="28"/>
        </w:rPr>
        <w:pict>
          <v:shape id="Рисунок 7" o:spid="_x0000_i1029" type="#_x0000_t75" alt="5" style="width:300pt;height:315.75pt;visibility:visible">
            <v:imagedata r:id="rId11" o:title=""/>
          </v:shape>
        </w:pict>
      </w:r>
    </w:p>
    <w:p w:rsidR="004F7841" w:rsidRPr="003E4299" w:rsidRDefault="004F7841"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Динамика заемных источников предприятия СМУ - 100 в 2007 году</w:t>
      </w:r>
    </w:p>
    <w:p w:rsidR="004F7841" w:rsidRPr="003E4299" w:rsidRDefault="004F7841" w:rsidP="00E87D7A">
      <w:pPr>
        <w:spacing w:after="0" w:line="360" w:lineRule="auto"/>
        <w:ind w:firstLine="709"/>
        <w:jc w:val="both"/>
        <w:rPr>
          <w:rFonts w:ascii="Times New Roman" w:hAnsi="Times New Roman"/>
          <w:sz w:val="28"/>
          <w:szCs w:val="28"/>
        </w:rPr>
      </w:pPr>
    </w:p>
    <w:p w:rsidR="006237EE" w:rsidRPr="003E4299" w:rsidRDefault="004F7841"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br w:type="page"/>
      </w:r>
      <w:r w:rsidR="006237EE" w:rsidRPr="003E4299">
        <w:rPr>
          <w:rFonts w:ascii="Times New Roman" w:hAnsi="Times New Roman"/>
          <w:sz w:val="28"/>
          <w:szCs w:val="28"/>
        </w:rPr>
        <w:t>Приложение 5</w:t>
      </w:r>
    </w:p>
    <w:p w:rsidR="004F7841" w:rsidRPr="003E4299" w:rsidRDefault="004F7841" w:rsidP="00E87D7A">
      <w:pPr>
        <w:spacing w:after="0" w:line="360" w:lineRule="auto"/>
        <w:ind w:firstLine="709"/>
        <w:jc w:val="both"/>
        <w:rPr>
          <w:rFonts w:ascii="Times New Roman" w:hAnsi="Times New Roman"/>
          <w:sz w:val="28"/>
          <w:szCs w:val="28"/>
        </w:rPr>
      </w:pPr>
    </w:p>
    <w:p w:rsidR="006237EE" w:rsidRPr="003E4299" w:rsidRDefault="009A286A" w:rsidP="00E87D7A">
      <w:pPr>
        <w:spacing w:after="0" w:line="360" w:lineRule="auto"/>
        <w:ind w:firstLine="709"/>
        <w:jc w:val="both"/>
        <w:rPr>
          <w:rFonts w:ascii="Times New Roman" w:hAnsi="Times New Roman"/>
          <w:sz w:val="28"/>
          <w:szCs w:val="28"/>
          <w:lang w:val="en-US"/>
        </w:rPr>
      </w:pPr>
      <w:r>
        <w:rPr>
          <w:rFonts w:ascii="Times New Roman" w:hAnsi="Times New Roman"/>
          <w:noProof/>
          <w:sz w:val="28"/>
          <w:szCs w:val="28"/>
        </w:rPr>
        <w:pict>
          <v:shape id="Рисунок 8" o:spid="_x0000_i1030" type="#_x0000_t75" alt="6" style="width:300pt;height:300pt;visibility:visible">
            <v:imagedata r:id="rId12" o:title=""/>
          </v:shape>
        </w:pict>
      </w:r>
    </w:p>
    <w:p w:rsidR="004F7841" w:rsidRPr="003E4299" w:rsidRDefault="004F7841"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Структура заемных средств предприятия СМУ – 100 в 2007 году</w:t>
      </w:r>
    </w:p>
    <w:p w:rsidR="004F7841" w:rsidRPr="003E4299" w:rsidRDefault="004F7841" w:rsidP="00E87D7A">
      <w:pPr>
        <w:spacing w:after="0" w:line="360" w:lineRule="auto"/>
        <w:ind w:firstLine="709"/>
        <w:jc w:val="both"/>
        <w:rPr>
          <w:rFonts w:ascii="Times New Roman" w:hAnsi="Times New Roman"/>
          <w:sz w:val="28"/>
          <w:szCs w:val="28"/>
        </w:rPr>
      </w:pPr>
    </w:p>
    <w:p w:rsidR="00722FCE" w:rsidRPr="003E4299" w:rsidRDefault="004F7841"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br w:type="page"/>
      </w:r>
      <w:r w:rsidR="00722FCE" w:rsidRPr="003E4299">
        <w:rPr>
          <w:rFonts w:ascii="Times New Roman" w:hAnsi="Times New Roman"/>
          <w:sz w:val="28"/>
          <w:szCs w:val="28"/>
        </w:rPr>
        <w:t>Приложение 6</w:t>
      </w:r>
    </w:p>
    <w:p w:rsidR="00722FCE" w:rsidRPr="003E4299" w:rsidRDefault="00722FCE" w:rsidP="00E87D7A">
      <w:pPr>
        <w:spacing w:after="0" w:line="360" w:lineRule="auto"/>
        <w:ind w:firstLine="709"/>
        <w:jc w:val="both"/>
        <w:rPr>
          <w:rFonts w:ascii="Times New Roman" w:hAnsi="Times New Roman"/>
          <w:sz w:val="28"/>
          <w:szCs w:val="28"/>
        </w:rPr>
      </w:pPr>
    </w:p>
    <w:p w:rsidR="00722FCE" w:rsidRPr="003E4299" w:rsidRDefault="009A286A" w:rsidP="00E87D7A">
      <w:pPr>
        <w:spacing w:after="0" w:line="360" w:lineRule="auto"/>
        <w:ind w:firstLine="709"/>
        <w:jc w:val="both"/>
        <w:rPr>
          <w:rFonts w:ascii="Times New Roman" w:hAnsi="Times New Roman"/>
          <w:sz w:val="28"/>
          <w:szCs w:val="28"/>
          <w:lang w:val="en-US"/>
        </w:rPr>
      </w:pPr>
      <w:r>
        <w:rPr>
          <w:rFonts w:ascii="Times New Roman" w:hAnsi="Times New Roman"/>
          <w:noProof/>
          <w:sz w:val="28"/>
          <w:szCs w:val="28"/>
        </w:rPr>
        <w:pict>
          <v:shape id="Рисунок 9" o:spid="_x0000_i1031" type="#_x0000_t75" alt="7" style="width:300pt;height:146.25pt;visibility:visible">
            <v:imagedata r:id="rId13" o:title=""/>
          </v:shape>
        </w:pict>
      </w:r>
    </w:p>
    <w:p w:rsidR="00722FCE" w:rsidRPr="003E4299" w:rsidRDefault="004F7841"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t>Структура активов по длительности оборота на начало года</w:t>
      </w:r>
    </w:p>
    <w:p w:rsidR="00722FCE" w:rsidRPr="003E4299" w:rsidRDefault="00722FCE" w:rsidP="00E87D7A">
      <w:pPr>
        <w:spacing w:after="0" w:line="360" w:lineRule="auto"/>
        <w:ind w:firstLine="709"/>
        <w:jc w:val="both"/>
        <w:rPr>
          <w:rFonts w:ascii="Times New Roman" w:hAnsi="Times New Roman"/>
          <w:sz w:val="28"/>
          <w:szCs w:val="28"/>
        </w:rPr>
      </w:pPr>
    </w:p>
    <w:p w:rsidR="00722FCE" w:rsidRPr="003E4299" w:rsidRDefault="004F7841" w:rsidP="00E87D7A">
      <w:pPr>
        <w:spacing w:after="0" w:line="360" w:lineRule="auto"/>
        <w:ind w:firstLine="709"/>
        <w:jc w:val="both"/>
        <w:rPr>
          <w:rFonts w:ascii="Times New Roman" w:hAnsi="Times New Roman"/>
          <w:sz w:val="28"/>
          <w:szCs w:val="28"/>
        </w:rPr>
      </w:pPr>
      <w:r w:rsidRPr="003E4299">
        <w:rPr>
          <w:rFonts w:ascii="Times New Roman" w:hAnsi="Times New Roman"/>
          <w:sz w:val="28"/>
          <w:szCs w:val="28"/>
        </w:rPr>
        <w:br w:type="page"/>
      </w:r>
      <w:r w:rsidR="00722FCE" w:rsidRPr="003E4299">
        <w:rPr>
          <w:rFonts w:ascii="Times New Roman" w:hAnsi="Times New Roman"/>
          <w:sz w:val="28"/>
          <w:szCs w:val="28"/>
        </w:rPr>
        <w:t>Приложение 7</w:t>
      </w:r>
    </w:p>
    <w:p w:rsidR="00722FCE" w:rsidRPr="003E4299" w:rsidRDefault="00722FCE" w:rsidP="00E87D7A">
      <w:pPr>
        <w:spacing w:after="0" w:line="360" w:lineRule="auto"/>
        <w:ind w:firstLine="709"/>
        <w:jc w:val="both"/>
        <w:rPr>
          <w:rFonts w:ascii="Times New Roman" w:hAnsi="Times New Roman"/>
          <w:sz w:val="28"/>
          <w:szCs w:val="28"/>
        </w:rPr>
      </w:pPr>
    </w:p>
    <w:p w:rsidR="006237EE" w:rsidRPr="003E4299" w:rsidRDefault="009A286A" w:rsidP="00E87D7A">
      <w:pPr>
        <w:spacing w:after="0" w:line="360" w:lineRule="auto"/>
        <w:ind w:firstLine="709"/>
        <w:jc w:val="both"/>
        <w:rPr>
          <w:rFonts w:ascii="Times New Roman" w:hAnsi="Times New Roman"/>
          <w:noProof/>
          <w:sz w:val="28"/>
          <w:szCs w:val="28"/>
        </w:rPr>
      </w:pPr>
      <w:r>
        <w:rPr>
          <w:rFonts w:ascii="Times New Roman" w:hAnsi="Times New Roman"/>
          <w:noProof/>
          <w:sz w:val="28"/>
          <w:szCs w:val="28"/>
        </w:rPr>
        <w:pict>
          <v:shape id="Рисунок 10" o:spid="_x0000_i1032" type="#_x0000_t75" alt="8" style="width:300pt;height:154.5pt;visibility:visible">
            <v:imagedata r:id="rId14" o:title=""/>
          </v:shape>
        </w:pict>
      </w:r>
    </w:p>
    <w:p w:rsidR="00284DE7" w:rsidRPr="003E4299" w:rsidRDefault="004F7841" w:rsidP="00E87D7A">
      <w:pPr>
        <w:spacing w:after="0" w:line="360" w:lineRule="auto"/>
        <w:ind w:firstLine="709"/>
        <w:jc w:val="both"/>
        <w:rPr>
          <w:rFonts w:ascii="Times New Roman" w:hAnsi="Times New Roman"/>
          <w:noProof/>
          <w:sz w:val="28"/>
          <w:szCs w:val="28"/>
        </w:rPr>
      </w:pPr>
      <w:r w:rsidRPr="003E4299">
        <w:rPr>
          <w:rFonts w:ascii="Times New Roman" w:hAnsi="Times New Roman"/>
          <w:noProof/>
          <w:sz w:val="28"/>
          <w:szCs w:val="28"/>
        </w:rPr>
        <w:t>Структура активов по длительности оборота на конец года</w:t>
      </w:r>
    </w:p>
    <w:p w:rsidR="004F7841" w:rsidRPr="003E4299" w:rsidRDefault="004F7841" w:rsidP="00E87D7A">
      <w:pPr>
        <w:spacing w:after="0" w:line="360" w:lineRule="auto"/>
        <w:ind w:firstLine="709"/>
        <w:jc w:val="both"/>
        <w:rPr>
          <w:rFonts w:ascii="Times New Roman" w:hAnsi="Times New Roman"/>
          <w:noProof/>
          <w:sz w:val="28"/>
          <w:szCs w:val="28"/>
        </w:rPr>
      </w:pPr>
    </w:p>
    <w:p w:rsidR="00722FCE" w:rsidRPr="003E4299" w:rsidRDefault="004F7841" w:rsidP="00E87D7A">
      <w:pPr>
        <w:spacing w:after="0" w:line="360" w:lineRule="auto"/>
        <w:ind w:firstLine="709"/>
        <w:jc w:val="both"/>
        <w:rPr>
          <w:rFonts w:ascii="Times New Roman" w:hAnsi="Times New Roman"/>
          <w:noProof/>
          <w:sz w:val="28"/>
          <w:szCs w:val="28"/>
        </w:rPr>
      </w:pPr>
      <w:r w:rsidRPr="003E4299">
        <w:rPr>
          <w:rFonts w:ascii="Times New Roman" w:hAnsi="Times New Roman"/>
          <w:noProof/>
          <w:sz w:val="28"/>
          <w:szCs w:val="28"/>
        </w:rPr>
        <w:br w:type="page"/>
      </w:r>
      <w:r w:rsidR="00722FCE" w:rsidRPr="003E4299">
        <w:rPr>
          <w:rFonts w:ascii="Times New Roman" w:hAnsi="Times New Roman"/>
          <w:noProof/>
          <w:sz w:val="28"/>
          <w:szCs w:val="28"/>
        </w:rPr>
        <w:t>Приложение 8</w:t>
      </w:r>
    </w:p>
    <w:p w:rsidR="004F7841" w:rsidRPr="003E4299" w:rsidRDefault="004F7841" w:rsidP="00E87D7A">
      <w:pPr>
        <w:spacing w:after="0" w:line="360" w:lineRule="auto"/>
        <w:ind w:firstLine="709"/>
        <w:jc w:val="both"/>
        <w:rPr>
          <w:rFonts w:ascii="Times New Roman" w:hAnsi="Times New Roman"/>
          <w:noProof/>
          <w:sz w:val="28"/>
          <w:szCs w:val="28"/>
        </w:rPr>
      </w:pPr>
    </w:p>
    <w:p w:rsidR="00722FCE" w:rsidRPr="003E4299" w:rsidRDefault="009A286A" w:rsidP="00E87D7A">
      <w:pPr>
        <w:spacing w:after="0" w:line="360" w:lineRule="auto"/>
        <w:ind w:firstLine="709"/>
        <w:jc w:val="both"/>
        <w:rPr>
          <w:rFonts w:ascii="Times New Roman" w:hAnsi="Times New Roman"/>
          <w:sz w:val="28"/>
          <w:szCs w:val="28"/>
          <w:lang w:val="en-US"/>
        </w:rPr>
      </w:pPr>
      <w:r>
        <w:rPr>
          <w:rFonts w:ascii="Times New Roman" w:hAnsi="Times New Roman"/>
          <w:noProof/>
          <w:sz w:val="28"/>
          <w:szCs w:val="28"/>
        </w:rPr>
        <w:pict>
          <v:shape id="Рисунок 11" o:spid="_x0000_i1033" type="#_x0000_t75" alt="9" style="width:300pt;height:181.5pt;visibility:visible">
            <v:imagedata r:id="rId15" o:title=""/>
          </v:shape>
        </w:pict>
      </w:r>
    </w:p>
    <w:p w:rsidR="007156D4" w:rsidRPr="003E4299" w:rsidRDefault="004F7841" w:rsidP="0085060D">
      <w:pPr>
        <w:spacing w:after="0" w:line="360" w:lineRule="auto"/>
        <w:ind w:firstLine="709"/>
        <w:jc w:val="both"/>
        <w:rPr>
          <w:rFonts w:ascii="Times New Roman" w:hAnsi="Times New Roman"/>
          <w:sz w:val="28"/>
          <w:szCs w:val="28"/>
        </w:rPr>
      </w:pPr>
      <w:r w:rsidRPr="003E4299">
        <w:rPr>
          <w:rFonts w:ascii="Times New Roman" w:hAnsi="Times New Roman"/>
          <w:sz w:val="28"/>
          <w:szCs w:val="28"/>
        </w:rPr>
        <w:t>Движение основных фондов предприятия СМУ – 100 в 2007 году</w:t>
      </w:r>
    </w:p>
    <w:p w:rsidR="00E34259" w:rsidRPr="001F3FC6" w:rsidRDefault="00E34259" w:rsidP="0085060D">
      <w:pPr>
        <w:spacing w:after="0" w:line="360" w:lineRule="auto"/>
        <w:ind w:firstLine="709"/>
        <w:jc w:val="both"/>
        <w:rPr>
          <w:rFonts w:ascii="Times New Roman" w:hAnsi="Times New Roman"/>
          <w:color w:val="FFFFFF"/>
          <w:sz w:val="28"/>
          <w:szCs w:val="28"/>
        </w:rPr>
      </w:pPr>
    </w:p>
    <w:p w:rsidR="00E34259" w:rsidRPr="001F3FC6" w:rsidRDefault="00E34259" w:rsidP="0085060D">
      <w:pPr>
        <w:spacing w:after="0" w:line="360" w:lineRule="auto"/>
        <w:ind w:firstLine="709"/>
        <w:jc w:val="both"/>
        <w:rPr>
          <w:rFonts w:ascii="Times New Roman" w:hAnsi="Times New Roman"/>
          <w:color w:val="FFFFFF"/>
          <w:sz w:val="28"/>
          <w:szCs w:val="28"/>
        </w:rPr>
      </w:pPr>
      <w:bookmarkStart w:id="0" w:name="_GoBack"/>
      <w:bookmarkEnd w:id="0"/>
    </w:p>
    <w:sectPr w:rsidR="00E34259" w:rsidRPr="001F3FC6" w:rsidSect="0085060D">
      <w:headerReference w:type="default" r:id="rId16"/>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FC6" w:rsidRDefault="001F3FC6" w:rsidP="007D151D">
      <w:pPr>
        <w:spacing w:after="0" w:line="240" w:lineRule="auto"/>
      </w:pPr>
      <w:r>
        <w:separator/>
      </w:r>
    </w:p>
  </w:endnote>
  <w:endnote w:type="continuationSeparator" w:id="0">
    <w:p w:rsidR="001F3FC6" w:rsidRDefault="001F3FC6" w:rsidP="007D1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FC6" w:rsidRDefault="001F3FC6" w:rsidP="007D151D">
      <w:pPr>
        <w:spacing w:after="0" w:line="240" w:lineRule="auto"/>
      </w:pPr>
      <w:r>
        <w:separator/>
      </w:r>
    </w:p>
  </w:footnote>
  <w:footnote w:type="continuationSeparator" w:id="0">
    <w:p w:rsidR="001F3FC6" w:rsidRDefault="001F3FC6" w:rsidP="007D15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D0A" w:rsidRPr="00BB3D0A" w:rsidRDefault="00BB3D0A" w:rsidP="00BB3D0A">
    <w:pPr>
      <w:pStyle w:val="a6"/>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7358E"/>
    <w:multiLevelType w:val="hybridMultilevel"/>
    <w:tmpl w:val="908EFE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EE6549"/>
    <w:multiLevelType w:val="multilevel"/>
    <w:tmpl w:val="286E88C8"/>
    <w:lvl w:ilvl="0">
      <w:start w:val="1"/>
      <w:numFmt w:val="decimal"/>
      <w:lvlText w:val="%1"/>
      <w:lvlJc w:val="left"/>
      <w:pPr>
        <w:ind w:left="420" w:hanging="420"/>
      </w:pPr>
      <w:rPr>
        <w:rFonts w:cs="Times New Roman" w:hint="default"/>
      </w:rPr>
    </w:lvl>
    <w:lvl w:ilvl="1">
      <w:start w:val="1"/>
      <w:numFmt w:val="decimal"/>
      <w:lvlText w:val="%1.%2"/>
      <w:lvlJc w:val="left"/>
      <w:pPr>
        <w:ind w:left="690" w:hanging="420"/>
      </w:pPr>
      <w:rPr>
        <w:rFonts w:cs="Times New Roman" w:hint="default"/>
      </w:rPr>
    </w:lvl>
    <w:lvl w:ilvl="2">
      <w:start w:val="1"/>
      <w:numFmt w:val="decimal"/>
      <w:lvlText w:val="%1.%2.%3"/>
      <w:lvlJc w:val="left"/>
      <w:pPr>
        <w:ind w:left="126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2">
    <w:nsid w:val="13112564"/>
    <w:multiLevelType w:val="hybridMultilevel"/>
    <w:tmpl w:val="5DC0E9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52C0084"/>
    <w:multiLevelType w:val="hybridMultilevel"/>
    <w:tmpl w:val="EC3A30A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18E8376C"/>
    <w:multiLevelType w:val="hybridMultilevel"/>
    <w:tmpl w:val="AF9C91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0D01632"/>
    <w:multiLevelType w:val="hybridMultilevel"/>
    <w:tmpl w:val="472AA8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0D83DFF"/>
    <w:multiLevelType w:val="hybridMultilevel"/>
    <w:tmpl w:val="549AFE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290325B"/>
    <w:multiLevelType w:val="hybridMultilevel"/>
    <w:tmpl w:val="0B5C16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8EA4893"/>
    <w:multiLevelType w:val="hybridMultilevel"/>
    <w:tmpl w:val="D43EC89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2D0D78E6"/>
    <w:multiLevelType w:val="hybridMultilevel"/>
    <w:tmpl w:val="9E5833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D316006"/>
    <w:multiLevelType w:val="hybridMultilevel"/>
    <w:tmpl w:val="061CAD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FB45420"/>
    <w:multiLevelType w:val="hybridMultilevel"/>
    <w:tmpl w:val="171CDD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0CF4223"/>
    <w:multiLevelType w:val="hybridMultilevel"/>
    <w:tmpl w:val="0DB2DF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1EE2D2E"/>
    <w:multiLevelType w:val="hybridMultilevel"/>
    <w:tmpl w:val="D8C0BF7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33520FC3"/>
    <w:multiLevelType w:val="hybridMultilevel"/>
    <w:tmpl w:val="DF8EF550"/>
    <w:lvl w:ilvl="0" w:tplc="0419000F">
      <w:start w:val="1"/>
      <w:numFmt w:val="decimal"/>
      <w:lvlText w:val="%1."/>
      <w:lvlJc w:val="left"/>
      <w:pPr>
        <w:tabs>
          <w:tab w:val="num" w:pos="1365"/>
        </w:tabs>
        <w:ind w:left="1365" w:hanging="360"/>
      </w:pPr>
      <w:rPr>
        <w:rFonts w:cs="Times New Roman"/>
      </w:rPr>
    </w:lvl>
    <w:lvl w:ilvl="1" w:tplc="04190019" w:tentative="1">
      <w:start w:val="1"/>
      <w:numFmt w:val="lowerLetter"/>
      <w:lvlText w:val="%2."/>
      <w:lvlJc w:val="left"/>
      <w:pPr>
        <w:tabs>
          <w:tab w:val="num" w:pos="2085"/>
        </w:tabs>
        <w:ind w:left="2085" w:hanging="360"/>
      </w:pPr>
      <w:rPr>
        <w:rFonts w:cs="Times New Roman"/>
      </w:rPr>
    </w:lvl>
    <w:lvl w:ilvl="2" w:tplc="0419001B" w:tentative="1">
      <w:start w:val="1"/>
      <w:numFmt w:val="lowerRoman"/>
      <w:lvlText w:val="%3."/>
      <w:lvlJc w:val="right"/>
      <w:pPr>
        <w:tabs>
          <w:tab w:val="num" w:pos="2805"/>
        </w:tabs>
        <w:ind w:left="2805" w:hanging="180"/>
      </w:pPr>
      <w:rPr>
        <w:rFonts w:cs="Times New Roman"/>
      </w:rPr>
    </w:lvl>
    <w:lvl w:ilvl="3" w:tplc="0419000F" w:tentative="1">
      <w:start w:val="1"/>
      <w:numFmt w:val="decimal"/>
      <w:lvlText w:val="%4."/>
      <w:lvlJc w:val="left"/>
      <w:pPr>
        <w:tabs>
          <w:tab w:val="num" w:pos="3525"/>
        </w:tabs>
        <w:ind w:left="3525" w:hanging="360"/>
      </w:pPr>
      <w:rPr>
        <w:rFonts w:cs="Times New Roman"/>
      </w:rPr>
    </w:lvl>
    <w:lvl w:ilvl="4" w:tplc="04190019" w:tentative="1">
      <w:start w:val="1"/>
      <w:numFmt w:val="lowerLetter"/>
      <w:lvlText w:val="%5."/>
      <w:lvlJc w:val="left"/>
      <w:pPr>
        <w:tabs>
          <w:tab w:val="num" w:pos="4245"/>
        </w:tabs>
        <w:ind w:left="4245" w:hanging="360"/>
      </w:pPr>
      <w:rPr>
        <w:rFonts w:cs="Times New Roman"/>
      </w:rPr>
    </w:lvl>
    <w:lvl w:ilvl="5" w:tplc="0419001B" w:tentative="1">
      <w:start w:val="1"/>
      <w:numFmt w:val="lowerRoman"/>
      <w:lvlText w:val="%6."/>
      <w:lvlJc w:val="right"/>
      <w:pPr>
        <w:tabs>
          <w:tab w:val="num" w:pos="4965"/>
        </w:tabs>
        <w:ind w:left="4965" w:hanging="180"/>
      </w:pPr>
      <w:rPr>
        <w:rFonts w:cs="Times New Roman"/>
      </w:rPr>
    </w:lvl>
    <w:lvl w:ilvl="6" w:tplc="0419000F" w:tentative="1">
      <w:start w:val="1"/>
      <w:numFmt w:val="decimal"/>
      <w:lvlText w:val="%7."/>
      <w:lvlJc w:val="left"/>
      <w:pPr>
        <w:tabs>
          <w:tab w:val="num" w:pos="5685"/>
        </w:tabs>
        <w:ind w:left="5685" w:hanging="360"/>
      </w:pPr>
      <w:rPr>
        <w:rFonts w:cs="Times New Roman"/>
      </w:rPr>
    </w:lvl>
    <w:lvl w:ilvl="7" w:tplc="04190019" w:tentative="1">
      <w:start w:val="1"/>
      <w:numFmt w:val="lowerLetter"/>
      <w:lvlText w:val="%8."/>
      <w:lvlJc w:val="left"/>
      <w:pPr>
        <w:tabs>
          <w:tab w:val="num" w:pos="6405"/>
        </w:tabs>
        <w:ind w:left="6405" w:hanging="360"/>
      </w:pPr>
      <w:rPr>
        <w:rFonts w:cs="Times New Roman"/>
      </w:rPr>
    </w:lvl>
    <w:lvl w:ilvl="8" w:tplc="0419001B" w:tentative="1">
      <w:start w:val="1"/>
      <w:numFmt w:val="lowerRoman"/>
      <w:lvlText w:val="%9."/>
      <w:lvlJc w:val="right"/>
      <w:pPr>
        <w:tabs>
          <w:tab w:val="num" w:pos="7125"/>
        </w:tabs>
        <w:ind w:left="7125" w:hanging="180"/>
      </w:pPr>
      <w:rPr>
        <w:rFonts w:cs="Times New Roman"/>
      </w:rPr>
    </w:lvl>
  </w:abstractNum>
  <w:abstractNum w:abstractNumId="15">
    <w:nsid w:val="43F26BC8"/>
    <w:multiLevelType w:val="hybridMultilevel"/>
    <w:tmpl w:val="290AE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9450E0A"/>
    <w:multiLevelType w:val="hybridMultilevel"/>
    <w:tmpl w:val="73306D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C244173"/>
    <w:multiLevelType w:val="singleLevel"/>
    <w:tmpl w:val="3FF4C400"/>
    <w:lvl w:ilvl="0">
      <w:start w:val="2"/>
      <w:numFmt w:val="bullet"/>
      <w:lvlText w:val="-"/>
      <w:lvlJc w:val="left"/>
      <w:pPr>
        <w:tabs>
          <w:tab w:val="num" w:pos="360"/>
        </w:tabs>
        <w:ind w:left="360" w:hanging="360"/>
      </w:pPr>
      <w:rPr>
        <w:rFonts w:hint="default"/>
      </w:rPr>
    </w:lvl>
  </w:abstractNum>
  <w:abstractNum w:abstractNumId="18">
    <w:nsid w:val="55265B98"/>
    <w:multiLevelType w:val="hybridMultilevel"/>
    <w:tmpl w:val="45DEAE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9264CA3"/>
    <w:multiLevelType w:val="hybridMultilevel"/>
    <w:tmpl w:val="AD02C5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C573662"/>
    <w:multiLevelType w:val="hybridMultilevel"/>
    <w:tmpl w:val="36E8CB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4B122A0"/>
    <w:multiLevelType w:val="hybridMultilevel"/>
    <w:tmpl w:val="2B1E95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6DE2E12"/>
    <w:multiLevelType w:val="hybridMultilevel"/>
    <w:tmpl w:val="584CF0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067650B"/>
    <w:multiLevelType w:val="hybridMultilevel"/>
    <w:tmpl w:val="68922C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11C09C2"/>
    <w:multiLevelType w:val="multilevel"/>
    <w:tmpl w:val="286E88C8"/>
    <w:lvl w:ilvl="0">
      <w:start w:val="1"/>
      <w:numFmt w:val="decimal"/>
      <w:lvlText w:val="%1"/>
      <w:lvlJc w:val="left"/>
      <w:pPr>
        <w:ind w:left="420" w:hanging="420"/>
      </w:pPr>
      <w:rPr>
        <w:rFonts w:cs="Times New Roman" w:hint="default"/>
      </w:rPr>
    </w:lvl>
    <w:lvl w:ilvl="1">
      <w:start w:val="1"/>
      <w:numFmt w:val="decimal"/>
      <w:lvlText w:val="%1.%2"/>
      <w:lvlJc w:val="left"/>
      <w:pPr>
        <w:ind w:left="690" w:hanging="420"/>
      </w:pPr>
      <w:rPr>
        <w:rFonts w:cs="Times New Roman" w:hint="default"/>
      </w:rPr>
    </w:lvl>
    <w:lvl w:ilvl="2">
      <w:start w:val="1"/>
      <w:numFmt w:val="decimal"/>
      <w:lvlText w:val="%1.%2.%3"/>
      <w:lvlJc w:val="left"/>
      <w:pPr>
        <w:ind w:left="126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25">
    <w:nsid w:val="73485FB5"/>
    <w:multiLevelType w:val="hybridMultilevel"/>
    <w:tmpl w:val="C416FF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3D87A4E"/>
    <w:multiLevelType w:val="hybridMultilevel"/>
    <w:tmpl w:val="A476E9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4C20EF5"/>
    <w:multiLevelType w:val="hybridMultilevel"/>
    <w:tmpl w:val="1BA4CB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D835839"/>
    <w:multiLevelType w:val="hybridMultilevel"/>
    <w:tmpl w:val="8724D6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F221DA2"/>
    <w:multiLevelType w:val="hybridMultilevel"/>
    <w:tmpl w:val="2A28A2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4"/>
  </w:num>
  <w:num w:numId="3">
    <w:abstractNumId w:val="15"/>
  </w:num>
  <w:num w:numId="4">
    <w:abstractNumId w:val="12"/>
  </w:num>
  <w:num w:numId="5">
    <w:abstractNumId w:val="6"/>
  </w:num>
  <w:num w:numId="6">
    <w:abstractNumId w:val="20"/>
  </w:num>
  <w:num w:numId="7">
    <w:abstractNumId w:val="25"/>
  </w:num>
  <w:num w:numId="8">
    <w:abstractNumId w:val="18"/>
  </w:num>
  <w:num w:numId="9">
    <w:abstractNumId w:val="21"/>
  </w:num>
  <w:num w:numId="10">
    <w:abstractNumId w:val="2"/>
  </w:num>
  <w:num w:numId="11">
    <w:abstractNumId w:val="23"/>
  </w:num>
  <w:num w:numId="12">
    <w:abstractNumId w:val="11"/>
  </w:num>
  <w:num w:numId="13">
    <w:abstractNumId w:val="10"/>
  </w:num>
  <w:num w:numId="14">
    <w:abstractNumId w:val="26"/>
  </w:num>
  <w:num w:numId="15">
    <w:abstractNumId w:val="3"/>
  </w:num>
  <w:num w:numId="16">
    <w:abstractNumId w:val="7"/>
  </w:num>
  <w:num w:numId="17">
    <w:abstractNumId w:val="19"/>
  </w:num>
  <w:num w:numId="18">
    <w:abstractNumId w:val="8"/>
  </w:num>
  <w:num w:numId="19">
    <w:abstractNumId w:val="22"/>
  </w:num>
  <w:num w:numId="20">
    <w:abstractNumId w:val="27"/>
  </w:num>
  <w:num w:numId="21">
    <w:abstractNumId w:val="28"/>
  </w:num>
  <w:num w:numId="22">
    <w:abstractNumId w:val="16"/>
  </w:num>
  <w:num w:numId="23">
    <w:abstractNumId w:val="17"/>
  </w:num>
  <w:num w:numId="24">
    <w:abstractNumId w:val="13"/>
  </w:num>
  <w:num w:numId="25">
    <w:abstractNumId w:val="4"/>
  </w:num>
  <w:num w:numId="26">
    <w:abstractNumId w:val="0"/>
  </w:num>
  <w:num w:numId="27">
    <w:abstractNumId w:val="5"/>
  </w:num>
  <w:num w:numId="28">
    <w:abstractNumId w:val="9"/>
  </w:num>
  <w:num w:numId="29">
    <w:abstractNumId w:val="14"/>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6890"/>
    <w:rsid w:val="000559F2"/>
    <w:rsid w:val="000725B5"/>
    <w:rsid w:val="000745F5"/>
    <w:rsid w:val="000F6029"/>
    <w:rsid w:val="00130A73"/>
    <w:rsid w:val="00164F7B"/>
    <w:rsid w:val="00172E21"/>
    <w:rsid w:val="00174849"/>
    <w:rsid w:val="001F3FC6"/>
    <w:rsid w:val="00224137"/>
    <w:rsid w:val="00284DE7"/>
    <w:rsid w:val="002B6E88"/>
    <w:rsid w:val="00390F3A"/>
    <w:rsid w:val="003B0201"/>
    <w:rsid w:val="003E4299"/>
    <w:rsid w:val="003F5A10"/>
    <w:rsid w:val="00405810"/>
    <w:rsid w:val="004A1473"/>
    <w:rsid w:val="004D13B5"/>
    <w:rsid w:val="004D6ACD"/>
    <w:rsid w:val="004F7841"/>
    <w:rsid w:val="005116B7"/>
    <w:rsid w:val="00512CEC"/>
    <w:rsid w:val="005B1BCA"/>
    <w:rsid w:val="006237EE"/>
    <w:rsid w:val="006403B4"/>
    <w:rsid w:val="007156D4"/>
    <w:rsid w:val="00722FCE"/>
    <w:rsid w:val="007432CD"/>
    <w:rsid w:val="007C4288"/>
    <w:rsid w:val="007D151D"/>
    <w:rsid w:val="00822B22"/>
    <w:rsid w:val="00847C59"/>
    <w:rsid w:val="0085060D"/>
    <w:rsid w:val="008860CA"/>
    <w:rsid w:val="00895841"/>
    <w:rsid w:val="008B6890"/>
    <w:rsid w:val="008D1053"/>
    <w:rsid w:val="008E75F0"/>
    <w:rsid w:val="0092085E"/>
    <w:rsid w:val="00961BB3"/>
    <w:rsid w:val="009A286A"/>
    <w:rsid w:val="009D1E5D"/>
    <w:rsid w:val="00A220C6"/>
    <w:rsid w:val="00A25AF6"/>
    <w:rsid w:val="00A54018"/>
    <w:rsid w:val="00A73E66"/>
    <w:rsid w:val="00A921A7"/>
    <w:rsid w:val="00AA6D0B"/>
    <w:rsid w:val="00AF4703"/>
    <w:rsid w:val="00B93E65"/>
    <w:rsid w:val="00BB3D0A"/>
    <w:rsid w:val="00D202E6"/>
    <w:rsid w:val="00D6117B"/>
    <w:rsid w:val="00D941F7"/>
    <w:rsid w:val="00D97151"/>
    <w:rsid w:val="00DC5F0D"/>
    <w:rsid w:val="00E34259"/>
    <w:rsid w:val="00E87D7A"/>
    <w:rsid w:val="00FC29F5"/>
    <w:rsid w:val="00FD5670"/>
    <w:rsid w:val="00FE5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4"/>
    <o:shapelayout v:ext="edit">
      <o:idmap v:ext="edit" data="1"/>
    </o:shapelayout>
  </w:shapeDefaults>
  <w:decimalSymbol w:val=","/>
  <w:listSeparator w:val=";"/>
  <w14:defaultImageDpi w14:val="0"/>
  <w15:chartTrackingRefBased/>
  <w15:docId w15:val="{328C30EC-A6B1-401F-8F86-58E60479E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BCA"/>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5F0D"/>
    <w:pPr>
      <w:ind w:left="720"/>
      <w:contextualSpacing/>
    </w:pPr>
  </w:style>
  <w:style w:type="paragraph" w:styleId="3">
    <w:name w:val="Body Text 3"/>
    <w:basedOn w:val="a"/>
    <w:link w:val="30"/>
    <w:uiPriority w:val="99"/>
    <w:rsid w:val="00FD5670"/>
    <w:pPr>
      <w:spacing w:after="0" w:line="240" w:lineRule="auto"/>
    </w:pPr>
    <w:rPr>
      <w:rFonts w:ascii="Times New Roman" w:hAnsi="Times New Roman"/>
      <w:sz w:val="28"/>
      <w:szCs w:val="20"/>
    </w:rPr>
  </w:style>
  <w:style w:type="character" w:customStyle="1" w:styleId="30">
    <w:name w:val="Основной текст 3 Знак"/>
    <w:link w:val="3"/>
    <w:uiPriority w:val="99"/>
    <w:locked/>
    <w:rsid w:val="00FD5670"/>
    <w:rPr>
      <w:rFonts w:ascii="Times New Roman" w:hAnsi="Times New Roman" w:cs="Times New Roman"/>
      <w:sz w:val="20"/>
      <w:szCs w:val="20"/>
    </w:rPr>
  </w:style>
  <w:style w:type="paragraph" w:styleId="a4">
    <w:name w:val="Balloon Text"/>
    <w:basedOn w:val="a"/>
    <w:link w:val="a5"/>
    <w:uiPriority w:val="99"/>
    <w:semiHidden/>
    <w:unhideWhenUsed/>
    <w:rsid w:val="00FD5670"/>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FD5670"/>
    <w:rPr>
      <w:rFonts w:ascii="Tahoma" w:hAnsi="Tahoma" w:cs="Tahoma"/>
      <w:sz w:val="16"/>
      <w:szCs w:val="16"/>
    </w:rPr>
  </w:style>
  <w:style w:type="paragraph" w:styleId="2">
    <w:name w:val="Body Text Indent 2"/>
    <w:basedOn w:val="a"/>
    <w:link w:val="20"/>
    <w:uiPriority w:val="99"/>
    <w:unhideWhenUsed/>
    <w:rsid w:val="00A25AF6"/>
    <w:pPr>
      <w:spacing w:after="120" w:line="480" w:lineRule="auto"/>
      <w:ind w:left="283"/>
    </w:pPr>
  </w:style>
  <w:style w:type="character" w:customStyle="1" w:styleId="20">
    <w:name w:val="Основной текст с отступом 2 Знак"/>
    <w:link w:val="2"/>
    <w:uiPriority w:val="99"/>
    <w:locked/>
    <w:rsid w:val="00A25AF6"/>
    <w:rPr>
      <w:rFonts w:cs="Times New Roman"/>
    </w:rPr>
  </w:style>
  <w:style w:type="paragraph" w:styleId="a6">
    <w:name w:val="header"/>
    <w:basedOn w:val="a"/>
    <w:link w:val="a7"/>
    <w:uiPriority w:val="99"/>
    <w:unhideWhenUsed/>
    <w:rsid w:val="007D151D"/>
    <w:pPr>
      <w:tabs>
        <w:tab w:val="center" w:pos="4677"/>
        <w:tab w:val="right" w:pos="9355"/>
      </w:tabs>
      <w:spacing w:after="0" w:line="240" w:lineRule="auto"/>
    </w:pPr>
  </w:style>
  <w:style w:type="character" w:customStyle="1" w:styleId="a7">
    <w:name w:val="Верхний колонтитул Знак"/>
    <w:link w:val="a6"/>
    <w:uiPriority w:val="99"/>
    <w:locked/>
    <w:rsid w:val="007D151D"/>
    <w:rPr>
      <w:rFonts w:cs="Times New Roman"/>
    </w:rPr>
  </w:style>
  <w:style w:type="paragraph" w:styleId="a8">
    <w:name w:val="footer"/>
    <w:basedOn w:val="a"/>
    <w:link w:val="a9"/>
    <w:uiPriority w:val="99"/>
    <w:unhideWhenUsed/>
    <w:rsid w:val="007D151D"/>
    <w:pPr>
      <w:tabs>
        <w:tab w:val="center" w:pos="4677"/>
        <w:tab w:val="right" w:pos="9355"/>
      </w:tabs>
      <w:spacing w:after="0" w:line="240" w:lineRule="auto"/>
    </w:pPr>
  </w:style>
  <w:style w:type="character" w:customStyle="1" w:styleId="a9">
    <w:name w:val="Нижний колонтитул Знак"/>
    <w:link w:val="a8"/>
    <w:uiPriority w:val="99"/>
    <w:locked/>
    <w:rsid w:val="007D151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12818</Words>
  <Characters>73063</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85710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KA4AH</dc:creator>
  <cp:keywords/>
  <dc:description/>
  <cp:lastModifiedBy>admin</cp:lastModifiedBy>
  <cp:revision>2</cp:revision>
  <dcterms:created xsi:type="dcterms:W3CDTF">2014-03-27T00:09:00Z</dcterms:created>
  <dcterms:modified xsi:type="dcterms:W3CDTF">2014-03-27T00:09:00Z</dcterms:modified>
</cp:coreProperties>
</file>