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DDA" w:rsidRPr="00454938" w:rsidRDefault="00454938" w:rsidP="00454938">
      <w:pPr>
        <w:shd w:val="clear" w:color="000000" w:fill="auto"/>
        <w:spacing w:line="360" w:lineRule="auto"/>
        <w:jc w:val="center"/>
        <w:rPr>
          <w:sz w:val="28"/>
          <w:szCs w:val="28"/>
        </w:rPr>
      </w:pPr>
      <w:bookmarkStart w:id="0" w:name="_Toc90714443"/>
      <w:r>
        <w:rPr>
          <w:b/>
          <w:sz w:val="28"/>
          <w:szCs w:val="28"/>
        </w:rPr>
        <w:t>Содержание</w:t>
      </w:r>
    </w:p>
    <w:p w:rsidR="00DC2DDA" w:rsidRPr="00454938" w:rsidRDefault="00DC2DDA" w:rsidP="00454938">
      <w:pPr>
        <w:shd w:val="clear" w:color="000000" w:fill="auto"/>
        <w:spacing w:line="360" w:lineRule="auto"/>
        <w:jc w:val="center"/>
        <w:rPr>
          <w:sz w:val="28"/>
          <w:szCs w:val="28"/>
        </w:rPr>
      </w:pPr>
    </w:p>
    <w:p w:rsidR="00DC2DDA" w:rsidRPr="00454938" w:rsidRDefault="00DC2DDA" w:rsidP="00454938">
      <w:pPr>
        <w:shd w:val="clear" w:color="000000" w:fill="auto"/>
        <w:tabs>
          <w:tab w:val="left" w:pos="426"/>
        </w:tabs>
        <w:spacing w:line="360" w:lineRule="auto"/>
        <w:rPr>
          <w:sz w:val="28"/>
          <w:szCs w:val="28"/>
        </w:rPr>
      </w:pPr>
      <w:r w:rsidRPr="00454938">
        <w:rPr>
          <w:sz w:val="28"/>
          <w:szCs w:val="28"/>
        </w:rPr>
        <w:t>Введение</w:t>
      </w:r>
    </w:p>
    <w:p w:rsidR="00454938" w:rsidRPr="00454938" w:rsidRDefault="00DC2DDA" w:rsidP="00454938">
      <w:pPr>
        <w:shd w:val="clear" w:color="000000" w:fill="auto"/>
        <w:tabs>
          <w:tab w:val="left" w:pos="426"/>
        </w:tabs>
        <w:spacing w:line="360" w:lineRule="auto"/>
        <w:rPr>
          <w:sz w:val="28"/>
          <w:szCs w:val="28"/>
        </w:rPr>
      </w:pPr>
      <w:r w:rsidRPr="00454938">
        <w:rPr>
          <w:sz w:val="28"/>
          <w:szCs w:val="28"/>
        </w:rPr>
        <w:t>Глава 1. Теоретические аспекты реформировани</w:t>
      </w:r>
      <w:r w:rsidR="00BD63A2">
        <w:rPr>
          <w:sz w:val="28"/>
          <w:szCs w:val="28"/>
        </w:rPr>
        <w:t>е бюджетного учёта и отчётности</w:t>
      </w:r>
    </w:p>
    <w:p w:rsidR="00454938" w:rsidRPr="00454938" w:rsidRDefault="00DC2DDA" w:rsidP="00454938">
      <w:pPr>
        <w:numPr>
          <w:ilvl w:val="1"/>
          <w:numId w:val="4"/>
        </w:numPr>
        <w:shd w:val="clear" w:color="000000" w:fill="auto"/>
        <w:tabs>
          <w:tab w:val="left" w:pos="426"/>
        </w:tabs>
        <w:spacing w:line="360" w:lineRule="auto"/>
        <w:ind w:left="0" w:firstLine="0"/>
        <w:rPr>
          <w:sz w:val="28"/>
          <w:szCs w:val="28"/>
        </w:rPr>
      </w:pPr>
      <w:r w:rsidRPr="00454938">
        <w:rPr>
          <w:sz w:val="28"/>
          <w:szCs w:val="28"/>
        </w:rPr>
        <w:t>Базовые экономические понятия</w:t>
      </w:r>
    </w:p>
    <w:p w:rsidR="00454938" w:rsidRPr="00454938" w:rsidRDefault="0020711D" w:rsidP="00454938">
      <w:pPr>
        <w:numPr>
          <w:ilvl w:val="1"/>
          <w:numId w:val="4"/>
        </w:numPr>
        <w:shd w:val="clear" w:color="000000" w:fill="auto"/>
        <w:tabs>
          <w:tab w:val="left" w:pos="426"/>
        </w:tabs>
        <w:spacing w:line="360" w:lineRule="auto"/>
        <w:ind w:left="0" w:firstLine="0"/>
        <w:rPr>
          <w:sz w:val="28"/>
          <w:szCs w:val="28"/>
        </w:rPr>
      </w:pPr>
      <w:r>
        <w:rPr>
          <w:sz w:val="28"/>
          <w:szCs w:val="28"/>
        </w:rPr>
        <w:t xml:space="preserve">Система нормативно – </w:t>
      </w:r>
      <w:r w:rsidR="00DC2DDA" w:rsidRPr="00454938">
        <w:rPr>
          <w:sz w:val="28"/>
          <w:szCs w:val="28"/>
        </w:rPr>
        <w:t>правового регулирования бюджетного учёта</w:t>
      </w:r>
    </w:p>
    <w:p w:rsidR="00454938" w:rsidRPr="00BD63A2" w:rsidRDefault="00DC2DDA" w:rsidP="00454938">
      <w:pPr>
        <w:numPr>
          <w:ilvl w:val="1"/>
          <w:numId w:val="4"/>
        </w:numPr>
        <w:shd w:val="clear" w:color="000000" w:fill="auto"/>
        <w:tabs>
          <w:tab w:val="left" w:pos="426"/>
        </w:tabs>
        <w:spacing w:line="360" w:lineRule="auto"/>
        <w:ind w:left="0" w:firstLine="0"/>
        <w:rPr>
          <w:sz w:val="28"/>
          <w:szCs w:val="28"/>
        </w:rPr>
      </w:pPr>
      <w:r w:rsidRPr="00BD63A2">
        <w:rPr>
          <w:sz w:val="28"/>
          <w:szCs w:val="28"/>
        </w:rPr>
        <w:t>Основные концепции изменений в бюджетном учёте Российской</w:t>
      </w:r>
      <w:r w:rsidR="00BD63A2" w:rsidRPr="00BD63A2">
        <w:rPr>
          <w:sz w:val="28"/>
          <w:szCs w:val="28"/>
        </w:rPr>
        <w:t xml:space="preserve"> </w:t>
      </w:r>
      <w:r w:rsidRPr="00BD63A2">
        <w:rPr>
          <w:sz w:val="28"/>
          <w:szCs w:val="28"/>
        </w:rPr>
        <w:t>Федерации</w:t>
      </w:r>
    </w:p>
    <w:p w:rsidR="00454938" w:rsidRPr="00454938" w:rsidRDefault="00DC2DDA" w:rsidP="00454938">
      <w:pPr>
        <w:numPr>
          <w:ilvl w:val="1"/>
          <w:numId w:val="4"/>
        </w:numPr>
        <w:shd w:val="clear" w:color="000000" w:fill="auto"/>
        <w:tabs>
          <w:tab w:val="left" w:pos="426"/>
        </w:tabs>
        <w:spacing w:line="360" w:lineRule="auto"/>
        <w:ind w:left="0" w:firstLine="0"/>
        <w:rPr>
          <w:sz w:val="28"/>
          <w:szCs w:val="28"/>
        </w:rPr>
      </w:pPr>
      <w:r w:rsidRPr="00454938">
        <w:rPr>
          <w:sz w:val="28"/>
          <w:szCs w:val="28"/>
        </w:rPr>
        <w:t>Основные направления реформы бюджетного сектора</w:t>
      </w:r>
    </w:p>
    <w:p w:rsidR="00454938" w:rsidRPr="00454938" w:rsidRDefault="00DC2DDA" w:rsidP="00454938">
      <w:pPr>
        <w:numPr>
          <w:ilvl w:val="1"/>
          <w:numId w:val="4"/>
        </w:numPr>
        <w:shd w:val="clear" w:color="000000" w:fill="auto"/>
        <w:tabs>
          <w:tab w:val="left" w:pos="426"/>
        </w:tabs>
        <w:spacing w:line="360" w:lineRule="auto"/>
        <w:ind w:left="0" w:firstLine="0"/>
        <w:rPr>
          <w:sz w:val="28"/>
          <w:szCs w:val="28"/>
        </w:rPr>
      </w:pPr>
      <w:r w:rsidRPr="00454938">
        <w:rPr>
          <w:sz w:val="28"/>
          <w:szCs w:val="28"/>
        </w:rPr>
        <w:t>Реализация МСФО в процессе развития бюджетного учёта</w:t>
      </w:r>
    </w:p>
    <w:p w:rsidR="00DC2DDA" w:rsidRPr="00454938" w:rsidRDefault="00DC2DDA" w:rsidP="00454938">
      <w:pPr>
        <w:numPr>
          <w:ilvl w:val="1"/>
          <w:numId w:val="4"/>
        </w:numPr>
        <w:shd w:val="clear" w:color="000000" w:fill="auto"/>
        <w:tabs>
          <w:tab w:val="left" w:pos="426"/>
        </w:tabs>
        <w:spacing w:line="360" w:lineRule="auto"/>
        <w:ind w:left="0" w:firstLine="0"/>
        <w:rPr>
          <w:sz w:val="28"/>
          <w:szCs w:val="28"/>
        </w:rPr>
      </w:pPr>
      <w:r w:rsidRPr="00454938">
        <w:rPr>
          <w:sz w:val="28"/>
          <w:szCs w:val="28"/>
        </w:rPr>
        <w:t>Основные проблемы реформирования бюджетного учёта</w:t>
      </w:r>
    </w:p>
    <w:p w:rsidR="00DC2DDA" w:rsidRPr="00454938" w:rsidRDefault="00DC2DDA" w:rsidP="00454938">
      <w:pPr>
        <w:shd w:val="clear" w:color="000000" w:fill="auto"/>
        <w:tabs>
          <w:tab w:val="left" w:pos="426"/>
        </w:tabs>
        <w:spacing w:line="360" w:lineRule="auto"/>
        <w:rPr>
          <w:sz w:val="28"/>
          <w:szCs w:val="28"/>
        </w:rPr>
      </w:pPr>
      <w:r w:rsidRPr="00454938">
        <w:rPr>
          <w:sz w:val="28"/>
          <w:szCs w:val="28"/>
        </w:rPr>
        <w:t>Глава 2. Организация бюджетного учёта в п</w:t>
      </w:r>
      <w:r w:rsidR="00454938" w:rsidRPr="00454938">
        <w:rPr>
          <w:sz w:val="28"/>
          <w:szCs w:val="28"/>
        </w:rPr>
        <w:t>рокуратуре Астраханской области</w:t>
      </w:r>
    </w:p>
    <w:p w:rsidR="00454938" w:rsidRPr="00454938" w:rsidRDefault="00DC2DDA" w:rsidP="00454938">
      <w:pPr>
        <w:shd w:val="clear" w:color="000000" w:fill="auto"/>
        <w:tabs>
          <w:tab w:val="left" w:pos="426"/>
        </w:tabs>
        <w:spacing w:line="360" w:lineRule="auto"/>
        <w:rPr>
          <w:sz w:val="28"/>
          <w:szCs w:val="28"/>
        </w:rPr>
      </w:pPr>
      <w:r w:rsidRPr="00454938">
        <w:rPr>
          <w:sz w:val="28"/>
          <w:szCs w:val="28"/>
        </w:rPr>
        <w:t>2.1 Организационная характеристика Прокуратуры Астраханской области</w:t>
      </w:r>
    </w:p>
    <w:p w:rsidR="00454938" w:rsidRPr="00454938" w:rsidRDefault="00DC2DDA" w:rsidP="00454938">
      <w:pPr>
        <w:shd w:val="clear" w:color="000000" w:fill="auto"/>
        <w:tabs>
          <w:tab w:val="left" w:pos="426"/>
        </w:tabs>
        <w:spacing w:line="360" w:lineRule="auto"/>
        <w:rPr>
          <w:sz w:val="28"/>
          <w:szCs w:val="28"/>
        </w:rPr>
      </w:pPr>
      <w:r w:rsidRPr="00454938">
        <w:rPr>
          <w:sz w:val="28"/>
          <w:szCs w:val="28"/>
        </w:rPr>
        <w:t>2.2 Анализ основных показателей финансово – хозяйственной деятельности Прокуратуры Астраханской области</w:t>
      </w:r>
    </w:p>
    <w:p w:rsidR="00DC2DDA" w:rsidRPr="00454938" w:rsidRDefault="00DC2DDA" w:rsidP="007B7FC5">
      <w:pPr>
        <w:shd w:val="clear" w:color="000000" w:fill="auto"/>
        <w:tabs>
          <w:tab w:val="left" w:pos="426"/>
        </w:tabs>
        <w:spacing w:line="360" w:lineRule="auto"/>
        <w:rPr>
          <w:sz w:val="28"/>
          <w:szCs w:val="28"/>
        </w:rPr>
      </w:pPr>
      <w:r w:rsidRPr="00454938">
        <w:rPr>
          <w:sz w:val="28"/>
          <w:szCs w:val="28"/>
        </w:rPr>
        <w:t>2.3 Правила организации бюджетного учёта Прокуратуры Астраханской</w:t>
      </w:r>
      <w:r w:rsidR="007B7FC5">
        <w:rPr>
          <w:sz w:val="28"/>
          <w:szCs w:val="28"/>
        </w:rPr>
        <w:t xml:space="preserve"> </w:t>
      </w:r>
      <w:r w:rsidRPr="00454938">
        <w:rPr>
          <w:sz w:val="28"/>
          <w:szCs w:val="28"/>
        </w:rPr>
        <w:t>области</w:t>
      </w:r>
    </w:p>
    <w:p w:rsidR="00DC2DDA" w:rsidRPr="00454938" w:rsidRDefault="00DC2DDA" w:rsidP="00454938">
      <w:pPr>
        <w:shd w:val="clear" w:color="000000" w:fill="auto"/>
        <w:spacing w:line="360" w:lineRule="auto"/>
        <w:rPr>
          <w:sz w:val="28"/>
          <w:szCs w:val="28"/>
        </w:rPr>
      </w:pPr>
      <w:r w:rsidRPr="00454938">
        <w:rPr>
          <w:sz w:val="28"/>
          <w:szCs w:val="28"/>
        </w:rPr>
        <w:t xml:space="preserve">2.4 Изменение в организации </w:t>
      </w:r>
      <w:r w:rsidR="00454938" w:rsidRPr="00454938">
        <w:rPr>
          <w:sz w:val="28"/>
          <w:szCs w:val="28"/>
        </w:rPr>
        <w:t>бюджетного</w:t>
      </w:r>
      <w:r w:rsidRPr="00454938">
        <w:rPr>
          <w:sz w:val="28"/>
          <w:szCs w:val="28"/>
        </w:rPr>
        <w:t xml:space="preserve"> учёта в процессе</w:t>
      </w:r>
      <w:r w:rsidR="007B7FC5">
        <w:rPr>
          <w:sz w:val="28"/>
          <w:szCs w:val="28"/>
        </w:rPr>
        <w:t xml:space="preserve"> </w:t>
      </w:r>
      <w:r w:rsidRPr="00454938">
        <w:rPr>
          <w:sz w:val="28"/>
          <w:szCs w:val="28"/>
        </w:rPr>
        <w:t>реформирования</w:t>
      </w:r>
    </w:p>
    <w:p w:rsidR="00DC2DDA" w:rsidRPr="00454938" w:rsidRDefault="00DC2DDA" w:rsidP="00454938">
      <w:pPr>
        <w:shd w:val="clear" w:color="000000" w:fill="auto"/>
        <w:spacing w:line="360" w:lineRule="auto"/>
        <w:rPr>
          <w:sz w:val="28"/>
          <w:szCs w:val="28"/>
        </w:rPr>
      </w:pPr>
      <w:r w:rsidRPr="00454938">
        <w:rPr>
          <w:sz w:val="28"/>
          <w:szCs w:val="28"/>
        </w:rPr>
        <w:t>Глава 3. Предложение по совершенствованию организации бюджетного учёта в П</w:t>
      </w:r>
      <w:r w:rsidR="00454938">
        <w:rPr>
          <w:sz w:val="28"/>
          <w:szCs w:val="28"/>
        </w:rPr>
        <w:t>рокуратуре Астраханской области</w:t>
      </w:r>
    </w:p>
    <w:p w:rsidR="00DC2DDA" w:rsidRPr="00454938" w:rsidRDefault="00DC2DDA" w:rsidP="00454938">
      <w:pPr>
        <w:shd w:val="clear" w:color="000000" w:fill="auto"/>
        <w:spacing w:line="360" w:lineRule="auto"/>
        <w:rPr>
          <w:sz w:val="28"/>
          <w:szCs w:val="28"/>
        </w:rPr>
      </w:pPr>
      <w:r w:rsidRPr="00454938">
        <w:rPr>
          <w:sz w:val="28"/>
          <w:szCs w:val="28"/>
        </w:rPr>
        <w:t>Заключение</w:t>
      </w:r>
    </w:p>
    <w:p w:rsidR="00DC2DDA" w:rsidRPr="00454938" w:rsidRDefault="00DC2DDA" w:rsidP="00454938">
      <w:pPr>
        <w:shd w:val="clear" w:color="000000" w:fill="auto"/>
        <w:spacing w:line="360" w:lineRule="auto"/>
        <w:rPr>
          <w:sz w:val="28"/>
          <w:szCs w:val="28"/>
        </w:rPr>
      </w:pPr>
    </w:p>
    <w:bookmarkEnd w:id="0"/>
    <w:p w:rsidR="00DC2DDA" w:rsidRDefault="00454938" w:rsidP="00454938">
      <w:pPr>
        <w:shd w:val="clear" w:color="000000" w:fill="auto"/>
        <w:spacing w:line="360" w:lineRule="auto"/>
        <w:jc w:val="center"/>
        <w:rPr>
          <w:b/>
          <w:sz w:val="28"/>
          <w:szCs w:val="28"/>
        </w:rPr>
      </w:pPr>
      <w:r>
        <w:rPr>
          <w:b/>
          <w:bCs/>
          <w:kern w:val="32"/>
          <w:sz w:val="28"/>
          <w:szCs w:val="28"/>
        </w:rPr>
        <w:br w:type="page"/>
      </w:r>
      <w:r w:rsidR="00DC2DDA" w:rsidRPr="00454938">
        <w:rPr>
          <w:b/>
          <w:sz w:val="28"/>
          <w:szCs w:val="28"/>
        </w:rPr>
        <w:t>Введение</w:t>
      </w:r>
    </w:p>
    <w:p w:rsidR="00454938" w:rsidRPr="00454938" w:rsidRDefault="00454938" w:rsidP="00454938">
      <w:pPr>
        <w:shd w:val="clear" w:color="000000" w:fill="auto"/>
        <w:spacing w:line="360" w:lineRule="auto"/>
        <w:jc w:val="center"/>
        <w:rPr>
          <w:b/>
          <w:sz w:val="28"/>
          <w:szCs w:val="28"/>
        </w:rPr>
      </w:pPr>
    </w:p>
    <w:p w:rsidR="00454938" w:rsidRDefault="00E1304A" w:rsidP="00454938">
      <w:pPr>
        <w:shd w:val="clear" w:color="000000" w:fill="auto"/>
        <w:suppressAutoHyphens/>
        <w:spacing w:line="360" w:lineRule="auto"/>
        <w:ind w:firstLine="709"/>
        <w:jc w:val="both"/>
        <w:rPr>
          <w:sz w:val="28"/>
          <w:szCs w:val="28"/>
        </w:rPr>
      </w:pPr>
      <w:r w:rsidRPr="00454938">
        <w:rPr>
          <w:sz w:val="28"/>
          <w:szCs w:val="28"/>
        </w:rPr>
        <w:t xml:space="preserve">В экономике России происходят постоянные преобразования. Процессы, связанные с реформированием </w:t>
      </w:r>
      <w:r w:rsidR="0051762B" w:rsidRPr="00454938">
        <w:rPr>
          <w:sz w:val="28"/>
          <w:szCs w:val="28"/>
        </w:rPr>
        <w:t>бюджетного</w:t>
      </w:r>
      <w:r w:rsidRPr="00454938">
        <w:rPr>
          <w:sz w:val="28"/>
          <w:szCs w:val="28"/>
        </w:rPr>
        <w:t xml:space="preserve"> учета, коснулись и бюджетной сферы.</w:t>
      </w:r>
      <w:r w:rsidR="00C26384" w:rsidRPr="00454938">
        <w:rPr>
          <w:sz w:val="28"/>
          <w:szCs w:val="28"/>
        </w:rPr>
        <w:t xml:space="preserve"> Реформирование бюджетного учета – не обычные изменения и уточнения, а переход на новую систему ценностей. Впервые в Российской Федерации вопросы реформирования бюджетного учета в секторе государственного управления подняты на очень высокий политический уровень</w:t>
      </w:r>
      <w:r w:rsidR="00190959" w:rsidRPr="00454938">
        <w:rPr>
          <w:sz w:val="28"/>
          <w:szCs w:val="28"/>
        </w:rPr>
        <w:t>.</w:t>
      </w:r>
    </w:p>
    <w:p w:rsidR="00454938" w:rsidRDefault="00E1304A" w:rsidP="00454938">
      <w:pPr>
        <w:shd w:val="clear" w:color="000000" w:fill="auto"/>
        <w:suppressAutoHyphens/>
        <w:spacing w:line="360" w:lineRule="auto"/>
        <w:ind w:firstLine="709"/>
        <w:jc w:val="both"/>
        <w:rPr>
          <w:sz w:val="28"/>
          <w:szCs w:val="28"/>
        </w:rPr>
      </w:pPr>
      <w:r w:rsidRPr="00454938">
        <w:rPr>
          <w:sz w:val="28"/>
          <w:szCs w:val="28"/>
        </w:rPr>
        <w:t>В бюджетных учреждениях идет активный поиск новых методов ведения бухгалтерского учета и составления отчетности, позволяющих учесть происходящие изменения, в том числе в составе источников финансирования различных социальных услуг.</w:t>
      </w:r>
    </w:p>
    <w:p w:rsidR="00E1304A" w:rsidRPr="00454938" w:rsidRDefault="00E1304A" w:rsidP="00454938">
      <w:pPr>
        <w:shd w:val="clear" w:color="000000" w:fill="auto"/>
        <w:suppressAutoHyphens/>
        <w:spacing w:line="360" w:lineRule="auto"/>
        <w:ind w:firstLine="709"/>
        <w:jc w:val="both"/>
        <w:rPr>
          <w:sz w:val="28"/>
          <w:szCs w:val="28"/>
        </w:rPr>
      </w:pPr>
      <w:r w:rsidRPr="00454938">
        <w:rPr>
          <w:sz w:val="28"/>
          <w:szCs w:val="28"/>
        </w:rPr>
        <w:t>Изменения</w:t>
      </w:r>
      <w:r w:rsidR="00190959" w:rsidRPr="00454938">
        <w:rPr>
          <w:sz w:val="28"/>
          <w:szCs w:val="28"/>
        </w:rPr>
        <w:t>, происходящие</w:t>
      </w:r>
      <w:r w:rsidRPr="00454938">
        <w:rPr>
          <w:sz w:val="28"/>
          <w:szCs w:val="28"/>
        </w:rPr>
        <w:t xml:space="preserve"> в организации б</w:t>
      </w:r>
      <w:r w:rsidR="007E5DE0" w:rsidRPr="00454938">
        <w:rPr>
          <w:sz w:val="28"/>
          <w:szCs w:val="28"/>
        </w:rPr>
        <w:t>юджетного</w:t>
      </w:r>
      <w:r w:rsidRPr="00454938">
        <w:rPr>
          <w:sz w:val="28"/>
          <w:szCs w:val="28"/>
        </w:rPr>
        <w:t xml:space="preserve"> учета</w:t>
      </w:r>
      <w:r w:rsidR="00190959" w:rsidRPr="00454938">
        <w:rPr>
          <w:sz w:val="28"/>
          <w:szCs w:val="28"/>
        </w:rPr>
        <w:t>,</w:t>
      </w:r>
      <w:r w:rsidRPr="00454938">
        <w:rPr>
          <w:sz w:val="28"/>
          <w:szCs w:val="28"/>
        </w:rPr>
        <w:t xml:space="preserve"> позволят более экономно и рационально расходовать бюджетные средства, будут способствовать решению задач, связанных с формированием полной и достоверной информации о финансовом положении бюджетных</w:t>
      </w:r>
      <w:r w:rsidR="00190959" w:rsidRPr="00454938">
        <w:rPr>
          <w:sz w:val="28"/>
          <w:szCs w:val="28"/>
        </w:rPr>
        <w:t xml:space="preserve"> учреждений, усилением контроля </w:t>
      </w:r>
      <w:r w:rsidR="00220E82" w:rsidRPr="00454938">
        <w:rPr>
          <w:sz w:val="28"/>
          <w:szCs w:val="28"/>
        </w:rPr>
        <w:t>над</w:t>
      </w:r>
      <w:r w:rsidRPr="00454938">
        <w:rPr>
          <w:sz w:val="28"/>
          <w:szCs w:val="28"/>
        </w:rPr>
        <w:t xml:space="preserve"> обоснованностью расходования, сохранностью и наиболее эффективным использованием материальных и денежных ресурсов.</w:t>
      </w:r>
    </w:p>
    <w:p w:rsidR="00454938" w:rsidRDefault="00E1304A" w:rsidP="00454938">
      <w:pPr>
        <w:shd w:val="clear" w:color="000000" w:fill="auto"/>
        <w:suppressAutoHyphens/>
        <w:spacing w:line="360" w:lineRule="auto"/>
        <w:ind w:firstLine="709"/>
        <w:jc w:val="both"/>
        <w:rPr>
          <w:sz w:val="28"/>
          <w:szCs w:val="28"/>
        </w:rPr>
      </w:pPr>
      <w:r w:rsidRPr="00454938">
        <w:rPr>
          <w:sz w:val="28"/>
          <w:szCs w:val="28"/>
        </w:rPr>
        <w:t>Осуществляемый в России переход от администр</w:t>
      </w:r>
      <w:r w:rsidR="00190959" w:rsidRPr="00454938">
        <w:rPr>
          <w:sz w:val="28"/>
          <w:szCs w:val="28"/>
        </w:rPr>
        <w:t>ативно - хозяйственной системы к</w:t>
      </w:r>
      <w:r w:rsidRPr="00454938">
        <w:rPr>
          <w:sz w:val="28"/>
          <w:szCs w:val="28"/>
        </w:rPr>
        <w:t xml:space="preserve"> рыночной экономике требует коренного </w:t>
      </w:r>
      <w:r w:rsidR="00190959" w:rsidRPr="00454938">
        <w:rPr>
          <w:sz w:val="28"/>
          <w:szCs w:val="28"/>
        </w:rPr>
        <w:t>пересмотра уже существующих и принятия значительного количества</w:t>
      </w:r>
      <w:r w:rsidR="00B4435B" w:rsidRPr="00454938">
        <w:rPr>
          <w:sz w:val="28"/>
          <w:szCs w:val="28"/>
        </w:rPr>
        <w:t xml:space="preserve"> новых</w:t>
      </w:r>
      <w:r w:rsidR="00454938">
        <w:rPr>
          <w:sz w:val="28"/>
          <w:szCs w:val="28"/>
        </w:rPr>
        <w:t xml:space="preserve"> </w:t>
      </w:r>
      <w:r w:rsidR="00190959" w:rsidRPr="00454938">
        <w:rPr>
          <w:sz w:val="28"/>
          <w:szCs w:val="28"/>
        </w:rPr>
        <w:t xml:space="preserve">нормативно-правовых документов, которые предусматривают принципиально новые механизмы реформирования бюджетного процесса, среди которых </w:t>
      </w:r>
      <w:r w:rsidR="00D97687" w:rsidRPr="00454938">
        <w:rPr>
          <w:sz w:val="28"/>
          <w:szCs w:val="28"/>
        </w:rPr>
        <w:t>одна из ключевых ролей отводится бюджетному учету.</w:t>
      </w:r>
    </w:p>
    <w:p w:rsidR="00454938" w:rsidRDefault="00E1304A" w:rsidP="00454938">
      <w:pPr>
        <w:shd w:val="clear" w:color="000000" w:fill="auto"/>
        <w:suppressAutoHyphens/>
        <w:spacing w:line="360" w:lineRule="auto"/>
        <w:ind w:firstLine="709"/>
        <w:jc w:val="both"/>
        <w:rPr>
          <w:sz w:val="28"/>
          <w:szCs w:val="28"/>
        </w:rPr>
      </w:pPr>
      <w:r w:rsidRPr="00454938">
        <w:rPr>
          <w:sz w:val="28"/>
          <w:szCs w:val="28"/>
        </w:rPr>
        <w:t>Новые принципы организации</w:t>
      </w:r>
      <w:r w:rsidR="00D97687" w:rsidRPr="00454938">
        <w:rPr>
          <w:sz w:val="28"/>
          <w:szCs w:val="28"/>
        </w:rPr>
        <w:t xml:space="preserve"> и ведения бюджетного учета</w:t>
      </w:r>
      <w:r w:rsidRPr="00454938">
        <w:rPr>
          <w:sz w:val="28"/>
          <w:szCs w:val="28"/>
        </w:rPr>
        <w:t xml:space="preserve"> должны максимально соответствовать реальным процессам движения денежных средств в системе бюджетных учреждений, сделать их прозрачными</w:t>
      </w:r>
      <w:r w:rsidR="00220E82" w:rsidRPr="00454938">
        <w:rPr>
          <w:sz w:val="28"/>
          <w:szCs w:val="28"/>
        </w:rPr>
        <w:t xml:space="preserve">, </w:t>
      </w:r>
      <w:r w:rsidRPr="00454938">
        <w:rPr>
          <w:sz w:val="28"/>
          <w:szCs w:val="28"/>
        </w:rPr>
        <w:t>хорошо контролируемыми.</w:t>
      </w:r>
    </w:p>
    <w:p w:rsidR="00454938" w:rsidRDefault="00B4435B" w:rsidP="00454938">
      <w:pPr>
        <w:shd w:val="clear" w:color="000000" w:fill="auto"/>
        <w:suppressAutoHyphens/>
        <w:spacing w:line="360" w:lineRule="auto"/>
        <w:ind w:firstLine="709"/>
        <w:jc w:val="both"/>
        <w:rPr>
          <w:sz w:val="28"/>
          <w:szCs w:val="28"/>
        </w:rPr>
      </w:pPr>
      <w:r w:rsidRPr="00454938">
        <w:rPr>
          <w:sz w:val="28"/>
          <w:szCs w:val="28"/>
        </w:rPr>
        <w:t>В связи с вышеизложенным</w:t>
      </w:r>
      <w:r w:rsidR="00220E82" w:rsidRPr="00454938">
        <w:rPr>
          <w:sz w:val="28"/>
          <w:szCs w:val="28"/>
        </w:rPr>
        <w:t>,</w:t>
      </w:r>
      <w:r w:rsidRPr="00454938">
        <w:rPr>
          <w:sz w:val="28"/>
          <w:szCs w:val="28"/>
        </w:rPr>
        <w:t xml:space="preserve"> выбранная мною тема дипломной работы актуальна и достаточно хорошо изучена</w:t>
      </w:r>
      <w:r w:rsidR="002F3062" w:rsidRPr="00454938">
        <w:rPr>
          <w:sz w:val="28"/>
          <w:szCs w:val="28"/>
        </w:rPr>
        <w:t>. Цели и основные направления</w:t>
      </w:r>
      <w:r w:rsidR="00AA1295" w:rsidRPr="00454938">
        <w:rPr>
          <w:sz w:val="28"/>
          <w:szCs w:val="28"/>
        </w:rPr>
        <w:t xml:space="preserve"> реформирования бюджетного учета в соответствии с Международными стандартами финансовой отчетности полно и логически последовательно раскрыты в трудах таких авторов, как</w:t>
      </w:r>
      <w:r w:rsidR="00454938">
        <w:rPr>
          <w:sz w:val="28"/>
          <w:szCs w:val="28"/>
        </w:rPr>
        <w:t xml:space="preserve"> </w:t>
      </w:r>
      <w:r w:rsidR="00AA1295" w:rsidRPr="00454938">
        <w:rPr>
          <w:sz w:val="28"/>
          <w:szCs w:val="28"/>
        </w:rPr>
        <w:t>Маклеева Г.И., Артюхин Р.Е., Зеленский В.А. и других.</w:t>
      </w:r>
      <w:r w:rsidR="00CC12BD" w:rsidRPr="00454938">
        <w:rPr>
          <w:sz w:val="28"/>
          <w:szCs w:val="28"/>
        </w:rPr>
        <w:t xml:space="preserve"> Основны</w:t>
      </w:r>
      <w:r w:rsidR="00843318" w:rsidRPr="00454938">
        <w:rPr>
          <w:sz w:val="28"/>
          <w:szCs w:val="28"/>
        </w:rPr>
        <w:t>м критериям</w:t>
      </w:r>
      <w:r w:rsidR="00CC12BD" w:rsidRPr="00454938">
        <w:rPr>
          <w:sz w:val="28"/>
          <w:szCs w:val="28"/>
        </w:rPr>
        <w:t xml:space="preserve"> новой системы бюджетного учета, про</w:t>
      </w:r>
      <w:r w:rsidR="00843318" w:rsidRPr="00454938">
        <w:rPr>
          <w:sz w:val="28"/>
          <w:szCs w:val="28"/>
        </w:rPr>
        <w:t>блемам</w:t>
      </w:r>
      <w:r w:rsidR="00CC12BD" w:rsidRPr="00454938">
        <w:rPr>
          <w:sz w:val="28"/>
          <w:szCs w:val="28"/>
        </w:rPr>
        <w:t xml:space="preserve"> места и роли бюджетного учета</w:t>
      </w:r>
      <w:r w:rsidR="00843318" w:rsidRPr="00454938">
        <w:rPr>
          <w:sz w:val="28"/>
          <w:szCs w:val="28"/>
        </w:rPr>
        <w:t xml:space="preserve"> в системе управления государственными и муниципальными финансами</w:t>
      </w:r>
      <w:r w:rsidR="00CC12BD" w:rsidRPr="00454938">
        <w:rPr>
          <w:sz w:val="28"/>
          <w:szCs w:val="28"/>
        </w:rPr>
        <w:t xml:space="preserve"> </w:t>
      </w:r>
      <w:r w:rsidR="00843318" w:rsidRPr="00454938">
        <w:rPr>
          <w:sz w:val="28"/>
          <w:szCs w:val="28"/>
        </w:rPr>
        <w:t>посвящены статьи в периодических изданиях: в журналах «Бюджетный учет», «Бюджетные организации: акты и комментарии для бух</w:t>
      </w:r>
      <w:r w:rsidR="00C66EC2" w:rsidRPr="00454938">
        <w:rPr>
          <w:sz w:val="28"/>
          <w:szCs w:val="28"/>
        </w:rPr>
        <w:t>галтера», «Бухгалтерский учет в бюджетных и некоммерческих организациях», «Советник бухгалтера».</w:t>
      </w:r>
    </w:p>
    <w:p w:rsidR="00454938" w:rsidRDefault="00C66EC2" w:rsidP="00454938">
      <w:pPr>
        <w:shd w:val="clear" w:color="000000" w:fill="auto"/>
        <w:suppressAutoHyphens/>
        <w:spacing w:line="360" w:lineRule="auto"/>
        <w:ind w:firstLine="709"/>
        <w:jc w:val="both"/>
        <w:rPr>
          <w:sz w:val="28"/>
          <w:szCs w:val="28"/>
        </w:rPr>
      </w:pPr>
      <w:r w:rsidRPr="00454938">
        <w:rPr>
          <w:i/>
          <w:sz w:val="28"/>
          <w:szCs w:val="28"/>
        </w:rPr>
        <w:t>Целью исследования</w:t>
      </w:r>
      <w:r w:rsidRPr="00454938">
        <w:rPr>
          <w:sz w:val="28"/>
          <w:szCs w:val="28"/>
        </w:rPr>
        <w:t xml:space="preserve"> по теме дипломной работы является изучение организации бюджетного учета в процессе идущей реформы бюджетной сферы</w:t>
      </w:r>
      <w:r w:rsidR="00220E82" w:rsidRPr="00454938">
        <w:rPr>
          <w:sz w:val="28"/>
          <w:szCs w:val="28"/>
        </w:rPr>
        <w:t>,</w:t>
      </w:r>
      <w:r w:rsidRPr="00454938">
        <w:rPr>
          <w:sz w:val="28"/>
          <w:szCs w:val="28"/>
        </w:rPr>
        <w:t xml:space="preserve"> как в теоретическом аспекте, так и на практическом примере.</w:t>
      </w:r>
    </w:p>
    <w:p w:rsidR="006053BF" w:rsidRPr="00454938" w:rsidRDefault="006053BF" w:rsidP="00454938">
      <w:pPr>
        <w:shd w:val="clear" w:color="000000" w:fill="auto"/>
        <w:suppressAutoHyphens/>
        <w:spacing w:line="360" w:lineRule="auto"/>
        <w:ind w:firstLine="709"/>
        <w:jc w:val="both"/>
        <w:rPr>
          <w:sz w:val="28"/>
          <w:szCs w:val="28"/>
        </w:rPr>
      </w:pPr>
      <w:r w:rsidRPr="00454938">
        <w:rPr>
          <w:sz w:val="28"/>
          <w:szCs w:val="28"/>
        </w:rPr>
        <w:t xml:space="preserve">Для достижения поставленной цели были определены следующие </w:t>
      </w:r>
      <w:r w:rsidRPr="00454938">
        <w:rPr>
          <w:i/>
          <w:sz w:val="28"/>
          <w:szCs w:val="28"/>
        </w:rPr>
        <w:t>задачи:</w:t>
      </w:r>
    </w:p>
    <w:p w:rsidR="006053BF" w:rsidRPr="00454938" w:rsidRDefault="006053BF" w:rsidP="00454938">
      <w:pPr>
        <w:shd w:val="clear" w:color="000000" w:fill="auto"/>
        <w:suppressAutoHyphens/>
        <w:spacing w:line="360" w:lineRule="auto"/>
        <w:ind w:firstLine="709"/>
        <w:jc w:val="both"/>
        <w:rPr>
          <w:sz w:val="28"/>
          <w:szCs w:val="28"/>
        </w:rPr>
      </w:pPr>
      <w:r w:rsidRPr="00454938">
        <w:rPr>
          <w:sz w:val="28"/>
          <w:szCs w:val="28"/>
        </w:rPr>
        <w:t xml:space="preserve">-изучить </w:t>
      </w:r>
      <w:r w:rsidR="00F70DA2" w:rsidRPr="00454938">
        <w:rPr>
          <w:sz w:val="28"/>
          <w:szCs w:val="28"/>
        </w:rPr>
        <w:t>организацию и методологию бюджетного учета в соответствии с требованиями реформирования бюджетного процесса;</w:t>
      </w:r>
    </w:p>
    <w:p w:rsidR="00454938" w:rsidRDefault="00F70DA2" w:rsidP="00454938">
      <w:pPr>
        <w:shd w:val="clear" w:color="000000" w:fill="auto"/>
        <w:suppressAutoHyphens/>
        <w:spacing w:line="360" w:lineRule="auto"/>
        <w:ind w:firstLine="709"/>
        <w:jc w:val="both"/>
        <w:rPr>
          <w:sz w:val="28"/>
          <w:szCs w:val="28"/>
        </w:rPr>
      </w:pPr>
      <w:r w:rsidRPr="00454938">
        <w:rPr>
          <w:sz w:val="28"/>
          <w:szCs w:val="28"/>
        </w:rPr>
        <w:t xml:space="preserve">-разработать основные направления и внести </w:t>
      </w:r>
      <w:r w:rsidR="006053BF" w:rsidRPr="00454938">
        <w:rPr>
          <w:sz w:val="28"/>
          <w:szCs w:val="28"/>
        </w:rPr>
        <w:t>предложения по совер</w:t>
      </w:r>
      <w:r w:rsidRPr="00454938">
        <w:rPr>
          <w:sz w:val="28"/>
          <w:szCs w:val="28"/>
        </w:rPr>
        <w:t>шенствованию бюджетного учета в учреждении</w:t>
      </w:r>
      <w:r w:rsidR="006053BF" w:rsidRPr="00454938">
        <w:rPr>
          <w:sz w:val="28"/>
          <w:szCs w:val="28"/>
        </w:rPr>
        <w:t xml:space="preserve"> «Прокуратура Астраханской области».</w:t>
      </w:r>
    </w:p>
    <w:p w:rsidR="00454938" w:rsidRDefault="00930FDB" w:rsidP="00454938">
      <w:pPr>
        <w:shd w:val="clear" w:color="000000" w:fill="auto"/>
        <w:suppressAutoHyphens/>
        <w:spacing w:line="360" w:lineRule="auto"/>
        <w:ind w:firstLine="709"/>
        <w:jc w:val="both"/>
        <w:rPr>
          <w:sz w:val="28"/>
          <w:szCs w:val="28"/>
        </w:rPr>
      </w:pPr>
      <w:r w:rsidRPr="00454938">
        <w:rPr>
          <w:i/>
          <w:sz w:val="28"/>
          <w:szCs w:val="28"/>
        </w:rPr>
        <w:t>Объектом исследования</w:t>
      </w:r>
      <w:r w:rsidRPr="00454938">
        <w:rPr>
          <w:sz w:val="28"/>
          <w:szCs w:val="28"/>
        </w:rPr>
        <w:t xml:space="preserve"> для написания дипломной работы было выбрано бюджетное учреждение- Прокуратура Астраханской области.</w:t>
      </w:r>
    </w:p>
    <w:p w:rsidR="00454938" w:rsidRDefault="00930FDB" w:rsidP="00454938">
      <w:pPr>
        <w:shd w:val="clear" w:color="000000" w:fill="auto"/>
        <w:suppressAutoHyphens/>
        <w:spacing w:line="360" w:lineRule="auto"/>
        <w:ind w:firstLine="709"/>
        <w:jc w:val="both"/>
        <w:rPr>
          <w:sz w:val="28"/>
          <w:szCs w:val="28"/>
        </w:rPr>
      </w:pPr>
      <w:r w:rsidRPr="00454938">
        <w:rPr>
          <w:i/>
          <w:sz w:val="28"/>
          <w:szCs w:val="28"/>
        </w:rPr>
        <w:t>Предмет исследования</w:t>
      </w:r>
      <w:r w:rsidRPr="00454938">
        <w:rPr>
          <w:sz w:val="28"/>
          <w:szCs w:val="28"/>
        </w:rPr>
        <w:t xml:space="preserve">– </w:t>
      </w:r>
      <w:r w:rsidR="00220E82" w:rsidRPr="00454938">
        <w:rPr>
          <w:sz w:val="28"/>
          <w:szCs w:val="28"/>
        </w:rPr>
        <w:t>ор</w:t>
      </w:r>
      <w:r w:rsidRPr="00454938">
        <w:rPr>
          <w:sz w:val="28"/>
          <w:szCs w:val="28"/>
        </w:rPr>
        <w:t>ганизация бюджетного учета</w:t>
      </w:r>
      <w:r w:rsidR="006053BF" w:rsidRPr="00454938">
        <w:rPr>
          <w:sz w:val="28"/>
          <w:szCs w:val="28"/>
        </w:rPr>
        <w:t xml:space="preserve"> в соответствии с Международными стандартами финансовой отчетности.</w:t>
      </w:r>
    </w:p>
    <w:p w:rsidR="00454938" w:rsidRDefault="00040B81" w:rsidP="00454938">
      <w:pPr>
        <w:shd w:val="clear" w:color="000000" w:fill="auto"/>
        <w:suppressAutoHyphens/>
        <w:spacing w:line="360" w:lineRule="auto"/>
        <w:ind w:firstLine="709"/>
        <w:jc w:val="both"/>
        <w:rPr>
          <w:sz w:val="28"/>
          <w:szCs w:val="28"/>
        </w:rPr>
      </w:pPr>
      <w:r w:rsidRPr="00454938">
        <w:rPr>
          <w:i/>
          <w:sz w:val="28"/>
          <w:szCs w:val="28"/>
        </w:rPr>
        <w:t>Методы исследования</w:t>
      </w:r>
      <w:r w:rsidRPr="00454938">
        <w:rPr>
          <w:sz w:val="28"/>
          <w:szCs w:val="28"/>
        </w:rPr>
        <w:t>, применяемые для изучения организации бюджетного учета в данной дипломной работе - монографический, сравнительный, статистический.</w:t>
      </w:r>
    </w:p>
    <w:p w:rsidR="00E70EBC" w:rsidRPr="00454938" w:rsidRDefault="00040B81" w:rsidP="00454938">
      <w:pPr>
        <w:shd w:val="clear" w:color="000000" w:fill="auto"/>
        <w:suppressAutoHyphens/>
        <w:spacing w:line="360" w:lineRule="auto"/>
        <w:ind w:firstLine="709"/>
        <w:jc w:val="both"/>
        <w:rPr>
          <w:sz w:val="28"/>
          <w:szCs w:val="28"/>
        </w:rPr>
      </w:pPr>
      <w:r w:rsidRPr="00454938">
        <w:rPr>
          <w:i/>
          <w:sz w:val="28"/>
          <w:szCs w:val="28"/>
        </w:rPr>
        <w:t>Источниками информации</w:t>
      </w:r>
      <w:r w:rsidRPr="00454938">
        <w:rPr>
          <w:sz w:val="28"/>
          <w:szCs w:val="28"/>
        </w:rPr>
        <w:t xml:space="preserve"> </w:t>
      </w:r>
      <w:r w:rsidR="00E1304A" w:rsidRPr="00454938">
        <w:rPr>
          <w:sz w:val="28"/>
          <w:szCs w:val="28"/>
        </w:rPr>
        <w:t>для</w:t>
      </w:r>
      <w:r w:rsidR="00454938">
        <w:rPr>
          <w:sz w:val="28"/>
          <w:szCs w:val="28"/>
        </w:rPr>
        <w:t xml:space="preserve"> </w:t>
      </w:r>
      <w:r w:rsidRPr="00454938">
        <w:rPr>
          <w:sz w:val="28"/>
          <w:szCs w:val="28"/>
        </w:rPr>
        <w:t xml:space="preserve">изучения </w:t>
      </w:r>
      <w:r w:rsidR="00E70EBC" w:rsidRPr="00454938">
        <w:rPr>
          <w:sz w:val="28"/>
          <w:szCs w:val="28"/>
        </w:rPr>
        <w:t>реформирования бюджетного учета, совершенствования его организации в учреждении</w:t>
      </w:r>
      <w:r w:rsidR="00454938">
        <w:rPr>
          <w:sz w:val="28"/>
          <w:szCs w:val="28"/>
        </w:rPr>
        <w:t xml:space="preserve"> </w:t>
      </w:r>
      <w:r w:rsidR="00F70DA2" w:rsidRPr="00454938">
        <w:rPr>
          <w:sz w:val="28"/>
          <w:szCs w:val="28"/>
        </w:rPr>
        <w:t>являются организационно-распорядительные документы</w:t>
      </w:r>
      <w:r w:rsidR="00CC3BF9" w:rsidRPr="00454938">
        <w:rPr>
          <w:sz w:val="28"/>
          <w:szCs w:val="28"/>
        </w:rPr>
        <w:t xml:space="preserve"> учреждения: Приказ об учетной политике, Положение по размещению заказов на поставки товаров, выполнение работ, оказание услуг для нужд Прокуратуры Астраханской области, Распоряжение о распределение должностных обязанностей между работниками отдела планирования труда, финансирования, бухгалтерского учета и отчетности</w:t>
      </w:r>
      <w:r w:rsidR="006532C9" w:rsidRPr="00454938">
        <w:rPr>
          <w:sz w:val="28"/>
          <w:szCs w:val="28"/>
        </w:rPr>
        <w:t xml:space="preserve"> Прокуратуры Астраханской области,</w:t>
      </w:r>
      <w:r w:rsidR="00CC3BF9" w:rsidRPr="00454938">
        <w:rPr>
          <w:sz w:val="28"/>
          <w:szCs w:val="28"/>
        </w:rPr>
        <w:t xml:space="preserve"> </w:t>
      </w:r>
      <w:r w:rsidR="00E1304A" w:rsidRPr="00454938">
        <w:rPr>
          <w:sz w:val="28"/>
          <w:szCs w:val="28"/>
        </w:rPr>
        <w:t>бухгалтерская</w:t>
      </w:r>
      <w:r w:rsidR="006532C9" w:rsidRPr="00454938">
        <w:rPr>
          <w:sz w:val="28"/>
          <w:szCs w:val="28"/>
        </w:rPr>
        <w:t xml:space="preserve"> отчетность</w:t>
      </w:r>
      <w:r w:rsidR="00E1304A" w:rsidRPr="00454938">
        <w:rPr>
          <w:sz w:val="28"/>
          <w:szCs w:val="28"/>
        </w:rPr>
        <w:t>,</w:t>
      </w:r>
      <w:r w:rsidR="006532C9" w:rsidRPr="00454938">
        <w:rPr>
          <w:sz w:val="28"/>
          <w:szCs w:val="28"/>
        </w:rPr>
        <w:t xml:space="preserve"> н</w:t>
      </w:r>
      <w:r w:rsidR="00E1304A" w:rsidRPr="00454938">
        <w:rPr>
          <w:sz w:val="28"/>
          <w:szCs w:val="28"/>
        </w:rPr>
        <w:t>ормативные и законодательные акты.</w:t>
      </w:r>
    </w:p>
    <w:p w:rsidR="00040B81" w:rsidRPr="00454938" w:rsidRDefault="00040B81" w:rsidP="00454938">
      <w:pPr>
        <w:shd w:val="clear" w:color="000000" w:fill="auto"/>
        <w:suppressAutoHyphens/>
        <w:spacing w:line="360" w:lineRule="auto"/>
        <w:ind w:firstLine="709"/>
        <w:jc w:val="both"/>
        <w:rPr>
          <w:sz w:val="28"/>
          <w:szCs w:val="28"/>
        </w:rPr>
      </w:pPr>
      <w:r w:rsidRPr="00454938">
        <w:rPr>
          <w:sz w:val="28"/>
          <w:szCs w:val="28"/>
        </w:rPr>
        <w:t>В дипломной работе исследования в части бюджетного учета проводятся за</w:t>
      </w:r>
      <w:r w:rsidR="00E70EBC" w:rsidRPr="00454938">
        <w:rPr>
          <w:sz w:val="28"/>
          <w:szCs w:val="28"/>
        </w:rPr>
        <w:t xml:space="preserve"> период</w:t>
      </w:r>
      <w:r w:rsidR="00454938">
        <w:rPr>
          <w:sz w:val="28"/>
          <w:szCs w:val="28"/>
        </w:rPr>
        <w:t xml:space="preserve"> </w:t>
      </w:r>
      <w:r w:rsidR="00E70EBC" w:rsidRPr="00454938">
        <w:rPr>
          <w:sz w:val="28"/>
          <w:szCs w:val="28"/>
        </w:rPr>
        <w:t xml:space="preserve">с </w:t>
      </w:r>
      <w:r w:rsidRPr="00454938">
        <w:rPr>
          <w:sz w:val="28"/>
          <w:szCs w:val="28"/>
        </w:rPr>
        <w:t>2005</w:t>
      </w:r>
      <w:r w:rsidR="00E70EBC" w:rsidRPr="00454938">
        <w:rPr>
          <w:sz w:val="28"/>
          <w:szCs w:val="28"/>
        </w:rPr>
        <w:t xml:space="preserve"> по </w:t>
      </w:r>
      <w:r w:rsidRPr="00454938">
        <w:rPr>
          <w:sz w:val="28"/>
          <w:szCs w:val="28"/>
        </w:rPr>
        <w:t>2006год</w:t>
      </w:r>
      <w:r w:rsidR="00E70EBC" w:rsidRPr="00454938">
        <w:rPr>
          <w:sz w:val="28"/>
          <w:szCs w:val="28"/>
        </w:rPr>
        <w:t>.</w:t>
      </w:r>
    </w:p>
    <w:p w:rsidR="00E1304A" w:rsidRPr="00454938" w:rsidRDefault="00E1304A" w:rsidP="00454938">
      <w:pPr>
        <w:shd w:val="clear" w:color="000000" w:fill="auto"/>
        <w:suppressAutoHyphens/>
        <w:spacing w:line="360" w:lineRule="auto"/>
        <w:ind w:firstLine="709"/>
        <w:jc w:val="both"/>
        <w:rPr>
          <w:sz w:val="28"/>
          <w:szCs w:val="28"/>
        </w:rPr>
      </w:pPr>
    </w:p>
    <w:p w:rsidR="00454938" w:rsidRDefault="00454938" w:rsidP="00454938">
      <w:pPr>
        <w:shd w:val="clear" w:color="000000" w:fill="auto"/>
        <w:tabs>
          <w:tab w:val="left" w:pos="720"/>
        </w:tabs>
        <w:spacing w:line="360" w:lineRule="auto"/>
        <w:jc w:val="center"/>
        <w:rPr>
          <w:b/>
          <w:sz w:val="28"/>
          <w:szCs w:val="28"/>
        </w:rPr>
      </w:pPr>
      <w:r>
        <w:rPr>
          <w:sz w:val="28"/>
          <w:szCs w:val="28"/>
        </w:rPr>
        <w:br w:type="page"/>
      </w:r>
      <w:r w:rsidR="00C97E3F" w:rsidRPr="00454938">
        <w:rPr>
          <w:b/>
          <w:sz w:val="28"/>
          <w:szCs w:val="28"/>
        </w:rPr>
        <w:t>Глава 1. Теоретические аспекты реформировани</w:t>
      </w:r>
      <w:r>
        <w:rPr>
          <w:b/>
          <w:sz w:val="28"/>
          <w:szCs w:val="28"/>
        </w:rPr>
        <w:t>я бюджетного учёта и отчётности</w:t>
      </w:r>
    </w:p>
    <w:p w:rsidR="00454938" w:rsidRDefault="00454938" w:rsidP="00454938">
      <w:pPr>
        <w:shd w:val="clear" w:color="000000" w:fill="auto"/>
        <w:tabs>
          <w:tab w:val="left" w:pos="720"/>
        </w:tabs>
        <w:suppressAutoHyphens/>
        <w:spacing w:line="360" w:lineRule="auto"/>
        <w:ind w:firstLine="709"/>
        <w:outlineLvl w:val="0"/>
        <w:rPr>
          <w:sz w:val="28"/>
          <w:szCs w:val="28"/>
        </w:rPr>
      </w:pPr>
    </w:p>
    <w:p w:rsidR="006532C9" w:rsidRPr="00454938" w:rsidRDefault="00C97E3F" w:rsidP="00454938">
      <w:pPr>
        <w:shd w:val="clear" w:color="000000" w:fill="auto"/>
        <w:tabs>
          <w:tab w:val="left" w:pos="720"/>
        </w:tabs>
        <w:spacing w:line="360" w:lineRule="auto"/>
        <w:jc w:val="center"/>
        <w:rPr>
          <w:b/>
          <w:sz w:val="28"/>
          <w:szCs w:val="28"/>
        </w:rPr>
      </w:pPr>
      <w:r w:rsidRPr="00454938">
        <w:rPr>
          <w:b/>
          <w:sz w:val="28"/>
          <w:szCs w:val="28"/>
        </w:rPr>
        <w:t>1.1</w:t>
      </w:r>
      <w:r w:rsidR="00454938">
        <w:rPr>
          <w:b/>
          <w:sz w:val="28"/>
          <w:szCs w:val="28"/>
        </w:rPr>
        <w:t xml:space="preserve"> </w:t>
      </w:r>
      <w:r w:rsidR="006532C9" w:rsidRPr="00454938">
        <w:rPr>
          <w:b/>
          <w:sz w:val="28"/>
          <w:szCs w:val="28"/>
        </w:rPr>
        <w:t>Базовые экономические поня</w:t>
      </w:r>
      <w:r w:rsidR="00AE2F8E" w:rsidRPr="00454938">
        <w:rPr>
          <w:b/>
          <w:sz w:val="28"/>
          <w:szCs w:val="28"/>
        </w:rPr>
        <w:t>тия</w:t>
      </w:r>
    </w:p>
    <w:p w:rsidR="006532C9" w:rsidRPr="00454938" w:rsidRDefault="006532C9" w:rsidP="0020711D">
      <w:pPr>
        <w:shd w:val="clear" w:color="000000" w:fill="auto"/>
        <w:tabs>
          <w:tab w:val="left" w:pos="720"/>
        </w:tabs>
        <w:suppressAutoHyphens/>
        <w:spacing w:line="360" w:lineRule="auto"/>
        <w:ind w:firstLine="709"/>
        <w:jc w:val="both"/>
        <w:outlineLvl w:val="0"/>
        <w:rPr>
          <w:b/>
          <w:sz w:val="28"/>
          <w:szCs w:val="28"/>
        </w:rPr>
      </w:pPr>
    </w:p>
    <w:p w:rsidR="00C17EBE" w:rsidRPr="00454938" w:rsidRDefault="00C17EBE" w:rsidP="0020711D">
      <w:pPr>
        <w:shd w:val="clear" w:color="000000" w:fill="auto"/>
        <w:tabs>
          <w:tab w:val="left" w:pos="720"/>
        </w:tabs>
        <w:suppressAutoHyphens/>
        <w:spacing w:line="360" w:lineRule="auto"/>
        <w:ind w:firstLine="709"/>
        <w:jc w:val="both"/>
        <w:outlineLvl w:val="0"/>
        <w:rPr>
          <w:sz w:val="28"/>
          <w:szCs w:val="28"/>
        </w:rPr>
      </w:pPr>
      <w:r w:rsidRPr="00454938">
        <w:rPr>
          <w:sz w:val="28"/>
          <w:szCs w:val="28"/>
        </w:rPr>
        <w:t xml:space="preserve">Бюджетный учет представляет собой упорядоченную систему сбора, регистрации и обобщения информации о состоянии </w:t>
      </w:r>
      <w:r w:rsidR="00220E82" w:rsidRPr="00454938">
        <w:rPr>
          <w:sz w:val="28"/>
          <w:szCs w:val="28"/>
        </w:rPr>
        <w:t>ф</w:t>
      </w:r>
      <w:r w:rsidRPr="00454938">
        <w:rPr>
          <w:sz w:val="28"/>
          <w:szCs w:val="28"/>
        </w:rPr>
        <w:t>инансовых</w:t>
      </w:r>
      <w:r w:rsidR="00220E82" w:rsidRPr="00454938">
        <w:rPr>
          <w:sz w:val="28"/>
          <w:szCs w:val="28"/>
        </w:rPr>
        <w:t>,</w:t>
      </w:r>
      <w:r w:rsidRPr="00454938">
        <w:rPr>
          <w:sz w:val="28"/>
          <w:szCs w:val="28"/>
        </w:rPr>
        <w:t xml:space="preserve"> нефинансовых активов и обязательств органов государственной власти, органов управления государственных внебюджетных фондов, органов местного самоуправления и созданных ими бюджетных учреждений и операциях, приводящих к изменению вышеуказанных активов и обязательств, а также иных операций в процессе</w:t>
      </w:r>
      <w:r w:rsidR="00454938">
        <w:rPr>
          <w:sz w:val="28"/>
          <w:szCs w:val="28"/>
        </w:rPr>
        <w:t xml:space="preserve"> </w:t>
      </w:r>
      <w:r w:rsidRPr="00454938">
        <w:rPr>
          <w:sz w:val="28"/>
          <w:szCs w:val="28"/>
        </w:rPr>
        <w:t>исполнения бюджетов, в денежном выражении.</w:t>
      </w:r>
    </w:p>
    <w:p w:rsidR="00C17EBE" w:rsidRPr="00454938" w:rsidRDefault="00C17EBE" w:rsidP="00454938">
      <w:pPr>
        <w:shd w:val="clear" w:color="000000" w:fill="auto"/>
        <w:suppressAutoHyphens/>
        <w:spacing w:line="360" w:lineRule="auto"/>
        <w:ind w:firstLine="709"/>
        <w:jc w:val="both"/>
        <w:rPr>
          <w:sz w:val="28"/>
          <w:szCs w:val="28"/>
        </w:rPr>
      </w:pPr>
      <w:r w:rsidRPr="00454938">
        <w:rPr>
          <w:sz w:val="28"/>
          <w:szCs w:val="28"/>
        </w:rPr>
        <w:t>После окончания второй мировой войны, в связи с ростом промышленного производства, который привел к возрастанию роли государства в социальной и экономической жизни, значительно повысилась роль учета государственных финансов. Можно констатировать, что при этом усилилась потребность в государственном регулировании экономики, а также в том, чтобы государство стало органом социальной поддержки населения, работающих граждан. Причиной, повлиявшей и вызвавшей необходимость пересмотра основополагающих положений бюджетного учета государственных финансов, явилась ограниченность ресурсов и их сосредоточение на решении таких задач, как управление экономикой, социальное развитие и социальная поддержка, потребовали поиска и введения новых механизмов и процессов управления государственными финансами.</w:t>
      </w:r>
    </w:p>
    <w:p w:rsidR="00C17EBE" w:rsidRPr="00454938" w:rsidRDefault="00C17EBE" w:rsidP="00454938">
      <w:pPr>
        <w:shd w:val="clear" w:color="000000" w:fill="auto"/>
        <w:tabs>
          <w:tab w:val="left" w:pos="720"/>
        </w:tabs>
        <w:suppressAutoHyphens/>
        <w:spacing w:line="360" w:lineRule="auto"/>
        <w:ind w:firstLine="709"/>
        <w:jc w:val="both"/>
        <w:rPr>
          <w:sz w:val="28"/>
          <w:szCs w:val="28"/>
        </w:rPr>
      </w:pPr>
      <w:r w:rsidRPr="00454938">
        <w:rPr>
          <w:sz w:val="28"/>
          <w:szCs w:val="28"/>
        </w:rPr>
        <w:t>В связи с этим начали появляться первые программы бюджета, когда деньги распределялись не просто на содержание государства, а на выполнение определенных задач, решение определенных вопросов и проблем, появилась насущная необходимость получения достаточно подробной информации об активах и обязательствах, появились первые методики анализа отчетности государства.</w:t>
      </w:r>
    </w:p>
    <w:p w:rsidR="00C17EBE" w:rsidRPr="00454938" w:rsidRDefault="00C17EBE" w:rsidP="00454938">
      <w:pPr>
        <w:shd w:val="clear" w:color="000000" w:fill="auto"/>
        <w:suppressAutoHyphens/>
        <w:spacing w:line="360" w:lineRule="auto"/>
        <w:ind w:firstLine="709"/>
        <w:jc w:val="both"/>
        <w:rPr>
          <w:sz w:val="28"/>
          <w:szCs w:val="28"/>
        </w:rPr>
      </w:pPr>
      <w:r w:rsidRPr="00454938">
        <w:rPr>
          <w:sz w:val="28"/>
          <w:szCs w:val="28"/>
        </w:rPr>
        <w:t>Интеграция финансов экономического сообщества при реализации крупных программ вызвала необходимость представления инвесторам дополнительной информации. Это обусловлено тем, что инвестору недостаточно информации о текущих доходах и расходах, тем более что они в существовавшей системе учета связаны с поступлением и выбытием денежных средств. Очевидно, что для определения рискованности вложений необходима информация о накопленных активах и существующих обязательствах.</w:t>
      </w:r>
    </w:p>
    <w:p w:rsidR="00C17EBE" w:rsidRPr="00454938" w:rsidRDefault="00C17EBE" w:rsidP="00454938">
      <w:pPr>
        <w:shd w:val="clear" w:color="000000" w:fill="auto"/>
        <w:suppressAutoHyphens/>
        <w:spacing w:line="360" w:lineRule="auto"/>
        <w:ind w:firstLine="709"/>
        <w:jc w:val="both"/>
        <w:rPr>
          <w:sz w:val="28"/>
          <w:szCs w:val="28"/>
        </w:rPr>
      </w:pPr>
      <w:r w:rsidRPr="00454938">
        <w:rPr>
          <w:sz w:val="28"/>
          <w:szCs w:val="28"/>
        </w:rPr>
        <w:t>Помимо этого, большую роль в данном процессе сыграла интеграция капитала на мировые финансовые рынки, а это также потребовало информации для анализа способности государств рассчитываться по внешним обязательствам и их платежеспособности.</w:t>
      </w:r>
    </w:p>
    <w:p w:rsidR="00C17EBE" w:rsidRPr="00454938" w:rsidRDefault="00C17EBE" w:rsidP="00454938">
      <w:pPr>
        <w:shd w:val="clear" w:color="000000" w:fill="auto"/>
        <w:tabs>
          <w:tab w:val="left" w:pos="720"/>
        </w:tabs>
        <w:suppressAutoHyphens/>
        <w:spacing w:line="360" w:lineRule="auto"/>
        <w:ind w:firstLine="709"/>
        <w:jc w:val="both"/>
        <w:rPr>
          <w:sz w:val="28"/>
          <w:szCs w:val="28"/>
        </w:rPr>
      </w:pPr>
      <w:r w:rsidRPr="00454938">
        <w:rPr>
          <w:sz w:val="28"/>
          <w:szCs w:val="28"/>
        </w:rPr>
        <w:t>Наряду с эти, возникла необходимость создания</w:t>
      </w:r>
      <w:r w:rsidR="00454938">
        <w:rPr>
          <w:sz w:val="28"/>
          <w:szCs w:val="28"/>
        </w:rPr>
        <w:t xml:space="preserve"> </w:t>
      </w:r>
      <w:r w:rsidRPr="00454938">
        <w:rPr>
          <w:sz w:val="28"/>
          <w:szCs w:val="28"/>
        </w:rPr>
        <w:t>финансовой отчетности государств, пригодной для анализа и сопоставления их финансового состояния. Кроме этого, с повышением открытости общества понадобилась объективная, доступная и прозрачная информация для избирателей по оценке функционирования избранных ими органов власти.</w:t>
      </w:r>
    </w:p>
    <w:p w:rsidR="00454938" w:rsidRDefault="00C17EBE" w:rsidP="00454938">
      <w:pPr>
        <w:shd w:val="clear" w:color="000000" w:fill="auto"/>
        <w:suppressAutoHyphens/>
        <w:spacing w:line="360" w:lineRule="auto"/>
        <w:ind w:firstLine="709"/>
        <w:jc w:val="both"/>
        <w:rPr>
          <w:sz w:val="28"/>
          <w:szCs w:val="28"/>
        </w:rPr>
      </w:pPr>
      <w:r w:rsidRPr="00454938">
        <w:rPr>
          <w:sz w:val="28"/>
          <w:szCs w:val="28"/>
        </w:rPr>
        <w:t>Таким образом, все эти причины</w:t>
      </w:r>
      <w:r w:rsidR="00454938">
        <w:rPr>
          <w:sz w:val="28"/>
          <w:szCs w:val="28"/>
        </w:rPr>
        <w:t xml:space="preserve"> </w:t>
      </w:r>
      <w:r w:rsidRPr="00454938">
        <w:rPr>
          <w:sz w:val="28"/>
          <w:szCs w:val="28"/>
        </w:rPr>
        <w:t>и явились предпосылками к пересмотру представлений в сфере государственных финансов.</w:t>
      </w:r>
    </w:p>
    <w:p w:rsidR="00C17EBE" w:rsidRPr="00454938" w:rsidRDefault="00C17EBE" w:rsidP="00454938">
      <w:pPr>
        <w:shd w:val="clear" w:color="000000" w:fill="auto"/>
        <w:tabs>
          <w:tab w:val="left" w:pos="900"/>
        </w:tabs>
        <w:suppressAutoHyphens/>
        <w:spacing w:line="360" w:lineRule="auto"/>
        <w:ind w:firstLine="709"/>
        <w:jc w:val="both"/>
        <w:rPr>
          <w:sz w:val="28"/>
          <w:szCs w:val="28"/>
        </w:rPr>
      </w:pPr>
      <w:r w:rsidRPr="00454938">
        <w:rPr>
          <w:sz w:val="28"/>
          <w:szCs w:val="28"/>
        </w:rPr>
        <w:t>Международной федерацией бухгалтеров, занимающихся разработкой Международных стандартов финансовой отчетности в государственном секторе, определены четыре метода учета.</w:t>
      </w:r>
    </w:p>
    <w:p w:rsidR="00C17EBE" w:rsidRPr="00454938" w:rsidRDefault="00C17EBE" w:rsidP="00454938">
      <w:pPr>
        <w:shd w:val="clear" w:color="000000" w:fill="auto"/>
        <w:suppressAutoHyphens/>
        <w:spacing w:line="360" w:lineRule="auto"/>
        <w:ind w:firstLine="709"/>
        <w:jc w:val="both"/>
        <w:rPr>
          <w:sz w:val="28"/>
          <w:szCs w:val="28"/>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160"/>
        <w:gridCol w:w="2160"/>
        <w:gridCol w:w="2700"/>
      </w:tblGrid>
      <w:tr w:rsidR="00C17EBE" w:rsidRPr="00AF1A21" w:rsidTr="00AF1A21">
        <w:trPr>
          <w:trHeight w:val="1327"/>
          <w:jc w:val="center"/>
        </w:trPr>
        <w:tc>
          <w:tcPr>
            <w:tcW w:w="1620" w:type="dxa"/>
            <w:shd w:val="clear" w:color="auto" w:fill="auto"/>
            <w:vAlign w:val="center"/>
          </w:tcPr>
          <w:p w:rsidR="00C17EBE" w:rsidRPr="00AF1A21" w:rsidRDefault="00C17EBE" w:rsidP="00AF1A21">
            <w:pPr>
              <w:shd w:val="clear" w:color="000000" w:fill="auto"/>
              <w:suppressAutoHyphens/>
              <w:spacing w:line="360" w:lineRule="auto"/>
              <w:rPr>
                <w:sz w:val="20"/>
                <w:szCs w:val="28"/>
              </w:rPr>
            </w:pPr>
            <w:r w:rsidRPr="00AF1A21">
              <w:rPr>
                <w:sz w:val="20"/>
                <w:szCs w:val="28"/>
              </w:rPr>
              <w:t>Кассовый</w:t>
            </w:r>
            <w:r w:rsidR="00454938" w:rsidRPr="00AF1A21">
              <w:rPr>
                <w:sz w:val="20"/>
                <w:szCs w:val="28"/>
              </w:rPr>
              <w:t xml:space="preserve"> </w:t>
            </w:r>
            <w:r w:rsidRPr="00AF1A21">
              <w:rPr>
                <w:sz w:val="20"/>
                <w:szCs w:val="28"/>
              </w:rPr>
              <w:t>метод</w:t>
            </w:r>
          </w:p>
        </w:tc>
        <w:tc>
          <w:tcPr>
            <w:tcW w:w="2160" w:type="dxa"/>
            <w:shd w:val="clear" w:color="auto" w:fill="auto"/>
            <w:vAlign w:val="center"/>
          </w:tcPr>
          <w:p w:rsidR="00C17EBE" w:rsidRPr="00AF1A21" w:rsidRDefault="00C17EBE" w:rsidP="00AF1A21">
            <w:pPr>
              <w:shd w:val="clear" w:color="000000" w:fill="auto"/>
              <w:tabs>
                <w:tab w:val="left" w:pos="2683"/>
              </w:tabs>
              <w:suppressAutoHyphens/>
              <w:spacing w:line="360" w:lineRule="auto"/>
              <w:rPr>
                <w:sz w:val="20"/>
                <w:szCs w:val="28"/>
              </w:rPr>
            </w:pPr>
            <w:r w:rsidRPr="00AF1A21">
              <w:rPr>
                <w:sz w:val="20"/>
                <w:szCs w:val="28"/>
              </w:rPr>
              <w:t>Модифицированный</w:t>
            </w:r>
          </w:p>
          <w:p w:rsidR="00C17EBE" w:rsidRPr="00AF1A21" w:rsidRDefault="00C17EBE" w:rsidP="00AF1A21">
            <w:pPr>
              <w:shd w:val="clear" w:color="000000" w:fill="auto"/>
              <w:tabs>
                <w:tab w:val="left" w:pos="3043"/>
              </w:tabs>
              <w:suppressAutoHyphens/>
              <w:spacing w:line="360" w:lineRule="auto"/>
              <w:rPr>
                <w:sz w:val="20"/>
                <w:szCs w:val="28"/>
              </w:rPr>
            </w:pPr>
            <w:r w:rsidRPr="00AF1A21">
              <w:rPr>
                <w:sz w:val="20"/>
                <w:szCs w:val="28"/>
              </w:rPr>
              <w:t>кассовый метод</w:t>
            </w:r>
          </w:p>
        </w:tc>
        <w:tc>
          <w:tcPr>
            <w:tcW w:w="2160" w:type="dxa"/>
            <w:shd w:val="clear" w:color="auto" w:fill="auto"/>
            <w:vAlign w:val="center"/>
          </w:tcPr>
          <w:p w:rsidR="00C17EBE" w:rsidRPr="00AF1A21" w:rsidRDefault="00C17EBE" w:rsidP="00AF1A21">
            <w:pPr>
              <w:shd w:val="clear" w:color="000000" w:fill="auto"/>
              <w:suppressAutoHyphens/>
              <w:spacing w:line="360" w:lineRule="auto"/>
              <w:rPr>
                <w:sz w:val="20"/>
                <w:szCs w:val="28"/>
              </w:rPr>
            </w:pPr>
            <w:r w:rsidRPr="00AF1A21">
              <w:rPr>
                <w:sz w:val="20"/>
                <w:szCs w:val="28"/>
              </w:rPr>
              <w:t>Модифицированный метод начислений</w:t>
            </w:r>
          </w:p>
        </w:tc>
        <w:tc>
          <w:tcPr>
            <w:tcW w:w="2700" w:type="dxa"/>
            <w:shd w:val="clear" w:color="auto" w:fill="auto"/>
            <w:vAlign w:val="center"/>
          </w:tcPr>
          <w:p w:rsidR="00C17EBE" w:rsidRPr="00AF1A21" w:rsidRDefault="00C17EBE" w:rsidP="00AF1A21">
            <w:pPr>
              <w:shd w:val="clear" w:color="000000" w:fill="auto"/>
              <w:suppressAutoHyphens/>
              <w:spacing w:line="360" w:lineRule="auto"/>
              <w:rPr>
                <w:sz w:val="20"/>
                <w:szCs w:val="28"/>
              </w:rPr>
            </w:pPr>
            <w:r w:rsidRPr="00AF1A21">
              <w:rPr>
                <w:sz w:val="20"/>
                <w:szCs w:val="28"/>
              </w:rPr>
              <w:t>Метод начислений</w:t>
            </w:r>
          </w:p>
        </w:tc>
      </w:tr>
    </w:tbl>
    <w:p w:rsidR="00C17EBE" w:rsidRDefault="00C17EBE" w:rsidP="00454938">
      <w:pPr>
        <w:shd w:val="clear" w:color="000000" w:fill="auto"/>
        <w:suppressAutoHyphens/>
        <w:spacing w:line="360" w:lineRule="auto"/>
        <w:ind w:firstLine="709"/>
        <w:jc w:val="both"/>
        <w:rPr>
          <w:sz w:val="28"/>
          <w:szCs w:val="28"/>
        </w:rPr>
      </w:pPr>
    </w:p>
    <w:p w:rsidR="00C17EBE" w:rsidRPr="00454938" w:rsidRDefault="00454938" w:rsidP="00454938">
      <w:pPr>
        <w:shd w:val="clear" w:color="000000" w:fill="auto"/>
        <w:suppressAutoHyphens/>
        <w:spacing w:line="360" w:lineRule="auto"/>
        <w:ind w:firstLine="709"/>
        <w:jc w:val="both"/>
        <w:rPr>
          <w:sz w:val="28"/>
          <w:szCs w:val="28"/>
        </w:rPr>
      </w:pPr>
      <w:r>
        <w:rPr>
          <w:sz w:val="28"/>
          <w:szCs w:val="28"/>
        </w:rPr>
        <w:br w:type="page"/>
      </w:r>
      <w:r w:rsidR="00AA6D62" w:rsidRPr="00454938">
        <w:rPr>
          <w:sz w:val="28"/>
          <w:szCs w:val="28"/>
        </w:rPr>
        <w:t>Кассовый</w:t>
      </w:r>
      <w:r>
        <w:rPr>
          <w:sz w:val="28"/>
          <w:szCs w:val="28"/>
        </w:rPr>
        <w:t xml:space="preserve"> </w:t>
      </w:r>
      <w:r w:rsidR="00AA6D62" w:rsidRPr="00454938">
        <w:rPr>
          <w:sz w:val="28"/>
          <w:szCs w:val="28"/>
        </w:rPr>
        <w:t xml:space="preserve">метод </w:t>
      </w:r>
      <w:r w:rsidR="00C17EBE" w:rsidRPr="00454938">
        <w:rPr>
          <w:sz w:val="28"/>
          <w:szCs w:val="28"/>
        </w:rPr>
        <w:t>применяется уже несколько столетий и за это время отточен и доведен до совершенства. Он предусматривает регистрацию всех событий по движению денежных средств, т.е. фактически сводится к учету кассовых поступлений на счета бюджетов и кассовых выбытий со счетов бюджетов.</w:t>
      </w:r>
    </w:p>
    <w:p w:rsidR="00C17EBE" w:rsidRPr="00454938" w:rsidRDefault="00C17EBE" w:rsidP="00454938">
      <w:pPr>
        <w:shd w:val="clear" w:color="000000" w:fill="auto"/>
        <w:tabs>
          <w:tab w:val="left" w:pos="540"/>
          <w:tab w:val="left" w:pos="720"/>
          <w:tab w:val="left" w:pos="900"/>
        </w:tabs>
        <w:suppressAutoHyphens/>
        <w:spacing w:line="360" w:lineRule="auto"/>
        <w:ind w:firstLine="709"/>
        <w:jc w:val="both"/>
        <w:rPr>
          <w:sz w:val="28"/>
          <w:szCs w:val="28"/>
        </w:rPr>
      </w:pPr>
      <w:r w:rsidRPr="00454938">
        <w:rPr>
          <w:sz w:val="28"/>
          <w:szCs w:val="28"/>
        </w:rPr>
        <w:t>При этом в рамках бюджетного учета никакие активы и обязательства, кроме средств бюджета, учету не подлежат. Кроме того, в кассовый учет обязательно внедрялся также учет бюджетных обязательств и бюджетных ассигнований, т.е. этапов санкционирования, потому что кассовый метод учета основан на тех же принципах, на которых основан кассовый институт бюджета, составленный на кассовой основе. Поэтому, для конт</w:t>
      </w:r>
      <w:r w:rsidR="00220E82" w:rsidRPr="00454938">
        <w:rPr>
          <w:sz w:val="28"/>
          <w:szCs w:val="28"/>
        </w:rPr>
        <w:t>роля над</w:t>
      </w:r>
      <w:r w:rsidRPr="00454938">
        <w:rPr>
          <w:sz w:val="28"/>
          <w:szCs w:val="28"/>
        </w:rPr>
        <w:t xml:space="preserve"> состоянием исполнения бюджета при кассовом методе учета, обязательно надо интегрировать счета всех этапов санкционирования бюджетных расходов.</w:t>
      </w:r>
    </w:p>
    <w:p w:rsidR="00C17EBE" w:rsidRPr="00454938" w:rsidRDefault="00E05790" w:rsidP="00454938">
      <w:pPr>
        <w:shd w:val="clear" w:color="000000" w:fill="auto"/>
        <w:suppressAutoHyphens/>
        <w:spacing w:line="360" w:lineRule="auto"/>
        <w:ind w:firstLine="709"/>
        <w:jc w:val="both"/>
        <w:rPr>
          <w:sz w:val="28"/>
          <w:szCs w:val="28"/>
        </w:rPr>
      </w:pPr>
      <w:r w:rsidRPr="00454938">
        <w:rPr>
          <w:sz w:val="28"/>
          <w:szCs w:val="28"/>
        </w:rPr>
        <w:t>Вариации модифицированного кассового метода</w:t>
      </w:r>
      <w:r w:rsidR="00C17EBE" w:rsidRPr="00454938">
        <w:rPr>
          <w:sz w:val="28"/>
          <w:szCs w:val="28"/>
        </w:rPr>
        <w:t xml:space="preserve"> могут быть различными. Один из вариантов,</w:t>
      </w:r>
      <w:r w:rsidRPr="00454938">
        <w:rPr>
          <w:sz w:val="28"/>
          <w:szCs w:val="28"/>
        </w:rPr>
        <w:t xml:space="preserve"> когда</w:t>
      </w:r>
      <w:r w:rsidR="00C17EBE" w:rsidRPr="00454938">
        <w:rPr>
          <w:sz w:val="28"/>
          <w:szCs w:val="28"/>
        </w:rPr>
        <w:t xml:space="preserve"> в допол</w:t>
      </w:r>
      <w:r w:rsidRPr="00454938">
        <w:rPr>
          <w:sz w:val="28"/>
          <w:szCs w:val="28"/>
        </w:rPr>
        <w:t>нение</w:t>
      </w:r>
      <w:r w:rsidR="00C17EBE" w:rsidRPr="00454938">
        <w:rPr>
          <w:sz w:val="28"/>
          <w:szCs w:val="28"/>
        </w:rPr>
        <w:t xml:space="preserve"> к простой регистрац</w:t>
      </w:r>
      <w:r w:rsidRPr="00454938">
        <w:rPr>
          <w:sz w:val="28"/>
          <w:szCs w:val="28"/>
        </w:rPr>
        <w:t>ии денежных потоков</w:t>
      </w:r>
      <w:r w:rsidR="00C17EBE" w:rsidRPr="00454938">
        <w:rPr>
          <w:sz w:val="28"/>
          <w:szCs w:val="28"/>
        </w:rPr>
        <w:t xml:space="preserve"> и остатков средств бюджета</w:t>
      </w:r>
      <w:r w:rsidR="00454938">
        <w:rPr>
          <w:sz w:val="28"/>
          <w:szCs w:val="28"/>
        </w:rPr>
        <w:t xml:space="preserve"> </w:t>
      </w:r>
      <w:r w:rsidR="00C17EBE" w:rsidRPr="00454938">
        <w:rPr>
          <w:sz w:val="28"/>
          <w:szCs w:val="28"/>
        </w:rPr>
        <w:t>вводились счета для регистрации каких-то дополнительных активов, для регистрации обязательств.</w:t>
      </w:r>
    </w:p>
    <w:p w:rsidR="00C17EBE" w:rsidRPr="00454938" w:rsidRDefault="00AA6D62" w:rsidP="00454938">
      <w:pPr>
        <w:shd w:val="clear" w:color="000000" w:fill="auto"/>
        <w:suppressAutoHyphens/>
        <w:spacing w:line="360" w:lineRule="auto"/>
        <w:ind w:firstLine="709"/>
        <w:jc w:val="both"/>
        <w:rPr>
          <w:sz w:val="28"/>
          <w:szCs w:val="28"/>
        </w:rPr>
      </w:pPr>
      <w:r w:rsidRPr="00454938">
        <w:rPr>
          <w:sz w:val="28"/>
          <w:szCs w:val="28"/>
        </w:rPr>
        <w:t>При модифицированном</w:t>
      </w:r>
      <w:r w:rsidR="00C17EBE" w:rsidRPr="00454938">
        <w:rPr>
          <w:sz w:val="28"/>
          <w:szCs w:val="28"/>
        </w:rPr>
        <w:t xml:space="preserve"> метод</w:t>
      </w:r>
      <w:r w:rsidRPr="00454938">
        <w:rPr>
          <w:sz w:val="28"/>
          <w:szCs w:val="28"/>
        </w:rPr>
        <w:t>е</w:t>
      </w:r>
      <w:r w:rsidR="00C17EBE" w:rsidRPr="00454938">
        <w:rPr>
          <w:sz w:val="28"/>
          <w:szCs w:val="28"/>
        </w:rPr>
        <w:t xml:space="preserve"> начис</w:t>
      </w:r>
      <w:r w:rsidRPr="00454938">
        <w:rPr>
          <w:sz w:val="28"/>
          <w:szCs w:val="28"/>
        </w:rPr>
        <w:t xml:space="preserve">лений </w:t>
      </w:r>
      <w:r w:rsidR="00C17EBE" w:rsidRPr="00454938">
        <w:rPr>
          <w:sz w:val="28"/>
          <w:szCs w:val="28"/>
        </w:rPr>
        <w:t>операции регистрируются не по потокам денежных средств, а при осуществлении операции сразу, то есть при осуществлении операции начисляются доходы и расходы, признаются какие-то активы и обязательства.</w:t>
      </w:r>
    </w:p>
    <w:p w:rsidR="00C17EBE" w:rsidRPr="00454938" w:rsidRDefault="00C17EBE" w:rsidP="00454938">
      <w:pPr>
        <w:shd w:val="clear" w:color="000000" w:fill="auto"/>
        <w:suppressAutoHyphens/>
        <w:spacing w:line="360" w:lineRule="auto"/>
        <w:ind w:firstLine="709"/>
        <w:jc w:val="both"/>
        <w:rPr>
          <w:sz w:val="28"/>
          <w:szCs w:val="28"/>
        </w:rPr>
      </w:pPr>
      <w:r w:rsidRPr="00454938">
        <w:rPr>
          <w:sz w:val="28"/>
          <w:szCs w:val="28"/>
        </w:rPr>
        <w:t>При этом методе существует одна особенность - он не предусматривает начисления износа, то есть нефинансовые активы либо активы, приобретаемые при модифицированном методе начислений, после их приобретения сразу списываются на расходы. Сделано это было для облегчения учета, ведь самая большая проблема при переходе к методу начислений - учет нефинансовых активов, их оценка и расчет</w:t>
      </w:r>
      <w:r w:rsidR="00E05790" w:rsidRPr="00454938">
        <w:rPr>
          <w:sz w:val="28"/>
          <w:szCs w:val="28"/>
        </w:rPr>
        <w:t>а амортизации</w:t>
      </w:r>
      <w:r w:rsidRPr="00454938">
        <w:rPr>
          <w:sz w:val="28"/>
          <w:szCs w:val="28"/>
        </w:rPr>
        <w:t>.</w:t>
      </w:r>
    </w:p>
    <w:p w:rsidR="00454938" w:rsidRDefault="00C17EBE" w:rsidP="00454938">
      <w:pPr>
        <w:shd w:val="clear" w:color="000000" w:fill="auto"/>
        <w:suppressAutoHyphens/>
        <w:spacing w:line="360" w:lineRule="auto"/>
        <w:ind w:firstLine="709"/>
        <w:jc w:val="both"/>
        <w:rPr>
          <w:sz w:val="28"/>
          <w:szCs w:val="28"/>
        </w:rPr>
      </w:pPr>
      <w:r w:rsidRPr="00454938">
        <w:rPr>
          <w:sz w:val="28"/>
          <w:szCs w:val="28"/>
        </w:rPr>
        <w:t>Метод начислений</w:t>
      </w:r>
      <w:r w:rsidR="00C17723" w:rsidRPr="00454938">
        <w:rPr>
          <w:sz w:val="28"/>
          <w:szCs w:val="28"/>
        </w:rPr>
        <w:t>-</w:t>
      </w:r>
      <w:r w:rsidR="00AA6D62" w:rsidRPr="00454938">
        <w:rPr>
          <w:sz w:val="28"/>
          <w:szCs w:val="28"/>
        </w:rPr>
        <w:t xml:space="preserve"> признание всех</w:t>
      </w:r>
      <w:r w:rsidRPr="00454938">
        <w:rPr>
          <w:sz w:val="28"/>
          <w:szCs w:val="28"/>
        </w:rPr>
        <w:t xml:space="preserve"> </w:t>
      </w:r>
      <w:r w:rsidR="00AA6D62" w:rsidRPr="00454938">
        <w:rPr>
          <w:sz w:val="28"/>
          <w:szCs w:val="28"/>
        </w:rPr>
        <w:t>операций</w:t>
      </w:r>
      <w:r w:rsidRPr="00454938">
        <w:rPr>
          <w:sz w:val="28"/>
          <w:szCs w:val="28"/>
        </w:rPr>
        <w:t xml:space="preserve"> в момент их возникновения, но все активы списываются на расходы тогда, когда они используются, то есть пропорционально в течение всего срока полезной службы,</w:t>
      </w:r>
      <w:r w:rsidR="00454938">
        <w:rPr>
          <w:sz w:val="28"/>
          <w:szCs w:val="28"/>
        </w:rPr>
        <w:t xml:space="preserve"> </w:t>
      </w:r>
      <w:r w:rsidRPr="00454938">
        <w:rPr>
          <w:sz w:val="28"/>
          <w:szCs w:val="28"/>
        </w:rPr>
        <w:t>что связано с начислением износа.</w:t>
      </w:r>
    </w:p>
    <w:p w:rsidR="00C17EBE" w:rsidRPr="00454938" w:rsidRDefault="00C17EBE" w:rsidP="00454938">
      <w:pPr>
        <w:shd w:val="clear" w:color="000000" w:fill="auto"/>
        <w:suppressAutoHyphens/>
        <w:spacing w:line="360" w:lineRule="auto"/>
        <w:ind w:firstLine="709"/>
        <w:jc w:val="both"/>
        <w:rPr>
          <w:sz w:val="28"/>
          <w:szCs w:val="28"/>
        </w:rPr>
      </w:pPr>
      <w:r w:rsidRPr="00454938">
        <w:rPr>
          <w:sz w:val="28"/>
          <w:szCs w:val="28"/>
        </w:rPr>
        <w:t xml:space="preserve">Кассовый метод учета - это признание операций на основе </w:t>
      </w:r>
      <w:r w:rsidR="000D1806" w:rsidRPr="00454938">
        <w:rPr>
          <w:sz w:val="28"/>
          <w:szCs w:val="28"/>
        </w:rPr>
        <w:t xml:space="preserve">движения денежных </w:t>
      </w:r>
      <w:r w:rsidRPr="00454938">
        <w:rPr>
          <w:sz w:val="28"/>
          <w:szCs w:val="28"/>
        </w:rPr>
        <w:t>средств, а метод начисления - это признание операций</w:t>
      </w:r>
      <w:r w:rsidR="00454938">
        <w:rPr>
          <w:sz w:val="28"/>
          <w:szCs w:val="28"/>
        </w:rPr>
        <w:t xml:space="preserve"> </w:t>
      </w:r>
      <w:r w:rsidRPr="00454938">
        <w:rPr>
          <w:sz w:val="28"/>
          <w:szCs w:val="28"/>
        </w:rPr>
        <w:t>в момент возникновения или изменения экономической стоимости активов и обязательств. Вот именно в этих двух определениях как раз и заложено, что такое доходы и расходы по кассовому методу и по методу начислений.</w:t>
      </w:r>
    </w:p>
    <w:p w:rsidR="00454938" w:rsidRDefault="00C17EBE" w:rsidP="00454938">
      <w:pPr>
        <w:shd w:val="clear" w:color="000000" w:fill="auto"/>
        <w:suppressAutoHyphens/>
        <w:spacing w:line="360" w:lineRule="auto"/>
        <w:ind w:firstLine="709"/>
        <w:jc w:val="both"/>
        <w:rPr>
          <w:sz w:val="28"/>
          <w:szCs w:val="28"/>
        </w:rPr>
      </w:pPr>
      <w:r w:rsidRPr="00454938">
        <w:rPr>
          <w:sz w:val="28"/>
          <w:szCs w:val="28"/>
        </w:rPr>
        <w:t>При методе начислений возникает понятие остатков (остатков нефинансовых, финансовых активов, остатков обязательств) и отдельно выделяются доходы и расходы, то есть все операции, которые не связаны с движением запасов как бы внутри друг друга- это все доходы и расходы.</w:t>
      </w:r>
    </w:p>
    <w:p w:rsidR="00C17EBE" w:rsidRPr="00454938" w:rsidRDefault="000D1806" w:rsidP="00454938">
      <w:pPr>
        <w:shd w:val="clear" w:color="000000" w:fill="auto"/>
        <w:suppressAutoHyphens/>
        <w:spacing w:line="360" w:lineRule="auto"/>
        <w:ind w:firstLine="709"/>
        <w:jc w:val="both"/>
        <w:rPr>
          <w:sz w:val="28"/>
          <w:szCs w:val="28"/>
        </w:rPr>
      </w:pPr>
      <w:r w:rsidRPr="00454938">
        <w:rPr>
          <w:sz w:val="28"/>
          <w:szCs w:val="28"/>
        </w:rPr>
        <w:t>При методе начислений: доходы - это операции, которые увеличивают чистую стоимость активов, а расходы - это операции, уменьшающие чистую стоимость активов.</w:t>
      </w:r>
    </w:p>
    <w:p w:rsidR="00454938" w:rsidRDefault="00C17EBE" w:rsidP="00454938">
      <w:pPr>
        <w:shd w:val="clear" w:color="000000" w:fill="auto"/>
        <w:suppressAutoHyphens/>
        <w:spacing w:line="360" w:lineRule="auto"/>
        <w:ind w:firstLine="709"/>
        <w:jc w:val="both"/>
        <w:rPr>
          <w:sz w:val="28"/>
          <w:szCs w:val="28"/>
        </w:rPr>
      </w:pPr>
      <w:r w:rsidRPr="00454938">
        <w:rPr>
          <w:sz w:val="28"/>
          <w:szCs w:val="28"/>
        </w:rPr>
        <w:t xml:space="preserve">Если говорить о методе начислений, то он дает огромные возможности для управления, </w:t>
      </w:r>
      <w:r w:rsidR="000D1806" w:rsidRPr="00454938">
        <w:rPr>
          <w:sz w:val="28"/>
          <w:szCs w:val="28"/>
        </w:rPr>
        <w:t xml:space="preserve">а именно, </w:t>
      </w:r>
      <w:r w:rsidRPr="00454938">
        <w:rPr>
          <w:sz w:val="28"/>
          <w:szCs w:val="28"/>
        </w:rPr>
        <w:t>полную информацию о государственных активах и обязательствах. Вместе с тем у него есть один большой и, наверное, принципиальный недостаток, который мешает многим странам его использовать - это сложность и трудоемкость по сравнению с простой регистрацией кассовых потоков</w:t>
      </w:r>
      <w:r w:rsidR="000D1806" w:rsidRPr="00454938">
        <w:rPr>
          <w:sz w:val="28"/>
          <w:szCs w:val="28"/>
        </w:rPr>
        <w:t>.</w:t>
      </w:r>
    </w:p>
    <w:p w:rsidR="00A940E3" w:rsidRPr="00454938" w:rsidRDefault="00A940E3" w:rsidP="00454938">
      <w:pPr>
        <w:shd w:val="clear" w:color="000000" w:fill="auto"/>
        <w:suppressAutoHyphens/>
        <w:autoSpaceDE w:val="0"/>
        <w:autoSpaceDN w:val="0"/>
        <w:adjustRightInd w:val="0"/>
        <w:spacing w:line="360" w:lineRule="auto"/>
        <w:ind w:firstLine="709"/>
        <w:jc w:val="both"/>
        <w:rPr>
          <w:sz w:val="28"/>
          <w:szCs w:val="28"/>
        </w:rPr>
      </w:pPr>
    </w:p>
    <w:p w:rsidR="00DC2DDA" w:rsidRPr="00454938" w:rsidRDefault="00DC2DDA" w:rsidP="00454938">
      <w:pPr>
        <w:shd w:val="clear" w:color="000000" w:fill="auto"/>
        <w:suppressAutoHyphens/>
        <w:autoSpaceDE w:val="0"/>
        <w:autoSpaceDN w:val="0"/>
        <w:adjustRightInd w:val="0"/>
        <w:spacing w:line="360" w:lineRule="auto"/>
        <w:ind w:firstLine="709"/>
        <w:jc w:val="center"/>
        <w:outlineLvl w:val="0"/>
        <w:rPr>
          <w:b/>
          <w:bCs/>
          <w:sz w:val="28"/>
          <w:szCs w:val="28"/>
        </w:rPr>
      </w:pPr>
    </w:p>
    <w:p w:rsidR="00A940E3" w:rsidRPr="00454938" w:rsidRDefault="00A940E3" w:rsidP="00454938">
      <w:pPr>
        <w:shd w:val="clear" w:color="000000" w:fill="auto"/>
        <w:autoSpaceDE w:val="0"/>
        <w:autoSpaceDN w:val="0"/>
        <w:adjustRightInd w:val="0"/>
        <w:spacing w:line="360" w:lineRule="auto"/>
        <w:jc w:val="center"/>
        <w:rPr>
          <w:b/>
          <w:bCs/>
          <w:sz w:val="28"/>
          <w:szCs w:val="28"/>
        </w:rPr>
      </w:pPr>
      <w:r w:rsidRPr="00454938">
        <w:rPr>
          <w:b/>
          <w:bCs/>
          <w:sz w:val="28"/>
          <w:szCs w:val="28"/>
        </w:rPr>
        <w:t>1.2</w:t>
      </w:r>
      <w:r w:rsidR="00454938">
        <w:rPr>
          <w:b/>
          <w:bCs/>
          <w:sz w:val="28"/>
          <w:szCs w:val="28"/>
        </w:rPr>
        <w:t xml:space="preserve"> </w:t>
      </w:r>
      <w:r w:rsidRPr="00454938">
        <w:rPr>
          <w:b/>
          <w:bCs/>
          <w:sz w:val="28"/>
          <w:szCs w:val="28"/>
        </w:rPr>
        <w:t>Система нормативно – правового регулирования бюджетного учета</w:t>
      </w:r>
    </w:p>
    <w:p w:rsidR="00454938" w:rsidRPr="00AF1A21" w:rsidRDefault="00326A94" w:rsidP="00326A94">
      <w:pPr>
        <w:shd w:val="clear" w:color="000000" w:fill="auto"/>
        <w:autoSpaceDE w:val="0"/>
        <w:autoSpaceDN w:val="0"/>
        <w:adjustRightInd w:val="0"/>
        <w:spacing w:line="360" w:lineRule="auto"/>
        <w:jc w:val="center"/>
        <w:rPr>
          <w:bCs/>
          <w:color w:val="FFFFFF"/>
          <w:sz w:val="28"/>
          <w:szCs w:val="28"/>
        </w:rPr>
      </w:pPr>
      <w:r w:rsidRPr="00AF1A21">
        <w:rPr>
          <w:color w:val="FFFFFF"/>
          <w:sz w:val="28"/>
        </w:rPr>
        <w:t>бюджетный учет прокуратура</w:t>
      </w:r>
    </w:p>
    <w:p w:rsidR="00454938" w:rsidRDefault="00A940E3" w:rsidP="00454938">
      <w:pPr>
        <w:shd w:val="clear" w:color="000000" w:fill="auto"/>
        <w:suppressAutoHyphens/>
        <w:autoSpaceDE w:val="0"/>
        <w:autoSpaceDN w:val="0"/>
        <w:adjustRightInd w:val="0"/>
        <w:spacing w:line="360" w:lineRule="auto"/>
        <w:ind w:firstLine="709"/>
        <w:outlineLvl w:val="0"/>
        <w:rPr>
          <w:b/>
          <w:bCs/>
          <w:sz w:val="28"/>
          <w:szCs w:val="20"/>
        </w:rPr>
      </w:pPr>
      <w:r w:rsidRPr="00454938">
        <w:rPr>
          <w:sz w:val="28"/>
          <w:szCs w:val="28"/>
        </w:rPr>
        <w:t>В</w:t>
      </w:r>
      <w:r w:rsidR="00454938">
        <w:rPr>
          <w:sz w:val="28"/>
          <w:szCs w:val="28"/>
        </w:rPr>
        <w:t xml:space="preserve"> </w:t>
      </w:r>
      <w:r w:rsidRPr="00454938">
        <w:rPr>
          <w:sz w:val="28"/>
          <w:szCs w:val="28"/>
        </w:rPr>
        <w:t>настоящее</w:t>
      </w:r>
      <w:r w:rsidR="00454938">
        <w:rPr>
          <w:sz w:val="28"/>
          <w:szCs w:val="28"/>
        </w:rPr>
        <w:t xml:space="preserve"> </w:t>
      </w:r>
      <w:r w:rsidRPr="00454938">
        <w:rPr>
          <w:sz w:val="28"/>
          <w:szCs w:val="28"/>
        </w:rPr>
        <w:t>время создано четыре уровня регулиров</w:t>
      </w:r>
      <w:r w:rsidR="008B28AC" w:rsidRPr="00454938">
        <w:rPr>
          <w:sz w:val="28"/>
          <w:szCs w:val="28"/>
        </w:rPr>
        <w:t>ания бюджетного учета в России.</w:t>
      </w:r>
    </w:p>
    <w:p w:rsidR="00CB2AAD" w:rsidRPr="00454938" w:rsidRDefault="00454938" w:rsidP="00454938">
      <w:pPr>
        <w:shd w:val="clear" w:color="000000" w:fill="auto"/>
        <w:suppressAutoHyphens/>
        <w:autoSpaceDE w:val="0"/>
        <w:autoSpaceDN w:val="0"/>
        <w:adjustRightInd w:val="0"/>
        <w:spacing w:line="360" w:lineRule="auto"/>
        <w:ind w:firstLine="709"/>
        <w:jc w:val="both"/>
        <w:rPr>
          <w:noProof/>
          <w:sz w:val="28"/>
          <w:szCs w:val="28"/>
        </w:rPr>
      </w:pPr>
      <w:r>
        <w:rPr>
          <w:noProof/>
          <w:sz w:val="28"/>
          <w:szCs w:val="28"/>
        </w:rPr>
        <w:t>О</w:t>
      </w:r>
      <w:r w:rsidR="00D60570" w:rsidRPr="00454938">
        <w:rPr>
          <w:noProof/>
          <w:sz w:val="28"/>
          <w:szCs w:val="28"/>
        </w:rPr>
        <w:t>н</w:t>
      </w:r>
      <w:r>
        <w:rPr>
          <w:noProof/>
          <w:sz w:val="28"/>
          <w:szCs w:val="28"/>
        </w:rPr>
        <w:t xml:space="preserve"> </w:t>
      </w:r>
      <w:r w:rsidR="00D60570" w:rsidRPr="00454938">
        <w:rPr>
          <w:noProof/>
          <w:sz w:val="28"/>
          <w:szCs w:val="28"/>
        </w:rPr>
        <w:t>Законо</w:t>
      </w:r>
      <w:r w:rsidR="00A940E3" w:rsidRPr="00454938">
        <w:rPr>
          <w:noProof/>
          <w:sz w:val="28"/>
          <w:szCs w:val="28"/>
        </w:rPr>
        <w:t>дательный</w:t>
      </w:r>
      <w:r w:rsidR="00D60570" w:rsidRPr="00454938">
        <w:rPr>
          <w:noProof/>
          <w:sz w:val="28"/>
          <w:szCs w:val="28"/>
        </w:rPr>
        <w:t xml:space="preserve"> уровень – </w:t>
      </w:r>
      <w:r w:rsidR="00A940E3" w:rsidRPr="00454938">
        <w:rPr>
          <w:noProof/>
          <w:sz w:val="28"/>
          <w:szCs w:val="28"/>
        </w:rPr>
        <w:t>Бюджетный</w:t>
      </w:r>
      <w:r w:rsidR="00D60570" w:rsidRPr="00454938">
        <w:rPr>
          <w:noProof/>
          <w:sz w:val="28"/>
          <w:szCs w:val="28"/>
        </w:rPr>
        <w:t xml:space="preserve"> </w:t>
      </w:r>
      <w:r w:rsidR="00A940E3" w:rsidRPr="00454938">
        <w:rPr>
          <w:noProof/>
          <w:sz w:val="28"/>
          <w:szCs w:val="28"/>
        </w:rPr>
        <w:t>кодекс РФ от 31.07.1998 N 145-ФЗ (ред. от 19.12.2006); Федеральный закон "О бюджетной классификации РФ" от</w:t>
      </w:r>
      <w:r>
        <w:rPr>
          <w:noProof/>
          <w:sz w:val="28"/>
          <w:szCs w:val="28"/>
        </w:rPr>
        <w:t xml:space="preserve"> </w:t>
      </w:r>
      <w:r w:rsidR="00A940E3" w:rsidRPr="00454938">
        <w:rPr>
          <w:noProof/>
          <w:sz w:val="28"/>
          <w:szCs w:val="28"/>
        </w:rPr>
        <w:t>15</w:t>
      </w:r>
      <w:r w:rsidR="00220E82" w:rsidRPr="00454938">
        <w:rPr>
          <w:noProof/>
          <w:sz w:val="28"/>
          <w:szCs w:val="28"/>
        </w:rPr>
        <w:t>.08.1996</w:t>
      </w:r>
      <w:r>
        <w:rPr>
          <w:noProof/>
          <w:sz w:val="28"/>
          <w:szCs w:val="28"/>
        </w:rPr>
        <w:t xml:space="preserve"> </w:t>
      </w:r>
      <w:r w:rsidR="00220E82" w:rsidRPr="00454938">
        <w:rPr>
          <w:noProof/>
          <w:sz w:val="28"/>
          <w:szCs w:val="28"/>
        </w:rPr>
        <w:t>N 115-ФЗ</w:t>
      </w:r>
      <w:r>
        <w:rPr>
          <w:noProof/>
          <w:sz w:val="28"/>
          <w:szCs w:val="28"/>
        </w:rPr>
        <w:t xml:space="preserve"> </w:t>
      </w:r>
      <w:r w:rsidR="00220E82" w:rsidRPr="00454938">
        <w:rPr>
          <w:noProof/>
          <w:sz w:val="28"/>
          <w:szCs w:val="28"/>
        </w:rPr>
        <w:t>(в</w:t>
      </w:r>
      <w:r>
        <w:rPr>
          <w:noProof/>
          <w:sz w:val="28"/>
          <w:szCs w:val="28"/>
        </w:rPr>
        <w:t xml:space="preserve"> </w:t>
      </w:r>
      <w:r w:rsidR="00220E82" w:rsidRPr="00454938">
        <w:rPr>
          <w:noProof/>
          <w:sz w:val="28"/>
          <w:szCs w:val="28"/>
        </w:rPr>
        <w:t>ред.</w:t>
      </w:r>
      <w:r>
        <w:rPr>
          <w:noProof/>
          <w:sz w:val="28"/>
          <w:szCs w:val="28"/>
        </w:rPr>
        <w:t xml:space="preserve"> </w:t>
      </w:r>
      <w:r w:rsidR="00220E82" w:rsidRPr="00454938">
        <w:rPr>
          <w:noProof/>
          <w:sz w:val="28"/>
          <w:szCs w:val="28"/>
        </w:rPr>
        <w:t>о</w:t>
      </w:r>
      <w:r w:rsidR="00A940E3" w:rsidRPr="00454938">
        <w:rPr>
          <w:noProof/>
          <w:sz w:val="28"/>
          <w:szCs w:val="28"/>
        </w:rPr>
        <w:t>т 18.12.2006); постановление Правительства РФ от</w:t>
      </w:r>
      <w:r>
        <w:rPr>
          <w:noProof/>
          <w:sz w:val="28"/>
          <w:szCs w:val="28"/>
        </w:rPr>
        <w:t xml:space="preserve"> </w:t>
      </w:r>
      <w:r w:rsidR="00A940E3" w:rsidRPr="00454938">
        <w:rPr>
          <w:noProof/>
          <w:sz w:val="28"/>
          <w:szCs w:val="28"/>
        </w:rPr>
        <w:t>01.01.2002</w:t>
      </w:r>
      <w:r>
        <w:rPr>
          <w:noProof/>
          <w:sz w:val="28"/>
          <w:szCs w:val="28"/>
        </w:rPr>
        <w:t xml:space="preserve"> </w:t>
      </w:r>
      <w:r w:rsidR="00A940E3" w:rsidRPr="00454938">
        <w:rPr>
          <w:noProof/>
          <w:sz w:val="28"/>
          <w:szCs w:val="28"/>
        </w:rPr>
        <w:t>N 1</w:t>
      </w:r>
      <w:r>
        <w:rPr>
          <w:noProof/>
          <w:sz w:val="28"/>
          <w:szCs w:val="28"/>
        </w:rPr>
        <w:t xml:space="preserve"> </w:t>
      </w:r>
      <w:r w:rsidR="00A940E3" w:rsidRPr="00454938">
        <w:rPr>
          <w:noProof/>
          <w:sz w:val="28"/>
          <w:szCs w:val="28"/>
        </w:rPr>
        <w:t>(в</w:t>
      </w:r>
      <w:r w:rsidR="00220E82" w:rsidRPr="00454938">
        <w:rPr>
          <w:noProof/>
          <w:sz w:val="28"/>
          <w:szCs w:val="28"/>
        </w:rPr>
        <w:t xml:space="preserve"> ред.</w:t>
      </w:r>
      <w:r>
        <w:rPr>
          <w:noProof/>
          <w:sz w:val="28"/>
          <w:szCs w:val="28"/>
        </w:rPr>
        <w:t xml:space="preserve"> </w:t>
      </w:r>
      <w:r w:rsidR="00A940E3" w:rsidRPr="00454938">
        <w:rPr>
          <w:noProof/>
          <w:sz w:val="28"/>
          <w:szCs w:val="28"/>
        </w:rPr>
        <w:t>от 18.11.2006) "О классификации основных средств, включаемых в</w:t>
      </w:r>
      <w:r>
        <w:rPr>
          <w:noProof/>
          <w:sz w:val="28"/>
          <w:szCs w:val="28"/>
        </w:rPr>
        <w:t xml:space="preserve"> </w:t>
      </w:r>
      <w:r w:rsidR="00A940E3" w:rsidRPr="00454938">
        <w:rPr>
          <w:noProof/>
          <w:sz w:val="28"/>
          <w:szCs w:val="28"/>
        </w:rPr>
        <w:t>амортизационные группы"; постановление</w:t>
      </w:r>
      <w:r>
        <w:rPr>
          <w:noProof/>
          <w:sz w:val="28"/>
          <w:szCs w:val="28"/>
        </w:rPr>
        <w:t xml:space="preserve"> </w:t>
      </w:r>
      <w:r w:rsidR="00A940E3" w:rsidRPr="00454938">
        <w:rPr>
          <w:noProof/>
          <w:sz w:val="28"/>
          <w:szCs w:val="28"/>
        </w:rPr>
        <w:t>Правительства РФ от</w:t>
      </w:r>
      <w:r w:rsidR="00220E82" w:rsidRPr="00454938">
        <w:rPr>
          <w:noProof/>
          <w:sz w:val="28"/>
          <w:szCs w:val="28"/>
        </w:rPr>
        <w:t xml:space="preserve"> 01.12.2004</w:t>
      </w:r>
      <w:r>
        <w:rPr>
          <w:noProof/>
          <w:sz w:val="28"/>
          <w:szCs w:val="28"/>
        </w:rPr>
        <w:t xml:space="preserve"> </w:t>
      </w:r>
      <w:r w:rsidR="00220E82" w:rsidRPr="00454938">
        <w:rPr>
          <w:noProof/>
          <w:sz w:val="28"/>
          <w:szCs w:val="28"/>
        </w:rPr>
        <w:t>N 703</w:t>
      </w:r>
      <w:r>
        <w:rPr>
          <w:noProof/>
          <w:sz w:val="28"/>
          <w:szCs w:val="28"/>
        </w:rPr>
        <w:t xml:space="preserve"> </w:t>
      </w:r>
      <w:r w:rsidR="00220E82" w:rsidRPr="00454938">
        <w:rPr>
          <w:noProof/>
          <w:sz w:val="28"/>
          <w:szCs w:val="28"/>
        </w:rPr>
        <w:t>(в</w:t>
      </w:r>
      <w:r>
        <w:rPr>
          <w:noProof/>
          <w:sz w:val="28"/>
          <w:szCs w:val="28"/>
        </w:rPr>
        <w:t xml:space="preserve"> </w:t>
      </w:r>
      <w:r w:rsidR="00220E82" w:rsidRPr="00454938">
        <w:rPr>
          <w:noProof/>
          <w:sz w:val="28"/>
          <w:szCs w:val="28"/>
        </w:rPr>
        <w:t>ред.</w:t>
      </w:r>
      <w:r>
        <w:rPr>
          <w:noProof/>
          <w:sz w:val="28"/>
          <w:szCs w:val="28"/>
        </w:rPr>
        <w:t xml:space="preserve"> </w:t>
      </w:r>
      <w:r w:rsidR="00220E82" w:rsidRPr="00454938">
        <w:rPr>
          <w:noProof/>
          <w:sz w:val="28"/>
          <w:szCs w:val="28"/>
        </w:rPr>
        <w:t>о</w:t>
      </w:r>
      <w:r w:rsidR="00A940E3" w:rsidRPr="00454938">
        <w:rPr>
          <w:noProof/>
          <w:sz w:val="28"/>
          <w:szCs w:val="28"/>
        </w:rPr>
        <w:t>т 11.11.2006) "О Федеральном казначействе</w:t>
      </w:r>
      <w:r w:rsidR="00AE2F8E" w:rsidRPr="00454938">
        <w:rPr>
          <w:noProof/>
          <w:sz w:val="28"/>
          <w:szCs w:val="28"/>
        </w:rPr>
        <w:t>.</w:t>
      </w:r>
      <w:r w:rsidR="00A940E3" w:rsidRPr="00454938">
        <w:rPr>
          <w:noProof/>
          <w:sz w:val="28"/>
          <w:szCs w:val="28"/>
        </w:rPr>
        <w:t>"</w:t>
      </w:r>
    </w:p>
    <w:p w:rsidR="00454938" w:rsidRDefault="00A940E3" w:rsidP="00454938">
      <w:pPr>
        <w:shd w:val="clear" w:color="000000" w:fill="auto"/>
        <w:suppressAutoHyphens/>
        <w:autoSpaceDE w:val="0"/>
        <w:autoSpaceDN w:val="0"/>
        <w:adjustRightInd w:val="0"/>
        <w:spacing w:line="360" w:lineRule="auto"/>
        <w:ind w:firstLine="709"/>
        <w:jc w:val="both"/>
        <w:rPr>
          <w:noProof/>
          <w:sz w:val="28"/>
          <w:szCs w:val="28"/>
        </w:rPr>
      </w:pPr>
      <w:r w:rsidRPr="00454938">
        <w:rPr>
          <w:noProof/>
          <w:sz w:val="28"/>
          <w:szCs w:val="28"/>
        </w:rPr>
        <w:t>-</w:t>
      </w:r>
      <w:r w:rsidR="00454938">
        <w:rPr>
          <w:noProof/>
          <w:sz w:val="28"/>
          <w:szCs w:val="28"/>
        </w:rPr>
        <w:t xml:space="preserve"> </w:t>
      </w:r>
      <w:r w:rsidR="00D60570" w:rsidRPr="00454938">
        <w:rPr>
          <w:noProof/>
          <w:sz w:val="28"/>
          <w:szCs w:val="28"/>
        </w:rPr>
        <w:t xml:space="preserve">Нормативный уровень – </w:t>
      </w:r>
      <w:r w:rsidRPr="00454938">
        <w:rPr>
          <w:noProof/>
          <w:sz w:val="28"/>
          <w:szCs w:val="28"/>
        </w:rPr>
        <w:t>Приказ</w:t>
      </w:r>
      <w:r w:rsidR="00D60570" w:rsidRPr="00454938">
        <w:rPr>
          <w:noProof/>
          <w:sz w:val="28"/>
          <w:szCs w:val="28"/>
        </w:rPr>
        <w:t xml:space="preserve"> </w:t>
      </w:r>
      <w:r w:rsidRPr="00454938">
        <w:rPr>
          <w:noProof/>
          <w:sz w:val="28"/>
          <w:szCs w:val="28"/>
        </w:rPr>
        <w:t>Минфина России от 10.02.2006 N 25н</w:t>
      </w:r>
      <w:r w:rsidR="00454938">
        <w:rPr>
          <w:noProof/>
          <w:sz w:val="28"/>
          <w:szCs w:val="28"/>
        </w:rPr>
        <w:t xml:space="preserve"> </w:t>
      </w:r>
      <w:r w:rsidRPr="00454938">
        <w:rPr>
          <w:noProof/>
          <w:sz w:val="28"/>
          <w:szCs w:val="28"/>
        </w:rPr>
        <w:t>"Об</w:t>
      </w:r>
      <w:r w:rsidR="00454938">
        <w:rPr>
          <w:noProof/>
          <w:sz w:val="28"/>
          <w:szCs w:val="28"/>
        </w:rPr>
        <w:t xml:space="preserve"> </w:t>
      </w:r>
      <w:r w:rsidRPr="00454938">
        <w:rPr>
          <w:noProof/>
          <w:sz w:val="28"/>
          <w:szCs w:val="28"/>
        </w:rPr>
        <w:t>утверждении</w:t>
      </w:r>
      <w:r w:rsidR="00454938">
        <w:rPr>
          <w:noProof/>
          <w:sz w:val="28"/>
          <w:szCs w:val="28"/>
        </w:rPr>
        <w:t xml:space="preserve"> </w:t>
      </w:r>
      <w:r w:rsidRPr="00454938">
        <w:rPr>
          <w:noProof/>
          <w:sz w:val="28"/>
          <w:szCs w:val="28"/>
        </w:rPr>
        <w:t>Инструкции</w:t>
      </w:r>
      <w:r w:rsidR="00454938">
        <w:rPr>
          <w:noProof/>
          <w:sz w:val="28"/>
          <w:szCs w:val="28"/>
        </w:rPr>
        <w:t xml:space="preserve"> </w:t>
      </w:r>
      <w:r w:rsidRPr="00454938">
        <w:rPr>
          <w:noProof/>
          <w:sz w:val="28"/>
          <w:szCs w:val="28"/>
        </w:rPr>
        <w:t>по бюджетному учету"; приказ</w:t>
      </w:r>
      <w:r w:rsidR="00454938">
        <w:rPr>
          <w:noProof/>
          <w:sz w:val="28"/>
          <w:szCs w:val="28"/>
        </w:rPr>
        <w:t xml:space="preserve"> </w:t>
      </w:r>
      <w:r w:rsidRPr="00454938">
        <w:rPr>
          <w:noProof/>
          <w:sz w:val="28"/>
          <w:szCs w:val="28"/>
        </w:rPr>
        <w:t>Минфина</w:t>
      </w:r>
      <w:r w:rsidR="00454938">
        <w:rPr>
          <w:noProof/>
          <w:sz w:val="28"/>
          <w:szCs w:val="28"/>
        </w:rPr>
        <w:t xml:space="preserve"> </w:t>
      </w:r>
      <w:r w:rsidRPr="00454938">
        <w:rPr>
          <w:noProof/>
          <w:sz w:val="28"/>
          <w:szCs w:val="28"/>
        </w:rPr>
        <w:t>России</w:t>
      </w:r>
      <w:r w:rsidR="00454938">
        <w:rPr>
          <w:noProof/>
          <w:sz w:val="28"/>
          <w:szCs w:val="28"/>
        </w:rPr>
        <w:t xml:space="preserve"> </w:t>
      </w:r>
      <w:r w:rsidRPr="00454938">
        <w:rPr>
          <w:noProof/>
          <w:sz w:val="28"/>
          <w:szCs w:val="28"/>
        </w:rPr>
        <w:t>от</w:t>
      </w:r>
      <w:r w:rsidR="00454938">
        <w:rPr>
          <w:noProof/>
          <w:sz w:val="28"/>
          <w:szCs w:val="28"/>
        </w:rPr>
        <w:t xml:space="preserve"> </w:t>
      </w:r>
      <w:r w:rsidRPr="00454938">
        <w:rPr>
          <w:noProof/>
          <w:sz w:val="28"/>
          <w:szCs w:val="28"/>
        </w:rPr>
        <w:t>08.12.2006</w:t>
      </w:r>
      <w:r w:rsidR="00454938">
        <w:rPr>
          <w:noProof/>
          <w:sz w:val="28"/>
          <w:szCs w:val="28"/>
        </w:rPr>
        <w:t xml:space="preserve"> </w:t>
      </w:r>
      <w:r w:rsidRPr="00454938">
        <w:rPr>
          <w:noProof/>
          <w:sz w:val="28"/>
          <w:szCs w:val="28"/>
        </w:rPr>
        <w:t>N 168н</w:t>
      </w:r>
      <w:r w:rsidR="00454938">
        <w:rPr>
          <w:noProof/>
          <w:sz w:val="28"/>
          <w:szCs w:val="28"/>
        </w:rPr>
        <w:t xml:space="preserve"> </w:t>
      </w:r>
      <w:r w:rsidRPr="00454938">
        <w:rPr>
          <w:noProof/>
          <w:sz w:val="28"/>
          <w:szCs w:val="28"/>
        </w:rPr>
        <w:t>"Об утверждении Указаний о применении бюджетной классификации</w:t>
      </w:r>
      <w:r w:rsidR="00454938">
        <w:rPr>
          <w:noProof/>
          <w:sz w:val="28"/>
          <w:szCs w:val="28"/>
        </w:rPr>
        <w:t xml:space="preserve"> </w:t>
      </w:r>
      <w:r w:rsidRPr="00454938">
        <w:rPr>
          <w:noProof/>
          <w:sz w:val="28"/>
          <w:szCs w:val="28"/>
        </w:rPr>
        <w:t>РФ";</w:t>
      </w:r>
      <w:r w:rsidR="00454938">
        <w:rPr>
          <w:noProof/>
          <w:sz w:val="28"/>
          <w:szCs w:val="28"/>
        </w:rPr>
        <w:t xml:space="preserve"> </w:t>
      </w:r>
      <w:r w:rsidRPr="00454938">
        <w:rPr>
          <w:noProof/>
          <w:sz w:val="28"/>
          <w:szCs w:val="28"/>
        </w:rPr>
        <w:t xml:space="preserve">приказ Минфина России от 21.01.2005 N 5н 90 </w:t>
      </w:r>
      <w:r w:rsidR="00220E82" w:rsidRPr="00454938">
        <w:rPr>
          <w:noProof/>
          <w:sz w:val="28"/>
          <w:szCs w:val="28"/>
        </w:rPr>
        <w:t>(</w:t>
      </w:r>
      <w:r w:rsidRPr="00454938">
        <w:rPr>
          <w:noProof/>
          <w:sz w:val="28"/>
          <w:szCs w:val="28"/>
        </w:rPr>
        <w:t>в ред. от</w:t>
      </w:r>
      <w:r w:rsidR="00454938">
        <w:rPr>
          <w:noProof/>
          <w:sz w:val="28"/>
          <w:szCs w:val="28"/>
        </w:rPr>
        <w:t xml:space="preserve"> </w:t>
      </w:r>
      <w:r w:rsidRPr="00454938">
        <w:rPr>
          <w:noProof/>
          <w:sz w:val="28"/>
          <w:szCs w:val="28"/>
        </w:rPr>
        <w:t>11.11.2005) "Об утверждении Инструкции о порядке составления и представления годовой, квартальной и месячной бюджетной отчетности</w:t>
      </w:r>
      <w:r w:rsidR="00AE2F8E" w:rsidRPr="00454938">
        <w:rPr>
          <w:noProof/>
          <w:sz w:val="28"/>
          <w:szCs w:val="28"/>
        </w:rPr>
        <w:t>.</w:t>
      </w:r>
      <w:r w:rsidRPr="00454938">
        <w:rPr>
          <w:noProof/>
          <w:sz w:val="28"/>
          <w:szCs w:val="28"/>
        </w:rPr>
        <w:t>"</w:t>
      </w:r>
    </w:p>
    <w:p w:rsidR="00A940E3" w:rsidRPr="00454938" w:rsidRDefault="00A940E3" w:rsidP="00454938">
      <w:pPr>
        <w:shd w:val="clear" w:color="000000" w:fill="auto"/>
        <w:suppressAutoHyphens/>
        <w:autoSpaceDE w:val="0"/>
        <w:autoSpaceDN w:val="0"/>
        <w:adjustRightInd w:val="0"/>
        <w:spacing w:line="360" w:lineRule="auto"/>
        <w:ind w:firstLine="709"/>
        <w:jc w:val="both"/>
        <w:rPr>
          <w:noProof/>
          <w:sz w:val="28"/>
          <w:szCs w:val="28"/>
        </w:rPr>
      </w:pPr>
      <w:r w:rsidRPr="00454938">
        <w:rPr>
          <w:noProof/>
          <w:sz w:val="28"/>
          <w:szCs w:val="28"/>
        </w:rPr>
        <w:t>Мето</w:t>
      </w:r>
      <w:r w:rsidR="00454938">
        <w:rPr>
          <w:noProof/>
          <w:sz w:val="28"/>
          <w:szCs w:val="28"/>
        </w:rPr>
        <w:t xml:space="preserve"> </w:t>
      </w:r>
      <w:r w:rsidR="00D60570" w:rsidRPr="00454938">
        <w:rPr>
          <w:noProof/>
          <w:sz w:val="28"/>
          <w:szCs w:val="28"/>
        </w:rPr>
        <w:t>Мето</w:t>
      </w:r>
      <w:r w:rsidRPr="00454938">
        <w:rPr>
          <w:noProof/>
          <w:sz w:val="28"/>
          <w:szCs w:val="28"/>
        </w:rPr>
        <w:t>дический</w:t>
      </w:r>
      <w:r w:rsidR="00D60570" w:rsidRPr="00454938">
        <w:rPr>
          <w:noProof/>
          <w:sz w:val="28"/>
          <w:szCs w:val="28"/>
        </w:rPr>
        <w:t xml:space="preserve"> – </w:t>
      </w:r>
      <w:r w:rsidRPr="00454938">
        <w:rPr>
          <w:noProof/>
          <w:sz w:val="28"/>
          <w:szCs w:val="28"/>
        </w:rPr>
        <w:t>Приказ</w:t>
      </w:r>
      <w:r w:rsidR="00D60570" w:rsidRPr="00454938">
        <w:rPr>
          <w:noProof/>
          <w:sz w:val="28"/>
          <w:szCs w:val="28"/>
        </w:rPr>
        <w:t xml:space="preserve"> </w:t>
      </w:r>
      <w:r w:rsidRPr="00454938">
        <w:rPr>
          <w:noProof/>
          <w:sz w:val="28"/>
          <w:szCs w:val="28"/>
        </w:rPr>
        <w:t>Минфина России</w:t>
      </w:r>
      <w:r w:rsidR="00454938">
        <w:rPr>
          <w:noProof/>
          <w:sz w:val="28"/>
          <w:szCs w:val="28"/>
        </w:rPr>
        <w:t xml:space="preserve"> </w:t>
      </w:r>
      <w:r w:rsidRPr="00454938">
        <w:rPr>
          <w:noProof/>
          <w:sz w:val="28"/>
          <w:szCs w:val="28"/>
        </w:rPr>
        <w:t>от</w:t>
      </w:r>
      <w:r w:rsidR="00454938">
        <w:rPr>
          <w:noProof/>
          <w:sz w:val="28"/>
          <w:szCs w:val="28"/>
        </w:rPr>
        <w:t xml:space="preserve"> </w:t>
      </w:r>
      <w:r w:rsidRPr="00454938">
        <w:rPr>
          <w:noProof/>
          <w:sz w:val="28"/>
          <w:szCs w:val="28"/>
        </w:rPr>
        <w:t>31.12.2002 N 142н</w:t>
      </w:r>
      <w:r w:rsidR="00454938">
        <w:rPr>
          <w:noProof/>
          <w:sz w:val="28"/>
          <w:szCs w:val="28"/>
        </w:rPr>
        <w:t xml:space="preserve"> </w:t>
      </w:r>
      <w:r w:rsidRPr="00454938">
        <w:rPr>
          <w:noProof/>
          <w:sz w:val="28"/>
          <w:szCs w:val="28"/>
        </w:rPr>
        <w:t>(в</w:t>
      </w:r>
      <w:r w:rsidR="00454938">
        <w:rPr>
          <w:noProof/>
          <w:sz w:val="28"/>
          <w:szCs w:val="28"/>
        </w:rPr>
        <w:t xml:space="preserve"> </w:t>
      </w:r>
      <w:r w:rsidRPr="00454938">
        <w:rPr>
          <w:noProof/>
          <w:sz w:val="28"/>
          <w:szCs w:val="28"/>
        </w:rPr>
        <w:t>ред.</w:t>
      </w:r>
      <w:r w:rsidR="00454938">
        <w:rPr>
          <w:noProof/>
          <w:sz w:val="28"/>
          <w:szCs w:val="28"/>
        </w:rPr>
        <w:t xml:space="preserve"> </w:t>
      </w:r>
      <w:r w:rsidRPr="00454938">
        <w:rPr>
          <w:noProof/>
          <w:sz w:val="28"/>
          <w:szCs w:val="28"/>
        </w:rPr>
        <w:t>от</w:t>
      </w:r>
      <w:r w:rsidR="00454938">
        <w:rPr>
          <w:noProof/>
          <w:sz w:val="28"/>
          <w:szCs w:val="28"/>
        </w:rPr>
        <w:t xml:space="preserve"> </w:t>
      </w:r>
      <w:r w:rsidRPr="00454938">
        <w:rPr>
          <w:noProof/>
          <w:sz w:val="28"/>
          <w:szCs w:val="28"/>
        </w:rPr>
        <w:t>27.08.2004)</w:t>
      </w:r>
      <w:r w:rsidR="00454938">
        <w:rPr>
          <w:noProof/>
          <w:sz w:val="28"/>
          <w:szCs w:val="28"/>
        </w:rPr>
        <w:t xml:space="preserve"> </w:t>
      </w:r>
      <w:r w:rsidRPr="00454938">
        <w:rPr>
          <w:noProof/>
          <w:sz w:val="28"/>
          <w:szCs w:val="28"/>
        </w:rPr>
        <w:t>"Об утверждении Инструкции о порядке открытия и</w:t>
      </w:r>
      <w:r w:rsidR="00454938">
        <w:rPr>
          <w:noProof/>
          <w:sz w:val="28"/>
          <w:szCs w:val="28"/>
        </w:rPr>
        <w:t xml:space="preserve"> </w:t>
      </w:r>
      <w:r w:rsidRPr="00454938">
        <w:rPr>
          <w:noProof/>
          <w:sz w:val="28"/>
          <w:szCs w:val="28"/>
        </w:rPr>
        <w:t>ведения</w:t>
      </w:r>
      <w:r w:rsidR="00454938">
        <w:rPr>
          <w:noProof/>
          <w:sz w:val="28"/>
          <w:szCs w:val="28"/>
        </w:rPr>
        <w:t xml:space="preserve"> </w:t>
      </w:r>
      <w:r w:rsidRPr="00454938">
        <w:rPr>
          <w:noProof/>
          <w:sz w:val="28"/>
          <w:szCs w:val="28"/>
        </w:rPr>
        <w:t>органами</w:t>
      </w:r>
      <w:r w:rsidR="00454938">
        <w:rPr>
          <w:noProof/>
          <w:sz w:val="28"/>
          <w:szCs w:val="28"/>
        </w:rPr>
        <w:t xml:space="preserve"> </w:t>
      </w:r>
      <w:r w:rsidRPr="00454938">
        <w:rPr>
          <w:noProof/>
          <w:sz w:val="28"/>
          <w:szCs w:val="28"/>
        </w:rPr>
        <w:t>Федерального казначейства Министерства финансов РФ лицевых счетов для учета</w:t>
      </w:r>
      <w:r w:rsidR="00454938">
        <w:rPr>
          <w:noProof/>
          <w:sz w:val="28"/>
          <w:szCs w:val="28"/>
        </w:rPr>
        <w:t xml:space="preserve"> </w:t>
      </w:r>
      <w:r w:rsidRPr="00454938">
        <w:rPr>
          <w:noProof/>
          <w:sz w:val="28"/>
          <w:szCs w:val="28"/>
        </w:rPr>
        <w:t>операций</w:t>
      </w:r>
      <w:r w:rsidR="00454938">
        <w:rPr>
          <w:noProof/>
          <w:sz w:val="28"/>
          <w:szCs w:val="28"/>
        </w:rPr>
        <w:t xml:space="preserve"> </w:t>
      </w:r>
      <w:r w:rsidRPr="00454938">
        <w:rPr>
          <w:noProof/>
          <w:sz w:val="28"/>
          <w:szCs w:val="28"/>
        </w:rPr>
        <w:t>по исполнению расходов федерального</w:t>
      </w:r>
      <w:r w:rsidR="00454938">
        <w:rPr>
          <w:noProof/>
          <w:sz w:val="28"/>
          <w:szCs w:val="28"/>
        </w:rPr>
        <w:t xml:space="preserve"> </w:t>
      </w:r>
      <w:r w:rsidRPr="00454938">
        <w:rPr>
          <w:noProof/>
          <w:sz w:val="28"/>
          <w:szCs w:val="28"/>
        </w:rPr>
        <w:t>бюджета"; приказ</w:t>
      </w:r>
      <w:r w:rsidR="00454938">
        <w:rPr>
          <w:noProof/>
          <w:sz w:val="28"/>
          <w:szCs w:val="28"/>
        </w:rPr>
        <w:t xml:space="preserve"> </w:t>
      </w:r>
      <w:r w:rsidRPr="00454938">
        <w:rPr>
          <w:noProof/>
          <w:sz w:val="28"/>
          <w:szCs w:val="28"/>
        </w:rPr>
        <w:t>Минфина</w:t>
      </w:r>
      <w:r w:rsidR="00454938">
        <w:rPr>
          <w:noProof/>
          <w:sz w:val="28"/>
          <w:szCs w:val="28"/>
        </w:rPr>
        <w:t xml:space="preserve"> </w:t>
      </w:r>
      <w:r w:rsidRPr="00454938">
        <w:rPr>
          <w:noProof/>
          <w:sz w:val="28"/>
          <w:szCs w:val="28"/>
        </w:rPr>
        <w:t>России</w:t>
      </w:r>
      <w:r w:rsidR="00454938">
        <w:rPr>
          <w:noProof/>
          <w:sz w:val="28"/>
          <w:szCs w:val="28"/>
        </w:rPr>
        <w:t xml:space="preserve"> </w:t>
      </w:r>
      <w:r w:rsidRPr="00454938">
        <w:rPr>
          <w:noProof/>
          <w:sz w:val="28"/>
          <w:szCs w:val="28"/>
        </w:rPr>
        <w:t>от 23.09.2005 N 123н "Об утверждении форм регистров бюджетного учета";</w:t>
      </w:r>
      <w:r w:rsidR="00454938">
        <w:rPr>
          <w:noProof/>
          <w:sz w:val="28"/>
          <w:szCs w:val="28"/>
        </w:rPr>
        <w:t xml:space="preserve"> </w:t>
      </w:r>
      <w:r w:rsidRPr="00454938">
        <w:rPr>
          <w:noProof/>
          <w:sz w:val="28"/>
          <w:szCs w:val="28"/>
        </w:rPr>
        <w:t>приказ</w:t>
      </w:r>
      <w:r w:rsidR="00454938">
        <w:rPr>
          <w:noProof/>
          <w:sz w:val="28"/>
          <w:szCs w:val="28"/>
        </w:rPr>
        <w:t xml:space="preserve"> </w:t>
      </w:r>
      <w:r w:rsidRPr="00454938">
        <w:rPr>
          <w:noProof/>
          <w:sz w:val="28"/>
          <w:szCs w:val="28"/>
        </w:rPr>
        <w:t>Федерального казначейства от 08.09.2005</w:t>
      </w:r>
      <w:r w:rsidR="00454938">
        <w:rPr>
          <w:noProof/>
          <w:sz w:val="28"/>
          <w:szCs w:val="28"/>
        </w:rPr>
        <w:t xml:space="preserve"> </w:t>
      </w:r>
      <w:r w:rsidRPr="00454938">
        <w:rPr>
          <w:noProof/>
          <w:sz w:val="28"/>
          <w:szCs w:val="28"/>
        </w:rPr>
        <w:t>N 165 "Об</w:t>
      </w:r>
      <w:r w:rsidR="00454938">
        <w:rPr>
          <w:noProof/>
          <w:sz w:val="28"/>
          <w:szCs w:val="28"/>
        </w:rPr>
        <w:t xml:space="preserve"> </w:t>
      </w:r>
      <w:r w:rsidRPr="00454938">
        <w:rPr>
          <w:noProof/>
          <w:sz w:val="28"/>
          <w:szCs w:val="28"/>
        </w:rPr>
        <w:t>утверждении Правил организации и ведения бюджетного учета по осуществлению функций главного распорядителя, распорядителя и получателя средств федерального бюджета</w:t>
      </w:r>
      <w:r w:rsidR="00AE2F8E" w:rsidRPr="00454938">
        <w:rPr>
          <w:noProof/>
          <w:sz w:val="28"/>
          <w:szCs w:val="28"/>
        </w:rPr>
        <w:t>.</w:t>
      </w:r>
      <w:r w:rsidRPr="00454938">
        <w:rPr>
          <w:noProof/>
          <w:sz w:val="28"/>
          <w:szCs w:val="28"/>
        </w:rPr>
        <w:t>"</w:t>
      </w:r>
    </w:p>
    <w:p w:rsidR="00A940E3" w:rsidRPr="00454938" w:rsidRDefault="00A940E3" w:rsidP="00454938">
      <w:pPr>
        <w:shd w:val="clear" w:color="000000" w:fill="auto"/>
        <w:suppressAutoHyphens/>
        <w:autoSpaceDE w:val="0"/>
        <w:autoSpaceDN w:val="0"/>
        <w:adjustRightInd w:val="0"/>
        <w:spacing w:line="360" w:lineRule="auto"/>
        <w:ind w:firstLine="709"/>
        <w:jc w:val="both"/>
        <w:rPr>
          <w:sz w:val="28"/>
          <w:szCs w:val="28"/>
        </w:rPr>
      </w:pPr>
      <w:r w:rsidRPr="00454938">
        <w:rPr>
          <w:noProof/>
          <w:sz w:val="28"/>
          <w:szCs w:val="28"/>
        </w:rPr>
        <w:t>Организаци</w:t>
      </w:r>
      <w:r w:rsidR="00454938">
        <w:rPr>
          <w:noProof/>
          <w:sz w:val="28"/>
          <w:szCs w:val="28"/>
        </w:rPr>
        <w:t xml:space="preserve"> </w:t>
      </w:r>
      <w:r w:rsidR="00D60570" w:rsidRPr="00454938">
        <w:rPr>
          <w:noProof/>
          <w:sz w:val="28"/>
          <w:szCs w:val="28"/>
        </w:rPr>
        <w:t>Организаци</w:t>
      </w:r>
      <w:r w:rsidRPr="00454938">
        <w:rPr>
          <w:noProof/>
          <w:sz w:val="28"/>
          <w:szCs w:val="28"/>
        </w:rPr>
        <w:t>онный</w:t>
      </w:r>
      <w:r w:rsidR="00D60570" w:rsidRPr="00454938">
        <w:rPr>
          <w:noProof/>
          <w:sz w:val="28"/>
          <w:szCs w:val="28"/>
        </w:rPr>
        <w:t xml:space="preserve"> – </w:t>
      </w:r>
      <w:r w:rsidR="00AE2F8E" w:rsidRPr="00454938">
        <w:rPr>
          <w:noProof/>
          <w:sz w:val="28"/>
          <w:szCs w:val="28"/>
        </w:rPr>
        <w:t>р</w:t>
      </w:r>
      <w:r w:rsidRPr="00454938">
        <w:rPr>
          <w:noProof/>
          <w:sz w:val="28"/>
          <w:szCs w:val="28"/>
        </w:rPr>
        <w:t>абочие</w:t>
      </w:r>
      <w:r w:rsidR="00D60570" w:rsidRPr="00454938">
        <w:rPr>
          <w:noProof/>
          <w:sz w:val="28"/>
          <w:szCs w:val="28"/>
        </w:rPr>
        <w:t xml:space="preserve"> </w:t>
      </w:r>
      <w:r w:rsidRPr="00454938">
        <w:rPr>
          <w:noProof/>
          <w:sz w:val="28"/>
          <w:szCs w:val="28"/>
        </w:rPr>
        <w:t>документы бюджетных учреждений, принятие которых предусмотрено Инструкцией по бюджетному учету.</w:t>
      </w:r>
    </w:p>
    <w:p w:rsidR="00A940E3" w:rsidRPr="00454938" w:rsidRDefault="00A940E3" w:rsidP="00454938">
      <w:pPr>
        <w:shd w:val="clear" w:color="000000" w:fill="auto"/>
        <w:suppressAutoHyphens/>
        <w:autoSpaceDE w:val="0"/>
        <w:autoSpaceDN w:val="0"/>
        <w:adjustRightInd w:val="0"/>
        <w:spacing w:line="360" w:lineRule="auto"/>
        <w:ind w:firstLine="709"/>
        <w:jc w:val="both"/>
        <w:rPr>
          <w:sz w:val="28"/>
          <w:szCs w:val="28"/>
        </w:rPr>
      </w:pPr>
      <w:r w:rsidRPr="00454938">
        <w:rPr>
          <w:sz w:val="28"/>
          <w:szCs w:val="28"/>
        </w:rPr>
        <w:t>Приоритет в сфере нормативного регулирования принадлежит БК РФ, в котором закреплены права и обязанности бюджетных учреждений в бюджетном процессе.</w:t>
      </w:r>
    </w:p>
    <w:p w:rsidR="00A940E3" w:rsidRPr="00454938" w:rsidRDefault="00A940E3" w:rsidP="00454938">
      <w:pPr>
        <w:shd w:val="clear" w:color="000000" w:fill="auto"/>
        <w:suppressAutoHyphens/>
        <w:autoSpaceDE w:val="0"/>
        <w:autoSpaceDN w:val="0"/>
        <w:adjustRightInd w:val="0"/>
        <w:spacing w:line="360" w:lineRule="auto"/>
        <w:ind w:firstLine="709"/>
        <w:jc w:val="both"/>
        <w:rPr>
          <w:sz w:val="28"/>
          <w:szCs w:val="28"/>
        </w:rPr>
      </w:pPr>
      <w:r w:rsidRPr="00454938">
        <w:rPr>
          <w:sz w:val="28"/>
          <w:szCs w:val="28"/>
        </w:rPr>
        <w:t>Нормы БК РФ определяют общие принципы бюджетного законодательства, организации и функционирования бюджетной системы Российской Федерации, правовое положение субъектов бюджетных правоотношений, определяет основы бюджетного процесса и межбюджетных отношений, основания и виды ответственности за нарушение бюджетного законодательства.</w:t>
      </w:r>
    </w:p>
    <w:p w:rsidR="00A940E3" w:rsidRPr="00454938" w:rsidRDefault="00A940E3" w:rsidP="00454938">
      <w:pPr>
        <w:shd w:val="clear" w:color="000000" w:fill="auto"/>
        <w:suppressAutoHyphens/>
        <w:autoSpaceDE w:val="0"/>
        <w:autoSpaceDN w:val="0"/>
        <w:adjustRightInd w:val="0"/>
        <w:spacing w:line="360" w:lineRule="auto"/>
        <w:ind w:firstLine="709"/>
        <w:jc w:val="both"/>
        <w:rPr>
          <w:sz w:val="28"/>
          <w:szCs w:val="28"/>
        </w:rPr>
      </w:pPr>
      <w:r w:rsidRPr="00454938">
        <w:rPr>
          <w:sz w:val="28"/>
          <w:szCs w:val="28"/>
        </w:rPr>
        <w:t>Постановления Правительства РФ, нормативно-правовые акты федеральных исполнительных органов власти, регулирующие бюджетные правоотношения, не должны противоречить БК РФ.</w:t>
      </w:r>
    </w:p>
    <w:p w:rsidR="00A940E3" w:rsidRPr="00454938" w:rsidRDefault="00A940E3" w:rsidP="00454938">
      <w:pPr>
        <w:shd w:val="clear" w:color="000000" w:fill="auto"/>
        <w:suppressAutoHyphens/>
        <w:autoSpaceDE w:val="0"/>
        <w:autoSpaceDN w:val="0"/>
        <w:adjustRightInd w:val="0"/>
        <w:spacing w:line="360" w:lineRule="auto"/>
        <w:ind w:firstLine="709"/>
        <w:jc w:val="both"/>
        <w:rPr>
          <w:sz w:val="28"/>
          <w:szCs w:val="28"/>
        </w:rPr>
      </w:pPr>
      <w:r w:rsidRPr="00454938">
        <w:rPr>
          <w:sz w:val="28"/>
          <w:szCs w:val="28"/>
        </w:rPr>
        <w:t>На</w:t>
      </w:r>
      <w:r w:rsidR="00454938">
        <w:rPr>
          <w:sz w:val="28"/>
          <w:szCs w:val="28"/>
        </w:rPr>
        <w:t xml:space="preserve"> </w:t>
      </w:r>
      <w:r w:rsidRPr="00454938">
        <w:rPr>
          <w:sz w:val="28"/>
          <w:szCs w:val="28"/>
        </w:rPr>
        <w:t>первом</w:t>
      </w:r>
      <w:r w:rsidR="00454938">
        <w:rPr>
          <w:sz w:val="28"/>
          <w:szCs w:val="28"/>
        </w:rPr>
        <w:t xml:space="preserve"> </w:t>
      </w:r>
      <w:r w:rsidRPr="00454938">
        <w:rPr>
          <w:sz w:val="28"/>
          <w:szCs w:val="28"/>
        </w:rPr>
        <w:t>уровне</w:t>
      </w:r>
      <w:r w:rsidR="00454938">
        <w:rPr>
          <w:sz w:val="28"/>
          <w:szCs w:val="28"/>
        </w:rPr>
        <w:t xml:space="preserve"> </w:t>
      </w:r>
      <w:r w:rsidRPr="00454938">
        <w:rPr>
          <w:sz w:val="28"/>
          <w:szCs w:val="28"/>
        </w:rPr>
        <w:t>регулирование</w:t>
      </w:r>
      <w:r w:rsidR="00454938">
        <w:rPr>
          <w:sz w:val="28"/>
          <w:szCs w:val="28"/>
        </w:rPr>
        <w:t xml:space="preserve"> </w:t>
      </w:r>
      <w:r w:rsidRPr="00454938">
        <w:rPr>
          <w:sz w:val="28"/>
          <w:szCs w:val="28"/>
        </w:rPr>
        <w:t>бухгалтерского</w:t>
      </w:r>
      <w:r w:rsidR="00454938">
        <w:rPr>
          <w:sz w:val="28"/>
          <w:szCs w:val="28"/>
        </w:rPr>
        <w:t xml:space="preserve"> </w:t>
      </w:r>
      <w:r w:rsidRPr="00454938">
        <w:rPr>
          <w:sz w:val="28"/>
          <w:szCs w:val="28"/>
        </w:rPr>
        <w:t>учета</w:t>
      </w:r>
      <w:r w:rsidR="00454938">
        <w:rPr>
          <w:sz w:val="28"/>
          <w:szCs w:val="28"/>
        </w:rPr>
        <w:t xml:space="preserve"> </w:t>
      </w:r>
      <w:r w:rsidRPr="00454938">
        <w:rPr>
          <w:sz w:val="28"/>
          <w:szCs w:val="28"/>
        </w:rPr>
        <w:t>осуществляется</w:t>
      </w:r>
      <w:r w:rsidR="00454938">
        <w:rPr>
          <w:sz w:val="28"/>
          <w:szCs w:val="28"/>
        </w:rPr>
        <w:t xml:space="preserve"> </w:t>
      </w:r>
      <w:r w:rsidRPr="00454938">
        <w:rPr>
          <w:sz w:val="28"/>
          <w:szCs w:val="28"/>
        </w:rPr>
        <w:t>Федеральным</w:t>
      </w:r>
      <w:r w:rsidR="00454938">
        <w:rPr>
          <w:sz w:val="28"/>
          <w:szCs w:val="28"/>
        </w:rPr>
        <w:t xml:space="preserve"> </w:t>
      </w:r>
      <w:r w:rsidRPr="00454938">
        <w:rPr>
          <w:sz w:val="28"/>
          <w:szCs w:val="28"/>
        </w:rPr>
        <w:t>законом</w:t>
      </w:r>
      <w:r w:rsidR="00454938">
        <w:rPr>
          <w:sz w:val="28"/>
          <w:szCs w:val="28"/>
        </w:rPr>
        <w:t xml:space="preserve"> </w:t>
      </w:r>
      <w:r w:rsidRPr="00454938">
        <w:rPr>
          <w:sz w:val="28"/>
          <w:szCs w:val="28"/>
        </w:rPr>
        <w:t>от 21 ноября</w:t>
      </w:r>
      <w:r w:rsidR="00454938">
        <w:rPr>
          <w:sz w:val="28"/>
          <w:szCs w:val="28"/>
        </w:rPr>
        <w:t xml:space="preserve"> </w:t>
      </w:r>
      <w:r w:rsidRPr="00454938">
        <w:rPr>
          <w:sz w:val="28"/>
          <w:szCs w:val="28"/>
        </w:rPr>
        <w:t>1996г. № 129 – ФЗ « О бухгалтерском</w:t>
      </w:r>
      <w:r w:rsidR="00454938">
        <w:rPr>
          <w:sz w:val="28"/>
          <w:szCs w:val="28"/>
        </w:rPr>
        <w:t xml:space="preserve"> </w:t>
      </w:r>
      <w:r w:rsidRPr="00454938">
        <w:rPr>
          <w:sz w:val="28"/>
          <w:szCs w:val="28"/>
        </w:rPr>
        <w:t>учете». В целях</w:t>
      </w:r>
      <w:r w:rsidR="00454938">
        <w:rPr>
          <w:sz w:val="28"/>
          <w:szCs w:val="28"/>
        </w:rPr>
        <w:t xml:space="preserve"> </w:t>
      </w:r>
      <w:r w:rsidRPr="00454938">
        <w:rPr>
          <w:sz w:val="28"/>
          <w:szCs w:val="28"/>
        </w:rPr>
        <w:t>реализации Концепции</w:t>
      </w:r>
      <w:r w:rsidR="00454938">
        <w:rPr>
          <w:sz w:val="28"/>
          <w:szCs w:val="28"/>
        </w:rPr>
        <w:t xml:space="preserve"> </w:t>
      </w:r>
      <w:r w:rsidRPr="00454938">
        <w:rPr>
          <w:sz w:val="28"/>
          <w:szCs w:val="28"/>
        </w:rPr>
        <w:t>развития бухгалтерского учета и отчетности в РФ на среднесрочную</w:t>
      </w:r>
      <w:r w:rsidR="00454938">
        <w:rPr>
          <w:sz w:val="28"/>
          <w:szCs w:val="28"/>
        </w:rPr>
        <w:t xml:space="preserve"> </w:t>
      </w:r>
      <w:r w:rsidRPr="00454938">
        <w:rPr>
          <w:sz w:val="28"/>
          <w:szCs w:val="28"/>
        </w:rPr>
        <w:t>перспективу</w:t>
      </w:r>
      <w:r w:rsidR="00454938">
        <w:rPr>
          <w:sz w:val="28"/>
          <w:szCs w:val="28"/>
        </w:rPr>
        <w:t xml:space="preserve"> </w:t>
      </w:r>
      <w:r w:rsidRPr="00454938">
        <w:rPr>
          <w:sz w:val="28"/>
          <w:szCs w:val="28"/>
        </w:rPr>
        <w:t>подготовлен</w:t>
      </w:r>
      <w:r w:rsidR="00454938">
        <w:rPr>
          <w:sz w:val="28"/>
          <w:szCs w:val="28"/>
        </w:rPr>
        <w:t xml:space="preserve"> </w:t>
      </w:r>
      <w:r w:rsidRPr="00454938">
        <w:rPr>
          <w:sz w:val="28"/>
          <w:szCs w:val="28"/>
        </w:rPr>
        <w:t>проект Федерального закона « Об официальном бухгалтерском учете», который со дня вступления в силу отменит действующий на сегодняшний день Федеральный</w:t>
      </w:r>
      <w:r w:rsidR="00454938">
        <w:rPr>
          <w:sz w:val="28"/>
          <w:szCs w:val="28"/>
        </w:rPr>
        <w:t xml:space="preserve"> </w:t>
      </w:r>
      <w:r w:rsidRPr="00454938">
        <w:rPr>
          <w:sz w:val="28"/>
          <w:szCs w:val="28"/>
        </w:rPr>
        <w:t>закон № 129 – ФЗ.</w:t>
      </w:r>
    </w:p>
    <w:p w:rsidR="00A940E3" w:rsidRPr="00454938" w:rsidRDefault="00A940E3" w:rsidP="00454938">
      <w:pPr>
        <w:shd w:val="clear" w:color="000000" w:fill="auto"/>
        <w:suppressAutoHyphens/>
        <w:autoSpaceDE w:val="0"/>
        <w:autoSpaceDN w:val="0"/>
        <w:adjustRightInd w:val="0"/>
        <w:spacing w:line="360" w:lineRule="auto"/>
        <w:ind w:firstLine="709"/>
        <w:jc w:val="both"/>
        <w:rPr>
          <w:sz w:val="28"/>
          <w:szCs w:val="28"/>
        </w:rPr>
      </w:pPr>
      <w:r w:rsidRPr="00454938">
        <w:rPr>
          <w:sz w:val="28"/>
          <w:szCs w:val="28"/>
        </w:rPr>
        <w:t>Документы первого уровня регламентируют учет доходов, источников финансирования дефицита и расходы бюджета, операции, осуществляемые в процессе его исполнения. Отдельные аспекты бюджетного бухгалтерского учета регулируются Гражданским, Трудовым, Семейным кодексами, Законами РФ,</w:t>
      </w:r>
      <w:r w:rsidR="00454938">
        <w:rPr>
          <w:sz w:val="28"/>
          <w:szCs w:val="28"/>
        </w:rPr>
        <w:t xml:space="preserve"> </w:t>
      </w:r>
      <w:r w:rsidRPr="00454938">
        <w:rPr>
          <w:sz w:val="28"/>
          <w:szCs w:val="28"/>
        </w:rPr>
        <w:t>указами Президента РФ и постановлениями Правительства РФ.</w:t>
      </w:r>
    </w:p>
    <w:p w:rsidR="00A940E3" w:rsidRPr="00454938" w:rsidRDefault="00A940E3" w:rsidP="00454938">
      <w:pPr>
        <w:shd w:val="clear" w:color="000000" w:fill="auto"/>
        <w:suppressAutoHyphens/>
        <w:autoSpaceDE w:val="0"/>
        <w:autoSpaceDN w:val="0"/>
        <w:adjustRightInd w:val="0"/>
        <w:spacing w:line="360" w:lineRule="auto"/>
        <w:ind w:firstLine="709"/>
        <w:jc w:val="both"/>
        <w:rPr>
          <w:sz w:val="28"/>
          <w:szCs w:val="28"/>
        </w:rPr>
      </w:pPr>
      <w:r w:rsidRPr="00454938">
        <w:rPr>
          <w:sz w:val="28"/>
          <w:szCs w:val="28"/>
        </w:rPr>
        <w:t>Нормы БК РФ являются основой принятой Инструкции по бюджетному учету и Указаний по применению бюджетной классификации, относящихся ко второму уровню регулирования. Документы данного уровня регламентируют правила и принципы формирования учетной политики, учета фактов деятельности бюджетных учреждений, активов, обязательств, доходов и расходов.</w:t>
      </w:r>
    </w:p>
    <w:p w:rsidR="00A940E3" w:rsidRPr="00454938" w:rsidRDefault="00A940E3" w:rsidP="00454938">
      <w:pPr>
        <w:shd w:val="clear" w:color="000000" w:fill="auto"/>
        <w:suppressAutoHyphens/>
        <w:autoSpaceDE w:val="0"/>
        <w:autoSpaceDN w:val="0"/>
        <w:adjustRightInd w:val="0"/>
        <w:spacing w:line="360" w:lineRule="auto"/>
        <w:ind w:firstLine="709"/>
        <w:jc w:val="both"/>
        <w:rPr>
          <w:sz w:val="28"/>
          <w:szCs w:val="28"/>
        </w:rPr>
      </w:pPr>
      <w:r w:rsidRPr="00454938">
        <w:rPr>
          <w:sz w:val="28"/>
          <w:szCs w:val="28"/>
        </w:rPr>
        <w:t>Методический уровень составляют специализированные документы отраслевого характера, которые утверждаются федеральными органами, министерствами и ведомствами. Как правило, они содержат указания, рекомендации, возможные варианты учета, связанные с отраслевыми особенностями (методические указания, письма, обзор практики разрешения споров Высшим Арбитражным Судом РФ и т.п.).</w:t>
      </w:r>
    </w:p>
    <w:p w:rsidR="00A940E3" w:rsidRPr="00454938" w:rsidRDefault="00A940E3" w:rsidP="00454938">
      <w:pPr>
        <w:shd w:val="clear" w:color="000000" w:fill="auto"/>
        <w:suppressAutoHyphens/>
        <w:autoSpaceDE w:val="0"/>
        <w:autoSpaceDN w:val="0"/>
        <w:adjustRightInd w:val="0"/>
        <w:spacing w:line="360" w:lineRule="auto"/>
        <w:ind w:firstLine="709"/>
        <w:jc w:val="both"/>
        <w:rPr>
          <w:sz w:val="28"/>
          <w:szCs w:val="28"/>
        </w:rPr>
      </w:pPr>
      <w:r w:rsidRPr="00454938">
        <w:rPr>
          <w:sz w:val="28"/>
          <w:szCs w:val="28"/>
        </w:rPr>
        <w:t>Документы четвертого уровня включают приказы, распоряжения руководства учреждений, должностные инструкции, положения об оплате труда и др.</w:t>
      </w:r>
    </w:p>
    <w:p w:rsidR="00454938" w:rsidRDefault="00A940E3" w:rsidP="00454938">
      <w:pPr>
        <w:shd w:val="clear" w:color="000000" w:fill="auto"/>
        <w:suppressAutoHyphens/>
        <w:autoSpaceDE w:val="0"/>
        <w:autoSpaceDN w:val="0"/>
        <w:adjustRightInd w:val="0"/>
        <w:spacing w:line="360" w:lineRule="auto"/>
        <w:ind w:firstLine="709"/>
        <w:jc w:val="both"/>
        <w:rPr>
          <w:sz w:val="28"/>
          <w:szCs w:val="28"/>
        </w:rPr>
      </w:pPr>
      <w:r w:rsidRPr="00454938">
        <w:rPr>
          <w:sz w:val="28"/>
          <w:szCs w:val="28"/>
        </w:rPr>
        <w:t>Сложившаяся</w:t>
      </w:r>
      <w:r w:rsidR="00454938">
        <w:rPr>
          <w:sz w:val="28"/>
          <w:szCs w:val="28"/>
        </w:rPr>
        <w:t xml:space="preserve"> </w:t>
      </w:r>
      <w:r w:rsidRPr="00454938">
        <w:rPr>
          <w:sz w:val="28"/>
          <w:szCs w:val="28"/>
        </w:rPr>
        <w:t>в</w:t>
      </w:r>
      <w:r w:rsidR="00454938">
        <w:rPr>
          <w:sz w:val="28"/>
          <w:szCs w:val="28"/>
        </w:rPr>
        <w:t xml:space="preserve"> </w:t>
      </w:r>
      <w:r w:rsidRPr="00454938">
        <w:rPr>
          <w:sz w:val="28"/>
          <w:szCs w:val="28"/>
        </w:rPr>
        <w:t>настоящее</w:t>
      </w:r>
      <w:r w:rsidR="00454938">
        <w:rPr>
          <w:sz w:val="28"/>
          <w:szCs w:val="28"/>
        </w:rPr>
        <w:t xml:space="preserve"> </w:t>
      </w:r>
      <w:r w:rsidRPr="00454938">
        <w:rPr>
          <w:sz w:val="28"/>
          <w:szCs w:val="28"/>
        </w:rPr>
        <w:t>время</w:t>
      </w:r>
      <w:r w:rsidR="00454938">
        <w:rPr>
          <w:sz w:val="28"/>
          <w:szCs w:val="28"/>
        </w:rPr>
        <w:t xml:space="preserve"> </w:t>
      </w:r>
      <w:r w:rsidRPr="00454938">
        <w:rPr>
          <w:sz w:val="28"/>
          <w:szCs w:val="28"/>
        </w:rPr>
        <w:t>система</w:t>
      </w:r>
      <w:r w:rsidR="00454938">
        <w:rPr>
          <w:sz w:val="28"/>
          <w:szCs w:val="28"/>
        </w:rPr>
        <w:t xml:space="preserve"> </w:t>
      </w:r>
      <w:r w:rsidRPr="00454938">
        <w:rPr>
          <w:sz w:val="28"/>
          <w:szCs w:val="28"/>
        </w:rPr>
        <w:t>правового регулирования</w:t>
      </w:r>
      <w:r w:rsidR="00454938">
        <w:rPr>
          <w:sz w:val="28"/>
          <w:szCs w:val="28"/>
        </w:rPr>
        <w:t xml:space="preserve"> </w:t>
      </w:r>
      <w:r w:rsidRPr="00454938">
        <w:rPr>
          <w:sz w:val="28"/>
          <w:szCs w:val="28"/>
        </w:rPr>
        <w:t>бюджетного</w:t>
      </w:r>
      <w:r w:rsidR="00454938">
        <w:rPr>
          <w:sz w:val="28"/>
          <w:szCs w:val="28"/>
        </w:rPr>
        <w:t xml:space="preserve"> </w:t>
      </w:r>
      <w:r w:rsidRPr="00454938">
        <w:rPr>
          <w:sz w:val="28"/>
          <w:szCs w:val="28"/>
        </w:rPr>
        <w:t>учета</w:t>
      </w:r>
      <w:r w:rsidR="00454938">
        <w:rPr>
          <w:sz w:val="28"/>
          <w:szCs w:val="28"/>
        </w:rPr>
        <w:t xml:space="preserve"> </w:t>
      </w:r>
      <w:r w:rsidRPr="00454938">
        <w:rPr>
          <w:sz w:val="28"/>
          <w:szCs w:val="28"/>
        </w:rPr>
        <w:t>является</w:t>
      </w:r>
      <w:r w:rsidR="00454938">
        <w:rPr>
          <w:sz w:val="28"/>
          <w:szCs w:val="28"/>
        </w:rPr>
        <w:t xml:space="preserve"> </w:t>
      </w:r>
      <w:r w:rsidRPr="00454938">
        <w:rPr>
          <w:sz w:val="28"/>
          <w:szCs w:val="28"/>
        </w:rPr>
        <w:t>динамично</w:t>
      </w:r>
      <w:r w:rsidR="00454938">
        <w:rPr>
          <w:sz w:val="28"/>
          <w:szCs w:val="28"/>
        </w:rPr>
        <w:t xml:space="preserve"> </w:t>
      </w:r>
      <w:r w:rsidRPr="00454938">
        <w:rPr>
          <w:sz w:val="28"/>
          <w:szCs w:val="28"/>
        </w:rPr>
        <w:t>развивающейся</w:t>
      </w:r>
      <w:r w:rsidR="00454938">
        <w:rPr>
          <w:sz w:val="28"/>
          <w:szCs w:val="28"/>
        </w:rPr>
        <w:t xml:space="preserve"> </w:t>
      </w:r>
      <w:r w:rsidRPr="00454938">
        <w:rPr>
          <w:sz w:val="28"/>
          <w:szCs w:val="28"/>
        </w:rPr>
        <w:t>и связана</w:t>
      </w:r>
      <w:r w:rsidR="00454938">
        <w:rPr>
          <w:sz w:val="28"/>
          <w:szCs w:val="28"/>
        </w:rPr>
        <w:t xml:space="preserve"> </w:t>
      </w:r>
      <w:r w:rsidRPr="00454938">
        <w:rPr>
          <w:sz w:val="28"/>
          <w:szCs w:val="28"/>
        </w:rPr>
        <w:t>с</w:t>
      </w:r>
      <w:r w:rsidR="00454938">
        <w:rPr>
          <w:sz w:val="28"/>
          <w:szCs w:val="28"/>
        </w:rPr>
        <w:t xml:space="preserve"> </w:t>
      </w:r>
      <w:r w:rsidRPr="00454938">
        <w:rPr>
          <w:sz w:val="28"/>
          <w:szCs w:val="28"/>
        </w:rPr>
        <w:t>изменениями в законодательстве в связи</w:t>
      </w:r>
      <w:r w:rsidR="00454938">
        <w:rPr>
          <w:sz w:val="28"/>
          <w:szCs w:val="28"/>
        </w:rPr>
        <w:t xml:space="preserve"> </w:t>
      </w:r>
      <w:r w:rsidRPr="00454938">
        <w:rPr>
          <w:sz w:val="28"/>
          <w:szCs w:val="28"/>
        </w:rPr>
        <w:t>с проведением бюджетной реформы.</w:t>
      </w:r>
    </w:p>
    <w:p w:rsidR="00454938" w:rsidRDefault="00454938" w:rsidP="00454938">
      <w:pPr>
        <w:shd w:val="clear" w:color="000000" w:fill="auto"/>
        <w:suppressAutoHyphens/>
        <w:spacing w:line="360" w:lineRule="auto"/>
        <w:ind w:firstLine="709"/>
        <w:jc w:val="both"/>
        <w:rPr>
          <w:b/>
          <w:sz w:val="28"/>
          <w:szCs w:val="28"/>
        </w:rPr>
      </w:pPr>
    </w:p>
    <w:p w:rsidR="00454938" w:rsidRDefault="00C97E3F" w:rsidP="00454938">
      <w:pPr>
        <w:shd w:val="clear" w:color="000000" w:fill="auto"/>
        <w:spacing w:line="360" w:lineRule="auto"/>
        <w:jc w:val="center"/>
        <w:rPr>
          <w:b/>
          <w:sz w:val="28"/>
          <w:szCs w:val="28"/>
        </w:rPr>
      </w:pPr>
      <w:r w:rsidRPr="00454938">
        <w:rPr>
          <w:b/>
          <w:sz w:val="28"/>
          <w:szCs w:val="28"/>
        </w:rPr>
        <w:t>1.3</w:t>
      </w:r>
      <w:r w:rsidR="00902311" w:rsidRPr="00454938">
        <w:rPr>
          <w:b/>
          <w:sz w:val="28"/>
          <w:szCs w:val="28"/>
        </w:rPr>
        <w:t xml:space="preserve"> </w:t>
      </w:r>
      <w:r w:rsidR="008B28AC" w:rsidRPr="00454938">
        <w:rPr>
          <w:b/>
          <w:sz w:val="28"/>
          <w:szCs w:val="28"/>
        </w:rPr>
        <w:t>Основные концепции изменений в</w:t>
      </w:r>
    </w:p>
    <w:p w:rsidR="00C17EBE" w:rsidRPr="00454938" w:rsidRDefault="00C17EBE" w:rsidP="00454938">
      <w:pPr>
        <w:shd w:val="clear" w:color="000000" w:fill="auto"/>
        <w:spacing w:line="360" w:lineRule="auto"/>
        <w:jc w:val="center"/>
        <w:rPr>
          <w:b/>
          <w:sz w:val="28"/>
          <w:szCs w:val="28"/>
        </w:rPr>
      </w:pPr>
      <w:r w:rsidRPr="00454938">
        <w:rPr>
          <w:b/>
          <w:sz w:val="28"/>
          <w:szCs w:val="28"/>
        </w:rPr>
        <w:t>бюдже</w:t>
      </w:r>
      <w:r w:rsidR="00454938">
        <w:rPr>
          <w:b/>
          <w:sz w:val="28"/>
          <w:szCs w:val="28"/>
        </w:rPr>
        <w:t>тном учёте Российской Федерации</w:t>
      </w:r>
    </w:p>
    <w:p w:rsidR="008B28AC" w:rsidRPr="00454938" w:rsidRDefault="008B28AC" w:rsidP="00454938">
      <w:pPr>
        <w:shd w:val="clear" w:color="000000" w:fill="auto"/>
        <w:suppressAutoHyphens/>
        <w:spacing w:line="360" w:lineRule="auto"/>
        <w:ind w:firstLine="709"/>
        <w:jc w:val="both"/>
        <w:rPr>
          <w:b/>
          <w:sz w:val="28"/>
          <w:szCs w:val="28"/>
        </w:rPr>
      </w:pPr>
    </w:p>
    <w:p w:rsidR="00C17EBE" w:rsidRPr="00454938" w:rsidRDefault="00C17EBE" w:rsidP="00454938">
      <w:pPr>
        <w:shd w:val="clear" w:color="000000" w:fill="auto"/>
        <w:suppressAutoHyphens/>
        <w:spacing w:line="360" w:lineRule="auto"/>
        <w:ind w:firstLine="709"/>
        <w:jc w:val="both"/>
        <w:rPr>
          <w:sz w:val="28"/>
          <w:szCs w:val="28"/>
        </w:rPr>
      </w:pPr>
      <w:r w:rsidRPr="00454938">
        <w:rPr>
          <w:sz w:val="28"/>
          <w:szCs w:val="28"/>
        </w:rPr>
        <w:t>Радикальные преобразования, произошедшие в экономике России за последние 15 лет, привели к существенным изменениям условий и основе хозяйствования как коммерческих, так и некоммерческих организаций, включая бюджетные учреждения.</w:t>
      </w:r>
    </w:p>
    <w:p w:rsidR="00C17EBE" w:rsidRPr="00454938" w:rsidRDefault="00C17EBE" w:rsidP="00454938">
      <w:pPr>
        <w:shd w:val="clear" w:color="000000" w:fill="auto"/>
        <w:suppressAutoHyphens/>
        <w:spacing w:line="360" w:lineRule="auto"/>
        <w:ind w:firstLine="709"/>
        <w:jc w:val="both"/>
        <w:rPr>
          <w:sz w:val="28"/>
          <w:szCs w:val="28"/>
        </w:rPr>
      </w:pPr>
      <w:r w:rsidRPr="00454938">
        <w:rPr>
          <w:sz w:val="28"/>
          <w:szCs w:val="28"/>
        </w:rPr>
        <w:t>До недавних пор бюджетный учет</w:t>
      </w:r>
      <w:r w:rsidR="00454938">
        <w:rPr>
          <w:sz w:val="28"/>
          <w:szCs w:val="28"/>
        </w:rPr>
        <w:t xml:space="preserve"> </w:t>
      </w:r>
      <w:r w:rsidRPr="00454938">
        <w:rPr>
          <w:sz w:val="28"/>
          <w:szCs w:val="28"/>
        </w:rPr>
        <w:t>бюджетного учреждения был направлен на отражение финансовых потоков в системе «государство-организация-государство». Органы власти следили за тем, как пополняется казна, хватает ли средств на решение тех или иных проблем, не уходят ли собранные деньги « в песок». Учреждения (получатели денежных средств) обосновывали объем необходимого финансирования и отвечали за целевое использование поступлений. Казначейства, в свою очередь, контролировали исполнение финансовых планов и переводили деньги со счетов распорядителей на счета получателей.</w:t>
      </w:r>
    </w:p>
    <w:p w:rsidR="00C17EBE" w:rsidRPr="00454938" w:rsidRDefault="00C17EBE" w:rsidP="00454938">
      <w:pPr>
        <w:shd w:val="clear" w:color="000000" w:fill="auto"/>
        <w:tabs>
          <w:tab w:val="left" w:pos="1080"/>
        </w:tabs>
        <w:suppressAutoHyphens/>
        <w:spacing w:line="360" w:lineRule="auto"/>
        <w:ind w:firstLine="709"/>
        <w:jc w:val="both"/>
        <w:rPr>
          <w:sz w:val="28"/>
          <w:szCs w:val="28"/>
        </w:rPr>
      </w:pPr>
      <w:r w:rsidRPr="00454938">
        <w:rPr>
          <w:sz w:val="28"/>
          <w:szCs w:val="28"/>
        </w:rPr>
        <w:t>Однако реальной картины такая система не давала она лишь фиксировала кассовые потоки и финансовые активы и обязательства (налоги, бюджетные ссуды кредиты, государственные и муниципальные долги). Между тем эффективность и финансовая стабильность деятельности бюджетного сектора, так же как и любого другого хозяйствующего субъекта, должны оцениваться не приростом или сокращением денежных средств на расчетном счете, а иными показателями: объемом прибыли, рентабельностью, стоимостью чистых активов. Но если прибыль и рентабельность как коммерческие показатели в условиях бюджетной деятельности теряют свой исходный смысл, то показатель стоимости чистых активов (как разница между активами и обязательствами бюджета) приобретает</w:t>
      </w:r>
      <w:r w:rsidR="00B63352" w:rsidRPr="00454938">
        <w:rPr>
          <w:sz w:val="28"/>
          <w:szCs w:val="28"/>
        </w:rPr>
        <w:t xml:space="preserve"> </w:t>
      </w:r>
      <w:r w:rsidRPr="00454938">
        <w:rPr>
          <w:sz w:val="28"/>
          <w:szCs w:val="28"/>
        </w:rPr>
        <w:t>первостепенное значение и довольно точно характеризует результат деятельности государственного сектора.</w:t>
      </w:r>
    </w:p>
    <w:p w:rsidR="00C17EBE" w:rsidRPr="00454938" w:rsidRDefault="00816511" w:rsidP="00454938">
      <w:pPr>
        <w:shd w:val="clear" w:color="000000" w:fill="auto"/>
        <w:suppressAutoHyphens/>
        <w:spacing w:line="360" w:lineRule="auto"/>
        <w:ind w:firstLine="709"/>
        <w:jc w:val="both"/>
        <w:rPr>
          <w:sz w:val="28"/>
          <w:szCs w:val="28"/>
        </w:rPr>
      </w:pPr>
      <w:r w:rsidRPr="00454938">
        <w:rPr>
          <w:sz w:val="28"/>
          <w:szCs w:val="28"/>
        </w:rPr>
        <w:t>Д</w:t>
      </w:r>
      <w:r w:rsidR="00C17EBE" w:rsidRPr="00454938">
        <w:rPr>
          <w:sz w:val="28"/>
          <w:szCs w:val="28"/>
        </w:rPr>
        <w:t>ля анализа эффективности использования бюджета, для оценки его воздействия на экономику и для рационального управления финансами требуются принципиально иные сведения и, как следствие, новые направления в ведении бюджетного учета.</w:t>
      </w:r>
    </w:p>
    <w:p w:rsidR="00816511" w:rsidRPr="00454938" w:rsidRDefault="00816511" w:rsidP="00454938">
      <w:pPr>
        <w:shd w:val="clear" w:color="000000" w:fill="auto"/>
        <w:suppressAutoHyphens/>
        <w:spacing w:line="360" w:lineRule="auto"/>
        <w:ind w:firstLine="709"/>
        <w:jc w:val="both"/>
        <w:rPr>
          <w:sz w:val="28"/>
          <w:szCs w:val="28"/>
        </w:rPr>
      </w:pPr>
      <w:r w:rsidRPr="00454938">
        <w:rPr>
          <w:sz w:val="28"/>
          <w:szCs w:val="28"/>
        </w:rPr>
        <w:t>Внедрение новых концепций обусловлено необходимостью принятия взвешенных решений в процессе бюджетного планирования и отказа от нерациональных расходов.</w:t>
      </w:r>
    </w:p>
    <w:p w:rsidR="00C17EBE" w:rsidRPr="00454938" w:rsidRDefault="00C17EBE" w:rsidP="00454938">
      <w:pPr>
        <w:shd w:val="clear" w:color="000000" w:fill="auto"/>
        <w:suppressAutoHyphens/>
        <w:spacing w:line="360" w:lineRule="auto"/>
        <w:ind w:firstLine="709"/>
        <w:jc w:val="both"/>
        <w:rPr>
          <w:sz w:val="28"/>
          <w:szCs w:val="28"/>
        </w:rPr>
      </w:pPr>
      <w:r w:rsidRPr="00454938">
        <w:rPr>
          <w:sz w:val="28"/>
          <w:szCs w:val="28"/>
        </w:rPr>
        <w:t>Все эти вопросы нашли отражение в Бюджетном послании Президента РФ, во исполнение которого была разработана Концепция реформирования бюджетного процесса в 2004-2006гг.</w:t>
      </w:r>
    </w:p>
    <w:p w:rsidR="00C17EBE" w:rsidRPr="00454938" w:rsidRDefault="00C17EBE"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Суть этой реформы состоит в смещении акцентов бюджетного процесса с «управления бюджетными ресурсами (затратами)» на «управление результатами» путем повышения ответственности, и расширения самостоятельности участников бюджетного процесса, и администратора бюджетных средств, в рамках четких среднесрочных ориентиров.</w:t>
      </w:r>
    </w:p>
    <w:p w:rsidR="00C17EBE" w:rsidRPr="00454938" w:rsidRDefault="00C17EBE"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Принятое Правительством Российской Федерации решение об ориентации на МСФО предопределяет необходимость значительных изменений процесса формирования финансовой информации. Российская система бухгалтерского учета должна обеспечивать подготовку данных, пригодных для составления финансовой отчетности по МСФО, или, как минимум, сопоставимых с показателями, полученными на основе этих стандартов.</w:t>
      </w:r>
    </w:p>
    <w:p w:rsidR="00454938" w:rsidRDefault="00C17EBE"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Названные причины обусловили цели изменения системы счетов:</w:t>
      </w:r>
    </w:p>
    <w:p w:rsidR="00454938" w:rsidRDefault="00C17EBE"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1) более высокая степень достоверности и объективности информации о финансовом положении и результатах деятельности организации; 2) рационализация порядка отражения на счетах бухгалтерского учета фактов хозяйственной жизни; 3) значительное снижение затрат на формирование отчетной финансовой информации в соответствии с МСФО.</w:t>
      </w:r>
    </w:p>
    <w:p w:rsidR="00442072" w:rsidRPr="00454938" w:rsidRDefault="00442072"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При анализе</w:t>
      </w:r>
      <w:r w:rsidR="00670491" w:rsidRPr="00454938">
        <w:rPr>
          <w:rFonts w:ascii="Times New Roman" w:hAnsi="Times New Roman" w:cs="Times New Roman"/>
          <w:sz w:val="28"/>
          <w:szCs w:val="28"/>
        </w:rPr>
        <w:t xml:space="preserve"> существующей систем</w:t>
      </w:r>
      <w:r w:rsidRPr="00454938">
        <w:rPr>
          <w:rFonts w:ascii="Times New Roman" w:hAnsi="Times New Roman" w:cs="Times New Roman"/>
          <w:sz w:val="28"/>
          <w:szCs w:val="28"/>
        </w:rPr>
        <w:t>ы, которая</w:t>
      </w:r>
      <w:r w:rsidR="00670491" w:rsidRPr="00454938">
        <w:rPr>
          <w:rFonts w:ascii="Times New Roman" w:hAnsi="Times New Roman" w:cs="Times New Roman"/>
          <w:sz w:val="28"/>
          <w:szCs w:val="28"/>
        </w:rPr>
        <w:t xml:space="preserve"> </w:t>
      </w:r>
      <w:r w:rsidRPr="00454938">
        <w:rPr>
          <w:rFonts w:ascii="Times New Roman" w:hAnsi="Times New Roman" w:cs="Times New Roman"/>
          <w:sz w:val="28"/>
          <w:szCs w:val="28"/>
        </w:rPr>
        <w:t>обеспечивает потребность пользователей в необходимой и при этом достоверной информации об исполнении бюджета,</w:t>
      </w:r>
      <w:r w:rsidR="00482520" w:rsidRPr="00454938">
        <w:rPr>
          <w:rFonts w:ascii="Times New Roman" w:hAnsi="Times New Roman" w:cs="Times New Roman"/>
          <w:sz w:val="28"/>
          <w:szCs w:val="28"/>
        </w:rPr>
        <w:t xml:space="preserve"> </w:t>
      </w:r>
      <w:r w:rsidR="00670491" w:rsidRPr="00454938">
        <w:rPr>
          <w:rFonts w:ascii="Times New Roman" w:hAnsi="Times New Roman" w:cs="Times New Roman"/>
          <w:sz w:val="28"/>
          <w:szCs w:val="28"/>
        </w:rPr>
        <w:t>обнаружились недостатки</w:t>
      </w:r>
      <w:r w:rsidRPr="00454938">
        <w:rPr>
          <w:rFonts w:ascii="Times New Roman" w:hAnsi="Times New Roman" w:cs="Times New Roman"/>
          <w:sz w:val="28"/>
          <w:szCs w:val="28"/>
        </w:rPr>
        <w:t>, которые следовало устранить.</w:t>
      </w:r>
      <w:r w:rsidR="00482520" w:rsidRPr="00454938">
        <w:rPr>
          <w:rFonts w:ascii="Times New Roman" w:hAnsi="Times New Roman" w:cs="Times New Roman"/>
          <w:sz w:val="28"/>
          <w:szCs w:val="28"/>
        </w:rPr>
        <w:t xml:space="preserve"> </w:t>
      </w:r>
      <w:r w:rsidRPr="00454938">
        <w:rPr>
          <w:rFonts w:ascii="Times New Roman" w:hAnsi="Times New Roman" w:cs="Times New Roman"/>
          <w:sz w:val="28"/>
          <w:szCs w:val="28"/>
        </w:rPr>
        <w:t>Одной из проблем учета являлось отсутствие единого плана счетов по бюджетному учету</w:t>
      </w:r>
      <w:r w:rsidR="00C17EBE" w:rsidRPr="00454938">
        <w:rPr>
          <w:rFonts w:ascii="Times New Roman" w:hAnsi="Times New Roman" w:cs="Times New Roman"/>
          <w:sz w:val="28"/>
          <w:szCs w:val="28"/>
        </w:rPr>
        <w:t>.</w:t>
      </w:r>
    </w:p>
    <w:p w:rsidR="00BD2D17" w:rsidRPr="00454938" w:rsidRDefault="00A34F32"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С 1 января 2005</w:t>
      </w:r>
      <w:r w:rsidR="00C17EBE" w:rsidRPr="00454938">
        <w:rPr>
          <w:rFonts w:ascii="Times New Roman" w:hAnsi="Times New Roman" w:cs="Times New Roman"/>
          <w:sz w:val="28"/>
          <w:szCs w:val="28"/>
        </w:rPr>
        <w:t xml:space="preserve"> г. Министерством финансов Российской Федерации введен в действие новый План счетов бухгалтерского учета. Это событие является еще одним шагом в выполнении Программы реформирования бухгалтерского учета в соответствии с Международными стандартами финансовой отчетности (МСФО), принятой Правительством Российской Федерации в марте 1998 г.</w:t>
      </w:r>
    </w:p>
    <w:p w:rsidR="00454938" w:rsidRDefault="003911EF" w:rsidP="00454938">
      <w:pPr>
        <w:shd w:val="clear" w:color="000000" w:fill="auto"/>
        <w:suppressAutoHyphens/>
        <w:spacing w:line="360" w:lineRule="auto"/>
        <w:ind w:firstLine="709"/>
        <w:jc w:val="both"/>
        <w:rPr>
          <w:sz w:val="28"/>
          <w:szCs w:val="28"/>
        </w:rPr>
      </w:pPr>
      <w:r w:rsidRPr="00454938">
        <w:rPr>
          <w:sz w:val="28"/>
          <w:szCs w:val="28"/>
        </w:rPr>
        <w:t>План счетов состоит из пяти разделов:</w:t>
      </w:r>
    </w:p>
    <w:p w:rsidR="00C97E12" w:rsidRPr="00454938" w:rsidRDefault="00C97E12" w:rsidP="00454938">
      <w:pPr>
        <w:shd w:val="clear" w:color="000000" w:fill="auto"/>
        <w:suppressAutoHyphens/>
        <w:spacing w:line="360" w:lineRule="auto"/>
        <w:ind w:firstLine="709"/>
        <w:jc w:val="both"/>
        <w:rPr>
          <w:sz w:val="28"/>
          <w:szCs w:val="28"/>
        </w:rPr>
      </w:pPr>
      <w:r w:rsidRPr="00454938">
        <w:rPr>
          <w:sz w:val="28"/>
          <w:szCs w:val="28"/>
        </w:rPr>
        <w:t>1. Нефинансовые активы.</w:t>
      </w:r>
    </w:p>
    <w:p w:rsidR="00C97E12" w:rsidRPr="00454938" w:rsidRDefault="00C97E12" w:rsidP="00454938">
      <w:pPr>
        <w:shd w:val="clear" w:color="000000" w:fill="auto"/>
        <w:suppressAutoHyphens/>
        <w:spacing w:line="360" w:lineRule="auto"/>
        <w:ind w:firstLine="709"/>
        <w:jc w:val="both"/>
        <w:rPr>
          <w:sz w:val="28"/>
          <w:szCs w:val="28"/>
        </w:rPr>
      </w:pPr>
      <w:r w:rsidRPr="00454938">
        <w:rPr>
          <w:sz w:val="28"/>
          <w:szCs w:val="28"/>
        </w:rPr>
        <w:t>2. Финансовые активы.</w:t>
      </w:r>
    </w:p>
    <w:p w:rsidR="00C97E12" w:rsidRPr="00454938" w:rsidRDefault="00C97E12" w:rsidP="00454938">
      <w:pPr>
        <w:shd w:val="clear" w:color="000000" w:fill="auto"/>
        <w:suppressAutoHyphens/>
        <w:spacing w:line="360" w:lineRule="auto"/>
        <w:ind w:firstLine="709"/>
        <w:jc w:val="both"/>
        <w:rPr>
          <w:sz w:val="28"/>
          <w:szCs w:val="28"/>
        </w:rPr>
      </w:pPr>
      <w:r w:rsidRPr="00454938">
        <w:rPr>
          <w:sz w:val="28"/>
          <w:szCs w:val="28"/>
        </w:rPr>
        <w:t>3. Обязательства.</w:t>
      </w:r>
    </w:p>
    <w:p w:rsidR="00C97E12" w:rsidRPr="00454938" w:rsidRDefault="00C97E12" w:rsidP="00454938">
      <w:pPr>
        <w:shd w:val="clear" w:color="000000" w:fill="auto"/>
        <w:suppressAutoHyphens/>
        <w:spacing w:line="360" w:lineRule="auto"/>
        <w:ind w:firstLine="709"/>
        <w:jc w:val="both"/>
        <w:rPr>
          <w:sz w:val="28"/>
          <w:szCs w:val="28"/>
        </w:rPr>
      </w:pPr>
      <w:r w:rsidRPr="00454938">
        <w:rPr>
          <w:sz w:val="28"/>
          <w:szCs w:val="28"/>
        </w:rPr>
        <w:t>4. Финансовый результат.</w:t>
      </w:r>
    </w:p>
    <w:p w:rsidR="00454938" w:rsidRDefault="00C97E12" w:rsidP="00454938">
      <w:pPr>
        <w:shd w:val="clear" w:color="000000" w:fill="auto"/>
        <w:suppressAutoHyphens/>
        <w:spacing w:line="360" w:lineRule="auto"/>
        <w:ind w:firstLine="709"/>
        <w:jc w:val="both"/>
        <w:rPr>
          <w:sz w:val="28"/>
          <w:szCs w:val="28"/>
        </w:rPr>
      </w:pPr>
      <w:r w:rsidRPr="00454938">
        <w:rPr>
          <w:sz w:val="28"/>
          <w:szCs w:val="28"/>
        </w:rPr>
        <w:t>5. Санкционирование расходов бюджета.</w:t>
      </w:r>
    </w:p>
    <w:p w:rsidR="00454938" w:rsidRDefault="00454938" w:rsidP="00454938">
      <w:pPr>
        <w:shd w:val="clear" w:color="000000" w:fill="auto"/>
        <w:suppressAutoHyphens/>
        <w:spacing w:line="360" w:lineRule="auto"/>
        <w:ind w:firstLine="709"/>
        <w:jc w:val="both"/>
        <w:rPr>
          <w:sz w:val="28"/>
          <w:szCs w:val="28"/>
        </w:rPr>
      </w:pPr>
    </w:p>
    <w:p w:rsidR="00224223" w:rsidRPr="00454938" w:rsidRDefault="00A375E9" w:rsidP="00454938">
      <w:pPr>
        <w:shd w:val="clear" w:color="000000" w:fill="auto"/>
        <w:spacing w:line="360" w:lineRule="auto"/>
        <w:jc w:val="center"/>
        <w:rPr>
          <w:b/>
          <w:sz w:val="28"/>
          <w:szCs w:val="28"/>
        </w:rPr>
      </w:pPr>
      <w:r w:rsidRPr="00454938">
        <w:rPr>
          <w:b/>
          <w:sz w:val="28"/>
          <w:szCs w:val="28"/>
        </w:rPr>
        <w:t>Таблица 1.</w:t>
      </w:r>
      <w:r w:rsidR="00454938" w:rsidRPr="00454938">
        <w:rPr>
          <w:b/>
          <w:sz w:val="28"/>
          <w:szCs w:val="28"/>
        </w:rPr>
        <w:t xml:space="preserve"> </w:t>
      </w:r>
      <w:r w:rsidR="00224223" w:rsidRPr="00454938">
        <w:rPr>
          <w:b/>
          <w:sz w:val="28"/>
          <w:szCs w:val="28"/>
        </w:rPr>
        <w:t>Структура Плана счетов бюджетного учета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295"/>
        <w:gridCol w:w="5400"/>
      </w:tblGrid>
      <w:tr w:rsidR="00224223" w:rsidRPr="00AF1A21" w:rsidTr="00AF1A21">
        <w:trPr>
          <w:trHeight w:val="360"/>
          <w:jc w:val="center"/>
        </w:trPr>
        <w:tc>
          <w:tcPr>
            <w:tcW w:w="1080" w:type="dxa"/>
            <w:shd w:val="clear" w:color="auto" w:fill="auto"/>
            <w:vAlign w:val="center"/>
          </w:tcPr>
          <w:p w:rsidR="00224223" w:rsidRPr="00AF1A21" w:rsidRDefault="00224223"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N</w:t>
            </w:r>
            <w:r w:rsidR="00454938" w:rsidRPr="00AF1A21">
              <w:rPr>
                <w:rFonts w:ascii="Times New Roman" w:hAnsi="Times New Roman" w:cs="Times New Roman"/>
                <w:szCs w:val="28"/>
              </w:rPr>
              <w:t xml:space="preserve"> </w:t>
            </w:r>
            <w:r w:rsidRPr="00AF1A21">
              <w:rPr>
                <w:rFonts w:ascii="Times New Roman" w:hAnsi="Times New Roman" w:cs="Times New Roman"/>
                <w:szCs w:val="28"/>
              </w:rPr>
              <w:t>раздела</w:t>
            </w:r>
          </w:p>
        </w:tc>
        <w:tc>
          <w:tcPr>
            <w:tcW w:w="2295" w:type="dxa"/>
            <w:shd w:val="clear" w:color="auto" w:fill="auto"/>
            <w:vAlign w:val="center"/>
          </w:tcPr>
          <w:p w:rsidR="00224223" w:rsidRPr="00AF1A21" w:rsidRDefault="00224223"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Название раздела</w:t>
            </w:r>
          </w:p>
        </w:tc>
        <w:tc>
          <w:tcPr>
            <w:tcW w:w="5400" w:type="dxa"/>
            <w:shd w:val="clear" w:color="auto" w:fill="auto"/>
            <w:vAlign w:val="center"/>
          </w:tcPr>
          <w:p w:rsidR="00224223" w:rsidRPr="00AF1A21" w:rsidRDefault="00224223"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Состав бухгалтерских счетов</w:t>
            </w:r>
            <w:r w:rsidR="00454938" w:rsidRPr="00AF1A21">
              <w:rPr>
                <w:rFonts w:ascii="Times New Roman" w:hAnsi="Times New Roman" w:cs="Times New Roman"/>
                <w:szCs w:val="28"/>
              </w:rPr>
              <w:t xml:space="preserve"> </w:t>
            </w:r>
          </w:p>
        </w:tc>
      </w:tr>
      <w:tr w:rsidR="00224223" w:rsidRPr="00AF1A21" w:rsidTr="00AF1A21">
        <w:trPr>
          <w:trHeight w:val="600"/>
          <w:jc w:val="center"/>
        </w:trPr>
        <w:tc>
          <w:tcPr>
            <w:tcW w:w="1080" w:type="dxa"/>
            <w:shd w:val="clear" w:color="auto" w:fill="auto"/>
            <w:vAlign w:val="center"/>
          </w:tcPr>
          <w:p w:rsidR="00224223" w:rsidRPr="00AF1A21" w:rsidRDefault="00224223"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I</w:t>
            </w:r>
            <w:r w:rsidR="00454938" w:rsidRPr="00AF1A21">
              <w:rPr>
                <w:rFonts w:ascii="Times New Roman" w:hAnsi="Times New Roman" w:cs="Times New Roman"/>
                <w:szCs w:val="28"/>
              </w:rPr>
              <w:t xml:space="preserve"> </w:t>
            </w:r>
          </w:p>
        </w:tc>
        <w:tc>
          <w:tcPr>
            <w:tcW w:w="2295" w:type="dxa"/>
            <w:shd w:val="clear" w:color="auto" w:fill="auto"/>
            <w:vAlign w:val="center"/>
          </w:tcPr>
          <w:p w:rsidR="00224223" w:rsidRPr="00AF1A21" w:rsidRDefault="00224223"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Нефинансовые</w:t>
            </w:r>
            <w:r w:rsidR="00454938" w:rsidRPr="00AF1A21">
              <w:rPr>
                <w:rFonts w:ascii="Times New Roman" w:hAnsi="Times New Roman" w:cs="Times New Roman"/>
                <w:szCs w:val="28"/>
              </w:rPr>
              <w:t xml:space="preserve"> </w:t>
            </w:r>
            <w:r w:rsidRPr="00AF1A21">
              <w:rPr>
                <w:rFonts w:ascii="Times New Roman" w:hAnsi="Times New Roman" w:cs="Times New Roman"/>
                <w:szCs w:val="28"/>
              </w:rPr>
              <w:t>активы</w:t>
            </w:r>
            <w:r w:rsidR="00454938" w:rsidRPr="00AF1A21">
              <w:rPr>
                <w:rFonts w:ascii="Times New Roman" w:hAnsi="Times New Roman" w:cs="Times New Roman"/>
                <w:szCs w:val="28"/>
              </w:rPr>
              <w:t xml:space="preserve"> </w:t>
            </w:r>
          </w:p>
        </w:tc>
        <w:tc>
          <w:tcPr>
            <w:tcW w:w="5400" w:type="dxa"/>
            <w:shd w:val="clear" w:color="auto" w:fill="auto"/>
            <w:vAlign w:val="center"/>
          </w:tcPr>
          <w:p w:rsidR="00224223" w:rsidRPr="00AF1A21" w:rsidRDefault="00224223"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Основные средства, непроизведенные</w:t>
            </w:r>
            <w:r w:rsidR="00454938" w:rsidRPr="00AF1A21">
              <w:rPr>
                <w:rFonts w:ascii="Times New Roman" w:hAnsi="Times New Roman" w:cs="Times New Roman"/>
                <w:szCs w:val="28"/>
              </w:rPr>
              <w:t xml:space="preserve"> </w:t>
            </w:r>
            <w:r w:rsidRPr="00AF1A21">
              <w:rPr>
                <w:rFonts w:ascii="Times New Roman" w:hAnsi="Times New Roman" w:cs="Times New Roman"/>
                <w:szCs w:val="28"/>
              </w:rPr>
              <w:t>активы, амортизация, нематериальные</w:t>
            </w:r>
            <w:r w:rsidR="00454938" w:rsidRPr="00AF1A21">
              <w:rPr>
                <w:rFonts w:ascii="Times New Roman" w:hAnsi="Times New Roman" w:cs="Times New Roman"/>
                <w:szCs w:val="28"/>
              </w:rPr>
              <w:t xml:space="preserve"> </w:t>
            </w:r>
            <w:r w:rsidRPr="00AF1A21">
              <w:rPr>
                <w:rFonts w:ascii="Times New Roman" w:hAnsi="Times New Roman" w:cs="Times New Roman"/>
                <w:szCs w:val="28"/>
              </w:rPr>
              <w:t>активы, материальные запасы,</w:t>
            </w:r>
            <w:r w:rsidR="00454938" w:rsidRPr="00AF1A21">
              <w:rPr>
                <w:rFonts w:ascii="Times New Roman" w:hAnsi="Times New Roman" w:cs="Times New Roman"/>
                <w:szCs w:val="28"/>
              </w:rPr>
              <w:t xml:space="preserve"> </w:t>
            </w:r>
            <w:r w:rsidRPr="00AF1A21">
              <w:rPr>
                <w:rFonts w:ascii="Times New Roman" w:hAnsi="Times New Roman" w:cs="Times New Roman"/>
                <w:szCs w:val="28"/>
              </w:rPr>
              <w:t>капитальные вложения.</w:t>
            </w:r>
            <w:r w:rsidR="00454938" w:rsidRPr="00AF1A21">
              <w:rPr>
                <w:rFonts w:ascii="Times New Roman" w:hAnsi="Times New Roman" w:cs="Times New Roman"/>
                <w:szCs w:val="28"/>
              </w:rPr>
              <w:t xml:space="preserve"> </w:t>
            </w:r>
          </w:p>
        </w:tc>
      </w:tr>
      <w:tr w:rsidR="00224223" w:rsidRPr="00AF1A21" w:rsidTr="00AF1A21">
        <w:trPr>
          <w:trHeight w:val="600"/>
          <w:jc w:val="center"/>
        </w:trPr>
        <w:tc>
          <w:tcPr>
            <w:tcW w:w="1080" w:type="dxa"/>
            <w:shd w:val="clear" w:color="auto" w:fill="auto"/>
            <w:vAlign w:val="center"/>
          </w:tcPr>
          <w:p w:rsidR="00224223" w:rsidRPr="00AF1A21" w:rsidRDefault="00224223"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II</w:t>
            </w:r>
            <w:r w:rsidR="00454938" w:rsidRPr="00AF1A21">
              <w:rPr>
                <w:rFonts w:ascii="Times New Roman" w:hAnsi="Times New Roman" w:cs="Times New Roman"/>
                <w:szCs w:val="28"/>
              </w:rPr>
              <w:t xml:space="preserve"> </w:t>
            </w:r>
          </w:p>
        </w:tc>
        <w:tc>
          <w:tcPr>
            <w:tcW w:w="2295" w:type="dxa"/>
            <w:shd w:val="clear" w:color="auto" w:fill="auto"/>
            <w:vAlign w:val="center"/>
          </w:tcPr>
          <w:p w:rsidR="00224223" w:rsidRPr="00AF1A21" w:rsidRDefault="00224223"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Финансовые</w:t>
            </w:r>
            <w:r w:rsidR="00454938" w:rsidRPr="00AF1A21">
              <w:rPr>
                <w:rFonts w:ascii="Times New Roman" w:hAnsi="Times New Roman" w:cs="Times New Roman"/>
                <w:szCs w:val="28"/>
              </w:rPr>
              <w:t xml:space="preserve"> </w:t>
            </w:r>
            <w:r w:rsidRPr="00AF1A21">
              <w:rPr>
                <w:rFonts w:ascii="Times New Roman" w:hAnsi="Times New Roman" w:cs="Times New Roman"/>
                <w:szCs w:val="28"/>
              </w:rPr>
              <w:t>активы</w:t>
            </w:r>
            <w:r w:rsidR="00454938" w:rsidRPr="00AF1A21">
              <w:rPr>
                <w:rFonts w:ascii="Times New Roman" w:hAnsi="Times New Roman" w:cs="Times New Roman"/>
                <w:szCs w:val="28"/>
              </w:rPr>
              <w:t xml:space="preserve"> </w:t>
            </w:r>
          </w:p>
        </w:tc>
        <w:tc>
          <w:tcPr>
            <w:tcW w:w="5400" w:type="dxa"/>
            <w:shd w:val="clear" w:color="auto" w:fill="auto"/>
            <w:vAlign w:val="center"/>
          </w:tcPr>
          <w:p w:rsidR="00224223" w:rsidRPr="00AF1A21" w:rsidRDefault="00224223"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Денежные средства всех видов, денежные</w:t>
            </w:r>
            <w:r w:rsidR="00454938" w:rsidRPr="00AF1A21">
              <w:rPr>
                <w:rFonts w:ascii="Times New Roman" w:hAnsi="Times New Roman" w:cs="Times New Roman"/>
                <w:szCs w:val="28"/>
              </w:rPr>
              <w:t xml:space="preserve"> </w:t>
            </w:r>
            <w:r w:rsidRPr="00AF1A21">
              <w:rPr>
                <w:rFonts w:ascii="Times New Roman" w:hAnsi="Times New Roman" w:cs="Times New Roman"/>
                <w:szCs w:val="28"/>
              </w:rPr>
              <w:t>документы, финансовые вложения, а также</w:t>
            </w:r>
            <w:r w:rsidR="00454938" w:rsidRPr="00AF1A21">
              <w:rPr>
                <w:rFonts w:ascii="Times New Roman" w:hAnsi="Times New Roman" w:cs="Times New Roman"/>
                <w:szCs w:val="28"/>
              </w:rPr>
              <w:t xml:space="preserve"> </w:t>
            </w:r>
            <w:r w:rsidRPr="00AF1A21">
              <w:rPr>
                <w:rFonts w:ascii="Times New Roman" w:hAnsi="Times New Roman" w:cs="Times New Roman"/>
                <w:szCs w:val="28"/>
              </w:rPr>
              <w:t>все виды дебиторской задолженности,</w:t>
            </w:r>
            <w:r w:rsidR="00454938" w:rsidRPr="00AF1A21">
              <w:rPr>
                <w:rFonts w:ascii="Times New Roman" w:hAnsi="Times New Roman" w:cs="Times New Roman"/>
                <w:szCs w:val="28"/>
              </w:rPr>
              <w:t xml:space="preserve"> </w:t>
            </w:r>
            <w:r w:rsidRPr="00AF1A21">
              <w:rPr>
                <w:rFonts w:ascii="Times New Roman" w:hAnsi="Times New Roman" w:cs="Times New Roman"/>
                <w:szCs w:val="28"/>
              </w:rPr>
              <w:t>включая бюджетную.</w:t>
            </w:r>
            <w:r w:rsidR="00454938" w:rsidRPr="00AF1A21">
              <w:rPr>
                <w:rFonts w:ascii="Times New Roman" w:hAnsi="Times New Roman" w:cs="Times New Roman"/>
                <w:szCs w:val="28"/>
              </w:rPr>
              <w:t xml:space="preserve"> </w:t>
            </w:r>
          </w:p>
        </w:tc>
      </w:tr>
      <w:tr w:rsidR="00224223" w:rsidRPr="00AF1A21" w:rsidTr="00AF1A21">
        <w:trPr>
          <w:trHeight w:val="600"/>
          <w:jc w:val="center"/>
        </w:trPr>
        <w:tc>
          <w:tcPr>
            <w:tcW w:w="1080" w:type="dxa"/>
            <w:shd w:val="clear" w:color="auto" w:fill="auto"/>
            <w:vAlign w:val="center"/>
          </w:tcPr>
          <w:p w:rsidR="00224223" w:rsidRPr="00AF1A21" w:rsidRDefault="00224223"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III</w:t>
            </w:r>
            <w:r w:rsidR="00454938" w:rsidRPr="00AF1A21">
              <w:rPr>
                <w:rFonts w:ascii="Times New Roman" w:hAnsi="Times New Roman" w:cs="Times New Roman"/>
                <w:szCs w:val="28"/>
              </w:rPr>
              <w:t xml:space="preserve"> </w:t>
            </w:r>
          </w:p>
        </w:tc>
        <w:tc>
          <w:tcPr>
            <w:tcW w:w="2295" w:type="dxa"/>
            <w:shd w:val="clear" w:color="auto" w:fill="auto"/>
            <w:vAlign w:val="center"/>
          </w:tcPr>
          <w:p w:rsidR="00224223" w:rsidRPr="00AF1A21" w:rsidRDefault="00224223"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Обязательства</w:t>
            </w:r>
            <w:r w:rsidR="00454938" w:rsidRPr="00AF1A21">
              <w:rPr>
                <w:rFonts w:ascii="Times New Roman" w:hAnsi="Times New Roman" w:cs="Times New Roman"/>
                <w:szCs w:val="28"/>
              </w:rPr>
              <w:t xml:space="preserve"> </w:t>
            </w:r>
          </w:p>
        </w:tc>
        <w:tc>
          <w:tcPr>
            <w:tcW w:w="5400" w:type="dxa"/>
            <w:shd w:val="clear" w:color="auto" w:fill="auto"/>
            <w:vAlign w:val="center"/>
          </w:tcPr>
          <w:p w:rsidR="00224223" w:rsidRPr="00AF1A21" w:rsidRDefault="00224223"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Кредиторская задолженность учреждения</w:t>
            </w:r>
            <w:r w:rsidR="00454938" w:rsidRPr="00AF1A21">
              <w:rPr>
                <w:rFonts w:ascii="Times New Roman" w:hAnsi="Times New Roman" w:cs="Times New Roman"/>
                <w:szCs w:val="28"/>
              </w:rPr>
              <w:t xml:space="preserve"> </w:t>
            </w:r>
            <w:r w:rsidRPr="00AF1A21">
              <w:rPr>
                <w:rFonts w:ascii="Times New Roman" w:hAnsi="Times New Roman" w:cs="Times New Roman"/>
                <w:szCs w:val="28"/>
              </w:rPr>
              <w:t>всех видов: работникам по оплате труда,</w:t>
            </w:r>
            <w:r w:rsidR="00454938" w:rsidRPr="00AF1A21">
              <w:rPr>
                <w:rFonts w:ascii="Times New Roman" w:hAnsi="Times New Roman" w:cs="Times New Roman"/>
                <w:szCs w:val="28"/>
              </w:rPr>
              <w:t xml:space="preserve"> </w:t>
            </w:r>
            <w:r w:rsidRPr="00AF1A21">
              <w:rPr>
                <w:rFonts w:ascii="Times New Roman" w:hAnsi="Times New Roman" w:cs="Times New Roman"/>
                <w:szCs w:val="28"/>
              </w:rPr>
              <w:t>поставщикам, подрядчикам, бюджету по</w:t>
            </w:r>
            <w:r w:rsidR="00454938" w:rsidRPr="00AF1A21">
              <w:rPr>
                <w:rFonts w:ascii="Times New Roman" w:hAnsi="Times New Roman" w:cs="Times New Roman"/>
                <w:szCs w:val="28"/>
              </w:rPr>
              <w:t xml:space="preserve"> </w:t>
            </w:r>
            <w:r w:rsidRPr="00AF1A21">
              <w:rPr>
                <w:rFonts w:ascii="Times New Roman" w:hAnsi="Times New Roman" w:cs="Times New Roman"/>
                <w:szCs w:val="28"/>
              </w:rPr>
              <w:t>налогам и др.</w:t>
            </w:r>
            <w:r w:rsidR="00454938" w:rsidRPr="00AF1A21">
              <w:rPr>
                <w:rFonts w:ascii="Times New Roman" w:hAnsi="Times New Roman" w:cs="Times New Roman"/>
                <w:szCs w:val="28"/>
              </w:rPr>
              <w:t xml:space="preserve"> </w:t>
            </w:r>
          </w:p>
        </w:tc>
      </w:tr>
      <w:tr w:rsidR="00224223" w:rsidRPr="00AF1A21" w:rsidTr="00AF1A21">
        <w:trPr>
          <w:trHeight w:val="960"/>
          <w:jc w:val="center"/>
        </w:trPr>
        <w:tc>
          <w:tcPr>
            <w:tcW w:w="1080" w:type="dxa"/>
            <w:shd w:val="clear" w:color="auto" w:fill="auto"/>
            <w:vAlign w:val="center"/>
          </w:tcPr>
          <w:p w:rsidR="00224223" w:rsidRPr="00AF1A21" w:rsidRDefault="00224223"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IV</w:t>
            </w:r>
            <w:r w:rsidR="00454938" w:rsidRPr="00AF1A21">
              <w:rPr>
                <w:rFonts w:ascii="Times New Roman" w:hAnsi="Times New Roman" w:cs="Times New Roman"/>
                <w:szCs w:val="28"/>
              </w:rPr>
              <w:t xml:space="preserve"> </w:t>
            </w:r>
          </w:p>
        </w:tc>
        <w:tc>
          <w:tcPr>
            <w:tcW w:w="2295" w:type="dxa"/>
            <w:shd w:val="clear" w:color="auto" w:fill="auto"/>
            <w:vAlign w:val="center"/>
          </w:tcPr>
          <w:p w:rsidR="00224223" w:rsidRPr="00AF1A21" w:rsidRDefault="00224223"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Финансовый</w:t>
            </w:r>
            <w:r w:rsidR="00454938" w:rsidRPr="00AF1A21">
              <w:rPr>
                <w:rFonts w:ascii="Times New Roman" w:hAnsi="Times New Roman" w:cs="Times New Roman"/>
                <w:szCs w:val="28"/>
              </w:rPr>
              <w:t xml:space="preserve"> </w:t>
            </w:r>
            <w:r w:rsidRPr="00AF1A21">
              <w:rPr>
                <w:rFonts w:ascii="Times New Roman" w:hAnsi="Times New Roman" w:cs="Times New Roman"/>
                <w:szCs w:val="28"/>
              </w:rPr>
              <w:t>результат</w:t>
            </w:r>
            <w:r w:rsidR="00454938" w:rsidRPr="00AF1A21">
              <w:rPr>
                <w:rFonts w:ascii="Times New Roman" w:hAnsi="Times New Roman" w:cs="Times New Roman"/>
                <w:szCs w:val="28"/>
              </w:rPr>
              <w:t xml:space="preserve"> </w:t>
            </w:r>
          </w:p>
        </w:tc>
        <w:tc>
          <w:tcPr>
            <w:tcW w:w="5400" w:type="dxa"/>
            <w:shd w:val="clear" w:color="auto" w:fill="auto"/>
            <w:vAlign w:val="center"/>
          </w:tcPr>
          <w:p w:rsidR="00224223" w:rsidRPr="00AF1A21" w:rsidRDefault="00224223"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Объединяет счета, предназначенные для</w:t>
            </w:r>
            <w:r w:rsidR="00454938" w:rsidRPr="00AF1A21">
              <w:rPr>
                <w:rFonts w:ascii="Times New Roman" w:hAnsi="Times New Roman" w:cs="Times New Roman"/>
                <w:szCs w:val="28"/>
              </w:rPr>
              <w:t xml:space="preserve"> </w:t>
            </w:r>
            <w:r w:rsidRPr="00AF1A21">
              <w:rPr>
                <w:rFonts w:ascii="Times New Roman" w:hAnsi="Times New Roman" w:cs="Times New Roman"/>
                <w:szCs w:val="28"/>
              </w:rPr>
              <w:t>отражения положительной либо</w:t>
            </w:r>
            <w:r w:rsidR="00454938" w:rsidRPr="00AF1A21">
              <w:rPr>
                <w:rFonts w:ascii="Times New Roman" w:hAnsi="Times New Roman" w:cs="Times New Roman"/>
                <w:szCs w:val="28"/>
              </w:rPr>
              <w:t xml:space="preserve"> </w:t>
            </w:r>
            <w:r w:rsidRPr="00AF1A21">
              <w:rPr>
                <w:rFonts w:ascii="Times New Roman" w:hAnsi="Times New Roman" w:cs="Times New Roman"/>
                <w:szCs w:val="28"/>
              </w:rPr>
              <w:t>отрицательной разницы между доходами и</w:t>
            </w:r>
            <w:r w:rsidR="00454938" w:rsidRPr="00AF1A21">
              <w:rPr>
                <w:rFonts w:ascii="Times New Roman" w:hAnsi="Times New Roman" w:cs="Times New Roman"/>
                <w:szCs w:val="28"/>
              </w:rPr>
              <w:t xml:space="preserve"> </w:t>
            </w:r>
            <w:r w:rsidRPr="00AF1A21">
              <w:rPr>
                <w:rFonts w:ascii="Times New Roman" w:hAnsi="Times New Roman" w:cs="Times New Roman"/>
                <w:szCs w:val="28"/>
              </w:rPr>
              <w:t>расходами учреждения: результат</w:t>
            </w:r>
            <w:r w:rsidR="00454938" w:rsidRPr="00AF1A21">
              <w:rPr>
                <w:rFonts w:ascii="Times New Roman" w:hAnsi="Times New Roman" w:cs="Times New Roman"/>
                <w:szCs w:val="28"/>
              </w:rPr>
              <w:t xml:space="preserve"> </w:t>
            </w:r>
            <w:r w:rsidRPr="00AF1A21">
              <w:rPr>
                <w:rFonts w:ascii="Times New Roman" w:hAnsi="Times New Roman" w:cs="Times New Roman"/>
                <w:szCs w:val="28"/>
              </w:rPr>
              <w:t>деятельности за текущий год, предыдущих</w:t>
            </w:r>
            <w:r w:rsidR="00454938" w:rsidRPr="00AF1A21">
              <w:rPr>
                <w:rFonts w:ascii="Times New Roman" w:hAnsi="Times New Roman" w:cs="Times New Roman"/>
                <w:szCs w:val="28"/>
              </w:rPr>
              <w:t xml:space="preserve"> </w:t>
            </w:r>
            <w:r w:rsidRPr="00AF1A21">
              <w:rPr>
                <w:rFonts w:ascii="Times New Roman" w:hAnsi="Times New Roman" w:cs="Times New Roman"/>
                <w:szCs w:val="28"/>
              </w:rPr>
              <w:t>лет, доходы будущих периодов, результат</w:t>
            </w:r>
            <w:r w:rsidR="00454938" w:rsidRPr="00AF1A21">
              <w:rPr>
                <w:rFonts w:ascii="Times New Roman" w:hAnsi="Times New Roman" w:cs="Times New Roman"/>
                <w:szCs w:val="28"/>
              </w:rPr>
              <w:t xml:space="preserve"> </w:t>
            </w:r>
            <w:r w:rsidRPr="00AF1A21">
              <w:rPr>
                <w:rFonts w:ascii="Times New Roman" w:hAnsi="Times New Roman" w:cs="Times New Roman"/>
                <w:szCs w:val="28"/>
              </w:rPr>
              <w:t>по кассовому исполнению бюджета и др.</w:t>
            </w:r>
            <w:r w:rsidR="00454938" w:rsidRPr="00AF1A21">
              <w:rPr>
                <w:rFonts w:ascii="Times New Roman" w:hAnsi="Times New Roman" w:cs="Times New Roman"/>
                <w:szCs w:val="28"/>
              </w:rPr>
              <w:t xml:space="preserve"> </w:t>
            </w:r>
          </w:p>
        </w:tc>
      </w:tr>
      <w:tr w:rsidR="00224223" w:rsidRPr="00AF1A21" w:rsidTr="00AF1A21">
        <w:trPr>
          <w:trHeight w:val="840"/>
          <w:jc w:val="center"/>
        </w:trPr>
        <w:tc>
          <w:tcPr>
            <w:tcW w:w="1080" w:type="dxa"/>
            <w:shd w:val="clear" w:color="auto" w:fill="auto"/>
            <w:vAlign w:val="center"/>
          </w:tcPr>
          <w:p w:rsidR="00224223" w:rsidRPr="00AF1A21" w:rsidRDefault="00224223"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V</w:t>
            </w:r>
            <w:r w:rsidR="00454938" w:rsidRPr="00AF1A21">
              <w:rPr>
                <w:rFonts w:ascii="Times New Roman" w:hAnsi="Times New Roman" w:cs="Times New Roman"/>
                <w:szCs w:val="28"/>
              </w:rPr>
              <w:t xml:space="preserve"> </w:t>
            </w:r>
          </w:p>
        </w:tc>
        <w:tc>
          <w:tcPr>
            <w:tcW w:w="2295" w:type="dxa"/>
            <w:shd w:val="clear" w:color="auto" w:fill="auto"/>
            <w:vAlign w:val="center"/>
          </w:tcPr>
          <w:p w:rsidR="00224223" w:rsidRPr="00AF1A21" w:rsidRDefault="00224223"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Санкционирование</w:t>
            </w:r>
            <w:r w:rsidR="00454938" w:rsidRPr="00AF1A21">
              <w:rPr>
                <w:rFonts w:ascii="Times New Roman" w:hAnsi="Times New Roman" w:cs="Times New Roman"/>
                <w:szCs w:val="28"/>
              </w:rPr>
              <w:t xml:space="preserve"> </w:t>
            </w:r>
            <w:r w:rsidRPr="00AF1A21">
              <w:rPr>
                <w:rFonts w:ascii="Times New Roman" w:hAnsi="Times New Roman" w:cs="Times New Roman"/>
                <w:szCs w:val="28"/>
              </w:rPr>
              <w:t>расходов</w:t>
            </w:r>
            <w:r w:rsidR="00454938" w:rsidRPr="00AF1A21">
              <w:rPr>
                <w:rFonts w:ascii="Times New Roman" w:hAnsi="Times New Roman" w:cs="Times New Roman"/>
                <w:szCs w:val="28"/>
              </w:rPr>
              <w:t xml:space="preserve"> </w:t>
            </w:r>
            <w:r w:rsidRPr="00AF1A21">
              <w:rPr>
                <w:rFonts w:ascii="Times New Roman" w:hAnsi="Times New Roman" w:cs="Times New Roman"/>
                <w:szCs w:val="28"/>
              </w:rPr>
              <w:t>бюджетов</w:t>
            </w:r>
            <w:r w:rsidR="00454938" w:rsidRPr="00AF1A21">
              <w:rPr>
                <w:rFonts w:ascii="Times New Roman" w:hAnsi="Times New Roman" w:cs="Times New Roman"/>
                <w:szCs w:val="28"/>
              </w:rPr>
              <w:t xml:space="preserve"> </w:t>
            </w:r>
          </w:p>
        </w:tc>
        <w:tc>
          <w:tcPr>
            <w:tcW w:w="5400" w:type="dxa"/>
            <w:shd w:val="clear" w:color="auto" w:fill="auto"/>
            <w:vAlign w:val="center"/>
          </w:tcPr>
          <w:p w:rsidR="00224223" w:rsidRPr="00AF1A21" w:rsidRDefault="00224223"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Лимиты полученных и переданных</w:t>
            </w:r>
            <w:r w:rsidR="00454938" w:rsidRPr="00AF1A21">
              <w:rPr>
                <w:rFonts w:ascii="Times New Roman" w:hAnsi="Times New Roman" w:cs="Times New Roman"/>
                <w:szCs w:val="28"/>
              </w:rPr>
              <w:t xml:space="preserve"> </w:t>
            </w:r>
            <w:r w:rsidRPr="00AF1A21">
              <w:rPr>
                <w:rFonts w:ascii="Times New Roman" w:hAnsi="Times New Roman" w:cs="Times New Roman"/>
                <w:szCs w:val="28"/>
              </w:rPr>
              <w:t>бюджетных обязательств, а также</w:t>
            </w:r>
            <w:r w:rsidR="00454938" w:rsidRPr="00AF1A21">
              <w:rPr>
                <w:rFonts w:ascii="Times New Roman" w:hAnsi="Times New Roman" w:cs="Times New Roman"/>
                <w:szCs w:val="28"/>
              </w:rPr>
              <w:t xml:space="preserve"> </w:t>
            </w:r>
            <w:r w:rsidRPr="00AF1A21">
              <w:rPr>
                <w:rFonts w:ascii="Times New Roman" w:hAnsi="Times New Roman" w:cs="Times New Roman"/>
                <w:szCs w:val="28"/>
              </w:rPr>
              <w:t>бюджетные ассигнования. Главным образом</w:t>
            </w:r>
            <w:r w:rsidR="00454938" w:rsidRPr="00AF1A21">
              <w:rPr>
                <w:rFonts w:ascii="Times New Roman" w:hAnsi="Times New Roman" w:cs="Times New Roman"/>
                <w:szCs w:val="28"/>
              </w:rPr>
              <w:t xml:space="preserve"> </w:t>
            </w:r>
            <w:r w:rsidRPr="00AF1A21">
              <w:rPr>
                <w:rFonts w:ascii="Times New Roman" w:hAnsi="Times New Roman" w:cs="Times New Roman"/>
                <w:szCs w:val="28"/>
              </w:rPr>
              <w:t>учет на счетах этого раздела ведут</w:t>
            </w:r>
            <w:r w:rsidR="00454938" w:rsidRPr="00AF1A21">
              <w:rPr>
                <w:rFonts w:ascii="Times New Roman" w:hAnsi="Times New Roman" w:cs="Times New Roman"/>
                <w:szCs w:val="28"/>
              </w:rPr>
              <w:t xml:space="preserve"> </w:t>
            </w:r>
            <w:r w:rsidRPr="00AF1A21">
              <w:rPr>
                <w:rFonts w:ascii="Times New Roman" w:hAnsi="Times New Roman" w:cs="Times New Roman"/>
                <w:szCs w:val="28"/>
              </w:rPr>
              <w:t>распорядители бюджетных средств и</w:t>
            </w:r>
            <w:r w:rsidR="00454938" w:rsidRPr="00AF1A21">
              <w:rPr>
                <w:rFonts w:ascii="Times New Roman" w:hAnsi="Times New Roman" w:cs="Times New Roman"/>
                <w:szCs w:val="28"/>
              </w:rPr>
              <w:t xml:space="preserve"> </w:t>
            </w:r>
            <w:r w:rsidRPr="00AF1A21">
              <w:rPr>
                <w:rFonts w:ascii="Times New Roman" w:hAnsi="Times New Roman" w:cs="Times New Roman"/>
                <w:szCs w:val="28"/>
              </w:rPr>
              <w:t>органы казначейства.</w:t>
            </w:r>
            <w:r w:rsidR="00454938" w:rsidRPr="00AF1A21">
              <w:rPr>
                <w:rFonts w:ascii="Times New Roman" w:hAnsi="Times New Roman" w:cs="Times New Roman"/>
                <w:szCs w:val="28"/>
              </w:rPr>
              <w:t xml:space="preserve"> </w:t>
            </w:r>
          </w:p>
        </w:tc>
      </w:tr>
      <w:tr w:rsidR="00224223" w:rsidRPr="00AF1A21" w:rsidTr="00AF1A21">
        <w:trPr>
          <w:trHeight w:val="840"/>
          <w:jc w:val="center"/>
        </w:trPr>
        <w:tc>
          <w:tcPr>
            <w:tcW w:w="1080" w:type="dxa"/>
            <w:shd w:val="clear" w:color="auto" w:fill="auto"/>
            <w:vAlign w:val="center"/>
          </w:tcPr>
          <w:p w:rsidR="00224223" w:rsidRPr="00AF1A21" w:rsidRDefault="00224223" w:rsidP="00AF1A21">
            <w:pPr>
              <w:pStyle w:val="ConsPlusNormal"/>
              <w:widowControl/>
              <w:shd w:val="clear" w:color="000000" w:fill="auto"/>
              <w:suppressAutoHyphens/>
              <w:spacing w:line="360" w:lineRule="auto"/>
              <w:ind w:firstLine="0"/>
              <w:rPr>
                <w:rFonts w:ascii="Times New Roman" w:hAnsi="Times New Roman" w:cs="Times New Roman"/>
                <w:szCs w:val="28"/>
              </w:rPr>
            </w:pPr>
          </w:p>
        </w:tc>
        <w:tc>
          <w:tcPr>
            <w:tcW w:w="2295" w:type="dxa"/>
            <w:shd w:val="clear" w:color="auto" w:fill="auto"/>
            <w:vAlign w:val="center"/>
          </w:tcPr>
          <w:p w:rsidR="00224223" w:rsidRPr="00AF1A21" w:rsidRDefault="00224223"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Забалансовые</w:t>
            </w:r>
            <w:r w:rsidR="00454938" w:rsidRPr="00AF1A21">
              <w:rPr>
                <w:rFonts w:ascii="Times New Roman" w:hAnsi="Times New Roman" w:cs="Times New Roman"/>
                <w:szCs w:val="28"/>
              </w:rPr>
              <w:t xml:space="preserve"> </w:t>
            </w:r>
            <w:r w:rsidRPr="00AF1A21">
              <w:rPr>
                <w:rFonts w:ascii="Times New Roman" w:hAnsi="Times New Roman" w:cs="Times New Roman"/>
                <w:szCs w:val="28"/>
              </w:rPr>
              <w:t>счета</w:t>
            </w:r>
            <w:r w:rsidR="00454938" w:rsidRPr="00AF1A21">
              <w:rPr>
                <w:rFonts w:ascii="Times New Roman" w:hAnsi="Times New Roman" w:cs="Times New Roman"/>
                <w:szCs w:val="28"/>
              </w:rPr>
              <w:t xml:space="preserve"> </w:t>
            </w:r>
          </w:p>
        </w:tc>
        <w:tc>
          <w:tcPr>
            <w:tcW w:w="5400" w:type="dxa"/>
            <w:shd w:val="clear" w:color="auto" w:fill="auto"/>
            <w:vAlign w:val="center"/>
          </w:tcPr>
          <w:p w:rsidR="00224223" w:rsidRPr="00AF1A21" w:rsidRDefault="00224223"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Счета для учета обеспечений исполнения</w:t>
            </w:r>
            <w:r w:rsidR="00454938" w:rsidRPr="00AF1A21">
              <w:rPr>
                <w:rFonts w:ascii="Times New Roman" w:hAnsi="Times New Roman" w:cs="Times New Roman"/>
                <w:szCs w:val="28"/>
              </w:rPr>
              <w:t xml:space="preserve"> </w:t>
            </w:r>
            <w:r w:rsidRPr="00AF1A21">
              <w:rPr>
                <w:rFonts w:ascii="Times New Roman" w:hAnsi="Times New Roman" w:cs="Times New Roman"/>
                <w:szCs w:val="28"/>
              </w:rPr>
              <w:t>обязательств, государственных и</w:t>
            </w:r>
            <w:r w:rsidR="00454938" w:rsidRPr="00AF1A21">
              <w:rPr>
                <w:rFonts w:ascii="Times New Roman" w:hAnsi="Times New Roman" w:cs="Times New Roman"/>
                <w:szCs w:val="28"/>
              </w:rPr>
              <w:t xml:space="preserve"> </w:t>
            </w:r>
            <w:r w:rsidRPr="00AF1A21">
              <w:rPr>
                <w:rFonts w:ascii="Times New Roman" w:hAnsi="Times New Roman" w:cs="Times New Roman"/>
                <w:szCs w:val="28"/>
              </w:rPr>
              <w:t>муниципальных гарантий, арендованных</w:t>
            </w:r>
            <w:r w:rsidR="00454938" w:rsidRPr="00AF1A21">
              <w:rPr>
                <w:rFonts w:ascii="Times New Roman" w:hAnsi="Times New Roman" w:cs="Times New Roman"/>
                <w:szCs w:val="28"/>
              </w:rPr>
              <w:t xml:space="preserve"> </w:t>
            </w:r>
            <w:r w:rsidRPr="00AF1A21">
              <w:rPr>
                <w:rFonts w:ascii="Times New Roman" w:hAnsi="Times New Roman" w:cs="Times New Roman"/>
                <w:szCs w:val="28"/>
              </w:rPr>
              <w:t>основных средств, невыясненных</w:t>
            </w:r>
            <w:r w:rsidR="00454938" w:rsidRPr="00AF1A21">
              <w:rPr>
                <w:rFonts w:ascii="Times New Roman" w:hAnsi="Times New Roman" w:cs="Times New Roman"/>
                <w:szCs w:val="28"/>
              </w:rPr>
              <w:t xml:space="preserve"> </w:t>
            </w:r>
            <w:r w:rsidRPr="00AF1A21">
              <w:rPr>
                <w:rFonts w:ascii="Times New Roman" w:hAnsi="Times New Roman" w:cs="Times New Roman"/>
                <w:szCs w:val="28"/>
              </w:rPr>
              <w:t>поступлений в бюджет, расчетных</w:t>
            </w:r>
            <w:r w:rsidR="00454938" w:rsidRPr="00AF1A21">
              <w:rPr>
                <w:rFonts w:ascii="Times New Roman" w:hAnsi="Times New Roman" w:cs="Times New Roman"/>
                <w:szCs w:val="28"/>
              </w:rPr>
              <w:t xml:space="preserve"> </w:t>
            </w:r>
            <w:r w:rsidRPr="00AF1A21">
              <w:rPr>
                <w:rFonts w:ascii="Times New Roman" w:hAnsi="Times New Roman" w:cs="Times New Roman"/>
                <w:szCs w:val="28"/>
              </w:rPr>
              <w:t xml:space="preserve">документов, ожидающих исполнения и др. </w:t>
            </w:r>
          </w:p>
        </w:tc>
      </w:tr>
    </w:tbl>
    <w:p w:rsidR="005E1001" w:rsidRPr="00454938" w:rsidRDefault="005E1001" w:rsidP="00454938">
      <w:pPr>
        <w:shd w:val="clear" w:color="000000" w:fill="auto"/>
        <w:suppressAutoHyphens/>
        <w:autoSpaceDE w:val="0"/>
        <w:autoSpaceDN w:val="0"/>
        <w:adjustRightInd w:val="0"/>
        <w:spacing w:line="360" w:lineRule="auto"/>
        <w:ind w:firstLine="709"/>
        <w:jc w:val="both"/>
        <w:rPr>
          <w:sz w:val="28"/>
          <w:szCs w:val="28"/>
        </w:rPr>
      </w:pPr>
    </w:p>
    <w:p w:rsidR="005E1001" w:rsidRPr="00454938" w:rsidRDefault="005E1001" w:rsidP="00454938">
      <w:pPr>
        <w:shd w:val="clear" w:color="000000" w:fill="auto"/>
        <w:suppressAutoHyphens/>
        <w:autoSpaceDE w:val="0"/>
        <w:autoSpaceDN w:val="0"/>
        <w:adjustRightInd w:val="0"/>
        <w:spacing w:line="360" w:lineRule="auto"/>
        <w:ind w:firstLine="709"/>
        <w:jc w:val="both"/>
        <w:rPr>
          <w:sz w:val="28"/>
          <w:szCs w:val="28"/>
        </w:rPr>
      </w:pPr>
      <w:r w:rsidRPr="00454938">
        <w:rPr>
          <w:sz w:val="28"/>
          <w:szCs w:val="28"/>
        </w:rPr>
        <w:t>Номер счета Плана счетов бюджетного учета состоит из двадцати шести разрядов.</w:t>
      </w:r>
    </w:p>
    <w:p w:rsidR="005E1001" w:rsidRPr="00454938" w:rsidRDefault="005E1001" w:rsidP="00454938">
      <w:pPr>
        <w:shd w:val="clear" w:color="000000" w:fill="auto"/>
        <w:suppressAutoHyphens/>
        <w:autoSpaceDE w:val="0"/>
        <w:autoSpaceDN w:val="0"/>
        <w:adjustRightInd w:val="0"/>
        <w:spacing w:line="360" w:lineRule="auto"/>
        <w:ind w:firstLine="709"/>
        <w:jc w:val="both"/>
        <w:rPr>
          <w:sz w:val="28"/>
          <w:szCs w:val="28"/>
        </w:rPr>
      </w:pPr>
      <w:r w:rsidRPr="00454938">
        <w:rPr>
          <w:bCs/>
          <w:sz w:val="28"/>
          <w:szCs w:val="28"/>
        </w:rPr>
        <w:t>1-17-й разряды</w:t>
      </w:r>
      <w:r w:rsidRPr="00454938">
        <w:rPr>
          <w:sz w:val="28"/>
          <w:szCs w:val="28"/>
        </w:rPr>
        <w:t xml:space="preserve"> - включают код классификации доходов, ведомственной, функциональной классификации расходов бюджетов, классификации источников финансирования дефицита бюджетов. Чтобы правильно определить первые семнадцать разрядов счета, необходимо руководствоваться Указаниями о порядке применения бюджетной класс</w:t>
      </w:r>
      <w:r w:rsidR="00B63352" w:rsidRPr="00454938">
        <w:rPr>
          <w:sz w:val="28"/>
          <w:szCs w:val="28"/>
        </w:rPr>
        <w:t>ификации Российской Федерации.</w:t>
      </w:r>
    </w:p>
    <w:p w:rsidR="005E1001" w:rsidRPr="00454938" w:rsidRDefault="005E1001" w:rsidP="00454938">
      <w:pPr>
        <w:shd w:val="clear" w:color="000000" w:fill="auto"/>
        <w:suppressAutoHyphens/>
        <w:autoSpaceDE w:val="0"/>
        <w:autoSpaceDN w:val="0"/>
        <w:adjustRightInd w:val="0"/>
        <w:spacing w:line="360" w:lineRule="auto"/>
        <w:ind w:firstLine="709"/>
        <w:jc w:val="both"/>
        <w:rPr>
          <w:sz w:val="28"/>
          <w:szCs w:val="28"/>
        </w:rPr>
      </w:pPr>
      <w:r w:rsidRPr="00454938">
        <w:rPr>
          <w:bCs/>
          <w:sz w:val="28"/>
          <w:szCs w:val="28"/>
        </w:rPr>
        <w:t>18-й разряд</w:t>
      </w:r>
      <w:r w:rsidRPr="00454938">
        <w:rPr>
          <w:sz w:val="28"/>
          <w:szCs w:val="28"/>
        </w:rPr>
        <w:t xml:space="preserve"> - содержит код вида деятельности (источника финансирования). В данном разряде могут стоять следующие цифры, обозначающие вид деятельности:</w:t>
      </w:r>
    </w:p>
    <w:p w:rsidR="005E1001" w:rsidRPr="00454938" w:rsidRDefault="005E1001" w:rsidP="00454938">
      <w:pPr>
        <w:shd w:val="clear" w:color="000000" w:fill="auto"/>
        <w:suppressAutoHyphens/>
        <w:autoSpaceDE w:val="0"/>
        <w:autoSpaceDN w:val="0"/>
        <w:adjustRightInd w:val="0"/>
        <w:spacing w:line="360" w:lineRule="auto"/>
        <w:ind w:firstLine="709"/>
        <w:jc w:val="both"/>
        <w:rPr>
          <w:sz w:val="28"/>
          <w:szCs w:val="28"/>
        </w:rPr>
      </w:pPr>
      <w:r w:rsidRPr="00454938">
        <w:rPr>
          <w:sz w:val="28"/>
          <w:szCs w:val="28"/>
        </w:rPr>
        <w:t>1 - бюджетная деятельность;</w:t>
      </w:r>
    </w:p>
    <w:p w:rsidR="005E1001" w:rsidRPr="00454938" w:rsidRDefault="005E1001" w:rsidP="00454938">
      <w:pPr>
        <w:shd w:val="clear" w:color="000000" w:fill="auto"/>
        <w:suppressAutoHyphens/>
        <w:autoSpaceDE w:val="0"/>
        <w:autoSpaceDN w:val="0"/>
        <w:adjustRightInd w:val="0"/>
        <w:spacing w:line="360" w:lineRule="auto"/>
        <w:ind w:firstLine="709"/>
        <w:jc w:val="both"/>
        <w:rPr>
          <w:sz w:val="28"/>
          <w:szCs w:val="28"/>
        </w:rPr>
      </w:pPr>
      <w:r w:rsidRPr="00454938">
        <w:rPr>
          <w:sz w:val="28"/>
          <w:szCs w:val="28"/>
        </w:rPr>
        <w:t>2 - деятельность, приносящая доход;</w:t>
      </w:r>
    </w:p>
    <w:p w:rsidR="005E1001" w:rsidRPr="00454938" w:rsidRDefault="005E1001" w:rsidP="00454938">
      <w:pPr>
        <w:shd w:val="clear" w:color="000000" w:fill="auto"/>
        <w:suppressAutoHyphens/>
        <w:autoSpaceDE w:val="0"/>
        <w:autoSpaceDN w:val="0"/>
        <w:adjustRightInd w:val="0"/>
        <w:spacing w:line="360" w:lineRule="auto"/>
        <w:ind w:firstLine="709"/>
        <w:jc w:val="both"/>
        <w:rPr>
          <w:sz w:val="28"/>
          <w:szCs w:val="28"/>
        </w:rPr>
      </w:pPr>
      <w:r w:rsidRPr="00454938">
        <w:rPr>
          <w:sz w:val="28"/>
          <w:szCs w:val="28"/>
        </w:rPr>
        <w:t>3 - деятельность со средствами, находящимися во временном распоряжении.</w:t>
      </w:r>
    </w:p>
    <w:p w:rsidR="005E1001" w:rsidRPr="00454938" w:rsidRDefault="005E1001" w:rsidP="00454938">
      <w:pPr>
        <w:shd w:val="clear" w:color="000000" w:fill="auto"/>
        <w:suppressAutoHyphens/>
        <w:autoSpaceDE w:val="0"/>
        <w:autoSpaceDN w:val="0"/>
        <w:adjustRightInd w:val="0"/>
        <w:spacing w:line="360" w:lineRule="auto"/>
        <w:ind w:firstLine="709"/>
        <w:jc w:val="both"/>
        <w:rPr>
          <w:sz w:val="28"/>
          <w:szCs w:val="28"/>
        </w:rPr>
      </w:pPr>
      <w:r w:rsidRPr="00454938">
        <w:rPr>
          <w:sz w:val="28"/>
          <w:szCs w:val="28"/>
        </w:rPr>
        <w:t>19-, 20-, 21-й разряды - включают код синтетического счета Плана счетов бюджетного учета. Первый знак (19) - означает номер раздела плана счетов (всего в плане счетов их 5). Второй и третий знаки (20 и 21) - это порядковые номера подразделов внутри каждого раздела плана счетов. Например, первый раздел подразделяется на семь подразделов:</w:t>
      </w:r>
    </w:p>
    <w:p w:rsidR="005E1001" w:rsidRPr="00454938" w:rsidRDefault="005E1001" w:rsidP="00454938">
      <w:pPr>
        <w:shd w:val="clear" w:color="000000" w:fill="auto"/>
        <w:suppressAutoHyphens/>
        <w:autoSpaceDE w:val="0"/>
        <w:autoSpaceDN w:val="0"/>
        <w:adjustRightInd w:val="0"/>
        <w:spacing w:line="360" w:lineRule="auto"/>
        <w:ind w:firstLine="709"/>
        <w:jc w:val="both"/>
        <w:rPr>
          <w:sz w:val="28"/>
          <w:szCs w:val="28"/>
        </w:rPr>
      </w:pPr>
      <w:r w:rsidRPr="00454938">
        <w:rPr>
          <w:sz w:val="28"/>
          <w:szCs w:val="28"/>
        </w:rPr>
        <w:t>"Основные средства" - первый подраздел, код счета - 101, "Нематериальные активы" - второй подраздел, код счета - 102, "Непроизведенные активы" - 103 (третий подраздел) и т.д.</w:t>
      </w:r>
    </w:p>
    <w:p w:rsidR="005E1001" w:rsidRPr="00454938" w:rsidRDefault="005E1001" w:rsidP="00454938">
      <w:pPr>
        <w:shd w:val="clear" w:color="000000" w:fill="auto"/>
        <w:suppressAutoHyphens/>
        <w:autoSpaceDE w:val="0"/>
        <w:autoSpaceDN w:val="0"/>
        <w:adjustRightInd w:val="0"/>
        <w:spacing w:line="360" w:lineRule="auto"/>
        <w:ind w:firstLine="709"/>
        <w:jc w:val="both"/>
        <w:rPr>
          <w:sz w:val="28"/>
          <w:szCs w:val="28"/>
        </w:rPr>
      </w:pPr>
      <w:r w:rsidRPr="00454938">
        <w:rPr>
          <w:sz w:val="28"/>
          <w:szCs w:val="28"/>
        </w:rPr>
        <w:t>Второй раздел состоит из тринадцати подразделов. Например, денежные средства на банковских счетах (это первый подраздел), код счета - 201, средства на счетах бюджетов - 202 и т.д. расчеты с дебиторами по прочим операциям между органами, осуществляющими кассовое обслуживание исполнения бюджетов - 213.</w:t>
      </w:r>
    </w:p>
    <w:p w:rsidR="005E1001" w:rsidRPr="00454938" w:rsidRDefault="005E1001" w:rsidP="00454938">
      <w:pPr>
        <w:shd w:val="clear" w:color="000000" w:fill="auto"/>
        <w:suppressAutoHyphens/>
        <w:autoSpaceDE w:val="0"/>
        <w:autoSpaceDN w:val="0"/>
        <w:adjustRightInd w:val="0"/>
        <w:spacing w:line="360" w:lineRule="auto"/>
        <w:ind w:firstLine="709"/>
        <w:jc w:val="both"/>
        <w:rPr>
          <w:sz w:val="28"/>
          <w:szCs w:val="28"/>
        </w:rPr>
      </w:pPr>
      <w:r w:rsidRPr="00454938">
        <w:rPr>
          <w:sz w:val="28"/>
          <w:szCs w:val="28"/>
        </w:rPr>
        <w:t>22- и 23-й разряды - содержат код аналитического счета Плана счетов бюджетного учета. Они представляют собой номера по порядку внутри каждого подраздела.</w:t>
      </w:r>
    </w:p>
    <w:p w:rsidR="005E1001" w:rsidRPr="00454938" w:rsidRDefault="005E1001" w:rsidP="00454938">
      <w:pPr>
        <w:shd w:val="clear" w:color="000000" w:fill="auto"/>
        <w:suppressAutoHyphens/>
        <w:autoSpaceDE w:val="0"/>
        <w:autoSpaceDN w:val="0"/>
        <w:adjustRightInd w:val="0"/>
        <w:spacing w:line="360" w:lineRule="auto"/>
        <w:ind w:firstLine="709"/>
        <w:jc w:val="both"/>
        <w:rPr>
          <w:sz w:val="28"/>
          <w:szCs w:val="28"/>
        </w:rPr>
      </w:pPr>
      <w:r w:rsidRPr="00454938">
        <w:rPr>
          <w:sz w:val="28"/>
          <w:szCs w:val="28"/>
        </w:rPr>
        <w:t>В частности, основные средства подразделяются на жилые и нежилые помещения (номера счетов 10101 и 10102), транспортные средства и библиотечный фонд (10105 и 10107) и т.д.</w:t>
      </w:r>
    </w:p>
    <w:p w:rsidR="005E1001" w:rsidRPr="00454938" w:rsidRDefault="005E1001" w:rsidP="00454938">
      <w:pPr>
        <w:shd w:val="clear" w:color="000000" w:fill="auto"/>
        <w:suppressAutoHyphens/>
        <w:autoSpaceDE w:val="0"/>
        <w:autoSpaceDN w:val="0"/>
        <w:adjustRightInd w:val="0"/>
        <w:spacing w:line="360" w:lineRule="auto"/>
        <w:ind w:firstLine="709"/>
        <w:jc w:val="both"/>
        <w:rPr>
          <w:sz w:val="28"/>
          <w:szCs w:val="28"/>
        </w:rPr>
      </w:pPr>
      <w:r w:rsidRPr="00454938">
        <w:rPr>
          <w:sz w:val="28"/>
          <w:szCs w:val="28"/>
        </w:rPr>
        <w:t>Кроме того, к каждой подгруппе основных средств открыты еще по два аналитических счета, на которых развернуто</w:t>
      </w:r>
      <w:r w:rsidR="00B63352" w:rsidRPr="00454938">
        <w:rPr>
          <w:sz w:val="28"/>
          <w:szCs w:val="28"/>
        </w:rPr>
        <w:t>,</w:t>
      </w:r>
      <w:r w:rsidRPr="00454938">
        <w:rPr>
          <w:sz w:val="28"/>
          <w:szCs w:val="28"/>
        </w:rPr>
        <w:t xml:space="preserve"> учитываются изменения стоимости активов и обязательств, например увеличение стоимости машин и оборудования отражается на счете 10104310, а обратный процесс - на счете 10104410. Это связано с Классификацией операций сектора государственного управления (КОСГУ). Код КОСГУ отражается в 24-, 25- и 26-м разрядах и представлен в приложении</w:t>
      </w:r>
      <w:r w:rsidR="00454938">
        <w:rPr>
          <w:sz w:val="28"/>
          <w:szCs w:val="28"/>
        </w:rPr>
        <w:t xml:space="preserve"> </w:t>
      </w:r>
      <w:r w:rsidR="00B63352" w:rsidRPr="00454938">
        <w:rPr>
          <w:sz w:val="28"/>
          <w:szCs w:val="28"/>
        </w:rPr>
        <w:t xml:space="preserve">№ </w:t>
      </w:r>
      <w:r w:rsidRPr="00454938">
        <w:rPr>
          <w:sz w:val="28"/>
          <w:szCs w:val="28"/>
        </w:rPr>
        <w:t>5 к Инструкции по бюджетному учету.</w:t>
      </w:r>
    </w:p>
    <w:p w:rsidR="005E1001" w:rsidRPr="00454938" w:rsidRDefault="005E1001" w:rsidP="00454938">
      <w:pPr>
        <w:shd w:val="clear" w:color="000000" w:fill="auto"/>
        <w:suppressAutoHyphens/>
        <w:autoSpaceDE w:val="0"/>
        <w:autoSpaceDN w:val="0"/>
        <w:adjustRightInd w:val="0"/>
        <w:spacing w:line="360" w:lineRule="auto"/>
        <w:ind w:firstLine="709"/>
        <w:jc w:val="both"/>
        <w:rPr>
          <w:sz w:val="28"/>
          <w:szCs w:val="28"/>
        </w:rPr>
      </w:pPr>
      <w:r w:rsidRPr="00454938">
        <w:rPr>
          <w:sz w:val="28"/>
          <w:szCs w:val="28"/>
        </w:rPr>
        <w:t>Такое построение счета создает возможности для ведения детализированного аналитического учета и формирует основу для перехода к бюджетированию, ориентированному на результат. План счетов позволяет иметь информацию о финансовых результатах тех или иных программ и подпрограмм. Учетная информация по объемам активов и обязательств в разрезе кодов бюджетной классификации является основой для построения среднесрочного бюджета в условиях планирования.</w:t>
      </w:r>
    </w:p>
    <w:p w:rsidR="005E1001" w:rsidRPr="00454938" w:rsidRDefault="005E1001" w:rsidP="00454938">
      <w:pPr>
        <w:shd w:val="clear" w:color="000000" w:fill="auto"/>
        <w:suppressAutoHyphens/>
        <w:autoSpaceDE w:val="0"/>
        <w:autoSpaceDN w:val="0"/>
        <w:adjustRightInd w:val="0"/>
        <w:spacing w:line="360" w:lineRule="auto"/>
        <w:ind w:firstLine="709"/>
        <w:jc w:val="both"/>
        <w:rPr>
          <w:sz w:val="28"/>
          <w:szCs w:val="28"/>
        </w:rPr>
      </w:pPr>
      <w:r w:rsidRPr="00454938">
        <w:rPr>
          <w:sz w:val="28"/>
          <w:szCs w:val="28"/>
        </w:rPr>
        <w:t>План счетов с интегрированной в него бюджетной классификацией позволяет учитывать, например, запасы конкретного вида активов на начало учетного периода, а также изменения в них, вызванные операциями в том или ином отчетном периоде (в ходе исполнения бюджета) и, таким образом, обеспечить данные о запасах соответствующих активов на конец отчетного периода. Данная система учета предопределяет информационную базу для составления отчетов об исполнении бюджета, об операциях сектора государственного управления и др. Такой подход позволяет составлять отчетность как в соответствии с действующим законодательством РФ об исполнении бюджета, так и отчеты в соответствии с МСФО государственного (общественного) сектора.</w:t>
      </w:r>
    </w:p>
    <w:p w:rsidR="005E1001" w:rsidRPr="00454938" w:rsidRDefault="005E1001" w:rsidP="00454938">
      <w:pPr>
        <w:shd w:val="clear" w:color="000000" w:fill="auto"/>
        <w:suppressAutoHyphens/>
        <w:autoSpaceDE w:val="0"/>
        <w:autoSpaceDN w:val="0"/>
        <w:adjustRightInd w:val="0"/>
        <w:spacing w:line="360" w:lineRule="auto"/>
        <w:ind w:firstLine="709"/>
        <w:jc w:val="both"/>
        <w:rPr>
          <w:sz w:val="28"/>
          <w:szCs w:val="28"/>
        </w:rPr>
      </w:pPr>
      <w:r w:rsidRPr="00454938">
        <w:rPr>
          <w:sz w:val="28"/>
          <w:szCs w:val="28"/>
        </w:rPr>
        <w:t>Забалансовые счета кодируются двумя цифрами. На счетах этой группы в стоимостной оценке учитываются наличие и движение ценностей, не принадлежащих учреждению</w:t>
      </w:r>
      <w:r w:rsidR="00B63352" w:rsidRPr="00454938">
        <w:rPr>
          <w:sz w:val="28"/>
          <w:szCs w:val="28"/>
        </w:rPr>
        <w:t xml:space="preserve">. </w:t>
      </w:r>
      <w:r w:rsidRPr="00454938">
        <w:rPr>
          <w:sz w:val="28"/>
          <w:szCs w:val="28"/>
        </w:rPr>
        <w:t>К забалансовым относятся также счета условных прав и обязательств, предназначенные для обобщения информации о наличии и движении полученных и выданных гарантий в обеспечение обязательств и платежей, контрольные счета ("Бланки строгой отчетности" и "Списанная задолженность неплатежеспособных дебиторов").</w:t>
      </w:r>
    </w:p>
    <w:p w:rsidR="00C97E12" w:rsidRPr="00454938" w:rsidRDefault="005E1001" w:rsidP="00454938">
      <w:pPr>
        <w:shd w:val="clear" w:color="000000" w:fill="auto"/>
        <w:suppressAutoHyphens/>
        <w:autoSpaceDE w:val="0"/>
        <w:autoSpaceDN w:val="0"/>
        <w:adjustRightInd w:val="0"/>
        <w:spacing w:line="360" w:lineRule="auto"/>
        <w:ind w:firstLine="709"/>
        <w:jc w:val="both"/>
        <w:rPr>
          <w:sz w:val="28"/>
          <w:szCs w:val="28"/>
        </w:rPr>
      </w:pPr>
      <w:r w:rsidRPr="00454938">
        <w:rPr>
          <w:sz w:val="28"/>
          <w:szCs w:val="28"/>
        </w:rPr>
        <w:t>Учет хозяйственных операций на забалансовых счетах ведется внесистемно, без применения двойной записи.</w:t>
      </w:r>
    </w:p>
    <w:p w:rsidR="00C17EBE" w:rsidRPr="00454938" w:rsidRDefault="00C17EBE" w:rsidP="00454938">
      <w:pPr>
        <w:shd w:val="clear" w:color="000000" w:fill="auto"/>
        <w:suppressAutoHyphens/>
        <w:spacing w:line="360" w:lineRule="auto"/>
        <w:ind w:firstLine="709"/>
        <w:jc w:val="both"/>
        <w:rPr>
          <w:sz w:val="28"/>
          <w:szCs w:val="28"/>
        </w:rPr>
      </w:pPr>
      <w:r w:rsidRPr="00454938">
        <w:rPr>
          <w:sz w:val="28"/>
          <w:szCs w:val="28"/>
        </w:rPr>
        <w:t>План счетов в своем составе предусматривает объекты учета, соответствующие Международным требованиям к финансовой отчетности, как по методу начисления, так и по кассовому методу.</w:t>
      </w:r>
    </w:p>
    <w:p w:rsidR="00C17EBE" w:rsidRPr="00454938" w:rsidRDefault="00F657B3" w:rsidP="00454938">
      <w:pPr>
        <w:shd w:val="clear" w:color="000000" w:fill="auto"/>
        <w:suppressAutoHyphens/>
        <w:spacing w:line="360" w:lineRule="auto"/>
        <w:ind w:firstLine="709"/>
        <w:jc w:val="both"/>
        <w:rPr>
          <w:sz w:val="28"/>
          <w:szCs w:val="28"/>
        </w:rPr>
      </w:pPr>
      <w:r w:rsidRPr="00454938">
        <w:rPr>
          <w:sz w:val="28"/>
          <w:szCs w:val="28"/>
        </w:rPr>
        <w:t>П</w:t>
      </w:r>
      <w:r w:rsidR="00C17EBE" w:rsidRPr="00454938">
        <w:rPr>
          <w:sz w:val="28"/>
          <w:szCs w:val="28"/>
        </w:rPr>
        <w:t>о учету методом начислений</w:t>
      </w:r>
      <w:r w:rsidRPr="00454938">
        <w:rPr>
          <w:sz w:val="28"/>
          <w:szCs w:val="28"/>
        </w:rPr>
        <w:t xml:space="preserve"> объектами учета являются</w:t>
      </w:r>
      <w:r w:rsidR="00454938">
        <w:rPr>
          <w:sz w:val="28"/>
          <w:szCs w:val="28"/>
        </w:rPr>
        <w:t xml:space="preserve"> </w:t>
      </w:r>
      <w:r w:rsidR="00C17EBE" w:rsidRPr="00454938">
        <w:rPr>
          <w:sz w:val="28"/>
          <w:szCs w:val="28"/>
        </w:rPr>
        <w:t>– нефинансовые активы, финансовые активы, обязательства, доходы, расходы, финансовый результат (чистая стоимость активов), счета по учету санкционирования расходов, юридические обязательства</w:t>
      </w:r>
      <w:r w:rsidR="00D604DC" w:rsidRPr="00454938">
        <w:rPr>
          <w:sz w:val="28"/>
          <w:szCs w:val="28"/>
        </w:rPr>
        <w:t>.</w:t>
      </w:r>
      <w:r w:rsidR="00C17EBE" w:rsidRPr="00454938">
        <w:rPr>
          <w:sz w:val="28"/>
          <w:szCs w:val="28"/>
        </w:rPr>
        <w:t xml:space="preserve"> </w:t>
      </w:r>
      <w:r w:rsidR="00D604DC" w:rsidRPr="00454938">
        <w:rPr>
          <w:sz w:val="28"/>
          <w:szCs w:val="28"/>
        </w:rPr>
        <w:t>П</w:t>
      </w:r>
      <w:r w:rsidR="00C17EBE" w:rsidRPr="00454938">
        <w:rPr>
          <w:sz w:val="28"/>
          <w:szCs w:val="28"/>
        </w:rPr>
        <w:t>о учету кассовым методом – кассовые поступления, кассовые выбытия, финансовый результат, финансовые активы и обязательства, связанные с кассовыми поступлениями и выбытиями, счета по учету санкционирования расходов бюджетов, юридические обязательства.</w:t>
      </w:r>
    </w:p>
    <w:p w:rsidR="00C17EBE" w:rsidRPr="00454938" w:rsidRDefault="00C17EBE" w:rsidP="00454938">
      <w:pPr>
        <w:shd w:val="clear" w:color="000000" w:fill="auto"/>
        <w:suppressAutoHyphens/>
        <w:spacing w:line="360" w:lineRule="auto"/>
        <w:ind w:firstLine="709"/>
        <w:jc w:val="both"/>
        <w:rPr>
          <w:sz w:val="28"/>
          <w:szCs w:val="28"/>
        </w:rPr>
      </w:pPr>
      <w:r w:rsidRPr="00454938">
        <w:rPr>
          <w:sz w:val="28"/>
          <w:szCs w:val="28"/>
        </w:rPr>
        <w:t>Результат деятельности является балансовой величиной и определяется как разница между совокупными активами и совокупными обязательствами сектора государственного управления.</w:t>
      </w:r>
    </w:p>
    <w:p w:rsidR="00C17EBE" w:rsidRPr="00454938" w:rsidRDefault="00C17EBE" w:rsidP="00454938">
      <w:pPr>
        <w:shd w:val="clear" w:color="000000" w:fill="auto"/>
        <w:suppressAutoHyphens/>
        <w:spacing w:line="360" w:lineRule="auto"/>
        <w:ind w:firstLine="709"/>
        <w:jc w:val="both"/>
        <w:rPr>
          <w:sz w:val="28"/>
          <w:szCs w:val="28"/>
        </w:rPr>
      </w:pPr>
      <w:r w:rsidRPr="00454938">
        <w:rPr>
          <w:sz w:val="28"/>
          <w:szCs w:val="28"/>
        </w:rPr>
        <w:t>Текущие доходы приводят к увеличению результата (чистой стоимости). В текущие доходы не включаются - поступления от реализации нефинансовых и финансовых активов, например,</w:t>
      </w:r>
      <w:r w:rsidR="00454938">
        <w:rPr>
          <w:sz w:val="28"/>
          <w:szCs w:val="28"/>
        </w:rPr>
        <w:t xml:space="preserve"> </w:t>
      </w:r>
      <w:r w:rsidR="005E1001" w:rsidRPr="00454938">
        <w:rPr>
          <w:sz w:val="28"/>
          <w:szCs w:val="28"/>
        </w:rPr>
        <w:t>(</w:t>
      </w:r>
      <w:r w:rsidRPr="00454938">
        <w:rPr>
          <w:sz w:val="28"/>
          <w:szCs w:val="28"/>
        </w:rPr>
        <w:t>продажа земли, оборудования</w:t>
      </w:r>
      <w:r w:rsidR="00E5735B" w:rsidRPr="00454938">
        <w:rPr>
          <w:sz w:val="28"/>
          <w:szCs w:val="28"/>
        </w:rPr>
        <w:t>)</w:t>
      </w:r>
      <w:r w:rsidRPr="00454938">
        <w:rPr>
          <w:sz w:val="28"/>
          <w:szCs w:val="28"/>
        </w:rPr>
        <w:t xml:space="preserve"> в связи с тем, что подобные операции, связаны лишь с видоизменением активов: из нефинансовых (основные средства) активов переходят в финансовые (средства на счете). При этом общая стоимость активов не меняется, не меняется и результат.</w:t>
      </w:r>
    </w:p>
    <w:p w:rsidR="00C17EBE" w:rsidRPr="00454938" w:rsidRDefault="00C17EBE" w:rsidP="00454938">
      <w:pPr>
        <w:shd w:val="clear" w:color="000000" w:fill="auto"/>
        <w:suppressAutoHyphens/>
        <w:spacing w:line="360" w:lineRule="auto"/>
        <w:ind w:firstLine="709"/>
        <w:jc w:val="both"/>
        <w:rPr>
          <w:sz w:val="28"/>
          <w:szCs w:val="28"/>
        </w:rPr>
      </w:pPr>
      <w:r w:rsidRPr="00454938">
        <w:rPr>
          <w:sz w:val="28"/>
          <w:szCs w:val="28"/>
        </w:rPr>
        <w:t>Объектом учета на счете доходов является лишь результат реализации активов, выраженный в разнице между балансовой стоимостью реализуемых активов, расходами на реализацию и ценой реализации.</w:t>
      </w:r>
    </w:p>
    <w:p w:rsidR="00C17EBE" w:rsidRPr="00454938" w:rsidRDefault="00C17EBE" w:rsidP="00454938">
      <w:pPr>
        <w:shd w:val="clear" w:color="000000" w:fill="auto"/>
        <w:suppressAutoHyphens/>
        <w:spacing w:line="360" w:lineRule="auto"/>
        <w:ind w:firstLine="709"/>
        <w:jc w:val="both"/>
        <w:rPr>
          <w:sz w:val="28"/>
          <w:szCs w:val="28"/>
        </w:rPr>
      </w:pPr>
      <w:r w:rsidRPr="00454938">
        <w:rPr>
          <w:sz w:val="28"/>
          <w:szCs w:val="28"/>
        </w:rPr>
        <w:t>Аналогично текущие расходы уменьшают результат (чистую стоимость активов) в процессе операций. Таким образом, к текущим расходам не относится ни приобретение основных средств, ни создание активов, ни операции с бюджетными кредитами и ссудами. Подобные операции относятся к операциям с нефинансовыми</w:t>
      </w:r>
      <w:r w:rsidR="00454938">
        <w:rPr>
          <w:sz w:val="28"/>
          <w:szCs w:val="28"/>
        </w:rPr>
        <w:t xml:space="preserve"> </w:t>
      </w:r>
      <w:r w:rsidRPr="00454938">
        <w:rPr>
          <w:sz w:val="28"/>
          <w:szCs w:val="28"/>
        </w:rPr>
        <w:t>и финансовыми активами и не оказывают влияния на результат финансовой деятельности. Таким образом, текущие доходы и текущие расходы являются экономическими потоками, оказывающими прямое воздействие на изменение результата деятельности сектора государственного управления.</w:t>
      </w:r>
    </w:p>
    <w:p w:rsidR="00C17EBE" w:rsidRPr="00454938" w:rsidRDefault="00C17EBE" w:rsidP="00454938">
      <w:pPr>
        <w:shd w:val="clear" w:color="000000" w:fill="auto"/>
        <w:suppressAutoHyphens/>
        <w:spacing w:line="360" w:lineRule="auto"/>
        <w:ind w:firstLine="709"/>
        <w:jc w:val="both"/>
        <w:rPr>
          <w:sz w:val="28"/>
          <w:szCs w:val="28"/>
        </w:rPr>
      </w:pPr>
      <w:r w:rsidRPr="00454938">
        <w:rPr>
          <w:sz w:val="28"/>
          <w:szCs w:val="28"/>
        </w:rPr>
        <w:t>Сальдо доходов за вычетом расходов является величиной, эквивалентной изменению чистой стоимости активов в результате операций с нефинансовыми и финансовыми активами и обязательствами.</w:t>
      </w:r>
    </w:p>
    <w:p w:rsidR="00C17EBE" w:rsidRPr="00454938" w:rsidRDefault="00C17EBE" w:rsidP="00454938">
      <w:pPr>
        <w:shd w:val="clear" w:color="000000" w:fill="auto"/>
        <w:suppressAutoHyphens/>
        <w:spacing w:line="360" w:lineRule="auto"/>
        <w:ind w:firstLine="709"/>
        <w:jc w:val="both"/>
        <w:rPr>
          <w:sz w:val="28"/>
          <w:szCs w:val="28"/>
        </w:rPr>
      </w:pPr>
      <w:r w:rsidRPr="00454938">
        <w:rPr>
          <w:sz w:val="28"/>
          <w:szCs w:val="28"/>
        </w:rPr>
        <w:t>В то же время для обеспечения учета движения денежных средств,</w:t>
      </w:r>
      <w:r w:rsidR="00454938">
        <w:rPr>
          <w:sz w:val="28"/>
          <w:szCs w:val="28"/>
        </w:rPr>
        <w:t xml:space="preserve"> </w:t>
      </w:r>
      <w:r w:rsidRPr="00454938">
        <w:rPr>
          <w:sz w:val="28"/>
          <w:szCs w:val="28"/>
        </w:rPr>
        <w:t>в</w:t>
      </w:r>
      <w:r w:rsidR="00454938">
        <w:rPr>
          <w:sz w:val="28"/>
          <w:szCs w:val="28"/>
        </w:rPr>
        <w:t xml:space="preserve"> </w:t>
      </w:r>
      <w:r w:rsidRPr="00454938">
        <w:rPr>
          <w:sz w:val="28"/>
          <w:szCs w:val="28"/>
        </w:rPr>
        <w:t>ходе исполнения бюджета в плане счетов введены понятия «кассовые поступления» и «кассовые выбытия».</w:t>
      </w:r>
    </w:p>
    <w:p w:rsidR="00454938" w:rsidRDefault="00C17EBE" w:rsidP="00454938">
      <w:pPr>
        <w:shd w:val="clear" w:color="000000" w:fill="auto"/>
        <w:suppressAutoHyphens/>
        <w:spacing w:line="360" w:lineRule="auto"/>
        <w:ind w:firstLine="709"/>
        <w:jc w:val="both"/>
        <w:rPr>
          <w:sz w:val="28"/>
          <w:szCs w:val="28"/>
        </w:rPr>
      </w:pPr>
      <w:r w:rsidRPr="00454938">
        <w:rPr>
          <w:sz w:val="28"/>
          <w:szCs w:val="28"/>
        </w:rPr>
        <w:t>На все кассовые поступления и выбытия органы, осуществляющие кассовое обслуживание исполнения бюджета, направляют выписки с лицевых счетов администраторов поступлений и получателей средств бюджета.</w:t>
      </w:r>
    </w:p>
    <w:p w:rsidR="00454938" w:rsidRDefault="005B7BF3" w:rsidP="00454938">
      <w:pPr>
        <w:shd w:val="clear" w:color="000000" w:fill="auto"/>
        <w:suppressAutoHyphens/>
        <w:spacing w:line="360" w:lineRule="auto"/>
        <w:ind w:firstLine="709"/>
        <w:jc w:val="both"/>
        <w:rPr>
          <w:sz w:val="28"/>
          <w:szCs w:val="28"/>
        </w:rPr>
      </w:pPr>
      <w:r w:rsidRPr="00454938">
        <w:rPr>
          <w:sz w:val="28"/>
          <w:szCs w:val="28"/>
        </w:rPr>
        <w:t>О</w:t>
      </w:r>
      <w:r w:rsidR="00C17EBE" w:rsidRPr="00454938">
        <w:rPr>
          <w:sz w:val="28"/>
          <w:szCs w:val="28"/>
        </w:rPr>
        <w:t>бъект учета - это нефинансовые активы. С точки зрения Инструкции основными средствами являются произведенные активы, используемые многократно и непрерывно в деятельности учреждения, независимо от стоимости, и сроком полезного использования более 12 месяцев. Такое определение вызывает появление огромного количества новых объектов учета</w:t>
      </w:r>
      <w:r w:rsidR="004A7365" w:rsidRPr="00454938">
        <w:rPr>
          <w:sz w:val="28"/>
          <w:szCs w:val="28"/>
        </w:rPr>
        <w:t>.</w:t>
      </w:r>
      <w:r w:rsidR="00C17EBE" w:rsidRPr="00454938">
        <w:rPr>
          <w:sz w:val="28"/>
          <w:szCs w:val="28"/>
        </w:rPr>
        <w:t xml:space="preserve"> </w:t>
      </w:r>
      <w:r w:rsidR="004A7365" w:rsidRPr="00454938">
        <w:rPr>
          <w:sz w:val="28"/>
          <w:szCs w:val="28"/>
        </w:rPr>
        <w:t>П</w:t>
      </w:r>
      <w:r w:rsidR="00C17EBE" w:rsidRPr="00454938">
        <w:rPr>
          <w:sz w:val="28"/>
          <w:szCs w:val="28"/>
        </w:rPr>
        <w:t>оэтому, избран соответствующий подход: основные средства стоимостью до</w:t>
      </w:r>
      <w:r w:rsidR="00454938">
        <w:rPr>
          <w:sz w:val="28"/>
          <w:szCs w:val="28"/>
        </w:rPr>
        <w:t xml:space="preserve"> </w:t>
      </w:r>
      <w:r w:rsidR="00B63352" w:rsidRPr="00454938">
        <w:rPr>
          <w:sz w:val="28"/>
          <w:szCs w:val="28"/>
        </w:rPr>
        <w:t xml:space="preserve">одной </w:t>
      </w:r>
      <w:r w:rsidR="00C17EBE" w:rsidRPr="00454938">
        <w:rPr>
          <w:sz w:val="28"/>
          <w:szCs w:val="28"/>
        </w:rPr>
        <w:t xml:space="preserve">тысячи рублей - списываются на расходы при передаче в эксплуатацию, от тысячи до десяти тысяч рублей списываются на расходы при 100%-ом начислении износа при выдаче в эксплуатацию, а от десяти тысяч и выше- с ежемесячным начислением износа. Таким образом, решена проблема, когда одинаковый по своей природе объект может быть, в зависимости от стоимости, в материальных запасах или в основных средствах, </w:t>
      </w:r>
      <w:r w:rsidR="00B63352" w:rsidRPr="00454938">
        <w:rPr>
          <w:sz w:val="28"/>
          <w:szCs w:val="28"/>
        </w:rPr>
        <w:t>а также ликвидировали понятие «</w:t>
      </w:r>
      <w:r w:rsidR="00C17EBE" w:rsidRPr="00454938">
        <w:rPr>
          <w:sz w:val="28"/>
          <w:szCs w:val="28"/>
        </w:rPr>
        <w:t>малоценных и быстроизнашивающихся предметов».</w:t>
      </w:r>
    </w:p>
    <w:p w:rsidR="00C17EBE" w:rsidRPr="00454938" w:rsidRDefault="00C17EBE" w:rsidP="00454938">
      <w:pPr>
        <w:shd w:val="clear" w:color="000000" w:fill="auto"/>
        <w:suppressAutoHyphens/>
        <w:spacing w:line="360" w:lineRule="auto"/>
        <w:ind w:firstLine="709"/>
        <w:jc w:val="both"/>
        <w:rPr>
          <w:sz w:val="28"/>
          <w:szCs w:val="28"/>
        </w:rPr>
      </w:pPr>
      <w:r w:rsidRPr="00454938">
        <w:rPr>
          <w:sz w:val="28"/>
          <w:szCs w:val="28"/>
        </w:rPr>
        <w:t>В связи с необходимостью использования метода начислений, также изменены принципы и, во многом, природа понятия «износ», который, с точки зрения новой Инструкции относится на текущие расходы учреждения. Тем самым показатель изношенности нефинансовых активов служит основанием для планирования средств на ремонт объектов основных средств и на их обновление.</w:t>
      </w:r>
    </w:p>
    <w:p w:rsidR="00C17EBE" w:rsidRPr="00454938" w:rsidRDefault="00C17EBE" w:rsidP="00454938">
      <w:pPr>
        <w:shd w:val="clear" w:color="000000" w:fill="auto"/>
        <w:suppressAutoHyphens/>
        <w:spacing w:line="360" w:lineRule="auto"/>
        <w:ind w:firstLine="709"/>
        <w:jc w:val="both"/>
        <w:rPr>
          <w:sz w:val="28"/>
          <w:szCs w:val="28"/>
        </w:rPr>
      </w:pPr>
      <w:r w:rsidRPr="00454938">
        <w:rPr>
          <w:sz w:val="28"/>
          <w:szCs w:val="28"/>
        </w:rPr>
        <w:t>Нормы начисления износа устанавливаются нормативными актами, разработанными соответствующими федеральными органами исполнительной власти. Но введение указанной методики вскрыло большую проблему - в настоящее время действуют нормы, разработанные Госкомстатом в 1974 году. Они не соответствуют новым условиям хозяйствования. Постановлением Правительства Российской Федерации от 01.01.2002г. №1 установлены</w:t>
      </w:r>
      <w:r w:rsidR="00454938">
        <w:rPr>
          <w:sz w:val="28"/>
          <w:szCs w:val="28"/>
        </w:rPr>
        <w:t xml:space="preserve"> </w:t>
      </w:r>
      <w:r w:rsidRPr="00454938">
        <w:rPr>
          <w:sz w:val="28"/>
          <w:szCs w:val="28"/>
        </w:rPr>
        <w:t>нормы износа основных средств бюджетных учреждений, в соответствии с которым на бюджетные учреждения распространены сроки эксплуатации объектов основных средств, включаемые в амортизационные группы.</w:t>
      </w:r>
    </w:p>
    <w:p w:rsidR="00C17EBE" w:rsidRPr="00454938" w:rsidRDefault="00C17EBE" w:rsidP="00454938">
      <w:pPr>
        <w:shd w:val="clear" w:color="000000" w:fill="auto"/>
        <w:suppressAutoHyphens/>
        <w:spacing w:line="360" w:lineRule="auto"/>
        <w:ind w:firstLine="709"/>
        <w:jc w:val="both"/>
        <w:rPr>
          <w:sz w:val="28"/>
          <w:szCs w:val="28"/>
        </w:rPr>
      </w:pPr>
      <w:r w:rsidRPr="00454938">
        <w:rPr>
          <w:sz w:val="28"/>
          <w:szCs w:val="28"/>
        </w:rPr>
        <w:t>Кроме того, помимо изменения методики учета существующих объектов, в план счетов были включены новые нефинансовые активы - непроизвед</w:t>
      </w:r>
      <w:r w:rsidR="00D86F5B" w:rsidRPr="00454938">
        <w:rPr>
          <w:sz w:val="28"/>
          <w:szCs w:val="28"/>
        </w:rPr>
        <w:t>е</w:t>
      </w:r>
      <w:r w:rsidRPr="00454938">
        <w:rPr>
          <w:sz w:val="28"/>
          <w:szCs w:val="28"/>
        </w:rPr>
        <w:t>нные активы,</w:t>
      </w:r>
      <w:r w:rsidR="00454938">
        <w:rPr>
          <w:sz w:val="28"/>
          <w:szCs w:val="28"/>
        </w:rPr>
        <w:t xml:space="preserve"> </w:t>
      </w:r>
      <w:r w:rsidRPr="00454938">
        <w:rPr>
          <w:sz w:val="28"/>
          <w:szCs w:val="28"/>
        </w:rPr>
        <w:t>незавершённое строительство.</w:t>
      </w:r>
    </w:p>
    <w:p w:rsidR="00C17EBE" w:rsidRPr="00454938" w:rsidRDefault="00C17EBE" w:rsidP="00454938">
      <w:pPr>
        <w:shd w:val="clear" w:color="000000" w:fill="auto"/>
        <w:suppressAutoHyphens/>
        <w:spacing w:line="360" w:lineRule="auto"/>
        <w:ind w:firstLine="709"/>
        <w:jc w:val="both"/>
        <w:rPr>
          <w:sz w:val="28"/>
          <w:szCs w:val="28"/>
        </w:rPr>
      </w:pPr>
      <w:r w:rsidRPr="00454938">
        <w:rPr>
          <w:sz w:val="28"/>
          <w:szCs w:val="28"/>
        </w:rPr>
        <w:t>В Инструкции заложен в основном принцип казначейского обслуживания исполнения бюджетов. Это означает, что такого объекта учета, как денежные средства, у учреждения не существует. Указанная специфика нашла отражение через счета активов и обязательств по расчетам учреждения с органами, осуществляющими кассовое обслуживание исполнения бюджета по поступлениям и выбытиям. Бухгалтерские записи по этим счетам производятся на основании выписок с лицевых счетов администраторов по поступлениям и получателей бюджетных средств по выбытиям, открытым в органах, осуществляющих кассовое обслуживание исполнения бюджета.</w:t>
      </w:r>
    </w:p>
    <w:p w:rsidR="00454938" w:rsidRDefault="00544E02"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В бюджетном учете н</w:t>
      </w:r>
      <w:r w:rsidR="00C17EBE" w:rsidRPr="00454938">
        <w:rPr>
          <w:rFonts w:ascii="Times New Roman" w:hAnsi="Times New Roman" w:cs="Times New Roman"/>
          <w:sz w:val="28"/>
          <w:szCs w:val="28"/>
        </w:rPr>
        <w:t>овые объекты</w:t>
      </w:r>
      <w:r w:rsidR="00454938">
        <w:rPr>
          <w:rFonts w:ascii="Times New Roman" w:hAnsi="Times New Roman" w:cs="Times New Roman"/>
          <w:sz w:val="28"/>
          <w:szCs w:val="28"/>
        </w:rPr>
        <w:t xml:space="preserve"> </w:t>
      </w:r>
      <w:r w:rsidR="00C17EBE" w:rsidRPr="00454938">
        <w:rPr>
          <w:rFonts w:ascii="Times New Roman" w:hAnsi="Times New Roman" w:cs="Times New Roman"/>
          <w:sz w:val="28"/>
          <w:szCs w:val="28"/>
        </w:rPr>
        <w:t>имеются у каждого бюджетного учреждения – получателя. Это - лимиты бюджетных обязательств, принятые бюджетные обязательства и бюджетные ассигнования. В качестве объектов бухгалтерского учета они выступают впервые. С них начинается и ими заканчивается осуществление любых расходов, необходимых в деятельности бюджетного учреждения. Они живут только один год и в балансе не отражаются.</w:t>
      </w:r>
    </w:p>
    <w:p w:rsidR="00C17EBE" w:rsidRPr="00454938" w:rsidRDefault="00C17EBE"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Согласно ст. 249 БК РФ лимиты бюджетных обязательств федерального бюджета должны формироваться на основании сводной бюджетной росписи федерального бюджета и доведенных бюджетных ассигнований.</w:t>
      </w:r>
    </w:p>
    <w:p w:rsidR="00C17EBE" w:rsidRPr="00454938" w:rsidRDefault="00C17EBE"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Согласно ст. 225 БК РФ получатели бюджетных средств имеют право на принятие денежных обязательств по осуществлению расходов и платежей в пределах доведенных до них лимитов бюджетных обязательств. Бюджетный кодекс содержит два вида обязательств, возникающих в процессе расходования средств бюджетов, - денежные обязательства (ст. ст. 225, 226 БК РФ) и бюджетные обязательства (ст. 222 БК РФ).</w:t>
      </w:r>
    </w:p>
    <w:p w:rsidR="00C17EBE" w:rsidRPr="00454938" w:rsidRDefault="00C17EBE"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В соответствии со ст. 222 БК РФ бюджетное обязательство - это признанная органом, исполняющим бюджет, обязанность совершить расходование средств соответствующего бюджета в течение определенного срока, возникающая в соответствии с законом о бюджете и со сводной бюджетной росписью.</w:t>
      </w:r>
    </w:p>
    <w:p w:rsidR="00C17EBE" w:rsidRPr="00454938" w:rsidRDefault="00C17EBE"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Денежным обязательством является заключение получателем бюджетных средств договоров с поставщиками товаров, работ, услуг в соответствии с требованиями гражданского законодательства. Это следует из положений ст. 225 БК РФ, в которой сказано, что получатели бюджетных средств, принимают денежные обязательства путем составления платежных и иных документов, необходимых для совершения расходов и платежей. Таким образом, смыслом процедуры принятия денежных обязательств является факт заключения договоров с поставщиками товаров, работ и услуг в соответствии с требованиями Гражданского кодекса.</w:t>
      </w:r>
    </w:p>
    <w:p w:rsidR="00C17EBE" w:rsidRPr="00454938" w:rsidRDefault="00C17EBE"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Оба этих понятия связаны между собой и по экономическому смыслу едины. Но получатель бюджетных средств, формально принимая денежные обязательства от своего имени, обязуется не за счет своих собственных средств, а за счет соответствующего бюджета. Эта процедура порождает обязательство соответственно у Российской Федерации, субъекта РФ или муниципального образования. Поэтому БК РФ предусмотрено, что в отличие от денежного бюджетное обязательство возникает при наличии предусмотренных на эти цели расходов в соответствующем бюджете, сводной бюджетной росписи. А для осуществления кассового расхода по бюджетным обязательствам необходимо наличие утвержденных и доведенных лимитов бюджетных обязательств у получателя бюджетных средств.</w:t>
      </w:r>
    </w:p>
    <w:p w:rsidR="00C17EBE" w:rsidRPr="00454938" w:rsidRDefault="00C17EBE"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Именно для того, чтобы обеспечить соответствие объемов принятых бюджетным учреждением денежных обязательств, доведенным до него лимитам бюджетных обязательств, методологией бюджетного учета предусмотрено ведение учета санкционирования расходов.</w:t>
      </w:r>
    </w:p>
    <w:p w:rsidR="00454938" w:rsidRDefault="00C17EBE"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Процедура санкционирования расходов является неотъемлемой частью казначейского исполнения бюджетов.</w:t>
      </w:r>
    </w:p>
    <w:p w:rsidR="00C17EBE" w:rsidRPr="00454938" w:rsidRDefault="00C17EBE"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Процедура санкционирования расходов федерального бюджета установлена ст. 247 БК РФ. Процесс санкционирования расходов включает в себя:</w:t>
      </w:r>
    </w:p>
    <w:p w:rsidR="00C17EBE" w:rsidRPr="00454938" w:rsidRDefault="00C17EBE"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 утверждение и доведение бюджетных ассигнований до распорядителей и получателей бюджетных средств, а также уточнение смет доходов и расходов распорядителями средств федерального бюджета и бюджетными учреждениями;</w:t>
      </w:r>
    </w:p>
    <w:p w:rsidR="00C17EBE" w:rsidRPr="00454938" w:rsidRDefault="00C17EBE"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 утверждение и доведение до распорядителей и получателей бюджетных средств лимитов бюджетных обязательств;</w:t>
      </w:r>
    </w:p>
    <w:p w:rsidR="00C17EBE" w:rsidRPr="00454938" w:rsidRDefault="00C17EBE"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 принятие денежных обязательств получателями средств федерального бюджета;</w:t>
      </w:r>
    </w:p>
    <w:p w:rsidR="00C17EBE" w:rsidRPr="00454938" w:rsidRDefault="00C17EBE"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 подтверждение денежных обязательств федерального бюджета.</w:t>
      </w:r>
    </w:p>
    <w:p w:rsidR="00C17EBE" w:rsidRPr="00454938" w:rsidRDefault="00C17EBE" w:rsidP="00454938">
      <w:pPr>
        <w:pStyle w:val="ConsPlusNormal"/>
        <w:widowControl/>
        <w:shd w:val="clear" w:color="000000" w:fill="auto"/>
        <w:tabs>
          <w:tab w:val="left" w:pos="1080"/>
        </w:tabs>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Главным в этой процедуре является последовательное выполнение всех стадий в том порядке, как это установлено БК РФ.</w:t>
      </w:r>
    </w:p>
    <w:p w:rsidR="00C17EBE" w:rsidRPr="00454938" w:rsidRDefault="00C17EBE"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У главного распорядителя средств бюджета подлежат учету бюджетные ассигнования, а также утвержденные и доведенные до получателей бюджетных средств, в том числе самому себе, лимиты бюджетных обязательств.</w:t>
      </w:r>
    </w:p>
    <w:p w:rsidR="00C17EBE" w:rsidRPr="00454938" w:rsidRDefault="00C17EBE"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На основании уведомлений о лимитах бюджетных обязательств (ф. 0504822) он отражает в учете утвержденные суммы ЛБО, а также изменения, вносимые в них в течение текущего года.</w:t>
      </w:r>
    </w:p>
    <w:p w:rsidR="00454938" w:rsidRDefault="00C17EBE"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Записи по принятию обязательств бюджетным учреждением - получателем средств, производятся одновременно с проводками по их возникновению.</w:t>
      </w:r>
    </w:p>
    <w:p w:rsidR="00C17EBE" w:rsidRPr="00454938" w:rsidRDefault="00C17EBE"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Количество записей по отражению утвержденных и доведенных им до распорядителей и получателей средств ЛБО зависит от разнообразия кодов функциональной классификации и количества соответствующих кодов операций сектора государственного управления</w:t>
      </w:r>
    </w:p>
    <w:p w:rsidR="00C17EBE" w:rsidRPr="00454938" w:rsidRDefault="00C17EBE"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При ведении бухгалтерского учета, в соответствии с Инструкцией по бухгалтерскому учету в бюджетных учреждениях, утвержденной Приказом Минфина России от 30.12.1999 N 107н, это несоответствие выражалось в наличии на конец финансового года остатков денежных средств по счетам 091 "Средства федерального бюджета на расходы учреждений", 101 "Средства на расходы учреждений".</w:t>
      </w:r>
    </w:p>
    <w:p w:rsidR="00AA7D23" w:rsidRPr="00454938" w:rsidRDefault="00AA7D23" w:rsidP="00454938">
      <w:pPr>
        <w:shd w:val="clear" w:color="000000" w:fill="auto"/>
        <w:suppressAutoHyphens/>
        <w:spacing w:line="360" w:lineRule="auto"/>
        <w:ind w:firstLine="709"/>
        <w:jc w:val="both"/>
        <w:rPr>
          <w:sz w:val="28"/>
          <w:szCs w:val="28"/>
        </w:rPr>
      </w:pPr>
      <w:r w:rsidRPr="00454938">
        <w:rPr>
          <w:sz w:val="28"/>
          <w:szCs w:val="28"/>
        </w:rPr>
        <w:t>Разработанный план счетов, представляет собой интеграцию кодов Бюджетной классификации</w:t>
      </w:r>
      <w:r w:rsidR="00454938">
        <w:rPr>
          <w:sz w:val="28"/>
          <w:szCs w:val="28"/>
        </w:rPr>
        <w:t xml:space="preserve"> </w:t>
      </w:r>
      <w:r w:rsidRPr="00454938">
        <w:rPr>
          <w:sz w:val="28"/>
          <w:szCs w:val="28"/>
        </w:rPr>
        <w:t>и счетов</w:t>
      </w:r>
      <w:r w:rsidR="00454938">
        <w:rPr>
          <w:sz w:val="28"/>
          <w:szCs w:val="28"/>
        </w:rPr>
        <w:t xml:space="preserve"> </w:t>
      </w:r>
      <w:r w:rsidRPr="00454938">
        <w:rPr>
          <w:sz w:val="28"/>
          <w:szCs w:val="28"/>
        </w:rPr>
        <w:t>бюджетного учета, позволяющий увязывать запасы активов и обязательств с потоками по их изменению.</w:t>
      </w:r>
    </w:p>
    <w:p w:rsidR="00454938" w:rsidRPr="00454938" w:rsidRDefault="00C17EBE" w:rsidP="00454938">
      <w:pPr>
        <w:shd w:val="clear" w:color="000000" w:fill="auto"/>
        <w:suppressAutoHyphens/>
        <w:spacing w:line="360" w:lineRule="auto"/>
        <w:ind w:firstLine="709"/>
        <w:jc w:val="both"/>
        <w:rPr>
          <w:sz w:val="28"/>
          <w:szCs w:val="28"/>
        </w:rPr>
      </w:pPr>
      <w:r w:rsidRPr="00454938">
        <w:rPr>
          <w:sz w:val="28"/>
          <w:szCs w:val="28"/>
        </w:rPr>
        <w:t>Бюджетным посланием Президента РФ «О бюджетной политике на 2003 год» определены основные критерии такой системы:</w:t>
      </w:r>
    </w:p>
    <w:p w:rsidR="0087152C" w:rsidRPr="00454938" w:rsidRDefault="0087152C" w:rsidP="00454938">
      <w:pPr>
        <w:shd w:val="clear" w:color="000000" w:fill="auto"/>
        <w:suppressAutoHyphens/>
        <w:spacing w:line="360" w:lineRule="auto"/>
        <w:ind w:firstLine="709"/>
        <w:jc w:val="both"/>
        <w:rPr>
          <w:sz w:val="28"/>
          <w:szCs w:val="28"/>
        </w:rPr>
      </w:pPr>
      <w:r w:rsidRPr="00454938">
        <w:rPr>
          <w:sz w:val="28"/>
          <w:szCs w:val="28"/>
        </w:rPr>
        <w:t>-</w:t>
      </w:r>
      <w:r w:rsidR="00C17EBE" w:rsidRPr="00454938">
        <w:rPr>
          <w:sz w:val="28"/>
          <w:szCs w:val="28"/>
        </w:rPr>
        <w:t>интегра</w:t>
      </w:r>
      <w:r w:rsidRPr="00454938">
        <w:rPr>
          <w:sz w:val="28"/>
          <w:szCs w:val="28"/>
        </w:rPr>
        <w:t>ция с бюджетной классификацией;</w:t>
      </w:r>
    </w:p>
    <w:p w:rsidR="00454938" w:rsidRDefault="0087152C" w:rsidP="00454938">
      <w:pPr>
        <w:shd w:val="clear" w:color="000000" w:fill="auto"/>
        <w:suppressAutoHyphens/>
        <w:spacing w:line="360" w:lineRule="auto"/>
        <w:ind w:firstLine="709"/>
        <w:jc w:val="both"/>
        <w:rPr>
          <w:sz w:val="28"/>
          <w:szCs w:val="28"/>
        </w:rPr>
      </w:pPr>
      <w:r w:rsidRPr="00454938">
        <w:rPr>
          <w:sz w:val="28"/>
          <w:szCs w:val="28"/>
        </w:rPr>
        <w:t>-</w:t>
      </w:r>
      <w:r w:rsidR="00C17EBE" w:rsidRPr="00454938">
        <w:rPr>
          <w:sz w:val="28"/>
          <w:szCs w:val="28"/>
        </w:rPr>
        <w:t xml:space="preserve"> объединение учета исполнения бюджета и</w:t>
      </w:r>
      <w:r w:rsidRPr="00454938">
        <w:rPr>
          <w:sz w:val="28"/>
          <w:szCs w:val="28"/>
        </w:rPr>
        <w:t xml:space="preserve"> учета в бюджетных учреждениях;</w:t>
      </w:r>
    </w:p>
    <w:p w:rsidR="00C17EBE" w:rsidRPr="00454938" w:rsidRDefault="0087152C" w:rsidP="00454938">
      <w:pPr>
        <w:shd w:val="clear" w:color="000000" w:fill="auto"/>
        <w:suppressAutoHyphens/>
        <w:spacing w:line="360" w:lineRule="auto"/>
        <w:ind w:firstLine="709"/>
        <w:jc w:val="both"/>
        <w:rPr>
          <w:sz w:val="28"/>
          <w:szCs w:val="28"/>
        </w:rPr>
      </w:pPr>
      <w:r w:rsidRPr="00454938">
        <w:rPr>
          <w:sz w:val="28"/>
          <w:szCs w:val="28"/>
        </w:rPr>
        <w:t>-</w:t>
      </w:r>
      <w:r w:rsidR="00C17EBE" w:rsidRPr="00454938">
        <w:rPr>
          <w:sz w:val="28"/>
          <w:szCs w:val="28"/>
        </w:rPr>
        <w:t xml:space="preserve"> использование метода начислений.</w:t>
      </w:r>
    </w:p>
    <w:p w:rsidR="0087152C" w:rsidRDefault="00C17EBE" w:rsidP="00454938">
      <w:pPr>
        <w:shd w:val="clear" w:color="000000" w:fill="auto"/>
        <w:suppressAutoHyphens/>
        <w:spacing w:line="360" w:lineRule="auto"/>
        <w:ind w:firstLine="709"/>
        <w:jc w:val="both"/>
        <w:rPr>
          <w:sz w:val="28"/>
          <w:szCs w:val="28"/>
        </w:rPr>
      </w:pPr>
      <w:r w:rsidRPr="00454938">
        <w:rPr>
          <w:sz w:val="28"/>
          <w:szCs w:val="28"/>
        </w:rPr>
        <w:t>Благодаря интеграции с бюджетной классификацией Российской Федерации,</w:t>
      </w:r>
      <w:r w:rsidR="00454938">
        <w:rPr>
          <w:sz w:val="28"/>
          <w:szCs w:val="28"/>
        </w:rPr>
        <w:t xml:space="preserve"> </w:t>
      </w:r>
      <w:r w:rsidRPr="00454938">
        <w:rPr>
          <w:sz w:val="28"/>
          <w:szCs w:val="28"/>
        </w:rPr>
        <w:t>план счетов позволяет на основе кодов классификации запасов активов и обязательств и потоков по операциям учитывать запасы конкретного типа активов или пассивов в начале отчетного периода, провести учет изменений в этих запасах, вызванных операциями, и, соответственно, выйти на их остатки на конец отчетного периода. Такая система учета дает возможность полностью анализировать последствия конкретных экономических событий в секторе государственного управления</w:t>
      </w:r>
      <w:r w:rsidR="0087152C" w:rsidRPr="00454938">
        <w:rPr>
          <w:sz w:val="28"/>
          <w:szCs w:val="28"/>
        </w:rPr>
        <w:t>.</w:t>
      </w:r>
    </w:p>
    <w:p w:rsidR="0020711D" w:rsidRPr="00454938" w:rsidRDefault="0020711D" w:rsidP="00454938">
      <w:pPr>
        <w:shd w:val="clear" w:color="000000" w:fill="auto"/>
        <w:suppressAutoHyphens/>
        <w:spacing w:line="360" w:lineRule="auto"/>
        <w:ind w:firstLine="709"/>
        <w:jc w:val="both"/>
        <w:rPr>
          <w:sz w:val="28"/>
          <w:szCs w:val="28"/>
        </w:rPr>
      </w:pPr>
    </w:p>
    <w:p w:rsidR="00C17EBE" w:rsidRPr="00454938" w:rsidRDefault="00C97E3F" w:rsidP="00454938">
      <w:pPr>
        <w:shd w:val="clear" w:color="000000" w:fill="auto"/>
        <w:spacing w:line="360" w:lineRule="auto"/>
        <w:jc w:val="center"/>
        <w:rPr>
          <w:b/>
          <w:sz w:val="28"/>
          <w:szCs w:val="28"/>
        </w:rPr>
      </w:pPr>
      <w:r w:rsidRPr="00454938">
        <w:rPr>
          <w:b/>
          <w:sz w:val="28"/>
          <w:szCs w:val="28"/>
        </w:rPr>
        <w:t xml:space="preserve">1.4 </w:t>
      </w:r>
      <w:r w:rsidR="00C17EBE" w:rsidRPr="00454938">
        <w:rPr>
          <w:b/>
          <w:sz w:val="28"/>
          <w:szCs w:val="28"/>
        </w:rPr>
        <w:t>Основные направления реформы</w:t>
      </w:r>
    </w:p>
    <w:p w:rsidR="00C17EBE" w:rsidRPr="00454938" w:rsidRDefault="00454938" w:rsidP="00454938">
      <w:pPr>
        <w:shd w:val="clear" w:color="000000" w:fill="auto"/>
        <w:spacing w:line="360" w:lineRule="auto"/>
        <w:jc w:val="center"/>
        <w:rPr>
          <w:sz w:val="28"/>
          <w:szCs w:val="28"/>
        </w:rPr>
      </w:pPr>
      <w:r>
        <w:rPr>
          <w:b/>
          <w:sz w:val="28"/>
          <w:szCs w:val="28"/>
        </w:rPr>
        <w:t>бюджетного сектора</w:t>
      </w:r>
    </w:p>
    <w:p w:rsidR="00C17EBE" w:rsidRPr="00454938" w:rsidRDefault="00C17EBE" w:rsidP="00454938">
      <w:pPr>
        <w:shd w:val="clear" w:color="000000" w:fill="auto"/>
        <w:suppressAutoHyphens/>
        <w:spacing w:line="360" w:lineRule="auto"/>
        <w:ind w:firstLine="709"/>
        <w:jc w:val="center"/>
        <w:rPr>
          <w:sz w:val="28"/>
          <w:szCs w:val="28"/>
        </w:rPr>
      </w:pPr>
    </w:p>
    <w:p w:rsidR="00C17EBE" w:rsidRPr="00454938" w:rsidRDefault="00C17EBE" w:rsidP="00454938">
      <w:pPr>
        <w:shd w:val="clear" w:color="000000" w:fill="auto"/>
        <w:suppressAutoHyphens/>
        <w:spacing w:line="360" w:lineRule="auto"/>
        <w:ind w:firstLine="709"/>
        <w:jc w:val="both"/>
        <w:rPr>
          <w:sz w:val="28"/>
          <w:szCs w:val="28"/>
        </w:rPr>
      </w:pPr>
      <w:r w:rsidRPr="00454938">
        <w:rPr>
          <w:sz w:val="28"/>
          <w:szCs w:val="28"/>
        </w:rPr>
        <w:t>Главной задачей бюджетной реформы является создание действенных механизмов, направленных на эффективное управление общественными финансами.</w:t>
      </w:r>
    </w:p>
    <w:p w:rsidR="00C17EBE" w:rsidRPr="00454938" w:rsidRDefault="00C17EBE" w:rsidP="00454938">
      <w:pPr>
        <w:shd w:val="clear" w:color="000000" w:fill="auto"/>
        <w:suppressAutoHyphens/>
        <w:spacing w:line="360" w:lineRule="auto"/>
        <w:ind w:firstLine="709"/>
        <w:jc w:val="both"/>
        <w:rPr>
          <w:sz w:val="28"/>
          <w:szCs w:val="28"/>
        </w:rPr>
      </w:pPr>
      <w:r w:rsidRPr="00454938">
        <w:rPr>
          <w:sz w:val="28"/>
          <w:szCs w:val="28"/>
        </w:rPr>
        <w:t>Направления бюджетной сферы:</w:t>
      </w:r>
    </w:p>
    <w:p w:rsidR="00C17EBE" w:rsidRPr="00454938" w:rsidRDefault="00C17EBE" w:rsidP="00454938">
      <w:pPr>
        <w:shd w:val="clear" w:color="000000" w:fill="auto"/>
        <w:suppressAutoHyphens/>
        <w:spacing w:line="360" w:lineRule="auto"/>
        <w:ind w:firstLine="709"/>
        <w:jc w:val="both"/>
        <w:rPr>
          <w:sz w:val="28"/>
          <w:szCs w:val="28"/>
        </w:rPr>
      </w:pPr>
      <w:r w:rsidRPr="00454938">
        <w:rPr>
          <w:sz w:val="28"/>
          <w:szCs w:val="28"/>
        </w:rPr>
        <w:t>1. Пересмотр всех нормативных актов, порождающих бюджетные обязательства, и приведение объемов этих обязательств в соответствии финансовым возможностям государства.</w:t>
      </w:r>
    </w:p>
    <w:p w:rsidR="00C17EBE" w:rsidRPr="00454938" w:rsidRDefault="00C17EBE" w:rsidP="00454938">
      <w:pPr>
        <w:shd w:val="clear" w:color="000000" w:fill="auto"/>
        <w:suppressAutoHyphens/>
        <w:spacing w:line="360" w:lineRule="auto"/>
        <w:ind w:firstLine="709"/>
        <w:jc w:val="both"/>
        <w:rPr>
          <w:sz w:val="28"/>
          <w:szCs w:val="28"/>
        </w:rPr>
      </w:pPr>
      <w:r w:rsidRPr="00454938">
        <w:rPr>
          <w:sz w:val="28"/>
          <w:szCs w:val="28"/>
        </w:rPr>
        <w:t>2. Перевод всех оставшихся обязательств из натурального в де</w:t>
      </w:r>
      <w:r w:rsidR="00992357" w:rsidRPr="00454938">
        <w:rPr>
          <w:sz w:val="28"/>
          <w:szCs w:val="28"/>
        </w:rPr>
        <w:t>нежное выражение (</w:t>
      </w:r>
      <w:r w:rsidRPr="00454938">
        <w:rPr>
          <w:sz w:val="28"/>
          <w:szCs w:val="28"/>
        </w:rPr>
        <w:t>если государство объявило обязательство, то оно должно само нести финансовое бремя по его оплате, а не перекладывать это бремя на частный сектор</w:t>
      </w:r>
      <w:r w:rsidR="00A21522" w:rsidRPr="00454938">
        <w:rPr>
          <w:sz w:val="28"/>
          <w:szCs w:val="28"/>
        </w:rPr>
        <w:t xml:space="preserve"> </w:t>
      </w:r>
      <w:r w:rsidRPr="00454938">
        <w:rPr>
          <w:sz w:val="28"/>
          <w:szCs w:val="28"/>
        </w:rPr>
        <w:t>- негативный пример, транспортный налог).</w:t>
      </w:r>
    </w:p>
    <w:p w:rsidR="00C17EBE" w:rsidRPr="00454938" w:rsidRDefault="00C17EBE" w:rsidP="00454938">
      <w:pPr>
        <w:shd w:val="clear" w:color="000000" w:fill="auto"/>
        <w:suppressAutoHyphens/>
        <w:spacing w:line="360" w:lineRule="auto"/>
        <w:ind w:firstLine="709"/>
        <w:jc w:val="both"/>
        <w:rPr>
          <w:sz w:val="28"/>
          <w:szCs w:val="28"/>
        </w:rPr>
      </w:pPr>
      <w:r w:rsidRPr="00454938">
        <w:rPr>
          <w:sz w:val="28"/>
          <w:szCs w:val="28"/>
        </w:rPr>
        <w:t>3. Распределение и закрепление всех активов и обязательств за соответствующими уровнями власти с передачей полномочий по утверждению конкретных обязательств перед определенной категорией реципиентов.</w:t>
      </w:r>
    </w:p>
    <w:p w:rsidR="00C17EBE" w:rsidRPr="00454938" w:rsidRDefault="00C17EBE" w:rsidP="00454938">
      <w:pPr>
        <w:shd w:val="clear" w:color="000000" w:fill="auto"/>
        <w:suppressAutoHyphens/>
        <w:spacing w:line="360" w:lineRule="auto"/>
        <w:ind w:firstLine="709"/>
        <w:jc w:val="both"/>
        <w:rPr>
          <w:sz w:val="28"/>
          <w:szCs w:val="28"/>
        </w:rPr>
      </w:pPr>
      <w:r w:rsidRPr="00454938">
        <w:rPr>
          <w:sz w:val="28"/>
          <w:szCs w:val="28"/>
        </w:rPr>
        <w:t>4. Реформа бюджетных учреждений (как составных частей соответствующих институциональных единиц, созданных собственником для производства услуг).</w:t>
      </w:r>
    </w:p>
    <w:p w:rsidR="00B471DA" w:rsidRPr="00454938" w:rsidRDefault="00B471DA" w:rsidP="00454938">
      <w:pPr>
        <w:shd w:val="clear" w:color="000000" w:fill="auto"/>
        <w:suppressAutoHyphens/>
        <w:spacing w:line="360" w:lineRule="auto"/>
        <w:ind w:firstLine="709"/>
        <w:jc w:val="both"/>
        <w:rPr>
          <w:sz w:val="28"/>
          <w:szCs w:val="28"/>
        </w:rPr>
      </w:pPr>
      <w:r w:rsidRPr="00454938">
        <w:rPr>
          <w:sz w:val="28"/>
          <w:szCs w:val="28"/>
        </w:rPr>
        <w:t>Ядром новой организации бюджетного процесса станет широко применяемая концепция «бюджетирования, ориентированного на результаты в рамках среднесрочного финансового планирования». Ее</w:t>
      </w:r>
      <w:r w:rsidR="0087152C" w:rsidRPr="00454938">
        <w:rPr>
          <w:sz w:val="28"/>
          <w:szCs w:val="28"/>
        </w:rPr>
        <w:t xml:space="preserve"> </w:t>
      </w:r>
      <w:r w:rsidRPr="00454938">
        <w:rPr>
          <w:sz w:val="28"/>
          <w:szCs w:val="28"/>
        </w:rPr>
        <w:t>суть- распределение бюджетных ресурсов между администраторами бюджетных средств и реализуемыми ими бюджетными программами с учетом или в прямой зависимости от достижения конкретных результатов.</w:t>
      </w:r>
    </w:p>
    <w:p w:rsidR="00C17EBE" w:rsidRPr="00454938" w:rsidRDefault="00C17EBE" w:rsidP="00454938">
      <w:pPr>
        <w:shd w:val="clear" w:color="000000" w:fill="auto"/>
        <w:suppressAutoHyphens/>
        <w:spacing w:line="360" w:lineRule="auto"/>
        <w:ind w:firstLine="709"/>
        <w:jc w:val="both"/>
        <w:rPr>
          <w:sz w:val="28"/>
          <w:szCs w:val="28"/>
        </w:rPr>
      </w:pPr>
      <w:r w:rsidRPr="00454938">
        <w:rPr>
          <w:sz w:val="28"/>
          <w:szCs w:val="28"/>
        </w:rPr>
        <w:t>Без пересмотра всего объема государственных и муниципальных обязательств, без изменения порядка исполнения этих обязательств (без ликвидации всех натуральных обязательств, порождающих непрозрачные финансовые схемы), без пересмотра всего массива бюджетных учреждений, без изменений экономической классификации, без реформы бюджетного учета - практически невозможно подойти к бюджетированию на результат и среднесрочному бюджетированию.</w:t>
      </w:r>
    </w:p>
    <w:p w:rsidR="00A21522" w:rsidRPr="00454938" w:rsidRDefault="00A21522"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 xml:space="preserve">Переход на среднесрочное бюджетирование, ориентированное на результат, должно создать в РФ систему, позволяющую эффективно управлять общественными финансами в интересах социально-экономической политики, объявленной государством. </w:t>
      </w:r>
      <w:r w:rsidR="0007598F" w:rsidRPr="00454938">
        <w:rPr>
          <w:rFonts w:ascii="Times New Roman" w:hAnsi="Times New Roman" w:cs="Times New Roman"/>
          <w:sz w:val="28"/>
          <w:szCs w:val="28"/>
        </w:rPr>
        <w:t>Среднесрочное бюджетное планирование</w:t>
      </w:r>
      <w:r w:rsidRPr="00454938">
        <w:rPr>
          <w:rFonts w:ascii="Times New Roman" w:hAnsi="Times New Roman" w:cs="Times New Roman"/>
          <w:sz w:val="28"/>
          <w:szCs w:val="28"/>
        </w:rPr>
        <w:t xml:space="preserve"> создает правовую основу для принятия долгосрочных бюджетных обязательств. </w:t>
      </w:r>
      <w:r w:rsidR="0007598F" w:rsidRPr="00454938">
        <w:rPr>
          <w:rFonts w:ascii="Times New Roman" w:hAnsi="Times New Roman" w:cs="Times New Roman"/>
          <w:sz w:val="28"/>
          <w:szCs w:val="28"/>
        </w:rPr>
        <w:t>Переход</w:t>
      </w:r>
      <w:r w:rsidRPr="00454938">
        <w:rPr>
          <w:rFonts w:ascii="Times New Roman" w:hAnsi="Times New Roman" w:cs="Times New Roman"/>
          <w:sz w:val="28"/>
          <w:szCs w:val="28"/>
        </w:rPr>
        <w:t xml:space="preserve"> на трехлетний бюджет означает, что в рамках закона о бюджете участником бюджетного процесса, бюджетополучателем, создается правовая основа для принятия многолетних, в данном случае трехлетних, бюджетных контрактов, которые будут оплачиваться за счет бюджетных ассигнований. </w:t>
      </w:r>
      <w:r w:rsidR="0007598F" w:rsidRPr="00454938">
        <w:rPr>
          <w:rFonts w:ascii="Times New Roman" w:hAnsi="Times New Roman" w:cs="Times New Roman"/>
          <w:sz w:val="28"/>
          <w:szCs w:val="28"/>
        </w:rPr>
        <w:t>Для экономики страны это</w:t>
      </w:r>
      <w:r w:rsidRPr="00454938">
        <w:rPr>
          <w:rFonts w:ascii="Times New Roman" w:hAnsi="Times New Roman" w:cs="Times New Roman"/>
          <w:sz w:val="28"/>
          <w:szCs w:val="28"/>
        </w:rPr>
        <w:t xml:space="preserve"> дает в целом предсказуемость, уверенность в том, что государство не прервет на любом этапе исполнения контракт, который заключен с экономическим агентом, который находится по ту сторону сектора государственного управления, то есть рыночным агентом. Это создает уверенность и предсказуемость в реализаци</w:t>
      </w:r>
      <w:r w:rsidR="0007598F" w:rsidRPr="00454938">
        <w:rPr>
          <w:rFonts w:ascii="Times New Roman" w:hAnsi="Times New Roman" w:cs="Times New Roman"/>
          <w:sz w:val="28"/>
          <w:szCs w:val="28"/>
        </w:rPr>
        <w:t>и бюджетной политики.</w:t>
      </w:r>
    </w:p>
    <w:p w:rsidR="001123DC" w:rsidRPr="00454938" w:rsidRDefault="001123DC" w:rsidP="00454938">
      <w:pPr>
        <w:shd w:val="clear" w:color="000000" w:fill="auto"/>
        <w:suppressAutoHyphens/>
        <w:spacing w:line="360" w:lineRule="auto"/>
        <w:ind w:firstLine="709"/>
        <w:jc w:val="both"/>
        <w:rPr>
          <w:sz w:val="28"/>
          <w:szCs w:val="28"/>
        </w:rPr>
      </w:pPr>
      <w:r w:rsidRPr="00454938">
        <w:rPr>
          <w:sz w:val="28"/>
          <w:szCs w:val="28"/>
        </w:rPr>
        <w:t>Можно выделить два основных принципа новой системы «бюджетирования»: во-первых, введение «скользя</w:t>
      </w:r>
      <w:r w:rsidR="0007598F" w:rsidRPr="00454938">
        <w:rPr>
          <w:sz w:val="28"/>
          <w:szCs w:val="28"/>
        </w:rPr>
        <w:t xml:space="preserve">щего» трехлетнего планирования или </w:t>
      </w:r>
      <w:r w:rsidRPr="00454938">
        <w:rPr>
          <w:sz w:val="28"/>
          <w:szCs w:val="28"/>
        </w:rPr>
        <w:t>среднесрочного бюджетного планирования, и во-вторых, отказ от планирования бюджета на содержание учреждений и переход к финансированию конечных результатов. Оба эти принципа направлены на оптимизацию бюджетных расходов, на повышение «прозрачности» и эффективности в расходовании государственных средств.</w:t>
      </w:r>
    </w:p>
    <w:p w:rsidR="00C17EBE" w:rsidRPr="00454938" w:rsidRDefault="00C17EBE"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Федеральный бюджет на 2006г. стал первым бюджетом, сформированным в рамках трехлетнего перспективного финансового плана, который в свою очередь, стал основой для выработки бюджетной политики на новую бюджетную «трехлетку».</w:t>
      </w:r>
    </w:p>
    <w:p w:rsidR="00C17EBE" w:rsidRPr="00454938" w:rsidRDefault="00C17EBE"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Трехлетний бюджет будет уточняться каждый год, но в каждом случае, необходимо принимать поправки в закон, поэтому внесение изменений</w:t>
      </w:r>
      <w:r w:rsidR="00454938">
        <w:rPr>
          <w:rFonts w:ascii="Times New Roman" w:hAnsi="Times New Roman" w:cs="Times New Roman"/>
          <w:sz w:val="28"/>
          <w:szCs w:val="28"/>
        </w:rPr>
        <w:t xml:space="preserve"> </w:t>
      </w:r>
      <w:r w:rsidRPr="00454938">
        <w:rPr>
          <w:rFonts w:ascii="Times New Roman" w:hAnsi="Times New Roman" w:cs="Times New Roman"/>
          <w:sz w:val="28"/>
          <w:szCs w:val="28"/>
        </w:rPr>
        <w:t>будет ограничено.</w:t>
      </w:r>
    </w:p>
    <w:p w:rsidR="00454938" w:rsidRDefault="00B83F88"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Главные направления бюджета</w:t>
      </w:r>
      <w:r w:rsidR="00C17EBE" w:rsidRPr="00454938">
        <w:rPr>
          <w:rFonts w:ascii="Times New Roman" w:hAnsi="Times New Roman" w:cs="Times New Roman"/>
          <w:sz w:val="28"/>
          <w:szCs w:val="28"/>
        </w:rPr>
        <w:t xml:space="preserve"> </w:t>
      </w:r>
      <w:r w:rsidR="00B63352" w:rsidRPr="00454938">
        <w:rPr>
          <w:rFonts w:ascii="Times New Roman" w:hAnsi="Times New Roman" w:cs="Times New Roman"/>
          <w:sz w:val="28"/>
          <w:szCs w:val="28"/>
        </w:rPr>
        <w:t>нацелены</w:t>
      </w:r>
      <w:r w:rsidR="00C17EBE" w:rsidRPr="00454938">
        <w:rPr>
          <w:rFonts w:ascii="Times New Roman" w:hAnsi="Times New Roman" w:cs="Times New Roman"/>
          <w:sz w:val="28"/>
          <w:szCs w:val="28"/>
        </w:rPr>
        <w:t xml:space="preserve"> на</w:t>
      </w:r>
      <w:r w:rsidR="00454938">
        <w:rPr>
          <w:rFonts w:ascii="Times New Roman" w:hAnsi="Times New Roman" w:cs="Times New Roman"/>
          <w:sz w:val="28"/>
          <w:szCs w:val="28"/>
        </w:rPr>
        <w:t xml:space="preserve"> </w:t>
      </w:r>
      <w:r w:rsidR="00C17EBE" w:rsidRPr="00454938">
        <w:rPr>
          <w:rFonts w:ascii="Times New Roman" w:hAnsi="Times New Roman" w:cs="Times New Roman"/>
          <w:sz w:val="28"/>
          <w:szCs w:val="28"/>
        </w:rPr>
        <w:t>реализацию действенных стратегических проектов, способных решить задачи повышения благосостояния россиян, роста экономики и инвестиционной привле</w:t>
      </w:r>
      <w:r w:rsidRPr="00454938">
        <w:rPr>
          <w:rFonts w:ascii="Times New Roman" w:hAnsi="Times New Roman" w:cs="Times New Roman"/>
          <w:sz w:val="28"/>
          <w:szCs w:val="28"/>
        </w:rPr>
        <w:t>кательности страны. Н</w:t>
      </w:r>
      <w:r w:rsidR="00C17EBE" w:rsidRPr="00454938">
        <w:rPr>
          <w:rFonts w:ascii="Times New Roman" w:hAnsi="Times New Roman" w:cs="Times New Roman"/>
          <w:sz w:val="28"/>
          <w:szCs w:val="28"/>
        </w:rPr>
        <w:t>а решение социальных проблем было выделено более 120</w:t>
      </w:r>
      <w:r w:rsidR="003D5540" w:rsidRPr="00454938">
        <w:rPr>
          <w:rFonts w:ascii="Times New Roman" w:hAnsi="Times New Roman" w:cs="Times New Roman"/>
          <w:sz w:val="28"/>
          <w:szCs w:val="28"/>
        </w:rPr>
        <w:t xml:space="preserve"> </w:t>
      </w:r>
      <w:r w:rsidR="00C17EBE" w:rsidRPr="00454938">
        <w:rPr>
          <w:rFonts w:ascii="Times New Roman" w:hAnsi="Times New Roman" w:cs="Times New Roman"/>
          <w:sz w:val="28"/>
          <w:szCs w:val="28"/>
        </w:rPr>
        <w:t>млрд. руб. Доходы составили 6965,3 млрд. рублей, расходы-5463,5</w:t>
      </w:r>
      <w:r w:rsidR="003D5540" w:rsidRPr="00454938">
        <w:rPr>
          <w:rFonts w:ascii="Times New Roman" w:hAnsi="Times New Roman" w:cs="Times New Roman"/>
          <w:sz w:val="28"/>
          <w:szCs w:val="28"/>
        </w:rPr>
        <w:t xml:space="preserve"> </w:t>
      </w:r>
      <w:r w:rsidR="00C17EBE" w:rsidRPr="00454938">
        <w:rPr>
          <w:rFonts w:ascii="Times New Roman" w:hAnsi="Times New Roman" w:cs="Times New Roman"/>
          <w:sz w:val="28"/>
          <w:szCs w:val="28"/>
        </w:rPr>
        <w:t>млрд. рублей, а профицит-1501,8млрд. рублей. Это самый большой бюджет России за последнее десятилет</w:t>
      </w:r>
      <w:r w:rsidR="003D5540" w:rsidRPr="00454938">
        <w:rPr>
          <w:rFonts w:ascii="Times New Roman" w:hAnsi="Times New Roman" w:cs="Times New Roman"/>
          <w:sz w:val="28"/>
          <w:szCs w:val="28"/>
        </w:rPr>
        <w:t xml:space="preserve">ие. По сравнению с бюджетом 2005 </w:t>
      </w:r>
      <w:r w:rsidR="00C17EBE" w:rsidRPr="00454938">
        <w:rPr>
          <w:rFonts w:ascii="Times New Roman" w:hAnsi="Times New Roman" w:cs="Times New Roman"/>
          <w:sz w:val="28"/>
          <w:szCs w:val="28"/>
        </w:rPr>
        <w:t>г. он увеличился примерно на 25%.</w:t>
      </w:r>
    </w:p>
    <w:p w:rsidR="00454938" w:rsidRDefault="00C17EBE"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Целью развития бухгалтерского учета и отчетности на среднесрочную перспективу (2004 - 2010 гг.) является создание приемлемых условий и предпосылок последовательного и успешного выполнения системой бухгалтерского учета и отчетности присущих ей функций в экономике Российской Федерации. Суть дальнейшего развития состоит в активизации использования МСФО для реализации этой функции путем создания необходимой инфраструктуры и построения эффективного учетного процесса.</w:t>
      </w:r>
    </w:p>
    <w:p w:rsidR="00C97E3F" w:rsidRPr="00454938" w:rsidRDefault="00C97E3F"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p>
    <w:p w:rsidR="00C97E3F" w:rsidRPr="00454938" w:rsidRDefault="00454938" w:rsidP="00454938">
      <w:pPr>
        <w:pStyle w:val="ConsPlusNormal"/>
        <w:widowControl/>
        <w:shd w:val="clear" w:color="000000" w:fill="auto"/>
        <w:spacing w:line="360" w:lineRule="auto"/>
        <w:ind w:firstLine="0"/>
        <w:jc w:val="center"/>
        <w:rPr>
          <w:rFonts w:ascii="Times New Roman" w:hAnsi="Times New Roman" w:cs="Times New Roman"/>
          <w:b/>
          <w:sz w:val="28"/>
          <w:szCs w:val="28"/>
        </w:rPr>
      </w:pPr>
      <w:r>
        <w:rPr>
          <w:rFonts w:ascii="Times New Roman" w:hAnsi="Times New Roman" w:cs="Times New Roman"/>
          <w:b/>
          <w:sz w:val="28"/>
          <w:szCs w:val="28"/>
        </w:rPr>
        <w:t xml:space="preserve">1.5 </w:t>
      </w:r>
      <w:r w:rsidR="00C97E3F" w:rsidRPr="00454938">
        <w:rPr>
          <w:rFonts w:ascii="Times New Roman" w:hAnsi="Times New Roman" w:cs="Times New Roman"/>
          <w:b/>
          <w:sz w:val="28"/>
          <w:szCs w:val="28"/>
        </w:rPr>
        <w:t>Реализация МСФО в про</w:t>
      </w:r>
      <w:r w:rsidR="0087152C" w:rsidRPr="00454938">
        <w:rPr>
          <w:rFonts w:ascii="Times New Roman" w:hAnsi="Times New Roman" w:cs="Times New Roman"/>
          <w:b/>
          <w:sz w:val="28"/>
          <w:szCs w:val="28"/>
        </w:rPr>
        <w:t>цессе развития бюджетного учёта</w:t>
      </w:r>
    </w:p>
    <w:p w:rsidR="009220ED" w:rsidRPr="00454938" w:rsidRDefault="009220ED" w:rsidP="00454938">
      <w:pPr>
        <w:pStyle w:val="ConsPlusNormal"/>
        <w:widowControl/>
        <w:shd w:val="clear" w:color="000000" w:fill="auto"/>
        <w:suppressAutoHyphens/>
        <w:spacing w:line="360" w:lineRule="auto"/>
        <w:ind w:firstLine="709"/>
        <w:jc w:val="center"/>
        <w:rPr>
          <w:rFonts w:ascii="Times New Roman" w:hAnsi="Times New Roman" w:cs="Times New Roman"/>
          <w:b/>
          <w:sz w:val="28"/>
          <w:szCs w:val="28"/>
        </w:rPr>
      </w:pPr>
    </w:p>
    <w:p w:rsidR="000F31A6" w:rsidRPr="00454938" w:rsidRDefault="00C97E3F"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 xml:space="preserve">Процесс становления национальной системы учёта сложен и неоднозначен. Основным инструментом реформирования бухгалтерского учёта и отчётности в бюджетной сфере стали Международные стандарты финансовой отчётности в государственном секторе (МСФОГС), позволяющие формировать отчётность </w:t>
      </w:r>
      <w:r w:rsidR="000F31A6" w:rsidRPr="00454938">
        <w:rPr>
          <w:rFonts w:ascii="Times New Roman" w:hAnsi="Times New Roman" w:cs="Times New Roman"/>
          <w:sz w:val="28"/>
          <w:szCs w:val="28"/>
        </w:rPr>
        <w:t xml:space="preserve">о состоянии государственных и муниципальных финансов. МСФОГС являются аналогом МСФО и применяются некоммерческими и муниципальными (общественными) организациями, включая </w:t>
      </w:r>
      <w:r w:rsidR="0087152C" w:rsidRPr="00454938">
        <w:rPr>
          <w:rFonts w:ascii="Times New Roman" w:hAnsi="Times New Roman" w:cs="Times New Roman"/>
          <w:sz w:val="28"/>
          <w:szCs w:val="28"/>
        </w:rPr>
        <w:t>у</w:t>
      </w:r>
      <w:r w:rsidR="000F31A6" w:rsidRPr="00454938">
        <w:rPr>
          <w:rFonts w:ascii="Times New Roman" w:hAnsi="Times New Roman" w:cs="Times New Roman"/>
          <w:sz w:val="28"/>
          <w:szCs w:val="28"/>
        </w:rPr>
        <w:t xml:space="preserve">чреждения органов государственной власти и местного самоуправления, они максимально </w:t>
      </w:r>
      <w:r w:rsidR="00963278" w:rsidRPr="00454938">
        <w:rPr>
          <w:rFonts w:ascii="Times New Roman" w:hAnsi="Times New Roman" w:cs="Times New Roman"/>
          <w:sz w:val="28"/>
          <w:szCs w:val="28"/>
        </w:rPr>
        <w:t>соответствуют требованиям МСФО и</w:t>
      </w:r>
      <w:r w:rsidR="000F31A6" w:rsidRPr="00454938">
        <w:rPr>
          <w:rFonts w:ascii="Times New Roman" w:hAnsi="Times New Roman" w:cs="Times New Roman"/>
          <w:sz w:val="28"/>
          <w:szCs w:val="28"/>
        </w:rPr>
        <w:t xml:space="preserve"> лишь в части специфических для государственного сектора операций содержат особые учётные правила.</w:t>
      </w:r>
    </w:p>
    <w:p w:rsidR="00454938" w:rsidRDefault="000F31A6"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Международные стандарты финансовой отчётности в государственном секторе представляют собой набор отдельных документов (стандартов), который окончательно ещё не сформирован и пополняется постепенно. На данный момент принято 12 стандартов, многое документы находятся в процессе разработки.</w:t>
      </w:r>
    </w:p>
    <w:p w:rsidR="009220ED" w:rsidRPr="00454938" w:rsidRDefault="000F31A6"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Структуру каждого стандарта МСФОГС условно можно представить следующим образом. Сначала формируется цель и сфера его применения, т.е. кто, когда и для каких объектов учёта должен этот стандарт использовать. Далее закрепляются термины и определения, необходимые для понимания стандарта. Затем дается описание объекта учёта, правила его оценки, момент списания с баланса, правила раскрытия информации в финансовой отчётности.</w:t>
      </w:r>
    </w:p>
    <w:p w:rsidR="00AA42A6" w:rsidRPr="00454938" w:rsidRDefault="009220ED"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Какие цели преследует внедрение МСФОГС в Российскую практику бюджетного учёта? Ведь бюджетные учреждения не привлекают междуна</w:t>
      </w:r>
      <w:r w:rsidR="00963278" w:rsidRPr="00454938">
        <w:rPr>
          <w:rFonts w:ascii="Times New Roman" w:hAnsi="Times New Roman" w:cs="Times New Roman"/>
          <w:sz w:val="28"/>
          <w:szCs w:val="28"/>
        </w:rPr>
        <w:t>родные источники финансирования</w:t>
      </w:r>
      <w:r w:rsidRPr="00454938">
        <w:rPr>
          <w:rFonts w:ascii="Times New Roman" w:hAnsi="Times New Roman" w:cs="Times New Roman"/>
          <w:sz w:val="28"/>
          <w:szCs w:val="28"/>
        </w:rPr>
        <w:t>, не стремятся продать акции иностранному акционеру и не работают с иностранными контрагентами. Бюджетные учреждения являются</w:t>
      </w:r>
      <w:r w:rsidR="00454938">
        <w:rPr>
          <w:rFonts w:ascii="Times New Roman" w:hAnsi="Times New Roman" w:cs="Times New Roman"/>
          <w:sz w:val="28"/>
          <w:szCs w:val="28"/>
        </w:rPr>
        <w:t xml:space="preserve"> </w:t>
      </w:r>
      <w:r w:rsidRPr="00454938">
        <w:rPr>
          <w:rFonts w:ascii="Times New Roman" w:hAnsi="Times New Roman" w:cs="Times New Roman"/>
          <w:sz w:val="28"/>
          <w:szCs w:val="28"/>
        </w:rPr>
        <w:t xml:space="preserve">участниками бюджетного процесса и через них осуществляется львиная доля расходов бюджета. При этом государство (или муниципалитет), расходуя общественные деньги, обязательно отчитывается перед гражданами о своей финансовой деятельности, для чего, собственно, и составляется отчётность об исполнении соответствующего бюджета. Однако на уровне финансовых органов государства, которые </w:t>
      </w:r>
      <w:r w:rsidR="00317A9B" w:rsidRPr="00454938">
        <w:rPr>
          <w:rFonts w:ascii="Times New Roman" w:hAnsi="Times New Roman" w:cs="Times New Roman"/>
          <w:sz w:val="28"/>
          <w:szCs w:val="28"/>
        </w:rPr>
        <w:t>готовят отчётность об исполнении бюджета, не формируется информация о том, какой объём, скажем, медикаментов был закуплен на бюджетные деньги и израсходован в районной поликлинике. Поэтому бухгалтерская информация, формируется в каждом бюджетном учреждении, представляется в соответствую</w:t>
      </w:r>
      <w:r w:rsidR="00AA42A6" w:rsidRPr="00454938">
        <w:rPr>
          <w:rFonts w:ascii="Times New Roman" w:hAnsi="Times New Roman" w:cs="Times New Roman"/>
          <w:sz w:val="28"/>
          <w:szCs w:val="28"/>
        </w:rPr>
        <w:t>щий финансовый орган для дальнейшей консолидации и подготовки отчётности о доходах и расходах государства в целом.</w:t>
      </w:r>
      <w:r w:rsidR="002832CE" w:rsidRPr="00454938">
        <w:rPr>
          <w:rFonts w:ascii="Times New Roman" w:hAnsi="Times New Roman" w:cs="Times New Roman"/>
          <w:sz w:val="28"/>
          <w:szCs w:val="28"/>
        </w:rPr>
        <w:t xml:space="preserve"> С</w:t>
      </w:r>
      <w:r w:rsidR="00AA42A6" w:rsidRPr="00454938">
        <w:rPr>
          <w:rFonts w:ascii="Times New Roman" w:hAnsi="Times New Roman" w:cs="Times New Roman"/>
          <w:sz w:val="28"/>
          <w:szCs w:val="28"/>
        </w:rPr>
        <w:t>оставить отчётность об исполнении государственного (муниципального) бюджета по Международным стандартам нельзя, не организовав учёт по этим стандартам в бюджетных учреждениях.</w:t>
      </w:r>
    </w:p>
    <w:p w:rsidR="00BD005C" w:rsidRPr="00454938" w:rsidRDefault="002E729D"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О</w:t>
      </w:r>
      <w:r w:rsidR="00AA42A6" w:rsidRPr="00454938">
        <w:rPr>
          <w:rFonts w:ascii="Times New Roman" w:hAnsi="Times New Roman" w:cs="Times New Roman"/>
          <w:sz w:val="28"/>
          <w:szCs w:val="28"/>
        </w:rPr>
        <w:t xml:space="preserve">дна их основных задач финансовой отчётности, подготовленной </w:t>
      </w:r>
      <w:r w:rsidR="00F67B3D" w:rsidRPr="00454938">
        <w:rPr>
          <w:rFonts w:ascii="Times New Roman" w:hAnsi="Times New Roman" w:cs="Times New Roman"/>
          <w:sz w:val="28"/>
          <w:szCs w:val="28"/>
        </w:rPr>
        <w:t>в соответствии с МСФОГС, - представить информацию о состоянии общественных финансов внешним пользователям, под которыми, кстати, понимаются не только кредиторы и инвесторы.</w:t>
      </w:r>
      <w:r w:rsidR="00454938">
        <w:rPr>
          <w:rFonts w:ascii="Times New Roman" w:hAnsi="Times New Roman" w:cs="Times New Roman"/>
          <w:sz w:val="28"/>
          <w:szCs w:val="28"/>
        </w:rPr>
        <w:t xml:space="preserve"> </w:t>
      </w:r>
      <w:r w:rsidR="00F67B3D" w:rsidRPr="00454938">
        <w:rPr>
          <w:rFonts w:ascii="Times New Roman" w:hAnsi="Times New Roman" w:cs="Times New Roman"/>
          <w:sz w:val="28"/>
          <w:szCs w:val="28"/>
        </w:rPr>
        <w:t>Государственная финансовая отчётность</w:t>
      </w:r>
      <w:r w:rsidR="00BD005C" w:rsidRPr="00454938">
        <w:rPr>
          <w:rFonts w:ascii="Times New Roman" w:hAnsi="Times New Roman" w:cs="Times New Roman"/>
          <w:sz w:val="28"/>
          <w:szCs w:val="28"/>
        </w:rPr>
        <w:t xml:space="preserve"> используется рейтинговыми агентствами для составления рейтингов инвестиционной привлекательности стран. </w:t>
      </w:r>
      <w:r w:rsidR="00274CEC" w:rsidRPr="00454938">
        <w:rPr>
          <w:rFonts w:ascii="Times New Roman" w:hAnsi="Times New Roman" w:cs="Times New Roman"/>
          <w:sz w:val="28"/>
          <w:szCs w:val="28"/>
        </w:rPr>
        <w:t>Пр</w:t>
      </w:r>
      <w:r w:rsidR="00BD005C" w:rsidRPr="00454938">
        <w:rPr>
          <w:rFonts w:ascii="Times New Roman" w:hAnsi="Times New Roman" w:cs="Times New Roman"/>
          <w:sz w:val="28"/>
          <w:szCs w:val="28"/>
        </w:rPr>
        <w:t>остые граждане также заинтересованы в понимании финансовых операций, производимых государством, и в действительном контроле за ними. На практике такой контроль обеспечивается в лице общественных организаций, политических партий, а также средств массовой информации.</w:t>
      </w:r>
    </w:p>
    <w:p w:rsidR="000946CE" w:rsidRPr="00454938" w:rsidRDefault="00BD005C"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МСФОГС разрабатываются международным профессиональным сообществом бухгалтеров. Это позволяет включать</w:t>
      </w:r>
      <w:r w:rsidR="002E729D" w:rsidRPr="00454938">
        <w:rPr>
          <w:rFonts w:ascii="Times New Roman" w:hAnsi="Times New Roman" w:cs="Times New Roman"/>
          <w:sz w:val="28"/>
          <w:szCs w:val="28"/>
        </w:rPr>
        <w:t xml:space="preserve"> в</w:t>
      </w:r>
      <w:r w:rsidRPr="00454938">
        <w:rPr>
          <w:rFonts w:ascii="Times New Roman" w:hAnsi="Times New Roman" w:cs="Times New Roman"/>
          <w:sz w:val="28"/>
          <w:szCs w:val="28"/>
        </w:rPr>
        <w:t xml:space="preserve"> стандарты самые “удачные” и проверенные десятилетиями правила бухгалтерского учёта. </w:t>
      </w:r>
      <w:r w:rsidR="00705329" w:rsidRPr="00454938">
        <w:rPr>
          <w:rFonts w:ascii="Times New Roman" w:hAnsi="Times New Roman" w:cs="Times New Roman"/>
          <w:sz w:val="28"/>
          <w:szCs w:val="28"/>
        </w:rPr>
        <w:t>МСФОГС закрепляют передовые методы учёта, выработанные лучшими специалистами и проверенные международной практикой и временем. Это не только обеспечивает сопоставимость финансовой отчётности, но и повышает её качество.</w:t>
      </w:r>
    </w:p>
    <w:p w:rsidR="00C15569" w:rsidRPr="0020711D" w:rsidRDefault="0020711D" w:rsidP="0020711D">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C15569" w:rsidRPr="00454938">
        <w:rPr>
          <w:rFonts w:ascii="Times New Roman" w:hAnsi="Times New Roman" w:cs="Times New Roman"/>
          <w:b/>
          <w:sz w:val="28"/>
          <w:szCs w:val="28"/>
        </w:rPr>
        <w:t xml:space="preserve">1.6 Основные проблемы </w:t>
      </w:r>
      <w:r w:rsidR="00454938">
        <w:rPr>
          <w:rFonts w:ascii="Times New Roman" w:hAnsi="Times New Roman" w:cs="Times New Roman"/>
          <w:b/>
          <w:sz w:val="28"/>
          <w:szCs w:val="28"/>
        </w:rPr>
        <w:t>реформирования бюджетного учёта</w:t>
      </w:r>
    </w:p>
    <w:p w:rsidR="00B83F88" w:rsidRPr="00454938" w:rsidRDefault="00B83F88" w:rsidP="00454938">
      <w:pPr>
        <w:pStyle w:val="ConsPlusNormal"/>
        <w:widowControl/>
        <w:shd w:val="clear" w:color="000000" w:fill="auto"/>
        <w:suppressAutoHyphens/>
        <w:spacing w:line="360" w:lineRule="auto"/>
        <w:ind w:firstLine="709"/>
        <w:jc w:val="both"/>
        <w:rPr>
          <w:rFonts w:ascii="Times New Roman" w:hAnsi="Times New Roman" w:cs="Times New Roman"/>
          <w:b/>
          <w:sz w:val="28"/>
          <w:szCs w:val="28"/>
        </w:rPr>
      </w:pPr>
    </w:p>
    <w:p w:rsidR="00C15569" w:rsidRPr="00454938" w:rsidRDefault="00C15569"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Применение новых нормативных актов по бюджетному учёту сталкивается не только с организационно – техническими трудностями, но и ставит новые проблемы места и роли бюджнетного учёта и бюджетного бухгалтера в системе управления государственными и муниципальными финансами. Эти проблемы вызваны:</w:t>
      </w:r>
    </w:p>
    <w:p w:rsidR="00454938" w:rsidRDefault="00C15569"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 необходимостью стандартизации требований к бюджетному учёту и унификации применения наложений (стандартов) на всех уровнях бюджетной системы;</w:t>
      </w:r>
    </w:p>
    <w:p w:rsidR="00C15569" w:rsidRPr="00454938" w:rsidRDefault="00C15569"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 децентрализацией нормативного регулирования и необходимостью консоли</w:t>
      </w:r>
      <w:r w:rsidR="00ED0718" w:rsidRPr="00454938">
        <w:rPr>
          <w:rFonts w:ascii="Times New Roman" w:hAnsi="Times New Roman" w:cs="Times New Roman"/>
          <w:sz w:val="28"/>
          <w:szCs w:val="28"/>
        </w:rPr>
        <w:t>дации</w:t>
      </w:r>
      <w:r w:rsidRPr="00454938">
        <w:rPr>
          <w:rFonts w:ascii="Times New Roman" w:hAnsi="Times New Roman" w:cs="Times New Roman"/>
          <w:sz w:val="28"/>
          <w:szCs w:val="28"/>
        </w:rPr>
        <w:t xml:space="preserve"> финансовой отчётности по всей РФ;</w:t>
      </w:r>
    </w:p>
    <w:p w:rsidR="00D263FC" w:rsidRPr="00454938" w:rsidRDefault="00C15569"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 xml:space="preserve">- необходимостью максимального приближения бюджетного </w:t>
      </w:r>
      <w:r w:rsidR="00D263FC" w:rsidRPr="00454938">
        <w:rPr>
          <w:rFonts w:ascii="Times New Roman" w:hAnsi="Times New Roman" w:cs="Times New Roman"/>
          <w:sz w:val="28"/>
          <w:szCs w:val="28"/>
        </w:rPr>
        <w:t>и коммерческого учёта;</w:t>
      </w:r>
    </w:p>
    <w:p w:rsidR="00D263FC" w:rsidRPr="00454938" w:rsidRDefault="00D263FC"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 трансформацией национальных традиций бюджетного учёта;</w:t>
      </w:r>
    </w:p>
    <w:p w:rsidR="00D263FC" w:rsidRPr="00454938" w:rsidRDefault="00D263FC"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 различиями в бухгалтерских и налоговых стандартах, которые вызывают дополнительные трудности в организации учётного процесса;</w:t>
      </w:r>
    </w:p>
    <w:p w:rsidR="00D263FC" w:rsidRPr="00454938" w:rsidRDefault="00D263FC"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 xml:space="preserve">- </w:t>
      </w:r>
      <w:r w:rsidR="00ED0718" w:rsidRPr="00454938">
        <w:rPr>
          <w:rFonts w:ascii="Times New Roman" w:hAnsi="Times New Roman" w:cs="Times New Roman"/>
          <w:sz w:val="28"/>
          <w:szCs w:val="28"/>
        </w:rPr>
        <w:t>кадровыми</w:t>
      </w:r>
      <w:r w:rsidRPr="00454938">
        <w:rPr>
          <w:rFonts w:ascii="Times New Roman" w:hAnsi="Times New Roman" w:cs="Times New Roman"/>
          <w:sz w:val="28"/>
          <w:szCs w:val="28"/>
        </w:rPr>
        <w:t xml:space="preserve"> и организационно – техническими трудностями, а именно, сложностью внедрения новой </w:t>
      </w:r>
      <w:r w:rsidR="00ED0718" w:rsidRPr="00454938">
        <w:rPr>
          <w:rFonts w:ascii="Times New Roman" w:hAnsi="Times New Roman" w:cs="Times New Roman"/>
          <w:sz w:val="28"/>
          <w:szCs w:val="28"/>
        </w:rPr>
        <w:t>методологии</w:t>
      </w:r>
      <w:r w:rsidRPr="00454938">
        <w:rPr>
          <w:rFonts w:ascii="Times New Roman" w:hAnsi="Times New Roman" w:cs="Times New Roman"/>
          <w:sz w:val="28"/>
          <w:szCs w:val="28"/>
        </w:rPr>
        <w:t xml:space="preserve"> бюджетного учёта, которая отчасти обусловлена низким уровнем профессиональной подготовки большей части бухгалтеров, а также недостаточностью навыков использования информации, подготовленной по МСФО.</w:t>
      </w:r>
    </w:p>
    <w:p w:rsidR="00D263FC" w:rsidRPr="00454938" w:rsidRDefault="00D263FC"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Формирование бюджетного учёта, применение Плана счетов бюджетного учёта состоящего из 2000 счетов, каждый из которых состоит из 26 разрядов, делает невозможным ведение бухгалтерского учёта вручную, без применения современной компьютерной техники.</w:t>
      </w:r>
    </w:p>
    <w:p w:rsidR="00454938" w:rsidRDefault="00D263FC"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По данным Минфина современные модели компьютерной техники</w:t>
      </w:r>
      <w:r w:rsidR="006269C7" w:rsidRPr="00454938">
        <w:rPr>
          <w:rFonts w:ascii="Times New Roman" w:hAnsi="Times New Roman" w:cs="Times New Roman"/>
          <w:sz w:val="28"/>
          <w:szCs w:val="28"/>
        </w:rPr>
        <w:t xml:space="preserve"> составляют около 50% общего парка</w:t>
      </w:r>
      <w:r w:rsidR="006269C7" w:rsidRPr="00454938">
        <w:rPr>
          <w:rFonts w:ascii="Times New Roman" w:hAnsi="Times New Roman" w:cs="Times New Roman"/>
          <w:i/>
          <w:sz w:val="28"/>
          <w:szCs w:val="28"/>
        </w:rPr>
        <w:t xml:space="preserve"> </w:t>
      </w:r>
      <w:r w:rsidR="006269C7" w:rsidRPr="00454938">
        <w:rPr>
          <w:rFonts w:ascii="Times New Roman" w:hAnsi="Times New Roman" w:cs="Times New Roman"/>
          <w:sz w:val="28"/>
          <w:szCs w:val="28"/>
        </w:rPr>
        <w:t xml:space="preserve">компьютерной техники. В ряде муниципальных образований сельские и посёлковые </w:t>
      </w:r>
      <w:r w:rsidR="00ED0718" w:rsidRPr="00454938">
        <w:rPr>
          <w:rFonts w:ascii="Times New Roman" w:hAnsi="Times New Roman" w:cs="Times New Roman"/>
          <w:sz w:val="28"/>
          <w:szCs w:val="28"/>
        </w:rPr>
        <w:t>администрации</w:t>
      </w:r>
      <w:r w:rsidR="006269C7" w:rsidRPr="00454938">
        <w:rPr>
          <w:rFonts w:ascii="Times New Roman" w:hAnsi="Times New Roman" w:cs="Times New Roman"/>
          <w:i/>
          <w:sz w:val="28"/>
          <w:szCs w:val="28"/>
        </w:rPr>
        <w:t xml:space="preserve"> </w:t>
      </w:r>
      <w:r w:rsidR="006269C7" w:rsidRPr="00454938">
        <w:rPr>
          <w:rFonts w:ascii="Times New Roman" w:hAnsi="Times New Roman" w:cs="Times New Roman"/>
          <w:sz w:val="28"/>
          <w:szCs w:val="28"/>
        </w:rPr>
        <w:t>вообще не имеют компьютеров, и приобретение их не планируется. Комплексная автоматизация по всем разделам бюджетного учёта с составлением балан</w:t>
      </w:r>
      <w:r w:rsidR="002832CE" w:rsidRPr="00454938">
        <w:rPr>
          <w:rFonts w:ascii="Times New Roman" w:hAnsi="Times New Roman" w:cs="Times New Roman"/>
          <w:sz w:val="28"/>
          <w:szCs w:val="28"/>
        </w:rPr>
        <w:t>са на начало 2005г. осуществляла</w:t>
      </w:r>
      <w:r w:rsidR="006269C7" w:rsidRPr="00454938">
        <w:rPr>
          <w:rFonts w:ascii="Times New Roman" w:hAnsi="Times New Roman" w:cs="Times New Roman"/>
          <w:sz w:val="28"/>
          <w:szCs w:val="28"/>
        </w:rPr>
        <w:t>сь 4,5% бюджетных учреждений,</w:t>
      </w:r>
      <w:r w:rsidR="002E729D" w:rsidRPr="00454938">
        <w:rPr>
          <w:rFonts w:ascii="Times New Roman" w:hAnsi="Times New Roman" w:cs="Times New Roman"/>
          <w:sz w:val="28"/>
          <w:szCs w:val="28"/>
        </w:rPr>
        <w:t xml:space="preserve"> на</w:t>
      </w:r>
      <w:r w:rsidR="006269C7" w:rsidRPr="00454938">
        <w:rPr>
          <w:rFonts w:ascii="Times New Roman" w:hAnsi="Times New Roman" w:cs="Times New Roman"/>
          <w:sz w:val="28"/>
          <w:szCs w:val="28"/>
        </w:rPr>
        <w:t xml:space="preserve"> 17% </w:t>
      </w:r>
      <w:r w:rsidR="00ED0718" w:rsidRPr="00454938">
        <w:rPr>
          <w:rFonts w:ascii="Times New Roman" w:hAnsi="Times New Roman" w:cs="Times New Roman"/>
          <w:sz w:val="28"/>
          <w:szCs w:val="28"/>
        </w:rPr>
        <w:t>автоматизированы</w:t>
      </w:r>
      <w:r w:rsidR="006269C7" w:rsidRPr="00454938">
        <w:rPr>
          <w:rFonts w:ascii="Times New Roman" w:hAnsi="Times New Roman" w:cs="Times New Roman"/>
          <w:sz w:val="28"/>
          <w:szCs w:val="28"/>
        </w:rPr>
        <w:t xml:space="preserve"> только отдельные участки: “Учёт основных средств”, “Учёт з</w:t>
      </w:r>
      <w:r w:rsidR="002E729D" w:rsidRPr="00454938">
        <w:rPr>
          <w:rFonts w:ascii="Times New Roman" w:hAnsi="Times New Roman" w:cs="Times New Roman"/>
          <w:sz w:val="28"/>
          <w:szCs w:val="28"/>
        </w:rPr>
        <w:t>аработной платы</w:t>
      </w:r>
      <w:r w:rsidR="006269C7" w:rsidRPr="00454938">
        <w:rPr>
          <w:rFonts w:ascii="Times New Roman" w:hAnsi="Times New Roman" w:cs="Times New Roman"/>
          <w:sz w:val="28"/>
          <w:szCs w:val="28"/>
        </w:rPr>
        <w:t>” и т.д. Внедрение современной компьютерной техники нового поколения, создание компьютерных сетей, обеспечение защиты информации потребует дополнительных внушительных финансовых затрат.</w:t>
      </w:r>
    </w:p>
    <w:p w:rsidR="00454938" w:rsidRDefault="002E729D"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 xml:space="preserve">При </w:t>
      </w:r>
      <w:r w:rsidR="006269C7" w:rsidRPr="00454938">
        <w:rPr>
          <w:rFonts w:ascii="Times New Roman" w:hAnsi="Times New Roman" w:cs="Times New Roman"/>
          <w:sz w:val="28"/>
          <w:szCs w:val="28"/>
        </w:rPr>
        <w:t>переход</w:t>
      </w:r>
      <w:r w:rsidRPr="00454938">
        <w:rPr>
          <w:rFonts w:ascii="Times New Roman" w:hAnsi="Times New Roman" w:cs="Times New Roman"/>
          <w:sz w:val="28"/>
          <w:szCs w:val="28"/>
        </w:rPr>
        <w:t>е</w:t>
      </w:r>
      <w:r w:rsidR="006269C7" w:rsidRPr="00454938">
        <w:rPr>
          <w:rFonts w:ascii="Times New Roman" w:hAnsi="Times New Roman" w:cs="Times New Roman"/>
          <w:sz w:val="28"/>
          <w:szCs w:val="28"/>
        </w:rPr>
        <w:t xml:space="preserve"> бюджетного учёта на международные стандарты, в результате</w:t>
      </w:r>
      <w:r w:rsidRPr="00454938">
        <w:rPr>
          <w:rFonts w:ascii="Times New Roman" w:hAnsi="Times New Roman" w:cs="Times New Roman"/>
          <w:sz w:val="28"/>
          <w:szCs w:val="28"/>
        </w:rPr>
        <w:t xml:space="preserve"> чего</w:t>
      </w:r>
      <w:r w:rsidR="006269C7" w:rsidRPr="00454938">
        <w:rPr>
          <w:rFonts w:ascii="Times New Roman" w:hAnsi="Times New Roman" w:cs="Times New Roman"/>
          <w:sz w:val="28"/>
          <w:szCs w:val="28"/>
        </w:rPr>
        <w:t xml:space="preserve"> была выпущена Инструкция по бюджетному учёту </w:t>
      </w:r>
      <w:r w:rsidR="00ED0718" w:rsidRPr="00454938">
        <w:rPr>
          <w:rFonts w:ascii="Times New Roman" w:hAnsi="Times New Roman" w:cs="Times New Roman"/>
          <w:sz w:val="28"/>
          <w:szCs w:val="28"/>
          <w:lang w:val="en-US"/>
        </w:rPr>
        <w:t>N</w:t>
      </w:r>
      <w:r w:rsidR="00ED0718" w:rsidRPr="00454938">
        <w:rPr>
          <w:rFonts w:ascii="Times New Roman" w:hAnsi="Times New Roman" w:cs="Times New Roman"/>
          <w:sz w:val="28"/>
          <w:szCs w:val="28"/>
        </w:rPr>
        <w:t>70н, а потом</w:t>
      </w:r>
      <w:r w:rsidR="006269C7" w:rsidRPr="00454938">
        <w:rPr>
          <w:rFonts w:ascii="Times New Roman" w:hAnsi="Times New Roman" w:cs="Times New Roman"/>
          <w:sz w:val="28"/>
          <w:szCs w:val="28"/>
        </w:rPr>
        <w:t xml:space="preserve"> </w:t>
      </w:r>
      <w:r w:rsidR="00ED0718" w:rsidRPr="00454938">
        <w:rPr>
          <w:rFonts w:ascii="Times New Roman" w:hAnsi="Times New Roman" w:cs="Times New Roman"/>
          <w:sz w:val="28"/>
          <w:szCs w:val="28"/>
          <w:lang w:val="en-US"/>
        </w:rPr>
        <w:t>N</w:t>
      </w:r>
      <w:r w:rsidR="000B1D87" w:rsidRPr="00454938">
        <w:rPr>
          <w:rFonts w:ascii="Times New Roman" w:hAnsi="Times New Roman" w:cs="Times New Roman"/>
          <w:sz w:val="28"/>
          <w:szCs w:val="28"/>
        </w:rPr>
        <w:t xml:space="preserve"> 25н, </w:t>
      </w:r>
      <w:r w:rsidR="00ED0718" w:rsidRPr="00454938">
        <w:rPr>
          <w:rFonts w:ascii="Times New Roman" w:hAnsi="Times New Roman" w:cs="Times New Roman"/>
          <w:sz w:val="28"/>
          <w:szCs w:val="28"/>
        </w:rPr>
        <w:t>отдельные</w:t>
      </w:r>
      <w:r w:rsidR="000B1D87" w:rsidRPr="00454938">
        <w:rPr>
          <w:rFonts w:ascii="Times New Roman" w:hAnsi="Times New Roman" w:cs="Times New Roman"/>
          <w:sz w:val="28"/>
          <w:szCs w:val="28"/>
        </w:rPr>
        <w:t xml:space="preserve"> проблемы</w:t>
      </w:r>
      <w:r w:rsidR="00454938">
        <w:rPr>
          <w:rFonts w:ascii="Times New Roman" w:hAnsi="Times New Roman" w:cs="Times New Roman"/>
          <w:sz w:val="28"/>
          <w:szCs w:val="28"/>
        </w:rPr>
        <w:t xml:space="preserve"> </w:t>
      </w:r>
      <w:r w:rsidR="000B1D87" w:rsidRPr="00454938">
        <w:rPr>
          <w:rFonts w:ascii="Times New Roman" w:hAnsi="Times New Roman" w:cs="Times New Roman"/>
          <w:sz w:val="28"/>
          <w:szCs w:val="28"/>
        </w:rPr>
        <w:t xml:space="preserve">так и </w:t>
      </w:r>
      <w:r w:rsidR="00ED0718" w:rsidRPr="00454938">
        <w:rPr>
          <w:rFonts w:ascii="Times New Roman" w:hAnsi="Times New Roman" w:cs="Times New Roman"/>
          <w:sz w:val="28"/>
          <w:szCs w:val="28"/>
        </w:rPr>
        <w:t>остались нерешёнными:</w:t>
      </w:r>
    </w:p>
    <w:p w:rsidR="00454938" w:rsidRDefault="00ED0718"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 ввиду создания казначейской системы исполнения бюджетов главные распорядители бюджетных средств недостаточно самостоятельны при формировании и исполнении бюджетов. То есть существует проблема перераспределения бюджетных средств, особенно тех, которые остаются на конец финансового года;</w:t>
      </w:r>
    </w:p>
    <w:p w:rsidR="00454938" w:rsidRDefault="00ED0718"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 не в полной мере осуществляется финансовый контроль созданными для этой цели учреждениями полноты и правильности расходования бюджетных средств;</w:t>
      </w:r>
    </w:p>
    <w:p w:rsidR="00454938" w:rsidRDefault="00ED0718"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 не достигнута стабильность расходования средств федерального бюджета, в связи с этим значительная часть расходов осуществляется во второй половине года, следовательно, времени на использование средств остаётся мало, поэтому появляются стимулы израсходовать средства любой ценой, в обход установленных законодательством РФ норм</w:t>
      </w:r>
      <w:r w:rsidR="002E729D" w:rsidRPr="00454938">
        <w:rPr>
          <w:rFonts w:ascii="Times New Roman" w:hAnsi="Times New Roman" w:cs="Times New Roman"/>
          <w:sz w:val="28"/>
          <w:szCs w:val="28"/>
        </w:rPr>
        <w:t>.</w:t>
      </w:r>
    </w:p>
    <w:p w:rsidR="000B1D87" w:rsidRPr="00454938" w:rsidRDefault="005E0806"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Несмотря на имеющиеся трудности периода реформ, в России все же будет сформирована достойная национальная учетная система, позволяющая не только выполнить основные функции учёта, но и дающая возможность в большей мере использовать учётную информацию для целей управления организациями, что будет способствовать достижению положительных результатов деятельности и позволит повысить конкурентоспособность российских организаций, в том числе и бюджетных учреждений.</w:t>
      </w:r>
    </w:p>
    <w:p w:rsidR="00B83F88" w:rsidRPr="00454938" w:rsidRDefault="00454938" w:rsidP="00454938">
      <w:pPr>
        <w:pStyle w:val="ConsPlusNormal"/>
        <w:widowControl/>
        <w:shd w:val="clear" w:color="000000" w:fill="auto"/>
        <w:spacing w:line="360" w:lineRule="auto"/>
        <w:ind w:firstLine="0"/>
        <w:jc w:val="center"/>
        <w:rPr>
          <w:rFonts w:ascii="Times New Roman" w:hAnsi="Times New Roman" w:cs="Times New Roman"/>
          <w:b/>
          <w:sz w:val="28"/>
          <w:szCs w:val="28"/>
        </w:rPr>
      </w:pPr>
      <w:r>
        <w:rPr>
          <w:rFonts w:ascii="Times New Roman" w:hAnsi="Times New Roman" w:cs="Times New Roman"/>
          <w:sz w:val="28"/>
          <w:szCs w:val="28"/>
        </w:rPr>
        <w:br w:type="page"/>
      </w:r>
      <w:r w:rsidR="0007598F" w:rsidRPr="00454938">
        <w:rPr>
          <w:rFonts w:ascii="Times New Roman" w:hAnsi="Times New Roman" w:cs="Times New Roman"/>
          <w:b/>
          <w:sz w:val="28"/>
          <w:szCs w:val="28"/>
        </w:rPr>
        <w:t>Глава 2. Организация бюджетного учета в Прокуратуре</w:t>
      </w:r>
    </w:p>
    <w:p w:rsidR="000B1D87" w:rsidRPr="00454938" w:rsidRDefault="00454938" w:rsidP="00454938">
      <w:pPr>
        <w:pStyle w:val="ConsPlusNormal"/>
        <w:widowControl/>
        <w:shd w:val="clear" w:color="000000" w:fill="auto"/>
        <w:spacing w:line="360" w:lineRule="auto"/>
        <w:ind w:firstLine="0"/>
        <w:jc w:val="center"/>
        <w:rPr>
          <w:rFonts w:ascii="Times New Roman" w:hAnsi="Times New Roman" w:cs="Times New Roman"/>
          <w:sz w:val="28"/>
          <w:szCs w:val="28"/>
        </w:rPr>
      </w:pPr>
      <w:r>
        <w:rPr>
          <w:rFonts w:ascii="Times New Roman" w:hAnsi="Times New Roman" w:cs="Times New Roman"/>
          <w:b/>
          <w:sz w:val="28"/>
          <w:szCs w:val="28"/>
        </w:rPr>
        <w:t>Астраханской области</w:t>
      </w:r>
    </w:p>
    <w:p w:rsidR="000B1D87" w:rsidRPr="00454938" w:rsidRDefault="000B1D87" w:rsidP="00454938">
      <w:pPr>
        <w:pStyle w:val="ConsPlusNormal"/>
        <w:widowControl/>
        <w:shd w:val="clear" w:color="000000" w:fill="auto"/>
        <w:suppressAutoHyphens/>
        <w:spacing w:line="360" w:lineRule="auto"/>
        <w:ind w:firstLine="709"/>
        <w:rPr>
          <w:rFonts w:ascii="Times New Roman" w:hAnsi="Times New Roman" w:cs="Times New Roman"/>
          <w:b/>
          <w:sz w:val="28"/>
          <w:szCs w:val="28"/>
        </w:rPr>
      </w:pPr>
    </w:p>
    <w:p w:rsidR="00454938" w:rsidRDefault="00A375E9" w:rsidP="00454938">
      <w:pPr>
        <w:pStyle w:val="2"/>
        <w:keepNext w:val="0"/>
        <w:shd w:val="clear" w:color="000000" w:fill="auto"/>
        <w:tabs>
          <w:tab w:val="clear" w:pos="576"/>
        </w:tabs>
        <w:spacing w:before="0" w:after="0"/>
        <w:ind w:left="0" w:firstLine="0"/>
        <w:jc w:val="center"/>
        <w:rPr>
          <w:rFonts w:ascii="Times New Roman" w:hAnsi="Times New Roman" w:cs="Times New Roman"/>
          <w:i w:val="0"/>
        </w:rPr>
      </w:pPr>
      <w:r w:rsidRPr="00454938">
        <w:rPr>
          <w:rFonts w:ascii="Times New Roman" w:hAnsi="Times New Roman" w:cs="Times New Roman"/>
          <w:i w:val="0"/>
        </w:rPr>
        <w:t>2.1</w:t>
      </w:r>
      <w:r w:rsidR="00454938">
        <w:rPr>
          <w:rFonts w:ascii="Times New Roman" w:hAnsi="Times New Roman" w:cs="Times New Roman"/>
          <w:i w:val="0"/>
        </w:rPr>
        <w:t xml:space="preserve"> </w:t>
      </w:r>
      <w:r w:rsidRPr="00454938">
        <w:rPr>
          <w:rFonts w:ascii="Times New Roman" w:hAnsi="Times New Roman" w:cs="Times New Roman"/>
          <w:i w:val="0"/>
        </w:rPr>
        <w:t>Организационная</w:t>
      </w:r>
      <w:r w:rsidR="00B83F88" w:rsidRPr="00454938">
        <w:rPr>
          <w:rFonts w:ascii="Times New Roman" w:hAnsi="Times New Roman" w:cs="Times New Roman"/>
          <w:i w:val="0"/>
        </w:rPr>
        <w:t xml:space="preserve"> характеристика</w:t>
      </w:r>
      <w:r w:rsidR="00454938">
        <w:rPr>
          <w:rFonts w:ascii="Times New Roman" w:hAnsi="Times New Roman" w:cs="Times New Roman"/>
          <w:i w:val="0"/>
        </w:rPr>
        <w:t xml:space="preserve"> </w:t>
      </w:r>
      <w:r w:rsidR="00B83F88" w:rsidRPr="00454938">
        <w:rPr>
          <w:rFonts w:ascii="Times New Roman" w:hAnsi="Times New Roman" w:cs="Times New Roman"/>
          <w:i w:val="0"/>
        </w:rPr>
        <w:t>Прокуратуры</w:t>
      </w:r>
    </w:p>
    <w:p w:rsidR="00103BDF" w:rsidRPr="00454938" w:rsidRDefault="00EA61DC" w:rsidP="00454938">
      <w:pPr>
        <w:pStyle w:val="2"/>
        <w:keepNext w:val="0"/>
        <w:shd w:val="clear" w:color="000000" w:fill="auto"/>
        <w:tabs>
          <w:tab w:val="clear" w:pos="576"/>
        </w:tabs>
        <w:spacing w:before="0" w:after="0"/>
        <w:ind w:left="0" w:firstLine="0"/>
        <w:jc w:val="center"/>
        <w:rPr>
          <w:rFonts w:ascii="Times New Roman" w:hAnsi="Times New Roman" w:cs="Times New Roman"/>
          <w:i w:val="0"/>
        </w:rPr>
      </w:pPr>
      <w:r w:rsidRPr="00454938">
        <w:rPr>
          <w:rFonts w:ascii="Times New Roman" w:hAnsi="Times New Roman" w:cs="Times New Roman"/>
          <w:i w:val="0"/>
        </w:rPr>
        <w:t>Астраханской</w:t>
      </w:r>
      <w:r w:rsidR="00454938">
        <w:rPr>
          <w:rFonts w:ascii="Times New Roman" w:hAnsi="Times New Roman" w:cs="Times New Roman"/>
          <w:i w:val="0"/>
        </w:rPr>
        <w:t xml:space="preserve"> </w:t>
      </w:r>
      <w:r w:rsidR="00B83F88" w:rsidRPr="00454938">
        <w:rPr>
          <w:rFonts w:ascii="Times New Roman" w:hAnsi="Times New Roman" w:cs="Times New Roman"/>
          <w:i w:val="0"/>
        </w:rPr>
        <w:t>области</w:t>
      </w:r>
    </w:p>
    <w:p w:rsidR="00A375E9" w:rsidRPr="00454938" w:rsidRDefault="00A375E9" w:rsidP="00454938">
      <w:pPr>
        <w:shd w:val="clear" w:color="000000" w:fill="auto"/>
        <w:suppressAutoHyphens/>
        <w:spacing w:line="360" w:lineRule="auto"/>
        <w:ind w:firstLine="709"/>
        <w:rPr>
          <w:sz w:val="28"/>
        </w:rPr>
      </w:pPr>
    </w:p>
    <w:p w:rsidR="00454938" w:rsidRDefault="00103BDF" w:rsidP="00454938">
      <w:pPr>
        <w:shd w:val="clear" w:color="000000" w:fill="auto"/>
        <w:suppressAutoHyphens/>
        <w:spacing w:line="360" w:lineRule="auto"/>
        <w:ind w:firstLine="709"/>
        <w:jc w:val="both"/>
        <w:rPr>
          <w:iCs/>
          <w:sz w:val="28"/>
          <w:szCs w:val="28"/>
        </w:rPr>
      </w:pPr>
      <w:r w:rsidRPr="00454938">
        <w:rPr>
          <w:iCs/>
          <w:sz w:val="28"/>
          <w:szCs w:val="28"/>
        </w:rPr>
        <w:t>Прокура</w:t>
      </w:r>
      <w:r w:rsidR="001C7274" w:rsidRPr="00454938">
        <w:rPr>
          <w:iCs/>
          <w:sz w:val="28"/>
          <w:szCs w:val="28"/>
        </w:rPr>
        <w:t>тура Астраханской области</w:t>
      </w:r>
      <w:r w:rsidRPr="00454938">
        <w:rPr>
          <w:iCs/>
          <w:sz w:val="28"/>
          <w:szCs w:val="28"/>
        </w:rPr>
        <w:t xml:space="preserve"> расположена</w:t>
      </w:r>
      <w:r w:rsidR="00454938">
        <w:rPr>
          <w:iCs/>
          <w:sz w:val="28"/>
          <w:szCs w:val="28"/>
        </w:rPr>
        <w:t xml:space="preserve"> </w:t>
      </w:r>
      <w:r w:rsidR="000B1D87" w:rsidRPr="00454938">
        <w:rPr>
          <w:iCs/>
          <w:sz w:val="28"/>
          <w:szCs w:val="28"/>
        </w:rPr>
        <w:t xml:space="preserve">на </w:t>
      </w:r>
      <w:r w:rsidRPr="00454938">
        <w:rPr>
          <w:iCs/>
          <w:sz w:val="28"/>
          <w:szCs w:val="28"/>
        </w:rPr>
        <w:t>ул. Набережная Приволжского Затона 13/1. Как самостоятельное учреждение существует с декабря 1943</w:t>
      </w:r>
      <w:r w:rsidR="003D5540" w:rsidRPr="00454938">
        <w:rPr>
          <w:iCs/>
          <w:sz w:val="28"/>
          <w:szCs w:val="28"/>
        </w:rPr>
        <w:t xml:space="preserve"> </w:t>
      </w:r>
      <w:r w:rsidRPr="00454938">
        <w:rPr>
          <w:iCs/>
          <w:sz w:val="28"/>
          <w:szCs w:val="28"/>
        </w:rPr>
        <w:t>года, после образования Астраханской области, вышедшей из состава Сталинградской области.</w:t>
      </w:r>
    </w:p>
    <w:p w:rsidR="00103BDF" w:rsidRPr="00454938" w:rsidRDefault="00103BDF" w:rsidP="00454938">
      <w:pPr>
        <w:shd w:val="clear" w:color="000000" w:fill="auto"/>
        <w:suppressAutoHyphens/>
        <w:spacing w:line="360" w:lineRule="auto"/>
        <w:ind w:firstLine="709"/>
        <w:jc w:val="both"/>
        <w:rPr>
          <w:iCs/>
          <w:sz w:val="28"/>
          <w:szCs w:val="28"/>
        </w:rPr>
      </w:pPr>
      <w:r w:rsidRPr="00454938">
        <w:rPr>
          <w:iCs/>
          <w:sz w:val="28"/>
          <w:szCs w:val="28"/>
        </w:rPr>
        <w:t>П</w:t>
      </w:r>
      <w:r w:rsidR="001C7274" w:rsidRPr="00454938">
        <w:rPr>
          <w:iCs/>
          <w:sz w:val="28"/>
          <w:szCs w:val="28"/>
        </w:rPr>
        <w:t>рокуратура Астраханской области</w:t>
      </w:r>
      <w:r w:rsidRPr="00454938">
        <w:rPr>
          <w:iCs/>
          <w:sz w:val="28"/>
          <w:szCs w:val="28"/>
        </w:rPr>
        <w:t xml:space="preserve"> является юридическим лицом, действующим на основании Федерального закона «О прокуратуре Российской Федерации».</w:t>
      </w:r>
      <w:r w:rsidR="001C7274" w:rsidRPr="00454938">
        <w:rPr>
          <w:iCs/>
          <w:sz w:val="28"/>
          <w:szCs w:val="28"/>
        </w:rPr>
        <w:t xml:space="preserve"> Прокуратура Астраханской области входит в единую федеральную централизованную</w:t>
      </w:r>
      <w:r w:rsidR="00454938">
        <w:rPr>
          <w:iCs/>
          <w:sz w:val="28"/>
          <w:szCs w:val="28"/>
        </w:rPr>
        <w:t xml:space="preserve"> </w:t>
      </w:r>
      <w:r w:rsidR="001C7274" w:rsidRPr="00454938">
        <w:rPr>
          <w:iCs/>
          <w:sz w:val="28"/>
          <w:szCs w:val="28"/>
        </w:rPr>
        <w:t>систему органов и учреждений прокуратуры Российской Федерации.</w:t>
      </w:r>
    </w:p>
    <w:p w:rsidR="00454938" w:rsidRDefault="00103BDF" w:rsidP="00454938">
      <w:pPr>
        <w:shd w:val="clear" w:color="000000" w:fill="auto"/>
        <w:suppressAutoHyphens/>
        <w:spacing w:line="360" w:lineRule="auto"/>
        <w:ind w:firstLine="709"/>
        <w:jc w:val="both"/>
        <w:rPr>
          <w:sz w:val="28"/>
          <w:szCs w:val="28"/>
        </w:rPr>
      </w:pPr>
      <w:r w:rsidRPr="00454938">
        <w:rPr>
          <w:sz w:val="28"/>
          <w:szCs w:val="28"/>
        </w:rPr>
        <w:t xml:space="preserve">Основной целью </w:t>
      </w:r>
      <w:r w:rsidR="001C7274" w:rsidRPr="00454938">
        <w:rPr>
          <w:sz w:val="28"/>
          <w:szCs w:val="28"/>
        </w:rPr>
        <w:t>деятельности</w:t>
      </w:r>
      <w:r w:rsidR="001C7274" w:rsidRPr="00454938">
        <w:rPr>
          <w:iCs/>
          <w:sz w:val="28"/>
          <w:szCs w:val="28"/>
        </w:rPr>
        <w:t xml:space="preserve"> Прокуратуры Астраханской области</w:t>
      </w:r>
      <w:r w:rsidRPr="00454938">
        <w:rPr>
          <w:iCs/>
          <w:sz w:val="28"/>
          <w:szCs w:val="28"/>
        </w:rPr>
        <w:t xml:space="preserve"> является осуществление от имени Российской Федерации контроля за соблюдением</w:t>
      </w:r>
      <w:r w:rsidR="00454938">
        <w:rPr>
          <w:iCs/>
          <w:sz w:val="28"/>
          <w:szCs w:val="28"/>
        </w:rPr>
        <w:t xml:space="preserve"> </w:t>
      </w:r>
      <w:r w:rsidRPr="00454938">
        <w:rPr>
          <w:iCs/>
          <w:sz w:val="28"/>
          <w:szCs w:val="28"/>
        </w:rPr>
        <w:t xml:space="preserve">Конституции РФ и исполнением законов, действующих на </w:t>
      </w:r>
      <w:r w:rsidR="001C7274" w:rsidRPr="00454938">
        <w:rPr>
          <w:iCs/>
          <w:sz w:val="28"/>
          <w:szCs w:val="28"/>
        </w:rPr>
        <w:t xml:space="preserve">территории </w:t>
      </w:r>
      <w:r w:rsidR="001C7274" w:rsidRPr="00454938">
        <w:rPr>
          <w:sz w:val="28"/>
          <w:szCs w:val="28"/>
        </w:rPr>
        <w:t>Астраханской области.</w:t>
      </w:r>
    </w:p>
    <w:p w:rsidR="003609D8" w:rsidRPr="00454938" w:rsidRDefault="003609D8" w:rsidP="00454938">
      <w:pPr>
        <w:shd w:val="clear" w:color="000000" w:fill="auto"/>
        <w:suppressAutoHyphens/>
        <w:spacing w:line="360" w:lineRule="auto"/>
        <w:ind w:firstLine="709"/>
        <w:jc w:val="both"/>
        <w:rPr>
          <w:sz w:val="28"/>
          <w:szCs w:val="28"/>
        </w:rPr>
      </w:pPr>
      <w:r w:rsidRPr="00454938">
        <w:rPr>
          <w:sz w:val="28"/>
          <w:szCs w:val="28"/>
        </w:rPr>
        <w:t>Основными направлениями деятельности Прокуратуры Астраханской области являются:</w:t>
      </w:r>
    </w:p>
    <w:p w:rsidR="00103BDF" w:rsidRPr="00454938" w:rsidRDefault="003609D8" w:rsidP="00454938">
      <w:pPr>
        <w:shd w:val="clear" w:color="000000" w:fill="auto"/>
        <w:suppressAutoHyphens/>
        <w:spacing w:line="360" w:lineRule="auto"/>
        <w:ind w:firstLine="709"/>
        <w:jc w:val="both"/>
        <w:rPr>
          <w:sz w:val="28"/>
          <w:szCs w:val="28"/>
        </w:rPr>
      </w:pPr>
      <w:r w:rsidRPr="00454938">
        <w:rPr>
          <w:sz w:val="28"/>
          <w:szCs w:val="28"/>
        </w:rPr>
        <w:t>-участие прокуроров в рассмотрении дел судами;</w:t>
      </w:r>
    </w:p>
    <w:p w:rsidR="003609D8" w:rsidRPr="00454938" w:rsidRDefault="003609D8" w:rsidP="00454938">
      <w:pPr>
        <w:shd w:val="clear" w:color="000000" w:fill="auto"/>
        <w:suppressAutoHyphens/>
        <w:spacing w:line="360" w:lineRule="auto"/>
        <w:ind w:firstLine="709"/>
        <w:jc w:val="both"/>
        <w:rPr>
          <w:sz w:val="28"/>
          <w:szCs w:val="28"/>
        </w:rPr>
      </w:pPr>
      <w:r w:rsidRPr="00454938">
        <w:rPr>
          <w:sz w:val="28"/>
          <w:szCs w:val="28"/>
        </w:rPr>
        <w:t>-надзор за исполнением законов исполнительными органами всех уровней;</w:t>
      </w:r>
    </w:p>
    <w:p w:rsidR="00454938" w:rsidRDefault="003609D8" w:rsidP="00454938">
      <w:pPr>
        <w:shd w:val="clear" w:color="000000" w:fill="auto"/>
        <w:suppressAutoHyphens/>
        <w:spacing w:line="360" w:lineRule="auto"/>
        <w:ind w:firstLine="709"/>
        <w:jc w:val="both"/>
        <w:rPr>
          <w:sz w:val="28"/>
          <w:szCs w:val="28"/>
        </w:rPr>
      </w:pPr>
      <w:r w:rsidRPr="00454938">
        <w:rPr>
          <w:sz w:val="28"/>
          <w:szCs w:val="28"/>
        </w:rPr>
        <w:t>- надзор за</w:t>
      </w:r>
      <w:r w:rsidR="00454938">
        <w:rPr>
          <w:sz w:val="28"/>
          <w:szCs w:val="28"/>
        </w:rPr>
        <w:t xml:space="preserve"> </w:t>
      </w:r>
      <w:r w:rsidRPr="00454938">
        <w:rPr>
          <w:sz w:val="28"/>
          <w:szCs w:val="28"/>
        </w:rPr>
        <w:t>органами осуществляющими оперативно- розыскную деятельность</w:t>
      </w:r>
      <w:r w:rsidR="004931A3" w:rsidRPr="00454938">
        <w:rPr>
          <w:sz w:val="28"/>
          <w:szCs w:val="28"/>
        </w:rPr>
        <w:t>, судебными приставами;</w:t>
      </w:r>
    </w:p>
    <w:p w:rsidR="00454938" w:rsidRDefault="004931A3" w:rsidP="00454938">
      <w:pPr>
        <w:shd w:val="clear" w:color="000000" w:fill="auto"/>
        <w:suppressAutoHyphens/>
        <w:spacing w:line="360" w:lineRule="auto"/>
        <w:ind w:firstLine="709"/>
        <w:jc w:val="both"/>
        <w:rPr>
          <w:sz w:val="28"/>
          <w:szCs w:val="28"/>
        </w:rPr>
      </w:pPr>
      <w:r w:rsidRPr="00454938">
        <w:rPr>
          <w:sz w:val="28"/>
          <w:szCs w:val="28"/>
        </w:rPr>
        <w:t>- надзор за соблюдением прав человека;</w:t>
      </w:r>
    </w:p>
    <w:p w:rsidR="00454938" w:rsidRDefault="004931A3" w:rsidP="00454938">
      <w:pPr>
        <w:shd w:val="clear" w:color="000000" w:fill="auto"/>
        <w:suppressAutoHyphens/>
        <w:spacing w:line="360" w:lineRule="auto"/>
        <w:ind w:firstLine="709"/>
        <w:jc w:val="both"/>
        <w:rPr>
          <w:sz w:val="28"/>
          <w:szCs w:val="28"/>
        </w:rPr>
      </w:pPr>
      <w:r w:rsidRPr="00454938">
        <w:rPr>
          <w:sz w:val="28"/>
          <w:szCs w:val="28"/>
        </w:rPr>
        <w:t>- уголовное преследование;</w:t>
      </w:r>
    </w:p>
    <w:p w:rsidR="003609D8" w:rsidRPr="00454938" w:rsidRDefault="004931A3" w:rsidP="00454938">
      <w:pPr>
        <w:shd w:val="clear" w:color="000000" w:fill="auto"/>
        <w:suppressAutoHyphens/>
        <w:spacing w:line="360" w:lineRule="auto"/>
        <w:ind w:firstLine="709"/>
        <w:jc w:val="both"/>
        <w:rPr>
          <w:iCs/>
          <w:sz w:val="28"/>
          <w:szCs w:val="28"/>
        </w:rPr>
      </w:pPr>
      <w:r w:rsidRPr="00454938">
        <w:rPr>
          <w:sz w:val="28"/>
          <w:szCs w:val="28"/>
        </w:rPr>
        <w:t>-координация деятельности правоохранительных органов.</w:t>
      </w:r>
    </w:p>
    <w:p w:rsidR="00454938" w:rsidRDefault="00103BDF" w:rsidP="00454938">
      <w:pPr>
        <w:shd w:val="clear" w:color="000000" w:fill="auto"/>
        <w:suppressAutoHyphens/>
        <w:spacing w:line="360" w:lineRule="auto"/>
        <w:ind w:firstLine="709"/>
        <w:jc w:val="both"/>
        <w:rPr>
          <w:iCs/>
          <w:sz w:val="28"/>
          <w:szCs w:val="28"/>
        </w:rPr>
      </w:pPr>
      <w:r w:rsidRPr="00454938">
        <w:rPr>
          <w:iCs/>
          <w:sz w:val="28"/>
          <w:szCs w:val="28"/>
        </w:rPr>
        <w:t>П</w:t>
      </w:r>
      <w:r w:rsidR="001C7274" w:rsidRPr="00454938">
        <w:rPr>
          <w:iCs/>
          <w:sz w:val="28"/>
          <w:szCs w:val="28"/>
        </w:rPr>
        <w:t>рокуратура Астраханской области</w:t>
      </w:r>
      <w:r w:rsidR="00454938">
        <w:rPr>
          <w:iCs/>
          <w:sz w:val="28"/>
          <w:szCs w:val="28"/>
        </w:rPr>
        <w:t xml:space="preserve"> </w:t>
      </w:r>
      <w:r w:rsidRPr="00454938">
        <w:rPr>
          <w:iCs/>
          <w:sz w:val="28"/>
          <w:szCs w:val="28"/>
        </w:rPr>
        <w:t>имеет право от своего имени</w:t>
      </w:r>
      <w:r w:rsidR="00454938">
        <w:rPr>
          <w:iCs/>
          <w:sz w:val="28"/>
          <w:szCs w:val="28"/>
        </w:rPr>
        <w:t xml:space="preserve"> </w:t>
      </w:r>
      <w:r w:rsidRPr="00454938">
        <w:rPr>
          <w:iCs/>
          <w:sz w:val="28"/>
          <w:szCs w:val="28"/>
        </w:rPr>
        <w:t xml:space="preserve">заключать </w:t>
      </w:r>
      <w:r w:rsidR="001C7274" w:rsidRPr="00454938">
        <w:rPr>
          <w:iCs/>
          <w:sz w:val="28"/>
          <w:szCs w:val="28"/>
        </w:rPr>
        <w:t>договоры, приобретать</w:t>
      </w:r>
      <w:r w:rsidR="00454938">
        <w:rPr>
          <w:iCs/>
          <w:sz w:val="28"/>
          <w:szCs w:val="28"/>
        </w:rPr>
        <w:t xml:space="preserve"> </w:t>
      </w:r>
      <w:r w:rsidR="001C7274" w:rsidRPr="00454938">
        <w:rPr>
          <w:iCs/>
          <w:sz w:val="28"/>
          <w:szCs w:val="28"/>
        </w:rPr>
        <w:t>имущественные и неимущественные права, выступать</w:t>
      </w:r>
      <w:r w:rsidRPr="00454938">
        <w:rPr>
          <w:iCs/>
          <w:sz w:val="28"/>
          <w:szCs w:val="28"/>
        </w:rPr>
        <w:t xml:space="preserve"> истцом и ответчиком в суде</w:t>
      </w:r>
      <w:r w:rsidR="001C7274" w:rsidRPr="00454938">
        <w:rPr>
          <w:iCs/>
          <w:sz w:val="28"/>
          <w:szCs w:val="28"/>
        </w:rPr>
        <w:t>бных органах</w:t>
      </w:r>
      <w:r w:rsidR="003609D8" w:rsidRPr="00454938">
        <w:rPr>
          <w:iCs/>
          <w:sz w:val="28"/>
          <w:szCs w:val="28"/>
        </w:rPr>
        <w:t>.</w:t>
      </w:r>
    </w:p>
    <w:p w:rsidR="00902311" w:rsidRPr="00454938" w:rsidRDefault="00103BDF" w:rsidP="00454938">
      <w:pPr>
        <w:shd w:val="clear" w:color="000000" w:fill="auto"/>
        <w:suppressAutoHyphens/>
        <w:spacing w:line="360" w:lineRule="auto"/>
        <w:ind w:firstLine="709"/>
        <w:jc w:val="both"/>
        <w:rPr>
          <w:iCs/>
          <w:sz w:val="28"/>
          <w:szCs w:val="28"/>
        </w:rPr>
      </w:pPr>
      <w:r w:rsidRPr="00454938">
        <w:rPr>
          <w:iCs/>
          <w:sz w:val="28"/>
          <w:szCs w:val="28"/>
        </w:rPr>
        <w:t>Прокуратура А</w:t>
      </w:r>
      <w:r w:rsidR="003609D8" w:rsidRPr="00454938">
        <w:rPr>
          <w:iCs/>
          <w:sz w:val="28"/>
          <w:szCs w:val="28"/>
        </w:rPr>
        <w:t xml:space="preserve">страханской области имеет собственное и арендованное </w:t>
      </w:r>
      <w:r w:rsidRPr="00454938">
        <w:rPr>
          <w:iCs/>
          <w:sz w:val="28"/>
          <w:szCs w:val="28"/>
        </w:rPr>
        <w:t>имущество, самостоятельный баланс,</w:t>
      </w:r>
      <w:r w:rsidR="003609D8" w:rsidRPr="00454938">
        <w:rPr>
          <w:iCs/>
          <w:sz w:val="28"/>
          <w:szCs w:val="28"/>
        </w:rPr>
        <w:t xml:space="preserve"> гербовую</w:t>
      </w:r>
      <w:r w:rsidRPr="00454938">
        <w:rPr>
          <w:iCs/>
          <w:sz w:val="28"/>
          <w:szCs w:val="28"/>
        </w:rPr>
        <w:t xml:space="preserve"> печать со своим наименование</w:t>
      </w:r>
      <w:r w:rsidR="003609D8" w:rsidRPr="00454938">
        <w:rPr>
          <w:iCs/>
          <w:sz w:val="28"/>
          <w:szCs w:val="28"/>
        </w:rPr>
        <w:t>м</w:t>
      </w:r>
      <w:r w:rsidR="00454938">
        <w:rPr>
          <w:iCs/>
          <w:sz w:val="28"/>
          <w:szCs w:val="28"/>
        </w:rPr>
        <w:t xml:space="preserve"> </w:t>
      </w:r>
      <w:r w:rsidRPr="00454938">
        <w:rPr>
          <w:iCs/>
          <w:sz w:val="28"/>
          <w:szCs w:val="28"/>
        </w:rPr>
        <w:t>и идентификационным номером, лицевой счет в Управлении Федерального казначейства (УФК) по Астраханской области</w:t>
      </w:r>
      <w:r w:rsidR="004931A3" w:rsidRPr="00454938">
        <w:rPr>
          <w:iCs/>
          <w:sz w:val="28"/>
          <w:szCs w:val="28"/>
        </w:rPr>
        <w:t>.</w:t>
      </w:r>
    </w:p>
    <w:p w:rsidR="00454938" w:rsidRDefault="004931A3" w:rsidP="00454938">
      <w:pPr>
        <w:shd w:val="clear" w:color="000000" w:fill="auto"/>
        <w:suppressAutoHyphens/>
        <w:spacing w:line="360" w:lineRule="auto"/>
        <w:ind w:firstLine="709"/>
        <w:jc w:val="both"/>
        <w:rPr>
          <w:iCs/>
          <w:sz w:val="28"/>
          <w:szCs w:val="28"/>
        </w:rPr>
      </w:pPr>
      <w:r w:rsidRPr="00454938">
        <w:rPr>
          <w:iCs/>
          <w:sz w:val="28"/>
          <w:szCs w:val="28"/>
        </w:rPr>
        <w:t>Прокуратура Астраханской области состоит из центрального аппарата, четырех районных прокуратур, н</w:t>
      </w:r>
      <w:r w:rsidR="000B1D87" w:rsidRPr="00454938">
        <w:rPr>
          <w:iCs/>
          <w:sz w:val="28"/>
          <w:szCs w:val="28"/>
        </w:rPr>
        <w:t>аходящихся в городе, одиннадцати</w:t>
      </w:r>
      <w:r w:rsidRPr="00454938">
        <w:rPr>
          <w:iCs/>
          <w:sz w:val="28"/>
          <w:szCs w:val="28"/>
        </w:rPr>
        <w:t xml:space="preserve"> районных прокуратур, находящихся в Астраханской области, одной прокуратуры города Ахтубинска</w:t>
      </w:r>
      <w:r w:rsidR="00D6692D" w:rsidRPr="00454938">
        <w:rPr>
          <w:iCs/>
          <w:sz w:val="28"/>
          <w:szCs w:val="28"/>
        </w:rPr>
        <w:t xml:space="preserve"> и трех специализированных прокуратур.</w:t>
      </w:r>
    </w:p>
    <w:p w:rsidR="00454938" w:rsidRDefault="00973EC5" w:rsidP="00454938">
      <w:pPr>
        <w:shd w:val="clear" w:color="000000" w:fill="auto"/>
        <w:suppressAutoHyphens/>
        <w:spacing w:line="360" w:lineRule="auto"/>
        <w:ind w:firstLine="709"/>
        <w:jc w:val="both"/>
        <w:rPr>
          <w:sz w:val="28"/>
          <w:szCs w:val="28"/>
        </w:rPr>
      </w:pPr>
      <w:r w:rsidRPr="00454938">
        <w:rPr>
          <w:sz w:val="28"/>
          <w:szCs w:val="28"/>
        </w:rPr>
        <w:t>Штатная численность сотрудников – 441 человек. Из них 318 человек- прокуроры и следователи, 37 человек- госслужащие, 31 человек- технические исполнители, 59 человек- водители и обслуживающий помещения персонал.</w:t>
      </w:r>
    </w:p>
    <w:p w:rsidR="00454938" w:rsidRDefault="00D6692D" w:rsidP="00454938">
      <w:pPr>
        <w:shd w:val="clear" w:color="000000" w:fill="auto"/>
        <w:suppressAutoHyphens/>
        <w:spacing w:line="360" w:lineRule="auto"/>
        <w:ind w:firstLine="709"/>
        <w:jc w:val="both"/>
        <w:rPr>
          <w:sz w:val="28"/>
          <w:szCs w:val="28"/>
        </w:rPr>
      </w:pPr>
      <w:r w:rsidRPr="00454938">
        <w:rPr>
          <w:iCs/>
          <w:sz w:val="28"/>
          <w:szCs w:val="28"/>
        </w:rPr>
        <w:t>Прокуратура Астраханской области</w:t>
      </w:r>
      <w:r w:rsidRPr="00454938">
        <w:rPr>
          <w:sz w:val="28"/>
          <w:szCs w:val="28"/>
        </w:rPr>
        <w:t xml:space="preserve"> имеет линейную (иерархическую) структуру управления. Она состоит в том, что управляющие воздействия на объект могут передаваться только одним доминантным лицом — руководителем, который получает официальную информацию только от своих, непосредственно ему подчиненных лиц, принимает решения по всем вопросам, относящимся к руководимой им части объекта, и несет ответственность за его работу перед вышестоящими органами.</w:t>
      </w:r>
    </w:p>
    <w:p w:rsidR="00D6692D" w:rsidRPr="00454938" w:rsidRDefault="00D6692D" w:rsidP="00454938">
      <w:pPr>
        <w:shd w:val="clear" w:color="000000" w:fill="auto"/>
        <w:suppressAutoHyphens/>
        <w:spacing w:line="360" w:lineRule="auto"/>
        <w:ind w:firstLine="709"/>
        <w:jc w:val="both"/>
        <w:rPr>
          <w:sz w:val="28"/>
          <w:szCs w:val="28"/>
        </w:rPr>
      </w:pPr>
      <w:r w:rsidRPr="00454938">
        <w:rPr>
          <w:sz w:val="28"/>
          <w:szCs w:val="28"/>
        </w:rPr>
        <w:t>Преимущества линейной структуры объясняются простотой применения. Все обязанности и полномочия здесь четко распределены, и поэтому создаются условия для оперативного процесса принятия решений, для поддержания необходимой дисциплины в коллективе.</w:t>
      </w:r>
    </w:p>
    <w:p w:rsidR="00454938" w:rsidRDefault="00D6692D" w:rsidP="00454938">
      <w:pPr>
        <w:shd w:val="clear" w:color="000000" w:fill="auto"/>
        <w:suppressAutoHyphens/>
        <w:spacing w:line="360" w:lineRule="auto"/>
        <w:ind w:firstLine="709"/>
        <w:jc w:val="both"/>
        <w:rPr>
          <w:sz w:val="28"/>
          <w:szCs w:val="28"/>
        </w:rPr>
      </w:pPr>
      <w:r w:rsidRPr="00454938">
        <w:rPr>
          <w:sz w:val="28"/>
          <w:szCs w:val="28"/>
        </w:rPr>
        <w:t>К недостаткам линейного построения Прокуратуры</w:t>
      </w:r>
      <w:r w:rsidR="00973EC5" w:rsidRPr="00454938">
        <w:rPr>
          <w:sz w:val="28"/>
          <w:szCs w:val="28"/>
        </w:rPr>
        <w:t xml:space="preserve"> Астраханской области</w:t>
      </w:r>
      <w:r w:rsidRPr="00454938">
        <w:rPr>
          <w:sz w:val="28"/>
          <w:szCs w:val="28"/>
        </w:rPr>
        <w:t xml:space="preserve"> можно отнести жесткость, негибкость, неприспособленность к дальнейшему росту и развитию</w:t>
      </w:r>
      <w:r w:rsidR="00766575" w:rsidRPr="00454938">
        <w:rPr>
          <w:sz w:val="28"/>
          <w:szCs w:val="28"/>
        </w:rPr>
        <w:t xml:space="preserve"> у</w:t>
      </w:r>
      <w:r w:rsidRPr="00454938">
        <w:rPr>
          <w:sz w:val="28"/>
          <w:szCs w:val="28"/>
        </w:rPr>
        <w:t>правления</w:t>
      </w:r>
      <w:r w:rsidR="00766575" w:rsidRPr="00454938">
        <w:rPr>
          <w:sz w:val="28"/>
          <w:szCs w:val="28"/>
        </w:rPr>
        <w:t xml:space="preserve"> учреждением</w:t>
      </w:r>
      <w:r w:rsidRPr="00454938">
        <w:rPr>
          <w:sz w:val="28"/>
          <w:szCs w:val="28"/>
        </w:rPr>
        <w:t>.</w:t>
      </w:r>
    </w:p>
    <w:p w:rsidR="00D6692D" w:rsidRDefault="00D6692D" w:rsidP="00454938">
      <w:pPr>
        <w:shd w:val="clear" w:color="000000" w:fill="auto"/>
        <w:suppressAutoHyphens/>
        <w:spacing w:line="360" w:lineRule="auto"/>
        <w:ind w:firstLine="709"/>
        <w:jc w:val="both"/>
        <w:rPr>
          <w:iCs/>
          <w:sz w:val="28"/>
          <w:szCs w:val="28"/>
        </w:rPr>
      </w:pPr>
    </w:p>
    <w:p w:rsidR="00454938" w:rsidRPr="00454938" w:rsidRDefault="00454938" w:rsidP="00454938">
      <w:pPr>
        <w:shd w:val="clear" w:color="000000" w:fill="auto"/>
        <w:spacing w:line="360" w:lineRule="auto"/>
        <w:jc w:val="center"/>
        <w:rPr>
          <w:sz w:val="28"/>
          <w:szCs w:val="28"/>
        </w:rPr>
      </w:pPr>
      <w:r>
        <w:rPr>
          <w:iCs/>
          <w:sz w:val="28"/>
          <w:szCs w:val="28"/>
        </w:rPr>
        <w:br w:type="page"/>
      </w:r>
      <w:r w:rsidR="004C48DE" w:rsidRPr="00454938">
        <w:rPr>
          <w:sz w:val="28"/>
          <w:szCs w:val="28"/>
        </w:rPr>
        <w:object w:dxaOrig="11680" w:dyaOrig="11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450pt" o:ole="">
            <v:imagedata r:id="rId7" o:title=""/>
          </v:shape>
          <o:OLEObject Type="Embed" ProgID="Visio.Drawing.6" ShapeID="_x0000_i1025" DrawAspect="Content" ObjectID="_1457394011" r:id="rId8"/>
        </w:object>
      </w:r>
    </w:p>
    <w:p w:rsidR="00902311" w:rsidRPr="00454938" w:rsidRDefault="00D6692D" w:rsidP="00454938">
      <w:pPr>
        <w:shd w:val="clear" w:color="000000" w:fill="auto"/>
        <w:spacing w:line="360" w:lineRule="auto"/>
        <w:jc w:val="center"/>
        <w:rPr>
          <w:b/>
          <w:iCs/>
          <w:sz w:val="28"/>
          <w:szCs w:val="28"/>
        </w:rPr>
      </w:pPr>
      <w:r w:rsidRPr="00454938">
        <w:rPr>
          <w:b/>
          <w:sz w:val="28"/>
          <w:szCs w:val="28"/>
        </w:rPr>
        <w:t xml:space="preserve">Рис.1. Организационная структура управления </w:t>
      </w:r>
      <w:r w:rsidRPr="00454938">
        <w:rPr>
          <w:b/>
          <w:iCs/>
          <w:sz w:val="28"/>
          <w:szCs w:val="28"/>
        </w:rPr>
        <w:t>Прокуратуры</w:t>
      </w:r>
      <w:r w:rsidR="00454938" w:rsidRPr="00454938">
        <w:rPr>
          <w:b/>
          <w:iCs/>
          <w:sz w:val="28"/>
          <w:szCs w:val="28"/>
        </w:rPr>
        <w:t xml:space="preserve"> </w:t>
      </w:r>
      <w:r w:rsidRPr="00454938">
        <w:rPr>
          <w:b/>
          <w:iCs/>
          <w:sz w:val="28"/>
          <w:szCs w:val="28"/>
        </w:rPr>
        <w:t>Астраханской области</w:t>
      </w:r>
    </w:p>
    <w:p w:rsidR="00973EC5" w:rsidRPr="00454938" w:rsidRDefault="00973EC5" w:rsidP="00454938">
      <w:pPr>
        <w:shd w:val="clear" w:color="000000" w:fill="auto"/>
        <w:suppressAutoHyphens/>
        <w:spacing w:line="360" w:lineRule="auto"/>
        <w:ind w:firstLine="709"/>
        <w:jc w:val="both"/>
        <w:rPr>
          <w:sz w:val="28"/>
          <w:szCs w:val="28"/>
        </w:rPr>
      </w:pPr>
    </w:p>
    <w:p w:rsidR="00454938" w:rsidRDefault="00D6692D" w:rsidP="00454938">
      <w:pPr>
        <w:shd w:val="clear" w:color="000000" w:fill="auto"/>
        <w:suppressAutoHyphens/>
        <w:spacing w:line="360" w:lineRule="auto"/>
        <w:ind w:firstLine="709"/>
        <w:jc w:val="both"/>
        <w:rPr>
          <w:sz w:val="28"/>
          <w:szCs w:val="28"/>
        </w:rPr>
      </w:pPr>
      <w:r w:rsidRPr="00454938">
        <w:rPr>
          <w:iCs/>
          <w:sz w:val="28"/>
          <w:szCs w:val="28"/>
        </w:rPr>
        <w:t>Руководит Прокуратурой Астраханской области</w:t>
      </w:r>
      <w:r w:rsidR="00FD55C7" w:rsidRPr="00454938">
        <w:rPr>
          <w:sz w:val="28"/>
          <w:szCs w:val="28"/>
        </w:rPr>
        <w:t xml:space="preserve"> прокурор, назначаемый на должность и освобождаемый от должности Генеральным прокурором</w:t>
      </w:r>
      <w:r w:rsidR="00454938">
        <w:rPr>
          <w:sz w:val="28"/>
          <w:szCs w:val="28"/>
        </w:rPr>
        <w:t xml:space="preserve"> </w:t>
      </w:r>
      <w:r w:rsidR="00FD55C7" w:rsidRPr="00454938">
        <w:rPr>
          <w:sz w:val="28"/>
          <w:szCs w:val="28"/>
        </w:rPr>
        <w:t>Российской Федерации по согласованию с органами государственной</w:t>
      </w:r>
      <w:r w:rsidR="00454938">
        <w:rPr>
          <w:sz w:val="28"/>
          <w:szCs w:val="28"/>
        </w:rPr>
        <w:t xml:space="preserve"> </w:t>
      </w:r>
      <w:r w:rsidR="00FD55C7" w:rsidRPr="00454938">
        <w:rPr>
          <w:sz w:val="28"/>
          <w:szCs w:val="28"/>
        </w:rPr>
        <w:t>власти Астраханской области.</w:t>
      </w:r>
    </w:p>
    <w:p w:rsidR="00454938" w:rsidRDefault="00A43865" w:rsidP="00454938">
      <w:pPr>
        <w:shd w:val="clear" w:color="000000" w:fill="auto"/>
        <w:suppressAutoHyphens/>
        <w:spacing w:line="360" w:lineRule="auto"/>
        <w:ind w:firstLine="709"/>
        <w:jc w:val="both"/>
        <w:rPr>
          <w:sz w:val="28"/>
          <w:szCs w:val="28"/>
        </w:rPr>
      </w:pPr>
      <w:r w:rsidRPr="00454938">
        <w:rPr>
          <w:sz w:val="28"/>
          <w:szCs w:val="28"/>
        </w:rPr>
        <w:t>Бюджетный учет в учреждении осуществляется отделом планирования труда, финансирования, бухгалтерского учета и отчетности</w:t>
      </w:r>
      <w:r w:rsidR="00F17584" w:rsidRPr="00454938">
        <w:rPr>
          <w:sz w:val="28"/>
          <w:szCs w:val="28"/>
        </w:rPr>
        <w:t xml:space="preserve"> (финансовым отделом)</w:t>
      </w:r>
      <w:r w:rsidRPr="00454938">
        <w:rPr>
          <w:sz w:val="28"/>
          <w:szCs w:val="28"/>
        </w:rPr>
        <w:t>, возглавляемым начальником отдела и имеющем в штате</w:t>
      </w:r>
      <w:r w:rsidR="00454938">
        <w:rPr>
          <w:sz w:val="28"/>
          <w:szCs w:val="28"/>
        </w:rPr>
        <w:t xml:space="preserve"> </w:t>
      </w:r>
      <w:r w:rsidRPr="00454938">
        <w:rPr>
          <w:sz w:val="28"/>
          <w:szCs w:val="28"/>
        </w:rPr>
        <w:t>восемь сотрудников. Распределение</w:t>
      </w:r>
      <w:r w:rsidR="00454938">
        <w:rPr>
          <w:sz w:val="28"/>
          <w:szCs w:val="28"/>
        </w:rPr>
        <w:t xml:space="preserve"> </w:t>
      </w:r>
      <w:r w:rsidRPr="00454938">
        <w:rPr>
          <w:sz w:val="28"/>
          <w:szCs w:val="28"/>
        </w:rPr>
        <w:t>служебных обязанностей</w:t>
      </w:r>
      <w:r w:rsidR="00F17584" w:rsidRPr="00454938">
        <w:rPr>
          <w:sz w:val="28"/>
          <w:szCs w:val="28"/>
        </w:rPr>
        <w:t xml:space="preserve"> производится по функциональному признаку, т.е. за каждой группой или отдельным работником, в зависимости от объема работ закрепляется отдельный участок.</w:t>
      </w:r>
    </w:p>
    <w:p w:rsidR="00EA47F5" w:rsidRPr="00454938" w:rsidRDefault="00EA47F5" w:rsidP="00454938">
      <w:pPr>
        <w:shd w:val="clear" w:color="000000" w:fill="auto"/>
        <w:suppressAutoHyphens/>
        <w:spacing w:line="360" w:lineRule="auto"/>
        <w:ind w:firstLine="709"/>
        <w:jc w:val="both"/>
        <w:rPr>
          <w:sz w:val="28"/>
          <w:szCs w:val="28"/>
        </w:rPr>
      </w:pPr>
      <w:r w:rsidRPr="00454938">
        <w:rPr>
          <w:sz w:val="28"/>
          <w:szCs w:val="28"/>
        </w:rPr>
        <w:t>Финансовый отдел является органом, осуществляющим финансовую деятельность прокуратуры Астраханской области в целом за счет финансирования средств федерального бюджета.</w:t>
      </w:r>
    </w:p>
    <w:p w:rsidR="00EA47F5" w:rsidRPr="00454938" w:rsidRDefault="00EA47F5" w:rsidP="00454938">
      <w:pPr>
        <w:shd w:val="clear" w:color="000000" w:fill="auto"/>
        <w:suppressAutoHyphens/>
        <w:spacing w:line="360" w:lineRule="auto"/>
        <w:ind w:firstLine="709"/>
        <w:jc w:val="both"/>
        <w:rPr>
          <w:sz w:val="28"/>
          <w:szCs w:val="28"/>
        </w:rPr>
      </w:pPr>
      <w:r w:rsidRPr="00454938">
        <w:rPr>
          <w:sz w:val="28"/>
          <w:szCs w:val="28"/>
        </w:rPr>
        <w:t>В своей деятельности финансовый отдел руководствуется федеральным законом «О Прокуратуре Российской Федерации», Инструкцией по бухгалтерскому учету в бюджетных учреждениях № 25н,</w:t>
      </w:r>
      <w:r w:rsidR="00454938">
        <w:rPr>
          <w:sz w:val="28"/>
          <w:szCs w:val="28"/>
        </w:rPr>
        <w:t xml:space="preserve"> </w:t>
      </w:r>
      <w:r w:rsidRPr="00454938">
        <w:rPr>
          <w:sz w:val="28"/>
          <w:szCs w:val="28"/>
        </w:rPr>
        <w:t>Бюджетным Кодексом Российской Федерации, распоряжениями Генеральной прокуратуры Российской Федерации, другими законодательными актами.</w:t>
      </w:r>
    </w:p>
    <w:p w:rsidR="00EA47F5" w:rsidRPr="00454938" w:rsidRDefault="00EA47F5" w:rsidP="00454938">
      <w:pPr>
        <w:shd w:val="clear" w:color="000000" w:fill="auto"/>
        <w:suppressAutoHyphens/>
        <w:spacing w:line="360" w:lineRule="auto"/>
        <w:ind w:firstLine="709"/>
        <w:jc w:val="both"/>
        <w:rPr>
          <w:sz w:val="28"/>
          <w:szCs w:val="28"/>
        </w:rPr>
      </w:pPr>
      <w:r w:rsidRPr="00454938">
        <w:rPr>
          <w:sz w:val="28"/>
          <w:szCs w:val="28"/>
        </w:rPr>
        <w:t>В соответствии с этим основными задачами финансового отдела являются:</w:t>
      </w:r>
    </w:p>
    <w:p w:rsidR="00EA47F5" w:rsidRPr="00454938" w:rsidRDefault="00EA47F5" w:rsidP="00454938">
      <w:pPr>
        <w:shd w:val="clear" w:color="000000" w:fill="auto"/>
        <w:suppressAutoHyphens/>
        <w:spacing w:line="360" w:lineRule="auto"/>
        <w:ind w:firstLine="709"/>
        <w:jc w:val="both"/>
        <w:rPr>
          <w:sz w:val="28"/>
          <w:szCs w:val="28"/>
        </w:rPr>
      </w:pPr>
      <w:r w:rsidRPr="00454938">
        <w:rPr>
          <w:sz w:val="28"/>
          <w:szCs w:val="28"/>
        </w:rPr>
        <w:t>- формирование полной и достоверной информации о хозяйственных процессах и резул</w:t>
      </w:r>
      <w:r w:rsidR="00924A02" w:rsidRPr="00454938">
        <w:rPr>
          <w:sz w:val="28"/>
          <w:szCs w:val="28"/>
        </w:rPr>
        <w:t>ьтатов деятельности прокуратуры;</w:t>
      </w:r>
    </w:p>
    <w:p w:rsidR="00EA47F5" w:rsidRPr="00454938" w:rsidRDefault="00EA47F5" w:rsidP="00454938">
      <w:pPr>
        <w:shd w:val="clear" w:color="000000" w:fill="auto"/>
        <w:suppressAutoHyphens/>
        <w:spacing w:line="360" w:lineRule="auto"/>
        <w:ind w:firstLine="709"/>
        <w:jc w:val="both"/>
        <w:rPr>
          <w:sz w:val="28"/>
          <w:szCs w:val="28"/>
        </w:rPr>
      </w:pPr>
      <w:r w:rsidRPr="00454938">
        <w:rPr>
          <w:sz w:val="28"/>
          <w:szCs w:val="28"/>
        </w:rPr>
        <w:t>- обеспечение систематического контроля над ходом исполнения смет доходов и расходов, состоянием расчетов с юридическими и физическими лицами, наличием и движением имущества, использованием материальных,</w:t>
      </w:r>
      <w:r w:rsidR="00924A02" w:rsidRPr="00454938">
        <w:rPr>
          <w:sz w:val="28"/>
          <w:szCs w:val="28"/>
        </w:rPr>
        <w:t xml:space="preserve"> трудовых и финансовых ресурсов;</w:t>
      </w:r>
    </w:p>
    <w:p w:rsidR="00924A02" w:rsidRPr="00454938" w:rsidRDefault="00EA47F5" w:rsidP="00454938">
      <w:pPr>
        <w:shd w:val="clear" w:color="000000" w:fill="auto"/>
        <w:suppressAutoHyphens/>
        <w:spacing w:line="360" w:lineRule="auto"/>
        <w:ind w:firstLine="709"/>
        <w:jc w:val="both"/>
        <w:rPr>
          <w:sz w:val="28"/>
          <w:szCs w:val="28"/>
        </w:rPr>
      </w:pPr>
      <w:r w:rsidRPr="00454938">
        <w:rPr>
          <w:sz w:val="28"/>
          <w:szCs w:val="28"/>
        </w:rPr>
        <w:t>- своевременное предупреждение негативных явлений в хозяйственно-финансовой деятельности, выявление и мобилизац</w:t>
      </w:r>
      <w:r w:rsidR="00924A02" w:rsidRPr="00454938">
        <w:rPr>
          <w:sz w:val="28"/>
          <w:szCs w:val="28"/>
        </w:rPr>
        <w:t>ия внутрихозяйственных резервов;</w:t>
      </w:r>
    </w:p>
    <w:p w:rsidR="00EA47F5" w:rsidRPr="00454938" w:rsidRDefault="00924A02" w:rsidP="00454938">
      <w:pPr>
        <w:shd w:val="clear" w:color="000000" w:fill="auto"/>
        <w:suppressAutoHyphens/>
        <w:spacing w:line="360" w:lineRule="auto"/>
        <w:ind w:firstLine="709"/>
        <w:jc w:val="both"/>
        <w:rPr>
          <w:sz w:val="28"/>
          <w:szCs w:val="28"/>
        </w:rPr>
      </w:pPr>
      <w:r w:rsidRPr="00454938">
        <w:rPr>
          <w:sz w:val="28"/>
          <w:szCs w:val="28"/>
        </w:rPr>
        <w:t>- обобщение учетной информации в различных формах отчетности и ее представление.</w:t>
      </w:r>
    </w:p>
    <w:p w:rsidR="00EA47F5" w:rsidRPr="00454938" w:rsidRDefault="00EA47F5" w:rsidP="00454938">
      <w:pPr>
        <w:shd w:val="clear" w:color="000000" w:fill="auto"/>
        <w:suppressAutoHyphens/>
        <w:spacing w:line="360" w:lineRule="auto"/>
        <w:ind w:firstLine="709"/>
        <w:rPr>
          <w:sz w:val="28"/>
          <w:szCs w:val="28"/>
        </w:rPr>
      </w:pPr>
    </w:p>
    <w:p w:rsidR="00EA47F5" w:rsidRPr="00454938" w:rsidRDefault="00EA47F5" w:rsidP="00454938">
      <w:pPr>
        <w:shd w:val="clear" w:color="000000" w:fill="auto"/>
        <w:spacing w:line="360" w:lineRule="auto"/>
        <w:jc w:val="center"/>
        <w:rPr>
          <w:b/>
          <w:sz w:val="28"/>
        </w:rPr>
      </w:pPr>
      <w:r w:rsidRPr="00454938">
        <w:rPr>
          <w:b/>
          <w:sz w:val="28"/>
        </w:rPr>
        <w:t>Руководство</w:t>
      </w:r>
    </w:p>
    <w:p w:rsidR="00EA47F5" w:rsidRPr="00454938" w:rsidRDefault="00EA47F5" w:rsidP="00454938">
      <w:pPr>
        <w:shd w:val="clear" w:color="000000" w:fill="auto"/>
        <w:spacing w:line="360" w:lineRule="auto"/>
        <w:jc w:val="center"/>
        <w:rPr>
          <w:b/>
          <w:sz w:val="28"/>
        </w:rPr>
      </w:pPr>
      <w:r w:rsidRPr="00454938">
        <w:rPr>
          <w:b/>
          <w:sz w:val="28"/>
        </w:rPr>
        <w:t>(начальник отдела)</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941"/>
        <w:gridCol w:w="1579"/>
        <w:gridCol w:w="1670"/>
        <w:gridCol w:w="2096"/>
      </w:tblGrid>
      <w:tr w:rsidR="00EA47F5" w:rsidRPr="00AF1A21" w:rsidTr="00AF1A21">
        <w:trPr>
          <w:jc w:val="center"/>
        </w:trPr>
        <w:tc>
          <w:tcPr>
            <w:tcW w:w="1660" w:type="dxa"/>
            <w:shd w:val="clear" w:color="auto" w:fill="auto"/>
            <w:vAlign w:val="center"/>
          </w:tcPr>
          <w:p w:rsidR="00EA47F5" w:rsidRPr="00AF1A21" w:rsidRDefault="00EA47F5" w:rsidP="00AF1A21">
            <w:pPr>
              <w:shd w:val="clear" w:color="000000" w:fill="auto"/>
              <w:suppressAutoHyphens/>
              <w:spacing w:line="360" w:lineRule="auto"/>
              <w:rPr>
                <w:sz w:val="20"/>
              </w:rPr>
            </w:pPr>
            <w:r w:rsidRPr="00AF1A21">
              <w:rPr>
                <w:sz w:val="20"/>
              </w:rPr>
              <w:t>Аналитическая работа, расчеты с подотчетными лицами, замещение начальника</w:t>
            </w:r>
          </w:p>
          <w:p w:rsidR="00EA47F5" w:rsidRPr="00AF1A21" w:rsidRDefault="00EA47F5" w:rsidP="00AF1A21">
            <w:pPr>
              <w:shd w:val="clear" w:color="000000" w:fill="auto"/>
              <w:suppressAutoHyphens/>
              <w:spacing w:line="360" w:lineRule="auto"/>
              <w:rPr>
                <w:sz w:val="20"/>
              </w:rPr>
            </w:pPr>
            <w:r w:rsidRPr="00AF1A21">
              <w:rPr>
                <w:sz w:val="20"/>
              </w:rPr>
              <w:t>(главный специалист)</w:t>
            </w:r>
          </w:p>
        </w:tc>
        <w:tc>
          <w:tcPr>
            <w:tcW w:w="1941" w:type="dxa"/>
            <w:shd w:val="clear" w:color="auto" w:fill="auto"/>
            <w:vAlign w:val="center"/>
          </w:tcPr>
          <w:p w:rsidR="00EA47F5" w:rsidRPr="00AF1A21" w:rsidRDefault="00EA47F5" w:rsidP="00AF1A21">
            <w:pPr>
              <w:shd w:val="clear" w:color="000000" w:fill="auto"/>
              <w:suppressAutoHyphens/>
              <w:spacing w:line="360" w:lineRule="auto"/>
              <w:rPr>
                <w:sz w:val="20"/>
              </w:rPr>
            </w:pPr>
            <w:r w:rsidRPr="00AF1A21">
              <w:rPr>
                <w:sz w:val="20"/>
              </w:rPr>
              <w:t>Расчетная часть, р</w:t>
            </w:r>
            <w:r w:rsidR="004A79BC" w:rsidRPr="00AF1A21">
              <w:rPr>
                <w:sz w:val="20"/>
              </w:rPr>
              <w:t xml:space="preserve">асчеты по ЕСН и внебюджетным </w:t>
            </w:r>
            <w:r w:rsidRPr="00AF1A21">
              <w:rPr>
                <w:sz w:val="20"/>
              </w:rPr>
              <w:t>фондам</w:t>
            </w:r>
          </w:p>
          <w:p w:rsidR="00EA47F5" w:rsidRPr="00AF1A21" w:rsidRDefault="00EA47F5" w:rsidP="00AF1A21">
            <w:pPr>
              <w:shd w:val="clear" w:color="000000" w:fill="auto"/>
              <w:suppressAutoHyphens/>
              <w:spacing w:line="360" w:lineRule="auto"/>
              <w:rPr>
                <w:sz w:val="20"/>
              </w:rPr>
            </w:pPr>
            <w:r w:rsidRPr="00AF1A21">
              <w:rPr>
                <w:sz w:val="20"/>
              </w:rPr>
              <w:t>(главный специалист и специалист 1 категории)</w:t>
            </w:r>
          </w:p>
        </w:tc>
        <w:tc>
          <w:tcPr>
            <w:tcW w:w="1579" w:type="dxa"/>
            <w:shd w:val="clear" w:color="auto" w:fill="auto"/>
            <w:vAlign w:val="center"/>
          </w:tcPr>
          <w:p w:rsidR="00EA47F5" w:rsidRPr="00AF1A21" w:rsidRDefault="00EA47F5" w:rsidP="00AF1A21">
            <w:pPr>
              <w:shd w:val="clear" w:color="000000" w:fill="auto"/>
              <w:suppressAutoHyphens/>
              <w:spacing w:line="360" w:lineRule="auto"/>
              <w:rPr>
                <w:sz w:val="20"/>
              </w:rPr>
            </w:pPr>
            <w:r w:rsidRPr="00AF1A21">
              <w:rPr>
                <w:sz w:val="20"/>
              </w:rPr>
              <w:t>Учет материальных запасов и основных средств</w:t>
            </w:r>
          </w:p>
          <w:p w:rsidR="00EA47F5" w:rsidRPr="00AF1A21" w:rsidRDefault="00EA47F5" w:rsidP="00AF1A21">
            <w:pPr>
              <w:shd w:val="clear" w:color="000000" w:fill="auto"/>
              <w:suppressAutoHyphens/>
              <w:spacing w:line="360" w:lineRule="auto"/>
              <w:rPr>
                <w:sz w:val="20"/>
              </w:rPr>
            </w:pPr>
            <w:r w:rsidRPr="00AF1A21">
              <w:rPr>
                <w:sz w:val="20"/>
              </w:rPr>
              <w:t>(ведущий специалист)</w:t>
            </w:r>
          </w:p>
        </w:tc>
        <w:tc>
          <w:tcPr>
            <w:tcW w:w="1670" w:type="dxa"/>
            <w:shd w:val="clear" w:color="auto" w:fill="auto"/>
            <w:vAlign w:val="center"/>
          </w:tcPr>
          <w:p w:rsidR="00EA47F5" w:rsidRPr="00AF1A21" w:rsidRDefault="00EA47F5" w:rsidP="00AF1A21">
            <w:pPr>
              <w:shd w:val="clear" w:color="000000" w:fill="auto"/>
              <w:suppressAutoHyphens/>
              <w:spacing w:line="360" w:lineRule="auto"/>
              <w:rPr>
                <w:sz w:val="20"/>
              </w:rPr>
            </w:pPr>
            <w:r w:rsidRPr="00AF1A21">
              <w:rPr>
                <w:sz w:val="20"/>
              </w:rPr>
              <w:t>Операции по кассе, банку, расчеты с поставщиками и подрядчиками</w:t>
            </w:r>
          </w:p>
          <w:p w:rsidR="00EA47F5" w:rsidRPr="00AF1A21" w:rsidRDefault="00EA47F5" w:rsidP="00AF1A21">
            <w:pPr>
              <w:shd w:val="clear" w:color="000000" w:fill="auto"/>
              <w:suppressAutoHyphens/>
              <w:spacing w:line="360" w:lineRule="auto"/>
              <w:rPr>
                <w:sz w:val="20"/>
              </w:rPr>
            </w:pPr>
            <w:r w:rsidRPr="00AF1A21">
              <w:rPr>
                <w:sz w:val="20"/>
              </w:rPr>
              <w:t>(ведущий специалист)</w:t>
            </w:r>
          </w:p>
        </w:tc>
        <w:tc>
          <w:tcPr>
            <w:tcW w:w="2096" w:type="dxa"/>
            <w:shd w:val="clear" w:color="auto" w:fill="auto"/>
            <w:vAlign w:val="center"/>
          </w:tcPr>
          <w:p w:rsidR="00EA47F5" w:rsidRPr="00AF1A21" w:rsidRDefault="00EA47F5" w:rsidP="00AF1A21">
            <w:pPr>
              <w:shd w:val="clear" w:color="000000" w:fill="auto"/>
              <w:suppressAutoHyphens/>
              <w:spacing w:line="360" w:lineRule="auto"/>
              <w:rPr>
                <w:sz w:val="20"/>
              </w:rPr>
            </w:pPr>
            <w:r w:rsidRPr="00AF1A21">
              <w:rPr>
                <w:sz w:val="20"/>
              </w:rPr>
              <w:t>Пенсионная служба, расчеты по форменному обмундированию</w:t>
            </w:r>
          </w:p>
          <w:p w:rsidR="00EA47F5" w:rsidRPr="00AF1A21" w:rsidRDefault="00EA47F5" w:rsidP="00AF1A21">
            <w:pPr>
              <w:shd w:val="clear" w:color="000000" w:fill="auto"/>
              <w:suppressAutoHyphens/>
              <w:spacing w:line="360" w:lineRule="auto"/>
              <w:rPr>
                <w:sz w:val="20"/>
              </w:rPr>
            </w:pPr>
            <w:r w:rsidRPr="00AF1A21">
              <w:rPr>
                <w:sz w:val="20"/>
              </w:rPr>
              <w:t>(специалист 1 категории)</w:t>
            </w:r>
          </w:p>
        </w:tc>
      </w:tr>
    </w:tbl>
    <w:p w:rsidR="00EA47F5" w:rsidRPr="00454938" w:rsidRDefault="00924A02" w:rsidP="00454938">
      <w:pPr>
        <w:shd w:val="clear" w:color="000000" w:fill="auto"/>
        <w:spacing w:line="360" w:lineRule="auto"/>
        <w:jc w:val="center"/>
        <w:rPr>
          <w:b/>
          <w:sz w:val="28"/>
          <w:szCs w:val="28"/>
        </w:rPr>
      </w:pPr>
      <w:r w:rsidRPr="00454938">
        <w:rPr>
          <w:b/>
          <w:sz w:val="28"/>
          <w:szCs w:val="28"/>
        </w:rPr>
        <w:t>Рис.2</w:t>
      </w:r>
      <w:r w:rsidR="00454938" w:rsidRPr="00454938">
        <w:rPr>
          <w:b/>
          <w:sz w:val="28"/>
          <w:szCs w:val="28"/>
        </w:rPr>
        <w:t xml:space="preserve"> </w:t>
      </w:r>
      <w:r w:rsidRPr="00454938">
        <w:rPr>
          <w:b/>
          <w:sz w:val="28"/>
          <w:szCs w:val="28"/>
        </w:rPr>
        <w:t>Организационная с</w:t>
      </w:r>
      <w:r w:rsidR="00EA47F5" w:rsidRPr="00454938">
        <w:rPr>
          <w:b/>
          <w:sz w:val="28"/>
          <w:szCs w:val="28"/>
        </w:rPr>
        <w:t>труктура финансового отдела п</w:t>
      </w:r>
      <w:r w:rsidRPr="00454938">
        <w:rPr>
          <w:b/>
          <w:sz w:val="28"/>
          <w:szCs w:val="28"/>
        </w:rPr>
        <w:t>рокуратуры Астраханской области</w:t>
      </w:r>
      <w:r w:rsidR="00EA47F5" w:rsidRPr="00454938">
        <w:rPr>
          <w:b/>
          <w:sz w:val="28"/>
          <w:szCs w:val="28"/>
        </w:rPr>
        <w:t>.</w:t>
      </w:r>
    </w:p>
    <w:p w:rsidR="00924A02" w:rsidRPr="00454938" w:rsidRDefault="00924A02" w:rsidP="00454938">
      <w:pPr>
        <w:shd w:val="clear" w:color="000000" w:fill="auto"/>
        <w:spacing w:line="360" w:lineRule="auto"/>
        <w:jc w:val="center"/>
        <w:rPr>
          <w:b/>
          <w:sz w:val="28"/>
          <w:szCs w:val="28"/>
        </w:rPr>
      </w:pPr>
    </w:p>
    <w:p w:rsidR="00924A02" w:rsidRPr="00454938" w:rsidRDefault="00924A02" w:rsidP="00454938">
      <w:pPr>
        <w:shd w:val="clear" w:color="000000" w:fill="auto"/>
        <w:spacing w:line="360" w:lineRule="auto"/>
        <w:jc w:val="center"/>
        <w:rPr>
          <w:sz w:val="28"/>
          <w:szCs w:val="28"/>
        </w:rPr>
      </w:pPr>
      <w:r w:rsidRPr="00454938">
        <w:rPr>
          <w:b/>
          <w:sz w:val="28"/>
          <w:szCs w:val="28"/>
        </w:rPr>
        <w:t>2.2 Анализ основных показателей финансово-хозяйственной</w:t>
      </w:r>
      <w:r w:rsidR="00454938">
        <w:rPr>
          <w:b/>
          <w:sz w:val="28"/>
          <w:szCs w:val="28"/>
        </w:rPr>
        <w:t xml:space="preserve"> </w:t>
      </w:r>
      <w:r w:rsidRPr="00454938">
        <w:rPr>
          <w:b/>
          <w:sz w:val="28"/>
          <w:szCs w:val="28"/>
        </w:rPr>
        <w:t>деятельности Прокуратуры</w:t>
      </w:r>
      <w:r w:rsidR="00454938">
        <w:rPr>
          <w:b/>
          <w:sz w:val="28"/>
          <w:szCs w:val="28"/>
        </w:rPr>
        <w:t xml:space="preserve"> </w:t>
      </w:r>
      <w:r w:rsidRPr="00454938">
        <w:rPr>
          <w:b/>
          <w:sz w:val="28"/>
          <w:szCs w:val="28"/>
        </w:rPr>
        <w:t>Астраханской области</w:t>
      </w:r>
    </w:p>
    <w:p w:rsidR="00326B55" w:rsidRPr="00454938" w:rsidRDefault="00326B55" w:rsidP="00454938">
      <w:pPr>
        <w:shd w:val="clear" w:color="000000" w:fill="auto"/>
        <w:suppressAutoHyphens/>
        <w:spacing w:line="360" w:lineRule="auto"/>
        <w:ind w:firstLine="709"/>
        <w:rPr>
          <w:sz w:val="28"/>
          <w:szCs w:val="28"/>
        </w:rPr>
      </w:pPr>
    </w:p>
    <w:p w:rsidR="00454938" w:rsidRDefault="00326B55" w:rsidP="00454938">
      <w:pPr>
        <w:shd w:val="clear" w:color="000000" w:fill="auto"/>
        <w:suppressAutoHyphens/>
        <w:spacing w:line="360" w:lineRule="auto"/>
        <w:ind w:firstLine="709"/>
        <w:jc w:val="both"/>
        <w:rPr>
          <w:sz w:val="28"/>
          <w:szCs w:val="28"/>
        </w:rPr>
      </w:pPr>
      <w:r w:rsidRPr="00454938">
        <w:rPr>
          <w:sz w:val="28"/>
          <w:szCs w:val="28"/>
        </w:rPr>
        <w:t>На балансе Прокуратуры Астраханской области в оперативном управлении находится 9 зданий на сумму 40348 тыс</w:t>
      </w:r>
      <w:r w:rsidR="000D5496" w:rsidRPr="00454938">
        <w:rPr>
          <w:sz w:val="28"/>
          <w:szCs w:val="28"/>
        </w:rPr>
        <w:t>.</w:t>
      </w:r>
      <w:r w:rsidRPr="00454938">
        <w:rPr>
          <w:sz w:val="28"/>
          <w:szCs w:val="28"/>
        </w:rPr>
        <w:t xml:space="preserve"> рублей и арендуются здания и помещения для 10 прокуратур на общую сумму 2330 тыс</w:t>
      </w:r>
      <w:r w:rsidR="000D5496" w:rsidRPr="00454938">
        <w:rPr>
          <w:sz w:val="28"/>
          <w:szCs w:val="28"/>
        </w:rPr>
        <w:t>.</w:t>
      </w:r>
      <w:r w:rsidRPr="00454938">
        <w:rPr>
          <w:sz w:val="28"/>
          <w:szCs w:val="28"/>
        </w:rPr>
        <w:t xml:space="preserve"> рублей, 2 гаража на сумму 105 тыс</w:t>
      </w:r>
      <w:r w:rsidR="000D5496" w:rsidRPr="00454938">
        <w:rPr>
          <w:sz w:val="28"/>
          <w:szCs w:val="28"/>
        </w:rPr>
        <w:t>.</w:t>
      </w:r>
      <w:r w:rsidRPr="00454938">
        <w:rPr>
          <w:sz w:val="28"/>
          <w:szCs w:val="28"/>
        </w:rPr>
        <w:t xml:space="preserve"> рубле</w:t>
      </w:r>
      <w:r w:rsidR="000D5496" w:rsidRPr="00454938">
        <w:rPr>
          <w:sz w:val="28"/>
          <w:szCs w:val="28"/>
        </w:rPr>
        <w:t>й</w:t>
      </w:r>
      <w:r w:rsidRPr="00454938">
        <w:rPr>
          <w:sz w:val="28"/>
          <w:szCs w:val="28"/>
        </w:rPr>
        <w:t>, летний домик на сумму 176 тыс</w:t>
      </w:r>
      <w:r w:rsidR="000D5496" w:rsidRPr="00454938">
        <w:rPr>
          <w:sz w:val="28"/>
          <w:szCs w:val="28"/>
        </w:rPr>
        <w:t>.</w:t>
      </w:r>
      <w:r w:rsidRPr="00454938">
        <w:rPr>
          <w:sz w:val="28"/>
          <w:szCs w:val="28"/>
        </w:rPr>
        <w:t xml:space="preserve"> рублей.</w:t>
      </w:r>
    </w:p>
    <w:p w:rsidR="00454938" w:rsidRDefault="00326B55" w:rsidP="00454938">
      <w:pPr>
        <w:shd w:val="clear" w:color="000000" w:fill="auto"/>
        <w:suppressAutoHyphens/>
        <w:spacing w:line="360" w:lineRule="auto"/>
        <w:ind w:firstLine="709"/>
        <w:jc w:val="both"/>
        <w:rPr>
          <w:sz w:val="28"/>
          <w:szCs w:val="28"/>
        </w:rPr>
      </w:pPr>
      <w:r w:rsidRPr="00454938">
        <w:rPr>
          <w:sz w:val="28"/>
          <w:szCs w:val="28"/>
        </w:rPr>
        <w:t>В прокуратуре Астраханской области насчитывается 34 единицы легкового транспорта, 2 единицы специализированного автотранспорта, 1 бортовая “Газель”, три катера и два гусеничных транспорта на общую сумму 10757</w:t>
      </w:r>
      <w:r w:rsidR="000D5496" w:rsidRPr="00454938">
        <w:rPr>
          <w:sz w:val="28"/>
          <w:szCs w:val="28"/>
        </w:rPr>
        <w:t xml:space="preserve"> тыс. рублей.</w:t>
      </w:r>
    </w:p>
    <w:p w:rsidR="000D5496" w:rsidRPr="00454938" w:rsidRDefault="000D5496" w:rsidP="00454938">
      <w:pPr>
        <w:shd w:val="clear" w:color="000000" w:fill="auto"/>
        <w:suppressAutoHyphens/>
        <w:spacing w:line="360" w:lineRule="auto"/>
        <w:ind w:firstLine="709"/>
        <w:jc w:val="both"/>
        <w:rPr>
          <w:sz w:val="28"/>
          <w:szCs w:val="28"/>
        </w:rPr>
      </w:pPr>
      <w:r w:rsidRPr="00454938">
        <w:rPr>
          <w:sz w:val="28"/>
          <w:szCs w:val="28"/>
        </w:rPr>
        <w:t>Затраты на содержание автотранспорта составили в 2006 году:</w:t>
      </w:r>
    </w:p>
    <w:p w:rsidR="000D5496" w:rsidRPr="00454938" w:rsidRDefault="000D5496" w:rsidP="00454938">
      <w:pPr>
        <w:shd w:val="clear" w:color="000000" w:fill="auto"/>
        <w:suppressAutoHyphens/>
        <w:spacing w:line="360" w:lineRule="auto"/>
        <w:ind w:firstLine="709"/>
        <w:jc w:val="both"/>
        <w:rPr>
          <w:sz w:val="28"/>
          <w:szCs w:val="28"/>
        </w:rPr>
      </w:pPr>
      <w:r w:rsidRPr="00454938">
        <w:rPr>
          <w:sz w:val="28"/>
          <w:szCs w:val="28"/>
        </w:rPr>
        <w:t>- ремонт автотранспортных средств – 1001 тыс. рублей.</w:t>
      </w:r>
    </w:p>
    <w:p w:rsidR="000D5496" w:rsidRPr="00454938" w:rsidRDefault="000D5496" w:rsidP="00454938">
      <w:pPr>
        <w:shd w:val="clear" w:color="000000" w:fill="auto"/>
        <w:suppressAutoHyphens/>
        <w:spacing w:line="360" w:lineRule="auto"/>
        <w:ind w:firstLine="709"/>
        <w:jc w:val="both"/>
        <w:rPr>
          <w:sz w:val="28"/>
          <w:szCs w:val="28"/>
        </w:rPr>
      </w:pPr>
      <w:r w:rsidRPr="00454938">
        <w:rPr>
          <w:sz w:val="28"/>
          <w:szCs w:val="28"/>
        </w:rPr>
        <w:t>- приобретение ГСМ – 2239 тыс. рублей.</w:t>
      </w:r>
    </w:p>
    <w:p w:rsidR="000D5496" w:rsidRPr="00454938" w:rsidRDefault="000D5496" w:rsidP="00454938">
      <w:pPr>
        <w:shd w:val="clear" w:color="000000" w:fill="auto"/>
        <w:suppressAutoHyphens/>
        <w:spacing w:line="360" w:lineRule="auto"/>
        <w:ind w:firstLine="709"/>
        <w:jc w:val="both"/>
        <w:rPr>
          <w:sz w:val="28"/>
          <w:szCs w:val="28"/>
        </w:rPr>
      </w:pPr>
      <w:r w:rsidRPr="00454938">
        <w:rPr>
          <w:sz w:val="28"/>
          <w:szCs w:val="28"/>
        </w:rPr>
        <w:t>- приобретение запасных частей – 403 тыс. рублей.</w:t>
      </w:r>
    </w:p>
    <w:p w:rsidR="00454938" w:rsidRDefault="000D5496" w:rsidP="00454938">
      <w:pPr>
        <w:shd w:val="clear" w:color="000000" w:fill="auto"/>
        <w:suppressAutoHyphens/>
        <w:spacing w:line="360" w:lineRule="auto"/>
        <w:ind w:firstLine="709"/>
        <w:jc w:val="both"/>
        <w:rPr>
          <w:sz w:val="28"/>
          <w:szCs w:val="28"/>
        </w:rPr>
      </w:pPr>
      <w:r w:rsidRPr="00454938">
        <w:rPr>
          <w:sz w:val="28"/>
          <w:szCs w:val="28"/>
        </w:rPr>
        <w:t xml:space="preserve">По состоянию на 01. 01. 2007г все сотрудники прокуратуры укомплектованы компьютерной техникой нового поколения. Общее количество комплектов составляет </w:t>
      </w:r>
      <w:r w:rsidR="004A79BC" w:rsidRPr="00454938">
        <w:rPr>
          <w:sz w:val="28"/>
          <w:szCs w:val="28"/>
        </w:rPr>
        <w:t>374 единицы на сумму 9428 тыс. рублей</w:t>
      </w:r>
      <w:r w:rsidRPr="00454938">
        <w:rPr>
          <w:sz w:val="28"/>
          <w:szCs w:val="28"/>
        </w:rPr>
        <w:t>. Также в достаточном количестве копировальной техники – 48 единиц на общую сумму</w:t>
      </w:r>
      <w:r w:rsidR="009B74F5" w:rsidRPr="00454938">
        <w:rPr>
          <w:sz w:val="28"/>
          <w:szCs w:val="28"/>
        </w:rPr>
        <w:t xml:space="preserve"> 1408 тыс. рублей.</w:t>
      </w:r>
    </w:p>
    <w:p w:rsidR="00924A02" w:rsidRPr="00454938" w:rsidRDefault="00924A02" w:rsidP="00454938">
      <w:pPr>
        <w:shd w:val="clear" w:color="000000" w:fill="auto"/>
        <w:suppressAutoHyphens/>
        <w:spacing w:line="360" w:lineRule="auto"/>
        <w:ind w:firstLine="709"/>
        <w:jc w:val="both"/>
        <w:rPr>
          <w:sz w:val="28"/>
          <w:szCs w:val="28"/>
        </w:rPr>
      </w:pPr>
      <w:r w:rsidRPr="00454938">
        <w:rPr>
          <w:sz w:val="28"/>
          <w:szCs w:val="28"/>
        </w:rPr>
        <w:t>Из</w:t>
      </w:r>
      <w:r w:rsidR="000B1D87" w:rsidRPr="00454938">
        <w:rPr>
          <w:sz w:val="28"/>
          <w:szCs w:val="28"/>
        </w:rPr>
        <w:t xml:space="preserve"> данных представленных в таблице</w:t>
      </w:r>
      <w:r w:rsidR="004A79BC" w:rsidRPr="00454938">
        <w:rPr>
          <w:sz w:val="28"/>
          <w:szCs w:val="28"/>
        </w:rPr>
        <w:t xml:space="preserve"> 2</w:t>
      </w:r>
      <w:r w:rsidRPr="00454938">
        <w:rPr>
          <w:sz w:val="28"/>
          <w:szCs w:val="28"/>
        </w:rPr>
        <w:t xml:space="preserve"> видно, что за 2005 – 2006гг. произошло </w:t>
      </w:r>
      <w:r w:rsidR="004A79BC" w:rsidRPr="00454938">
        <w:rPr>
          <w:sz w:val="28"/>
          <w:szCs w:val="28"/>
        </w:rPr>
        <w:t xml:space="preserve">увеличение фактических расходов в </w:t>
      </w:r>
      <w:r w:rsidR="004A79BC" w:rsidRPr="00454938">
        <w:rPr>
          <w:iCs/>
          <w:sz w:val="28"/>
          <w:szCs w:val="28"/>
        </w:rPr>
        <w:t>Прокуратуре Астраханской области</w:t>
      </w:r>
      <w:r w:rsidRPr="00454938">
        <w:rPr>
          <w:sz w:val="28"/>
          <w:szCs w:val="28"/>
        </w:rPr>
        <w:t>. Величина фактических расходов за период с 2005 – 2006 гг. увеличилась на 31,2% или на 21185,8 тыс. руб. Увеличение расходов произошло в основном за счет увеличения расходов на оплату труда и содержание работников прокуратуры.</w:t>
      </w:r>
    </w:p>
    <w:p w:rsidR="00454938" w:rsidRDefault="00924A02" w:rsidP="00454938">
      <w:pPr>
        <w:shd w:val="clear" w:color="000000" w:fill="auto"/>
        <w:suppressAutoHyphens/>
        <w:spacing w:line="360" w:lineRule="auto"/>
        <w:ind w:firstLine="709"/>
        <w:jc w:val="both"/>
        <w:rPr>
          <w:sz w:val="28"/>
          <w:szCs w:val="28"/>
        </w:rPr>
      </w:pPr>
      <w:r w:rsidRPr="00454938">
        <w:rPr>
          <w:sz w:val="28"/>
          <w:szCs w:val="28"/>
        </w:rPr>
        <w:t>По смете в 2005 году было запланировано расходов на сумму 71184,2 тыс. руб., а фактически смета была исполнена лишь на 9</w:t>
      </w:r>
      <w:r w:rsidR="004A79BC" w:rsidRPr="00454938">
        <w:rPr>
          <w:sz w:val="28"/>
          <w:szCs w:val="28"/>
        </w:rPr>
        <w:t>5,4%из-за</w:t>
      </w:r>
      <w:r w:rsidRPr="00454938">
        <w:rPr>
          <w:sz w:val="28"/>
          <w:szCs w:val="28"/>
        </w:rPr>
        <w:t xml:space="preserve"> </w:t>
      </w:r>
      <w:r w:rsidR="004A79BC" w:rsidRPr="00454938">
        <w:rPr>
          <w:sz w:val="28"/>
          <w:szCs w:val="28"/>
        </w:rPr>
        <w:t xml:space="preserve">недофинансирования </w:t>
      </w:r>
      <w:r w:rsidRPr="00454938">
        <w:rPr>
          <w:sz w:val="28"/>
          <w:szCs w:val="28"/>
        </w:rPr>
        <w:t>средств главного распорядителя по статье</w:t>
      </w:r>
      <w:r w:rsidR="00454938">
        <w:rPr>
          <w:sz w:val="28"/>
          <w:szCs w:val="28"/>
        </w:rPr>
        <w:t xml:space="preserve"> </w:t>
      </w:r>
      <w:r w:rsidRPr="00454938">
        <w:rPr>
          <w:sz w:val="28"/>
          <w:szCs w:val="28"/>
        </w:rPr>
        <w:t>расходы на содержание аппарата.</w:t>
      </w:r>
    </w:p>
    <w:p w:rsidR="00924A02" w:rsidRPr="00454938" w:rsidRDefault="00924A02" w:rsidP="00454938">
      <w:pPr>
        <w:shd w:val="clear" w:color="000000" w:fill="auto"/>
        <w:suppressAutoHyphens/>
        <w:spacing w:line="360" w:lineRule="auto"/>
        <w:ind w:firstLine="709"/>
        <w:jc w:val="both"/>
        <w:rPr>
          <w:sz w:val="28"/>
          <w:szCs w:val="28"/>
        </w:rPr>
      </w:pPr>
      <w:r w:rsidRPr="00454938">
        <w:rPr>
          <w:sz w:val="28"/>
          <w:szCs w:val="28"/>
        </w:rPr>
        <w:t>В 2005 году по смете планировались расходы на сумму 89736,3 тыс.руб., фактические расходы составили 89107,4 тыс.руб., это составило 99,3% от планируемых расходов. Недоиспользование денежных средств в 2005 г. наблюдается по статьям</w:t>
      </w:r>
      <w:r w:rsidR="00454938">
        <w:rPr>
          <w:sz w:val="28"/>
          <w:szCs w:val="28"/>
        </w:rPr>
        <w:t xml:space="preserve"> </w:t>
      </w:r>
      <w:r w:rsidRPr="00454938">
        <w:rPr>
          <w:sz w:val="28"/>
          <w:szCs w:val="28"/>
        </w:rPr>
        <w:t>денежное содержание прокуроров.</w:t>
      </w:r>
    </w:p>
    <w:p w:rsidR="00454938" w:rsidRDefault="00924A02" w:rsidP="00454938">
      <w:pPr>
        <w:shd w:val="clear" w:color="000000" w:fill="auto"/>
        <w:suppressAutoHyphens/>
        <w:spacing w:line="360" w:lineRule="auto"/>
        <w:ind w:firstLine="709"/>
        <w:jc w:val="both"/>
        <w:rPr>
          <w:sz w:val="28"/>
          <w:szCs w:val="28"/>
        </w:rPr>
      </w:pPr>
      <w:r w:rsidRPr="00454938">
        <w:rPr>
          <w:sz w:val="28"/>
          <w:szCs w:val="28"/>
        </w:rPr>
        <w:t xml:space="preserve">За анализируемый период произошло увеличение численности работников </w:t>
      </w:r>
      <w:r w:rsidR="004A79BC" w:rsidRPr="00454938">
        <w:rPr>
          <w:iCs/>
          <w:sz w:val="28"/>
          <w:szCs w:val="28"/>
        </w:rPr>
        <w:t>в Прокуратуре Астраханской области</w:t>
      </w:r>
      <w:r w:rsidRPr="00454938">
        <w:rPr>
          <w:sz w:val="28"/>
          <w:szCs w:val="28"/>
        </w:rPr>
        <w:t xml:space="preserve"> на 3,8% или 15 человек. Численность работников возросла в связи с введением дополнительных штатных единиц.</w:t>
      </w:r>
    </w:p>
    <w:p w:rsidR="00924A02" w:rsidRPr="00454938" w:rsidRDefault="00924A02" w:rsidP="00454938">
      <w:pPr>
        <w:shd w:val="clear" w:color="000000" w:fill="auto"/>
        <w:suppressAutoHyphens/>
        <w:spacing w:line="360" w:lineRule="auto"/>
        <w:ind w:firstLine="709"/>
        <w:jc w:val="both"/>
        <w:rPr>
          <w:sz w:val="28"/>
          <w:szCs w:val="28"/>
        </w:rPr>
      </w:pPr>
      <w:r w:rsidRPr="00454938">
        <w:rPr>
          <w:sz w:val="28"/>
          <w:szCs w:val="28"/>
        </w:rPr>
        <w:t>Фонд оплаты труда за два года увеличился на 40,3% или на 12841 тыс.руб. Повышение фонда оплаты труда произошло в связи с увеличением численности работников на 3,8% и ростом среднемесячной заработной платы одного работника на 35,2% или на 2 344 руб. За 2005 – 2006 гг. заработная плата работников прокуратуры увеличилась с 1 августа 2005 г. на 25% и с 1 октября 2006 г. на 40%.</w:t>
      </w:r>
    </w:p>
    <w:p w:rsidR="00924A02" w:rsidRPr="00454938" w:rsidRDefault="004A79BC" w:rsidP="00454938">
      <w:pPr>
        <w:shd w:val="clear" w:color="000000" w:fill="auto"/>
        <w:suppressAutoHyphens/>
        <w:spacing w:line="360" w:lineRule="auto"/>
        <w:ind w:firstLine="709"/>
        <w:jc w:val="both"/>
        <w:rPr>
          <w:sz w:val="28"/>
          <w:szCs w:val="28"/>
        </w:rPr>
      </w:pPr>
      <w:r w:rsidRPr="00454938">
        <w:rPr>
          <w:sz w:val="28"/>
          <w:szCs w:val="28"/>
        </w:rPr>
        <w:t xml:space="preserve">Вложения в </w:t>
      </w:r>
      <w:r w:rsidR="000B1D87" w:rsidRPr="00454938">
        <w:rPr>
          <w:sz w:val="28"/>
          <w:szCs w:val="28"/>
        </w:rPr>
        <w:t>о</w:t>
      </w:r>
      <w:r w:rsidR="00924A02" w:rsidRPr="00454938">
        <w:rPr>
          <w:sz w:val="28"/>
          <w:szCs w:val="28"/>
        </w:rPr>
        <w:t xml:space="preserve">сновные средства </w:t>
      </w:r>
      <w:r w:rsidRPr="00454938">
        <w:rPr>
          <w:iCs/>
          <w:sz w:val="28"/>
          <w:szCs w:val="28"/>
        </w:rPr>
        <w:t>в Прокуратуре Астраханской области</w:t>
      </w:r>
      <w:r w:rsidR="00924A02" w:rsidRPr="00454938">
        <w:rPr>
          <w:sz w:val="28"/>
          <w:szCs w:val="28"/>
        </w:rPr>
        <w:t xml:space="preserve"> за два года увеличились в 2,3 раза, за счет превышения поступивших основных средств над выбывшими. За эти годы была произведена полная комплектация компьютерной техникой Прокуратуры, при этом необходимо отметить, что вся компьютерная техника последнего поколения. Также произведен капитальный ремонт зданий районных и областной прокуратуры.</w:t>
      </w:r>
    </w:p>
    <w:p w:rsidR="00454938" w:rsidRDefault="00924A02" w:rsidP="00454938">
      <w:pPr>
        <w:shd w:val="clear" w:color="000000" w:fill="auto"/>
        <w:suppressAutoHyphens/>
        <w:spacing w:line="360" w:lineRule="auto"/>
        <w:ind w:firstLine="709"/>
        <w:jc w:val="both"/>
        <w:rPr>
          <w:sz w:val="28"/>
          <w:szCs w:val="28"/>
        </w:rPr>
      </w:pPr>
      <w:r w:rsidRPr="00454938">
        <w:rPr>
          <w:sz w:val="28"/>
          <w:szCs w:val="28"/>
        </w:rPr>
        <w:t xml:space="preserve">Износ основных средств за 2005 – 2006 гг. увеличился в 2,5 раза. Увеличение износа основных средств является негативной тенденцией для </w:t>
      </w:r>
      <w:r w:rsidR="004A79BC" w:rsidRPr="00454938">
        <w:rPr>
          <w:iCs/>
          <w:sz w:val="28"/>
          <w:szCs w:val="28"/>
        </w:rPr>
        <w:t>Прокуратуры Астраханской области</w:t>
      </w:r>
      <w:r w:rsidRPr="00454938">
        <w:rPr>
          <w:iCs/>
          <w:sz w:val="28"/>
          <w:szCs w:val="28"/>
        </w:rPr>
        <w:t>, при этом необходимо отметить, что темп роста основных средств, ниже темпа роста износа основных средств.</w:t>
      </w:r>
    </w:p>
    <w:p w:rsidR="00454938" w:rsidRDefault="00924A02" w:rsidP="00454938">
      <w:pPr>
        <w:shd w:val="clear" w:color="000000" w:fill="auto"/>
        <w:suppressAutoHyphens/>
        <w:spacing w:line="360" w:lineRule="auto"/>
        <w:ind w:firstLine="709"/>
        <w:jc w:val="both"/>
        <w:rPr>
          <w:sz w:val="28"/>
          <w:szCs w:val="28"/>
        </w:rPr>
      </w:pPr>
      <w:r w:rsidRPr="00454938">
        <w:rPr>
          <w:sz w:val="28"/>
          <w:szCs w:val="28"/>
        </w:rPr>
        <w:t>Коэффициент износа основных средств увеличился на 5,6% и составил в 2006 г. 24,6%.</w:t>
      </w:r>
    </w:p>
    <w:p w:rsidR="00454938" w:rsidRDefault="00454938" w:rsidP="00454938">
      <w:pPr>
        <w:shd w:val="clear" w:color="000000" w:fill="auto"/>
        <w:suppressAutoHyphens/>
        <w:spacing w:line="360" w:lineRule="auto"/>
        <w:ind w:firstLine="709"/>
        <w:jc w:val="both"/>
        <w:rPr>
          <w:sz w:val="28"/>
          <w:szCs w:val="28"/>
        </w:rPr>
      </w:pPr>
    </w:p>
    <w:p w:rsidR="00924A02" w:rsidRPr="00454938" w:rsidRDefault="004A79BC" w:rsidP="00454938">
      <w:pPr>
        <w:shd w:val="clear" w:color="000000" w:fill="auto"/>
        <w:spacing w:line="360" w:lineRule="auto"/>
        <w:jc w:val="center"/>
        <w:rPr>
          <w:b/>
          <w:sz w:val="28"/>
          <w:szCs w:val="28"/>
        </w:rPr>
      </w:pPr>
      <w:r w:rsidRPr="00454938">
        <w:rPr>
          <w:b/>
          <w:sz w:val="28"/>
          <w:szCs w:val="28"/>
        </w:rPr>
        <w:t>Таблица 2</w:t>
      </w:r>
      <w:r w:rsidR="00454938" w:rsidRPr="00454938">
        <w:rPr>
          <w:b/>
          <w:sz w:val="28"/>
          <w:szCs w:val="28"/>
        </w:rPr>
        <w:t xml:space="preserve">. </w:t>
      </w:r>
      <w:r w:rsidR="00924A02" w:rsidRPr="00454938">
        <w:rPr>
          <w:b/>
          <w:sz w:val="28"/>
          <w:szCs w:val="28"/>
        </w:rPr>
        <w:t xml:space="preserve">Основные показатели финансово-хозяйственной деятельности </w:t>
      </w:r>
      <w:r w:rsidRPr="00454938">
        <w:rPr>
          <w:b/>
          <w:iCs/>
          <w:sz w:val="28"/>
          <w:szCs w:val="28"/>
        </w:rPr>
        <w:t>Прокуратуры Астраханской области</w:t>
      </w:r>
      <w:r w:rsidR="00924A02" w:rsidRPr="00454938">
        <w:rPr>
          <w:b/>
          <w:sz w:val="28"/>
          <w:szCs w:val="28"/>
        </w:rPr>
        <w:t xml:space="preserve"> за 2005-2006 гг.</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2"/>
        <w:gridCol w:w="790"/>
        <w:gridCol w:w="1440"/>
        <w:gridCol w:w="1620"/>
        <w:gridCol w:w="1418"/>
        <w:gridCol w:w="980"/>
      </w:tblGrid>
      <w:tr w:rsidR="00924A02" w:rsidRPr="00AF1A21" w:rsidTr="00AF1A21">
        <w:trPr>
          <w:trHeight w:val="330"/>
          <w:jc w:val="center"/>
        </w:trPr>
        <w:tc>
          <w:tcPr>
            <w:tcW w:w="3002" w:type="dxa"/>
            <w:vMerge w:val="restart"/>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Показатели</w:t>
            </w:r>
          </w:p>
        </w:tc>
        <w:tc>
          <w:tcPr>
            <w:tcW w:w="790" w:type="dxa"/>
            <w:vMerge w:val="restart"/>
            <w:shd w:val="clear" w:color="auto" w:fill="auto"/>
            <w:vAlign w:val="center"/>
          </w:tcPr>
          <w:p w:rsidR="00454938" w:rsidRPr="00AF1A21" w:rsidRDefault="00924A02" w:rsidP="00AF1A21">
            <w:pPr>
              <w:shd w:val="clear" w:color="000000" w:fill="auto"/>
              <w:suppressAutoHyphens/>
              <w:spacing w:line="360" w:lineRule="auto"/>
              <w:rPr>
                <w:sz w:val="20"/>
                <w:szCs w:val="28"/>
              </w:rPr>
            </w:pPr>
            <w:r w:rsidRPr="00AF1A21">
              <w:rPr>
                <w:sz w:val="20"/>
                <w:szCs w:val="28"/>
              </w:rPr>
              <w:t>Ед.</w:t>
            </w:r>
          </w:p>
          <w:p w:rsidR="00924A02" w:rsidRPr="00AF1A21" w:rsidRDefault="00924A02" w:rsidP="00AF1A21">
            <w:pPr>
              <w:shd w:val="clear" w:color="000000" w:fill="auto"/>
              <w:suppressAutoHyphens/>
              <w:spacing w:line="360" w:lineRule="auto"/>
              <w:rPr>
                <w:sz w:val="20"/>
                <w:szCs w:val="28"/>
              </w:rPr>
            </w:pPr>
            <w:r w:rsidRPr="00AF1A21">
              <w:rPr>
                <w:sz w:val="20"/>
                <w:szCs w:val="28"/>
              </w:rPr>
              <w:t xml:space="preserve">изм. </w:t>
            </w:r>
          </w:p>
        </w:tc>
        <w:tc>
          <w:tcPr>
            <w:tcW w:w="1440" w:type="dxa"/>
            <w:vMerge w:val="restart"/>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2005г.</w:t>
            </w:r>
          </w:p>
        </w:tc>
        <w:tc>
          <w:tcPr>
            <w:tcW w:w="1620" w:type="dxa"/>
            <w:vMerge w:val="restart"/>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2006г.</w:t>
            </w:r>
          </w:p>
        </w:tc>
        <w:tc>
          <w:tcPr>
            <w:tcW w:w="2398" w:type="dxa"/>
            <w:gridSpan w:val="2"/>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Отклонение</w:t>
            </w:r>
          </w:p>
        </w:tc>
      </w:tr>
      <w:tr w:rsidR="00924A02" w:rsidRPr="00AF1A21" w:rsidTr="00AF1A21">
        <w:trPr>
          <w:trHeight w:val="330"/>
          <w:jc w:val="center"/>
        </w:trPr>
        <w:tc>
          <w:tcPr>
            <w:tcW w:w="3002" w:type="dxa"/>
            <w:vMerge/>
            <w:shd w:val="clear" w:color="auto" w:fill="auto"/>
            <w:vAlign w:val="center"/>
          </w:tcPr>
          <w:p w:rsidR="00924A02" w:rsidRPr="00AF1A21" w:rsidRDefault="00924A02" w:rsidP="00AF1A21">
            <w:pPr>
              <w:shd w:val="clear" w:color="000000" w:fill="auto"/>
              <w:suppressAutoHyphens/>
              <w:spacing w:line="360" w:lineRule="auto"/>
              <w:rPr>
                <w:sz w:val="20"/>
                <w:szCs w:val="28"/>
              </w:rPr>
            </w:pPr>
          </w:p>
        </w:tc>
        <w:tc>
          <w:tcPr>
            <w:tcW w:w="790" w:type="dxa"/>
            <w:vMerge/>
            <w:shd w:val="clear" w:color="auto" w:fill="auto"/>
            <w:vAlign w:val="center"/>
          </w:tcPr>
          <w:p w:rsidR="00924A02" w:rsidRPr="00AF1A21" w:rsidRDefault="00924A02" w:rsidP="00AF1A21">
            <w:pPr>
              <w:shd w:val="clear" w:color="000000" w:fill="auto"/>
              <w:suppressAutoHyphens/>
              <w:spacing w:line="360" w:lineRule="auto"/>
              <w:rPr>
                <w:sz w:val="20"/>
                <w:szCs w:val="28"/>
              </w:rPr>
            </w:pPr>
          </w:p>
        </w:tc>
        <w:tc>
          <w:tcPr>
            <w:tcW w:w="1440" w:type="dxa"/>
            <w:vMerge/>
            <w:shd w:val="clear" w:color="auto" w:fill="auto"/>
            <w:vAlign w:val="center"/>
          </w:tcPr>
          <w:p w:rsidR="00924A02" w:rsidRPr="00AF1A21" w:rsidRDefault="00924A02" w:rsidP="00AF1A21">
            <w:pPr>
              <w:shd w:val="clear" w:color="000000" w:fill="auto"/>
              <w:suppressAutoHyphens/>
              <w:spacing w:line="360" w:lineRule="auto"/>
              <w:rPr>
                <w:sz w:val="20"/>
                <w:szCs w:val="28"/>
              </w:rPr>
            </w:pPr>
          </w:p>
        </w:tc>
        <w:tc>
          <w:tcPr>
            <w:tcW w:w="1620" w:type="dxa"/>
            <w:vMerge/>
            <w:shd w:val="clear" w:color="auto" w:fill="auto"/>
            <w:vAlign w:val="center"/>
          </w:tcPr>
          <w:p w:rsidR="00924A02" w:rsidRPr="00AF1A21" w:rsidRDefault="00924A02" w:rsidP="00AF1A21">
            <w:pPr>
              <w:shd w:val="clear" w:color="000000" w:fill="auto"/>
              <w:suppressAutoHyphens/>
              <w:spacing w:line="360" w:lineRule="auto"/>
              <w:rPr>
                <w:sz w:val="20"/>
                <w:szCs w:val="28"/>
              </w:rPr>
            </w:pPr>
          </w:p>
        </w:tc>
        <w:tc>
          <w:tcPr>
            <w:tcW w:w="1418"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абс.</w:t>
            </w:r>
          </w:p>
        </w:tc>
        <w:tc>
          <w:tcPr>
            <w:tcW w:w="980"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относ.</w:t>
            </w:r>
          </w:p>
        </w:tc>
      </w:tr>
      <w:tr w:rsidR="00924A02" w:rsidRPr="00AF1A21" w:rsidTr="00AF1A21">
        <w:trPr>
          <w:trHeight w:val="233"/>
          <w:jc w:val="center"/>
        </w:trPr>
        <w:tc>
          <w:tcPr>
            <w:tcW w:w="3002"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 xml:space="preserve">1. Фактические расходы </w:t>
            </w:r>
          </w:p>
        </w:tc>
        <w:tc>
          <w:tcPr>
            <w:tcW w:w="790" w:type="dxa"/>
            <w:shd w:val="clear" w:color="auto" w:fill="auto"/>
            <w:vAlign w:val="center"/>
          </w:tcPr>
          <w:p w:rsidR="00454938" w:rsidRPr="00AF1A21" w:rsidRDefault="00924A02" w:rsidP="00AF1A21">
            <w:pPr>
              <w:shd w:val="clear" w:color="000000" w:fill="auto"/>
              <w:suppressAutoHyphens/>
              <w:spacing w:line="360" w:lineRule="auto"/>
              <w:rPr>
                <w:sz w:val="20"/>
                <w:szCs w:val="28"/>
              </w:rPr>
            </w:pPr>
            <w:r w:rsidRPr="00AF1A21">
              <w:rPr>
                <w:sz w:val="20"/>
                <w:szCs w:val="28"/>
              </w:rPr>
              <w:t>тыс.</w:t>
            </w:r>
          </w:p>
          <w:p w:rsidR="00924A02" w:rsidRPr="00AF1A21" w:rsidRDefault="00924A02" w:rsidP="00AF1A21">
            <w:pPr>
              <w:shd w:val="clear" w:color="000000" w:fill="auto"/>
              <w:suppressAutoHyphens/>
              <w:spacing w:line="360" w:lineRule="auto"/>
              <w:rPr>
                <w:sz w:val="20"/>
                <w:szCs w:val="28"/>
              </w:rPr>
            </w:pPr>
            <w:r w:rsidRPr="00AF1A21">
              <w:rPr>
                <w:sz w:val="20"/>
                <w:szCs w:val="28"/>
              </w:rPr>
              <w:t xml:space="preserve">руб. </w:t>
            </w:r>
          </w:p>
        </w:tc>
        <w:tc>
          <w:tcPr>
            <w:tcW w:w="1440"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67921,6</w:t>
            </w:r>
          </w:p>
        </w:tc>
        <w:tc>
          <w:tcPr>
            <w:tcW w:w="1620"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89107,4</w:t>
            </w:r>
          </w:p>
        </w:tc>
        <w:tc>
          <w:tcPr>
            <w:tcW w:w="1418"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21185,8</w:t>
            </w:r>
          </w:p>
        </w:tc>
        <w:tc>
          <w:tcPr>
            <w:tcW w:w="980"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31,2</w:t>
            </w:r>
          </w:p>
        </w:tc>
      </w:tr>
      <w:tr w:rsidR="00924A02" w:rsidRPr="00AF1A21" w:rsidTr="00AF1A21">
        <w:trPr>
          <w:trHeight w:val="340"/>
          <w:jc w:val="center"/>
        </w:trPr>
        <w:tc>
          <w:tcPr>
            <w:tcW w:w="3002"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2. Расходы планируемые по смете</w:t>
            </w:r>
          </w:p>
        </w:tc>
        <w:tc>
          <w:tcPr>
            <w:tcW w:w="790" w:type="dxa"/>
            <w:shd w:val="clear" w:color="auto" w:fill="auto"/>
            <w:vAlign w:val="center"/>
          </w:tcPr>
          <w:p w:rsidR="00454938" w:rsidRPr="00AF1A21" w:rsidRDefault="00924A02" w:rsidP="00AF1A21">
            <w:pPr>
              <w:shd w:val="clear" w:color="000000" w:fill="auto"/>
              <w:suppressAutoHyphens/>
              <w:spacing w:line="360" w:lineRule="auto"/>
              <w:rPr>
                <w:sz w:val="20"/>
                <w:szCs w:val="28"/>
              </w:rPr>
            </w:pPr>
            <w:r w:rsidRPr="00AF1A21">
              <w:rPr>
                <w:sz w:val="20"/>
                <w:szCs w:val="28"/>
              </w:rPr>
              <w:t>тыс.</w:t>
            </w:r>
          </w:p>
          <w:p w:rsidR="00924A02" w:rsidRPr="00AF1A21" w:rsidRDefault="00924A02" w:rsidP="00AF1A21">
            <w:pPr>
              <w:shd w:val="clear" w:color="000000" w:fill="auto"/>
              <w:suppressAutoHyphens/>
              <w:spacing w:line="360" w:lineRule="auto"/>
              <w:rPr>
                <w:sz w:val="20"/>
                <w:szCs w:val="28"/>
              </w:rPr>
            </w:pPr>
            <w:r w:rsidRPr="00AF1A21">
              <w:rPr>
                <w:sz w:val="20"/>
                <w:szCs w:val="28"/>
              </w:rPr>
              <w:t>руб.</w:t>
            </w:r>
          </w:p>
        </w:tc>
        <w:tc>
          <w:tcPr>
            <w:tcW w:w="1440"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71 184,2</w:t>
            </w:r>
          </w:p>
        </w:tc>
        <w:tc>
          <w:tcPr>
            <w:tcW w:w="1620"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89736,3</w:t>
            </w:r>
          </w:p>
        </w:tc>
        <w:tc>
          <w:tcPr>
            <w:tcW w:w="1418"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18552,1</w:t>
            </w:r>
          </w:p>
        </w:tc>
        <w:tc>
          <w:tcPr>
            <w:tcW w:w="980"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 xml:space="preserve"> 26,1</w:t>
            </w:r>
          </w:p>
        </w:tc>
      </w:tr>
      <w:tr w:rsidR="00924A02" w:rsidRPr="00AF1A21" w:rsidTr="00AF1A21">
        <w:trPr>
          <w:trHeight w:val="387"/>
          <w:jc w:val="center"/>
        </w:trPr>
        <w:tc>
          <w:tcPr>
            <w:tcW w:w="3002"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3. Процент исполнения сметы</w:t>
            </w:r>
          </w:p>
        </w:tc>
        <w:tc>
          <w:tcPr>
            <w:tcW w:w="790"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w:t>
            </w:r>
          </w:p>
        </w:tc>
        <w:tc>
          <w:tcPr>
            <w:tcW w:w="1440"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95,4</w:t>
            </w:r>
          </w:p>
        </w:tc>
        <w:tc>
          <w:tcPr>
            <w:tcW w:w="1620"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99,3</w:t>
            </w:r>
          </w:p>
        </w:tc>
        <w:tc>
          <w:tcPr>
            <w:tcW w:w="1418"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3,9</w:t>
            </w:r>
          </w:p>
        </w:tc>
        <w:tc>
          <w:tcPr>
            <w:tcW w:w="980"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 -</w:t>
            </w:r>
          </w:p>
        </w:tc>
      </w:tr>
      <w:tr w:rsidR="00924A02" w:rsidRPr="00AF1A21" w:rsidTr="00AF1A21">
        <w:trPr>
          <w:trHeight w:val="609"/>
          <w:jc w:val="center"/>
        </w:trPr>
        <w:tc>
          <w:tcPr>
            <w:tcW w:w="3002"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4. Среднесписочная численность работников</w:t>
            </w:r>
          </w:p>
        </w:tc>
        <w:tc>
          <w:tcPr>
            <w:tcW w:w="790"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 xml:space="preserve">чел. </w:t>
            </w:r>
          </w:p>
        </w:tc>
        <w:tc>
          <w:tcPr>
            <w:tcW w:w="1440"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399</w:t>
            </w:r>
          </w:p>
        </w:tc>
        <w:tc>
          <w:tcPr>
            <w:tcW w:w="1620"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414</w:t>
            </w:r>
          </w:p>
        </w:tc>
        <w:tc>
          <w:tcPr>
            <w:tcW w:w="1418"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15</w:t>
            </w:r>
          </w:p>
        </w:tc>
        <w:tc>
          <w:tcPr>
            <w:tcW w:w="980"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3,8</w:t>
            </w:r>
          </w:p>
        </w:tc>
      </w:tr>
      <w:tr w:rsidR="00924A02" w:rsidRPr="00AF1A21" w:rsidTr="00AF1A21">
        <w:trPr>
          <w:trHeight w:val="330"/>
          <w:jc w:val="center"/>
        </w:trPr>
        <w:tc>
          <w:tcPr>
            <w:tcW w:w="3002"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5. Фонд оплаты труда</w:t>
            </w:r>
          </w:p>
        </w:tc>
        <w:tc>
          <w:tcPr>
            <w:tcW w:w="790" w:type="dxa"/>
            <w:shd w:val="clear" w:color="auto" w:fill="auto"/>
            <w:vAlign w:val="center"/>
          </w:tcPr>
          <w:p w:rsidR="00454938" w:rsidRPr="00AF1A21" w:rsidRDefault="00924A02" w:rsidP="00AF1A21">
            <w:pPr>
              <w:shd w:val="clear" w:color="000000" w:fill="auto"/>
              <w:suppressAutoHyphens/>
              <w:spacing w:line="360" w:lineRule="auto"/>
              <w:rPr>
                <w:sz w:val="20"/>
                <w:szCs w:val="28"/>
              </w:rPr>
            </w:pPr>
            <w:r w:rsidRPr="00AF1A21">
              <w:rPr>
                <w:sz w:val="20"/>
                <w:szCs w:val="28"/>
              </w:rPr>
              <w:t>тыс.</w:t>
            </w:r>
          </w:p>
          <w:p w:rsidR="00924A02" w:rsidRPr="00AF1A21" w:rsidRDefault="00924A02" w:rsidP="00AF1A21">
            <w:pPr>
              <w:shd w:val="clear" w:color="000000" w:fill="auto"/>
              <w:suppressAutoHyphens/>
              <w:spacing w:line="360" w:lineRule="auto"/>
              <w:rPr>
                <w:sz w:val="20"/>
                <w:szCs w:val="28"/>
              </w:rPr>
            </w:pPr>
            <w:r w:rsidRPr="00AF1A21">
              <w:rPr>
                <w:sz w:val="20"/>
                <w:szCs w:val="28"/>
              </w:rPr>
              <w:t>руб.</w:t>
            </w:r>
          </w:p>
        </w:tc>
        <w:tc>
          <w:tcPr>
            <w:tcW w:w="1440"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31842</w:t>
            </w:r>
          </w:p>
        </w:tc>
        <w:tc>
          <w:tcPr>
            <w:tcW w:w="1620"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44683</w:t>
            </w:r>
          </w:p>
        </w:tc>
        <w:tc>
          <w:tcPr>
            <w:tcW w:w="1418"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12841</w:t>
            </w:r>
          </w:p>
        </w:tc>
        <w:tc>
          <w:tcPr>
            <w:tcW w:w="980"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40,3</w:t>
            </w:r>
          </w:p>
        </w:tc>
      </w:tr>
      <w:tr w:rsidR="00924A02" w:rsidRPr="00AF1A21" w:rsidTr="00AF1A21">
        <w:trPr>
          <w:trHeight w:val="645"/>
          <w:jc w:val="center"/>
        </w:trPr>
        <w:tc>
          <w:tcPr>
            <w:tcW w:w="3002"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 xml:space="preserve">6. Среднемесячная зар.плата 1 -го работающего </w:t>
            </w:r>
          </w:p>
        </w:tc>
        <w:tc>
          <w:tcPr>
            <w:tcW w:w="790"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руб.</w:t>
            </w:r>
          </w:p>
        </w:tc>
        <w:tc>
          <w:tcPr>
            <w:tcW w:w="1440"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6650</w:t>
            </w:r>
          </w:p>
        </w:tc>
        <w:tc>
          <w:tcPr>
            <w:tcW w:w="1620"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8994</w:t>
            </w:r>
          </w:p>
        </w:tc>
        <w:tc>
          <w:tcPr>
            <w:tcW w:w="1418"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2344</w:t>
            </w:r>
          </w:p>
        </w:tc>
        <w:tc>
          <w:tcPr>
            <w:tcW w:w="980"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35,2</w:t>
            </w:r>
          </w:p>
        </w:tc>
      </w:tr>
      <w:tr w:rsidR="00924A02" w:rsidRPr="00AF1A21" w:rsidTr="00AF1A21">
        <w:trPr>
          <w:trHeight w:val="461"/>
          <w:jc w:val="center"/>
        </w:trPr>
        <w:tc>
          <w:tcPr>
            <w:tcW w:w="3002"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 xml:space="preserve">7. Среднегодовая стоимость основных средств </w:t>
            </w:r>
          </w:p>
        </w:tc>
        <w:tc>
          <w:tcPr>
            <w:tcW w:w="790" w:type="dxa"/>
            <w:shd w:val="clear" w:color="auto" w:fill="auto"/>
            <w:vAlign w:val="center"/>
          </w:tcPr>
          <w:p w:rsidR="00454938" w:rsidRPr="00AF1A21" w:rsidRDefault="00924A02" w:rsidP="00AF1A21">
            <w:pPr>
              <w:shd w:val="clear" w:color="000000" w:fill="auto"/>
              <w:suppressAutoHyphens/>
              <w:spacing w:line="360" w:lineRule="auto"/>
              <w:rPr>
                <w:sz w:val="20"/>
                <w:szCs w:val="28"/>
              </w:rPr>
            </w:pPr>
            <w:r w:rsidRPr="00AF1A21">
              <w:rPr>
                <w:sz w:val="20"/>
                <w:szCs w:val="28"/>
              </w:rPr>
              <w:t>тыс.</w:t>
            </w:r>
          </w:p>
          <w:p w:rsidR="00924A02" w:rsidRPr="00AF1A21" w:rsidRDefault="00924A02" w:rsidP="00AF1A21">
            <w:pPr>
              <w:shd w:val="clear" w:color="000000" w:fill="auto"/>
              <w:suppressAutoHyphens/>
              <w:spacing w:line="360" w:lineRule="auto"/>
              <w:rPr>
                <w:sz w:val="20"/>
                <w:szCs w:val="28"/>
              </w:rPr>
            </w:pPr>
            <w:r w:rsidRPr="00AF1A21">
              <w:rPr>
                <w:sz w:val="20"/>
                <w:szCs w:val="28"/>
              </w:rPr>
              <w:t xml:space="preserve">руб. </w:t>
            </w:r>
          </w:p>
        </w:tc>
        <w:tc>
          <w:tcPr>
            <w:tcW w:w="1440"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25887,5</w:t>
            </w:r>
          </w:p>
        </w:tc>
        <w:tc>
          <w:tcPr>
            <w:tcW w:w="1620"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60529,8</w:t>
            </w:r>
          </w:p>
        </w:tc>
        <w:tc>
          <w:tcPr>
            <w:tcW w:w="1418"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34642,3</w:t>
            </w:r>
          </w:p>
        </w:tc>
        <w:tc>
          <w:tcPr>
            <w:tcW w:w="980"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133,8</w:t>
            </w:r>
          </w:p>
        </w:tc>
      </w:tr>
      <w:tr w:rsidR="00924A02" w:rsidRPr="00AF1A21" w:rsidTr="00AF1A21">
        <w:trPr>
          <w:trHeight w:val="330"/>
          <w:jc w:val="center"/>
        </w:trPr>
        <w:tc>
          <w:tcPr>
            <w:tcW w:w="3002"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8. Износ основных средств</w:t>
            </w:r>
          </w:p>
        </w:tc>
        <w:tc>
          <w:tcPr>
            <w:tcW w:w="790"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 тыс. руб.</w:t>
            </w:r>
          </w:p>
        </w:tc>
        <w:tc>
          <w:tcPr>
            <w:tcW w:w="1440"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6038,5</w:t>
            </w:r>
          </w:p>
        </w:tc>
        <w:tc>
          <w:tcPr>
            <w:tcW w:w="1620"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14914</w:t>
            </w:r>
          </w:p>
        </w:tc>
        <w:tc>
          <w:tcPr>
            <w:tcW w:w="1418"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8875,5</w:t>
            </w:r>
          </w:p>
        </w:tc>
        <w:tc>
          <w:tcPr>
            <w:tcW w:w="980"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147,0</w:t>
            </w:r>
          </w:p>
        </w:tc>
      </w:tr>
      <w:tr w:rsidR="00924A02" w:rsidRPr="00AF1A21" w:rsidTr="00AF1A21">
        <w:trPr>
          <w:trHeight w:val="691"/>
          <w:jc w:val="center"/>
        </w:trPr>
        <w:tc>
          <w:tcPr>
            <w:tcW w:w="3002"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9. Коэффициент износа основных средств</w:t>
            </w:r>
          </w:p>
        </w:tc>
        <w:tc>
          <w:tcPr>
            <w:tcW w:w="790"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 %</w:t>
            </w:r>
          </w:p>
        </w:tc>
        <w:tc>
          <w:tcPr>
            <w:tcW w:w="1440"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23,3</w:t>
            </w:r>
          </w:p>
        </w:tc>
        <w:tc>
          <w:tcPr>
            <w:tcW w:w="1620"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24,6</w:t>
            </w:r>
          </w:p>
        </w:tc>
        <w:tc>
          <w:tcPr>
            <w:tcW w:w="1418"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1,3</w:t>
            </w:r>
          </w:p>
        </w:tc>
        <w:tc>
          <w:tcPr>
            <w:tcW w:w="980" w:type="dxa"/>
            <w:shd w:val="clear" w:color="auto" w:fill="auto"/>
            <w:vAlign w:val="center"/>
          </w:tcPr>
          <w:p w:rsidR="00924A02" w:rsidRPr="00AF1A21" w:rsidRDefault="00924A02" w:rsidP="00AF1A21">
            <w:pPr>
              <w:shd w:val="clear" w:color="000000" w:fill="auto"/>
              <w:suppressAutoHyphens/>
              <w:spacing w:line="360" w:lineRule="auto"/>
              <w:rPr>
                <w:sz w:val="20"/>
                <w:szCs w:val="28"/>
              </w:rPr>
            </w:pPr>
            <w:r w:rsidRPr="00AF1A21">
              <w:rPr>
                <w:sz w:val="20"/>
                <w:szCs w:val="28"/>
              </w:rPr>
              <w:t>-</w:t>
            </w:r>
          </w:p>
        </w:tc>
      </w:tr>
    </w:tbl>
    <w:p w:rsidR="00454938" w:rsidRDefault="00454938" w:rsidP="00454938">
      <w:pPr>
        <w:shd w:val="clear" w:color="000000" w:fill="auto"/>
        <w:spacing w:line="360" w:lineRule="auto"/>
        <w:jc w:val="center"/>
        <w:rPr>
          <w:b/>
          <w:sz w:val="28"/>
          <w:szCs w:val="28"/>
        </w:rPr>
      </w:pPr>
    </w:p>
    <w:p w:rsidR="00454938" w:rsidRDefault="00924A02" w:rsidP="00454938">
      <w:pPr>
        <w:shd w:val="clear" w:color="000000" w:fill="auto"/>
        <w:spacing w:line="360" w:lineRule="auto"/>
        <w:jc w:val="center"/>
        <w:rPr>
          <w:b/>
          <w:sz w:val="28"/>
          <w:szCs w:val="28"/>
        </w:rPr>
      </w:pPr>
      <w:r w:rsidRPr="00454938">
        <w:rPr>
          <w:b/>
          <w:sz w:val="28"/>
          <w:szCs w:val="28"/>
        </w:rPr>
        <w:t>2.3</w:t>
      </w:r>
      <w:r w:rsidR="000258F4" w:rsidRPr="00454938">
        <w:rPr>
          <w:sz w:val="28"/>
          <w:szCs w:val="28"/>
        </w:rPr>
        <w:t xml:space="preserve">. </w:t>
      </w:r>
      <w:r w:rsidR="000258F4" w:rsidRPr="00454938">
        <w:rPr>
          <w:b/>
          <w:sz w:val="28"/>
          <w:szCs w:val="28"/>
        </w:rPr>
        <w:t>Правила</w:t>
      </w:r>
      <w:r w:rsidR="00454938">
        <w:rPr>
          <w:b/>
          <w:sz w:val="28"/>
          <w:szCs w:val="28"/>
        </w:rPr>
        <w:t xml:space="preserve"> </w:t>
      </w:r>
      <w:r w:rsidR="000258F4" w:rsidRPr="00454938">
        <w:rPr>
          <w:b/>
          <w:sz w:val="28"/>
          <w:szCs w:val="28"/>
        </w:rPr>
        <w:t>о</w:t>
      </w:r>
      <w:r w:rsidR="007A1B32" w:rsidRPr="00454938">
        <w:rPr>
          <w:b/>
          <w:sz w:val="28"/>
          <w:szCs w:val="28"/>
        </w:rPr>
        <w:t>рганизации бюджетного учета</w:t>
      </w:r>
    </w:p>
    <w:p w:rsidR="007A1B32" w:rsidRPr="00454938" w:rsidRDefault="00206A84" w:rsidP="00454938">
      <w:pPr>
        <w:shd w:val="clear" w:color="000000" w:fill="auto"/>
        <w:spacing w:line="360" w:lineRule="auto"/>
        <w:jc w:val="center"/>
        <w:rPr>
          <w:b/>
          <w:sz w:val="28"/>
          <w:szCs w:val="28"/>
        </w:rPr>
      </w:pPr>
      <w:r w:rsidRPr="00454938">
        <w:rPr>
          <w:b/>
          <w:sz w:val="28"/>
          <w:szCs w:val="28"/>
        </w:rPr>
        <w:t>Прокуратуры</w:t>
      </w:r>
      <w:r w:rsidR="00454938">
        <w:rPr>
          <w:b/>
          <w:sz w:val="28"/>
          <w:szCs w:val="28"/>
        </w:rPr>
        <w:t xml:space="preserve"> Астраханской области</w:t>
      </w:r>
    </w:p>
    <w:p w:rsidR="00DC2DDA" w:rsidRPr="00454938" w:rsidRDefault="00DC2DDA" w:rsidP="00454938">
      <w:pPr>
        <w:shd w:val="clear" w:color="000000" w:fill="auto"/>
        <w:suppressAutoHyphens/>
        <w:spacing w:line="360" w:lineRule="auto"/>
        <w:ind w:firstLine="709"/>
        <w:jc w:val="both"/>
        <w:rPr>
          <w:b/>
          <w:sz w:val="28"/>
          <w:szCs w:val="28"/>
        </w:rPr>
      </w:pPr>
    </w:p>
    <w:p w:rsidR="003C0903" w:rsidRPr="00454938" w:rsidRDefault="000258F4" w:rsidP="00454938">
      <w:pPr>
        <w:shd w:val="clear" w:color="000000" w:fill="auto"/>
        <w:suppressAutoHyphens/>
        <w:spacing w:line="360" w:lineRule="auto"/>
        <w:ind w:firstLine="709"/>
        <w:jc w:val="both"/>
        <w:rPr>
          <w:sz w:val="28"/>
          <w:szCs w:val="28"/>
        </w:rPr>
      </w:pPr>
      <w:r w:rsidRPr="00454938">
        <w:rPr>
          <w:sz w:val="28"/>
          <w:szCs w:val="28"/>
        </w:rPr>
        <w:t>Под организацией бюджетного учёта в Прокуратуре Астраханской области понимается порядок реализации учётного процесса для получения достоверной и своевременной информации о фактах деятельности учреждения и осуществления контроля за рациональным использованием ресурсов.</w:t>
      </w:r>
    </w:p>
    <w:p w:rsidR="00454938" w:rsidRDefault="003C0903" w:rsidP="00454938">
      <w:pPr>
        <w:shd w:val="clear" w:color="000000" w:fill="auto"/>
        <w:suppressAutoHyphens/>
        <w:spacing w:line="360" w:lineRule="auto"/>
        <w:ind w:firstLine="709"/>
        <w:jc w:val="both"/>
        <w:rPr>
          <w:sz w:val="28"/>
          <w:szCs w:val="28"/>
        </w:rPr>
      </w:pPr>
      <w:r w:rsidRPr="00454938">
        <w:rPr>
          <w:sz w:val="28"/>
          <w:szCs w:val="28"/>
        </w:rPr>
        <w:t xml:space="preserve">Организация бюджетного учёта в </w:t>
      </w:r>
      <w:r w:rsidR="00264504" w:rsidRPr="00454938">
        <w:rPr>
          <w:sz w:val="28"/>
          <w:szCs w:val="28"/>
        </w:rPr>
        <w:t>прокуратуре</w:t>
      </w:r>
      <w:r w:rsidRPr="00454938">
        <w:rPr>
          <w:sz w:val="28"/>
          <w:szCs w:val="28"/>
        </w:rPr>
        <w:t xml:space="preserve"> регламентирована организационно – распорядительным </w:t>
      </w:r>
      <w:r w:rsidR="00264504" w:rsidRPr="00454938">
        <w:rPr>
          <w:sz w:val="28"/>
          <w:szCs w:val="28"/>
        </w:rPr>
        <w:t>документом –</w:t>
      </w:r>
      <w:r w:rsidRPr="00454938">
        <w:rPr>
          <w:sz w:val="28"/>
          <w:szCs w:val="28"/>
        </w:rPr>
        <w:t xml:space="preserve"> Приказом</w:t>
      </w:r>
      <w:r w:rsidR="00264504" w:rsidRPr="00454938">
        <w:rPr>
          <w:sz w:val="28"/>
          <w:szCs w:val="28"/>
        </w:rPr>
        <w:t xml:space="preserve"> </w:t>
      </w:r>
      <w:r w:rsidRPr="00454938">
        <w:rPr>
          <w:sz w:val="28"/>
          <w:szCs w:val="28"/>
        </w:rPr>
        <w:t xml:space="preserve">об учётной политике в Прокуратуре Астраханской области (Приложение №1). Учётная политика, </w:t>
      </w:r>
      <w:r w:rsidR="006E60C7" w:rsidRPr="00454938">
        <w:rPr>
          <w:sz w:val="28"/>
          <w:szCs w:val="28"/>
        </w:rPr>
        <w:t>принятая</w:t>
      </w:r>
      <w:r w:rsidRPr="00454938">
        <w:rPr>
          <w:sz w:val="28"/>
          <w:szCs w:val="28"/>
        </w:rPr>
        <w:t xml:space="preserve"> в Пр</w:t>
      </w:r>
      <w:r w:rsidR="004E7D4A" w:rsidRPr="00454938">
        <w:rPr>
          <w:sz w:val="28"/>
          <w:szCs w:val="28"/>
        </w:rPr>
        <w:t>окуратуре Астраханской области,</w:t>
      </w:r>
      <w:r w:rsidRPr="00454938">
        <w:rPr>
          <w:sz w:val="28"/>
          <w:szCs w:val="28"/>
        </w:rPr>
        <w:t xml:space="preserve"> устанавливает </w:t>
      </w:r>
      <w:r w:rsidR="006E60C7" w:rsidRPr="00454938">
        <w:rPr>
          <w:sz w:val="28"/>
          <w:szCs w:val="28"/>
        </w:rPr>
        <w:t>правила</w:t>
      </w:r>
      <w:r w:rsidRPr="00454938">
        <w:rPr>
          <w:sz w:val="28"/>
          <w:szCs w:val="28"/>
        </w:rPr>
        <w:t xml:space="preserve"> организации бюджетного учёта в учреждении, формирует совокупность способов ведения бухгалтерского учёта, т.е. первичного наблюдения, стоимостного </w:t>
      </w:r>
      <w:r w:rsidR="006E60C7" w:rsidRPr="00454938">
        <w:rPr>
          <w:sz w:val="28"/>
          <w:szCs w:val="28"/>
        </w:rPr>
        <w:t>измерения</w:t>
      </w:r>
      <w:r w:rsidRPr="00454938">
        <w:rPr>
          <w:sz w:val="28"/>
          <w:szCs w:val="28"/>
        </w:rPr>
        <w:t>, текущей группировки и итогового обобщения фактов их деятельности. Учётная политика утверждена прокурором Астраханской области.</w:t>
      </w:r>
    </w:p>
    <w:p w:rsidR="00264504" w:rsidRPr="00454938" w:rsidRDefault="003C0903" w:rsidP="00454938">
      <w:pPr>
        <w:shd w:val="clear" w:color="000000" w:fill="auto"/>
        <w:suppressAutoHyphens/>
        <w:spacing w:line="360" w:lineRule="auto"/>
        <w:ind w:firstLine="709"/>
        <w:jc w:val="both"/>
        <w:rPr>
          <w:sz w:val="28"/>
          <w:szCs w:val="28"/>
        </w:rPr>
      </w:pPr>
      <w:r w:rsidRPr="00454938">
        <w:rPr>
          <w:sz w:val="28"/>
          <w:szCs w:val="28"/>
        </w:rPr>
        <w:t>В Учётной политике</w:t>
      </w:r>
      <w:r w:rsidR="00264504" w:rsidRPr="00454938">
        <w:rPr>
          <w:sz w:val="28"/>
          <w:szCs w:val="28"/>
        </w:rPr>
        <w:t xml:space="preserve"> </w:t>
      </w:r>
      <w:r w:rsidR="006E60C7" w:rsidRPr="00454938">
        <w:rPr>
          <w:sz w:val="28"/>
          <w:szCs w:val="28"/>
        </w:rPr>
        <w:t>организация</w:t>
      </w:r>
      <w:r w:rsidR="00264504" w:rsidRPr="00454938">
        <w:rPr>
          <w:sz w:val="28"/>
          <w:szCs w:val="28"/>
        </w:rPr>
        <w:t xml:space="preserve"> бюджетного учёта </w:t>
      </w:r>
      <w:r w:rsidR="004E7D4A" w:rsidRPr="00454938">
        <w:rPr>
          <w:sz w:val="28"/>
          <w:szCs w:val="28"/>
        </w:rPr>
        <w:t xml:space="preserve">в Прокуратуре Астраханской области </w:t>
      </w:r>
      <w:r w:rsidR="00264504" w:rsidRPr="00454938">
        <w:rPr>
          <w:sz w:val="28"/>
          <w:szCs w:val="28"/>
        </w:rPr>
        <w:t>осуществляется через:</w:t>
      </w:r>
    </w:p>
    <w:p w:rsidR="00264504" w:rsidRPr="00454938" w:rsidRDefault="00264504" w:rsidP="00454938">
      <w:pPr>
        <w:shd w:val="clear" w:color="000000" w:fill="auto"/>
        <w:suppressAutoHyphens/>
        <w:spacing w:line="360" w:lineRule="auto"/>
        <w:ind w:firstLine="709"/>
        <w:jc w:val="both"/>
        <w:rPr>
          <w:sz w:val="28"/>
          <w:szCs w:val="28"/>
        </w:rPr>
      </w:pPr>
      <w:r w:rsidRPr="00454938">
        <w:rPr>
          <w:sz w:val="28"/>
          <w:szCs w:val="28"/>
        </w:rPr>
        <w:t xml:space="preserve">- Рабочий план счетов, содержащий </w:t>
      </w:r>
      <w:r w:rsidR="006E60C7" w:rsidRPr="00454938">
        <w:rPr>
          <w:sz w:val="28"/>
          <w:szCs w:val="28"/>
        </w:rPr>
        <w:t xml:space="preserve">синтетические </w:t>
      </w:r>
      <w:r w:rsidRPr="00454938">
        <w:rPr>
          <w:sz w:val="28"/>
          <w:szCs w:val="28"/>
        </w:rPr>
        <w:t>и аналитические счета учёта</w:t>
      </w:r>
      <w:r w:rsidR="006E60C7" w:rsidRPr="00454938">
        <w:rPr>
          <w:sz w:val="28"/>
          <w:szCs w:val="28"/>
        </w:rPr>
        <w:t>;</w:t>
      </w:r>
    </w:p>
    <w:p w:rsidR="006E60C7" w:rsidRPr="00454938" w:rsidRDefault="00264504" w:rsidP="00454938">
      <w:pPr>
        <w:shd w:val="clear" w:color="000000" w:fill="auto"/>
        <w:suppressAutoHyphens/>
        <w:spacing w:line="360" w:lineRule="auto"/>
        <w:ind w:firstLine="709"/>
        <w:jc w:val="both"/>
        <w:rPr>
          <w:sz w:val="28"/>
          <w:szCs w:val="28"/>
        </w:rPr>
      </w:pPr>
      <w:r w:rsidRPr="00454938">
        <w:rPr>
          <w:sz w:val="28"/>
          <w:szCs w:val="28"/>
        </w:rPr>
        <w:t xml:space="preserve">- </w:t>
      </w:r>
      <w:r w:rsidR="006E60C7" w:rsidRPr="00454938">
        <w:rPr>
          <w:sz w:val="28"/>
          <w:szCs w:val="28"/>
        </w:rPr>
        <w:t>оформление</w:t>
      </w:r>
      <w:r w:rsidRPr="00454938">
        <w:rPr>
          <w:sz w:val="28"/>
          <w:szCs w:val="28"/>
        </w:rPr>
        <w:t xml:space="preserve"> хозяйственных операций первичными </w:t>
      </w:r>
      <w:r w:rsidR="006E60C7" w:rsidRPr="00454938">
        <w:rPr>
          <w:sz w:val="28"/>
          <w:szCs w:val="28"/>
        </w:rPr>
        <w:t>учётными документами: класса 03 “Унифицированные системы первичной учётной документации” Общероссийского классификатора управленческой документации (ОКУД); класса 05 “Унифицированные системы финансовой, учётной и отчетной бухгалтерской документации бюджетных учреждений”</w:t>
      </w:r>
      <w:r w:rsidR="00B86A4A" w:rsidRPr="00454938">
        <w:rPr>
          <w:sz w:val="28"/>
          <w:szCs w:val="28"/>
        </w:rPr>
        <w:t>;</w:t>
      </w:r>
    </w:p>
    <w:p w:rsidR="00D4284C" w:rsidRPr="00454938" w:rsidRDefault="006E60C7" w:rsidP="00454938">
      <w:pPr>
        <w:shd w:val="clear" w:color="000000" w:fill="auto"/>
        <w:suppressAutoHyphens/>
        <w:spacing w:line="360" w:lineRule="auto"/>
        <w:ind w:firstLine="709"/>
        <w:jc w:val="both"/>
        <w:rPr>
          <w:sz w:val="28"/>
          <w:szCs w:val="28"/>
        </w:rPr>
      </w:pPr>
      <w:r w:rsidRPr="00454938">
        <w:rPr>
          <w:sz w:val="28"/>
          <w:szCs w:val="28"/>
        </w:rPr>
        <w:t xml:space="preserve">- технологию обработки учётной информации при применении программного </w:t>
      </w:r>
      <w:r w:rsidR="004E7D4A" w:rsidRPr="00454938">
        <w:rPr>
          <w:sz w:val="28"/>
          <w:szCs w:val="28"/>
        </w:rPr>
        <w:t>комплекса</w:t>
      </w:r>
      <w:r w:rsidR="00D4284C" w:rsidRPr="00454938">
        <w:rPr>
          <w:sz w:val="28"/>
          <w:szCs w:val="28"/>
        </w:rPr>
        <w:t xml:space="preserve"> “Парус”</w:t>
      </w:r>
      <w:r w:rsidR="004E7D4A" w:rsidRPr="00454938">
        <w:rPr>
          <w:sz w:val="28"/>
          <w:szCs w:val="28"/>
        </w:rPr>
        <w:t>,</w:t>
      </w:r>
      <w:r w:rsidR="00D4284C" w:rsidRPr="00454938">
        <w:rPr>
          <w:sz w:val="28"/>
          <w:szCs w:val="28"/>
        </w:rPr>
        <w:t xml:space="preserve"> </w:t>
      </w:r>
      <w:r w:rsidR="004E7D4A" w:rsidRPr="00454938">
        <w:rPr>
          <w:sz w:val="28"/>
          <w:szCs w:val="28"/>
        </w:rPr>
        <w:t>а</w:t>
      </w:r>
      <w:r w:rsidR="00D4284C" w:rsidRPr="00454938">
        <w:rPr>
          <w:sz w:val="28"/>
          <w:szCs w:val="28"/>
        </w:rPr>
        <w:t xml:space="preserve"> для детального</w:t>
      </w:r>
      <w:r w:rsidR="00B86A4A" w:rsidRPr="00454938">
        <w:rPr>
          <w:sz w:val="28"/>
          <w:szCs w:val="28"/>
        </w:rPr>
        <w:t xml:space="preserve"> ана</w:t>
      </w:r>
      <w:r w:rsidR="00D4284C" w:rsidRPr="00454938">
        <w:rPr>
          <w:sz w:val="28"/>
          <w:szCs w:val="28"/>
        </w:rPr>
        <w:t>лит</w:t>
      </w:r>
      <w:r w:rsidR="00B86A4A" w:rsidRPr="00454938">
        <w:rPr>
          <w:sz w:val="28"/>
          <w:szCs w:val="28"/>
        </w:rPr>
        <w:t>ического</w:t>
      </w:r>
      <w:r w:rsidR="00D4284C" w:rsidRPr="00454938">
        <w:rPr>
          <w:sz w:val="28"/>
          <w:szCs w:val="28"/>
        </w:rPr>
        <w:t xml:space="preserve"> учёта и </w:t>
      </w:r>
      <w:r w:rsidR="00B86A4A" w:rsidRPr="00454938">
        <w:rPr>
          <w:sz w:val="28"/>
          <w:szCs w:val="28"/>
        </w:rPr>
        <w:t>анализа</w:t>
      </w:r>
      <w:r w:rsidR="00D4284C" w:rsidRPr="00454938">
        <w:rPr>
          <w:sz w:val="28"/>
          <w:szCs w:val="28"/>
        </w:rPr>
        <w:t xml:space="preserve"> таблицы “</w:t>
      </w:r>
      <w:r w:rsidR="00D4284C" w:rsidRPr="00454938">
        <w:rPr>
          <w:sz w:val="28"/>
          <w:szCs w:val="28"/>
          <w:lang w:val="en-US"/>
        </w:rPr>
        <w:t>EXCEL</w:t>
      </w:r>
      <w:r w:rsidR="00D4284C" w:rsidRPr="00454938">
        <w:rPr>
          <w:sz w:val="28"/>
          <w:szCs w:val="28"/>
        </w:rPr>
        <w:t>”</w:t>
      </w:r>
      <w:r w:rsidR="00B86A4A" w:rsidRPr="00454938">
        <w:rPr>
          <w:sz w:val="28"/>
          <w:szCs w:val="28"/>
        </w:rPr>
        <w:t>;</w:t>
      </w:r>
    </w:p>
    <w:p w:rsidR="00D4284C" w:rsidRPr="00454938" w:rsidRDefault="00D4284C" w:rsidP="00454938">
      <w:pPr>
        <w:shd w:val="clear" w:color="000000" w:fill="auto"/>
        <w:suppressAutoHyphens/>
        <w:spacing w:line="360" w:lineRule="auto"/>
        <w:ind w:firstLine="709"/>
        <w:jc w:val="both"/>
        <w:rPr>
          <w:sz w:val="28"/>
          <w:szCs w:val="28"/>
        </w:rPr>
      </w:pPr>
      <w:r w:rsidRPr="00454938">
        <w:rPr>
          <w:sz w:val="28"/>
          <w:szCs w:val="28"/>
        </w:rPr>
        <w:t>- утверждение графика документооборота в прокуратуре (Приложение №2)</w:t>
      </w:r>
      <w:r w:rsidR="00B86A4A" w:rsidRPr="00454938">
        <w:rPr>
          <w:sz w:val="28"/>
          <w:szCs w:val="28"/>
        </w:rPr>
        <w:t>;</w:t>
      </w:r>
    </w:p>
    <w:p w:rsidR="00D4284C" w:rsidRPr="00454938" w:rsidRDefault="00D4284C" w:rsidP="00454938">
      <w:pPr>
        <w:shd w:val="clear" w:color="000000" w:fill="auto"/>
        <w:suppressAutoHyphens/>
        <w:spacing w:line="360" w:lineRule="auto"/>
        <w:ind w:firstLine="709"/>
        <w:jc w:val="both"/>
        <w:rPr>
          <w:sz w:val="28"/>
          <w:szCs w:val="28"/>
        </w:rPr>
      </w:pPr>
      <w:r w:rsidRPr="00454938">
        <w:rPr>
          <w:sz w:val="28"/>
          <w:szCs w:val="28"/>
        </w:rPr>
        <w:t>- порядок проведения инвентаризаций</w:t>
      </w:r>
      <w:r w:rsidR="00B86A4A" w:rsidRPr="00454938">
        <w:rPr>
          <w:sz w:val="28"/>
          <w:szCs w:val="28"/>
        </w:rPr>
        <w:t>;</w:t>
      </w:r>
    </w:p>
    <w:p w:rsidR="00454938" w:rsidRDefault="00D4284C" w:rsidP="00454938">
      <w:pPr>
        <w:shd w:val="clear" w:color="000000" w:fill="auto"/>
        <w:suppressAutoHyphens/>
        <w:spacing w:line="360" w:lineRule="auto"/>
        <w:ind w:firstLine="709"/>
        <w:jc w:val="both"/>
        <w:rPr>
          <w:sz w:val="28"/>
          <w:szCs w:val="28"/>
        </w:rPr>
      </w:pPr>
      <w:r w:rsidRPr="00454938">
        <w:rPr>
          <w:sz w:val="28"/>
          <w:szCs w:val="28"/>
        </w:rPr>
        <w:t xml:space="preserve">- порядок </w:t>
      </w:r>
      <w:r w:rsidR="00B86A4A" w:rsidRPr="00454938">
        <w:rPr>
          <w:sz w:val="28"/>
          <w:szCs w:val="28"/>
        </w:rPr>
        <w:t>и</w:t>
      </w:r>
      <w:r w:rsidRPr="00454938">
        <w:rPr>
          <w:sz w:val="28"/>
          <w:szCs w:val="28"/>
        </w:rPr>
        <w:t xml:space="preserve"> </w:t>
      </w:r>
      <w:r w:rsidR="00B86A4A" w:rsidRPr="00454938">
        <w:rPr>
          <w:sz w:val="28"/>
          <w:szCs w:val="28"/>
        </w:rPr>
        <w:t>сроки выдачи денежных средств в подотчёт;</w:t>
      </w:r>
    </w:p>
    <w:p w:rsidR="00B86A4A" w:rsidRPr="00454938" w:rsidRDefault="00B86A4A" w:rsidP="00454938">
      <w:pPr>
        <w:shd w:val="clear" w:color="000000" w:fill="auto"/>
        <w:suppressAutoHyphens/>
        <w:spacing w:line="360" w:lineRule="auto"/>
        <w:ind w:firstLine="709"/>
        <w:jc w:val="both"/>
        <w:rPr>
          <w:sz w:val="28"/>
          <w:szCs w:val="28"/>
        </w:rPr>
      </w:pPr>
      <w:r w:rsidRPr="00454938">
        <w:rPr>
          <w:sz w:val="28"/>
          <w:szCs w:val="28"/>
        </w:rPr>
        <w:t>- утверждение прав подписи на первичных учётных и финансовых документах;</w:t>
      </w:r>
    </w:p>
    <w:p w:rsidR="00454938" w:rsidRDefault="00B86A4A" w:rsidP="00454938">
      <w:pPr>
        <w:shd w:val="clear" w:color="000000" w:fill="auto"/>
        <w:suppressAutoHyphens/>
        <w:spacing w:line="360" w:lineRule="auto"/>
        <w:ind w:firstLine="709"/>
        <w:jc w:val="both"/>
        <w:rPr>
          <w:sz w:val="28"/>
          <w:szCs w:val="28"/>
        </w:rPr>
      </w:pPr>
      <w:r w:rsidRPr="00454938">
        <w:rPr>
          <w:sz w:val="28"/>
          <w:szCs w:val="28"/>
        </w:rPr>
        <w:t>- методы оценки видов имуществ и обязательств;</w:t>
      </w:r>
    </w:p>
    <w:p w:rsidR="004E7D4A" w:rsidRPr="00454938" w:rsidRDefault="00B86A4A" w:rsidP="00454938">
      <w:pPr>
        <w:shd w:val="clear" w:color="000000" w:fill="auto"/>
        <w:suppressAutoHyphens/>
        <w:spacing w:line="360" w:lineRule="auto"/>
        <w:ind w:firstLine="709"/>
        <w:jc w:val="both"/>
        <w:rPr>
          <w:sz w:val="28"/>
          <w:szCs w:val="28"/>
        </w:rPr>
      </w:pPr>
      <w:r w:rsidRPr="00454938">
        <w:rPr>
          <w:sz w:val="28"/>
          <w:szCs w:val="28"/>
        </w:rPr>
        <w:t>- оформление и передачу в архив первичных документов, учетных регистров, бухгалтерских отчётов и балансов согласно Перечня типовых управленческих документов, образующихся в деятельности организации, с указанием сроков хранения, утвержденны</w:t>
      </w:r>
      <w:r w:rsidR="00AE2455" w:rsidRPr="00454938">
        <w:rPr>
          <w:sz w:val="28"/>
          <w:szCs w:val="28"/>
        </w:rPr>
        <w:t>м Росархивом 06.10.2000г.</w:t>
      </w:r>
    </w:p>
    <w:p w:rsidR="00454938" w:rsidRDefault="00206A84" w:rsidP="00454938">
      <w:pPr>
        <w:shd w:val="clear" w:color="000000" w:fill="auto"/>
        <w:spacing w:line="360" w:lineRule="auto"/>
        <w:jc w:val="center"/>
        <w:rPr>
          <w:b/>
          <w:sz w:val="28"/>
          <w:szCs w:val="28"/>
        </w:rPr>
      </w:pPr>
      <w:r w:rsidRPr="00454938">
        <w:rPr>
          <w:b/>
          <w:sz w:val="28"/>
          <w:szCs w:val="28"/>
        </w:rPr>
        <w:t>2.4</w:t>
      </w:r>
      <w:r w:rsidR="00454938">
        <w:rPr>
          <w:b/>
          <w:sz w:val="28"/>
          <w:szCs w:val="28"/>
        </w:rPr>
        <w:t xml:space="preserve"> </w:t>
      </w:r>
      <w:r w:rsidR="004E7D4A" w:rsidRPr="00454938">
        <w:rPr>
          <w:b/>
          <w:sz w:val="28"/>
          <w:szCs w:val="28"/>
        </w:rPr>
        <w:t>Изменения в организации бюджетного учета</w:t>
      </w:r>
    </w:p>
    <w:p w:rsidR="004E7D4A" w:rsidRPr="00454938" w:rsidRDefault="004E7D4A" w:rsidP="00454938">
      <w:pPr>
        <w:shd w:val="clear" w:color="000000" w:fill="auto"/>
        <w:spacing w:line="360" w:lineRule="auto"/>
        <w:jc w:val="center"/>
        <w:rPr>
          <w:b/>
          <w:sz w:val="28"/>
          <w:szCs w:val="28"/>
        </w:rPr>
      </w:pPr>
      <w:r w:rsidRPr="00454938">
        <w:rPr>
          <w:b/>
          <w:sz w:val="28"/>
          <w:szCs w:val="28"/>
        </w:rPr>
        <w:t>в процессе</w:t>
      </w:r>
      <w:r w:rsidR="00454938">
        <w:rPr>
          <w:b/>
          <w:sz w:val="28"/>
          <w:szCs w:val="28"/>
        </w:rPr>
        <w:t xml:space="preserve"> </w:t>
      </w:r>
      <w:r w:rsidRPr="00454938">
        <w:rPr>
          <w:b/>
          <w:sz w:val="28"/>
          <w:szCs w:val="28"/>
        </w:rPr>
        <w:t>реформирования</w:t>
      </w:r>
    </w:p>
    <w:p w:rsidR="00454938" w:rsidRDefault="00454938" w:rsidP="00454938">
      <w:pPr>
        <w:shd w:val="clear" w:color="000000" w:fill="auto"/>
        <w:suppressAutoHyphens/>
        <w:spacing w:line="360" w:lineRule="auto"/>
        <w:ind w:firstLine="709"/>
        <w:jc w:val="both"/>
        <w:rPr>
          <w:sz w:val="28"/>
          <w:szCs w:val="28"/>
        </w:rPr>
      </w:pPr>
    </w:p>
    <w:p w:rsidR="00C12B09" w:rsidRPr="00454938" w:rsidRDefault="004E7D4A" w:rsidP="00454938">
      <w:pPr>
        <w:shd w:val="clear" w:color="000000" w:fill="auto"/>
        <w:suppressAutoHyphens/>
        <w:spacing w:line="360" w:lineRule="auto"/>
        <w:ind w:firstLine="709"/>
        <w:jc w:val="both"/>
        <w:rPr>
          <w:sz w:val="28"/>
          <w:szCs w:val="28"/>
        </w:rPr>
      </w:pPr>
      <w:r w:rsidRPr="00454938">
        <w:rPr>
          <w:sz w:val="28"/>
          <w:szCs w:val="28"/>
        </w:rPr>
        <w:t>Радикальная перестройка экономики и финансового механизма России не могла не повлечь за собой соответствующих изменений</w:t>
      </w:r>
      <w:r w:rsidR="00B86A4A" w:rsidRPr="00454938">
        <w:rPr>
          <w:sz w:val="28"/>
          <w:szCs w:val="28"/>
        </w:rPr>
        <w:t xml:space="preserve"> </w:t>
      </w:r>
      <w:r w:rsidR="00C12B09" w:rsidRPr="00454938">
        <w:rPr>
          <w:sz w:val="28"/>
          <w:szCs w:val="28"/>
        </w:rPr>
        <w:t>основ финансовой деятельности бюджетных учреждений, включая и Прокуратуру Астраханской области, что, в свою очередь, потребовало реформирования организации системы бюджетного учета.</w:t>
      </w:r>
    </w:p>
    <w:p w:rsidR="00454938" w:rsidRDefault="00C12B09" w:rsidP="00454938">
      <w:pPr>
        <w:shd w:val="clear" w:color="000000" w:fill="auto"/>
        <w:suppressAutoHyphens/>
        <w:spacing w:line="360" w:lineRule="auto"/>
        <w:ind w:firstLine="709"/>
        <w:jc w:val="both"/>
        <w:rPr>
          <w:sz w:val="28"/>
          <w:szCs w:val="28"/>
        </w:rPr>
      </w:pPr>
      <w:r w:rsidRPr="00454938">
        <w:rPr>
          <w:sz w:val="28"/>
          <w:szCs w:val="28"/>
        </w:rPr>
        <w:t>До 2005 года бухгалтерский учет в организации велся в соответствии с требованиями Инструкции Минфина РФ от 30.12.1999 № 107н.</w:t>
      </w:r>
      <w:r w:rsidR="00765D01" w:rsidRPr="00454938">
        <w:rPr>
          <w:sz w:val="28"/>
          <w:szCs w:val="28"/>
        </w:rPr>
        <w:t xml:space="preserve"> На основании применения данного нормативного документа формировалось два вида отчетности: по операциям кассового исполнения бюджета и по операциям фактического использования выделенных бюджетом средств. Эта</w:t>
      </w:r>
      <w:r w:rsidR="00454938">
        <w:rPr>
          <w:sz w:val="28"/>
          <w:szCs w:val="28"/>
        </w:rPr>
        <w:t xml:space="preserve"> </w:t>
      </w:r>
      <w:r w:rsidR="00765D01" w:rsidRPr="00454938">
        <w:rPr>
          <w:sz w:val="28"/>
          <w:szCs w:val="28"/>
        </w:rPr>
        <w:t>информация не консолидировалась и, в основном, применялась внутренними пользователями только в части операции по кассовому исполнению соответствующего бюджета.</w:t>
      </w:r>
    </w:p>
    <w:p w:rsidR="00454938" w:rsidRDefault="005F02DE" w:rsidP="00454938">
      <w:pPr>
        <w:shd w:val="clear" w:color="000000" w:fill="auto"/>
        <w:suppressAutoHyphens/>
        <w:spacing w:line="360" w:lineRule="auto"/>
        <w:ind w:firstLine="709"/>
        <w:jc w:val="both"/>
        <w:rPr>
          <w:sz w:val="28"/>
          <w:szCs w:val="28"/>
        </w:rPr>
      </w:pPr>
      <w:r w:rsidRPr="00454938">
        <w:rPr>
          <w:sz w:val="28"/>
          <w:szCs w:val="28"/>
        </w:rPr>
        <w:t>2005год был годом перехода Прокуратуры Астраханской области, как и всех бюджетных учреждений, с бухгалтерского учета в соответствии с Инструкцией № 107н на бюджетный учет, регламентированный Инструкцией Минфина РФ от 26.08.2004г. № 70н и Приказом Минфина РФ</w:t>
      </w:r>
      <w:r w:rsidR="000D04B4" w:rsidRPr="00454938">
        <w:rPr>
          <w:sz w:val="28"/>
          <w:szCs w:val="28"/>
        </w:rPr>
        <w:t xml:space="preserve"> от 10.02.</w:t>
      </w:r>
      <w:r w:rsidR="00F22CD9" w:rsidRPr="00454938">
        <w:rPr>
          <w:sz w:val="28"/>
          <w:szCs w:val="28"/>
        </w:rPr>
        <w:t>2006г. №25н.</w:t>
      </w:r>
    </w:p>
    <w:p w:rsidR="006E60C7" w:rsidRPr="00454938" w:rsidRDefault="00F22CD9" w:rsidP="00454938">
      <w:pPr>
        <w:shd w:val="clear" w:color="000000" w:fill="auto"/>
        <w:suppressAutoHyphens/>
        <w:spacing w:line="360" w:lineRule="auto"/>
        <w:ind w:firstLine="709"/>
        <w:jc w:val="both"/>
        <w:rPr>
          <w:sz w:val="28"/>
          <w:szCs w:val="28"/>
        </w:rPr>
      </w:pPr>
      <w:r w:rsidRPr="00454938">
        <w:rPr>
          <w:sz w:val="28"/>
          <w:szCs w:val="28"/>
        </w:rPr>
        <w:t>Изменения требований в соответствии с Инструкцией №25н можно разделить по следующим направлениям:</w:t>
      </w:r>
    </w:p>
    <w:p w:rsidR="00F22CD9" w:rsidRPr="00454938" w:rsidRDefault="00F22CD9" w:rsidP="00454938">
      <w:pPr>
        <w:shd w:val="clear" w:color="000000" w:fill="auto"/>
        <w:suppressAutoHyphens/>
        <w:spacing w:line="360" w:lineRule="auto"/>
        <w:ind w:firstLine="709"/>
        <w:jc w:val="both"/>
        <w:rPr>
          <w:sz w:val="28"/>
          <w:szCs w:val="28"/>
        </w:rPr>
      </w:pPr>
      <w:r w:rsidRPr="00454938">
        <w:rPr>
          <w:sz w:val="28"/>
          <w:szCs w:val="28"/>
        </w:rPr>
        <w:t>- изменение структуры Плана счетов бюджетного учёта;</w:t>
      </w:r>
    </w:p>
    <w:p w:rsidR="00454938" w:rsidRDefault="00F22CD9" w:rsidP="00454938">
      <w:pPr>
        <w:shd w:val="clear" w:color="000000" w:fill="auto"/>
        <w:suppressAutoHyphens/>
        <w:spacing w:line="360" w:lineRule="auto"/>
        <w:ind w:firstLine="709"/>
        <w:jc w:val="both"/>
        <w:rPr>
          <w:sz w:val="28"/>
          <w:szCs w:val="28"/>
        </w:rPr>
      </w:pPr>
      <w:r w:rsidRPr="00454938">
        <w:rPr>
          <w:sz w:val="28"/>
          <w:szCs w:val="28"/>
        </w:rPr>
        <w:t>- изменение порядка отражения в бюджетном учёте отдельных финансово – хозяйственных операций.</w:t>
      </w:r>
    </w:p>
    <w:p w:rsidR="003D4ACF" w:rsidRPr="00454938" w:rsidRDefault="00924A02"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П</w:t>
      </w:r>
      <w:r w:rsidR="002D3CAE" w:rsidRPr="00454938">
        <w:rPr>
          <w:rFonts w:ascii="Times New Roman" w:hAnsi="Times New Roman" w:cs="Times New Roman"/>
          <w:sz w:val="28"/>
          <w:szCs w:val="28"/>
        </w:rPr>
        <w:t>ереход на новый план счетов осуществлялся постепенно.</w:t>
      </w:r>
    </w:p>
    <w:p w:rsidR="00A805E4" w:rsidRPr="00454938" w:rsidRDefault="006D36F4"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С</w:t>
      </w:r>
      <w:r w:rsidR="00A805E4" w:rsidRPr="00454938">
        <w:rPr>
          <w:rFonts w:ascii="Times New Roman" w:hAnsi="Times New Roman" w:cs="Times New Roman"/>
          <w:sz w:val="28"/>
          <w:szCs w:val="28"/>
        </w:rPr>
        <w:t xml:space="preserve"> 2005 г. </w:t>
      </w:r>
      <w:r w:rsidRPr="00454938">
        <w:rPr>
          <w:rFonts w:ascii="Times New Roman" w:hAnsi="Times New Roman" w:cs="Times New Roman"/>
          <w:sz w:val="28"/>
          <w:szCs w:val="28"/>
        </w:rPr>
        <w:t xml:space="preserve">финансовый отдел помимо </w:t>
      </w:r>
      <w:r w:rsidR="00A805E4" w:rsidRPr="00454938">
        <w:rPr>
          <w:rFonts w:ascii="Times New Roman" w:hAnsi="Times New Roman" w:cs="Times New Roman"/>
          <w:sz w:val="28"/>
          <w:szCs w:val="28"/>
        </w:rPr>
        <w:t>решения повседневных задач</w:t>
      </w:r>
      <w:r w:rsidR="00454938">
        <w:rPr>
          <w:rFonts w:ascii="Times New Roman" w:hAnsi="Times New Roman" w:cs="Times New Roman"/>
          <w:sz w:val="28"/>
          <w:szCs w:val="28"/>
        </w:rPr>
        <w:t xml:space="preserve"> </w:t>
      </w:r>
      <w:r w:rsidR="00A805E4" w:rsidRPr="00454938">
        <w:rPr>
          <w:rFonts w:ascii="Times New Roman" w:hAnsi="Times New Roman" w:cs="Times New Roman"/>
          <w:sz w:val="28"/>
          <w:szCs w:val="28"/>
        </w:rPr>
        <w:t>изуча</w:t>
      </w:r>
      <w:r w:rsidR="00F22CD9" w:rsidRPr="00454938">
        <w:rPr>
          <w:rFonts w:ascii="Times New Roman" w:hAnsi="Times New Roman" w:cs="Times New Roman"/>
          <w:sz w:val="28"/>
          <w:szCs w:val="28"/>
        </w:rPr>
        <w:t>л</w:t>
      </w:r>
      <w:r w:rsidR="00A805E4" w:rsidRPr="00454938">
        <w:rPr>
          <w:rFonts w:ascii="Times New Roman" w:hAnsi="Times New Roman" w:cs="Times New Roman"/>
          <w:sz w:val="28"/>
          <w:szCs w:val="28"/>
        </w:rPr>
        <w:t xml:space="preserve"> и внедря</w:t>
      </w:r>
      <w:r w:rsidR="00F22CD9" w:rsidRPr="00454938">
        <w:rPr>
          <w:rFonts w:ascii="Times New Roman" w:hAnsi="Times New Roman" w:cs="Times New Roman"/>
          <w:sz w:val="28"/>
          <w:szCs w:val="28"/>
        </w:rPr>
        <w:t>л</w:t>
      </w:r>
      <w:r w:rsidR="00A805E4" w:rsidRPr="00454938">
        <w:rPr>
          <w:rFonts w:ascii="Times New Roman" w:hAnsi="Times New Roman" w:cs="Times New Roman"/>
          <w:sz w:val="28"/>
          <w:szCs w:val="28"/>
        </w:rPr>
        <w:t xml:space="preserve"> в практику своей деят</w:t>
      </w:r>
      <w:r w:rsidR="00835ACA" w:rsidRPr="00454938">
        <w:rPr>
          <w:rFonts w:ascii="Times New Roman" w:hAnsi="Times New Roman" w:cs="Times New Roman"/>
          <w:sz w:val="28"/>
          <w:szCs w:val="28"/>
        </w:rPr>
        <w:t xml:space="preserve">ельности новую учетную систему, которая была </w:t>
      </w:r>
      <w:r w:rsidR="00A805E4" w:rsidRPr="00454938">
        <w:rPr>
          <w:rFonts w:ascii="Times New Roman" w:hAnsi="Times New Roman" w:cs="Times New Roman"/>
          <w:sz w:val="28"/>
          <w:szCs w:val="28"/>
        </w:rPr>
        <w:t>установлена новой нормативно-правовой базой Министерства финансов Российской Федерации по бюджетному учету:</w:t>
      </w:r>
    </w:p>
    <w:p w:rsidR="00A805E4" w:rsidRPr="00454938" w:rsidRDefault="00A805E4"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 Приказ от 26.08.2004 N 70н "Об утверждении Инструкции по бюджетному учету",</w:t>
      </w:r>
    </w:p>
    <w:p w:rsidR="00A805E4" w:rsidRPr="00454938" w:rsidRDefault="00A805E4"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 Приказ от 10.12.2004 N 114н "Указания о порядке применения бюджетной классификации Российской Федерации",</w:t>
      </w:r>
    </w:p>
    <w:p w:rsidR="00A805E4" w:rsidRPr="00454938" w:rsidRDefault="00A805E4"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 Приказ от 21.01.2005 N 5н "Об утверждении Инструкции о порядке составления и представления годовой, квартальной и месячной бюджетной отчетности",</w:t>
      </w:r>
    </w:p>
    <w:p w:rsidR="00A805E4" w:rsidRPr="00454938" w:rsidRDefault="00A805E4"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 Приказ от 24.02.2005 N 26н "Об утверждении Методических указаний по внедрению Инструкции по бюджетному учету, утвержденной Приказом Министерства финансов Российской Федерации".</w:t>
      </w:r>
    </w:p>
    <w:p w:rsidR="00D263F4" w:rsidRPr="00454938" w:rsidRDefault="00D263F4" w:rsidP="00454938">
      <w:pPr>
        <w:pStyle w:val="ConsPlusNormal"/>
        <w:widowControl/>
        <w:shd w:val="clear" w:color="000000" w:fill="auto"/>
        <w:suppressAutoHyphens/>
        <w:spacing w:line="360" w:lineRule="auto"/>
        <w:ind w:firstLine="709"/>
        <w:jc w:val="both"/>
        <w:rPr>
          <w:rFonts w:ascii="Times New Roman" w:hAnsi="Times New Roman" w:cs="Times New Roman"/>
          <w:b/>
          <w:sz w:val="28"/>
          <w:szCs w:val="28"/>
        </w:rPr>
      </w:pPr>
      <w:r w:rsidRPr="00454938">
        <w:rPr>
          <w:rFonts w:ascii="Times New Roman" w:hAnsi="Times New Roman" w:cs="Times New Roman"/>
          <w:sz w:val="28"/>
          <w:szCs w:val="28"/>
        </w:rPr>
        <w:t>- Приказ от</w:t>
      </w:r>
      <w:r w:rsidR="00454938">
        <w:rPr>
          <w:rFonts w:ascii="Times New Roman" w:hAnsi="Times New Roman" w:cs="Times New Roman"/>
          <w:sz w:val="28"/>
          <w:szCs w:val="28"/>
        </w:rPr>
        <w:t xml:space="preserve"> </w:t>
      </w:r>
      <w:r w:rsidR="0096641A" w:rsidRPr="00454938">
        <w:rPr>
          <w:rFonts w:ascii="Times New Roman" w:hAnsi="Times New Roman" w:cs="Times New Roman"/>
          <w:sz w:val="28"/>
          <w:szCs w:val="28"/>
        </w:rPr>
        <w:t>10.02.2006</w:t>
      </w:r>
      <w:r w:rsidR="00454938">
        <w:rPr>
          <w:rFonts w:ascii="Times New Roman" w:hAnsi="Times New Roman" w:cs="Times New Roman"/>
          <w:sz w:val="28"/>
          <w:szCs w:val="28"/>
        </w:rPr>
        <w:t xml:space="preserve"> </w:t>
      </w:r>
      <w:r w:rsidRPr="00454938">
        <w:rPr>
          <w:rFonts w:ascii="Times New Roman" w:hAnsi="Times New Roman" w:cs="Times New Roman"/>
          <w:sz w:val="28"/>
          <w:szCs w:val="28"/>
        </w:rPr>
        <w:t>№ 25н</w:t>
      </w:r>
      <w:r w:rsidR="00E64582" w:rsidRPr="00454938">
        <w:rPr>
          <w:rFonts w:ascii="Times New Roman" w:hAnsi="Times New Roman" w:cs="Times New Roman"/>
          <w:b/>
          <w:sz w:val="28"/>
          <w:szCs w:val="28"/>
        </w:rPr>
        <w:t xml:space="preserve"> </w:t>
      </w:r>
      <w:r w:rsidR="00E64582" w:rsidRPr="00454938">
        <w:rPr>
          <w:rFonts w:ascii="Times New Roman" w:hAnsi="Times New Roman" w:cs="Times New Roman"/>
          <w:sz w:val="28"/>
          <w:szCs w:val="28"/>
        </w:rPr>
        <w:t>"Об утверждении Инструкции по бюджетному учету".</w:t>
      </w:r>
    </w:p>
    <w:p w:rsidR="00454938" w:rsidRDefault="00A805E4"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Согласно указанным докум</w:t>
      </w:r>
      <w:r w:rsidR="00D263F4" w:rsidRPr="00454938">
        <w:rPr>
          <w:rFonts w:ascii="Times New Roman" w:hAnsi="Times New Roman" w:cs="Times New Roman"/>
          <w:sz w:val="28"/>
          <w:szCs w:val="28"/>
        </w:rPr>
        <w:t>ен</w:t>
      </w:r>
      <w:r w:rsidRPr="00454938">
        <w:rPr>
          <w:rFonts w:ascii="Times New Roman" w:hAnsi="Times New Roman" w:cs="Times New Roman"/>
          <w:sz w:val="28"/>
          <w:szCs w:val="28"/>
        </w:rPr>
        <w:t xml:space="preserve">там </w:t>
      </w:r>
      <w:r w:rsidR="006D36F4" w:rsidRPr="00454938">
        <w:rPr>
          <w:rFonts w:ascii="Times New Roman" w:hAnsi="Times New Roman" w:cs="Times New Roman"/>
          <w:sz w:val="28"/>
          <w:szCs w:val="28"/>
        </w:rPr>
        <w:t>финансовый отдел</w:t>
      </w:r>
      <w:r w:rsidRPr="00454938">
        <w:rPr>
          <w:rFonts w:ascii="Times New Roman" w:hAnsi="Times New Roman" w:cs="Times New Roman"/>
          <w:sz w:val="28"/>
          <w:szCs w:val="28"/>
        </w:rPr>
        <w:t xml:space="preserve"> </w:t>
      </w:r>
      <w:r w:rsidR="006D36F4" w:rsidRPr="00454938">
        <w:rPr>
          <w:rFonts w:ascii="Times New Roman" w:hAnsi="Times New Roman" w:cs="Times New Roman"/>
          <w:sz w:val="28"/>
          <w:szCs w:val="28"/>
        </w:rPr>
        <w:t xml:space="preserve">перешел </w:t>
      </w:r>
      <w:r w:rsidRPr="00454938">
        <w:rPr>
          <w:rFonts w:ascii="Times New Roman" w:hAnsi="Times New Roman" w:cs="Times New Roman"/>
          <w:sz w:val="28"/>
          <w:szCs w:val="28"/>
        </w:rPr>
        <w:t>на новый План счетов до 1 октября 2005 г.</w:t>
      </w:r>
    </w:p>
    <w:p w:rsidR="00454938" w:rsidRDefault="00A805E4"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Надо отметить, что эта дата являлась самой оптимальной при условии предварительной подготовки бухгалтерского аппарата и готовности программного обеспечения.</w:t>
      </w:r>
      <w:r w:rsidR="00835ACA" w:rsidRPr="00454938">
        <w:rPr>
          <w:rFonts w:ascii="Times New Roman" w:hAnsi="Times New Roman" w:cs="Times New Roman"/>
          <w:sz w:val="28"/>
          <w:szCs w:val="28"/>
        </w:rPr>
        <w:t xml:space="preserve"> С работниками финансового отдела Прокуратуры Астраханской области были проведены занятия в рамках переподготовки и повышения квалификации в соответствии с требованиями Инструкции по бюджетному учёту</w:t>
      </w:r>
      <w:r w:rsidR="00C60027" w:rsidRPr="00454938">
        <w:rPr>
          <w:rFonts w:ascii="Times New Roman" w:hAnsi="Times New Roman" w:cs="Times New Roman"/>
          <w:sz w:val="28"/>
          <w:szCs w:val="28"/>
        </w:rPr>
        <w:t xml:space="preserve"> №70</w:t>
      </w:r>
      <w:r w:rsidR="00835ACA" w:rsidRPr="00454938">
        <w:rPr>
          <w:rFonts w:ascii="Times New Roman" w:hAnsi="Times New Roman" w:cs="Times New Roman"/>
          <w:sz w:val="28"/>
          <w:szCs w:val="28"/>
        </w:rPr>
        <w:t>н, так как значительный объём цифровых знаков в новом Плане счетов вызывал у работников финансового отдела психологические барьеры и просто непонимание порядка построения счета. Весьма громоздкая конструкция номера счёта делала абсолютно невозможным ведение бюджетного учёта вручную, без применения современной компьютерной техники.</w:t>
      </w:r>
    </w:p>
    <w:p w:rsidR="00C60027" w:rsidRPr="00454938" w:rsidRDefault="00835ACA"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В</w:t>
      </w:r>
      <w:r w:rsidR="00A805E4" w:rsidRPr="00454938">
        <w:rPr>
          <w:rFonts w:ascii="Times New Roman" w:hAnsi="Times New Roman" w:cs="Times New Roman"/>
          <w:sz w:val="28"/>
          <w:szCs w:val="28"/>
        </w:rPr>
        <w:t xml:space="preserve"> течение межотчетного периода приходилось вести учет по старому Плану счетов, держа в уме новые принципы учета и адаптируя их к учету по счетам Инструкции N 70н. Затем на искомую дату осуществляли перевод остатков по старым субсчетам и обороты за межотчетный период на новые счета по таблице соответствия, приведенной в Приказе Минфина России от 24.02.2005 N 26н.</w:t>
      </w:r>
    </w:p>
    <w:p w:rsidR="00454938" w:rsidRDefault="00454938"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p>
    <w:p w:rsidR="00C60027" w:rsidRPr="00454938" w:rsidRDefault="00C60027" w:rsidP="00454938">
      <w:pPr>
        <w:pStyle w:val="ConsPlusNormal"/>
        <w:widowControl/>
        <w:shd w:val="clear" w:color="000000" w:fill="auto"/>
        <w:spacing w:line="360" w:lineRule="auto"/>
        <w:ind w:firstLine="0"/>
        <w:jc w:val="center"/>
        <w:rPr>
          <w:rFonts w:ascii="Times New Roman" w:hAnsi="Times New Roman" w:cs="Times New Roman"/>
          <w:b/>
          <w:sz w:val="28"/>
          <w:szCs w:val="28"/>
        </w:rPr>
      </w:pPr>
      <w:r w:rsidRPr="00454938">
        <w:rPr>
          <w:rFonts w:ascii="Times New Roman" w:hAnsi="Times New Roman" w:cs="Times New Roman"/>
          <w:b/>
          <w:sz w:val="28"/>
          <w:szCs w:val="28"/>
        </w:rPr>
        <w:t>Таблица</w:t>
      </w:r>
      <w:r w:rsidR="00454938" w:rsidRPr="00454938">
        <w:rPr>
          <w:rFonts w:ascii="Times New Roman" w:hAnsi="Times New Roman" w:cs="Times New Roman"/>
          <w:b/>
          <w:sz w:val="28"/>
          <w:szCs w:val="28"/>
        </w:rPr>
        <w:t xml:space="preserve"> </w:t>
      </w:r>
      <w:r w:rsidRPr="00454938">
        <w:rPr>
          <w:rFonts w:ascii="Times New Roman" w:hAnsi="Times New Roman" w:cs="Times New Roman"/>
          <w:b/>
          <w:sz w:val="28"/>
          <w:szCs w:val="28"/>
        </w:rPr>
        <w:t>3</w:t>
      </w:r>
      <w:r w:rsidR="00454938" w:rsidRPr="00454938">
        <w:rPr>
          <w:rFonts w:ascii="Times New Roman" w:hAnsi="Times New Roman" w:cs="Times New Roman"/>
          <w:b/>
          <w:sz w:val="28"/>
          <w:szCs w:val="28"/>
        </w:rPr>
        <w:t xml:space="preserve">. </w:t>
      </w:r>
      <w:r w:rsidRPr="00454938">
        <w:rPr>
          <w:rFonts w:ascii="Times New Roman" w:hAnsi="Times New Roman" w:cs="Times New Roman"/>
          <w:b/>
          <w:sz w:val="28"/>
          <w:szCs w:val="28"/>
        </w:rPr>
        <w:t>Таблица соответствия счетов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1620"/>
        <w:gridCol w:w="1620"/>
        <w:gridCol w:w="3084"/>
      </w:tblGrid>
      <w:tr w:rsidR="00C60027" w:rsidRPr="00AF1A21" w:rsidTr="00AF1A21">
        <w:trPr>
          <w:trHeight w:val="1213"/>
          <w:jc w:val="center"/>
        </w:trPr>
        <w:tc>
          <w:tcPr>
            <w:tcW w:w="2700" w:type="dxa"/>
            <w:shd w:val="clear" w:color="auto" w:fill="auto"/>
            <w:vAlign w:val="center"/>
          </w:tcPr>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Наименование счета</w:t>
            </w:r>
            <w:r w:rsidR="00454938" w:rsidRPr="00AF1A21">
              <w:rPr>
                <w:rFonts w:ascii="Times New Roman" w:hAnsi="Times New Roman" w:cs="Times New Roman"/>
                <w:szCs w:val="28"/>
              </w:rPr>
              <w:t xml:space="preserve"> </w:t>
            </w:r>
            <w:r w:rsidRPr="00AF1A21">
              <w:rPr>
                <w:rFonts w:ascii="Times New Roman" w:hAnsi="Times New Roman" w:cs="Times New Roman"/>
                <w:szCs w:val="28"/>
              </w:rPr>
              <w:t>по Инструкции</w:t>
            </w:r>
            <w:r w:rsidR="00454938" w:rsidRPr="00AF1A21">
              <w:rPr>
                <w:rFonts w:ascii="Times New Roman" w:hAnsi="Times New Roman" w:cs="Times New Roman"/>
                <w:szCs w:val="28"/>
              </w:rPr>
              <w:t xml:space="preserve"> </w:t>
            </w:r>
            <w:r w:rsidRPr="00AF1A21">
              <w:rPr>
                <w:rFonts w:ascii="Times New Roman" w:hAnsi="Times New Roman" w:cs="Times New Roman"/>
                <w:szCs w:val="28"/>
              </w:rPr>
              <w:t>от 26.04.2006 N 107н</w:t>
            </w:r>
          </w:p>
        </w:tc>
        <w:tc>
          <w:tcPr>
            <w:tcW w:w="1620" w:type="dxa"/>
            <w:shd w:val="clear" w:color="auto" w:fill="auto"/>
            <w:vAlign w:val="center"/>
          </w:tcPr>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Был</w:t>
            </w:r>
            <w:r w:rsidR="00454938" w:rsidRPr="00AF1A21">
              <w:rPr>
                <w:rFonts w:ascii="Times New Roman" w:hAnsi="Times New Roman" w:cs="Times New Roman"/>
                <w:szCs w:val="28"/>
              </w:rPr>
              <w:t xml:space="preserve"> </w:t>
            </w:r>
          </w:p>
        </w:tc>
        <w:tc>
          <w:tcPr>
            <w:tcW w:w="1620" w:type="dxa"/>
            <w:shd w:val="clear" w:color="auto" w:fill="auto"/>
            <w:vAlign w:val="center"/>
          </w:tcPr>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Стал</w:t>
            </w:r>
            <w:r w:rsidR="00454938" w:rsidRPr="00AF1A21">
              <w:rPr>
                <w:rFonts w:ascii="Times New Roman" w:hAnsi="Times New Roman" w:cs="Times New Roman"/>
                <w:szCs w:val="28"/>
              </w:rPr>
              <w:t xml:space="preserve"> </w:t>
            </w:r>
          </w:p>
        </w:tc>
        <w:tc>
          <w:tcPr>
            <w:tcW w:w="3084" w:type="dxa"/>
            <w:shd w:val="clear" w:color="auto" w:fill="auto"/>
            <w:vAlign w:val="center"/>
          </w:tcPr>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Наименование счета</w:t>
            </w:r>
            <w:r w:rsidR="00454938" w:rsidRPr="00AF1A21">
              <w:rPr>
                <w:rFonts w:ascii="Times New Roman" w:hAnsi="Times New Roman" w:cs="Times New Roman"/>
                <w:szCs w:val="28"/>
              </w:rPr>
              <w:t xml:space="preserve"> </w:t>
            </w:r>
            <w:r w:rsidRPr="00AF1A21">
              <w:rPr>
                <w:rFonts w:ascii="Times New Roman" w:hAnsi="Times New Roman" w:cs="Times New Roman"/>
                <w:szCs w:val="28"/>
              </w:rPr>
              <w:t>согласно изменениям,</w:t>
            </w:r>
            <w:r w:rsidR="00454938" w:rsidRPr="00AF1A21">
              <w:rPr>
                <w:rFonts w:ascii="Times New Roman" w:hAnsi="Times New Roman" w:cs="Times New Roman"/>
                <w:szCs w:val="28"/>
              </w:rPr>
              <w:t xml:space="preserve"> </w:t>
            </w:r>
            <w:r w:rsidRPr="00AF1A21">
              <w:rPr>
                <w:rFonts w:ascii="Times New Roman" w:hAnsi="Times New Roman" w:cs="Times New Roman"/>
                <w:szCs w:val="28"/>
              </w:rPr>
              <w:t>внесенным Приказом</w:t>
            </w:r>
            <w:r w:rsidR="00454938" w:rsidRPr="00AF1A21">
              <w:rPr>
                <w:rFonts w:ascii="Times New Roman" w:hAnsi="Times New Roman" w:cs="Times New Roman"/>
                <w:szCs w:val="28"/>
              </w:rPr>
              <w:t xml:space="preserve"> </w:t>
            </w:r>
            <w:r w:rsidRPr="00AF1A21">
              <w:rPr>
                <w:rFonts w:ascii="Times New Roman" w:hAnsi="Times New Roman" w:cs="Times New Roman"/>
                <w:szCs w:val="28"/>
              </w:rPr>
              <w:t>от 10.02.2006 N 25н</w:t>
            </w:r>
          </w:p>
        </w:tc>
      </w:tr>
      <w:tr w:rsidR="00C60027" w:rsidRPr="00AF1A21" w:rsidTr="00AF1A21">
        <w:trPr>
          <w:trHeight w:val="632"/>
          <w:jc w:val="center"/>
        </w:trPr>
        <w:tc>
          <w:tcPr>
            <w:tcW w:w="2700" w:type="dxa"/>
            <w:shd w:val="clear" w:color="auto" w:fill="auto"/>
            <w:vAlign w:val="center"/>
          </w:tcPr>
          <w:p w:rsidR="00454938"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Здания</w:t>
            </w:r>
          </w:p>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p>
        </w:tc>
        <w:tc>
          <w:tcPr>
            <w:tcW w:w="1620" w:type="dxa"/>
            <w:shd w:val="clear" w:color="auto" w:fill="auto"/>
            <w:vAlign w:val="center"/>
          </w:tcPr>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010</w:t>
            </w:r>
          </w:p>
        </w:tc>
        <w:tc>
          <w:tcPr>
            <w:tcW w:w="1620" w:type="dxa"/>
            <w:shd w:val="clear" w:color="auto" w:fill="auto"/>
            <w:vAlign w:val="center"/>
          </w:tcPr>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1 10101</w:t>
            </w:r>
          </w:p>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1 10102</w:t>
            </w:r>
          </w:p>
        </w:tc>
        <w:tc>
          <w:tcPr>
            <w:tcW w:w="3084" w:type="dxa"/>
            <w:shd w:val="clear" w:color="auto" w:fill="auto"/>
            <w:vAlign w:val="center"/>
          </w:tcPr>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Жилые</w:t>
            </w:r>
          </w:p>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нежилые</w:t>
            </w:r>
          </w:p>
        </w:tc>
      </w:tr>
      <w:tr w:rsidR="00C60027" w:rsidRPr="00AF1A21" w:rsidTr="00AF1A21">
        <w:trPr>
          <w:trHeight w:val="240"/>
          <w:jc w:val="center"/>
        </w:trPr>
        <w:tc>
          <w:tcPr>
            <w:tcW w:w="2700" w:type="dxa"/>
            <w:shd w:val="clear" w:color="auto" w:fill="auto"/>
            <w:vAlign w:val="center"/>
          </w:tcPr>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Машины и оборудование</w:t>
            </w:r>
            <w:r w:rsidR="00454938" w:rsidRPr="00AF1A21">
              <w:rPr>
                <w:rFonts w:ascii="Times New Roman" w:hAnsi="Times New Roman" w:cs="Times New Roman"/>
                <w:szCs w:val="28"/>
              </w:rPr>
              <w:t xml:space="preserve"> </w:t>
            </w:r>
          </w:p>
        </w:tc>
        <w:tc>
          <w:tcPr>
            <w:tcW w:w="1620" w:type="dxa"/>
            <w:shd w:val="clear" w:color="auto" w:fill="auto"/>
            <w:vAlign w:val="center"/>
          </w:tcPr>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013</w:t>
            </w:r>
          </w:p>
        </w:tc>
        <w:tc>
          <w:tcPr>
            <w:tcW w:w="1620" w:type="dxa"/>
            <w:shd w:val="clear" w:color="auto" w:fill="auto"/>
            <w:vAlign w:val="center"/>
          </w:tcPr>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1 10104</w:t>
            </w:r>
          </w:p>
        </w:tc>
        <w:tc>
          <w:tcPr>
            <w:tcW w:w="3084" w:type="dxa"/>
            <w:shd w:val="clear" w:color="auto" w:fill="auto"/>
            <w:vAlign w:val="center"/>
          </w:tcPr>
          <w:p w:rsidR="00454938"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Машины и оборудование</w:t>
            </w:r>
          </w:p>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p>
        </w:tc>
      </w:tr>
      <w:tr w:rsidR="00C60027" w:rsidRPr="00AF1A21" w:rsidTr="00AF1A21">
        <w:trPr>
          <w:trHeight w:val="360"/>
          <w:jc w:val="center"/>
        </w:trPr>
        <w:tc>
          <w:tcPr>
            <w:tcW w:w="2700" w:type="dxa"/>
            <w:shd w:val="clear" w:color="auto" w:fill="auto"/>
            <w:vAlign w:val="center"/>
          </w:tcPr>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Производственный и хозяйственный инвентарь</w:t>
            </w:r>
          </w:p>
        </w:tc>
        <w:tc>
          <w:tcPr>
            <w:tcW w:w="1620" w:type="dxa"/>
            <w:shd w:val="clear" w:color="auto" w:fill="auto"/>
            <w:vAlign w:val="center"/>
          </w:tcPr>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016,070,</w:t>
            </w:r>
          </w:p>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071</w:t>
            </w:r>
          </w:p>
        </w:tc>
        <w:tc>
          <w:tcPr>
            <w:tcW w:w="1620" w:type="dxa"/>
            <w:shd w:val="clear" w:color="auto" w:fill="auto"/>
            <w:vAlign w:val="center"/>
          </w:tcPr>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1 10106</w:t>
            </w:r>
          </w:p>
        </w:tc>
        <w:tc>
          <w:tcPr>
            <w:tcW w:w="3084" w:type="dxa"/>
            <w:shd w:val="clear" w:color="auto" w:fill="auto"/>
            <w:vAlign w:val="center"/>
          </w:tcPr>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Производственный и хозяйственный инвентарь</w:t>
            </w:r>
          </w:p>
        </w:tc>
      </w:tr>
      <w:tr w:rsidR="00C60027" w:rsidRPr="00AF1A21" w:rsidTr="00AF1A21">
        <w:trPr>
          <w:trHeight w:val="360"/>
          <w:jc w:val="center"/>
        </w:trPr>
        <w:tc>
          <w:tcPr>
            <w:tcW w:w="2700" w:type="dxa"/>
            <w:shd w:val="clear" w:color="auto" w:fill="auto"/>
            <w:vAlign w:val="center"/>
          </w:tcPr>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Мягкий инвентарь</w:t>
            </w:r>
          </w:p>
        </w:tc>
        <w:tc>
          <w:tcPr>
            <w:tcW w:w="1620" w:type="dxa"/>
            <w:shd w:val="clear" w:color="auto" w:fill="auto"/>
            <w:vAlign w:val="center"/>
          </w:tcPr>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070,071,</w:t>
            </w:r>
          </w:p>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072,073</w:t>
            </w:r>
          </w:p>
        </w:tc>
        <w:tc>
          <w:tcPr>
            <w:tcW w:w="1620" w:type="dxa"/>
            <w:shd w:val="clear" w:color="auto" w:fill="auto"/>
            <w:vAlign w:val="center"/>
          </w:tcPr>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1 10505</w:t>
            </w:r>
          </w:p>
        </w:tc>
        <w:tc>
          <w:tcPr>
            <w:tcW w:w="3084" w:type="dxa"/>
            <w:shd w:val="clear" w:color="auto" w:fill="auto"/>
            <w:vAlign w:val="center"/>
          </w:tcPr>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Мягкий инвентарь</w:t>
            </w:r>
          </w:p>
        </w:tc>
      </w:tr>
      <w:tr w:rsidR="00C60027" w:rsidRPr="00AF1A21" w:rsidTr="00AF1A21">
        <w:trPr>
          <w:trHeight w:val="600"/>
          <w:jc w:val="center"/>
        </w:trPr>
        <w:tc>
          <w:tcPr>
            <w:tcW w:w="2700" w:type="dxa"/>
            <w:shd w:val="clear" w:color="auto" w:fill="auto"/>
            <w:vAlign w:val="center"/>
          </w:tcPr>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 xml:space="preserve">Транспортные средства </w:t>
            </w:r>
          </w:p>
        </w:tc>
        <w:tc>
          <w:tcPr>
            <w:tcW w:w="1620" w:type="dxa"/>
            <w:shd w:val="clear" w:color="auto" w:fill="auto"/>
            <w:vAlign w:val="center"/>
          </w:tcPr>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015</w:t>
            </w:r>
          </w:p>
        </w:tc>
        <w:tc>
          <w:tcPr>
            <w:tcW w:w="1620" w:type="dxa"/>
            <w:shd w:val="clear" w:color="auto" w:fill="auto"/>
            <w:vAlign w:val="center"/>
          </w:tcPr>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1 10105</w:t>
            </w:r>
          </w:p>
        </w:tc>
        <w:tc>
          <w:tcPr>
            <w:tcW w:w="3084" w:type="dxa"/>
            <w:shd w:val="clear" w:color="auto" w:fill="auto"/>
            <w:vAlign w:val="center"/>
          </w:tcPr>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Транспортные средства</w:t>
            </w:r>
          </w:p>
        </w:tc>
      </w:tr>
      <w:tr w:rsidR="00C60027" w:rsidRPr="00AF1A21" w:rsidTr="00AF1A21">
        <w:trPr>
          <w:trHeight w:val="1324"/>
          <w:jc w:val="center"/>
        </w:trPr>
        <w:tc>
          <w:tcPr>
            <w:tcW w:w="2700" w:type="dxa"/>
            <w:shd w:val="clear" w:color="auto" w:fill="auto"/>
            <w:vAlign w:val="center"/>
          </w:tcPr>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Амортизация</w:t>
            </w:r>
          </w:p>
        </w:tc>
        <w:tc>
          <w:tcPr>
            <w:tcW w:w="1620" w:type="dxa"/>
            <w:shd w:val="clear" w:color="auto" w:fill="auto"/>
            <w:vAlign w:val="center"/>
          </w:tcPr>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020</w:t>
            </w:r>
          </w:p>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250</w:t>
            </w:r>
          </w:p>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260</w:t>
            </w:r>
          </w:p>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200</w:t>
            </w:r>
          </w:p>
        </w:tc>
        <w:tc>
          <w:tcPr>
            <w:tcW w:w="1620" w:type="dxa"/>
            <w:shd w:val="clear" w:color="auto" w:fill="auto"/>
            <w:vAlign w:val="center"/>
          </w:tcPr>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1 10401</w:t>
            </w:r>
          </w:p>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1 10402</w:t>
            </w:r>
          </w:p>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1 10404</w:t>
            </w:r>
          </w:p>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1 40101</w:t>
            </w:r>
          </w:p>
        </w:tc>
        <w:tc>
          <w:tcPr>
            <w:tcW w:w="3084" w:type="dxa"/>
            <w:shd w:val="clear" w:color="auto" w:fill="auto"/>
            <w:vAlign w:val="center"/>
          </w:tcPr>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Амортизация</w:t>
            </w:r>
            <w:r w:rsidR="00454938" w:rsidRPr="00AF1A21">
              <w:rPr>
                <w:rFonts w:ascii="Times New Roman" w:hAnsi="Times New Roman" w:cs="Times New Roman"/>
                <w:szCs w:val="28"/>
              </w:rPr>
              <w:t xml:space="preserve"> </w:t>
            </w:r>
            <w:r w:rsidRPr="00AF1A21">
              <w:rPr>
                <w:rFonts w:ascii="Times New Roman" w:hAnsi="Times New Roman" w:cs="Times New Roman"/>
                <w:szCs w:val="28"/>
              </w:rPr>
              <w:t>зданий</w:t>
            </w:r>
          </w:p>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Машины и оборудование и т.д.</w:t>
            </w:r>
          </w:p>
        </w:tc>
      </w:tr>
      <w:tr w:rsidR="00C60027" w:rsidRPr="00AF1A21" w:rsidTr="00AF1A21">
        <w:trPr>
          <w:trHeight w:val="360"/>
          <w:jc w:val="center"/>
        </w:trPr>
        <w:tc>
          <w:tcPr>
            <w:tcW w:w="2700" w:type="dxa"/>
            <w:shd w:val="clear" w:color="auto" w:fill="auto"/>
            <w:vAlign w:val="center"/>
          </w:tcPr>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p>
        </w:tc>
        <w:tc>
          <w:tcPr>
            <w:tcW w:w="1620" w:type="dxa"/>
            <w:shd w:val="clear" w:color="auto" w:fill="auto"/>
            <w:vAlign w:val="center"/>
          </w:tcPr>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p>
        </w:tc>
        <w:tc>
          <w:tcPr>
            <w:tcW w:w="1620" w:type="dxa"/>
            <w:shd w:val="clear" w:color="auto" w:fill="auto"/>
            <w:vAlign w:val="center"/>
          </w:tcPr>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1 10601</w:t>
            </w:r>
          </w:p>
        </w:tc>
        <w:tc>
          <w:tcPr>
            <w:tcW w:w="3084" w:type="dxa"/>
            <w:shd w:val="clear" w:color="auto" w:fill="auto"/>
            <w:vAlign w:val="center"/>
          </w:tcPr>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Капитальные вложения</w:t>
            </w:r>
          </w:p>
        </w:tc>
      </w:tr>
      <w:tr w:rsidR="00C60027" w:rsidRPr="00AF1A21" w:rsidTr="00AF1A21">
        <w:trPr>
          <w:trHeight w:val="2381"/>
          <w:jc w:val="center"/>
        </w:trPr>
        <w:tc>
          <w:tcPr>
            <w:tcW w:w="2700" w:type="dxa"/>
            <w:shd w:val="clear" w:color="auto" w:fill="auto"/>
            <w:vAlign w:val="center"/>
          </w:tcPr>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Расчеты с дебиторами и кредиторами</w:t>
            </w:r>
          </w:p>
        </w:tc>
        <w:tc>
          <w:tcPr>
            <w:tcW w:w="1620" w:type="dxa"/>
            <w:shd w:val="clear" w:color="auto" w:fill="auto"/>
            <w:vAlign w:val="center"/>
          </w:tcPr>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178</w:t>
            </w:r>
          </w:p>
        </w:tc>
        <w:tc>
          <w:tcPr>
            <w:tcW w:w="1620" w:type="dxa"/>
            <w:shd w:val="clear" w:color="auto" w:fill="auto"/>
            <w:vAlign w:val="center"/>
          </w:tcPr>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p>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p>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1 30219</w:t>
            </w:r>
          </w:p>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1 30222</w:t>
            </w:r>
          </w:p>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p>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1 20608</w:t>
            </w:r>
          </w:p>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1 20608</w:t>
            </w:r>
          </w:p>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p>
        </w:tc>
        <w:tc>
          <w:tcPr>
            <w:tcW w:w="3084" w:type="dxa"/>
            <w:shd w:val="clear" w:color="auto" w:fill="auto"/>
            <w:vAlign w:val="center"/>
          </w:tcPr>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Расчеты с поставщиками и подрядчиками по основным средствам</w:t>
            </w:r>
          </w:p>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по материальным запасам</w:t>
            </w:r>
          </w:p>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Авансовые платежи по основным средствам</w:t>
            </w:r>
          </w:p>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По материальным запасам</w:t>
            </w:r>
          </w:p>
        </w:tc>
      </w:tr>
      <w:tr w:rsidR="00C60027" w:rsidRPr="00AF1A21" w:rsidTr="00AF1A21">
        <w:trPr>
          <w:trHeight w:val="360"/>
          <w:jc w:val="center"/>
        </w:trPr>
        <w:tc>
          <w:tcPr>
            <w:tcW w:w="2700" w:type="dxa"/>
            <w:shd w:val="clear" w:color="auto" w:fill="auto"/>
            <w:vAlign w:val="center"/>
          </w:tcPr>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ГСМ</w:t>
            </w:r>
          </w:p>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Хозяйственные материалы</w:t>
            </w:r>
            <w:r w:rsidR="00454938" w:rsidRPr="00AF1A21">
              <w:rPr>
                <w:rFonts w:ascii="Times New Roman" w:hAnsi="Times New Roman" w:cs="Times New Roman"/>
                <w:szCs w:val="28"/>
              </w:rPr>
              <w:t xml:space="preserve"> </w:t>
            </w:r>
          </w:p>
        </w:tc>
        <w:tc>
          <w:tcPr>
            <w:tcW w:w="1620" w:type="dxa"/>
            <w:shd w:val="clear" w:color="auto" w:fill="auto"/>
            <w:vAlign w:val="center"/>
          </w:tcPr>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064</w:t>
            </w:r>
          </w:p>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063</w:t>
            </w:r>
          </w:p>
        </w:tc>
        <w:tc>
          <w:tcPr>
            <w:tcW w:w="1620" w:type="dxa"/>
            <w:shd w:val="clear" w:color="auto" w:fill="auto"/>
            <w:vAlign w:val="center"/>
          </w:tcPr>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1 10503</w:t>
            </w:r>
          </w:p>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1 10504</w:t>
            </w:r>
          </w:p>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1 10506</w:t>
            </w:r>
          </w:p>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p>
        </w:tc>
        <w:tc>
          <w:tcPr>
            <w:tcW w:w="3084" w:type="dxa"/>
            <w:shd w:val="clear" w:color="auto" w:fill="auto"/>
            <w:vAlign w:val="center"/>
          </w:tcPr>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ГСМ</w:t>
            </w:r>
          </w:p>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Строительные материалы</w:t>
            </w:r>
          </w:p>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материальные</w:t>
            </w:r>
            <w:r w:rsidR="00454938" w:rsidRPr="00AF1A21">
              <w:rPr>
                <w:rFonts w:ascii="Times New Roman" w:hAnsi="Times New Roman" w:cs="Times New Roman"/>
                <w:szCs w:val="28"/>
              </w:rPr>
              <w:t xml:space="preserve"> </w:t>
            </w:r>
            <w:r w:rsidRPr="00AF1A21">
              <w:rPr>
                <w:rFonts w:ascii="Times New Roman" w:hAnsi="Times New Roman" w:cs="Times New Roman"/>
                <w:szCs w:val="28"/>
              </w:rPr>
              <w:t>запасы</w:t>
            </w:r>
            <w:r w:rsidR="00454938" w:rsidRPr="00AF1A21">
              <w:rPr>
                <w:rFonts w:ascii="Times New Roman" w:hAnsi="Times New Roman" w:cs="Times New Roman"/>
                <w:szCs w:val="28"/>
              </w:rPr>
              <w:t xml:space="preserve"> </w:t>
            </w:r>
          </w:p>
        </w:tc>
      </w:tr>
      <w:tr w:rsidR="00C60027" w:rsidRPr="00AF1A21" w:rsidTr="00AF1A21">
        <w:trPr>
          <w:trHeight w:val="240"/>
          <w:jc w:val="center"/>
        </w:trPr>
        <w:tc>
          <w:tcPr>
            <w:tcW w:w="2700" w:type="dxa"/>
            <w:shd w:val="clear" w:color="auto" w:fill="auto"/>
            <w:vAlign w:val="center"/>
          </w:tcPr>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p>
        </w:tc>
        <w:tc>
          <w:tcPr>
            <w:tcW w:w="1620" w:type="dxa"/>
            <w:shd w:val="clear" w:color="auto" w:fill="auto"/>
            <w:vAlign w:val="center"/>
          </w:tcPr>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p>
        </w:tc>
        <w:tc>
          <w:tcPr>
            <w:tcW w:w="1620" w:type="dxa"/>
            <w:shd w:val="clear" w:color="auto" w:fill="auto"/>
            <w:vAlign w:val="center"/>
          </w:tcPr>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1 50102</w:t>
            </w:r>
          </w:p>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1 50101</w:t>
            </w:r>
          </w:p>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1 50103</w:t>
            </w:r>
          </w:p>
        </w:tc>
        <w:tc>
          <w:tcPr>
            <w:tcW w:w="3084" w:type="dxa"/>
            <w:shd w:val="clear" w:color="auto" w:fill="auto"/>
            <w:vAlign w:val="center"/>
          </w:tcPr>
          <w:p w:rsidR="00C60027" w:rsidRPr="00AF1A21" w:rsidRDefault="00C60027"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Лимиты бюджетных обязательств</w:t>
            </w:r>
          </w:p>
        </w:tc>
      </w:tr>
    </w:tbl>
    <w:p w:rsidR="00FF64A2" w:rsidRPr="00454938" w:rsidRDefault="00454938"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932F5C" w:rsidRPr="00454938">
        <w:rPr>
          <w:rFonts w:ascii="Times New Roman" w:hAnsi="Times New Roman" w:cs="Times New Roman"/>
          <w:sz w:val="28"/>
          <w:szCs w:val="28"/>
        </w:rPr>
        <w:t>О</w:t>
      </w:r>
      <w:r w:rsidR="00FF64A2" w:rsidRPr="00454938">
        <w:rPr>
          <w:rFonts w:ascii="Times New Roman" w:hAnsi="Times New Roman" w:cs="Times New Roman"/>
          <w:sz w:val="28"/>
          <w:szCs w:val="28"/>
        </w:rPr>
        <w:t>дним из важных подготовительных мероприятий по переходу на новый План счетов</w:t>
      </w:r>
      <w:r w:rsidR="00C60027" w:rsidRPr="00454938">
        <w:rPr>
          <w:rFonts w:ascii="Times New Roman" w:hAnsi="Times New Roman" w:cs="Times New Roman"/>
          <w:sz w:val="28"/>
          <w:szCs w:val="28"/>
        </w:rPr>
        <w:t xml:space="preserve"> в Прокуратуре Астраханской области</w:t>
      </w:r>
      <w:r w:rsidR="00A46D3B" w:rsidRPr="00454938">
        <w:rPr>
          <w:rFonts w:ascii="Times New Roman" w:hAnsi="Times New Roman" w:cs="Times New Roman"/>
          <w:sz w:val="28"/>
          <w:szCs w:val="28"/>
        </w:rPr>
        <w:t>,</w:t>
      </w:r>
      <w:r w:rsidR="00FF64A2" w:rsidRPr="00454938">
        <w:rPr>
          <w:rFonts w:ascii="Times New Roman" w:hAnsi="Times New Roman" w:cs="Times New Roman"/>
          <w:sz w:val="28"/>
          <w:szCs w:val="28"/>
        </w:rPr>
        <w:t xml:space="preserve"> явля</w:t>
      </w:r>
      <w:r w:rsidR="009458D9" w:rsidRPr="00454938">
        <w:rPr>
          <w:rFonts w:ascii="Times New Roman" w:hAnsi="Times New Roman" w:cs="Times New Roman"/>
          <w:sz w:val="28"/>
          <w:szCs w:val="28"/>
        </w:rPr>
        <w:t>лась</w:t>
      </w:r>
      <w:r w:rsidR="00FF64A2" w:rsidRPr="00454938">
        <w:rPr>
          <w:rFonts w:ascii="Times New Roman" w:hAnsi="Times New Roman" w:cs="Times New Roman"/>
          <w:sz w:val="28"/>
          <w:szCs w:val="28"/>
        </w:rPr>
        <w:t xml:space="preserve"> оптимизация номенклатуры материальных запасов, малоценных предметов и мягкого инвентаря,</w:t>
      </w:r>
      <w:r>
        <w:rPr>
          <w:rFonts w:ascii="Times New Roman" w:hAnsi="Times New Roman" w:cs="Times New Roman"/>
          <w:sz w:val="28"/>
          <w:szCs w:val="28"/>
        </w:rPr>
        <w:t xml:space="preserve"> </w:t>
      </w:r>
      <w:r w:rsidR="00FF64A2" w:rsidRPr="00454938">
        <w:rPr>
          <w:rFonts w:ascii="Times New Roman" w:hAnsi="Times New Roman" w:cs="Times New Roman"/>
          <w:sz w:val="28"/>
          <w:szCs w:val="28"/>
        </w:rPr>
        <w:t>а также прочих средств учреждения и его дебиторской и кредиторской задолженности.</w:t>
      </w:r>
    </w:p>
    <w:p w:rsidR="00FF64A2" w:rsidRPr="00454938" w:rsidRDefault="00FF64A2"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Осуществля</w:t>
      </w:r>
      <w:r w:rsidR="00C60027" w:rsidRPr="00454938">
        <w:rPr>
          <w:rFonts w:ascii="Times New Roman" w:hAnsi="Times New Roman" w:cs="Times New Roman"/>
          <w:sz w:val="28"/>
          <w:szCs w:val="28"/>
        </w:rPr>
        <w:t>лось</w:t>
      </w:r>
      <w:r w:rsidRPr="00454938">
        <w:rPr>
          <w:rFonts w:ascii="Times New Roman" w:hAnsi="Times New Roman" w:cs="Times New Roman"/>
          <w:sz w:val="28"/>
          <w:szCs w:val="28"/>
        </w:rPr>
        <w:t xml:space="preserve"> данное мероприятие путем выборки и анализа всей номенклатуры соответствующих объектов учета с целью устранения дублирующих друг друга позиций, с последующим объединением таких позиций на один счет аналитического учета.</w:t>
      </w:r>
    </w:p>
    <w:p w:rsidR="00FF64A2" w:rsidRPr="00454938" w:rsidRDefault="003D4ACF"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Перенос остатков п</w:t>
      </w:r>
      <w:r w:rsidR="00FF64A2" w:rsidRPr="00454938">
        <w:rPr>
          <w:rFonts w:ascii="Times New Roman" w:hAnsi="Times New Roman" w:cs="Times New Roman"/>
          <w:sz w:val="28"/>
          <w:szCs w:val="28"/>
        </w:rPr>
        <w:t>о малоценным предметам и мягкому инвентарю (счета 070, 071, 072, 073 старого Плана счетов) на начало года и обороты на дату фактического перевода</w:t>
      </w:r>
      <w:r w:rsidR="00454938">
        <w:rPr>
          <w:rFonts w:ascii="Times New Roman" w:hAnsi="Times New Roman" w:cs="Times New Roman"/>
          <w:sz w:val="28"/>
          <w:szCs w:val="28"/>
        </w:rPr>
        <w:t xml:space="preserve"> </w:t>
      </w:r>
      <w:r w:rsidR="00FF64A2" w:rsidRPr="00454938">
        <w:rPr>
          <w:rFonts w:ascii="Times New Roman" w:hAnsi="Times New Roman" w:cs="Times New Roman"/>
          <w:sz w:val="28"/>
          <w:szCs w:val="28"/>
        </w:rPr>
        <w:t xml:space="preserve">на новый План счетов </w:t>
      </w:r>
      <w:r w:rsidR="00A46D3B" w:rsidRPr="00454938">
        <w:rPr>
          <w:rFonts w:ascii="Times New Roman" w:hAnsi="Times New Roman" w:cs="Times New Roman"/>
          <w:sz w:val="28"/>
          <w:szCs w:val="28"/>
        </w:rPr>
        <w:t xml:space="preserve">проводился </w:t>
      </w:r>
      <w:r w:rsidR="00FF64A2" w:rsidRPr="00454938">
        <w:rPr>
          <w:rFonts w:ascii="Times New Roman" w:hAnsi="Times New Roman" w:cs="Times New Roman"/>
          <w:sz w:val="28"/>
          <w:szCs w:val="28"/>
        </w:rPr>
        <w:t>в зависимости от срока их по</w:t>
      </w:r>
      <w:r w:rsidR="00C60027" w:rsidRPr="00454938">
        <w:rPr>
          <w:rFonts w:ascii="Times New Roman" w:hAnsi="Times New Roman" w:cs="Times New Roman"/>
          <w:sz w:val="28"/>
          <w:szCs w:val="28"/>
        </w:rPr>
        <w:t>лезного использования,</w:t>
      </w:r>
      <w:r w:rsidR="00FF64A2" w:rsidRPr="00454938">
        <w:rPr>
          <w:rFonts w:ascii="Times New Roman" w:hAnsi="Times New Roman" w:cs="Times New Roman"/>
          <w:sz w:val="28"/>
          <w:szCs w:val="28"/>
        </w:rPr>
        <w:t xml:space="preserve"> стоимости</w:t>
      </w:r>
      <w:r w:rsidR="00C60027" w:rsidRPr="00454938">
        <w:rPr>
          <w:rFonts w:ascii="Times New Roman" w:hAnsi="Times New Roman" w:cs="Times New Roman"/>
          <w:sz w:val="28"/>
          <w:szCs w:val="28"/>
        </w:rPr>
        <w:t xml:space="preserve"> и </w:t>
      </w:r>
      <w:r w:rsidR="00FF64A2" w:rsidRPr="00454938">
        <w:rPr>
          <w:rFonts w:ascii="Times New Roman" w:hAnsi="Times New Roman" w:cs="Times New Roman"/>
          <w:sz w:val="28"/>
          <w:szCs w:val="28"/>
        </w:rPr>
        <w:t>подлежа</w:t>
      </w:r>
      <w:r w:rsidR="00534BD1" w:rsidRPr="00454938">
        <w:rPr>
          <w:rFonts w:ascii="Times New Roman" w:hAnsi="Times New Roman" w:cs="Times New Roman"/>
          <w:sz w:val="28"/>
          <w:szCs w:val="28"/>
        </w:rPr>
        <w:t>ли</w:t>
      </w:r>
      <w:r w:rsidR="00FF64A2" w:rsidRPr="00454938">
        <w:rPr>
          <w:rFonts w:ascii="Times New Roman" w:hAnsi="Times New Roman" w:cs="Times New Roman"/>
          <w:sz w:val="28"/>
          <w:szCs w:val="28"/>
        </w:rPr>
        <w:t xml:space="preserve"> распределению между счетами учета:</w:t>
      </w:r>
    </w:p>
    <w:p w:rsidR="00FF64A2" w:rsidRPr="00454938" w:rsidRDefault="00FF64A2"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i/>
          <w:sz w:val="28"/>
          <w:szCs w:val="28"/>
        </w:rPr>
        <w:t>материальных запасов</w:t>
      </w:r>
      <w:r w:rsidRPr="00454938">
        <w:rPr>
          <w:rFonts w:ascii="Times New Roman" w:hAnsi="Times New Roman" w:cs="Times New Roman"/>
          <w:sz w:val="28"/>
          <w:szCs w:val="28"/>
        </w:rPr>
        <w:t xml:space="preserve"> - по остаткам на 1 января 2005 г. и оборотам с начала 2005 г. малоценных предметов, срок полезного использования которых не превышает 12 месяцев (за исключением мягкого инвентаря и посуды), независимо от их стоимости;</w:t>
      </w:r>
    </w:p>
    <w:p w:rsidR="00FF64A2" w:rsidRPr="00454938" w:rsidRDefault="00FF64A2"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i/>
          <w:sz w:val="28"/>
          <w:szCs w:val="28"/>
        </w:rPr>
        <w:t>основных средств</w:t>
      </w:r>
      <w:r w:rsidRPr="00454938">
        <w:rPr>
          <w:rFonts w:ascii="Times New Roman" w:hAnsi="Times New Roman" w:cs="Times New Roman"/>
          <w:sz w:val="28"/>
          <w:szCs w:val="28"/>
        </w:rPr>
        <w:t xml:space="preserve"> - по остаткам на 1 января 2005 г. и оборотам с начала 2005 г. малоценных предметов, оцененных в полных рублях без копеек, срок полезного использования которых превышает 12 месяцев (мягкому инвентарю и посуде независимо от</w:t>
      </w:r>
      <w:r w:rsidR="00A46D3B" w:rsidRPr="00454938">
        <w:rPr>
          <w:rFonts w:ascii="Times New Roman" w:hAnsi="Times New Roman" w:cs="Times New Roman"/>
          <w:sz w:val="28"/>
          <w:szCs w:val="28"/>
        </w:rPr>
        <w:t xml:space="preserve"> срока полезного использования)</w:t>
      </w:r>
      <w:r w:rsidRPr="00454938">
        <w:rPr>
          <w:rFonts w:ascii="Times New Roman" w:hAnsi="Times New Roman" w:cs="Times New Roman"/>
          <w:sz w:val="28"/>
          <w:szCs w:val="28"/>
        </w:rPr>
        <w:t>. При этом уточн</w:t>
      </w:r>
      <w:r w:rsidR="00A46D3B" w:rsidRPr="00454938">
        <w:rPr>
          <w:rFonts w:ascii="Times New Roman" w:hAnsi="Times New Roman" w:cs="Times New Roman"/>
          <w:sz w:val="28"/>
          <w:szCs w:val="28"/>
        </w:rPr>
        <w:t>я</w:t>
      </w:r>
      <w:r w:rsidR="00267721" w:rsidRPr="00454938">
        <w:rPr>
          <w:rFonts w:ascii="Times New Roman" w:hAnsi="Times New Roman" w:cs="Times New Roman"/>
          <w:sz w:val="28"/>
          <w:szCs w:val="28"/>
        </w:rPr>
        <w:t>лась</w:t>
      </w:r>
      <w:r w:rsidRPr="00454938">
        <w:rPr>
          <w:rFonts w:ascii="Times New Roman" w:hAnsi="Times New Roman" w:cs="Times New Roman"/>
          <w:sz w:val="28"/>
          <w:szCs w:val="28"/>
        </w:rPr>
        <w:t xml:space="preserve"> принадлежность данных малоценных предметов к той или иной категории основных средств (машинам</w:t>
      </w:r>
      <w:r w:rsidR="00430C14" w:rsidRPr="00454938">
        <w:rPr>
          <w:rFonts w:ascii="Times New Roman" w:hAnsi="Times New Roman" w:cs="Times New Roman"/>
          <w:sz w:val="28"/>
          <w:szCs w:val="28"/>
        </w:rPr>
        <w:t xml:space="preserve"> </w:t>
      </w:r>
      <w:r w:rsidRPr="00454938">
        <w:rPr>
          <w:rFonts w:ascii="Times New Roman" w:hAnsi="Times New Roman" w:cs="Times New Roman"/>
          <w:sz w:val="28"/>
          <w:szCs w:val="28"/>
        </w:rPr>
        <w:t>и оборудованию, производственному и хозяйственному инвентарю, мягкому инвентарю и пр.);</w:t>
      </w:r>
    </w:p>
    <w:p w:rsidR="00454938" w:rsidRDefault="00FF64A2"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По мягкому инвентарю и прочим основным средствам начисление амортизац</w:t>
      </w:r>
      <w:r w:rsidR="00267721" w:rsidRPr="00454938">
        <w:rPr>
          <w:rFonts w:ascii="Times New Roman" w:hAnsi="Times New Roman" w:cs="Times New Roman"/>
          <w:sz w:val="28"/>
          <w:szCs w:val="28"/>
        </w:rPr>
        <w:t>ии Инструкцией N 70н не предусматривалось.</w:t>
      </w:r>
    </w:p>
    <w:p w:rsidR="00454938" w:rsidRDefault="00D93747" w:rsidP="00454938">
      <w:pPr>
        <w:shd w:val="clear" w:color="000000" w:fill="auto"/>
        <w:suppressAutoHyphens/>
        <w:spacing w:line="360" w:lineRule="auto"/>
        <w:ind w:firstLine="709"/>
        <w:jc w:val="both"/>
        <w:rPr>
          <w:sz w:val="28"/>
          <w:szCs w:val="28"/>
        </w:rPr>
      </w:pPr>
      <w:r w:rsidRPr="00454938">
        <w:rPr>
          <w:sz w:val="28"/>
          <w:szCs w:val="28"/>
        </w:rPr>
        <w:t>Генеральной прокуратурой Российской Федерации утвержден Рабочий план счетов для подведомственных учреждений. В Рабочем плане счетов установлен формат номера счета:</w:t>
      </w:r>
    </w:p>
    <w:p w:rsidR="00454938" w:rsidRDefault="00D93747" w:rsidP="00454938">
      <w:pPr>
        <w:shd w:val="clear" w:color="000000" w:fill="auto"/>
        <w:suppressAutoHyphens/>
        <w:spacing w:line="360" w:lineRule="auto"/>
        <w:ind w:firstLine="709"/>
        <w:jc w:val="both"/>
        <w:rPr>
          <w:sz w:val="28"/>
          <w:szCs w:val="28"/>
        </w:rPr>
      </w:pPr>
      <w:r w:rsidRPr="00454938">
        <w:rPr>
          <w:sz w:val="28"/>
          <w:szCs w:val="28"/>
        </w:rPr>
        <w:t>-01 - 03 разряды - 415</w:t>
      </w:r>
    </w:p>
    <w:p w:rsidR="00454938" w:rsidRDefault="00D93747" w:rsidP="00454938">
      <w:pPr>
        <w:shd w:val="clear" w:color="000000" w:fill="auto"/>
        <w:suppressAutoHyphens/>
        <w:spacing w:line="360" w:lineRule="auto"/>
        <w:ind w:firstLine="709"/>
        <w:jc w:val="both"/>
        <w:rPr>
          <w:sz w:val="28"/>
          <w:szCs w:val="28"/>
        </w:rPr>
      </w:pPr>
      <w:r w:rsidRPr="00454938">
        <w:rPr>
          <w:sz w:val="28"/>
          <w:szCs w:val="28"/>
        </w:rPr>
        <w:t>-04 -17 разряды – КБК (код бюджетной классификации)</w:t>
      </w:r>
    </w:p>
    <w:p w:rsidR="00454938" w:rsidRDefault="00D93747" w:rsidP="00454938">
      <w:pPr>
        <w:shd w:val="clear" w:color="000000" w:fill="auto"/>
        <w:suppressAutoHyphens/>
        <w:spacing w:line="360" w:lineRule="auto"/>
        <w:ind w:firstLine="709"/>
        <w:jc w:val="both"/>
        <w:rPr>
          <w:sz w:val="28"/>
          <w:szCs w:val="28"/>
        </w:rPr>
      </w:pPr>
      <w:r w:rsidRPr="00454938">
        <w:rPr>
          <w:sz w:val="28"/>
          <w:szCs w:val="28"/>
        </w:rPr>
        <w:t>-18 - разряд</w:t>
      </w:r>
      <w:r w:rsidR="00454938">
        <w:rPr>
          <w:sz w:val="28"/>
          <w:szCs w:val="28"/>
        </w:rPr>
        <w:t xml:space="preserve"> </w:t>
      </w:r>
      <w:r w:rsidRPr="00454938">
        <w:rPr>
          <w:sz w:val="28"/>
          <w:szCs w:val="28"/>
        </w:rPr>
        <w:t>– код вида деятельности</w:t>
      </w:r>
    </w:p>
    <w:p w:rsidR="00454938" w:rsidRDefault="00D93747" w:rsidP="00454938">
      <w:pPr>
        <w:shd w:val="clear" w:color="000000" w:fill="auto"/>
        <w:suppressAutoHyphens/>
        <w:spacing w:line="360" w:lineRule="auto"/>
        <w:ind w:firstLine="709"/>
        <w:jc w:val="both"/>
        <w:rPr>
          <w:sz w:val="28"/>
          <w:szCs w:val="28"/>
        </w:rPr>
      </w:pPr>
      <w:r w:rsidRPr="00454938">
        <w:rPr>
          <w:sz w:val="28"/>
          <w:szCs w:val="28"/>
        </w:rPr>
        <w:t>-19-21 разряды - код синтетического счета</w:t>
      </w:r>
    </w:p>
    <w:p w:rsidR="00454938" w:rsidRDefault="00D93747" w:rsidP="00454938">
      <w:pPr>
        <w:shd w:val="clear" w:color="000000" w:fill="auto"/>
        <w:suppressAutoHyphens/>
        <w:spacing w:line="360" w:lineRule="auto"/>
        <w:ind w:firstLine="709"/>
        <w:jc w:val="both"/>
        <w:rPr>
          <w:sz w:val="28"/>
          <w:szCs w:val="28"/>
        </w:rPr>
      </w:pPr>
      <w:r w:rsidRPr="00454938">
        <w:rPr>
          <w:sz w:val="28"/>
          <w:szCs w:val="28"/>
        </w:rPr>
        <w:t>-22-25 разряды - код аналитического счета</w:t>
      </w:r>
    </w:p>
    <w:p w:rsidR="00D93747" w:rsidRPr="00454938" w:rsidRDefault="00D93747" w:rsidP="00454938">
      <w:pPr>
        <w:shd w:val="clear" w:color="000000" w:fill="auto"/>
        <w:suppressAutoHyphens/>
        <w:spacing w:line="360" w:lineRule="auto"/>
        <w:ind w:firstLine="709"/>
        <w:jc w:val="both"/>
        <w:rPr>
          <w:sz w:val="28"/>
          <w:szCs w:val="28"/>
        </w:rPr>
      </w:pPr>
      <w:r w:rsidRPr="00454938">
        <w:rPr>
          <w:sz w:val="28"/>
          <w:szCs w:val="28"/>
        </w:rPr>
        <w:t>-26-28 разряды - код КОСГУ (код операций сектора</w:t>
      </w:r>
      <w:r w:rsidR="00454938">
        <w:rPr>
          <w:sz w:val="28"/>
          <w:szCs w:val="28"/>
        </w:rPr>
        <w:t xml:space="preserve"> </w:t>
      </w:r>
      <w:r w:rsidRPr="00454938">
        <w:rPr>
          <w:sz w:val="28"/>
          <w:szCs w:val="28"/>
        </w:rPr>
        <w:t>государственного</w:t>
      </w:r>
      <w:r w:rsidR="00454938">
        <w:rPr>
          <w:sz w:val="28"/>
          <w:szCs w:val="28"/>
        </w:rPr>
        <w:t xml:space="preserve"> </w:t>
      </w:r>
      <w:r w:rsidRPr="00454938">
        <w:rPr>
          <w:sz w:val="28"/>
          <w:szCs w:val="28"/>
        </w:rPr>
        <w:t>управления)</w:t>
      </w:r>
    </w:p>
    <w:p w:rsidR="00454938" w:rsidRDefault="00A13784" w:rsidP="00454938">
      <w:pPr>
        <w:shd w:val="clear" w:color="000000" w:fill="auto"/>
        <w:suppressAutoHyphens/>
        <w:spacing w:line="360" w:lineRule="auto"/>
        <w:ind w:firstLine="709"/>
        <w:jc w:val="both"/>
        <w:rPr>
          <w:sz w:val="28"/>
          <w:szCs w:val="28"/>
        </w:rPr>
      </w:pPr>
      <w:r w:rsidRPr="00454938">
        <w:rPr>
          <w:sz w:val="28"/>
          <w:szCs w:val="28"/>
        </w:rPr>
        <w:t>В Рабочем плане счетов органов прокуратуры, утвержденном по управлению делами Генеральной прокуратуры РФ 01 14.03.06. №10-12 около 2000 счетов.</w:t>
      </w:r>
    </w:p>
    <w:p w:rsidR="00565846" w:rsidRPr="00454938" w:rsidRDefault="00A13784" w:rsidP="00454938">
      <w:pPr>
        <w:shd w:val="clear" w:color="000000" w:fill="auto"/>
        <w:suppressAutoHyphens/>
        <w:spacing w:line="360" w:lineRule="auto"/>
        <w:ind w:firstLine="709"/>
        <w:jc w:val="both"/>
        <w:rPr>
          <w:sz w:val="28"/>
          <w:szCs w:val="28"/>
        </w:rPr>
      </w:pPr>
      <w:r w:rsidRPr="00454938">
        <w:rPr>
          <w:sz w:val="28"/>
          <w:szCs w:val="28"/>
        </w:rPr>
        <w:t>Бюджетный учёт для органов прокуратуры был предусмотрен в буквенном выражени</w:t>
      </w:r>
      <w:r w:rsidR="00AC782D" w:rsidRPr="00454938">
        <w:rPr>
          <w:sz w:val="28"/>
          <w:szCs w:val="28"/>
        </w:rPr>
        <w:t>и</w:t>
      </w:r>
      <w:r w:rsidRPr="00454938">
        <w:rPr>
          <w:sz w:val="28"/>
          <w:szCs w:val="28"/>
        </w:rPr>
        <w:t xml:space="preserve"> </w:t>
      </w:r>
      <w:r w:rsidR="00AC782D" w:rsidRPr="00454938">
        <w:rPr>
          <w:sz w:val="28"/>
          <w:szCs w:val="28"/>
        </w:rPr>
        <w:t>-</w:t>
      </w:r>
      <w:r w:rsidRPr="00454938">
        <w:rPr>
          <w:sz w:val="28"/>
          <w:szCs w:val="28"/>
        </w:rPr>
        <w:t xml:space="preserve"> все</w:t>
      </w:r>
      <w:r w:rsidR="00454938">
        <w:rPr>
          <w:sz w:val="28"/>
          <w:szCs w:val="28"/>
        </w:rPr>
        <w:t xml:space="preserve"> </w:t>
      </w:r>
      <w:r w:rsidRPr="00454938">
        <w:rPr>
          <w:sz w:val="28"/>
          <w:szCs w:val="28"/>
        </w:rPr>
        <w:t>счета подразделены</w:t>
      </w:r>
      <w:r w:rsidR="00037ADA" w:rsidRPr="00454938">
        <w:rPr>
          <w:sz w:val="28"/>
          <w:szCs w:val="28"/>
        </w:rPr>
        <w:t>: канцелярские товары КАН, хозяйственные материалы ООО, форменное оборудование ФОР, криминалистические материалы КРМ и т.д.</w:t>
      </w:r>
    </w:p>
    <w:p w:rsidR="00454938" w:rsidRDefault="00EB2D9B" w:rsidP="00454938">
      <w:pPr>
        <w:shd w:val="clear" w:color="000000" w:fill="auto"/>
        <w:suppressAutoHyphens/>
        <w:spacing w:line="360" w:lineRule="auto"/>
        <w:ind w:firstLine="709"/>
        <w:jc w:val="both"/>
        <w:rPr>
          <w:sz w:val="28"/>
          <w:szCs w:val="28"/>
        </w:rPr>
      </w:pPr>
      <w:r w:rsidRPr="00454938">
        <w:rPr>
          <w:sz w:val="28"/>
          <w:szCs w:val="28"/>
        </w:rPr>
        <w:t>Также предусмотрено распределение и подотчетных средств. Учёт выполняется отдельно по каждому виду: проезд ПКМ, проживание в гостинице ГОС, прочие ООО. ЛГТ,</w:t>
      </w:r>
    </w:p>
    <w:p w:rsidR="00EB2D9B" w:rsidRPr="00454938" w:rsidRDefault="00EB2D9B" w:rsidP="00454938">
      <w:pPr>
        <w:shd w:val="clear" w:color="000000" w:fill="auto"/>
        <w:suppressAutoHyphens/>
        <w:spacing w:line="360" w:lineRule="auto"/>
        <w:ind w:firstLine="709"/>
        <w:jc w:val="both"/>
        <w:rPr>
          <w:sz w:val="28"/>
          <w:szCs w:val="28"/>
        </w:rPr>
      </w:pPr>
      <w:r w:rsidRPr="00454938">
        <w:rPr>
          <w:sz w:val="28"/>
          <w:szCs w:val="28"/>
        </w:rPr>
        <w:t xml:space="preserve">Учет по договорам на коммунальные услуги вёлся </w:t>
      </w:r>
      <w:r w:rsidR="00267721" w:rsidRPr="00454938">
        <w:rPr>
          <w:sz w:val="28"/>
          <w:szCs w:val="28"/>
        </w:rPr>
        <w:t xml:space="preserve">в разрезе </w:t>
      </w:r>
      <w:r w:rsidRPr="00454938">
        <w:rPr>
          <w:sz w:val="28"/>
          <w:szCs w:val="28"/>
        </w:rPr>
        <w:t>по видам</w:t>
      </w:r>
      <w:r w:rsidR="00267721" w:rsidRPr="00454938">
        <w:rPr>
          <w:sz w:val="28"/>
          <w:szCs w:val="28"/>
        </w:rPr>
        <w:t xml:space="preserve"> услуг</w:t>
      </w:r>
      <w:r w:rsidRPr="00454938">
        <w:rPr>
          <w:sz w:val="28"/>
          <w:szCs w:val="28"/>
        </w:rPr>
        <w:t>: газовое отопление, водоснабжение, электроэнергия.</w:t>
      </w:r>
    </w:p>
    <w:p w:rsidR="00454938" w:rsidRDefault="00EB2D9B" w:rsidP="00454938">
      <w:pPr>
        <w:shd w:val="clear" w:color="000000" w:fill="auto"/>
        <w:suppressAutoHyphens/>
        <w:spacing w:line="360" w:lineRule="auto"/>
        <w:ind w:firstLine="709"/>
        <w:jc w:val="both"/>
        <w:rPr>
          <w:sz w:val="28"/>
          <w:szCs w:val="28"/>
        </w:rPr>
      </w:pPr>
      <w:r w:rsidRPr="00454938">
        <w:rPr>
          <w:sz w:val="28"/>
          <w:szCs w:val="28"/>
        </w:rPr>
        <w:t>Использование перечня счетов такого объема, для выбора нужного счета, при регистрации хозяйственной операции</w:t>
      </w:r>
      <w:r w:rsidR="00077873" w:rsidRPr="00454938">
        <w:rPr>
          <w:sz w:val="28"/>
          <w:szCs w:val="28"/>
        </w:rPr>
        <w:t>,</w:t>
      </w:r>
      <w:r w:rsidRPr="00454938">
        <w:rPr>
          <w:sz w:val="28"/>
          <w:szCs w:val="28"/>
        </w:rPr>
        <w:t xml:space="preserve"> представлялось неудобным.</w:t>
      </w:r>
    </w:p>
    <w:p w:rsidR="00454938" w:rsidRPr="00454938" w:rsidRDefault="00454938" w:rsidP="00454938">
      <w:pPr>
        <w:shd w:val="clear" w:color="000000" w:fill="auto"/>
        <w:spacing w:line="360" w:lineRule="auto"/>
        <w:jc w:val="center"/>
        <w:rPr>
          <w:b/>
          <w:sz w:val="28"/>
          <w:szCs w:val="28"/>
        </w:rPr>
      </w:pPr>
    </w:p>
    <w:p w:rsidR="00EB2D9B" w:rsidRPr="00454938" w:rsidRDefault="00EB2D9B" w:rsidP="00454938">
      <w:pPr>
        <w:shd w:val="clear" w:color="000000" w:fill="auto"/>
        <w:spacing w:line="360" w:lineRule="auto"/>
        <w:jc w:val="center"/>
        <w:rPr>
          <w:b/>
          <w:sz w:val="28"/>
          <w:szCs w:val="28"/>
        </w:rPr>
      </w:pPr>
      <w:r w:rsidRPr="00454938">
        <w:rPr>
          <w:b/>
          <w:sz w:val="28"/>
          <w:szCs w:val="28"/>
        </w:rPr>
        <w:t>Таблица</w:t>
      </w:r>
      <w:r w:rsidR="00454938" w:rsidRPr="00454938">
        <w:rPr>
          <w:b/>
          <w:sz w:val="28"/>
          <w:szCs w:val="28"/>
        </w:rPr>
        <w:t xml:space="preserve"> </w:t>
      </w:r>
      <w:r w:rsidR="00267721" w:rsidRPr="00454938">
        <w:rPr>
          <w:b/>
          <w:sz w:val="28"/>
          <w:szCs w:val="28"/>
        </w:rPr>
        <w:t>4</w:t>
      </w:r>
      <w:r w:rsidR="00454938" w:rsidRPr="00454938">
        <w:rPr>
          <w:b/>
          <w:sz w:val="28"/>
          <w:szCs w:val="28"/>
        </w:rPr>
        <w:t>. По нефинансовым активам</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1"/>
        <w:gridCol w:w="4685"/>
      </w:tblGrid>
      <w:tr w:rsidR="00454938" w:rsidRPr="00AF1A21" w:rsidTr="00AF1A21">
        <w:trPr>
          <w:trHeight w:val="261"/>
          <w:jc w:val="center"/>
        </w:trPr>
        <w:tc>
          <w:tcPr>
            <w:tcW w:w="4051" w:type="dxa"/>
            <w:shd w:val="clear" w:color="auto" w:fill="auto"/>
            <w:noWrap/>
            <w:vAlign w:val="center"/>
          </w:tcPr>
          <w:p w:rsidR="00454938" w:rsidRPr="00AF1A21" w:rsidRDefault="00454938" w:rsidP="00AF1A21">
            <w:pPr>
              <w:shd w:val="clear" w:color="000000" w:fill="auto"/>
              <w:suppressAutoHyphens/>
              <w:spacing w:line="360" w:lineRule="auto"/>
              <w:rPr>
                <w:sz w:val="20"/>
                <w:szCs w:val="28"/>
              </w:rPr>
            </w:pPr>
            <w:r w:rsidRPr="00AF1A21">
              <w:rPr>
                <w:sz w:val="20"/>
                <w:szCs w:val="28"/>
              </w:rPr>
              <w:t xml:space="preserve"> СЧЕТ</w:t>
            </w:r>
          </w:p>
        </w:tc>
        <w:tc>
          <w:tcPr>
            <w:tcW w:w="4685" w:type="dxa"/>
            <w:shd w:val="clear" w:color="auto" w:fill="auto"/>
            <w:noWrap/>
            <w:vAlign w:val="center"/>
          </w:tcPr>
          <w:p w:rsidR="00454938" w:rsidRPr="00AF1A21" w:rsidRDefault="00454938" w:rsidP="00AF1A21">
            <w:pPr>
              <w:shd w:val="clear" w:color="000000" w:fill="auto"/>
              <w:suppressAutoHyphens/>
              <w:spacing w:line="360" w:lineRule="auto"/>
              <w:rPr>
                <w:sz w:val="20"/>
                <w:szCs w:val="28"/>
              </w:rPr>
            </w:pPr>
            <w:r w:rsidRPr="00AF1A21">
              <w:rPr>
                <w:sz w:val="20"/>
                <w:szCs w:val="28"/>
              </w:rPr>
              <w:t>Наименование счета</w:t>
            </w:r>
          </w:p>
        </w:tc>
      </w:tr>
      <w:tr w:rsidR="00454938" w:rsidRPr="00AF1A21" w:rsidTr="00AF1A21">
        <w:trPr>
          <w:trHeight w:val="304"/>
          <w:jc w:val="center"/>
        </w:trPr>
        <w:tc>
          <w:tcPr>
            <w:tcW w:w="4051" w:type="dxa"/>
            <w:shd w:val="clear" w:color="auto" w:fill="auto"/>
            <w:noWrap/>
            <w:vAlign w:val="center"/>
          </w:tcPr>
          <w:p w:rsidR="00454938" w:rsidRPr="00AF1A21" w:rsidRDefault="00454938" w:rsidP="00AF1A21">
            <w:pPr>
              <w:shd w:val="clear" w:color="000000" w:fill="auto"/>
              <w:suppressAutoHyphens/>
              <w:spacing w:line="360" w:lineRule="auto"/>
              <w:rPr>
                <w:sz w:val="20"/>
                <w:szCs w:val="28"/>
              </w:rPr>
            </w:pPr>
            <w:r w:rsidRPr="00AF1A21">
              <w:rPr>
                <w:sz w:val="20"/>
                <w:szCs w:val="28"/>
              </w:rPr>
              <w:t>415030100100002531101010000</w:t>
            </w:r>
          </w:p>
        </w:tc>
        <w:tc>
          <w:tcPr>
            <w:tcW w:w="4685" w:type="dxa"/>
            <w:shd w:val="clear" w:color="auto" w:fill="auto"/>
            <w:noWrap/>
            <w:vAlign w:val="center"/>
          </w:tcPr>
          <w:p w:rsidR="00454938" w:rsidRPr="00AF1A21" w:rsidRDefault="00454938" w:rsidP="00AF1A21">
            <w:pPr>
              <w:shd w:val="clear" w:color="000000" w:fill="auto"/>
              <w:suppressAutoHyphens/>
              <w:spacing w:line="360" w:lineRule="auto"/>
              <w:rPr>
                <w:sz w:val="20"/>
                <w:szCs w:val="28"/>
              </w:rPr>
            </w:pPr>
            <w:r w:rsidRPr="00AF1A21">
              <w:rPr>
                <w:sz w:val="20"/>
                <w:szCs w:val="28"/>
              </w:rPr>
              <w:t>Жилые помещения</w:t>
            </w:r>
          </w:p>
        </w:tc>
      </w:tr>
      <w:tr w:rsidR="00454938" w:rsidRPr="00AF1A21" w:rsidTr="00AF1A21">
        <w:trPr>
          <w:trHeight w:val="343"/>
          <w:jc w:val="center"/>
        </w:trPr>
        <w:tc>
          <w:tcPr>
            <w:tcW w:w="4051" w:type="dxa"/>
            <w:shd w:val="clear" w:color="auto" w:fill="auto"/>
            <w:noWrap/>
            <w:vAlign w:val="center"/>
          </w:tcPr>
          <w:p w:rsidR="00454938" w:rsidRPr="00AF1A21" w:rsidRDefault="00454938" w:rsidP="00AF1A21">
            <w:pPr>
              <w:shd w:val="clear" w:color="000000" w:fill="auto"/>
              <w:suppressAutoHyphens/>
              <w:spacing w:line="360" w:lineRule="auto"/>
              <w:rPr>
                <w:sz w:val="20"/>
                <w:szCs w:val="28"/>
              </w:rPr>
            </w:pPr>
            <w:r w:rsidRPr="00AF1A21">
              <w:rPr>
                <w:sz w:val="20"/>
                <w:szCs w:val="28"/>
              </w:rPr>
              <w:t>415030100100002531101020000</w:t>
            </w:r>
          </w:p>
        </w:tc>
        <w:tc>
          <w:tcPr>
            <w:tcW w:w="4685" w:type="dxa"/>
            <w:shd w:val="clear" w:color="auto" w:fill="auto"/>
            <w:noWrap/>
            <w:vAlign w:val="center"/>
          </w:tcPr>
          <w:p w:rsidR="00454938" w:rsidRPr="00AF1A21" w:rsidRDefault="00454938" w:rsidP="00AF1A21">
            <w:pPr>
              <w:shd w:val="clear" w:color="000000" w:fill="auto"/>
              <w:suppressAutoHyphens/>
              <w:spacing w:line="360" w:lineRule="auto"/>
              <w:rPr>
                <w:sz w:val="20"/>
                <w:szCs w:val="28"/>
              </w:rPr>
            </w:pPr>
            <w:r w:rsidRPr="00AF1A21">
              <w:rPr>
                <w:sz w:val="20"/>
                <w:szCs w:val="28"/>
              </w:rPr>
              <w:t>Нежилые помещения</w:t>
            </w:r>
          </w:p>
        </w:tc>
      </w:tr>
      <w:tr w:rsidR="00454938" w:rsidRPr="00AF1A21" w:rsidTr="00AF1A21">
        <w:trPr>
          <w:trHeight w:val="367"/>
          <w:jc w:val="center"/>
        </w:trPr>
        <w:tc>
          <w:tcPr>
            <w:tcW w:w="4051" w:type="dxa"/>
            <w:shd w:val="clear" w:color="auto" w:fill="auto"/>
            <w:noWrap/>
            <w:vAlign w:val="center"/>
          </w:tcPr>
          <w:p w:rsidR="00454938" w:rsidRPr="00AF1A21" w:rsidRDefault="00454938" w:rsidP="00AF1A21">
            <w:pPr>
              <w:shd w:val="clear" w:color="000000" w:fill="auto"/>
              <w:suppressAutoHyphens/>
              <w:spacing w:line="360" w:lineRule="auto"/>
              <w:rPr>
                <w:sz w:val="20"/>
                <w:szCs w:val="28"/>
              </w:rPr>
            </w:pPr>
            <w:r w:rsidRPr="00AF1A21">
              <w:rPr>
                <w:sz w:val="20"/>
                <w:szCs w:val="28"/>
              </w:rPr>
              <w:t>415030100100002531101030000</w:t>
            </w:r>
          </w:p>
        </w:tc>
        <w:tc>
          <w:tcPr>
            <w:tcW w:w="4685" w:type="dxa"/>
            <w:shd w:val="clear" w:color="auto" w:fill="auto"/>
            <w:noWrap/>
            <w:vAlign w:val="center"/>
          </w:tcPr>
          <w:p w:rsidR="00454938" w:rsidRPr="00AF1A21" w:rsidRDefault="00454938" w:rsidP="00AF1A21">
            <w:pPr>
              <w:shd w:val="clear" w:color="000000" w:fill="auto"/>
              <w:suppressAutoHyphens/>
              <w:spacing w:line="360" w:lineRule="auto"/>
              <w:rPr>
                <w:sz w:val="20"/>
                <w:szCs w:val="28"/>
              </w:rPr>
            </w:pPr>
            <w:r w:rsidRPr="00AF1A21">
              <w:rPr>
                <w:sz w:val="20"/>
                <w:szCs w:val="28"/>
              </w:rPr>
              <w:t>Сооружения</w:t>
            </w:r>
          </w:p>
        </w:tc>
      </w:tr>
      <w:tr w:rsidR="00454938" w:rsidRPr="00AF1A21" w:rsidTr="00AF1A21">
        <w:trPr>
          <w:trHeight w:val="364"/>
          <w:jc w:val="center"/>
        </w:trPr>
        <w:tc>
          <w:tcPr>
            <w:tcW w:w="4051" w:type="dxa"/>
            <w:shd w:val="clear" w:color="auto" w:fill="auto"/>
            <w:noWrap/>
            <w:vAlign w:val="center"/>
          </w:tcPr>
          <w:p w:rsidR="00454938" w:rsidRPr="00AF1A21" w:rsidRDefault="00454938" w:rsidP="00AF1A21">
            <w:pPr>
              <w:shd w:val="clear" w:color="000000" w:fill="auto"/>
              <w:suppressAutoHyphens/>
              <w:spacing w:line="360" w:lineRule="auto"/>
              <w:rPr>
                <w:sz w:val="20"/>
                <w:szCs w:val="28"/>
              </w:rPr>
            </w:pPr>
            <w:r w:rsidRPr="00AF1A21">
              <w:rPr>
                <w:sz w:val="20"/>
                <w:szCs w:val="28"/>
              </w:rPr>
              <w:t>415030100100002531101040000</w:t>
            </w:r>
          </w:p>
        </w:tc>
        <w:tc>
          <w:tcPr>
            <w:tcW w:w="4685" w:type="dxa"/>
            <w:shd w:val="clear" w:color="auto" w:fill="auto"/>
            <w:noWrap/>
            <w:vAlign w:val="center"/>
          </w:tcPr>
          <w:p w:rsidR="00454938" w:rsidRPr="00AF1A21" w:rsidRDefault="00454938" w:rsidP="00AF1A21">
            <w:pPr>
              <w:shd w:val="clear" w:color="000000" w:fill="auto"/>
              <w:suppressAutoHyphens/>
              <w:spacing w:line="360" w:lineRule="auto"/>
              <w:rPr>
                <w:sz w:val="20"/>
                <w:szCs w:val="28"/>
              </w:rPr>
            </w:pPr>
            <w:r w:rsidRPr="00AF1A21">
              <w:rPr>
                <w:sz w:val="20"/>
                <w:szCs w:val="28"/>
              </w:rPr>
              <w:t>Машины и оборудование</w:t>
            </w:r>
          </w:p>
        </w:tc>
      </w:tr>
      <w:tr w:rsidR="00454938" w:rsidRPr="00AF1A21" w:rsidTr="00AF1A21">
        <w:trPr>
          <w:trHeight w:val="430"/>
          <w:jc w:val="center"/>
        </w:trPr>
        <w:tc>
          <w:tcPr>
            <w:tcW w:w="4051" w:type="dxa"/>
            <w:shd w:val="clear" w:color="auto" w:fill="auto"/>
            <w:noWrap/>
            <w:vAlign w:val="center"/>
          </w:tcPr>
          <w:p w:rsidR="00454938" w:rsidRPr="00AF1A21" w:rsidRDefault="00454938" w:rsidP="00AF1A21">
            <w:pPr>
              <w:shd w:val="clear" w:color="000000" w:fill="auto"/>
              <w:suppressAutoHyphens/>
              <w:spacing w:line="360" w:lineRule="auto"/>
              <w:rPr>
                <w:sz w:val="20"/>
                <w:szCs w:val="28"/>
              </w:rPr>
            </w:pPr>
            <w:r w:rsidRPr="00AF1A21">
              <w:rPr>
                <w:sz w:val="20"/>
                <w:szCs w:val="28"/>
              </w:rPr>
              <w:t>41503010010000253110104КРТ000</w:t>
            </w:r>
          </w:p>
        </w:tc>
        <w:tc>
          <w:tcPr>
            <w:tcW w:w="4685" w:type="dxa"/>
            <w:shd w:val="clear" w:color="auto" w:fill="auto"/>
            <w:noWrap/>
            <w:vAlign w:val="center"/>
          </w:tcPr>
          <w:p w:rsidR="00454938" w:rsidRPr="00AF1A21" w:rsidRDefault="00454938" w:rsidP="00AF1A21">
            <w:pPr>
              <w:shd w:val="clear" w:color="000000" w:fill="auto"/>
              <w:suppressAutoHyphens/>
              <w:spacing w:line="360" w:lineRule="auto"/>
              <w:rPr>
                <w:sz w:val="20"/>
                <w:szCs w:val="28"/>
              </w:rPr>
            </w:pPr>
            <w:r w:rsidRPr="00AF1A21">
              <w:rPr>
                <w:sz w:val="20"/>
                <w:szCs w:val="28"/>
              </w:rPr>
              <w:t>Машины и оборудование (крим. техника)</w:t>
            </w:r>
          </w:p>
        </w:tc>
      </w:tr>
      <w:tr w:rsidR="00454938" w:rsidRPr="00AF1A21" w:rsidTr="00AF1A21">
        <w:trPr>
          <w:trHeight w:val="467"/>
          <w:jc w:val="center"/>
        </w:trPr>
        <w:tc>
          <w:tcPr>
            <w:tcW w:w="4051" w:type="dxa"/>
            <w:shd w:val="clear" w:color="auto" w:fill="auto"/>
            <w:noWrap/>
            <w:vAlign w:val="center"/>
          </w:tcPr>
          <w:p w:rsidR="00454938" w:rsidRPr="00AF1A21" w:rsidRDefault="00454938" w:rsidP="00AF1A21">
            <w:pPr>
              <w:shd w:val="clear" w:color="000000" w:fill="auto"/>
              <w:suppressAutoHyphens/>
              <w:spacing w:line="360" w:lineRule="auto"/>
              <w:rPr>
                <w:sz w:val="20"/>
                <w:szCs w:val="28"/>
              </w:rPr>
            </w:pPr>
            <w:r w:rsidRPr="00AF1A21">
              <w:rPr>
                <w:sz w:val="20"/>
                <w:szCs w:val="28"/>
              </w:rPr>
              <w:t>415030100100002531101050000</w:t>
            </w:r>
          </w:p>
        </w:tc>
        <w:tc>
          <w:tcPr>
            <w:tcW w:w="4685" w:type="dxa"/>
            <w:shd w:val="clear" w:color="auto" w:fill="auto"/>
            <w:noWrap/>
            <w:vAlign w:val="center"/>
          </w:tcPr>
          <w:p w:rsidR="00454938" w:rsidRPr="00AF1A21" w:rsidRDefault="00454938" w:rsidP="00AF1A21">
            <w:pPr>
              <w:shd w:val="clear" w:color="000000" w:fill="auto"/>
              <w:suppressAutoHyphens/>
              <w:spacing w:line="360" w:lineRule="auto"/>
              <w:rPr>
                <w:sz w:val="20"/>
                <w:szCs w:val="28"/>
              </w:rPr>
            </w:pPr>
            <w:r w:rsidRPr="00AF1A21">
              <w:rPr>
                <w:sz w:val="20"/>
                <w:szCs w:val="28"/>
              </w:rPr>
              <w:t>Транспортные средства</w:t>
            </w:r>
          </w:p>
        </w:tc>
      </w:tr>
      <w:tr w:rsidR="00454938" w:rsidRPr="00AF1A21" w:rsidTr="00AF1A21">
        <w:trPr>
          <w:trHeight w:val="261"/>
          <w:jc w:val="center"/>
        </w:trPr>
        <w:tc>
          <w:tcPr>
            <w:tcW w:w="4051" w:type="dxa"/>
            <w:shd w:val="clear" w:color="auto" w:fill="auto"/>
            <w:noWrap/>
            <w:vAlign w:val="center"/>
          </w:tcPr>
          <w:p w:rsidR="00454938" w:rsidRPr="00AF1A21" w:rsidRDefault="00454938" w:rsidP="00AF1A21">
            <w:pPr>
              <w:shd w:val="clear" w:color="000000" w:fill="auto"/>
              <w:suppressAutoHyphens/>
              <w:spacing w:line="360" w:lineRule="auto"/>
              <w:rPr>
                <w:sz w:val="20"/>
                <w:szCs w:val="28"/>
              </w:rPr>
            </w:pPr>
            <w:r w:rsidRPr="00AF1A21">
              <w:rPr>
                <w:sz w:val="20"/>
                <w:szCs w:val="28"/>
              </w:rPr>
              <w:t>415030100100002531101060000</w:t>
            </w:r>
          </w:p>
        </w:tc>
        <w:tc>
          <w:tcPr>
            <w:tcW w:w="4685" w:type="dxa"/>
            <w:shd w:val="clear" w:color="auto" w:fill="auto"/>
            <w:noWrap/>
            <w:vAlign w:val="center"/>
          </w:tcPr>
          <w:p w:rsidR="00454938" w:rsidRPr="00AF1A21" w:rsidRDefault="00454938" w:rsidP="00AF1A21">
            <w:pPr>
              <w:shd w:val="clear" w:color="000000" w:fill="auto"/>
              <w:suppressAutoHyphens/>
              <w:spacing w:line="360" w:lineRule="auto"/>
              <w:rPr>
                <w:sz w:val="20"/>
                <w:szCs w:val="28"/>
              </w:rPr>
            </w:pPr>
            <w:r w:rsidRPr="00AF1A21">
              <w:rPr>
                <w:sz w:val="20"/>
                <w:szCs w:val="28"/>
              </w:rPr>
              <w:t>Производственный и хозяйственный</w:t>
            </w:r>
          </w:p>
          <w:p w:rsidR="00454938" w:rsidRPr="00AF1A21" w:rsidRDefault="00454938" w:rsidP="00AF1A21">
            <w:pPr>
              <w:shd w:val="clear" w:color="000000" w:fill="auto"/>
              <w:suppressAutoHyphens/>
              <w:spacing w:line="360" w:lineRule="auto"/>
              <w:rPr>
                <w:sz w:val="20"/>
                <w:szCs w:val="28"/>
              </w:rPr>
            </w:pPr>
            <w:r w:rsidRPr="00AF1A21">
              <w:rPr>
                <w:sz w:val="20"/>
                <w:szCs w:val="28"/>
              </w:rPr>
              <w:t>инвентарь</w:t>
            </w:r>
          </w:p>
        </w:tc>
      </w:tr>
      <w:tr w:rsidR="00454938" w:rsidRPr="00AF1A21" w:rsidTr="00AF1A21">
        <w:trPr>
          <w:trHeight w:val="430"/>
          <w:jc w:val="center"/>
        </w:trPr>
        <w:tc>
          <w:tcPr>
            <w:tcW w:w="4051" w:type="dxa"/>
            <w:shd w:val="clear" w:color="auto" w:fill="auto"/>
            <w:noWrap/>
            <w:vAlign w:val="center"/>
          </w:tcPr>
          <w:p w:rsidR="00454938" w:rsidRPr="00AF1A21" w:rsidRDefault="00454938" w:rsidP="00AF1A21">
            <w:pPr>
              <w:shd w:val="clear" w:color="000000" w:fill="auto"/>
              <w:suppressAutoHyphens/>
              <w:spacing w:line="360" w:lineRule="auto"/>
              <w:rPr>
                <w:sz w:val="20"/>
                <w:szCs w:val="28"/>
              </w:rPr>
            </w:pPr>
            <w:r w:rsidRPr="00AF1A21">
              <w:rPr>
                <w:sz w:val="20"/>
                <w:szCs w:val="28"/>
              </w:rPr>
              <w:t>41503010010000253110106КРТ000</w:t>
            </w:r>
          </w:p>
        </w:tc>
        <w:tc>
          <w:tcPr>
            <w:tcW w:w="4685" w:type="dxa"/>
            <w:shd w:val="clear" w:color="auto" w:fill="auto"/>
            <w:noWrap/>
            <w:vAlign w:val="center"/>
          </w:tcPr>
          <w:p w:rsidR="00454938" w:rsidRPr="00AF1A21" w:rsidRDefault="00454938" w:rsidP="00AF1A21">
            <w:pPr>
              <w:shd w:val="clear" w:color="000000" w:fill="auto"/>
              <w:suppressAutoHyphens/>
              <w:spacing w:line="360" w:lineRule="auto"/>
              <w:rPr>
                <w:sz w:val="20"/>
                <w:szCs w:val="28"/>
              </w:rPr>
            </w:pPr>
            <w:r w:rsidRPr="00AF1A21">
              <w:rPr>
                <w:sz w:val="20"/>
                <w:szCs w:val="28"/>
              </w:rPr>
              <w:t>Производственный и хозяйственный</w:t>
            </w:r>
          </w:p>
          <w:p w:rsidR="00454938" w:rsidRPr="00AF1A21" w:rsidRDefault="00454938" w:rsidP="00AF1A21">
            <w:pPr>
              <w:shd w:val="clear" w:color="000000" w:fill="auto"/>
              <w:suppressAutoHyphens/>
              <w:spacing w:line="360" w:lineRule="auto"/>
              <w:rPr>
                <w:sz w:val="20"/>
                <w:szCs w:val="28"/>
              </w:rPr>
            </w:pPr>
            <w:r w:rsidRPr="00AF1A21">
              <w:rPr>
                <w:sz w:val="20"/>
                <w:szCs w:val="28"/>
              </w:rPr>
              <w:t>Инвентарь (криминалистическая техника)</w:t>
            </w:r>
          </w:p>
        </w:tc>
      </w:tr>
      <w:tr w:rsidR="00454938" w:rsidRPr="00AF1A21" w:rsidTr="00AF1A21">
        <w:trPr>
          <w:trHeight w:val="261"/>
          <w:jc w:val="center"/>
        </w:trPr>
        <w:tc>
          <w:tcPr>
            <w:tcW w:w="4051" w:type="dxa"/>
            <w:shd w:val="clear" w:color="auto" w:fill="auto"/>
            <w:noWrap/>
            <w:vAlign w:val="center"/>
          </w:tcPr>
          <w:p w:rsidR="00454938" w:rsidRPr="00AF1A21" w:rsidRDefault="00454938" w:rsidP="00AF1A21">
            <w:pPr>
              <w:shd w:val="clear" w:color="000000" w:fill="auto"/>
              <w:suppressAutoHyphens/>
              <w:spacing w:line="360" w:lineRule="auto"/>
              <w:rPr>
                <w:sz w:val="20"/>
                <w:szCs w:val="28"/>
              </w:rPr>
            </w:pPr>
            <w:r w:rsidRPr="00AF1A21">
              <w:rPr>
                <w:sz w:val="20"/>
                <w:szCs w:val="28"/>
              </w:rPr>
              <w:t>41503010010000253110108000000</w:t>
            </w:r>
          </w:p>
        </w:tc>
        <w:tc>
          <w:tcPr>
            <w:tcW w:w="4685" w:type="dxa"/>
            <w:shd w:val="clear" w:color="auto" w:fill="auto"/>
            <w:noWrap/>
            <w:vAlign w:val="center"/>
          </w:tcPr>
          <w:p w:rsidR="00454938" w:rsidRPr="00AF1A21" w:rsidRDefault="00454938" w:rsidP="00AF1A21">
            <w:pPr>
              <w:shd w:val="clear" w:color="000000" w:fill="auto"/>
              <w:suppressAutoHyphens/>
              <w:spacing w:line="360" w:lineRule="auto"/>
              <w:rPr>
                <w:sz w:val="20"/>
                <w:szCs w:val="28"/>
              </w:rPr>
            </w:pPr>
            <w:r w:rsidRPr="00AF1A21">
              <w:rPr>
                <w:sz w:val="20"/>
                <w:szCs w:val="28"/>
              </w:rPr>
              <w:t>Мягкий инвентарь</w:t>
            </w:r>
          </w:p>
        </w:tc>
      </w:tr>
      <w:tr w:rsidR="00454938" w:rsidRPr="00AF1A21" w:rsidTr="00AF1A21">
        <w:trPr>
          <w:trHeight w:val="423"/>
          <w:jc w:val="center"/>
        </w:trPr>
        <w:tc>
          <w:tcPr>
            <w:tcW w:w="4051" w:type="dxa"/>
            <w:shd w:val="clear" w:color="auto" w:fill="auto"/>
            <w:noWrap/>
            <w:vAlign w:val="center"/>
          </w:tcPr>
          <w:p w:rsidR="00454938" w:rsidRPr="00AF1A21" w:rsidRDefault="00454938" w:rsidP="00AF1A21">
            <w:pPr>
              <w:shd w:val="clear" w:color="000000" w:fill="auto"/>
              <w:suppressAutoHyphens/>
              <w:spacing w:line="360" w:lineRule="auto"/>
              <w:rPr>
                <w:sz w:val="20"/>
                <w:szCs w:val="28"/>
              </w:rPr>
            </w:pPr>
            <w:r w:rsidRPr="00AF1A21">
              <w:rPr>
                <w:sz w:val="20"/>
                <w:szCs w:val="28"/>
              </w:rPr>
              <w:t>41503010010000253110108КСО000</w:t>
            </w:r>
          </w:p>
        </w:tc>
        <w:tc>
          <w:tcPr>
            <w:tcW w:w="4685" w:type="dxa"/>
            <w:shd w:val="clear" w:color="auto" w:fill="auto"/>
            <w:noWrap/>
            <w:vAlign w:val="center"/>
          </w:tcPr>
          <w:p w:rsidR="00454938" w:rsidRPr="00AF1A21" w:rsidRDefault="00454938" w:rsidP="00AF1A21">
            <w:pPr>
              <w:shd w:val="clear" w:color="000000" w:fill="auto"/>
              <w:suppressAutoHyphens/>
              <w:spacing w:line="360" w:lineRule="auto"/>
              <w:rPr>
                <w:sz w:val="20"/>
                <w:szCs w:val="28"/>
              </w:rPr>
            </w:pPr>
            <w:r w:rsidRPr="00AF1A21">
              <w:rPr>
                <w:sz w:val="20"/>
                <w:szCs w:val="28"/>
              </w:rPr>
              <w:t>Мягкий инвентарь (крим.спец.одежда)</w:t>
            </w:r>
          </w:p>
        </w:tc>
      </w:tr>
      <w:tr w:rsidR="00454938" w:rsidRPr="00AF1A21" w:rsidTr="00AF1A21">
        <w:trPr>
          <w:trHeight w:val="361"/>
          <w:jc w:val="center"/>
        </w:trPr>
        <w:tc>
          <w:tcPr>
            <w:tcW w:w="4051" w:type="dxa"/>
            <w:shd w:val="clear" w:color="auto" w:fill="auto"/>
            <w:noWrap/>
            <w:vAlign w:val="center"/>
          </w:tcPr>
          <w:p w:rsidR="00454938" w:rsidRPr="00AF1A21" w:rsidRDefault="00454938" w:rsidP="00AF1A21">
            <w:pPr>
              <w:shd w:val="clear" w:color="000000" w:fill="auto"/>
              <w:suppressAutoHyphens/>
              <w:spacing w:line="360" w:lineRule="auto"/>
              <w:rPr>
                <w:sz w:val="20"/>
                <w:szCs w:val="28"/>
              </w:rPr>
            </w:pPr>
            <w:r w:rsidRPr="00AF1A21">
              <w:rPr>
                <w:sz w:val="20"/>
                <w:szCs w:val="28"/>
              </w:rPr>
              <w:t>41503010010000253110108ФОР000</w:t>
            </w:r>
          </w:p>
        </w:tc>
        <w:tc>
          <w:tcPr>
            <w:tcW w:w="4685" w:type="dxa"/>
            <w:shd w:val="clear" w:color="auto" w:fill="auto"/>
            <w:noWrap/>
            <w:vAlign w:val="center"/>
          </w:tcPr>
          <w:p w:rsidR="00454938" w:rsidRPr="00AF1A21" w:rsidRDefault="00454938" w:rsidP="00AF1A21">
            <w:pPr>
              <w:shd w:val="clear" w:color="000000" w:fill="auto"/>
              <w:suppressAutoHyphens/>
              <w:spacing w:line="360" w:lineRule="auto"/>
              <w:rPr>
                <w:sz w:val="20"/>
                <w:szCs w:val="28"/>
              </w:rPr>
            </w:pPr>
            <w:r w:rsidRPr="00AF1A21">
              <w:rPr>
                <w:sz w:val="20"/>
                <w:szCs w:val="28"/>
              </w:rPr>
              <w:t>Мягкий инвентарь (предметы ф/о)</w:t>
            </w:r>
          </w:p>
        </w:tc>
      </w:tr>
      <w:tr w:rsidR="00454938" w:rsidRPr="00AF1A21" w:rsidTr="00AF1A21">
        <w:trPr>
          <w:trHeight w:val="357"/>
          <w:jc w:val="center"/>
        </w:trPr>
        <w:tc>
          <w:tcPr>
            <w:tcW w:w="4051" w:type="dxa"/>
            <w:shd w:val="clear" w:color="auto" w:fill="auto"/>
            <w:noWrap/>
            <w:vAlign w:val="center"/>
          </w:tcPr>
          <w:p w:rsidR="00454938" w:rsidRPr="00AF1A21" w:rsidRDefault="00454938" w:rsidP="00AF1A21">
            <w:pPr>
              <w:shd w:val="clear" w:color="000000" w:fill="auto"/>
              <w:suppressAutoHyphens/>
              <w:spacing w:line="360" w:lineRule="auto"/>
              <w:rPr>
                <w:sz w:val="20"/>
                <w:szCs w:val="28"/>
              </w:rPr>
            </w:pPr>
            <w:r w:rsidRPr="00AF1A21">
              <w:rPr>
                <w:sz w:val="20"/>
                <w:szCs w:val="28"/>
              </w:rPr>
              <w:t>41503010010000253110110000000</w:t>
            </w:r>
          </w:p>
        </w:tc>
        <w:tc>
          <w:tcPr>
            <w:tcW w:w="4685" w:type="dxa"/>
            <w:shd w:val="clear" w:color="auto" w:fill="auto"/>
            <w:noWrap/>
            <w:vAlign w:val="center"/>
          </w:tcPr>
          <w:p w:rsidR="00454938" w:rsidRPr="00AF1A21" w:rsidRDefault="00454938" w:rsidP="00AF1A21">
            <w:pPr>
              <w:shd w:val="clear" w:color="000000" w:fill="auto"/>
              <w:suppressAutoHyphens/>
              <w:spacing w:line="360" w:lineRule="auto"/>
              <w:rPr>
                <w:sz w:val="20"/>
                <w:szCs w:val="28"/>
              </w:rPr>
            </w:pPr>
            <w:r w:rsidRPr="00AF1A21">
              <w:rPr>
                <w:sz w:val="20"/>
                <w:szCs w:val="28"/>
              </w:rPr>
              <w:t>Прочие основные средства</w:t>
            </w:r>
          </w:p>
        </w:tc>
      </w:tr>
      <w:tr w:rsidR="00454938" w:rsidRPr="00AF1A21" w:rsidTr="00AF1A21">
        <w:trPr>
          <w:trHeight w:val="368"/>
          <w:jc w:val="center"/>
        </w:trPr>
        <w:tc>
          <w:tcPr>
            <w:tcW w:w="4051" w:type="dxa"/>
            <w:shd w:val="clear" w:color="auto" w:fill="auto"/>
            <w:noWrap/>
            <w:vAlign w:val="center"/>
          </w:tcPr>
          <w:p w:rsidR="00454938" w:rsidRPr="00AF1A21" w:rsidRDefault="00454938" w:rsidP="00AF1A21">
            <w:pPr>
              <w:shd w:val="clear" w:color="000000" w:fill="auto"/>
              <w:suppressAutoHyphens/>
              <w:spacing w:line="360" w:lineRule="auto"/>
              <w:rPr>
                <w:sz w:val="20"/>
                <w:szCs w:val="28"/>
              </w:rPr>
            </w:pPr>
            <w:r w:rsidRPr="00AF1A21">
              <w:rPr>
                <w:sz w:val="20"/>
                <w:szCs w:val="28"/>
              </w:rPr>
              <w:t>41503010010000253110110КРТ000</w:t>
            </w:r>
          </w:p>
        </w:tc>
        <w:tc>
          <w:tcPr>
            <w:tcW w:w="4685" w:type="dxa"/>
            <w:shd w:val="clear" w:color="auto" w:fill="auto"/>
            <w:noWrap/>
            <w:vAlign w:val="center"/>
          </w:tcPr>
          <w:p w:rsidR="00454938" w:rsidRPr="00AF1A21" w:rsidRDefault="00454938" w:rsidP="00AF1A21">
            <w:pPr>
              <w:shd w:val="clear" w:color="000000" w:fill="auto"/>
              <w:suppressAutoHyphens/>
              <w:spacing w:line="360" w:lineRule="auto"/>
              <w:rPr>
                <w:sz w:val="20"/>
                <w:szCs w:val="28"/>
              </w:rPr>
            </w:pPr>
            <w:r w:rsidRPr="00AF1A21">
              <w:rPr>
                <w:sz w:val="20"/>
                <w:szCs w:val="28"/>
              </w:rPr>
              <w:t>Прочие основные средства(крим. техника)</w:t>
            </w:r>
          </w:p>
        </w:tc>
      </w:tr>
      <w:tr w:rsidR="00454938" w:rsidRPr="00AF1A21" w:rsidTr="00AF1A21">
        <w:trPr>
          <w:trHeight w:val="368"/>
          <w:jc w:val="center"/>
        </w:trPr>
        <w:tc>
          <w:tcPr>
            <w:tcW w:w="4051" w:type="dxa"/>
            <w:shd w:val="clear" w:color="auto" w:fill="auto"/>
            <w:noWrap/>
            <w:vAlign w:val="center"/>
          </w:tcPr>
          <w:p w:rsidR="00454938" w:rsidRPr="00AF1A21" w:rsidRDefault="00454938" w:rsidP="00AF1A21">
            <w:pPr>
              <w:shd w:val="clear" w:color="000000" w:fill="auto"/>
              <w:suppressAutoHyphens/>
              <w:spacing w:line="360" w:lineRule="auto"/>
              <w:rPr>
                <w:sz w:val="20"/>
                <w:szCs w:val="28"/>
              </w:rPr>
            </w:pPr>
            <w:r w:rsidRPr="00AF1A21">
              <w:rPr>
                <w:sz w:val="20"/>
                <w:szCs w:val="28"/>
              </w:rPr>
              <w:t>41503010010000253110503ГСМ000</w:t>
            </w:r>
          </w:p>
        </w:tc>
        <w:tc>
          <w:tcPr>
            <w:tcW w:w="4685" w:type="dxa"/>
            <w:shd w:val="clear" w:color="auto" w:fill="auto"/>
            <w:noWrap/>
            <w:vAlign w:val="center"/>
          </w:tcPr>
          <w:p w:rsidR="00454938" w:rsidRPr="00AF1A21" w:rsidRDefault="00454938" w:rsidP="00AF1A21">
            <w:pPr>
              <w:shd w:val="clear" w:color="000000" w:fill="auto"/>
              <w:suppressAutoHyphens/>
              <w:spacing w:line="360" w:lineRule="auto"/>
              <w:rPr>
                <w:sz w:val="20"/>
                <w:szCs w:val="28"/>
              </w:rPr>
            </w:pPr>
            <w:r w:rsidRPr="00AF1A21">
              <w:rPr>
                <w:sz w:val="20"/>
                <w:szCs w:val="28"/>
              </w:rPr>
              <w:t>Горюче-смазочные материалы (ГСМ)</w:t>
            </w:r>
          </w:p>
        </w:tc>
      </w:tr>
      <w:tr w:rsidR="00454938" w:rsidRPr="00AF1A21" w:rsidTr="00AF1A21">
        <w:trPr>
          <w:trHeight w:val="368"/>
          <w:jc w:val="center"/>
        </w:trPr>
        <w:tc>
          <w:tcPr>
            <w:tcW w:w="4051" w:type="dxa"/>
            <w:shd w:val="clear" w:color="auto" w:fill="auto"/>
            <w:noWrap/>
            <w:vAlign w:val="center"/>
          </w:tcPr>
          <w:p w:rsidR="00454938" w:rsidRPr="00AF1A21" w:rsidRDefault="00454938" w:rsidP="00AF1A21">
            <w:pPr>
              <w:shd w:val="clear" w:color="000000" w:fill="auto"/>
              <w:suppressAutoHyphens/>
              <w:spacing w:line="360" w:lineRule="auto"/>
              <w:rPr>
                <w:sz w:val="20"/>
                <w:szCs w:val="28"/>
              </w:rPr>
            </w:pPr>
            <w:r w:rsidRPr="00AF1A21">
              <w:rPr>
                <w:sz w:val="20"/>
                <w:szCs w:val="28"/>
              </w:rPr>
              <w:t>41503010010000253110503ТОП000</w:t>
            </w:r>
          </w:p>
        </w:tc>
        <w:tc>
          <w:tcPr>
            <w:tcW w:w="4685" w:type="dxa"/>
            <w:shd w:val="clear" w:color="auto" w:fill="auto"/>
            <w:noWrap/>
            <w:vAlign w:val="center"/>
          </w:tcPr>
          <w:p w:rsidR="00454938" w:rsidRPr="00AF1A21" w:rsidRDefault="00454938" w:rsidP="00AF1A21">
            <w:pPr>
              <w:shd w:val="clear" w:color="000000" w:fill="auto"/>
              <w:suppressAutoHyphens/>
              <w:spacing w:line="360" w:lineRule="auto"/>
              <w:rPr>
                <w:sz w:val="20"/>
                <w:szCs w:val="28"/>
              </w:rPr>
            </w:pPr>
            <w:r w:rsidRPr="00AF1A21">
              <w:rPr>
                <w:sz w:val="20"/>
                <w:szCs w:val="28"/>
              </w:rPr>
              <w:t>Горюче-смазочные материалы (котельное,</w:t>
            </w:r>
          </w:p>
          <w:p w:rsidR="00454938" w:rsidRPr="00AF1A21" w:rsidRDefault="00454938" w:rsidP="00AF1A21">
            <w:pPr>
              <w:shd w:val="clear" w:color="000000" w:fill="auto"/>
              <w:suppressAutoHyphens/>
              <w:spacing w:line="360" w:lineRule="auto"/>
              <w:rPr>
                <w:sz w:val="20"/>
                <w:szCs w:val="28"/>
              </w:rPr>
            </w:pPr>
            <w:r w:rsidRPr="00AF1A21">
              <w:rPr>
                <w:sz w:val="20"/>
                <w:szCs w:val="28"/>
              </w:rPr>
              <w:t>печное топливо)</w:t>
            </w:r>
          </w:p>
        </w:tc>
      </w:tr>
      <w:tr w:rsidR="00454938" w:rsidRPr="00AF1A21" w:rsidTr="00AF1A21">
        <w:trPr>
          <w:trHeight w:val="368"/>
          <w:jc w:val="center"/>
        </w:trPr>
        <w:tc>
          <w:tcPr>
            <w:tcW w:w="4051" w:type="dxa"/>
            <w:shd w:val="clear" w:color="auto" w:fill="auto"/>
            <w:noWrap/>
            <w:vAlign w:val="center"/>
          </w:tcPr>
          <w:p w:rsidR="00454938" w:rsidRPr="00AF1A21" w:rsidRDefault="00454938" w:rsidP="00AF1A21">
            <w:pPr>
              <w:shd w:val="clear" w:color="000000" w:fill="auto"/>
              <w:suppressAutoHyphens/>
              <w:spacing w:line="360" w:lineRule="auto"/>
              <w:rPr>
                <w:sz w:val="20"/>
                <w:szCs w:val="28"/>
              </w:rPr>
            </w:pPr>
            <w:r w:rsidRPr="00AF1A21">
              <w:rPr>
                <w:sz w:val="20"/>
                <w:szCs w:val="28"/>
              </w:rPr>
              <w:t>41503010010000253110504000000</w:t>
            </w:r>
          </w:p>
        </w:tc>
        <w:tc>
          <w:tcPr>
            <w:tcW w:w="4685" w:type="dxa"/>
            <w:shd w:val="clear" w:color="auto" w:fill="auto"/>
            <w:noWrap/>
            <w:vAlign w:val="center"/>
          </w:tcPr>
          <w:p w:rsidR="00454938" w:rsidRPr="00AF1A21" w:rsidRDefault="00454938" w:rsidP="00AF1A21">
            <w:pPr>
              <w:shd w:val="clear" w:color="000000" w:fill="auto"/>
              <w:suppressAutoHyphens/>
              <w:spacing w:line="360" w:lineRule="auto"/>
              <w:rPr>
                <w:sz w:val="20"/>
                <w:szCs w:val="28"/>
              </w:rPr>
            </w:pPr>
            <w:r w:rsidRPr="00AF1A21">
              <w:rPr>
                <w:sz w:val="20"/>
                <w:szCs w:val="28"/>
              </w:rPr>
              <w:t>Строительные материалы</w:t>
            </w:r>
          </w:p>
        </w:tc>
      </w:tr>
      <w:tr w:rsidR="00454938" w:rsidRPr="00AF1A21" w:rsidTr="00AF1A21">
        <w:trPr>
          <w:trHeight w:val="368"/>
          <w:jc w:val="center"/>
        </w:trPr>
        <w:tc>
          <w:tcPr>
            <w:tcW w:w="4051" w:type="dxa"/>
            <w:shd w:val="clear" w:color="auto" w:fill="auto"/>
            <w:noWrap/>
            <w:vAlign w:val="center"/>
          </w:tcPr>
          <w:p w:rsidR="00454938" w:rsidRPr="00AF1A21" w:rsidRDefault="00454938" w:rsidP="00AF1A21">
            <w:pPr>
              <w:shd w:val="clear" w:color="000000" w:fill="auto"/>
              <w:suppressAutoHyphens/>
              <w:spacing w:line="360" w:lineRule="auto"/>
              <w:rPr>
                <w:sz w:val="20"/>
                <w:szCs w:val="28"/>
              </w:rPr>
            </w:pPr>
            <w:r w:rsidRPr="00AF1A21">
              <w:rPr>
                <w:sz w:val="20"/>
                <w:szCs w:val="28"/>
              </w:rPr>
              <w:t>41503010010000253110505000000</w:t>
            </w:r>
          </w:p>
        </w:tc>
        <w:tc>
          <w:tcPr>
            <w:tcW w:w="4685" w:type="dxa"/>
            <w:shd w:val="clear" w:color="auto" w:fill="auto"/>
            <w:noWrap/>
            <w:vAlign w:val="center"/>
          </w:tcPr>
          <w:p w:rsidR="00454938" w:rsidRPr="00AF1A21" w:rsidRDefault="00454938" w:rsidP="00AF1A21">
            <w:pPr>
              <w:shd w:val="clear" w:color="000000" w:fill="auto"/>
              <w:suppressAutoHyphens/>
              <w:spacing w:line="360" w:lineRule="auto"/>
              <w:rPr>
                <w:sz w:val="20"/>
                <w:szCs w:val="28"/>
              </w:rPr>
            </w:pPr>
            <w:r w:rsidRPr="00AF1A21">
              <w:rPr>
                <w:sz w:val="20"/>
                <w:szCs w:val="28"/>
              </w:rPr>
              <w:t>Прочие материальные запасы</w:t>
            </w:r>
          </w:p>
        </w:tc>
      </w:tr>
      <w:tr w:rsidR="00454938" w:rsidRPr="00AF1A21" w:rsidTr="00AF1A21">
        <w:trPr>
          <w:trHeight w:val="368"/>
          <w:jc w:val="center"/>
        </w:trPr>
        <w:tc>
          <w:tcPr>
            <w:tcW w:w="4051" w:type="dxa"/>
            <w:shd w:val="clear" w:color="auto" w:fill="auto"/>
            <w:noWrap/>
            <w:vAlign w:val="center"/>
          </w:tcPr>
          <w:p w:rsidR="00454938" w:rsidRPr="00AF1A21" w:rsidRDefault="00454938" w:rsidP="00AF1A21">
            <w:pPr>
              <w:shd w:val="clear" w:color="000000" w:fill="auto"/>
              <w:suppressAutoHyphens/>
              <w:spacing w:line="360" w:lineRule="auto"/>
              <w:rPr>
                <w:sz w:val="20"/>
                <w:szCs w:val="28"/>
              </w:rPr>
            </w:pPr>
            <w:r w:rsidRPr="00AF1A21">
              <w:rPr>
                <w:sz w:val="20"/>
                <w:szCs w:val="28"/>
              </w:rPr>
              <w:t>41503010010000253110505ЗПЧ000</w:t>
            </w:r>
          </w:p>
        </w:tc>
        <w:tc>
          <w:tcPr>
            <w:tcW w:w="4685" w:type="dxa"/>
            <w:shd w:val="clear" w:color="auto" w:fill="auto"/>
            <w:noWrap/>
            <w:vAlign w:val="center"/>
          </w:tcPr>
          <w:p w:rsidR="00454938" w:rsidRPr="00AF1A21" w:rsidRDefault="00454938" w:rsidP="00AF1A21">
            <w:pPr>
              <w:shd w:val="clear" w:color="000000" w:fill="auto"/>
              <w:suppressAutoHyphens/>
              <w:spacing w:line="360" w:lineRule="auto"/>
              <w:rPr>
                <w:sz w:val="20"/>
                <w:szCs w:val="28"/>
              </w:rPr>
            </w:pPr>
            <w:r w:rsidRPr="00AF1A21">
              <w:rPr>
                <w:sz w:val="20"/>
                <w:szCs w:val="28"/>
              </w:rPr>
              <w:t>Прочие материальные запасы (запчасти)</w:t>
            </w:r>
          </w:p>
        </w:tc>
      </w:tr>
      <w:tr w:rsidR="00454938" w:rsidRPr="00AF1A21" w:rsidTr="00AF1A21">
        <w:trPr>
          <w:trHeight w:val="368"/>
          <w:jc w:val="center"/>
        </w:trPr>
        <w:tc>
          <w:tcPr>
            <w:tcW w:w="4051" w:type="dxa"/>
            <w:shd w:val="clear" w:color="auto" w:fill="auto"/>
            <w:noWrap/>
            <w:vAlign w:val="center"/>
          </w:tcPr>
          <w:p w:rsidR="00454938" w:rsidRPr="00AF1A21" w:rsidRDefault="00454938" w:rsidP="00AF1A21">
            <w:pPr>
              <w:shd w:val="clear" w:color="000000" w:fill="auto"/>
              <w:suppressAutoHyphens/>
              <w:spacing w:line="360" w:lineRule="auto"/>
              <w:rPr>
                <w:sz w:val="20"/>
                <w:szCs w:val="28"/>
              </w:rPr>
            </w:pPr>
            <w:r w:rsidRPr="00AF1A21">
              <w:rPr>
                <w:sz w:val="20"/>
                <w:szCs w:val="28"/>
              </w:rPr>
              <w:t>41503010010000253110505КАН000</w:t>
            </w:r>
          </w:p>
        </w:tc>
        <w:tc>
          <w:tcPr>
            <w:tcW w:w="4685" w:type="dxa"/>
            <w:shd w:val="clear" w:color="auto" w:fill="auto"/>
            <w:noWrap/>
            <w:vAlign w:val="center"/>
          </w:tcPr>
          <w:p w:rsidR="00454938" w:rsidRPr="00AF1A21" w:rsidRDefault="00454938" w:rsidP="00AF1A21">
            <w:pPr>
              <w:shd w:val="clear" w:color="000000" w:fill="auto"/>
              <w:suppressAutoHyphens/>
              <w:spacing w:line="360" w:lineRule="auto"/>
              <w:rPr>
                <w:sz w:val="20"/>
                <w:szCs w:val="28"/>
              </w:rPr>
            </w:pPr>
            <w:r w:rsidRPr="00AF1A21">
              <w:rPr>
                <w:sz w:val="20"/>
                <w:szCs w:val="28"/>
              </w:rPr>
              <w:t>Прочие материальные запасы к</w:t>
            </w:r>
          </w:p>
          <w:p w:rsidR="00454938" w:rsidRPr="00AF1A21" w:rsidRDefault="00454938" w:rsidP="00AF1A21">
            <w:pPr>
              <w:shd w:val="clear" w:color="000000" w:fill="auto"/>
              <w:suppressAutoHyphens/>
              <w:spacing w:line="360" w:lineRule="auto"/>
              <w:rPr>
                <w:sz w:val="20"/>
                <w:szCs w:val="28"/>
              </w:rPr>
            </w:pPr>
            <w:r w:rsidRPr="00AF1A21">
              <w:rPr>
                <w:sz w:val="20"/>
                <w:szCs w:val="28"/>
              </w:rPr>
              <w:t>(канц.принадлежности)</w:t>
            </w:r>
          </w:p>
        </w:tc>
      </w:tr>
      <w:tr w:rsidR="00454938" w:rsidRPr="00AF1A21" w:rsidTr="00AF1A21">
        <w:trPr>
          <w:trHeight w:val="368"/>
          <w:jc w:val="center"/>
        </w:trPr>
        <w:tc>
          <w:tcPr>
            <w:tcW w:w="4051" w:type="dxa"/>
            <w:shd w:val="clear" w:color="auto" w:fill="auto"/>
            <w:noWrap/>
            <w:vAlign w:val="center"/>
          </w:tcPr>
          <w:p w:rsidR="00454938" w:rsidRPr="00AF1A21" w:rsidRDefault="00454938" w:rsidP="00AF1A21">
            <w:pPr>
              <w:shd w:val="clear" w:color="000000" w:fill="auto"/>
              <w:suppressAutoHyphens/>
              <w:spacing w:line="360" w:lineRule="auto"/>
              <w:rPr>
                <w:sz w:val="20"/>
                <w:szCs w:val="28"/>
              </w:rPr>
            </w:pPr>
            <w:r w:rsidRPr="00AF1A21">
              <w:rPr>
                <w:sz w:val="20"/>
                <w:szCs w:val="28"/>
              </w:rPr>
              <w:t>41503010010000253110505КРМ000</w:t>
            </w:r>
          </w:p>
        </w:tc>
        <w:tc>
          <w:tcPr>
            <w:tcW w:w="4685" w:type="dxa"/>
            <w:shd w:val="clear" w:color="auto" w:fill="auto"/>
            <w:noWrap/>
            <w:vAlign w:val="center"/>
          </w:tcPr>
          <w:p w:rsidR="00454938" w:rsidRPr="00AF1A21" w:rsidRDefault="00454938" w:rsidP="00AF1A21">
            <w:pPr>
              <w:shd w:val="clear" w:color="000000" w:fill="auto"/>
              <w:suppressAutoHyphens/>
              <w:spacing w:line="360" w:lineRule="auto"/>
              <w:rPr>
                <w:sz w:val="20"/>
                <w:szCs w:val="28"/>
              </w:rPr>
            </w:pPr>
            <w:r w:rsidRPr="00AF1A21">
              <w:rPr>
                <w:sz w:val="20"/>
                <w:szCs w:val="28"/>
              </w:rPr>
              <w:t>Прочие материальные запасы</w:t>
            </w:r>
          </w:p>
          <w:p w:rsidR="00454938" w:rsidRPr="00AF1A21" w:rsidRDefault="00454938" w:rsidP="00AF1A21">
            <w:pPr>
              <w:shd w:val="clear" w:color="000000" w:fill="auto"/>
              <w:suppressAutoHyphens/>
              <w:spacing w:line="360" w:lineRule="auto"/>
              <w:rPr>
                <w:sz w:val="20"/>
                <w:szCs w:val="28"/>
              </w:rPr>
            </w:pPr>
            <w:r w:rsidRPr="00AF1A21">
              <w:rPr>
                <w:sz w:val="20"/>
                <w:szCs w:val="28"/>
              </w:rPr>
              <w:t>(крим. материалы)</w:t>
            </w:r>
          </w:p>
        </w:tc>
      </w:tr>
      <w:tr w:rsidR="00454938" w:rsidRPr="00AF1A21" w:rsidTr="00AF1A21">
        <w:trPr>
          <w:trHeight w:val="368"/>
          <w:jc w:val="center"/>
        </w:trPr>
        <w:tc>
          <w:tcPr>
            <w:tcW w:w="4051" w:type="dxa"/>
            <w:shd w:val="clear" w:color="auto" w:fill="auto"/>
            <w:noWrap/>
            <w:vAlign w:val="center"/>
          </w:tcPr>
          <w:p w:rsidR="00454938" w:rsidRPr="00AF1A21" w:rsidRDefault="00454938" w:rsidP="00AF1A21">
            <w:pPr>
              <w:shd w:val="clear" w:color="000000" w:fill="auto"/>
              <w:suppressAutoHyphens/>
              <w:spacing w:line="360" w:lineRule="auto"/>
              <w:rPr>
                <w:sz w:val="20"/>
                <w:szCs w:val="28"/>
              </w:rPr>
            </w:pPr>
            <w:r w:rsidRPr="00AF1A21">
              <w:rPr>
                <w:sz w:val="20"/>
                <w:szCs w:val="28"/>
              </w:rPr>
              <w:t>41503010010000253110505ФОР000</w:t>
            </w:r>
          </w:p>
        </w:tc>
        <w:tc>
          <w:tcPr>
            <w:tcW w:w="4685" w:type="dxa"/>
            <w:shd w:val="clear" w:color="auto" w:fill="auto"/>
            <w:noWrap/>
            <w:vAlign w:val="center"/>
          </w:tcPr>
          <w:p w:rsidR="00454938" w:rsidRPr="00AF1A21" w:rsidRDefault="00454938" w:rsidP="00AF1A21">
            <w:pPr>
              <w:shd w:val="clear" w:color="000000" w:fill="auto"/>
              <w:suppressAutoHyphens/>
              <w:spacing w:line="360" w:lineRule="auto"/>
              <w:rPr>
                <w:sz w:val="20"/>
                <w:szCs w:val="28"/>
              </w:rPr>
            </w:pPr>
            <w:r w:rsidRPr="00AF1A21">
              <w:rPr>
                <w:sz w:val="20"/>
                <w:szCs w:val="28"/>
              </w:rPr>
              <w:t>Прочие материальные запасы</w:t>
            </w:r>
          </w:p>
          <w:p w:rsidR="00454938" w:rsidRPr="00AF1A21" w:rsidRDefault="00454938" w:rsidP="00AF1A21">
            <w:pPr>
              <w:shd w:val="clear" w:color="000000" w:fill="auto"/>
              <w:suppressAutoHyphens/>
              <w:spacing w:line="360" w:lineRule="auto"/>
              <w:rPr>
                <w:sz w:val="20"/>
                <w:szCs w:val="28"/>
              </w:rPr>
            </w:pPr>
            <w:r w:rsidRPr="00AF1A21">
              <w:rPr>
                <w:sz w:val="20"/>
                <w:szCs w:val="28"/>
              </w:rPr>
              <w:t>(материалы форменного обмундирования</w:t>
            </w:r>
          </w:p>
        </w:tc>
      </w:tr>
    </w:tbl>
    <w:p w:rsidR="00454938" w:rsidRDefault="00454938" w:rsidP="00454938">
      <w:pPr>
        <w:shd w:val="clear" w:color="000000" w:fill="auto"/>
        <w:suppressAutoHyphens/>
        <w:spacing w:line="360" w:lineRule="auto"/>
        <w:ind w:firstLine="709"/>
        <w:rPr>
          <w:sz w:val="28"/>
          <w:szCs w:val="28"/>
        </w:rPr>
      </w:pPr>
    </w:p>
    <w:p w:rsidR="00454938" w:rsidRDefault="00D93747" w:rsidP="00454938">
      <w:pPr>
        <w:shd w:val="clear" w:color="000000" w:fill="auto"/>
        <w:suppressAutoHyphens/>
        <w:spacing w:line="360" w:lineRule="auto"/>
        <w:ind w:firstLine="709"/>
        <w:jc w:val="both"/>
        <w:rPr>
          <w:sz w:val="28"/>
          <w:szCs w:val="28"/>
        </w:rPr>
      </w:pPr>
      <w:r w:rsidRPr="00454938">
        <w:rPr>
          <w:sz w:val="28"/>
          <w:szCs w:val="28"/>
        </w:rPr>
        <w:t>С 1 января 2006года произошли изменения в учете непосредственно в Рабочем плане счетов органов прокуратуры</w:t>
      </w:r>
      <w:r w:rsidR="00AC782D" w:rsidRPr="00454938">
        <w:rPr>
          <w:sz w:val="28"/>
          <w:szCs w:val="28"/>
        </w:rPr>
        <w:t>,</w:t>
      </w:r>
      <w:r w:rsidRPr="00454938">
        <w:rPr>
          <w:sz w:val="28"/>
          <w:szCs w:val="28"/>
        </w:rPr>
        <w:t xml:space="preserve"> и буквенные выражения были исключены, внесены поправки.</w:t>
      </w:r>
    </w:p>
    <w:p w:rsidR="00D93747" w:rsidRPr="00454938" w:rsidRDefault="00077873" w:rsidP="00454938">
      <w:pPr>
        <w:shd w:val="clear" w:color="000000" w:fill="auto"/>
        <w:suppressAutoHyphens/>
        <w:spacing w:line="360" w:lineRule="auto"/>
        <w:ind w:firstLine="709"/>
        <w:jc w:val="both"/>
        <w:rPr>
          <w:sz w:val="28"/>
          <w:szCs w:val="28"/>
        </w:rPr>
      </w:pPr>
      <w:r w:rsidRPr="00454938">
        <w:rPr>
          <w:sz w:val="28"/>
          <w:szCs w:val="28"/>
        </w:rPr>
        <w:t>Основные и</w:t>
      </w:r>
      <w:r w:rsidR="00D93747" w:rsidRPr="00454938">
        <w:rPr>
          <w:sz w:val="28"/>
          <w:szCs w:val="28"/>
        </w:rPr>
        <w:t>зменения в</w:t>
      </w:r>
      <w:r w:rsidR="00454938">
        <w:rPr>
          <w:sz w:val="28"/>
          <w:szCs w:val="28"/>
        </w:rPr>
        <w:t xml:space="preserve"> </w:t>
      </w:r>
      <w:r w:rsidRPr="00454938">
        <w:rPr>
          <w:sz w:val="28"/>
          <w:szCs w:val="28"/>
        </w:rPr>
        <w:t>плане счетов бюджетного учета и изменения в</w:t>
      </w:r>
      <w:r w:rsidR="00082C15" w:rsidRPr="00454938">
        <w:rPr>
          <w:sz w:val="28"/>
          <w:szCs w:val="28"/>
        </w:rPr>
        <w:t xml:space="preserve"> п</w:t>
      </w:r>
      <w:r w:rsidRPr="00454938">
        <w:rPr>
          <w:sz w:val="28"/>
          <w:szCs w:val="28"/>
        </w:rPr>
        <w:t>орядке отражения</w:t>
      </w:r>
      <w:r w:rsidR="00082C15" w:rsidRPr="00454938">
        <w:rPr>
          <w:sz w:val="28"/>
          <w:szCs w:val="28"/>
        </w:rPr>
        <w:t xml:space="preserve"> </w:t>
      </w:r>
      <w:r w:rsidRPr="00454938">
        <w:rPr>
          <w:sz w:val="28"/>
          <w:szCs w:val="28"/>
        </w:rPr>
        <w:t>отдельных</w:t>
      </w:r>
      <w:r w:rsidR="00454938">
        <w:rPr>
          <w:sz w:val="28"/>
          <w:szCs w:val="28"/>
        </w:rPr>
        <w:t xml:space="preserve"> </w:t>
      </w:r>
      <w:r w:rsidRPr="00454938">
        <w:rPr>
          <w:sz w:val="28"/>
          <w:szCs w:val="28"/>
        </w:rPr>
        <w:t>хозяйственных операций</w:t>
      </w:r>
      <w:r w:rsidR="00D93747" w:rsidRPr="00454938">
        <w:rPr>
          <w:sz w:val="28"/>
          <w:szCs w:val="28"/>
        </w:rPr>
        <w:t xml:space="preserve"> незначительные,</w:t>
      </w:r>
      <w:r w:rsidR="00454938">
        <w:rPr>
          <w:sz w:val="28"/>
          <w:szCs w:val="28"/>
        </w:rPr>
        <w:t xml:space="preserve"> </w:t>
      </w:r>
      <w:r w:rsidR="00D93747" w:rsidRPr="00454938">
        <w:rPr>
          <w:sz w:val="28"/>
          <w:szCs w:val="28"/>
        </w:rPr>
        <w:t xml:space="preserve">а работа по переходу </w:t>
      </w:r>
      <w:r w:rsidR="00267721" w:rsidRPr="00454938">
        <w:rPr>
          <w:sz w:val="28"/>
          <w:szCs w:val="28"/>
        </w:rPr>
        <w:t>бюджетного учета</w:t>
      </w:r>
      <w:r w:rsidR="00D93747" w:rsidRPr="00454938">
        <w:rPr>
          <w:sz w:val="28"/>
          <w:szCs w:val="28"/>
        </w:rPr>
        <w:t xml:space="preserve"> по новой инструкции</w:t>
      </w:r>
      <w:r w:rsidR="00267721" w:rsidRPr="00454938">
        <w:rPr>
          <w:sz w:val="28"/>
          <w:szCs w:val="28"/>
        </w:rPr>
        <w:t xml:space="preserve"> была проведена объемная</w:t>
      </w:r>
      <w:r w:rsidR="00D93747" w:rsidRPr="00454938">
        <w:rPr>
          <w:sz w:val="28"/>
          <w:szCs w:val="28"/>
        </w:rPr>
        <w:t>.</w:t>
      </w:r>
    </w:p>
    <w:p w:rsidR="00932D36" w:rsidRPr="00454938" w:rsidRDefault="00267721" w:rsidP="00454938">
      <w:pPr>
        <w:shd w:val="clear" w:color="000000" w:fill="auto"/>
        <w:suppressAutoHyphens/>
        <w:spacing w:line="360" w:lineRule="auto"/>
        <w:ind w:firstLine="709"/>
        <w:jc w:val="both"/>
        <w:rPr>
          <w:sz w:val="28"/>
          <w:szCs w:val="28"/>
        </w:rPr>
      </w:pPr>
      <w:r w:rsidRPr="00454938">
        <w:rPr>
          <w:sz w:val="28"/>
          <w:szCs w:val="28"/>
        </w:rPr>
        <w:t xml:space="preserve">Мягкий инвентарь, </w:t>
      </w:r>
      <w:r w:rsidR="00B517CB" w:rsidRPr="00454938">
        <w:rPr>
          <w:sz w:val="28"/>
          <w:szCs w:val="28"/>
        </w:rPr>
        <w:t>посуда</w:t>
      </w:r>
      <w:r w:rsidRPr="00454938">
        <w:rPr>
          <w:sz w:val="28"/>
          <w:szCs w:val="28"/>
        </w:rPr>
        <w:t>, форменное обмундирование</w:t>
      </w:r>
      <w:r w:rsidR="00B517CB" w:rsidRPr="00454938">
        <w:rPr>
          <w:sz w:val="28"/>
          <w:szCs w:val="28"/>
        </w:rPr>
        <w:t>, ранее учитываемые в составе основных средств</w:t>
      </w:r>
      <w:r w:rsidRPr="00454938">
        <w:rPr>
          <w:sz w:val="28"/>
          <w:szCs w:val="28"/>
        </w:rPr>
        <w:t xml:space="preserve"> на 01.01.2006</w:t>
      </w:r>
      <w:r w:rsidR="00914AFF" w:rsidRPr="00454938">
        <w:rPr>
          <w:sz w:val="28"/>
          <w:szCs w:val="28"/>
        </w:rPr>
        <w:t>г.</w:t>
      </w:r>
      <w:r w:rsidR="00B517CB" w:rsidRPr="00454938">
        <w:rPr>
          <w:sz w:val="28"/>
          <w:szCs w:val="28"/>
        </w:rPr>
        <w:t xml:space="preserve"> переведены в состав материальных запасов. </w:t>
      </w:r>
      <w:r w:rsidR="00932D36" w:rsidRPr="00454938">
        <w:rPr>
          <w:sz w:val="28"/>
          <w:szCs w:val="28"/>
        </w:rPr>
        <w:t xml:space="preserve">Счет 10108 000 "Мягкий инвентарь" исключен из Плана счетов бюджетного учета, а соответствующее имущество теперь подлежит отражению на вновь введенном счете 10505 000 "Мягкий инвентарь". Для учета посуды отдельного счета прежде не было. Она отражалась в составе прочих основных средств. С 1 января 2006 г. ее </w:t>
      </w:r>
      <w:r w:rsidR="00914AFF" w:rsidRPr="00454938">
        <w:rPr>
          <w:sz w:val="28"/>
          <w:szCs w:val="28"/>
        </w:rPr>
        <w:t>отражают</w:t>
      </w:r>
      <w:r w:rsidR="00932D36" w:rsidRPr="00454938">
        <w:rPr>
          <w:sz w:val="28"/>
          <w:szCs w:val="28"/>
        </w:rPr>
        <w:t xml:space="preserve"> в составе прочих материальных запасов.</w:t>
      </w:r>
    </w:p>
    <w:p w:rsidR="00932D36" w:rsidRPr="00454938" w:rsidRDefault="00932D36" w:rsidP="00454938">
      <w:pPr>
        <w:shd w:val="clear" w:color="000000" w:fill="auto"/>
        <w:suppressAutoHyphens/>
        <w:spacing w:line="360" w:lineRule="auto"/>
        <w:ind w:firstLine="709"/>
        <w:jc w:val="both"/>
        <w:rPr>
          <w:sz w:val="28"/>
          <w:szCs w:val="28"/>
        </w:rPr>
      </w:pPr>
      <w:r w:rsidRPr="00454938">
        <w:rPr>
          <w:sz w:val="28"/>
          <w:szCs w:val="28"/>
        </w:rPr>
        <w:t>Стоимость основных средств в 2005 г. отражала</w:t>
      </w:r>
      <w:r w:rsidR="00914AFF" w:rsidRPr="00454938">
        <w:rPr>
          <w:sz w:val="28"/>
          <w:szCs w:val="28"/>
        </w:rPr>
        <w:t>сь в бюджетном учете без копеек, а</w:t>
      </w:r>
      <w:r w:rsidRPr="00454938">
        <w:rPr>
          <w:sz w:val="28"/>
          <w:szCs w:val="28"/>
        </w:rPr>
        <w:t xml:space="preserve"> с 01.01.2006 первоначальная стоимость основных средств отражается на счете 10100 000 "Основные средства" в руб</w:t>
      </w:r>
      <w:r w:rsidR="00914AFF" w:rsidRPr="00454938">
        <w:rPr>
          <w:sz w:val="28"/>
          <w:szCs w:val="28"/>
        </w:rPr>
        <w:t>лях и копейках.</w:t>
      </w:r>
    </w:p>
    <w:p w:rsidR="00B95664" w:rsidRDefault="002747B4"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Основные средства стоимостью не более 1000 руб</w:t>
      </w:r>
      <w:r w:rsidR="00AC782D" w:rsidRPr="00454938">
        <w:rPr>
          <w:rFonts w:ascii="Times New Roman" w:hAnsi="Times New Roman" w:cs="Times New Roman"/>
          <w:sz w:val="28"/>
          <w:szCs w:val="28"/>
        </w:rPr>
        <w:t>лей</w:t>
      </w:r>
      <w:r w:rsidRPr="00454938">
        <w:rPr>
          <w:rFonts w:ascii="Times New Roman" w:hAnsi="Times New Roman" w:cs="Times New Roman"/>
          <w:sz w:val="28"/>
          <w:szCs w:val="28"/>
        </w:rPr>
        <w:t>, подлежали первоначальному отражению в составе основных средств:</w:t>
      </w:r>
    </w:p>
    <w:p w:rsidR="00454938" w:rsidRPr="00454938" w:rsidRDefault="00454938"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1755"/>
        <w:gridCol w:w="5265"/>
      </w:tblGrid>
      <w:tr w:rsidR="002747B4" w:rsidRPr="00AF1A21" w:rsidTr="00AF1A21">
        <w:trPr>
          <w:trHeight w:val="480"/>
          <w:jc w:val="center"/>
        </w:trPr>
        <w:tc>
          <w:tcPr>
            <w:tcW w:w="1755" w:type="dxa"/>
            <w:shd w:val="clear" w:color="auto" w:fill="auto"/>
            <w:vAlign w:val="center"/>
          </w:tcPr>
          <w:p w:rsidR="002747B4" w:rsidRPr="00AF1A21" w:rsidRDefault="002747B4"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Дебет</w:t>
            </w:r>
            <w:r w:rsidR="00454938" w:rsidRPr="00AF1A21">
              <w:rPr>
                <w:rFonts w:ascii="Times New Roman" w:hAnsi="Times New Roman" w:cs="Times New Roman"/>
                <w:szCs w:val="28"/>
              </w:rPr>
              <w:t xml:space="preserve"> </w:t>
            </w:r>
          </w:p>
        </w:tc>
        <w:tc>
          <w:tcPr>
            <w:tcW w:w="1755" w:type="dxa"/>
            <w:shd w:val="clear" w:color="auto" w:fill="auto"/>
            <w:vAlign w:val="center"/>
          </w:tcPr>
          <w:p w:rsidR="002747B4" w:rsidRPr="00AF1A21" w:rsidRDefault="002747B4"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10100 310</w:t>
            </w:r>
          </w:p>
        </w:tc>
        <w:tc>
          <w:tcPr>
            <w:tcW w:w="5265" w:type="dxa"/>
            <w:shd w:val="clear" w:color="auto" w:fill="auto"/>
            <w:vAlign w:val="center"/>
          </w:tcPr>
          <w:p w:rsidR="002747B4" w:rsidRPr="00AF1A21" w:rsidRDefault="002747B4"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Увеличение стоимости основных</w:t>
            </w:r>
            <w:r w:rsidR="00454938" w:rsidRPr="00AF1A21">
              <w:rPr>
                <w:rFonts w:ascii="Times New Roman" w:hAnsi="Times New Roman" w:cs="Times New Roman"/>
                <w:szCs w:val="28"/>
              </w:rPr>
              <w:t xml:space="preserve"> </w:t>
            </w:r>
            <w:r w:rsidRPr="00AF1A21">
              <w:rPr>
                <w:rFonts w:ascii="Times New Roman" w:hAnsi="Times New Roman" w:cs="Times New Roman"/>
                <w:szCs w:val="28"/>
              </w:rPr>
              <w:t>средств" - по соответствующим</w:t>
            </w:r>
            <w:r w:rsidR="00454938" w:rsidRPr="00AF1A21">
              <w:rPr>
                <w:rFonts w:ascii="Times New Roman" w:hAnsi="Times New Roman" w:cs="Times New Roman"/>
                <w:szCs w:val="28"/>
              </w:rPr>
              <w:t xml:space="preserve"> </w:t>
            </w:r>
            <w:r w:rsidRPr="00AF1A21">
              <w:rPr>
                <w:rFonts w:ascii="Times New Roman" w:hAnsi="Times New Roman" w:cs="Times New Roman"/>
                <w:szCs w:val="28"/>
              </w:rPr>
              <w:t>аналитическим счетам</w:t>
            </w:r>
          </w:p>
        </w:tc>
      </w:tr>
      <w:tr w:rsidR="002747B4" w:rsidRPr="00AF1A21" w:rsidTr="00AF1A21">
        <w:trPr>
          <w:trHeight w:val="360"/>
          <w:jc w:val="center"/>
        </w:trPr>
        <w:tc>
          <w:tcPr>
            <w:tcW w:w="1755" w:type="dxa"/>
            <w:shd w:val="clear" w:color="auto" w:fill="auto"/>
            <w:vAlign w:val="center"/>
          </w:tcPr>
          <w:p w:rsidR="002747B4" w:rsidRPr="00AF1A21" w:rsidRDefault="002747B4"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Кредит</w:t>
            </w:r>
            <w:r w:rsidR="00454938" w:rsidRPr="00AF1A21">
              <w:rPr>
                <w:rFonts w:ascii="Times New Roman" w:hAnsi="Times New Roman" w:cs="Times New Roman"/>
                <w:szCs w:val="28"/>
              </w:rPr>
              <w:t xml:space="preserve"> </w:t>
            </w:r>
          </w:p>
        </w:tc>
        <w:tc>
          <w:tcPr>
            <w:tcW w:w="1755" w:type="dxa"/>
            <w:shd w:val="clear" w:color="auto" w:fill="auto"/>
            <w:vAlign w:val="center"/>
          </w:tcPr>
          <w:p w:rsidR="002747B4" w:rsidRPr="00AF1A21" w:rsidRDefault="002747B4"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10601 410</w:t>
            </w:r>
          </w:p>
        </w:tc>
        <w:tc>
          <w:tcPr>
            <w:tcW w:w="5265" w:type="dxa"/>
            <w:shd w:val="clear" w:color="auto" w:fill="auto"/>
            <w:vAlign w:val="center"/>
          </w:tcPr>
          <w:p w:rsidR="002747B4" w:rsidRPr="00AF1A21" w:rsidRDefault="002747B4"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"Уменьшение капитальных вложений</w:t>
            </w:r>
            <w:r w:rsidR="00454938" w:rsidRPr="00AF1A21">
              <w:rPr>
                <w:rFonts w:ascii="Times New Roman" w:hAnsi="Times New Roman" w:cs="Times New Roman"/>
                <w:szCs w:val="28"/>
              </w:rPr>
              <w:t xml:space="preserve"> </w:t>
            </w:r>
            <w:r w:rsidRPr="00AF1A21">
              <w:rPr>
                <w:rFonts w:ascii="Times New Roman" w:hAnsi="Times New Roman" w:cs="Times New Roman"/>
                <w:szCs w:val="28"/>
              </w:rPr>
              <w:t>в основные средства "</w:t>
            </w:r>
          </w:p>
        </w:tc>
      </w:tr>
    </w:tbl>
    <w:p w:rsidR="00454938" w:rsidRDefault="00454938"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p>
    <w:p w:rsidR="002747B4" w:rsidRPr="00454938" w:rsidRDefault="002747B4"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А затем списанию на убытки учреждения:</w:t>
      </w:r>
    </w:p>
    <w:p w:rsidR="002747B4" w:rsidRPr="00454938" w:rsidRDefault="002747B4"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1755"/>
        <w:gridCol w:w="5265"/>
      </w:tblGrid>
      <w:tr w:rsidR="002747B4" w:rsidRPr="00AF1A21" w:rsidTr="00AF1A21">
        <w:trPr>
          <w:trHeight w:val="240"/>
          <w:jc w:val="center"/>
        </w:trPr>
        <w:tc>
          <w:tcPr>
            <w:tcW w:w="1755" w:type="dxa"/>
            <w:shd w:val="clear" w:color="auto" w:fill="auto"/>
            <w:vAlign w:val="center"/>
          </w:tcPr>
          <w:p w:rsidR="002747B4" w:rsidRPr="00AF1A21" w:rsidRDefault="002747B4"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Дебет</w:t>
            </w:r>
            <w:r w:rsidR="00454938" w:rsidRPr="00AF1A21">
              <w:rPr>
                <w:rFonts w:ascii="Times New Roman" w:hAnsi="Times New Roman" w:cs="Times New Roman"/>
                <w:szCs w:val="28"/>
              </w:rPr>
              <w:t xml:space="preserve"> </w:t>
            </w:r>
          </w:p>
        </w:tc>
        <w:tc>
          <w:tcPr>
            <w:tcW w:w="1755" w:type="dxa"/>
            <w:shd w:val="clear" w:color="auto" w:fill="auto"/>
            <w:vAlign w:val="center"/>
          </w:tcPr>
          <w:p w:rsidR="002747B4" w:rsidRPr="00AF1A21" w:rsidRDefault="002747B4"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 xml:space="preserve">40101 172 </w:t>
            </w:r>
          </w:p>
        </w:tc>
        <w:tc>
          <w:tcPr>
            <w:tcW w:w="5265" w:type="dxa"/>
            <w:shd w:val="clear" w:color="auto" w:fill="auto"/>
            <w:vAlign w:val="center"/>
          </w:tcPr>
          <w:p w:rsidR="002747B4" w:rsidRPr="00AF1A21" w:rsidRDefault="00430C14"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Доходы от реализации активов</w:t>
            </w:r>
            <w:r w:rsidR="00454938" w:rsidRPr="00AF1A21">
              <w:rPr>
                <w:rFonts w:ascii="Times New Roman" w:hAnsi="Times New Roman" w:cs="Times New Roman"/>
                <w:szCs w:val="28"/>
              </w:rPr>
              <w:t xml:space="preserve"> </w:t>
            </w:r>
          </w:p>
        </w:tc>
      </w:tr>
      <w:tr w:rsidR="002747B4" w:rsidRPr="00AF1A21" w:rsidTr="00AF1A21">
        <w:trPr>
          <w:trHeight w:val="480"/>
          <w:jc w:val="center"/>
        </w:trPr>
        <w:tc>
          <w:tcPr>
            <w:tcW w:w="1755" w:type="dxa"/>
            <w:shd w:val="clear" w:color="auto" w:fill="auto"/>
            <w:vAlign w:val="center"/>
          </w:tcPr>
          <w:p w:rsidR="002747B4" w:rsidRPr="00AF1A21" w:rsidRDefault="002747B4"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Кредит</w:t>
            </w:r>
            <w:r w:rsidR="00454938" w:rsidRPr="00AF1A21">
              <w:rPr>
                <w:rFonts w:ascii="Times New Roman" w:hAnsi="Times New Roman" w:cs="Times New Roman"/>
                <w:szCs w:val="28"/>
              </w:rPr>
              <w:t xml:space="preserve"> </w:t>
            </w:r>
          </w:p>
        </w:tc>
        <w:tc>
          <w:tcPr>
            <w:tcW w:w="1755" w:type="dxa"/>
            <w:shd w:val="clear" w:color="auto" w:fill="auto"/>
            <w:vAlign w:val="center"/>
          </w:tcPr>
          <w:p w:rsidR="002747B4" w:rsidRPr="00AF1A21" w:rsidRDefault="002747B4"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 xml:space="preserve">10100 410 </w:t>
            </w:r>
          </w:p>
        </w:tc>
        <w:tc>
          <w:tcPr>
            <w:tcW w:w="5265" w:type="dxa"/>
            <w:shd w:val="clear" w:color="auto" w:fill="auto"/>
            <w:vAlign w:val="center"/>
          </w:tcPr>
          <w:p w:rsidR="002747B4" w:rsidRPr="00AF1A21" w:rsidRDefault="002747B4"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Уменьшение сто</w:t>
            </w:r>
            <w:r w:rsidR="00430C14" w:rsidRPr="00AF1A21">
              <w:rPr>
                <w:rFonts w:ascii="Times New Roman" w:hAnsi="Times New Roman" w:cs="Times New Roman"/>
                <w:szCs w:val="28"/>
              </w:rPr>
              <w:t>имости основных</w:t>
            </w:r>
            <w:r w:rsidR="00454938" w:rsidRPr="00AF1A21">
              <w:rPr>
                <w:rFonts w:ascii="Times New Roman" w:hAnsi="Times New Roman" w:cs="Times New Roman"/>
                <w:szCs w:val="28"/>
              </w:rPr>
              <w:t xml:space="preserve"> </w:t>
            </w:r>
            <w:r w:rsidR="00430C14" w:rsidRPr="00AF1A21">
              <w:rPr>
                <w:rFonts w:ascii="Times New Roman" w:hAnsi="Times New Roman" w:cs="Times New Roman"/>
                <w:szCs w:val="28"/>
              </w:rPr>
              <w:t>средств</w:t>
            </w:r>
            <w:r w:rsidRPr="00AF1A21">
              <w:rPr>
                <w:rFonts w:ascii="Times New Roman" w:hAnsi="Times New Roman" w:cs="Times New Roman"/>
                <w:szCs w:val="28"/>
              </w:rPr>
              <w:t xml:space="preserve"> - по соответствующим</w:t>
            </w:r>
            <w:r w:rsidR="00454938" w:rsidRPr="00AF1A21">
              <w:rPr>
                <w:rFonts w:ascii="Times New Roman" w:hAnsi="Times New Roman" w:cs="Times New Roman"/>
                <w:szCs w:val="28"/>
              </w:rPr>
              <w:t xml:space="preserve"> </w:t>
            </w:r>
            <w:r w:rsidRPr="00AF1A21">
              <w:rPr>
                <w:rFonts w:ascii="Times New Roman" w:hAnsi="Times New Roman" w:cs="Times New Roman"/>
                <w:szCs w:val="28"/>
              </w:rPr>
              <w:t>аналитическим счетам</w:t>
            </w:r>
          </w:p>
        </w:tc>
      </w:tr>
    </w:tbl>
    <w:p w:rsidR="00AC782D" w:rsidRPr="00454938" w:rsidRDefault="00AC782D"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p>
    <w:p w:rsidR="002747B4" w:rsidRDefault="002747B4"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С 01.01.2006 списание стоимости таких объектов осуществляется непосредственно со счетов капитальных затрат не на убытки, а на затраты учреждения:</w:t>
      </w:r>
    </w:p>
    <w:p w:rsidR="00454938" w:rsidRPr="00454938" w:rsidRDefault="00454938"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1755"/>
        <w:gridCol w:w="5265"/>
      </w:tblGrid>
      <w:tr w:rsidR="002747B4" w:rsidRPr="00AF1A21" w:rsidTr="00AF1A21">
        <w:trPr>
          <w:trHeight w:val="360"/>
          <w:jc w:val="center"/>
        </w:trPr>
        <w:tc>
          <w:tcPr>
            <w:tcW w:w="1755" w:type="dxa"/>
            <w:shd w:val="clear" w:color="auto" w:fill="auto"/>
            <w:vAlign w:val="center"/>
          </w:tcPr>
          <w:p w:rsidR="002747B4" w:rsidRPr="00AF1A21" w:rsidRDefault="002747B4"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Дебет</w:t>
            </w:r>
            <w:r w:rsidR="00454938" w:rsidRPr="00AF1A21">
              <w:rPr>
                <w:rFonts w:ascii="Times New Roman" w:hAnsi="Times New Roman" w:cs="Times New Roman"/>
                <w:szCs w:val="28"/>
              </w:rPr>
              <w:t xml:space="preserve"> </w:t>
            </w:r>
          </w:p>
        </w:tc>
        <w:tc>
          <w:tcPr>
            <w:tcW w:w="1755" w:type="dxa"/>
            <w:shd w:val="clear" w:color="auto" w:fill="auto"/>
            <w:vAlign w:val="center"/>
          </w:tcPr>
          <w:p w:rsidR="002747B4" w:rsidRPr="00AF1A21" w:rsidRDefault="002747B4"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 xml:space="preserve">40101 271 </w:t>
            </w:r>
          </w:p>
        </w:tc>
        <w:tc>
          <w:tcPr>
            <w:tcW w:w="5265" w:type="dxa"/>
            <w:shd w:val="clear" w:color="auto" w:fill="auto"/>
            <w:vAlign w:val="center"/>
          </w:tcPr>
          <w:p w:rsidR="002747B4" w:rsidRPr="00AF1A21" w:rsidRDefault="002747B4"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Расходы на амортизацию основных</w:t>
            </w:r>
            <w:r w:rsidR="00454938" w:rsidRPr="00AF1A21">
              <w:rPr>
                <w:rFonts w:ascii="Times New Roman" w:hAnsi="Times New Roman" w:cs="Times New Roman"/>
                <w:szCs w:val="28"/>
              </w:rPr>
              <w:t xml:space="preserve"> </w:t>
            </w:r>
            <w:r w:rsidRPr="00AF1A21">
              <w:rPr>
                <w:rFonts w:ascii="Times New Roman" w:hAnsi="Times New Roman" w:cs="Times New Roman"/>
                <w:szCs w:val="28"/>
              </w:rPr>
              <w:t>средств и нематериальных активов</w:t>
            </w:r>
            <w:r w:rsidR="00454938" w:rsidRPr="00AF1A21">
              <w:rPr>
                <w:rFonts w:ascii="Times New Roman" w:hAnsi="Times New Roman" w:cs="Times New Roman"/>
                <w:szCs w:val="28"/>
              </w:rPr>
              <w:t xml:space="preserve"> </w:t>
            </w:r>
          </w:p>
        </w:tc>
      </w:tr>
      <w:tr w:rsidR="002747B4" w:rsidRPr="00AF1A21" w:rsidTr="00AF1A21">
        <w:trPr>
          <w:trHeight w:val="360"/>
          <w:jc w:val="center"/>
        </w:trPr>
        <w:tc>
          <w:tcPr>
            <w:tcW w:w="1755" w:type="dxa"/>
            <w:shd w:val="clear" w:color="auto" w:fill="auto"/>
            <w:vAlign w:val="center"/>
          </w:tcPr>
          <w:p w:rsidR="002747B4" w:rsidRPr="00AF1A21" w:rsidRDefault="002747B4"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Кредит</w:t>
            </w:r>
            <w:r w:rsidR="00454938" w:rsidRPr="00AF1A21">
              <w:rPr>
                <w:rFonts w:ascii="Times New Roman" w:hAnsi="Times New Roman" w:cs="Times New Roman"/>
                <w:szCs w:val="28"/>
              </w:rPr>
              <w:t xml:space="preserve"> </w:t>
            </w:r>
          </w:p>
        </w:tc>
        <w:tc>
          <w:tcPr>
            <w:tcW w:w="1755" w:type="dxa"/>
            <w:shd w:val="clear" w:color="auto" w:fill="auto"/>
            <w:vAlign w:val="center"/>
          </w:tcPr>
          <w:p w:rsidR="002747B4" w:rsidRPr="00AF1A21" w:rsidRDefault="002747B4"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 xml:space="preserve">10601 410 </w:t>
            </w:r>
          </w:p>
        </w:tc>
        <w:tc>
          <w:tcPr>
            <w:tcW w:w="5265" w:type="dxa"/>
            <w:shd w:val="clear" w:color="auto" w:fill="auto"/>
            <w:vAlign w:val="center"/>
          </w:tcPr>
          <w:p w:rsidR="002747B4" w:rsidRPr="00AF1A21" w:rsidRDefault="002747B4"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Уменьшение капитальных вложений</w:t>
            </w:r>
            <w:r w:rsidR="00454938" w:rsidRPr="00AF1A21">
              <w:rPr>
                <w:rFonts w:ascii="Times New Roman" w:hAnsi="Times New Roman" w:cs="Times New Roman"/>
                <w:szCs w:val="28"/>
              </w:rPr>
              <w:t xml:space="preserve"> </w:t>
            </w:r>
            <w:r w:rsidRPr="00AF1A21">
              <w:rPr>
                <w:rFonts w:ascii="Times New Roman" w:hAnsi="Times New Roman" w:cs="Times New Roman"/>
                <w:szCs w:val="28"/>
              </w:rPr>
              <w:t>в основные средства</w:t>
            </w:r>
            <w:r w:rsidR="00454938" w:rsidRPr="00AF1A21">
              <w:rPr>
                <w:rFonts w:ascii="Times New Roman" w:hAnsi="Times New Roman" w:cs="Times New Roman"/>
                <w:szCs w:val="28"/>
              </w:rPr>
              <w:t xml:space="preserve"> </w:t>
            </w:r>
          </w:p>
        </w:tc>
      </w:tr>
    </w:tbl>
    <w:p w:rsidR="002747B4" w:rsidRPr="00454938" w:rsidRDefault="002747B4"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p>
    <w:p w:rsidR="00454938" w:rsidRDefault="002747B4"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Замена дебета счета 40101 172 "Доходы от реализации активов" на дебет счета 40101 271 "Расходы на амортизацию основных средств и нематериальных активов" при отражении в бюджетном учете операций по списанию нефинансовых активов им</w:t>
      </w:r>
      <w:r w:rsidR="00914AFF" w:rsidRPr="00454938">
        <w:rPr>
          <w:rFonts w:ascii="Times New Roman" w:hAnsi="Times New Roman" w:cs="Times New Roman"/>
          <w:sz w:val="28"/>
          <w:szCs w:val="28"/>
        </w:rPr>
        <w:t>еет глубокий смысл, т.к.т</w:t>
      </w:r>
      <w:r w:rsidRPr="00454938">
        <w:rPr>
          <w:rFonts w:ascii="Times New Roman" w:hAnsi="Times New Roman" w:cs="Times New Roman"/>
          <w:sz w:val="28"/>
          <w:szCs w:val="28"/>
        </w:rPr>
        <w:t>еперь в дебете счета 40101 172 "Доходы от реализации активов" отражаются только убытки от недостач, хищений и сверхнормативн</w:t>
      </w:r>
      <w:r w:rsidR="00914AFF" w:rsidRPr="00454938">
        <w:rPr>
          <w:rFonts w:ascii="Times New Roman" w:hAnsi="Times New Roman" w:cs="Times New Roman"/>
          <w:sz w:val="28"/>
          <w:szCs w:val="28"/>
        </w:rPr>
        <w:t>ой убыли нефинансовых активов, а</w:t>
      </w:r>
      <w:r w:rsidRPr="00454938">
        <w:rPr>
          <w:rFonts w:ascii="Times New Roman" w:hAnsi="Times New Roman" w:cs="Times New Roman"/>
          <w:sz w:val="28"/>
          <w:szCs w:val="28"/>
        </w:rPr>
        <w:t xml:space="preserve"> обоснованные затраты, связанные со списанием стоимости нефинансовых активов, отражаются либо на счете 40101 271 "Расходы на амортизацию основных средств и нематериальных активов", либо на счете 40101 272 "Расходование материальных запасов".</w:t>
      </w:r>
    </w:p>
    <w:p w:rsidR="00454938" w:rsidRDefault="00082C15" w:rsidP="00454938">
      <w:pPr>
        <w:shd w:val="clear" w:color="000000" w:fill="auto"/>
        <w:suppressAutoHyphens/>
        <w:spacing w:line="360" w:lineRule="auto"/>
        <w:ind w:firstLine="709"/>
        <w:jc w:val="both"/>
        <w:rPr>
          <w:sz w:val="28"/>
          <w:szCs w:val="28"/>
        </w:rPr>
      </w:pPr>
      <w:r w:rsidRPr="00454938">
        <w:rPr>
          <w:sz w:val="28"/>
          <w:szCs w:val="28"/>
        </w:rPr>
        <w:t>При переходе на инструкции 70н</w:t>
      </w:r>
      <w:r w:rsidR="00454938">
        <w:rPr>
          <w:sz w:val="28"/>
          <w:szCs w:val="28"/>
        </w:rPr>
        <w:t xml:space="preserve"> </w:t>
      </w:r>
      <w:r w:rsidRPr="00454938">
        <w:rPr>
          <w:sz w:val="28"/>
          <w:szCs w:val="28"/>
        </w:rPr>
        <w:t>было много несовпадений по счетам</w:t>
      </w:r>
      <w:r w:rsidR="00914AFF" w:rsidRPr="00454938">
        <w:rPr>
          <w:sz w:val="28"/>
          <w:szCs w:val="28"/>
        </w:rPr>
        <w:t xml:space="preserve"> бюджетного учета</w:t>
      </w:r>
      <w:r w:rsidRPr="00454938">
        <w:rPr>
          <w:sz w:val="28"/>
          <w:szCs w:val="28"/>
        </w:rPr>
        <w:t>.</w:t>
      </w:r>
    </w:p>
    <w:p w:rsidR="00BE7082" w:rsidRPr="00454938" w:rsidRDefault="00914AFF" w:rsidP="00454938">
      <w:pPr>
        <w:pStyle w:val="ConsPlusNonformat"/>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Так п</w:t>
      </w:r>
      <w:r w:rsidR="00BE7082" w:rsidRPr="00454938">
        <w:rPr>
          <w:rFonts w:ascii="Times New Roman" w:hAnsi="Times New Roman" w:cs="Times New Roman"/>
          <w:sz w:val="28"/>
          <w:szCs w:val="28"/>
        </w:rPr>
        <w:t>ри определении основных средств не использовался</w:t>
      </w:r>
      <w:r w:rsidRPr="00454938">
        <w:rPr>
          <w:rFonts w:ascii="Times New Roman" w:hAnsi="Times New Roman" w:cs="Times New Roman"/>
          <w:sz w:val="28"/>
          <w:szCs w:val="28"/>
        </w:rPr>
        <w:t xml:space="preserve"> стоимостный критерий,</w:t>
      </w:r>
      <w:r w:rsidR="00BE7082" w:rsidRPr="00454938">
        <w:rPr>
          <w:rFonts w:ascii="Times New Roman" w:hAnsi="Times New Roman" w:cs="Times New Roman"/>
          <w:sz w:val="28"/>
          <w:szCs w:val="28"/>
        </w:rPr>
        <w:t xml:space="preserve"> </w:t>
      </w:r>
      <w:r w:rsidRPr="00454938">
        <w:rPr>
          <w:rFonts w:ascii="Times New Roman" w:hAnsi="Times New Roman" w:cs="Times New Roman"/>
          <w:sz w:val="28"/>
          <w:szCs w:val="28"/>
        </w:rPr>
        <w:t>в</w:t>
      </w:r>
      <w:r w:rsidR="00454938">
        <w:rPr>
          <w:rFonts w:ascii="Times New Roman" w:hAnsi="Times New Roman" w:cs="Times New Roman"/>
          <w:sz w:val="28"/>
          <w:szCs w:val="28"/>
        </w:rPr>
        <w:t xml:space="preserve"> </w:t>
      </w:r>
      <w:r w:rsidRPr="00454938">
        <w:rPr>
          <w:rFonts w:ascii="Times New Roman" w:hAnsi="Times New Roman" w:cs="Times New Roman"/>
          <w:sz w:val="28"/>
          <w:szCs w:val="28"/>
        </w:rPr>
        <w:t>связи с чем</w:t>
      </w:r>
      <w:r w:rsidR="00BE7082" w:rsidRPr="00454938">
        <w:rPr>
          <w:rFonts w:ascii="Times New Roman" w:hAnsi="Times New Roman" w:cs="Times New Roman"/>
          <w:sz w:val="28"/>
          <w:szCs w:val="28"/>
        </w:rPr>
        <w:t xml:space="preserve"> в состав основных сре</w:t>
      </w:r>
      <w:r w:rsidRPr="00454938">
        <w:rPr>
          <w:rFonts w:ascii="Times New Roman" w:hAnsi="Times New Roman" w:cs="Times New Roman"/>
          <w:sz w:val="28"/>
          <w:szCs w:val="28"/>
        </w:rPr>
        <w:t>дств вошли малоценные предметы.</w:t>
      </w:r>
    </w:p>
    <w:p w:rsidR="00454938" w:rsidRDefault="00B95664" w:rsidP="00454938">
      <w:pPr>
        <w:shd w:val="clear" w:color="000000" w:fill="auto"/>
        <w:suppressAutoHyphens/>
        <w:spacing w:line="360" w:lineRule="auto"/>
        <w:ind w:firstLine="709"/>
        <w:jc w:val="both"/>
        <w:rPr>
          <w:sz w:val="28"/>
          <w:szCs w:val="28"/>
        </w:rPr>
      </w:pPr>
      <w:r w:rsidRPr="00454938">
        <w:rPr>
          <w:sz w:val="28"/>
          <w:szCs w:val="28"/>
        </w:rPr>
        <w:t>С 01.01.2006 бюджетный учет ведется в</w:t>
      </w:r>
      <w:r w:rsidR="00A13818" w:rsidRPr="00454938">
        <w:rPr>
          <w:sz w:val="28"/>
          <w:szCs w:val="28"/>
        </w:rPr>
        <w:t xml:space="preserve"> </w:t>
      </w:r>
      <w:r w:rsidR="00914AFF" w:rsidRPr="00454938">
        <w:rPr>
          <w:sz w:val="28"/>
          <w:szCs w:val="28"/>
        </w:rPr>
        <w:t>Прокуратуре Астраханской области</w:t>
      </w:r>
      <w:r w:rsidR="00454938">
        <w:rPr>
          <w:sz w:val="28"/>
          <w:szCs w:val="28"/>
        </w:rPr>
        <w:t xml:space="preserve"> </w:t>
      </w:r>
      <w:r w:rsidR="00A13818" w:rsidRPr="00454938">
        <w:rPr>
          <w:sz w:val="28"/>
          <w:szCs w:val="28"/>
        </w:rPr>
        <w:t>с</w:t>
      </w:r>
      <w:r w:rsidR="00BF26CD" w:rsidRPr="00454938">
        <w:rPr>
          <w:sz w:val="28"/>
          <w:szCs w:val="28"/>
        </w:rPr>
        <w:t xml:space="preserve">огласно новой Инструкции </w:t>
      </w:r>
      <w:r w:rsidR="00914AFF" w:rsidRPr="00454938">
        <w:rPr>
          <w:sz w:val="28"/>
          <w:szCs w:val="28"/>
        </w:rPr>
        <w:t>№</w:t>
      </w:r>
      <w:r w:rsidR="00BF26CD" w:rsidRPr="00454938">
        <w:rPr>
          <w:sz w:val="28"/>
          <w:szCs w:val="28"/>
        </w:rPr>
        <w:t>25н</w:t>
      </w:r>
      <w:r w:rsidR="00D67FA9" w:rsidRPr="00454938">
        <w:rPr>
          <w:sz w:val="28"/>
          <w:szCs w:val="28"/>
        </w:rPr>
        <w:t xml:space="preserve"> от 10.02.2006</w:t>
      </w:r>
      <w:r w:rsidR="00403C3C" w:rsidRPr="00454938">
        <w:rPr>
          <w:sz w:val="28"/>
          <w:szCs w:val="28"/>
        </w:rPr>
        <w:t>г.</w:t>
      </w:r>
    </w:p>
    <w:p w:rsidR="00454938" w:rsidRDefault="00454938" w:rsidP="00454938">
      <w:pPr>
        <w:shd w:val="clear" w:color="000000" w:fill="auto"/>
        <w:suppressAutoHyphens/>
        <w:spacing w:line="360" w:lineRule="auto"/>
        <w:ind w:firstLine="709"/>
        <w:jc w:val="both"/>
        <w:rPr>
          <w:sz w:val="28"/>
          <w:szCs w:val="28"/>
        </w:rPr>
      </w:pPr>
    </w:p>
    <w:p w:rsidR="009A4748" w:rsidRPr="00454938" w:rsidRDefault="009A4748" w:rsidP="00454938">
      <w:pPr>
        <w:shd w:val="clear" w:color="000000" w:fill="auto"/>
        <w:spacing w:line="360" w:lineRule="auto"/>
        <w:jc w:val="center"/>
        <w:rPr>
          <w:b/>
          <w:sz w:val="28"/>
          <w:szCs w:val="28"/>
        </w:rPr>
      </w:pPr>
      <w:r w:rsidRPr="00454938">
        <w:rPr>
          <w:b/>
          <w:sz w:val="28"/>
          <w:szCs w:val="28"/>
        </w:rPr>
        <w:t>Таблица</w:t>
      </w:r>
      <w:r w:rsidR="00454938" w:rsidRPr="00454938">
        <w:rPr>
          <w:b/>
          <w:sz w:val="28"/>
          <w:szCs w:val="28"/>
        </w:rPr>
        <w:t xml:space="preserve"> </w:t>
      </w:r>
      <w:r w:rsidR="00403C3C" w:rsidRPr="00454938">
        <w:rPr>
          <w:b/>
          <w:sz w:val="28"/>
          <w:szCs w:val="28"/>
        </w:rPr>
        <w:t>5</w:t>
      </w:r>
      <w:r w:rsidR="00454938" w:rsidRPr="00454938">
        <w:rPr>
          <w:b/>
          <w:sz w:val="28"/>
          <w:szCs w:val="28"/>
        </w:rPr>
        <w:t xml:space="preserve">. </w:t>
      </w:r>
      <w:r w:rsidRPr="00454938">
        <w:rPr>
          <w:b/>
          <w:sz w:val="28"/>
          <w:szCs w:val="28"/>
        </w:rPr>
        <w:t>По нефинансовым активам</w:t>
      </w:r>
    </w:p>
    <w:tbl>
      <w:tblPr>
        <w:tblW w:w="7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4114"/>
      </w:tblGrid>
      <w:tr w:rsidR="009A4748" w:rsidRPr="00AF1A21" w:rsidTr="00AF1A21">
        <w:trPr>
          <w:trHeight w:val="255"/>
          <w:jc w:val="center"/>
        </w:trPr>
        <w:tc>
          <w:tcPr>
            <w:tcW w:w="3737" w:type="dxa"/>
            <w:shd w:val="clear" w:color="auto" w:fill="auto"/>
            <w:noWrap/>
            <w:vAlign w:val="center"/>
          </w:tcPr>
          <w:p w:rsidR="009A4748" w:rsidRPr="00AF1A21" w:rsidRDefault="00454938" w:rsidP="00AF1A21">
            <w:pPr>
              <w:shd w:val="clear" w:color="000000" w:fill="auto"/>
              <w:suppressAutoHyphens/>
              <w:spacing w:line="360" w:lineRule="auto"/>
              <w:rPr>
                <w:sz w:val="20"/>
                <w:szCs w:val="28"/>
              </w:rPr>
            </w:pPr>
            <w:r w:rsidRPr="00AF1A21">
              <w:rPr>
                <w:sz w:val="20"/>
                <w:szCs w:val="28"/>
              </w:rPr>
              <w:t xml:space="preserve"> </w:t>
            </w:r>
            <w:r w:rsidR="009A4748" w:rsidRPr="00AF1A21">
              <w:rPr>
                <w:sz w:val="20"/>
                <w:szCs w:val="28"/>
              </w:rPr>
              <w:t>СЧЕТ</w:t>
            </w:r>
          </w:p>
        </w:tc>
        <w:tc>
          <w:tcPr>
            <w:tcW w:w="4114" w:type="dxa"/>
            <w:shd w:val="clear" w:color="auto" w:fill="auto"/>
            <w:noWrap/>
            <w:vAlign w:val="center"/>
          </w:tcPr>
          <w:p w:rsidR="009A4748" w:rsidRPr="00AF1A21" w:rsidRDefault="009A4748" w:rsidP="00AF1A21">
            <w:pPr>
              <w:shd w:val="clear" w:color="000000" w:fill="auto"/>
              <w:suppressAutoHyphens/>
              <w:spacing w:line="360" w:lineRule="auto"/>
              <w:rPr>
                <w:sz w:val="20"/>
                <w:szCs w:val="28"/>
              </w:rPr>
            </w:pPr>
            <w:r w:rsidRPr="00AF1A21">
              <w:rPr>
                <w:sz w:val="20"/>
                <w:szCs w:val="28"/>
              </w:rPr>
              <w:t>Наименование счета</w:t>
            </w:r>
          </w:p>
        </w:tc>
      </w:tr>
      <w:tr w:rsidR="009A4748" w:rsidRPr="00AF1A21" w:rsidTr="00AF1A21">
        <w:trPr>
          <w:trHeight w:val="298"/>
          <w:jc w:val="center"/>
        </w:trPr>
        <w:tc>
          <w:tcPr>
            <w:tcW w:w="3737" w:type="dxa"/>
            <w:shd w:val="clear" w:color="auto" w:fill="auto"/>
            <w:noWrap/>
            <w:vAlign w:val="center"/>
          </w:tcPr>
          <w:p w:rsidR="009A4748" w:rsidRPr="00AF1A21" w:rsidRDefault="009A4748" w:rsidP="00AF1A21">
            <w:pPr>
              <w:shd w:val="clear" w:color="000000" w:fill="auto"/>
              <w:suppressAutoHyphens/>
              <w:spacing w:line="360" w:lineRule="auto"/>
              <w:rPr>
                <w:sz w:val="20"/>
                <w:szCs w:val="28"/>
              </w:rPr>
            </w:pPr>
            <w:r w:rsidRPr="00AF1A21">
              <w:rPr>
                <w:sz w:val="20"/>
                <w:szCs w:val="28"/>
              </w:rPr>
              <w:t>4150301001000025311010100000</w:t>
            </w:r>
          </w:p>
        </w:tc>
        <w:tc>
          <w:tcPr>
            <w:tcW w:w="4114" w:type="dxa"/>
            <w:shd w:val="clear" w:color="auto" w:fill="auto"/>
            <w:noWrap/>
            <w:vAlign w:val="center"/>
          </w:tcPr>
          <w:p w:rsidR="009A4748" w:rsidRPr="00AF1A21" w:rsidRDefault="009A4748" w:rsidP="00AF1A21">
            <w:pPr>
              <w:shd w:val="clear" w:color="000000" w:fill="auto"/>
              <w:suppressAutoHyphens/>
              <w:spacing w:line="360" w:lineRule="auto"/>
              <w:rPr>
                <w:sz w:val="20"/>
                <w:szCs w:val="28"/>
              </w:rPr>
            </w:pPr>
            <w:r w:rsidRPr="00AF1A21">
              <w:rPr>
                <w:sz w:val="20"/>
                <w:szCs w:val="28"/>
              </w:rPr>
              <w:t>Жилые помещения</w:t>
            </w:r>
          </w:p>
        </w:tc>
      </w:tr>
      <w:tr w:rsidR="009A4748" w:rsidRPr="00AF1A21" w:rsidTr="00AF1A21">
        <w:trPr>
          <w:trHeight w:val="336"/>
          <w:jc w:val="center"/>
        </w:trPr>
        <w:tc>
          <w:tcPr>
            <w:tcW w:w="3737" w:type="dxa"/>
            <w:shd w:val="clear" w:color="auto" w:fill="auto"/>
            <w:noWrap/>
            <w:vAlign w:val="center"/>
          </w:tcPr>
          <w:p w:rsidR="009A4748" w:rsidRPr="00AF1A21" w:rsidRDefault="009A4748" w:rsidP="00AF1A21">
            <w:pPr>
              <w:shd w:val="clear" w:color="000000" w:fill="auto"/>
              <w:suppressAutoHyphens/>
              <w:spacing w:line="360" w:lineRule="auto"/>
              <w:rPr>
                <w:sz w:val="20"/>
                <w:szCs w:val="28"/>
              </w:rPr>
            </w:pPr>
            <w:r w:rsidRPr="00AF1A21">
              <w:rPr>
                <w:sz w:val="20"/>
                <w:szCs w:val="28"/>
              </w:rPr>
              <w:t>4150301001000025311010200000</w:t>
            </w:r>
          </w:p>
        </w:tc>
        <w:tc>
          <w:tcPr>
            <w:tcW w:w="4114" w:type="dxa"/>
            <w:shd w:val="clear" w:color="auto" w:fill="auto"/>
            <w:noWrap/>
            <w:vAlign w:val="center"/>
          </w:tcPr>
          <w:p w:rsidR="009A4748" w:rsidRPr="00AF1A21" w:rsidRDefault="009A4748" w:rsidP="00AF1A21">
            <w:pPr>
              <w:shd w:val="clear" w:color="000000" w:fill="auto"/>
              <w:suppressAutoHyphens/>
              <w:spacing w:line="360" w:lineRule="auto"/>
              <w:rPr>
                <w:sz w:val="20"/>
                <w:szCs w:val="28"/>
              </w:rPr>
            </w:pPr>
            <w:r w:rsidRPr="00AF1A21">
              <w:rPr>
                <w:sz w:val="20"/>
                <w:szCs w:val="28"/>
              </w:rPr>
              <w:t>Нежилые помещения</w:t>
            </w:r>
          </w:p>
        </w:tc>
      </w:tr>
      <w:tr w:rsidR="009A4748" w:rsidRPr="00AF1A21" w:rsidTr="00AF1A21">
        <w:trPr>
          <w:trHeight w:val="359"/>
          <w:jc w:val="center"/>
        </w:trPr>
        <w:tc>
          <w:tcPr>
            <w:tcW w:w="3737" w:type="dxa"/>
            <w:shd w:val="clear" w:color="auto" w:fill="auto"/>
            <w:noWrap/>
            <w:vAlign w:val="center"/>
          </w:tcPr>
          <w:p w:rsidR="009A4748" w:rsidRPr="00AF1A21" w:rsidRDefault="009A4748" w:rsidP="00AF1A21">
            <w:pPr>
              <w:shd w:val="clear" w:color="000000" w:fill="auto"/>
              <w:suppressAutoHyphens/>
              <w:spacing w:line="360" w:lineRule="auto"/>
              <w:rPr>
                <w:sz w:val="20"/>
                <w:szCs w:val="28"/>
              </w:rPr>
            </w:pPr>
            <w:r w:rsidRPr="00AF1A21">
              <w:rPr>
                <w:sz w:val="20"/>
                <w:szCs w:val="28"/>
              </w:rPr>
              <w:t>4150301001000025311010300000</w:t>
            </w:r>
          </w:p>
        </w:tc>
        <w:tc>
          <w:tcPr>
            <w:tcW w:w="4114" w:type="dxa"/>
            <w:shd w:val="clear" w:color="auto" w:fill="auto"/>
            <w:noWrap/>
            <w:vAlign w:val="center"/>
          </w:tcPr>
          <w:p w:rsidR="009A4748" w:rsidRPr="00AF1A21" w:rsidRDefault="009A4748" w:rsidP="00AF1A21">
            <w:pPr>
              <w:shd w:val="clear" w:color="000000" w:fill="auto"/>
              <w:suppressAutoHyphens/>
              <w:spacing w:line="360" w:lineRule="auto"/>
              <w:rPr>
                <w:sz w:val="20"/>
                <w:szCs w:val="28"/>
              </w:rPr>
            </w:pPr>
            <w:r w:rsidRPr="00AF1A21">
              <w:rPr>
                <w:sz w:val="20"/>
                <w:szCs w:val="28"/>
              </w:rPr>
              <w:t>Сооружения</w:t>
            </w:r>
          </w:p>
        </w:tc>
      </w:tr>
      <w:tr w:rsidR="009A4748" w:rsidRPr="00AF1A21" w:rsidTr="00AF1A21">
        <w:trPr>
          <w:trHeight w:val="280"/>
          <w:jc w:val="center"/>
        </w:trPr>
        <w:tc>
          <w:tcPr>
            <w:tcW w:w="3737" w:type="dxa"/>
            <w:shd w:val="clear" w:color="auto" w:fill="auto"/>
            <w:noWrap/>
            <w:vAlign w:val="center"/>
          </w:tcPr>
          <w:p w:rsidR="009A4748" w:rsidRPr="00AF1A21" w:rsidRDefault="009A4748" w:rsidP="00AF1A21">
            <w:pPr>
              <w:shd w:val="clear" w:color="000000" w:fill="auto"/>
              <w:suppressAutoHyphens/>
              <w:spacing w:line="360" w:lineRule="auto"/>
              <w:rPr>
                <w:sz w:val="20"/>
                <w:szCs w:val="28"/>
              </w:rPr>
            </w:pPr>
            <w:r w:rsidRPr="00AF1A21">
              <w:rPr>
                <w:sz w:val="20"/>
                <w:szCs w:val="28"/>
              </w:rPr>
              <w:t>4150301001000025311010400000</w:t>
            </w:r>
          </w:p>
        </w:tc>
        <w:tc>
          <w:tcPr>
            <w:tcW w:w="4114" w:type="dxa"/>
            <w:shd w:val="clear" w:color="auto" w:fill="auto"/>
            <w:noWrap/>
            <w:vAlign w:val="center"/>
          </w:tcPr>
          <w:p w:rsidR="009A4748" w:rsidRPr="00AF1A21" w:rsidRDefault="009A4748" w:rsidP="00AF1A21">
            <w:pPr>
              <w:shd w:val="clear" w:color="000000" w:fill="auto"/>
              <w:suppressAutoHyphens/>
              <w:spacing w:line="360" w:lineRule="auto"/>
              <w:rPr>
                <w:sz w:val="20"/>
                <w:szCs w:val="28"/>
              </w:rPr>
            </w:pPr>
            <w:r w:rsidRPr="00AF1A21">
              <w:rPr>
                <w:sz w:val="20"/>
                <w:szCs w:val="28"/>
              </w:rPr>
              <w:t>Машины и оборудование</w:t>
            </w:r>
          </w:p>
        </w:tc>
      </w:tr>
      <w:tr w:rsidR="009A4748" w:rsidRPr="00AF1A21" w:rsidTr="00AF1A21">
        <w:trPr>
          <w:trHeight w:val="360"/>
          <w:jc w:val="center"/>
        </w:trPr>
        <w:tc>
          <w:tcPr>
            <w:tcW w:w="3737" w:type="dxa"/>
            <w:shd w:val="clear" w:color="auto" w:fill="auto"/>
            <w:noWrap/>
            <w:vAlign w:val="center"/>
          </w:tcPr>
          <w:p w:rsidR="009A4748" w:rsidRPr="00AF1A21" w:rsidRDefault="009A4748" w:rsidP="00AF1A21">
            <w:pPr>
              <w:shd w:val="clear" w:color="000000" w:fill="auto"/>
              <w:suppressAutoHyphens/>
              <w:spacing w:line="360" w:lineRule="auto"/>
              <w:rPr>
                <w:sz w:val="20"/>
                <w:szCs w:val="28"/>
              </w:rPr>
            </w:pPr>
            <w:r w:rsidRPr="00AF1A21">
              <w:rPr>
                <w:sz w:val="20"/>
                <w:szCs w:val="28"/>
              </w:rPr>
              <w:t>41503010010000253110104М0000</w:t>
            </w:r>
          </w:p>
        </w:tc>
        <w:tc>
          <w:tcPr>
            <w:tcW w:w="4114" w:type="dxa"/>
            <w:shd w:val="clear" w:color="auto" w:fill="auto"/>
            <w:noWrap/>
            <w:vAlign w:val="center"/>
          </w:tcPr>
          <w:p w:rsidR="009A4748" w:rsidRPr="00AF1A21" w:rsidRDefault="009A4748" w:rsidP="00AF1A21">
            <w:pPr>
              <w:shd w:val="clear" w:color="000000" w:fill="auto"/>
              <w:suppressAutoHyphens/>
              <w:spacing w:line="360" w:lineRule="auto"/>
              <w:rPr>
                <w:sz w:val="20"/>
                <w:szCs w:val="28"/>
              </w:rPr>
            </w:pPr>
            <w:r w:rsidRPr="00AF1A21">
              <w:rPr>
                <w:sz w:val="20"/>
                <w:szCs w:val="28"/>
              </w:rPr>
              <w:t>Машины и оборудование до 1000рублей</w:t>
            </w:r>
          </w:p>
        </w:tc>
      </w:tr>
      <w:tr w:rsidR="009A4748" w:rsidRPr="00AF1A21" w:rsidTr="00AF1A21">
        <w:trPr>
          <w:trHeight w:val="519"/>
          <w:jc w:val="center"/>
        </w:trPr>
        <w:tc>
          <w:tcPr>
            <w:tcW w:w="3737" w:type="dxa"/>
            <w:shd w:val="clear" w:color="auto" w:fill="auto"/>
            <w:noWrap/>
            <w:vAlign w:val="center"/>
          </w:tcPr>
          <w:p w:rsidR="009A4748" w:rsidRPr="00AF1A21" w:rsidRDefault="009A4748" w:rsidP="00AF1A21">
            <w:pPr>
              <w:shd w:val="clear" w:color="000000" w:fill="auto"/>
              <w:suppressAutoHyphens/>
              <w:spacing w:line="360" w:lineRule="auto"/>
              <w:rPr>
                <w:sz w:val="20"/>
                <w:szCs w:val="28"/>
              </w:rPr>
            </w:pPr>
            <w:r w:rsidRPr="00AF1A21">
              <w:rPr>
                <w:sz w:val="20"/>
                <w:szCs w:val="28"/>
              </w:rPr>
              <w:t>4150301001000025311010500000</w:t>
            </w:r>
          </w:p>
        </w:tc>
        <w:tc>
          <w:tcPr>
            <w:tcW w:w="4114" w:type="dxa"/>
            <w:shd w:val="clear" w:color="auto" w:fill="auto"/>
            <w:noWrap/>
            <w:vAlign w:val="center"/>
          </w:tcPr>
          <w:p w:rsidR="009A4748" w:rsidRPr="00AF1A21" w:rsidRDefault="009A4748" w:rsidP="00AF1A21">
            <w:pPr>
              <w:shd w:val="clear" w:color="000000" w:fill="auto"/>
              <w:suppressAutoHyphens/>
              <w:spacing w:line="360" w:lineRule="auto"/>
              <w:rPr>
                <w:sz w:val="20"/>
                <w:szCs w:val="28"/>
              </w:rPr>
            </w:pPr>
            <w:r w:rsidRPr="00AF1A21">
              <w:rPr>
                <w:sz w:val="20"/>
                <w:szCs w:val="28"/>
              </w:rPr>
              <w:t>Транспортные средства</w:t>
            </w:r>
          </w:p>
        </w:tc>
      </w:tr>
      <w:tr w:rsidR="009A4748" w:rsidRPr="00AF1A21" w:rsidTr="00AF1A21">
        <w:trPr>
          <w:trHeight w:val="180"/>
          <w:jc w:val="center"/>
        </w:trPr>
        <w:tc>
          <w:tcPr>
            <w:tcW w:w="3737" w:type="dxa"/>
            <w:shd w:val="clear" w:color="auto" w:fill="auto"/>
            <w:noWrap/>
            <w:vAlign w:val="center"/>
          </w:tcPr>
          <w:p w:rsidR="009A4748" w:rsidRPr="00AF1A21" w:rsidRDefault="009A4748" w:rsidP="00AF1A21">
            <w:pPr>
              <w:shd w:val="clear" w:color="000000" w:fill="auto"/>
              <w:suppressAutoHyphens/>
              <w:spacing w:line="360" w:lineRule="auto"/>
              <w:rPr>
                <w:sz w:val="20"/>
                <w:szCs w:val="28"/>
              </w:rPr>
            </w:pPr>
            <w:r w:rsidRPr="00AF1A21">
              <w:rPr>
                <w:sz w:val="20"/>
                <w:szCs w:val="28"/>
              </w:rPr>
              <w:t>4150301001000025311010600000</w:t>
            </w:r>
          </w:p>
        </w:tc>
        <w:tc>
          <w:tcPr>
            <w:tcW w:w="4114" w:type="dxa"/>
            <w:shd w:val="clear" w:color="auto" w:fill="auto"/>
            <w:noWrap/>
            <w:vAlign w:val="center"/>
          </w:tcPr>
          <w:p w:rsidR="009A4748" w:rsidRPr="00AF1A21" w:rsidRDefault="009A4748" w:rsidP="00AF1A21">
            <w:pPr>
              <w:shd w:val="clear" w:color="000000" w:fill="auto"/>
              <w:suppressAutoHyphens/>
              <w:spacing w:line="360" w:lineRule="auto"/>
              <w:rPr>
                <w:sz w:val="20"/>
                <w:szCs w:val="28"/>
              </w:rPr>
            </w:pPr>
            <w:r w:rsidRPr="00AF1A21">
              <w:rPr>
                <w:sz w:val="20"/>
                <w:szCs w:val="28"/>
              </w:rPr>
              <w:t>Производственный и хозяйственный инвентарь</w:t>
            </w:r>
          </w:p>
        </w:tc>
      </w:tr>
      <w:tr w:rsidR="009A4748" w:rsidRPr="00AF1A21" w:rsidTr="00AF1A21">
        <w:trPr>
          <w:trHeight w:val="340"/>
          <w:jc w:val="center"/>
        </w:trPr>
        <w:tc>
          <w:tcPr>
            <w:tcW w:w="3737" w:type="dxa"/>
            <w:shd w:val="clear" w:color="auto" w:fill="auto"/>
            <w:noWrap/>
            <w:vAlign w:val="center"/>
          </w:tcPr>
          <w:p w:rsidR="009A4748" w:rsidRPr="00AF1A21" w:rsidRDefault="009A4748" w:rsidP="00AF1A21">
            <w:pPr>
              <w:shd w:val="clear" w:color="000000" w:fill="auto"/>
              <w:suppressAutoHyphens/>
              <w:spacing w:line="360" w:lineRule="auto"/>
              <w:rPr>
                <w:sz w:val="20"/>
                <w:szCs w:val="28"/>
              </w:rPr>
            </w:pPr>
            <w:r w:rsidRPr="00AF1A21">
              <w:rPr>
                <w:sz w:val="20"/>
                <w:szCs w:val="28"/>
              </w:rPr>
              <w:t>41503010010000253110106М0000</w:t>
            </w:r>
          </w:p>
        </w:tc>
        <w:tc>
          <w:tcPr>
            <w:tcW w:w="4114" w:type="dxa"/>
            <w:shd w:val="clear" w:color="auto" w:fill="auto"/>
            <w:noWrap/>
            <w:vAlign w:val="center"/>
          </w:tcPr>
          <w:p w:rsidR="009A4748" w:rsidRPr="00AF1A21" w:rsidRDefault="009A4748" w:rsidP="00AF1A21">
            <w:pPr>
              <w:shd w:val="clear" w:color="000000" w:fill="auto"/>
              <w:suppressAutoHyphens/>
              <w:spacing w:line="360" w:lineRule="auto"/>
              <w:rPr>
                <w:sz w:val="20"/>
                <w:szCs w:val="28"/>
              </w:rPr>
            </w:pPr>
            <w:r w:rsidRPr="00AF1A21">
              <w:rPr>
                <w:sz w:val="20"/>
                <w:szCs w:val="28"/>
              </w:rPr>
              <w:t>Производственный и хозяйственный инвентарь до1000 рублей</w:t>
            </w:r>
          </w:p>
        </w:tc>
      </w:tr>
      <w:tr w:rsidR="009A4748" w:rsidRPr="00AF1A21" w:rsidTr="00AF1A21">
        <w:trPr>
          <w:trHeight w:val="349"/>
          <w:jc w:val="center"/>
        </w:trPr>
        <w:tc>
          <w:tcPr>
            <w:tcW w:w="3737" w:type="dxa"/>
            <w:shd w:val="clear" w:color="auto" w:fill="auto"/>
            <w:noWrap/>
            <w:vAlign w:val="center"/>
          </w:tcPr>
          <w:p w:rsidR="009A4748" w:rsidRPr="00AF1A21" w:rsidRDefault="009A4748" w:rsidP="00AF1A21">
            <w:pPr>
              <w:shd w:val="clear" w:color="000000" w:fill="auto"/>
              <w:suppressAutoHyphens/>
              <w:spacing w:line="360" w:lineRule="auto"/>
              <w:rPr>
                <w:sz w:val="20"/>
                <w:szCs w:val="28"/>
              </w:rPr>
            </w:pPr>
            <w:r w:rsidRPr="00AF1A21">
              <w:rPr>
                <w:sz w:val="20"/>
                <w:szCs w:val="28"/>
              </w:rPr>
              <w:t>4150301001000025311011000000</w:t>
            </w:r>
          </w:p>
        </w:tc>
        <w:tc>
          <w:tcPr>
            <w:tcW w:w="4114" w:type="dxa"/>
            <w:shd w:val="clear" w:color="auto" w:fill="auto"/>
            <w:noWrap/>
            <w:vAlign w:val="center"/>
          </w:tcPr>
          <w:p w:rsidR="009A4748" w:rsidRPr="00AF1A21" w:rsidRDefault="009A4748" w:rsidP="00AF1A21">
            <w:pPr>
              <w:shd w:val="clear" w:color="000000" w:fill="auto"/>
              <w:suppressAutoHyphens/>
              <w:spacing w:line="360" w:lineRule="auto"/>
              <w:rPr>
                <w:sz w:val="20"/>
                <w:szCs w:val="28"/>
              </w:rPr>
            </w:pPr>
            <w:r w:rsidRPr="00AF1A21">
              <w:rPr>
                <w:sz w:val="20"/>
                <w:szCs w:val="28"/>
              </w:rPr>
              <w:t>Прочие основные средства</w:t>
            </w:r>
          </w:p>
        </w:tc>
      </w:tr>
    </w:tbl>
    <w:p w:rsidR="009A4748" w:rsidRPr="00454938" w:rsidRDefault="009A4748" w:rsidP="00454938">
      <w:pPr>
        <w:shd w:val="clear" w:color="000000" w:fill="auto"/>
        <w:suppressAutoHyphens/>
        <w:spacing w:line="360" w:lineRule="auto"/>
        <w:ind w:firstLine="709"/>
        <w:jc w:val="both"/>
        <w:rPr>
          <w:sz w:val="28"/>
          <w:szCs w:val="28"/>
        </w:rPr>
      </w:pPr>
    </w:p>
    <w:p w:rsidR="00F80A03" w:rsidRPr="00454938" w:rsidRDefault="00F80A03" w:rsidP="00454938">
      <w:pPr>
        <w:shd w:val="clear" w:color="000000" w:fill="auto"/>
        <w:suppressAutoHyphens/>
        <w:spacing w:line="360" w:lineRule="auto"/>
        <w:ind w:firstLine="709"/>
        <w:jc w:val="both"/>
        <w:rPr>
          <w:sz w:val="28"/>
          <w:szCs w:val="28"/>
        </w:rPr>
      </w:pPr>
      <w:r w:rsidRPr="00454938">
        <w:rPr>
          <w:sz w:val="28"/>
          <w:szCs w:val="28"/>
        </w:rPr>
        <w:t xml:space="preserve">Особенностью отражения в бюджетном учете </w:t>
      </w:r>
      <w:r w:rsidR="002C7A62" w:rsidRPr="00454938">
        <w:rPr>
          <w:sz w:val="28"/>
          <w:szCs w:val="28"/>
        </w:rPr>
        <w:t xml:space="preserve">прокуратуры, </w:t>
      </w:r>
      <w:r w:rsidRPr="00454938">
        <w:rPr>
          <w:sz w:val="28"/>
          <w:szCs w:val="28"/>
        </w:rPr>
        <w:t>операций по списанию таких нефинансовых активов, как основные средства и нематериальные активы, является строгая последовательность отражения списания первоначальной (восстановительной) стоимости и начисленной амортизации.</w:t>
      </w:r>
    </w:p>
    <w:p w:rsidR="00B409FF" w:rsidRPr="00454938" w:rsidRDefault="00B409FF"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Предусмотрена трехуровневая система списания таких основных средств, а также нематериальных активов на затраты бюджетного учреждения, а именно:</w:t>
      </w:r>
    </w:p>
    <w:p w:rsidR="00B409FF" w:rsidRPr="00454938" w:rsidRDefault="00B409FF"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 на объекты основных средств и нематериальных активов стоимостью до 1000 руб. включительно амортизация не начисляется, а их стоимость полностью списывается на затраты в момент передачи их в эксплуатацию;</w:t>
      </w:r>
    </w:p>
    <w:p w:rsidR="00B409FF" w:rsidRPr="00454938" w:rsidRDefault="00B409FF"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 на объекты основных средств и нематериальных активов стоимостью от 1000 руб. до 10 000 руб. включительно при выдаче их в эксплуатацию начисляется амортизация в размере 100% их балансовой стоимости, в результате чего такие активы продолжают числиться в бюджетном учете в одинаковых суммах по первоначальной (восстановительной) стоимости и по начисленной амортизации;</w:t>
      </w:r>
    </w:p>
    <w:p w:rsidR="00B409FF" w:rsidRPr="00454938" w:rsidRDefault="00B409FF" w:rsidP="00454938">
      <w:pPr>
        <w:shd w:val="clear" w:color="000000" w:fill="auto"/>
        <w:suppressAutoHyphens/>
        <w:spacing w:line="360" w:lineRule="auto"/>
        <w:ind w:firstLine="709"/>
        <w:jc w:val="both"/>
        <w:rPr>
          <w:sz w:val="28"/>
          <w:szCs w:val="28"/>
        </w:rPr>
      </w:pPr>
      <w:r w:rsidRPr="00454938">
        <w:rPr>
          <w:sz w:val="28"/>
          <w:szCs w:val="28"/>
        </w:rPr>
        <w:t>- на объекты основных средств и нематериальных активов стоимостью свыше 1000 руб. амортизация не начисляется в соответствии с установленными для соответствующих активов нормами, списываются на расходы при передаче в эксплуатацию</w:t>
      </w:r>
    </w:p>
    <w:p w:rsidR="00454938" w:rsidRDefault="00BD4411"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Для</w:t>
      </w:r>
      <w:r w:rsidR="00454938">
        <w:rPr>
          <w:rFonts w:ascii="Times New Roman" w:hAnsi="Times New Roman" w:cs="Times New Roman"/>
          <w:sz w:val="28"/>
          <w:szCs w:val="28"/>
        </w:rPr>
        <w:t xml:space="preserve"> </w:t>
      </w:r>
      <w:r w:rsidRPr="00454938">
        <w:rPr>
          <w:rFonts w:ascii="Times New Roman" w:hAnsi="Times New Roman" w:cs="Times New Roman"/>
          <w:sz w:val="28"/>
          <w:szCs w:val="28"/>
        </w:rPr>
        <w:t>учета и обеспечения контроля</w:t>
      </w:r>
      <w:r w:rsidR="00902311" w:rsidRPr="00454938">
        <w:rPr>
          <w:rFonts w:ascii="Times New Roman" w:hAnsi="Times New Roman" w:cs="Times New Roman"/>
          <w:sz w:val="28"/>
          <w:szCs w:val="28"/>
        </w:rPr>
        <w:t>,</w:t>
      </w:r>
      <w:r w:rsidRPr="00454938">
        <w:rPr>
          <w:rFonts w:ascii="Times New Roman" w:hAnsi="Times New Roman" w:cs="Times New Roman"/>
          <w:sz w:val="28"/>
          <w:szCs w:val="28"/>
        </w:rPr>
        <w:t xml:space="preserve"> за сохранностью объектов основных средств, каждому объекту (кроме объектов стоимостью до 1000 рублей включительно за единицу) присваивается уникальный порядковый инвентарный номер, который состоит из 15 знаков. Инвентарный номер объектов основных средств</w:t>
      </w:r>
      <w:r w:rsidR="004341A5" w:rsidRPr="00454938">
        <w:rPr>
          <w:rFonts w:ascii="Times New Roman" w:hAnsi="Times New Roman" w:cs="Times New Roman"/>
          <w:sz w:val="28"/>
          <w:szCs w:val="28"/>
        </w:rPr>
        <w:t>,</w:t>
      </w:r>
      <w:r w:rsidRPr="00454938">
        <w:rPr>
          <w:rFonts w:ascii="Times New Roman" w:hAnsi="Times New Roman" w:cs="Times New Roman"/>
          <w:sz w:val="28"/>
          <w:szCs w:val="28"/>
        </w:rPr>
        <w:t xml:space="preserve"> присваивается в соответствии со структурой кодовых обозначений.</w:t>
      </w:r>
    </w:p>
    <w:p w:rsidR="00454938" w:rsidRDefault="00454938"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p>
    <w:p w:rsidR="002C7A62" w:rsidRPr="00454938" w:rsidRDefault="002C7A62" w:rsidP="00454938">
      <w:pPr>
        <w:pStyle w:val="ConsPlusNormal"/>
        <w:widowControl/>
        <w:shd w:val="clear" w:color="000000" w:fill="auto"/>
        <w:spacing w:line="360" w:lineRule="auto"/>
        <w:ind w:firstLine="0"/>
        <w:jc w:val="center"/>
        <w:rPr>
          <w:rFonts w:ascii="Times New Roman" w:hAnsi="Times New Roman" w:cs="Times New Roman"/>
          <w:b/>
          <w:sz w:val="28"/>
          <w:szCs w:val="28"/>
        </w:rPr>
      </w:pPr>
      <w:r w:rsidRPr="00454938">
        <w:rPr>
          <w:rFonts w:ascii="Times New Roman" w:hAnsi="Times New Roman" w:cs="Times New Roman"/>
          <w:b/>
          <w:sz w:val="28"/>
          <w:szCs w:val="28"/>
        </w:rPr>
        <w:t>Таблица</w:t>
      </w:r>
      <w:r w:rsidR="00403C3C" w:rsidRPr="00454938">
        <w:rPr>
          <w:rFonts w:ascii="Times New Roman" w:hAnsi="Times New Roman" w:cs="Times New Roman"/>
          <w:b/>
          <w:sz w:val="28"/>
          <w:szCs w:val="28"/>
        </w:rPr>
        <w:t xml:space="preserve"> 6</w:t>
      </w:r>
      <w:r w:rsidR="00454938" w:rsidRPr="00454938">
        <w:rPr>
          <w:rFonts w:ascii="Times New Roman" w:hAnsi="Times New Roman" w:cs="Times New Roman"/>
          <w:b/>
          <w:sz w:val="28"/>
          <w:szCs w:val="28"/>
        </w:rPr>
        <w:t xml:space="preserve">. </w:t>
      </w:r>
      <w:r w:rsidRPr="00454938">
        <w:rPr>
          <w:rFonts w:ascii="Times New Roman" w:hAnsi="Times New Roman" w:cs="Times New Roman"/>
          <w:b/>
          <w:sz w:val="28"/>
          <w:szCs w:val="28"/>
        </w:rPr>
        <w:t>ИНВЕНТАРНЫЙ НОМЕР ОБЪЕКТА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557"/>
        <w:gridCol w:w="558"/>
        <w:gridCol w:w="558"/>
        <w:gridCol w:w="558"/>
        <w:gridCol w:w="558"/>
        <w:gridCol w:w="558"/>
        <w:gridCol w:w="558"/>
        <w:gridCol w:w="558"/>
        <w:gridCol w:w="568"/>
        <w:gridCol w:w="568"/>
        <w:gridCol w:w="568"/>
        <w:gridCol w:w="568"/>
        <w:gridCol w:w="568"/>
        <w:gridCol w:w="568"/>
      </w:tblGrid>
      <w:tr w:rsidR="00E61E84" w:rsidRPr="00AF1A21" w:rsidTr="00AF1A21">
        <w:trPr>
          <w:trHeight w:val="377"/>
          <w:jc w:val="center"/>
        </w:trPr>
        <w:tc>
          <w:tcPr>
            <w:tcW w:w="557" w:type="dxa"/>
            <w:shd w:val="clear" w:color="auto" w:fill="auto"/>
            <w:vAlign w:val="center"/>
          </w:tcPr>
          <w:p w:rsidR="00E61E84" w:rsidRPr="00AF1A21" w:rsidRDefault="008E4431"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1</w:t>
            </w:r>
          </w:p>
        </w:tc>
        <w:tc>
          <w:tcPr>
            <w:tcW w:w="557" w:type="dxa"/>
            <w:shd w:val="clear" w:color="auto" w:fill="auto"/>
            <w:vAlign w:val="center"/>
          </w:tcPr>
          <w:p w:rsidR="00E61E84" w:rsidRPr="00AF1A21" w:rsidRDefault="008E4431"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2</w:t>
            </w:r>
          </w:p>
        </w:tc>
        <w:tc>
          <w:tcPr>
            <w:tcW w:w="558" w:type="dxa"/>
            <w:shd w:val="clear" w:color="auto" w:fill="auto"/>
            <w:vAlign w:val="center"/>
          </w:tcPr>
          <w:p w:rsidR="00E61E84" w:rsidRPr="00AF1A21" w:rsidRDefault="008E4431"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3</w:t>
            </w:r>
          </w:p>
        </w:tc>
        <w:tc>
          <w:tcPr>
            <w:tcW w:w="558" w:type="dxa"/>
            <w:shd w:val="clear" w:color="auto" w:fill="auto"/>
            <w:vAlign w:val="center"/>
          </w:tcPr>
          <w:p w:rsidR="00E61E84" w:rsidRPr="00AF1A21" w:rsidRDefault="008E4431"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4</w:t>
            </w:r>
          </w:p>
        </w:tc>
        <w:tc>
          <w:tcPr>
            <w:tcW w:w="558" w:type="dxa"/>
            <w:shd w:val="clear" w:color="auto" w:fill="auto"/>
            <w:vAlign w:val="center"/>
          </w:tcPr>
          <w:p w:rsidR="00E61E84" w:rsidRPr="00AF1A21" w:rsidRDefault="008E4431"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5</w:t>
            </w:r>
          </w:p>
        </w:tc>
        <w:tc>
          <w:tcPr>
            <w:tcW w:w="558" w:type="dxa"/>
            <w:shd w:val="clear" w:color="auto" w:fill="auto"/>
            <w:vAlign w:val="center"/>
          </w:tcPr>
          <w:p w:rsidR="00E61E84" w:rsidRPr="00AF1A21" w:rsidRDefault="008E4431"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6</w:t>
            </w:r>
          </w:p>
        </w:tc>
        <w:tc>
          <w:tcPr>
            <w:tcW w:w="558" w:type="dxa"/>
            <w:shd w:val="clear" w:color="auto" w:fill="auto"/>
            <w:vAlign w:val="center"/>
          </w:tcPr>
          <w:p w:rsidR="00E61E84" w:rsidRPr="00AF1A21" w:rsidRDefault="008E4431"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7</w:t>
            </w:r>
          </w:p>
        </w:tc>
        <w:tc>
          <w:tcPr>
            <w:tcW w:w="558" w:type="dxa"/>
            <w:shd w:val="clear" w:color="auto" w:fill="auto"/>
            <w:vAlign w:val="center"/>
          </w:tcPr>
          <w:p w:rsidR="00E61E84" w:rsidRPr="00AF1A21" w:rsidRDefault="008E4431"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8</w:t>
            </w:r>
          </w:p>
        </w:tc>
        <w:tc>
          <w:tcPr>
            <w:tcW w:w="558" w:type="dxa"/>
            <w:shd w:val="clear" w:color="auto" w:fill="auto"/>
            <w:vAlign w:val="center"/>
          </w:tcPr>
          <w:p w:rsidR="00E61E84" w:rsidRPr="00AF1A21" w:rsidRDefault="008E4431"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9</w:t>
            </w:r>
          </w:p>
        </w:tc>
        <w:tc>
          <w:tcPr>
            <w:tcW w:w="568" w:type="dxa"/>
            <w:shd w:val="clear" w:color="auto" w:fill="auto"/>
            <w:vAlign w:val="center"/>
          </w:tcPr>
          <w:p w:rsidR="00E61E84" w:rsidRPr="00AF1A21" w:rsidRDefault="008E4431"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10</w:t>
            </w:r>
          </w:p>
        </w:tc>
        <w:tc>
          <w:tcPr>
            <w:tcW w:w="568" w:type="dxa"/>
            <w:shd w:val="clear" w:color="auto" w:fill="auto"/>
            <w:vAlign w:val="center"/>
          </w:tcPr>
          <w:p w:rsidR="00E61E84" w:rsidRPr="00AF1A21" w:rsidRDefault="008E4431"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11</w:t>
            </w:r>
          </w:p>
        </w:tc>
        <w:tc>
          <w:tcPr>
            <w:tcW w:w="568" w:type="dxa"/>
            <w:shd w:val="clear" w:color="auto" w:fill="auto"/>
            <w:vAlign w:val="center"/>
          </w:tcPr>
          <w:p w:rsidR="00E61E84" w:rsidRPr="00AF1A21" w:rsidRDefault="008E4431"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12</w:t>
            </w:r>
          </w:p>
        </w:tc>
        <w:tc>
          <w:tcPr>
            <w:tcW w:w="568" w:type="dxa"/>
            <w:shd w:val="clear" w:color="auto" w:fill="auto"/>
            <w:vAlign w:val="center"/>
          </w:tcPr>
          <w:p w:rsidR="00E61E84" w:rsidRPr="00AF1A21" w:rsidRDefault="008E4431"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13</w:t>
            </w:r>
          </w:p>
        </w:tc>
        <w:tc>
          <w:tcPr>
            <w:tcW w:w="568" w:type="dxa"/>
            <w:shd w:val="clear" w:color="auto" w:fill="auto"/>
            <w:vAlign w:val="center"/>
          </w:tcPr>
          <w:p w:rsidR="00E61E84" w:rsidRPr="00AF1A21" w:rsidRDefault="008E4431"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14</w:t>
            </w:r>
          </w:p>
        </w:tc>
        <w:tc>
          <w:tcPr>
            <w:tcW w:w="568" w:type="dxa"/>
            <w:shd w:val="clear" w:color="auto" w:fill="auto"/>
            <w:vAlign w:val="center"/>
          </w:tcPr>
          <w:p w:rsidR="00E61E84" w:rsidRPr="00AF1A21" w:rsidRDefault="008E4431"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15</w:t>
            </w:r>
          </w:p>
        </w:tc>
      </w:tr>
      <w:tr w:rsidR="00E61E84" w:rsidRPr="00AF1A21" w:rsidTr="00AF1A21">
        <w:trPr>
          <w:trHeight w:val="390"/>
          <w:jc w:val="center"/>
        </w:trPr>
        <w:tc>
          <w:tcPr>
            <w:tcW w:w="557" w:type="dxa"/>
            <w:shd w:val="clear" w:color="auto" w:fill="auto"/>
            <w:vAlign w:val="center"/>
          </w:tcPr>
          <w:p w:rsidR="00E61E84" w:rsidRPr="00AF1A21" w:rsidRDefault="008E4431"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0</w:t>
            </w:r>
          </w:p>
        </w:tc>
        <w:tc>
          <w:tcPr>
            <w:tcW w:w="557" w:type="dxa"/>
            <w:shd w:val="clear" w:color="auto" w:fill="auto"/>
            <w:vAlign w:val="center"/>
          </w:tcPr>
          <w:p w:rsidR="00E61E84" w:rsidRPr="00AF1A21" w:rsidRDefault="0086363C"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4</w:t>
            </w:r>
          </w:p>
        </w:tc>
        <w:tc>
          <w:tcPr>
            <w:tcW w:w="558" w:type="dxa"/>
            <w:shd w:val="clear" w:color="auto" w:fill="auto"/>
            <w:vAlign w:val="center"/>
          </w:tcPr>
          <w:p w:rsidR="00E61E84" w:rsidRPr="00AF1A21" w:rsidRDefault="008E4431"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1</w:t>
            </w:r>
          </w:p>
        </w:tc>
        <w:tc>
          <w:tcPr>
            <w:tcW w:w="558" w:type="dxa"/>
            <w:shd w:val="clear" w:color="auto" w:fill="auto"/>
            <w:vAlign w:val="center"/>
          </w:tcPr>
          <w:p w:rsidR="00E61E84" w:rsidRPr="00AF1A21" w:rsidRDefault="0086363C"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5</w:t>
            </w:r>
          </w:p>
        </w:tc>
        <w:tc>
          <w:tcPr>
            <w:tcW w:w="558" w:type="dxa"/>
            <w:shd w:val="clear" w:color="auto" w:fill="auto"/>
            <w:vAlign w:val="center"/>
          </w:tcPr>
          <w:p w:rsidR="00E61E84" w:rsidRPr="00AF1A21" w:rsidRDefault="0086363C"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1</w:t>
            </w:r>
          </w:p>
        </w:tc>
        <w:tc>
          <w:tcPr>
            <w:tcW w:w="558" w:type="dxa"/>
            <w:shd w:val="clear" w:color="auto" w:fill="auto"/>
            <w:vAlign w:val="center"/>
          </w:tcPr>
          <w:p w:rsidR="00E61E84" w:rsidRPr="00AF1A21" w:rsidRDefault="0086363C"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0</w:t>
            </w:r>
          </w:p>
        </w:tc>
        <w:tc>
          <w:tcPr>
            <w:tcW w:w="558" w:type="dxa"/>
            <w:shd w:val="clear" w:color="auto" w:fill="auto"/>
            <w:vAlign w:val="center"/>
          </w:tcPr>
          <w:p w:rsidR="00E61E84" w:rsidRPr="00AF1A21" w:rsidRDefault="0086363C"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4</w:t>
            </w:r>
          </w:p>
        </w:tc>
        <w:tc>
          <w:tcPr>
            <w:tcW w:w="558" w:type="dxa"/>
            <w:shd w:val="clear" w:color="auto" w:fill="auto"/>
            <w:vAlign w:val="center"/>
          </w:tcPr>
          <w:p w:rsidR="00E61E84" w:rsidRPr="00AF1A21" w:rsidRDefault="0086363C"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1</w:t>
            </w:r>
          </w:p>
        </w:tc>
        <w:tc>
          <w:tcPr>
            <w:tcW w:w="558" w:type="dxa"/>
            <w:shd w:val="clear" w:color="auto" w:fill="auto"/>
            <w:vAlign w:val="center"/>
          </w:tcPr>
          <w:p w:rsidR="00E61E84" w:rsidRPr="00AF1A21" w:rsidRDefault="0086363C"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6</w:t>
            </w:r>
          </w:p>
        </w:tc>
        <w:tc>
          <w:tcPr>
            <w:tcW w:w="568" w:type="dxa"/>
            <w:shd w:val="clear" w:color="auto" w:fill="auto"/>
            <w:vAlign w:val="center"/>
          </w:tcPr>
          <w:p w:rsidR="00E61E84" w:rsidRPr="00AF1A21" w:rsidRDefault="0086363C"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0</w:t>
            </w:r>
          </w:p>
        </w:tc>
        <w:tc>
          <w:tcPr>
            <w:tcW w:w="568" w:type="dxa"/>
            <w:shd w:val="clear" w:color="auto" w:fill="auto"/>
            <w:vAlign w:val="center"/>
          </w:tcPr>
          <w:p w:rsidR="00E61E84" w:rsidRPr="00AF1A21" w:rsidRDefault="0086363C"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0</w:t>
            </w:r>
          </w:p>
        </w:tc>
        <w:tc>
          <w:tcPr>
            <w:tcW w:w="568" w:type="dxa"/>
            <w:shd w:val="clear" w:color="auto" w:fill="auto"/>
            <w:vAlign w:val="center"/>
          </w:tcPr>
          <w:p w:rsidR="00E61E84" w:rsidRPr="00AF1A21" w:rsidRDefault="0086363C"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3</w:t>
            </w:r>
          </w:p>
        </w:tc>
        <w:tc>
          <w:tcPr>
            <w:tcW w:w="568" w:type="dxa"/>
            <w:shd w:val="clear" w:color="auto" w:fill="auto"/>
            <w:vAlign w:val="center"/>
          </w:tcPr>
          <w:p w:rsidR="00E61E84" w:rsidRPr="00AF1A21" w:rsidRDefault="0086363C"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0</w:t>
            </w:r>
          </w:p>
        </w:tc>
        <w:tc>
          <w:tcPr>
            <w:tcW w:w="568" w:type="dxa"/>
            <w:shd w:val="clear" w:color="auto" w:fill="auto"/>
            <w:vAlign w:val="center"/>
          </w:tcPr>
          <w:p w:rsidR="00E61E84" w:rsidRPr="00AF1A21" w:rsidRDefault="0086363C"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2</w:t>
            </w:r>
          </w:p>
        </w:tc>
        <w:tc>
          <w:tcPr>
            <w:tcW w:w="568" w:type="dxa"/>
            <w:shd w:val="clear" w:color="auto" w:fill="auto"/>
            <w:vAlign w:val="center"/>
          </w:tcPr>
          <w:p w:rsidR="00E61E84" w:rsidRPr="00AF1A21" w:rsidRDefault="0086363C"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5</w:t>
            </w:r>
          </w:p>
        </w:tc>
      </w:tr>
    </w:tbl>
    <w:p w:rsidR="00454938" w:rsidRDefault="00454938"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p>
    <w:p w:rsidR="00D750D6" w:rsidRPr="00454938" w:rsidRDefault="00454938" w:rsidP="00454938">
      <w:pPr>
        <w:pStyle w:val="ConsPlusNormal"/>
        <w:widowControl/>
        <w:shd w:val="clear" w:color="000000" w:fill="auto"/>
        <w:spacing w:line="360" w:lineRule="auto"/>
        <w:ind w:firstLine="0"/>
        <w:jc w:val="center"/>
        <w:rPr>
          <w:rFonts w:ascii="Times New Roman" w:hAnsi="Times New Roman" w:cs="Times New Roman"/>
          <w:b/>
          <w:sz w:val="28"/>
          <w:szCs w:val="28"/>
        </w:rPr>
      </w:pPr>
      <w:r>
        <w:rPr>
          <w:rFonts w:ascii="Times New Roman" w:hAnsi="Times New Roman" w:cs="Times New Roman"/>
          <w:sz w:val="28"/>
          <w:szCs w:val="28"/>
        </w:rPr>
        <w:br w:type="page"/>
      </w:r>
      <w:r w:rsidR="00D750D6" w:rsidRPr="00454938">
        <w:rPr>
          <w:rFonts w:ascii="Times New Roman" w:hAnsi="Times New Roman" w:cs="Times New Roman"/>
          <w:b/>
          <w:sz w:val="28"/>
          <w:szCs w:val="28"/>
        </w:rPr>
        <w:t xml:space="preserve">Таблица </w:t>
      </w:r>
      <w:r w:rsidR="00403C3C" w:rsidRPr="00454938">
        <w:rPr>
          <w:rFonts w:ascii="Times New Roman" w:hAnsi="Times New Roman" w:cs="Times New Roman"/>
          <w:b/>
          <w:sz w:val="28"/>
          <w:szCs w:val="28"/>
        </w:rPr>
        <w:t>7</w:t>
      </w:r>
      <w:r w:rsidRPr="00454938">
        <w:rPr>
          <w:rFonts w:ascii="Times New Roman" w:hAnsi="Times New Roman" w:cs="Times New Roman"/>
          <w:b/>
          <w:sz w:val="28"/>
          <w:szCs w:val="28"/>
        </w:rPr>
        <w:t xml:space="preserve">. </w:t>
      </w:r>
      <w:r w:rsidR="00D750D6" w:rsidRPr="00454938">
        <w:rPr>
          <w:rFonts w:ascii="Times New Roman" w:hAnsi="Times New Roman" w:cs="Times New Roman"/>
          <w:b/>
          <w:sz w:val="28"/>
          <w:szCs w:val="28"/>
        </w:rPr>
        <w:t>СТРУКТУРА КОДОВЫХ ОБОЗНАЧЕНИЙ,</w:t>
      </w:r>
      <w:r w:rsidRPr="00454938">
        <w:rPr>
          <w:rFonts w:ascii="Times New Roman" w:hAnsi="Times New Roman" w:cs="Times New Roman"/>
          <w:b/>
          <w:sz w:val="28"/>
          <w:szCs w:val="28"/>
        </w:rPr>
        <w:t xml:space="preserve"> </w:t>
      </w:r>
      <w:r w:rsidR="00D750D6" w:rsidRPr="00454938">
        <w:rPr>
          <w:rFonts w:ascii="Times New Roman" w:hAnsi="Times New Roman" w:cs="Times New Roman"/>
          <w:b/>
          <w:sz w:val="28"/>
          <w:szCs w:val="28"/>
        </w:rPr>
        <w:t>ПРИСВАИВАЕМЫХ ИНВЕНТАРНЫМ НОМЕРАМ</w:t>
      </w:r>
      <w:r w:rsidRPr="00454938">
        <w:rPr>
          <w:rFonts w:ascii="Times New Roman" w:hAnsi="Times New Roman" w:cs="Times New Roman"/>
          <w:b/>
          <w:sz w:val="28"/>
          <w:szCs w:val="28"/>
        </w:rPr>
        <w:t xml:space="preserve"> </w:t>
      </w:r>
      <w:r w:rsidR="00D750D6" w:rsidRPr="00454938">
        <w:rPr>
          <w:rFonts w:ascii="Times New Roman" w:hAnsi="Times New Roman" w:cs="Times New Roman"/>
          <w:b/>
          <w:sz w:val="28"/>
          <w:szCs w:val="28"/>
        </w:rPr>
        <w:t>ОБЪЕКТОВ ОСНОВНЫХ СРЕДСТВ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755"/>
        <w:gridCol w:w="2160"/>
        <w:gridCol w:w="2970"/>
      </w:tblGrid>
      <w:tr w:rsidR="00D750D6" w:rsidRPr="00AF1A21" w:rsidTr="00AF1A21">
        <w:trPr>
          <w:trHeight w:val="240"/>
          <w:jc w:val="center"/>
        </w:trPr>
        <w:tc>
          <w:tcPr>
            <w:tcW w:w="1890" w:type="dxa"/>
            <w:shd w:val="clear" w:color="auto" w:fill="auto"/>
            <w:vAlign w:val="center"/>
          </w:tcPr>
          <w:p w:rsidR="00D750D6" w:rsidRPr="00AF1A21" w:rsidRDefault="00D750D6"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1 - 2 знак</w:t>
            </w:r>
            <w:r w:rsidR="00454938" w:rsidRPr="00AF1A21">
              <w:rPr>
                <w:rFonts w:ascii="Times New Roman" w:hAnsi="Times New Roman" w:cs="Times New Roman"/>
                <w:szCs w:val="28"/>
              </w:rPr>
              <w:t xml:space="preserve"> </w:t>
            </w:r>
          </w:p>
        </w:tc>
        <w:tc>
          <w:tcPr>
            <w:tcW w:w="1755" w:type="dxa"/>
            <w:shd w:val="clear" w:color="auto" w:fill="auto"/>
            <w:vAlign w:val="center"/>
          </w:tcPr>
          <w:p w:rsidR="00D750D6" w:rsidRPr="00AF1A21" w:rsidRDefault="00D750D6"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3 - 11 знаки</w:t>
            </w:r>
          </w:p>
        </w:tc>
        <w:tc>
          <w:tcPr>
            <w:tcW w:w="2160" w:type="dxa"/>
            <w:shd w:val="clear" w:color="auto" w:fill="auto"/>
            <w:vAlign w:val="center"/>
          </w:tcPr>
          <w:p w:rsidR="00D750D6" w:rsidRPr="00AF1A21" w:rsidRDefault="00D750D6"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 xml:space="preserve">12 - 15 знаки </w:t>
            </w:r>
          </w:p>
        </w:tc>
        <w:tc>
          <w:tcPr>
            <w:tcW w:w="2970" w:type="dxa"/>
            <w:vMerge w:val="restart"/>
            <w:shd w:val="clear" w:color="auto" w:fill="auto"/>
            <w:vAlign w:val="center"/>
          </w:tcPr>
          <w:p w:rsidR="00D750D6" w:rsidRPr="00AF1A21" w:rsidRDefault="00D750D6"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Наименование групп</w:t>
            </w:r>
            <w:r w:rsidR="00454938" w:rsidRPr="00AF1A21">
              <w:rPr>
                <w:rFonts w:ascii="Times New Roman" w:hAnsi="Times New Roman" w:cs="Times New Roman"/>
                <w:szCs w:val="28"/>
              </w:rPr>
              <w:t xml:space="preserve"> </w:t>
            </w:r>
            <w:r w:rsidRPr="00AF1A21">
              <w:rPr>
                <w:rFonts w:ascii="Times New Roman" w:hAnsi="Times New Roman" w:cs="Times New Roman"/>
                <w:szCs w:val="28"/>
              </w:rPr>
              <w:t>инвентарных объектов</w:t>
            </w:r>
          </w:p>
        </w:tc>
      </w:tr>
      <w:tr w:rsidR="00D750D6" w:rsidRPr="00AF1A21" w:rsidTr="00AF1A21">
        <w:trPr>
          <w:trHeight w:val="360"/>
          <w:jc w:val="center"/>
        </w:trPr>
        <w:tc>
          <w:tcPr>
            <w:tcW w:w="1890" w:type="dxa"/>
            <w:shd w:val="clear" w:color="auto" w:fill="auto"/>
            <w:vAlign w:val="center"/>
          </w:tcPr>
          <w:p w:rsidR="00D750D6" w:rsidRPr="00AF1A21" w:rsidRDefault="00D750D6"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Код аналити-</w:t>
            </w:r>
            <w:r w:rsidR="00454938" w:rsidRPr="00AF1A21">
              <w:rPr>
                <w:rFonts w:ascii="Times New Roman" w:hAnsi="Times New Roman" w:cs="Times New Roman"/>
                <w:szCs w:val="28"/>
              </w:rPr>
              <w:t xml:space="preserve"> </w:t>
            </w:r>
            <w:r w:rsidRPr="00AF1A21">
              <w:rPr>
                <w:rFonts w:ascii="Times New Roman" w:hAnsi="Times New Roman" w:cs="Times New Roman"/>
                <w:szCs w:val="28"/>
              </w:rPr>
              <w:t>че</w:t>
            </w:r>
            <w:r w:rsidR="00454938" w:rsidRPr="00AF1A21">
              <w:rPr>
                <w:rFonts w:ascii="Times New Roman" w:hAnsi="Times New Roman" w:cs="Times New Roman"/>
                <w:szCs w:val="28"/>
              </w:rPr>
              <w:t xml:space="preserve"> </w:t>
            </w:r>
            <w:r w:rsidRPr="00AF1A21">
              <w:rPr>
                <w:rFonts w:ascii="Times New Roman" w:hAnsi="Times New Roman" w:cs="Times New Roman"/>
                <w:szCs w:val="28"/>
              </w:rPr>
              <w:t>ского счета</w:t>
            </w:r>
          </w:p>
        </w:tc>
        <w:tc>
          <w:tcPr>
            <w:tcW w:w="1755" w:type="dxa"/>
            <w:shd w:val="clear" w:color="auto" w:fill="auto"/>
            <w:vAlign w:val="center"/>
          </w:tcPr>
          <w:p w:rsidR="00D750D6" w:rsidRPr="00AF1A21" w:rsidRDefault="00D750D6"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Код по ОКОФ</w:t>
            </w:r>
          </w:p>
        </w:tc>
        <w:tc>
          <w:tcPr>
            <w:tcW w:w="2160" w:type="dxa"/>
            <w:shd w:val="clear" w:color="auto" w:fill="auto"/>
            <w:vAlign w:val="center"/>
          </w:tcPr>
          <w:p w:rsidR="00D750D6" w:rsidRPr="00AF1A21" w:rsidRDefault="00D750D6"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Порядковый ин</w:t>
            </w:r>
            <w:r w:rsidR="00454938" w:rsidRPr="00AF1A21">
              <w:rPr>
                <w:rFonts w:ascii="Times New Roman" w:hAnsi="Times New Roman" w:cs="Times New Roman"/>
                <w:szCs w:val="28"/>
              </w:rPr>
              <w:t xml:space="preserve"> </w:t>
            </w:r>
            <w:r w:rsidRPr="00AF1A21">
              <w:rPr>
                <w:rFonts w:ascii="Times New Roman" w:hAnsi="Times New Roman" w:cs="Times New Roman"/>
                <w:szCs w:val="28"/>
              </w:rPr>
              <w:t>вентарный номер</w:t>
            </w:r>
          </w:p>
        </w:tc>
        <w:tc>
          <w:tcPr>
            <w:tcW w:w="2970" w:type="dxa"/>
            <w:vMerge/>
            <w:shd w:val="clear" w:color="auto" w:fill="auto"/>
            <w:vAlign w:val="center"/>
          </w:tcPr>
          <w:p w:rsidR="00D750D6" w:rsidRPr="00AF1A21" w:rsidRDefault="00D750D6" w:rsidP="00AF1A21">
            <w:pPr>
              <w:pStyle w:val="ConsPlusNormal"/>
              <w:widowControl/>
              <w:shd w:val="clear" w:color="000000" w:fill="auto"/>
              <w:suppressAutoHyphens/>
              <w:spacing w:line="360" w:lineRule="auto"/>
              <w:ind w:firstLine="0"/>
              <w:rPr>
                <w:rFonts w:ascii="Times New Roman" w:hAnsi="Times New Roman" w:cs="Times New Roman"/>
                <w:szCs w:val="28"/>
              </w:rPr>
            </w:pPr>
          </w:p>
        </w:tc>
      </w:tr>
      <w:tr w:rsidR="00D750D6" w:rsidRPr="00AF1A21" w:rsidTr="00AF1A21">
        <w:trPr>
          <w:trHeight w:val="240"/>
          <w:jc w:val="center"/>
        </w:trPr>
        <w:tc>
          <w:tcPr>
            <w:tcW w:w="1890" w:type="dxa"/>
            <w:shd w:val="clear" w:color="auto" w:fill="auto"/>
            <w:vAlign w:val="center"/>
          </w:tcPr>
          <w:p w:rsidR="00D750D6" w:rsidRPr="00AF1A21" w:rsidRDefault="00D750D6"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01</w:t>
            </w:r>
            <w:r w:rsidR="00454938" w:rsidRPr="00AF1A21">
              <w:rPr>
                <w:rFonts w:ascii="Times New Roman" w:hAnsi="Times New Roman" w:cs="Times New Roman"/>
                <w:szCs w:val="28"/>
              </w:rPr>
              <w:t xml:space="preserve"> </w:t>
            </w:r>
          </w:p>
        </w:tc>
        <w:tc>
          <w:tcPr>
            <w:tcW w:w="1755" w:type="dxa"/>
            <w:shd w:val="clear" w:color="auto" w:fill="auto"/>
            <w:vAlign w:val="center"/>
          </w:tcPr>
          <w:p w:rsidR="00D750D6" w:rsidRPr="00AF1A21" w:rsidRDefault="00D750D6"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130000000</w:t>
            </w:r>
            <w:r w:rsidR="00454938" w:rsidRPr="00AF1A21">
              <w:rPr>
                <w:rFonts w:ascii="Times New Roman" w:hAnsi="Times New Roman" w:cs="Times New Roman"/>
                <w:szCs w:val="28"/>
              </w:rPr>
              <w:t xml:space="preserve"> </w:t>
            </w:r>
          </w:p>
        </w:tc>
        <w:tc>
          <w:tcPr>
            <w:tcW w:w="2160" w:type="dxa"/>
            <w:shd w:val="clear" w:color="auto" w:fill="auto"/>
            <w:vAlign w:val="center"/>
          </w:tcPr>
          <w:p w:rsidR="00D750D6" w:rsidRPr="00AF1A21" w:rsidRDefault="00D750D6"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0001-9999</w:t>
            </w:r>
            <w:r w:rsidR="00454938" w:rsidRPr="00AF1A21">
              <w:rPr>
                <w:rFonts w:ascii="Times New Roman" w:hAnsi="Times New Roman" w:cs="Times New Roman"/>
                <w:szCs w:val="28"/>
              </w:rPr>
              <w:t xml:space="preserve"> </w:t>
            </w:r>
          </w:p>
        </w:tc>
        <w:tc>
          <w:tcPr>
            <w:tcW w:w="2970" w:type="dxa"/>
            <w:shd w:val="clear" w:color="auto" w:fill="auto"/>
            <w:vAlign w:val="center"/>
          </w:tcPr>
          <w:p w:rsidR="00D750D6" w:rsidRPr="00AF1A21" w:rsidRDefault="00D750D6"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Жилые помещения</w:t>
            </w:r>
            <w:r w:rsidR="00454938" w:rsidRPr="00AF1A21">
              <w:rPr>
                <w:rFonts w:ascii="Times New Roman" w:hAnsi="Times New Roman" w:cs="Times New Roman"/>
                <w:szCs w:val="28"/>
              </w:rPr>
              <w:t xml:space="preserve"> </w:t>
            </w:r>
          </w:p>
        </w:tc>
      </w:tr>
      <w:tr w:rsidR="00D750D6" w:rsidRPr="00AF1A21" w:rsidTr="00AF1A21">
        <w:trPr>
          <w:trHeight w:val="240"/>
          <w:jc w:val="center"/>
        </w:trPr>
        <w:tc>
          <w:tcPr>
            <w:tcW w:w="1890" w:type="dxa"/>
            <w:shd w:val="clear" w:color="auto" w:fill="auto"/>
            <w:vAlign w:val="center"/>
          </w:tcPr>
          <w:p w:rsidR="00D750D6" w:rsidRPr="00AF1A21" w:rsidRDefault="00D750D6"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02</w:t>
            </w:r>
            <w:r w:rsidR="00454938" w:rsidRPr="00AF1A21">
              <w:rPr>
                <w:rFonts w:ascii="Times New Roman" w:hAnsi="Times New Roman" w:cs="Times New Roman"/>
                <w:szCs w:val="28"/>
              </w:rPr>
              <w:t xml:space="preserve"> </w:t>
            </w:r>
          </w:p>
        </w:tc>
        <w:tc>
          <w:tcPr>
            <w:tcW w:w="1755" w:type="dxa"/>
            <w:shd w:val="clear" w:color="auto" w:fill="auto"/>
            <w:vAlign w:val="center"/>
          </w:tcPr>
          <w:p w:rsidR="00D750D6" w:rsidRPr="00AF1A21" w:rsidRDefault="00D750D6"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110000000</w:t>
            </w:r>
            <w:r w:rsidR="00454938" w:rsidRPr="00AF1A21">
              <w:rPr>
                <w:rFonts w:ascii="Times New Roman" w:hAnsi="Times New Roman" w:cs="Times New Roman"/>
                <w:szCs w:val="28"/>
              </w:rPr>
              <w:t xml:space="preserve"> </w:t>
            </w:r>
          </w:p>
        </w:tc>
        <w:tc>
          <w:tcPr>
            <w:tcW w:w="2160" w:type="dxa"/>
            <w:shd w:val="clear" w:color="auto" w:fill="auto"/>
            <w:vAlign w:val="center"/>
          </w:tcPr>
          <w:p w:rsidR="00D750D6" w:rsidRPr="00AF1A21" w:rsidRDefault="00D750D6"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0001-9999</w:t>
            </w:r>
            <w:r w:rsidR="00454938" w:rsidRPr="00AF1A21">
              <w:rPr>
                <w:rFonts w:ascii="Times New Roman" w:hAnsi="Times New Roman" w:cs="Times New Roman"/>
                <w:szCs w:val="28"/>
              </w:rPr>
              <w:t xml:space="preserve"> </w:t>
            </w:r>
          </w:p>
        </w:tc>
        <w:tc>
          <w:tcPr>
            <w:tcW w:w="2970" w:type="dxa"/>
            <w:shd w:val="clear" w:color="auto" w:fill="auto"/>
            <w:vAlign w:val="center"/>
          </w:tcPr>
          <w:p w:rsidR="00D750D6" w:rsidRPr="00AF1A21" w:rsidRDefault="00D750D6"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Нежилые помещения</w:t>
            </w:r>
            <w:r w:rsidR="00454938" w:rsidRPr="00AF1A21">
              <w:rPr>
                <w:rFonts w:ascii="Times New Roman" w:hAnsi="Times New Roman" w:cs="Times New Roman"/>
                <w:szCs w:val="28"/>
              </w:rPr>
              <w:t xml:space="preserve"> </w:t>
            </w:r>
          </w:p>
        </w:tc>
      </w:tr>
      <w:tr w:rsidR="00D750D6" w:rsidRPr="00AF1A21" w:rsidTr="00AF1A21">
        <w:trPr>
          <w:trHeight w:val="240"/>
          <w:jc w:val="center"/>
        </w:trPr>
        <w:tc>
          <w:tcPr>
            <w:tcW w:w="1890" w:type="dxa"/>
            <w:shd w:val="clear" w:color="auto" w:fill="auto"/>
            <w:vAlign w:val="center"/>
          </w:tcPr>
          <w:p w:rsidR="00D750D6" w:rsidRPr="00AF1A21" w:rsidRDefault="00D750D6"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03</w:t>
            </w:r>
            <w:r w:rsidR="00454938" w:rsidRPr="00AF1A21">
              <w:rPr>
                <w:rFonts w:ascii="Times New Roman" w:hAnsi="Times New Roman" w:cs="Times New Roman"/>
                <w:szCs w:val="28"/>
              </w:rPr>
              <w:t xml:space="preserve"> </w:t>
            </w:r>
          </w:p>
        </w:tc>
        <w:tc>
          <w:tcPr>
            <w:tcW w:w="1755" w:type="dxa"/>
            <w:shd w:val="clear" w:color="auto" w:fill="auto"/>
            <w:vAlign w:val="center"/>
          </w:tcPr>
          <w:p w:rsidR="00D750D6" w:rsidRPr="00AF1A21" w:rsidRDefault="00D750D6"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120000000</w:t>
            </w:r>
            <w:r w:rsidR="00454938" w:rsidRPr="00AF1A21">
              <w:rPr>
                <w:rFonts w:ascii="Times New Roman" w:hAnsi="Times New Roman" w:cs="Times New Roman"/>
                <w:szCs w:val="28"/>
              </w:rPr>
              <w:t xml:space="preserve"> </w:t>
            </w:r>
          </w:p>
        </w:tc>
        <w:tc>
          <w:tcPr>
            <w:tcW w:w="2160" w:type="dxa"/>
            <w:shd w:val="clear" w:color="auto" w:fill="auto"/>
            <w:vAlign w:val="center"/>
          </w:tcPr>
          <w:p w:rsidR="00D750D6" w:rsidRPr="00AF1A21" w:rsidRDefault="00D750D6"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0001-9999</w:t>
            </w:r>
            <w:r w:rsidR="00454938" w:rsidRPr="00AF1A21">
              <w:rPr>
                <w:rFonts w:ascii="Times New Roman" w:hAnsi="Times New Roman" w:cs="Times New Roman"/>
                <w:szCs w:val="28"/>
              </w:rPr>
              <w:t xml:space="preserve"> </w:t>
            </w:r>
          </w:p>
        </w:tc>
        <w:tc>
          <w:tcPr>
            <w:tcW w:w="2970" w:type="dxa"/>
            <w:shd w:val="clear" w:color="auto" w:fill="auto"/>
            <w:vAlign w:val="center"/>
          </w:tcPr>
          <w:p w:rsidR="00D750D6" w:rsidRPr="00AF1A21" w:rsidRDefault="00D750D6"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Сооружения</w:t>
            </w:r>
            <w:r w:rsidR="00454938" w:rsidRPr="00AF1A21">
              <w:rPr>
                <w:rFonts w:ascii="Times New Roman" w:hAnsi="Times New Roman" w:cs="Times New Roman"/>
                <w:szCs w:val="28"/>
              </w:rPr>
              <w:t xml:space="preserve"> </w:t>
            </w:r>
          </w:p>
        </w:tc>
      </w:tr>
      <w:tr w:rsidR="00D750D6" w:rsidRPr="00AF1A21" w:rsidTr="00AF1A21">
        <w:trPr>
          <w:trHeight w:val="240"/>
          <w:jc w:val="center"/>
        </w:trPr>
        <w:tc>
          <w:tcPr>
            <w:tcW w:w="1890" w:type="dxa"/>
            <w:shd w:val="clear" w:color="auto" w:fill="auto"/>
            <w:vAlign w:val="center"/>
          </w:tcPr>
          <w:p w:rsidR="00D750D6" w:rsidRPr="00AF1A21" w:rsidRDefault="00D750D6"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04</w:t>
            </w:r>
            <w:r w:rsidR="00454938" w:rsidRPr="00AF1A21">
              <w:rPr>
                <w:rFonts w:ascii="Times New Roman" w:hAnsi="Times New Roman" w:cs="Times New Roman"/>
                <w:szCs w:val="28"/>
              </w:rPr>
              <w:t xml:space="preserve"> </w:t>
            </w:r>
          </w:p>
        </w:tc>
        <w:tc>
          <w:tcPr>
            <w:tcW w:w="1755" w:type="dxa"/>
            <w:shd w:val="clear" w:color="auto" w:fill="auto"/>
            <w:vAlign w:val="center"/>
          </w:tcPr>
          <w:p w:rsidR="00D750D6" w:rsidRPr="00AF1A21" w:rsidRDefault="00D750D6"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140000000</w:t>
            </w:r>
            <w:r w:rsidR="00454938" w:rsidRPr="00AF1A21">
              <w:rPr>
                <w:rFonts w:ascii="Times New Roman" w:hAnsi="Times New Roman" w:cs="Times New Roman"/>
                <w:szCs w:val="28"/>
              </w:rPr>
              <w:t xml:space="preserve"> </w:t>
            </w:r>
          </w:p>
        </w:tc>
        <w:tc>
          <w:tcPr>
            <w:tcW w:w="2160" w:type="dxa"/>
            <w:shd w:val="clear" w:color="auto" w:fill="auto"/>
            <w:vAlign w:val="center"/>
          </w:tcPr>
          <w:p w:rsidR="00D750D6" w:rsidRPr="00AF1A21" w:rsidRDefault="00D750D6"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0001-9999</w:t>
            </w:r>
            <w:r w:rsidR="00454938" w:rsidRPr="00AF1A21">
              <w:rPr>
                <w:rFonts w:ascii="Times New Roman" w:hAnsi="Times New Roman" w:cs="Times New Roman"/>
                <w:szCs w:val="28"/>
              </w:rPr>
              <w:t xml:space="preserve"> </w:t>
            </w:r>
          </w:p>
        </w:tc>
        <w:tc>
          <w:tcPr>
            <w:tcW w:w="2970" w:type="dxa"/>
            <w:shd w:val="clear" w:color="auto" w:fill="auto"/>
            <w:vAlign w:val="center"/>
          </w:tcPr>
          <w:p w:rsidR="00D750D6" w:rsidRPr="00AF1A21" w:rsidRDefault="00D750D6"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Машины и оборудование</w:t>
            </w:r>
          </w:p>
        </w:tc>
      </w:tr>
      <w:tr w:rsidR="00D750D6" w:rsidRPr="00AF1A21" w:rsidTr="00AF1A21">
        <w:trPr>
          <w:trHeight w:val="240"/>
          <w:jc w:val="center"/>
        </w:trPr>
        <w:tc>
          <w:tcPr>
            <w:tcW w:w="1890" w:type="dxa"/>
            <w:shd w:val="clear" w:color="auto" w:fill="auto"/>
            <w:vAlign w:val="center"/>
          </w:tcPr>
          <w:p w:rsidR="00D750D6" w:rsidRPr="00AF1A21" w:rsidRDefault="00D750D6"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05</w:t>
            </w:r>
            <w:r w:rsidR="00454938" w:rsidRPr="00AF1A21">
              <w:rPr>
                <w:rFonts w:ascii="Times New Roman" w:hAnsi="Times New Roman" w:cs="Times New Roman"/>
                <w:szCs w:val="28"/>
              </w:rPr>
              <w:t xml:space="preserve"> </w:t>
            </w:r>
          </w:p>
        </w:tc>
        <w:tc>
          <w:tcPr>
            <w:tcW w:w="1755" w:type="dxa"/>
            <w:shd w:val="clear" w:color="auto" w:fill="auto"/>
            <w:vAlign w:val="center"/>
          </w:tcPr>
          <w:p w:rsidR="00D750D6" w:rsidRPr="00AF1A21" w:rsidRDefault="00D750D6"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150000000</w:t>
            </w:r>
            <w:r w:rsidR="00454938" w:rsidRPr="00AF1A21">
              <w:rPr>
                <w:rFonts w:ascii="Times New Roman" w:hAnsi="Times New Roman" w:cs="Times New Roman"/>
                <w:szCs w:val="28"/>
              </w:rPr>
              <w:t xml:space="preserve"> </w:t>
            </w:r>
          </w:p>
        </w:tc>
        <w:tc>
          <w:tcPr>
            <w:tcW w:w="2160" w:type="dxa"/>
            <w:shd w:val="clear" w:color="auto" w:fill="auto"/>
            <w:vAlign w:val="center"/>
          </w:tcPr>
          <w:p w:rsidR="00D750D6" w:rsidRPr="00AF1A21" w:rsidRDefault="00D750D6"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0001-9999</w:t>
            </w:r>
            <w:r w:rsidR="00454938" w:rsidRPr="00AF1A21">
              <w:rPr>
                <w:rFonts w:ascii="Times New Roman" w:hAnsi="Times New Roman" w:cs="Times New Roman"/>
                <w:szCs w:val="28"/>
              </w:rPr>
              <w:t xml:space="preserve"> </w:t>
            </w:r>
          </w:p>
        </w:tc>
        <w:tc>
          <w:tcPr>
            <w:tcW w:w="2970" w:type="dxa"/>
            <w:shd w:val="clear" w:color="auto" w:fill="auto"/>
            <w:vAlign w:val="center"/>
          </w:tcPr>
          <w:p w:rsidR="00D750D6" w:rsidRPr="00AF1A21" w:rsidRDefault="00D750D6"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Транспортные средства</w:t>
            </w:r>
          </w:p>
        </w:tc>
      </w:tr>
      <w:tr w:rsidR="00D750D6" w:rsidRPr="00AF1A21" w:rsidTr="00AF1A21">
        <w:trPr>
          <w:trHeight w:val="480"/>
          <w:jc w:val="center"/>
        </w:trPr>
        <w:tc>
          <w:tcPr>
            <w:tcW w:w="1890" w:type="dxa"/>
            <w:shd w:val="clear" w:color="auto" w:fill="auto"/>
            <w:vAlign w:val="center"/>
          </w:tcPr>
          <w:p w:rsidR="00D750D6" w:rsidRPr="00AF1A21" w:rsidRDefault="00D750D6"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06</w:t>
            </w:r>
            <w:r w:rsidR="00454938" w:rsidRPr="00AF1A21">
              <w:rPr>
                <w:rFonts w:ascii="Times New Roman" w:hAnsi="Times New Roman" w:cs="Times New Roman"/>
                <w:szCs w:val="28"/>
              </w:rPr>
              <w:t xml:space="preserve"> </w:t>
            </w:r>
          </w:p>
        </w:tc>
        <w:tc>
          <w:tcPr>
            <w:tcW w:w="1755" w:type="dxa"/>
            <w:shd w:val="clear" w:color="auto" w:fill="auto"/>
            <w:vAlign w:val="center"/>
          </w:tcPr>
          <w:p w:rsidR="00D750D6" w:rsidRPr="00AF1A21" w:rsidRDefault="00D750D6"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160000000</w:t>
            </w:r>
            <w:r w:rsidR="00454938" w:rsidRPr="00AF1A21">
              <w:rPr>
                <w:rFonts w:ascii="Times New Roman" w:hAnsi="Times New Roman" w:cs="Times New Roman"/>
                <w:szCs w:val="28"/>
              </w:rPr>
              <w:t xml:space="preserve"> </w:t>
            </w:r>
          </w:p>
        </w:tc>
        <w:tc>
          <w:tcPr>
            <w:tcW w:w="2160" w:type="dxa"/>
            <w:shd w:val="clear" w:color="auto" w:fill="auto"/>
            <w:vAlign w:val="center"/>
          </w:tcPr>
          <w:p w:rsidR="00D750D6" w:rsidRPr="00AF1A21" w:rsidRDefault="00D750D6"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0001-9999</w:t>
            </w:r>
            <w:r w:rsidR="00454938" w:rsidRPr="00AF1A21">
              <w:rPr>
                <w:rFonts w:ascii="Times New Roman" w:hAnsi="Times New Roman" w:cs="Times New Roman"/>
                <w:szCs w:val="28"/>
              </w:rPr>
              <w:t xml:space="preserve"> </w:t>
            </w:r>
          </w:p>
        </w:tc>
        <w:tc>
          <w:tcPr>
            <w:tcW w:w="2970" w:type="dxa"/>
            <w:shd w:val="clear" w:color="auto" w:fill="auto"/>
            <w:vAlign w:val="center"/>
          </w:tcPr>
          <w:p w:rsidR="00D750D6" w:rsidRPr="00AF1A21" w:rsidRDefault="00D750D6"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Производственный и хозяйственный</w:t>
            </w:r>
            <w:r w:rsidR="00454938" w:rsidRPr="00AF1A21">
              <w:rPr>
                <w:rFonts w:ascii="Times New Roman" w:hAnsi="Times New Roman" w:cs="Times New Roman"/>
                <w:szCs w:val="28"/>
              </w:rPr>
              <w:t xml:space="preserve"> </w:t>
            </w:r>
            <w:r w:rsidRPr="00AF1A21">
              <w:rPr>
                <w:rFonts w:ascii="Times New Roman" w:hAnsi="Times New Roman" w:cs="Times New Roman"/>
                <w:szCs w:val="28"/>
              </w:rPr>
              <w:t>инвентарь</w:t>
            </w:r>
            <w:r w:rsidR="00454938" w:rsidRPr="00AF1A21">
              <w:rPr>
                <w:rFonts w:ascii="Times New Roman" w:hAnsi="Times New Roman" w:cs="Times New Roman"/>
                <w:szCs w:val="28"/>
              </w:rPr>
              <w:t xml:space="preserve"> </w:t>
            </w:r>
          </w:p>
        </w:tc>
      </w:tr>
      <w:tr w:rsidR="00D750D6" w:rsidRPr="00AF1A21" w:rsidTr="00AF1A21">
        <w:trPr>
          <w:trHeight w:val="360"/>
          <w:jc w:val="center"/>
        </w:trPr>
        <w:tc>
          <w:tcPr>
            <w:tcW w:w="1890" w:type="dxa"/>
            <w:shd w:val="clear" w:color="auto" w:fill="auto"/>
            <w:vAlign w:val="center"/>
          </w:tcPr>
          <w:p w:rsidR="00D750D6" w:rsidRPr="00AF1A21" w:rsidRDefault="00D750D6"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09</w:t>
            </w:r>
            <w:r w:rsidR="00454938" w:rsidRPr="00AF1A21">
              <w:rPr>
                <w:rFonts w:ascii="Times New Roman" w:hAnsi="Times New Roman" w:cs="Times New Roman"/>
                <w:szCs w:val="28"/>
              </w:rPr>
              <w:t xml:space="preserve"> </w:t>
            </w:r>
          </w:p>
        </w:tc>
        <w:tc>
          <w:tcPr>
            <w:tcW w:w="1755" w:type="dxa"/>
            <w:shd w:val="clear" w:color="auto" w:fill="auto"/>
            <w:vAlign w:val="center"/>
          </w:tcPr>
          <w:p w:rsidR="00D750D6" w:rsidRPr="00AF1A21" w:rsidRDefault="00D750D6"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180000000</w:t>
            </w:r>
            <w:r w:rsidR="00454938" w:rsidRPr="00AF1A21">
              <w:rPr>
                <w:rFonts w:ascii="Times New Roman" w:hAnsi="Times New Roman" w:cs="Times New Roman"/>
                <w:szCs w:val="28"/>
              </w:rPr>
              <w:t xml:space="preserve"> </w:t>
            </w:r>
            <w:r w:rsidRPr="00AF1A21">
              <w:rPr>
                <w:rFonts w:ascii="Times New Roman" w:hAnsi="Times New Roman" w:cs="Times New Roman"/>
                <w:szCs w:val="28"/>
              </w:rPr>
              <w:t>190000000</w:t>
            </w:r>
            <w:r w:rsidR="00454938" w:rsidRPr="00AF1A21">
              <w:rPr>
                <w:rFonts w:ascii="Times New Roman" w:hAnsi="Times New Roman" w:cs="Times New Roman"/>
                <w:szCs w:val="28"/>
              </w:rPr>
              <w:t xml:space="preserve"> </w:t>
            </w:r>
          </w:p>
        </w:tc>
        <w:tc>
          <w:tcPr>
            <w:tcW w:w="2160" w:type="dxa"/>
            <w:shd w:val="clear" w:color="auto" w:fill="auto"/>
            <w:vAlign w:val="center"/>
          </w:tcPr>
          <w:p w:rsidR="00D750D6" w:rsidRPr="00AF1A21" w:rsidRDefault="00D750D6"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 xml:space="preserve"> 0001-9999</w:t>
            </w:r>
            <w:r w:rsidR="00454938" w:rsidRPr="00AF1A21">
              <w:rPr>
                <w:rFonts w:ascii="Times New Roman" w:hAnsi="Times New Roman" w:cs="Times New Roman"/>
                <w:szCs w:val="28"/>
              </w:rPr>
              <w:t xml:space="preserve"> </w:t>
            </w:r>
            <w:r w:rsidRPr="00AF1A21">
              <w:rPr>
                <w:rFonts w:ascii="Times New Roman" w:hAnsi="Times New Roman" w:cs="Times New Roman"/>
                <w:szCs w:val="28"/>
              </w:rPr>
              <w:t>0001-9999</w:t>
            </w:r>
            <w:r w:rsidR="00454938" w:rsidRPr="00AF1A21">
              <w:rPr>
                <w:rFonts w:ascii="Times New Roman" w:hAnsi="Times New Roman" w:cs="Times New Roman"/>
                <w:szCs w:val="28"/>
              </w:rPr>
              <w:t xml:space="preserve"> </w:t>
            </w:r>
          </w:p>
        </w:tc>
        <w:tc>
          <w:tcPr>
            <w:tcW w:w="2970" w:type="dxa"/>
            <w:shd w:val="clear" w:color="auto" w:fill="auto"/>
            <w:vAlign w:val="center"/>
          </w:tcPr>
          <w:p w:rsidR="00D750D6" w:rsidRPr="00AF1A21" w:rsidRDefault="00D750D6" w:rsidP="00AF1A21">
            <w:pPr>
              <w:pStyle w:val="ConsPlusNormal"/>
              <w:widowControl/>
              <w:shd w:val="clear" w:color="000000" w:fill="auto"/>
              <w:suppressAutoHyphens/>
              <w:spacing w:line="360" w:lineRule="auto"/>
              <w:ind w:firstLine="0"/>
              <w:rPr>
                <w:rFonts w:ascii="Times New Roman" w:hAnsi="Times New Roman" w:cs="Times New Roman"/>
                <w:szCs w:val="28"/>
              </w:rPr>
            </w:pPr>
            <w:r w:rsidRPr="00AF1A21">
              <w:rPr>
                <w:rFonts w:ascii="Times New Roman" w:hAnsi="Times New Roman" w:cs="Times New Roman"/>
                <w:szCs w:val="28"/>
              </w:rPr>
              <w:t>Прочие основные</w:t>
            </w:r>
            <w:r w:rsidR="00454938" w:rsidRPr="00AF1A21">
              <w:rPr>
                <w:rFonts w:ascii="Times New Roman" w:hAnsi="Times New Roman" w:cs="Times New Roman"/>
                <w:szCs w:val="28"/>
              </w:rPr>
              <w:t xml:space="preserve"> </w:t>
            </w:r>
            <w:r w:rsidRPr="00AF1A21">
              <w:rPr>
                <w:rFonts w:ascii="Times New Roman" w:hAnsi="Times New Roman" w:cs="Times New Roman"/>
                <w:szCs w:val="28"/>
              </w:rPr>
              <w:t>средства</w:t>
            </w:r>
            <w:r w:rsidR="00454938" w:rsidRPr="00AF1A21">
              <w:rPr>
                <w:rFonts w:ascii="Times New Roman" w:hAnsi="Times New Roman" w:cs="Times New Roman"/>
                <w:szCs w:val="28"/>
              </w:rPr>
              <w:t xml:space="preserve"> </w:t>
            </w:r>
          </w:p>
        </w:tc>
      </w:tr>
    </w:tbl>
    <w:p w:rsidR="001C78DD" w:rsidRPr="00454938" w:rsidRDefault="001C78DD"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p>
    <w:p w:rsidR="00BD4411" w:rsidRPr="00454938" w:rsidRDefault="00BD4411"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 xml:space="preserve">Управленческий учет объектов основных средств, стоимость которых списывается на расходы на амортизацию основных средств в момент их ввода в эксплуатацию, осуществляется на дополнительном счете У01 </w:t>
      </w:r>
      <w:r w:rsidR="00854873" w:rsidRPr="00454938">
        <w:rPr>
          <w:rFonts w:ascii="Times New Roman" w:hAnsi="Times New Roman" w:cs="Times New Roman"/>
          <w:sz w:val="28"/>
          <w:szCs w:val="28"/>
        </w:rPr>
        <w:t>«</w:t>
      </w:r>
      <w:r w:rsidRPr="00454938">
        <w:rPr>
          <w:rFonts w:ascii="Times New Roman" w:hAnsi="Times New Roman" w:cs="Times New Roman"/>
          <w:sz w:val="28"/>
          <w:szCs w:val="28"/>
        </w:rPr>
        <w:t>Управленческий учет</w:t>
      </w:r>
      <w:r w:rsidR="00854873" w:rsidRPr="00454938">
        <w:rPr>
          <w:rFonts w:ascii="Times New Roman" w:hAnsi="Times New Roman" w:cs="Times New Roman"/>
          <w:sz w:val="28"/>
          <w:szCs w:val="28"/>
        </w:rPr>
        <w:t>»</w:t>
      </w:r>
      <w:r w:rsidRPr="00454938">
        <w:rPr>
          <w:rFonts w:ascii="Times New Roman" w:hAnsi="Times New Roman" w:cs="Times New Roman"/>
          <w:sz w:val="28"/>
          <w:szCs w:val="28"/>
        </w:rPr>
        <w:t xml:space="preserve"> по наименованиям, количеству и материально ответственным лицам.</w:t>
      </w:r>
    </w:p>
    <w:p w:rsidR="00BF26CD" w:rsidRPr="00454938" w:rsidRDefault="00BF26CD" w:rsidP="00454938">
      <w:pPr>
        <w:shd w:val="clear" w:color="000000" w:fill="auto"/>
        <w:suppressAutoHyphens/>
        <w:spacing w:line="360" w:lineRule="auto"/>
        <w:ind w:firstLine="709"/>
        <w:jc w:val="both"/>
        <w:rPr>
          <w:sz w:val="28"/>
          <w:szCs w:val="28"/>
        </w:rPr>
      </w:pPr>
      <w:r w:rsidRPr="00454938">
        <w:rPr>
          <w:sz w:val="28"/>
          <w:szCs w:val="28"/>
        </w:rPr>
        <w:t>Выдача основных средств в эксплуатацию стоимостью до 1000 рублей оформляется на основании</w:t>
      </w:r>
      <w:r w:rsidR="0018183D" w:rsidRPr="00454938">
        <w:rPr>
          <w:sz w:val="28"/>
          <w:szCs w:val="28"/>
        </w:rPr>
        <w:t xml:space="preserve"> </w:t>
      </w:r>
      <w:r w:rsidR="00A34337" w:rsidRPr="00454938">
        <w:rPr>
          <w:sz w:val="28"/>
          <w:szCs w:val="28"/>
        </w:rPr>
        <w:t>-</w:t>
      </w:r>
      <w:r w:rsidRPr="00454938">
        <w:rPr>
          <w:sz w:val="28"/>
          <w:szCs w:val="28"/>
        </w:rPr>
        <w:t xml:space="preserve"> Ведомости выдачи материальных ценностей на нужды учреждения (ф.0504210); стоимостью свыше 1000рублей, а также посуды, мягкого инвентаря, библиотечного фонда, независимо от стоимости - на основании Требований-накладных (ф.0315006).</w:t>
      </w:r>
    </w:p>
    <w:p w:rsidR="00454938" w:rsidRDefault="00D67FA9" w:rsidP="00454938">
      <w:pPr>
        <w:shd w:val="clear" w:color="000000" w:fill="auto"/>
        <w:suppressAutoHyphens/>
        <w:spacing w:line="360" w:lineRule="auto"/>
        <w:ind w:firstLine="709"/>
        <w:jc w:val="both"/>
        <w:rPr>
          <w:sz w:val="28"/>
          <w:szCs w:val="28"/>
        </w:rPr>
      </w:pPr>
      <w:r w:rsidRPr="00454938">
        <w:rPr>
          <w:sz w:val="28"/>
          <w:szCs w:val="28"/>
        </w:rPr>
        <w:t>Учёт поступления основных средств</w:t>
      </w:r>
      <w:r w:rsidR="00454938">
        <w:rPr>
          <w:sz w:val="28"/>
          <w:szCs w:val="28"/>
        </w:rPr>
        <w:t xml:space="preserve"> </w:t>
      </w:r>
      <w:r w:rsidRPr="00454938">
        <w:rPr>
          <w:sz w:val="28"/>
          <w:szCs w:val="28"/>
        </w:rPr>
        <w:t>(ОС) в прокуратуре до 1000рублей ведётся на счете 10104М, (машины и оборудование) 10106М (производственный и хозяйственный инвентарь). При выдаче в эксплуатацию ОС до 1000рублей списывается и дальнейший учет</w:t>
      </w:r>
      <w:r w:rsidR="00454938">
        <w:rPr>
          <w:sz w:val="28"/>
          <w:szCs w:val="28"/>
        </w:rPr>
        <w:t xml:space="preserve"> </w:t>
      </w:r>
      <w:r w:rsidRPr="00454938">
        <w:rPr>
          <w:sz w:val="28"/>
          <w:szCs w:val="28"/>
        </w:rPr>
        <w:t>ведётся</w:t>
      </w:r>
      <w:r w:rsidR="00454938">
        <w:rPr>
          <w:sz w:val="28"/>
          <w:szCs w:val="28"/>
        </w:rPr>
        <w:t xml:space="preserve"> </w:t>
      </w:r>
      <w:r w:rsidRPr="00454938">
        <w:rPr>
          <w:sz w:val="28"/>
          <w:szCs w:val="28"/>
        </w:rPr>
        <w:t>на управленческом учёте ( У01).</w:t>
      </w:r>
    </w:p>
    <w:p w:rsidR="00C20559" w:rsidRPr="00454938" w:rsidRDefault="00C20559"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Аналитический учет материальных запасов ведется по видам запасов, номенклатурным номерам, местам хранения и материально ответственным лицам.</w:t>
      </w:r>
    </w:p>
    <w:p w:rsidR="00BF26CD" w:rsidRDefault="00C20559" w:rsidP="00454938">
      <w:pPr>
        <w:shd w:val="clear" w:color="000000" w:fill="auto"/>
        <w:suppressAutoHyphens/>
        <w:spacing w:line="360" w:lineRule="auto"/>
        <w:ind w:firstLine="709"/>
        <w:jc w:val="both"/>
        <w:rPr>
          <w:sz w:val="28"/>
          <w:szCs w:val="28"/>
        </w:rPr>
      </w:pPr>
      <w:r w:rsidRPr="00454938">
        <w:rPr>
          <w:sz w:val="28"/>
          <w:szCs w:val="28"/>
        </w:rPr>
        <w:t>Движение</w:t>
      </w:r>
      <w:r w:rsidR="00BF26CD" w:rsidRPr="00454938">
        <w:rPr>
          <w:sz w:val="28"/>
          <w:szCs w:val="28"/>
        </w:rPr>
        <w:t xml:space="preserve"> материальных запасов ведется на следующих счетах Плана счетов бюджетного учета:</w:t>
      </w:r>
    </w:p>
    <w:p w:rsidR="00454938" w:rsidRPr="00454938" w:rsidRDefault="00454938" w:rsidP="00454938">
      <w:pPr>
        <w:shd w:val="clear" w:color="000000" w:fill="auto"/>
        <w:suppressAutoHyphens/>
        <w:spacing w:line="360" w:lineRule="auto"/>
        <w:ind w:firstLine="709"/>
        <w:jc w:val="both"/>
        <w:rPr>
          <w:sz w:val="28"/>
          <w:szCs w:val="28"/>
        </w:rPr>
      </w:pP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5"/>
        <w:gridCol w:w="4680"/>
      </w:tblGrid>
      <w:tr w:rsidR="001C78DD" w:rsidRPr="00AF1A21" w:rsidTr="00AF1A21">
        <w:trPr>
          <w:trHeight w:val="200"/>
          <w:jc w:val="center"/>
        </w:trPr>
        <w:tc>
          <w:tcPr>
            <w:tcW w:w="4485" w:type="dxa"/>
            <w:shd w:val="clear" w:color="auto" w:fill="auto"/>
            <w:vAlign w:val="center"/>
          </w:tcPr>
          <w:p w:rsidR="001C78DD" w:rsidRPr="00AF1A21" w:rsidRDefault="001C78DD" w:rsidP="00AF1A21">
            <w:pPr>
              <w:shd w:val="clear" w:color="000000" w:fill="auto"/>
              <w:suppressAutoHyphens/>
              <w:spacing w:line="360" w:lineRule="auto"/>
              <w:rPr>
                <w:sz w:val="20"/>
                <w:szCs w:val="28"/>
              </w:rPr>
            </w:pPr>
            <w:r w:rsidRPr="00AF1A21">
              <w:rPr>
                <w:sz w:val="20"/>
                <w:szCs w:val="28"/>
              </w:rPr>
              <w:t>СЧЕТ</w:t>
            </w:r>
          </w:p>
        </w:tc>
        <w:tc>
          <w:tcPr>
            <w:tcW w:w="4680" w:type="dxa"/>
            <w:shd w:val="clear" w:color="auto" w:fill="auto"/>
            <w:vAlign w:val="center"/>
          </w:tcPr>
          <w:p w:rsidR="001C78DD" w:rsidRPr="00AF1A21" w:rsidRDefault="001C78DD" w:rsidP="00AF1A21">
            <w:pPr>
              <w:shd w:val="clear" w:color="000000" w:fill="auto"/>
              <w:suppressAutoHyphens/>
              <w:spacing w:line="360" w:lineRule="auto"/>
              <w:rPr>
                <w:sz w:val="20"/>
                <w:szCs w:val="28"/>
              </w:rPr>
            </w:pPr>
            <w:r w:rsidRPr="00AF1A21">
              <w:rPr>
                <w:sz w:val="20"/>
                <w:szCs w:val="28"/>
              </w:rPr>
              <w:t>Наименование счета</w:t>
            </w:r>
          </w:p>
        </w:tc>
      </w:tr>
      <w:tr w:rsidR="001C78DD" w:rsidRPr="00AF1A21" w:rsidTr="00AF1A21">
        <w:trPr>
          <w:trHeight w:val="354"/>
          <w:jc w:val="center"/>
        </w:trPr>
        <w:tc>
          <w:tcPr>
            <w:tcW w:w="4485" w:type="dxa"/>
            <w:shd w:val="clear" w:color="auto" w:fill="auto"/>
            <w:noWrap/>
            <w:vAlign w:val="center"/>
          </w:tcPr>
          <w:p w:rsidR="001C78DD" w:rsidRPr="00AF1A21" w:rsidRDefault="001C78DD" w:rsidP="00AF1A21">
            <w:pPr>
              <w:shd w:val="clear" w:color="000000" w:fill="auto"/>
              <w:suppressAutoHyphens/>
              <w:spacing w:line="360" w:lineRule="auto"/>
              <w:rPr>
                <w:sz w:val="20"/>
                <w:szCs w:val="28"/>
              </w:rPr>
            </w:pPr>
            <w:r w:rsidRPr="00AF1A21">
              <w:rPr>
                <w:sz w:val="20"/>
                <w:szCs w:val="28"/>
              </w:rPr>
              <w:t>4150301001000025311050300000</w:t>
            </w:r>
          </w:p>
        </w:tc>
        <w:tc>
          <w:tcPr>
            <w:tcW w:w="4680" w:type="dxa"/>
            <w:shd w:val="clear" w:color="auto" w:fill="auto"/>
            <w:noWrap/>
            <w:vAlign w:val="center"/>
          </w:tcPr>
          <w:p w:rsidR="001C78DD" w:rsidRPr="00AF1A21" w:rsidRDefault="001C78DD" w:rsidP="00AF1A21">
            <w:pPr>
              <w:shd w:val="clear" w:color="000000" w:fill="auto"/>
              <w:suppressAutoHyphens/>
              <w:spacing w:line="360" w:lineRule="auto"/>
              <w:rPr>
                <w:sz w:val="20"/>
                <w:szCs w:val="28"/>
              </w:rPr>
            </w:pPr>
            <w:r w:rsidRPr="00AF1A21">
              <w:rPr>
                <w:sz w:val="20"/>
                <w:szCs w:val="28"/>
              </w:rPr>
              <w:t xml:space="preserve">Горюче-смазочные материалы </w:t>
            </w:r>
            <w:r w:rsidRPr="00AF1A21">
              <w:rPr>
                <w:sz w:val="20"/>
              </w:rPr>
              <w:t>ГСМ</w:t>
            </w:r>
          </w:p>
        </w:tc>
      </w:tr>
      <w:tr w:rsidR="001C78DD" w:rsidRPr="00AF1A21" w:rsidTr="00AF1A21">
        <w:trPr>
          <w:trHeight w:val="385"/>
          <w:jc w:val="center"/>
        </w:trPr>
        <w:tc>
          <w:tcPr>
            <w:tcW w:w="4485" w:type="dxa"/>
            <w:shd w:val="clear" w:color="auto" w:fill="auto"/>
            <w:noWrap/>
            <w:vAlign w:val="center"/>
          </w:tcPr>
          <w:p w:rsidR="001C78DD" w:rsidRPr="00AF1A21" w:rsidRDefault="001C78DD" w:rsidP="00AF1A21">
            <w:pPr>
              <w:shd w:val="clear" w:color="000000" w:fill="auto"/>
              <w:suppressAutoHyphens/>
              <w:spacing w:line="360" w:lineRule="auto"/>
              <w:rPr>
                <w:sz w:val="20"/>
                <w:szCs w:val="28"/>
              </w:rPr>
            </w:pPr>
            <w:r w:rsidRPr="00AF1A21">
              <w:rPr>
                <w:sz w:val="20"/>
                <w:szCs w:val="28"/>
              </w:rPr>
              <w:t>4150301001000025311050400000</w:t>
            </w:r>
          </w:p>
        </w:tc>
        <w:tc>
          <w:tcPr>
            <w:tcW w:w="4680" w:type="dxa"/>
            <w:shd w:val="clear" w:color="auto" w:fill="auto"/>
            <w:noWrap/>
            <w:vAlign w:val="center"/>
          </w:tcPr>
          <w:p w:rsidR="001C78DD" w:rsidRPr="00AF1A21" w:rsidRDefault="00FB51BF" w:rsidP="00AF1A21">
            <w:pPr>
              <w:shd w:val="clear" w:color="000000" w:fill="auto"/>
              <w:suppressAutoHyphens/>
              <w:spacing w:line="360" w:lineRule="auto"/>
              <w:rPr>
                <w:sz w:val="20"/>
                <w:szCs w:val="28"/>
              </w:rPr>
            </w:pPr>
            <w:r w:rsidRPr="00AF1A21">
              <w:rPr>
                <w:sz w:val="20"/>
                <w:szCs w:val="28"/>
              </w:rPr>
              <w:t xml:space="preserve"> </w:t>
            </w:r>
            <w:r w:rsidR="001C78DD" w:rsidRPr="00AF1A21">
              <w:rPr>
                <w:sz w:val="20"/>
                <w:szCs w:val="28"/>
              </w:rPr>
              <w:t>Строительные материалы</w:t>
            </w:r>
          </w:p>
        </w:tc>
      </w:tr>
      <w:tr w:rsidR="001C78DD" w:rsidRPr="00AF1A21" w:rsidTr="00AF1A21">
        <w:trPr>
          <w:trHeight w:val="466"/>
          <w:jc w:val="center"/>
        </w:trPr>
        <w:tc>
          <w:tcPr>
            <w:tcW w:w="4485" w:type="dxa"/>
            <w:shd w:val="clear" w:color="auto" w:fill="auto"/>
            <w:noWrap/>
            <w:vAlign w:val="center"/>
          </w:tcPr>
          <w:p w:rsidR="001C78DD" w:rsidRPr="00AF1A21" w:rsidRDefault="001C78DD" w:rsidP="00AF1A21">
            <w:pPr>
              <w:shd w:val="clear" w:color="000000" w:fill="auto"/>
              <w:suppressAutoHyphens/>
              <w:spacing w:line="360" w:lineRule="auto"/>
              <w:rPr>
                <w:sz w:val="20"/>
                <w:szCs w:val="28"/>
              </w:rPr>
            </w:pPr>
            <w:r w:rsidRPr="00AF1A21">
              <w:rPr>
                <w:sz w:val="20"/>
                <w:szCs w:val="28"/>
              </w:rPr>
              <w:t>4150301001000025311050600000</w:t>
            </w:r>
          </w:p>
        </w:tc>
        <w:tc>
          <w:tcPr>
            <w:tcW w:w="4680" w:type="dxa"/>
            <w:shd w:val="clear" w:color="auto" w:fill="auto"/>
            <w:noWrap/>
            <w:vAlign w:val="center"/>
          </w:tcPr>
          <w:p w:rsidR="001C78DD" w:rsidRPr="00AF1A21" w:rsidRDefault="001C78DD" w:rsidP="00AF1A21">
            <w:pPr>
              <w:shd w:val="clear" w:color="000000" w:fill="auto"/>
              <w:suppressAutoHyphens/>
              <w:spacing w:line="360" w:lineRule="auto"/>
              <w:rPr>
                <w:sz w:val="20"/>
                <w:szCs w:val="28"/>
              </w:rPr>
            </w:pPr>
            <w:r w:rsidRPr="00AF1A21">
              <w:rPr>
                <w:sz w:val="20"/>
                <w:szCs w:val="28"/>
              </w:rPr>
              <w:t>Прочие материальные запасы</w:t>
            </w:r>
          </w:p>
        </w:tc>
      </w:tr>
    </w:tbl>
    <w:p w:rsidR="001C78DD" w:rsidRPr="00454938" w:rsidRDefault="001C78DD" w:rsidP="00454938">
      <w:pPr>
        <w:shd w:val="clear" w:color="000000" w:fill="auto"/>
        <w:suppressAutoHyphens/>
        <w:spacing w:line="360" w:lineRule="auto"/>
        <w:ind w:firstLine="709"/>
        <w:rPr>
          <w:sz w:val="28"/>
          <w:szCs w:val="28"/>
        </w:rPr>
      </w:pPr>
    </w:p>
    <w:p w:rsidR="00BF26CD" w:rsidRPr="00454938" w:rsidRDefault="00C20559" w:rsidP="00454938">
      <w:pPr>
        <w:shd w:val="clear" w:color="000000" w:fill="auto"/>
        <w:suppressAutoHyphens/>
        <w:spacing w:line="360" w:lineRule="auto"/>
        <w:ind w:firstLine="709"/>
        <w:jc w:val="both"/>
        <w:rPr>
          <w:sz w:val="28"/>
          <w:szCs w:val="28"/>
        </w:rPr>
      </w:pPr>
      <w:r w:rsidRPr="00454938">
        <w:rPr>
          <w:sz w:val="28"/>
          <w:szCs w:val="28"/>
        </w:rPr>
        <w:t>Бюджетный учет</w:t>
      </w:r>
      <w:r w:rsidR="00BF26CD" w:rsidRPr="00454938">
        <w:rPr>
          <w:sz w:val="28"/>
          <w:szCs w:val="28"/>
        </w:rPr>
        <w:t xml:space="preserve"> по перемещению материальных запасов внутри учреждения, передаче в эксплуатацию осуществляется на основании документов:</w:t>
      </w:r>
    </w:p>
    <w:p w:rsidR="00BF26CD" w:rsidRPr="00454938" w:rsidRDefault="00BF26CD" w:rsidP="00454938">
      <w:pPr>
        <w:shd w:val="clear" w:color="000000" w:fill="auto"/>
        <w:suppressAutoHyphens/>
        <w:spacing w:line="360" w:lineRule="auto"/>
        <w:ind w:firstLine="709"/>
        <w:jc w:val="both"/>
        <w:rPr>
          <w:sz w:val="28"/>
          <w:szCs w:val="28"/>
        </w:rPr>
      </w:pPr>
      <w:r w:rsidRPr="00454938">
        <w:rPr>
          <w:sz w:val="28"/>
          <w:szCs w:val="28"/>
        </w:rPr>
        <w:t>- Требование-накладная (ф.0315006)</w:t>
      </w:r>
    </w:p>
    <w:p w:rsidR="00BF26CD" w:rsidRPr="00454938" w:rsidRDefault="00BF26CD" w:rsidP="00454938">
      <w:pPr>
        <w:shd w:val="clear" w:color="000000" w:fill="auto"/>
        <w:suppressAutoHyphens/>
        <w:spacing w:line="360" w:lineRule="auto"/>
        <w:ind w:firstLine="709"/>
        <w:jc w:val="both"/>
        <w:rPr>
          <w:sz w:val="28"/>
          <w:szCs w:val="28"/>
        </w:rPr>
      </w:pPr>
      <w:r w:rsidRPr="00454938">
        <w:rPr>
          <w:sz w:val="28"/>
          <w:szCs w:val="28"/>
        </w:rPr>
        <w:t>-Ведомость выдачи материальных ценностей на нужды учреждения</w:t>
      </w:r>
      <w:r w:rsidR="00454938">
        <w:rPr>
          <w:sz w:val="28"/>
          <w:szCs w:val="28"/>
        </w:rPr>
        <w:t xml:space="preserve"> </w:t>
      </w:r>
      <w:r w:rsidRPr="00454938">
        <w:rPr>
          <w:sz w:val="28"/>
          <w:szCs w:val="28"/>
        </w:rPr>
        <w:t>(ф.0504210).</w:t>
      </w:r>
    </w:p>
    <w:p w:rsidR="00BF26CD" w:rsidRPr="00454938" w:rsidRDefault="00BF26CD" w:rsidP="00454938">
      <w:pPr>
        <w:shd w:val="clear" w:color="000000" w:fill="auto"/>
        <w:suppressAutoHyphens/>
        <w:spacing w:line="360" w:lineRule="auto"/>
        <w:ind w:firstLine="709"/>
        <w:jc w:val="both"/>
        <w:rPr>
          <w:sz w:val="28"/>
          <w:szCs w:val="28"/>
        </w:rPr>
      </w:pPr>
      <w:r w:rsidRPr="00454938">
        <w:rPr>
          <w:sz w:val="28"/>
          <w:szCs w:val="28"/>
        </w:rPr>
        <w:t>Списание материальных запасов</w:t>
      </w:r>
      <w:r w:rsidR="00454938">
        <w:rPr>
          <w:sz w:val="28"/>
          <w:szCs w:val="28"/>
        </w:rPr>
        <w:t xml:space="preserve"> </w:t>
      </w:r>
      <w:r w:rsidRPr="00454938">
        <w:rPr>
          <w:sz w:val="28"/>
          <w:szCs w:val="28"/>
        </w:rPr>
        <w:t>на основании документов:</w:t>
      </w:r>
    </w:p>
    <w:p w:rsidR="00BF26CD" w:rsidRPr="00454938" w:rsidRDefault="00BF26CD" w:rsidP="00454938">
      <w:pPr>
        <w:shd w:val="clear" w:color="000000" w:fill="auto"/>
        <w:suppressAutoHyphens/>
        <w:spacing w:line="360" w:lineRule="auto"/>
        <w:ind w:firstLine="709"/>
        <w:jc w:val="both"/>
        <w:rPr>
          <w:sz w:val="28"/>
          <w:szCs w:val="28"/>
        </w:rPr>
      </w:pPr>
      <w:r w:rsidRPr="00454938">
        <w:rPr>
          <w:sz w:val="28"/>
          <w:szCs w:val="28"/>
        </w:rPr>
        <w:t>- Путевой лист (ф.0340002)</w:t>
      </w:r>
    </w:p>
    <w:p w:rsidR="00454938" w:rsidRDefault="00BF26CD" w:rsidP="00454938">
      <w:pPr>
        <w:shd w:val="clear" w:color="000000" w:fill="auto"/>
        <w:suppressAutoHyphens/>
        <w:spacing w:line="360" w:lineRule="auto"/>
        <w:ind w:firstLine="709"/>
        <w:jc w:val="both"/>
        <w:rPr>
          <w:sz w:val="28"/>
          <w:szCs w:val="28"/>
        </w:rPr>
      </w:pPr>
      <w:r w:rsidRPr="00454938">
        <w:rPr>
          <w:sz w:val="28"/>
          <w:szCs w:val="28"/>
        </w:rPr>
        <w:t>- Акт о списании материальных запасов (ф.0504230)</w:t>
      </w:r>
    </w:p>
    <w:p w:rsidR="004341A5" w:rsidRPr="00454938" w:rsidRDefault="004341A5" w:rsidP="00454938">
      <w:pPr>
        <w:shd w:val="clear" w:color="000000" w:fill="auto"/>
        <w:suppressAutoHyphens/>
        <w:spacing w:line="360" w:lineRule="auto"/>
        <w:ind w:firstLine="709"/>
        <w:jc w:val="both"/>
        <w:rPr>
          <w:sz w:val="28"/>
          <w:szCs w:val="28"/>
        </w:rPr>
      </w:pPr>
      <w:r w:rsidRPr="00454938">
        <w:rPr>
          <w:sz w:val="28"/>
          <w:szCs w:val="28"/>
        </w:rPr>
        <w:t>Приобретение всех материальных ценностей производится строго в централизованном порядке, что дает возможность дополнительной экономии средств на оптовых скидках.</w:t>
      </w:r>
    </w:p>
    <w:p w:rsidR="004341A5" w:rsidRPr="00454938" w:rsidRDefault="004341A5" w:rsidP="00454938">
      <w:pPr>
        <w:shd w:val="clear" w:color="000000" w:fill="auto"/>
        <w:tabs>
          <w:tab w:val="left" w:pos="360"/>
        </w:tabs>
        <w:suppressAutoHyphens/>
        <w:spacing w:line="360" w:lineRule="auto"/>
        <w:ind w:firstLine="709"/>
        <w:jc w:val="both"/>
        <w:rPr>
          <w:sz w:val="28"/>
          <w:szCs w:val="28"/>
        </w:rPr>
      </w:pPr>
      <w:r w:rsidRPr="00454938">
        <w:rPr>
          <w:sz w:val="28"/>
          <w:szCs w:val="28"/>
        </w:rPr>
        <w:t>Для более эффективного использования бюджетных средств с 1 января 2006</w:t>
      </w:r>
      <w:r w:rsidR="007F6A30" w:rsidRPr="00454938">
        <w:rPr>
          <w:sz w:val="28"/>
          <w:szCs w:val="28"/>
        </w:rPr>
        <w:t xml:space="preserve"> </w:t>
      </w:r>
      <w:r w:rsidRPr="00454938">
        <w:rPr>
          <w:sz w:val="28"/>
          <w:szCs w:val="28"/>
        </w:rPr>
        <w:t>года вступил в силу Федеральный закон от 21.07.2005 № 94-ФЗ « О</w:t>
      </w:r>
      <w:r w:rsidR="00A15FED" w:rsidRPr="00454938">
        <w:rPr>
          <w:sz w:val="28"/>
          <w:szCs w:val="28"/>
        </w:rPr>
        <w:t xml:space="preserve"> </w:t>
      </w:r>
      <w:r w:rsidRPr="00454938">
        <w:rPr>
          <w:sz w:val="28"/>
          <w:szCs w:val="28"/>
        </w:rPr>
        <w:t>размещении заказов на поставки товаров, выполнение работ оказание</w:t>
      </w:r>
      <w:r w:rsidR="00A15FED" w:rsidRPr="00454938">
        <w:rPr>
          <w:sz w:val="28"/>
          <w:szCs w:val="28"/>
        </w:rPr>
        <w:t xml:space="preserve"> услуг для государственных и муниципальных нужд».</w:t>
      </w:r>
    </w:p>
    <w:p w:rsidR="00454938" w:rsidRDefault="00A45FBA" w:rsidP="00454938">
      <w:pPr>
        <w:shd w:val="clear" w:color="000000" w:fill="auto"/>
        <w:tabs>
          <w:tab w:val="left" w:pos="360"/>
        </w:tabs>
        <w:suppressAutoHyphens/>
        <w:spacing w:line="360" w:lineRule="auto"/>
        <w:ind w:firstLine="709"/>
        <w:jc w:val="both"/>
        <w:rPr>
          <w:sz w:val="28"/>
          <w:szCs w:val="28"/>
        </w:rPr>
      </w:pPr>
      <w:r w:rsidRPr="00454938">
        <w:rPr>
          <w:sz w:val="28"/>
          <w:szCs w:val="28"/>
        </w:rPr>
        <w:t>В прокуратуре Астраханской области приказом прокурора области создана постоянно действующая комиссия по проведению конкурсов и рассмотрению котировочных цен для приобретения материал</w:t>
      </w:r>
      <w:r w:rsidR="00403C3C" w:rsidRPr="00454938">
        <w:rPr>
          <w:sz w:val="28"/>
          <w:szCs w:val="28"/>
        </w:rPr>
        <w:t>ьных ценностей и оказания услуг (приложение №3).</w:t>
      </w:r>
      <w:r w:rsidRPr="00454938">
        <w:rPr>
          <w:sz w:val="28"/>
          <w:szCs w:val="28"/>
        </w:rPr>
        <w:t xml:space="preserve"> Все закупки товаров, р</w:t>
      </w:r>
      <w:r w:rsidR="007F6A30" w:rsidRPr="00454938">
        <w:rPr>
          <w:sz w:val="28"/>
          <w:szCs w:val="28"/>
        </w:rPr>
        <w:t>абот и услуг на сумму свыше 60 000 рублей</w:t>
      </w:r>
      <w:r w:rsidRPr="00454938">
        <w:rPr>
          <w:sz w:val="28"/>
          <w:szCs w:val="28"/>
        </w:rPr>
        <w:t xml:space="preserve"> осуществляются на конкурсной основе</w:t>
      </w:r>
      <w:r w:rsidR="007F6A30" w:rsidRPr="00454938">
        <w:rPr>
          <w:sz w:val="28"/>
          <w:szCs w:val="28"/>
        </w:rPr>
        <w:t xml:space="preserve"> либо методом запроса котировок</w:t>
      </w:r>
      <w:r w:rsidRPr="00454938">
        <w:rPr>
          <w:sz w:val="28"/>
          <w:szCs w:val="28"/>
        </w:rPr>
        <w:t>. Дл</w:t>
      </w:r>
      <w:r w:rsidR="007F6A30" w:rsidRPr="00454938">
        <w:rPr>
          <w:sz w:val="28"/>
          <w:szCs w:val="28"/>
        </w:rPr>
        <w:t>я закупок товаров на сумму более 250 000 рублей осуществляется только на конкурсной основе</w:t>
      </w:r>
      <w:r w:rsidRPr="00454938">
        <w:rPr>
          <w:sz w:val="28"/>
          <w:szCs w:val="28"/>
        </w:rPr>
        <w:t>.</w:t>
      </w:r>
    </w:p>
    <w:p w:rsidR="00E60DC5" w:rsidRPr="00454938" w:rsidRDefault="00E60DC5" w:rsidP="00454938">
      <w:pPr>
        <w:shd w:val="clear" w:color="000000" w:fill="auto"/>
        <w:suppressAutoHyphens/>
        <w:spacing w:line="360" w:lineRule="auto"/>
        <w:ind w:firstLine="709"/>
        <w:jc w:val="both"/>
        <w:rPr>
          <w:sz w:val="28"/>
          <w:szCs w:val="28"/>
        </w:rPr>
      </w:pPr>
      <w:r w:rsidRPr="00454938">
        <w:rPr>
          <w:sz w:val="28"/>
          <w:szCs w:val="28"/>
        </w:rPr>
        <w:t>В 2006</w:t>
      </w:r>
      <w:r w:rsidR="007F6A30" w:rsidRPr="00454938">
        <w:rPr>
          <w:sz w:val="28"/>
          <w:szCs w:val="28"/>
        </w:rPr>
        <w:t xml:space="preserve"> </w:t>
      </w:r>
      <w:r w:rsidRPr="00454938">
        <w:rPr>
          <w:sz w:val="28"/>
          <w:szCs w:val="28"/>
        </w:rPr>
        <w:t>году для приобретения материальных ценностей и услуг было выставлено 15 лотов на открытых конкурсах и запрошены котировки по 27 лотам. Экономический эффект от проведенных конкурсов и запрошенных котировок:</w:t>
      </w:r>
    </w:p>
    <w:p w:rsidR="00E60DC5" w:rsidRPr="00454938" w:rsidRDefault="00E60DC5" w:rsidP="00454938">
      <w:pPr>
        <w:shd w:val="clear" w:color="000000" w:fill="auto"/>
        <w:suppressAutoHyphens/>
        <w:spacing w:line="360" w:lineRule="auto"/>
        <w:ind w:firstLine="709"/>
        <w:jc w:val="both"/>
        <w:rPr>
          <w:sz w:val="28"/>
          <w:szCs w:val="28"/>
        </w:rPr>
      </w:pPr>
      <w:r w:rsidRPr="00454938">
        <w:rPr>
          <w:sz w:val="28"/>
          <w:szCs w:val="28"/>
        </w:rPr>
        <w:t>- по статье 225 в.р.253 экономия составила 254 тыс.</w:t>
      </w:r>
      <w:r w:rsidR="007F6A30" w:rsidRPr="00454938">
        <w:rPr>
          <w:sz w:val="28"/>
          <w:szCs w:val="28"/>
        </w:rPr>
        <w:t xml:space="preserve"> </w:t>
      </w:r>
      <w:r w:rsidRPr="00454938">
        <w:rPr>
          <w:sz w:val="28"/>
          <w:szCs w:val="28"/>
        </w:rPr>
        <w:t>руб</w:t>
      </w:r>
      <w:r w:rsidR="007F6A30" w:rsidRPr="00454938">
        <w:rPr>
          <w:sz w:val="28"/>
          <w:szCs w:val="28"/>
        </w:rPr>
        <w:t>.</w:t>
      </w:r>
      <w:r w:rsidRPr="00454938">
        <w:rPr>
          <w:sz w:val="28"/>
          <w:szCs w:val="28"/>
        </w:rPr>
        <w:t>;</w:t>
      </w:r>
    </w:p>
    <w:p w:rsidR="00E60DC5" w:rsidRPr="00454938" w:rsidRDefault="00E60DC5" w:rsidP="00454938">
      <w:pPr>
        <w:shd w:val="clear" w:color="000000" w:fill="auto"/>
        <w:suppressAutoHyphens/>
        <w:spacing w:line="360" w:lineRule="auto"/>
        <w:ind w:firstLine="709"/>
        <w:jc w:val="both"/>
        <w:rPr>
          <w:sz w:val="28"/>
          <w:szCs w:val="28"/>
        </w:rPr>
      </w:pPr>
      <w:r w:rsidRPr="00454938">
        <w:rPr>
          <w:sz w:val="28"/>
          <w:szCs w:val="28"/>
        </w:rPr>
        <w:t>- по статье 310 в.р.253 экономия средств составила 125</w:t>
      </w:r>
      <w:r w:rsidR="007F6A30" w:rsidRPr="00454938">
        <w:rPr>
          <w:sz w:val="28"/>
          <w:szCs w:val="28"/>
        </w:rPr>
        <w:t xml:space="preserve"> </w:t>
      </w:r>
      <w:r w:rsidRPr="00454938">
        <w:rPr>
          <w:sz w:val="28"/>
          <w:szCs w:val="28"/>
        </w:rPr>
        <w:t>тыс.</w:t>
      </w:r>
      <w:r w:rsidR="007F6A30" w:rsidRPr="00454938">
        <w:rPr>
          <w:sz w:val="28"/>
          <w:szCs w:val="28"/>
        </w:rPr>
        <w:t xml:space="preserve"> </w:t>
      </w:r>
      <w:r w:rsidRPr="00454938">
        <w:rPr>
          <w:sz w:val="28"/>
          <w:szCs w:val="28"/>
        </w:rPr>
        <w:t>руб</w:t>
      </w:r>
      <w:r w:rsidR="007F6A30" w:rsidRPr="00454938">
        <w:rPr>
          <w:sz w:val="28"/>
          <w:szCs w:val="28"/>
        </w:rPr>
        <w:t>.</w:t>
      </w:r>
      <w:r w:rsidRPr="00454938">
        <w:rPr>
          <w:sz w:val="28"/>
          <w:szCs w:val="28"/>
        </w:rPr>
        <w:t>;</w:t>
      </w:r>
    </w:p>
    <w:p w:rsidR="00E60DC5" w:rsidRPr="00454938" w:rsidRDefault="00E60DC5" w:rsidP="00454938">
      <w:pPr>
        <w:shd w:val="clear" w:color="000000" w:fill="auto"/>
        <w:suppressAutoHyphens/>
        <w:spacing w:line="360" w:lineRule="auto"/>
        <w:ind w:firstLine="709"/>
        <w:jc w:val="both"/>
        <w:rPr>
          <w:sz w:val="28"/>
          <w:szCs w:val="28"/>
        </w:rPr>
      </w:pPr>
      <w:r w:rsidRPr="00454938">
        <w:rPr>
          <w:sz w:val="28"/>
          <w:szCs w:val="28"/>
        </w:rPr>
        <w:t>- по статье 310 в.р.213 экономия средств составила 16</w:t>
      </w:r>
      <w:r w:rsidR="007F6A30" w:rsidRPr="00454938">
        <w:rPr>
          <w:sz w:val="28"/>
          <w:szCs w:val="28"/>
        </w:rPr>
        <w:t xml:space="preserve"> </w:t>
      </w:r>
      <w:r w:rsidRPr="00454938">
        <w:rPr>
          <w:sz w:val="28"/>
          <w:szCs w:val="28"/>
        </w:rPr>
        <w:t>тыс.</w:t>
      </w:r>
      <w:r w:rsidR="007F6A30" w:rsidRPr="00454938">
        <w:rPr>
          <w:sz w:val="28"/>
          <w:szCs w:val="28"/>
        </w:rPr>
        <w:t xml:space="preserve"> </w:t>
      </w:r>
      <w:r w:rsidRPr="00454938">
        <w:rPr>
          <w:sz w:val="28"/>
          <w:szCs w:val="28"/>
        </w:rPr>
        <w:t>рублей.</w:t>
      </w:r>
    </w:p>
    <w:p w:rsidR="00454938" w:rsidRDefault="00451EEE" w:rsidP="00454938">
      <w:pPr>
        <w:shd w:val="clear" w:color="000000" w:fill="auto"/>
        <w:suppressAutoHyphens/>
        <w:spacing w:line="360" w:lineRule="auto"/>
        <w:ind w:firstLine="709"/>
        <w:jc w:val="both"/>
        <w:rPr>
          <w:sz w:val="28"/>
          <w:szCs w:val="28"/>
        </w:rPr>
      </w:pPr>
      <w:r w:rsidRPr="00454938">
        <w:rPr>
          <w:sz w:val="28"/>
          <w:szCs w:val="28"/>
        </w:rPr>
        <w:t>Использование действующих кодов бюджетной классификации позволяет</w:t>
      </w:r>
      <w:r w:rsidR="00322148" w:rsidRPr="00454938">
        <w:rPr>
          <w:sz w:val="28"/>
          <w:szCs w:val="28"/>
        </w:rPr>
        <w:t xml:space="preserve"> отслеживать расходование бюджетных средств, учитывать запасы конкретного типа активов и пассивов.</w:t>
      </w:r>
    </w:p>
    <w:p w:rsidR="00C61CAC" w:rsidRPr="00454938" w:rsidRDefault="00C61CAC" w:rsidP="00454938">
      <w:pPr>
        <w:pStyle w:val="ConsPlusNonformat"/>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На счетах</w:t>
      </w:r>
      <w:r w:rsidR="007F6A30" w:rsidRPr="00454938">
        <w:rPr>
          <w:rFonts w:ascii="Times New Roman" w:hAnsi="Times New Roman" w:cs="Times New Roman"/>
          <w:sz w:val="28"/>
          <w:szCs w:val="28"/>
        </w:rPr>
        <w:t xml:space="preserve"> 1 30200</w:t>
      </w:r>
      <w:r w:rsidRPr="00454938">
        <w:rPr>
          <w:rFonts w:ascii="Times New Roman" w:hAnsi="Times New Roman" w:cs="Times New Roman"/>
          <w:sz w:val="28"/>
          <w:szCs w:val="28"/>
        </w:rPr>
        <w:t xml:space="preserve"> отражают увеличение и уменьшение</w:t>
      </w:r>
      <w:r w:rsidR="007F6A30" w:rsidRPr="00454938">
        <w:rPr>
          <w:rFonts w:ascii="Times New Roman" w:hAnsi="Times New Roman" w:cs="Times New Roman"/>
          <w:sz w:val="28"/>
          <w:szCs w:val="28"/>
        </w:rPr>
        <w:t xml:space="preserve"> кредиторской задолженности</w:t>
      </w:r>
      <w:r w:rsidRPr="00454938">
        <w:rPr>
          <w:rFonts w:ascii="Times New Roman" w:hAnsi="Times New Roman" w:cs="Times New Roman"/>
          <w:sz w:val="28"/>
          <w:szCs w:val="28"/>
        </w:rPr>
        <w:t>.</w:t>
      </w:r>
    </w:p>
    <w:p w:rsidR="000C76CA" w:rsidRPr="00454938" w:rsidRDefault="000C76CA" w:rsidP="00454938">
      <w:pPr>
        <w:shd w:val="clear" w:color="000000" w:fill="auto"/>
        <w:suppressAutoHyphens/>
        <w:spacing w:line="360" w:lineRule="auto"/>
        <w:ind w:firstLine="709"/>
        <w:jc w:val="both"/>
        <w:rPr>
          <w:sz w:val="28"/>
          <w:szCs w:val="28"/>
        </w:rPr>
      </w:pPr>
      <w:r w:rsidRPr="00454938">
        <w:rPr>
          <w:sz w:val="28"/>
          <w:szCs w:val="28"/>
        </w:rPr>
        <w:t>Для счетов « Нефинансовые активы» используются пары кодов классификации операций сектора государственного управления, отражающих увеличение и уменьшение стоимости объектов учета:</w:t>
      </w:r>
    </w:p>
    <w:p w:rsidR="000C76CA" w:rsidRPr="00454938" w:rsidRDefault="000C76CA" w:rsidP="00454938">
      <w:pPr>
        <w:shd w:val="clear" w:color="000000" w:fill="auto"/>
        <w:suppressAutoHyphens/>
        <w:spacing w:line="360" w:lineRule="auto"/>
        <w:ind w:firstLine="709"/>
        <w:jc w:val="both"/>
        <w:rPr>
          <w:sz w:val="28"/>
          <w:szCs w:val="28"/>
        </w:rPr>
      </w:pPr>
      <w:r w:rsidRPr="00454938">
        <w:rPr>
          <w:sz w:val="28"/>
          <w:szCs w:val="28"/>
        </w:rPr>
        <w:t>- для основных средств-310 и 410;</w:t>
      </w:r>
    </w:p>
    <w:p w:rsidR="000C76CA" w:rsidRPr="00454938" w:rsidRDefault="000C76CA" w:rsidP="00454938">
      <w:pPr>
        <w:shd w:val="clear" w:color="000000" w:fill="auto"/>
        <w:suppressAutoHyphens/>
        <w:spacing w:line="360" w:lineRule="auto"/>
        <w:ind w:firstLine="709"/>
        <w:jc w:val="both"/>
        <w:rPr>
          <w:sz w:val="28"/>
          <w:szCs w:val="28"/>
        </w:rPr>
      </w:pPr>
      <w:r w:rsidRPr="00454938">
        <w:rPr>
          <w:sz w:val="28"/>
          <w:szCs w:val="28"/>
        </w:rPr>
        <w:t>- для нематериальных активов- 320 и 420;</w:t>
      </w:r>
    </w:p>
    <w:p w:rsidR="000C76CA" w:rsidRPr="00454938" w:rsidRDefault="000C76CA" w:rsidP="00454938">
      <w:pPr>
        <w:shd w:val="clear" w:color="000000" w:fill="auto"/>
        <w:suppressAutoHyphens/>
        <w:spacing w:line="360" w:lineRule="auto"/>
        <w:ind w:firstLine="709"/>
        <w:jc w:val="both"/>
        <w:rPr>
          <w:sz w:val="28"/>
          <w:szCs w:val="28"/>
        </w:rPr>
      </w:pPr>
      <w:r w:rsidRPr="00454938">
        <w:rPr>
          <w:sz w:val="28"/>
          <w:szCs w:val="28"/>
        </w:rPr>
        <w:t>- для непроизведенных активов- 330 и 430;</w:t>
      </w:r>
    </w:p>
    <w:p w:rsidR="000C76CA" w:rsidRPr="00454938" w:rsidRDefault="000C76CA" w:rsidP="00454938">
      <w:pPr>
        <w:shd w:val="clear" w:color="000000" w:fill="auto"/>
        <w:suppressAutoHyphens/>
        <w:spacing w:line="360" w:lineRule="auto"/>
        <w:ind w:firstLine="709"/>
        <w:jc w:val="both"/>
        <w:rPr>
          <w:sz w:val="28"/>
          <w:szCs w:val="28"/>
        </w:rPr>
      </w:pPr>
      <w:r w:rsidRPr="00454938">
        <w:rPr>
          <w:sz w:val="28"/>
          <w:szCs w:val="28"/>
        </w:rPr>
        <w:t>- для материальных запасов- 340 и 440.</w:t>
      </w:r>
    </w:p>
    <w:p w:rsidR="001F037D" w:rsidRPr="00454938" w:rsidRDefault="001F037D" w:rsidP="00454938">
      <w:pPr>
        <w:shd w:val="clear" w:color="000000" w:fill="auto"/>
        <w:suppressAutoHyphens/>
        <w:spacing w:line="360" w:lineRule="auto"/>
        <w:ind w:firstLine="709"/>
        <w:jc w:val="both"/>
        <w:rPr>
          <w:sz w:val="28"/>
          <w:szCs w:val="28"/>
        </w:rPr>
      </w:pPr>
      <w:r w:rsidRPr="00454938">
        <w:rPr>
          <w:sz w:val="28"/>
          <w:szCs w:val="28"/>
        </w:rPr>
        <w:t>Для счетов «Финансовые активы» используются:</w:t>
      </w:r>
    </w:p>
    <w:p w:rsidR="001F037D" w:rsidRPr="00454938" w:rsidRDefault="001F037D" w:rsidP="00454938">
      <w:pPr>
        <w:shd w:val="clear" w:color="000000" w:fill="auto"/>
        <w:suppressAutoHyphens/>
        <w:spacing w:line="360" w:lineRule="auto"/>
        <w:ind w:firstLine="709"/>
        <w:jc w:val="both"/>
        <w:rPr>
          <w:sz w:val="28"/>
          <w:szCs w:val="28"/>
        </w:rPr>
      </w:pPr>
      <w:r w:rsidRPr="00454938">
        <w:rPr>
          <w:sz w:val="28"/>
          <w:szCs w:val="28"/>
        </w:rPr>
        <w:t>-для денежных средств-510 и 610;</w:t>
      </w:r>
    </w:p>
    <w:p w:rsidR="006C5185" w:rsidRPr="00454938" w:rsidRDefault="001F037D" w:rsidP="00454938">
      <w:pPr>
        <w:shd w:val="clear" w:color="000000" w:fill="auto"/>
        <w:suppressAutoHyphens/>
        <w:spacing w:line="360" w:lineRule="auto"/>
        <w:ind w:firstLine="709"/>
        <w:jc w:val="both"/>
        <w:rPr>
          <w:sz w:val="28"/>
          <w:szCs w:val="28"/>
        </w:rPr>
      </w:pPr>
      <w:r w:rsidRPr="00454938">
        <w:rPr>
          <w:sz w:val="28"/>
          <w:szCs w:val="28"/>
        </w:rPr>
        <w:t>-для дебиторской задолженности, кроме расчетов с органами организующими исполнение бюджетов- 560 и 660</w:t>
      </w:r>
    </w:p>
    <w:p w:rsidR="006C5185" w:rsidRPr="00454938" w:rsidRDefault="006C5185" w:rsidP="00454938">
      <w:pPr>
        <w:shd w:val="clear" w:color="000000" w:fill="auto"/>
        <w:suppressAutoHyphens/>
        <w:spacing w:line="360" w:lineRule="auto"/>
        <w:ind w:firstLine="709"/>
        <w:jc w:val="both"/>
        <w:rPr>
          <w:sz w:val="28"/>
          <w:szCs w:val="28"/>
        </w:rPr>
      </w:pPr>
      <w:r w:rsidRPr="00454938">
        <w:rPr>
          <w:sz w:val="28"/>
          <w:szCs w:val="28"/>
        </w:rPr>
        <w:t>Обязательства (счет300) включает в себя 10 видов:</w:t>
      </w:r>
    </w:p>
    <w:p w:rsidR="006C5185" w:rsidRPr="00454938" w:rsidRDefault="006C5185" w:rsidP="00454938">
      <w:pPr>
        <w:shd w:val="clear" w:color="000000" w:fill="auto"/>
        <w:suppressAutoHyphens/>
        <w:spacing w:line="360" w:lineRule="auto"/>
        <w:ind w:firstLine="709"/>
        <w:jc w:val="both"/>
        <w:rPr>
          <w:sz w:val="28"/>
          <w:szCs w:val="28"/>
        </w:rPr>
      </w:pPr>
      <w:r w:rsidRPr="00454938">
        <w:rPr>
          <w:sz w:val="28"/>
          <w:szCs w:val="28"/>
        </w:rPr>
        <w:t>301- расчеты с кредиторами по долговым обязательствам;</w:t>
      </w:r>
    </w:p>
    <w:p w:rsidR="006C5185" w:rsidRPr="00454938" w:rsidRDefault="006C5185" w:rsidP="00454938">
      <w:pPr>
        <w:shd w:val="clear" w:color="000000" w:fill="auto"/>
        <w:suppressAutoHyphens/>
        <w:spacing w:line="360" w:lineRule="auto"/>
        <w:ind w:firstLine="709"/>
        <w:jc w:val="both"/>
        <w:rPr>
          <w:sz w:val="28"/>
          <w:szCs w:val="28"/>
        </w:rPr>
      </w:pPr>
      <w:r w:rsidRPr="00454938">
        <w:rPr>
          <w:sz w:val="28"/>
          <w:szCs w:val="28"/>
        </w:rPr>
        <w:t>302- расчеты с поставщиками и подрядчиками;</w:t>
      </w:r>
    </w:p>
    <w:p w:rsidR="006C5185" w:rsidRPr="00454938" w:rsidRDefault="006C5185" w:rsidP="00454938">
      <w:pPr>
        <w:shd w:val="clear" w:color="000000" w:fill="auto"/>
        <w:suppressAutoHyphens/>
        <w:spacing w:line="360" w:lineRule="auto"/>
        <w:ind w:firstLine="709"/>
        <w:jc w:val="both"/>
        <w:rPr>
          <w:sz w:val="28"/>
          <w:szCs w:val="28"/>
        </w:rPr>
      </w:pPr>
      <w:r w:rsidRPr="00454938">
        <w:rPr>
          <w:sz w:val="28"/>
          <w:szCs w:val="28"/>
        </w:rPr>
        <w:t>303 расчеты по платежам в бюджет и т.д.</w:t>
      </w:r>
    </w:p>
    <w:p w:rsidR="006C5185" w:rsidRPr="00454938" w:rsidRDefault="006C5185" w:rsidP="00454938">
      <w:pPr>
        <w:shd w:val="clear" w:color="000000" w:fill="auto"/>
        <w:suppressAutoHyphens/>
        <w:spacing w:line="360" w:lineRule="auto"/>
        <w:ind w:firstLine="709"/>
        <w:jc w:val="both"/>
        <w:rPr>
          <w:sz w:val="28"/>
          <w:szCs w:val="28"/>
        </w:rPr>
      </w:pPr>
      <w:r w:rsidRPr="00454938">
        <w:rPr>
          <w:sz w:val="28"/>
          <w:szCs w:val="28"/>
        </w:rPr>
        <w:t>Финансовый результат ( счет 400) состоит</w:t>
      </w:r>
      <w:r w:rsidR="00454938">
        <w:rPr>
          <w:sz w:val="28"/>
          <w:szCs w:val="28"/>
        </w:rPr>
        <w:t xml:space="preserve"> </w:t>
      </w:r>
      <w:r w:rsidRPr="00454938">
        <w:rPr>
          <w:sz w:val="28"/>
          <w:szCs w:val="28"/>
        </w:rPr>
        <w:t>из двух видов:</w:t>
      </w:r>
    </w:p>
    <w:p w:rsidR="006C5185" w:rsidRPr="00454938" w:rsidRDefault="006C5185" w:rsidP="00454938">
      <w:pPr>
        <w:shd w:val="clear" w:color="000000" w:fill="auto"/>
        <w:suppressAutoHyphens/>
        <w:spacing w:line="360" w:lineRule="auto"/>
        <w:ind w:firstLine="709"/>
        <w:jc w:val="both"/>
        <w:rPr>
          <w:sz w:val="28"/>
          <w:szCs w:val="28"/>
        </w:rPr>
      </w:pPr>
      <w:r w:rsidRPr="00454938">
        <w:rPr>
          <w:sz w:val="28"/>
          <w:szCs w:val="28"/>
        </w:rPr>
        <w:t>401- финансовый результат учреждения;</w:t>
      </w:r>
    </w:p>
    <w:p w:rsidR="00454938" w:rsidRDefault="006C5185" w:rsidP="00454938">
      <w:pPr>
        <w:shd w:val="clear" w:color="000000" w:fill="auto"/>
        <w:suppressAutoHyphens/>
        <w:spacing w:line="360" w:lineRule="auto"/>
        <w:ind w:firstLine="709"/>
        <w:jc w:val="both"/>
        <w:rPr>
          <w:sz w:val="28"/>
          <w:szCs w:val="28"/>
        </w:rPr>
      </w:pPr>
      <w:r w:rsidRPr="00454938">
        <w:rPr>
          <w:sz w:val="28"/>
          <w:szCs w:val="28"/>
        </w:rPr>
        <w:t>402-результат по кассовым операциям бюджета.</w:t>
      </w:r>
    </w:p>
    <w:p w:rsidR="00494B63" w:rsidRPr="00454938" w:rsidRDefault="00494B63" w:rsidP="00454938">
      <w:pPr>
        <w:shd w:val="clear" w:color="000000" w:fill="auto"/>
        <w:suppressAutoHyphens/>
        <w:spacing w:line="360" w:lineRule="auto"/>
        <w:ind w:firstLine="709"/>
        <w:jc w:val="both"/>
        <w:rPr>
          <w:sz w:val="28"/>
          <w:szCs w:val="28"/>
        </w:rPr>
      </w:pPr>
      <w:r w:rsidRPr="00454938">
        <w:rPr>
          <w:sz w:val="28"/>
          <w:szCs w:val="28"/>
        </w:rPr>
        <w:t>Санкционирование расходов бюджета (счет 500) состоит из трех типов:</w:t>
      </w:r>
    </w:p>
    <w:p w:rsidR="00494B63" w:rsidRPr="00454938" w:rsidRDefault="00494B63" w:rsidP="00454938">
      <w:pPr>
        <w:shd w:val="clear" w:color="000000" w:fill="auto"/>
        <w:suppressAutoHyphens/>
        <w:spacing w:line="360" w:lineRule="auto"/>
        <w:ind w:firstLine="709"/>
        <w:jc w:val="both"/>
        <w:rPr>
          <w:sz w:val="28"/>
          <w:szCs w:val="28"/>
        </w:rPr>
      </w:pPr>
      <w:r w:rsidRPr="00454938">
        <w:rPr>
          <w:sz w:val="28"/>
          <w:szCs w:val="28"/>
        </w:rPr>
        <w:t>501 –лимиты бюджетных обязательств;</w:t>
      </w:r>
    </w:p>
    <w:p w:rsidR="00494B63" w:rsidRPr="00454938" w:rsidRDefault="00494B63" w:rsidP="00454938">
      <w:pPr>
        <w:shd w:val="clear" w:color="000000" w:fill="auto"/>
        <w:suppressAutoHyphens/>
        <w:spacing w:line="360" w:lineRule="auto"/>
        <w:ind w:firstLine="709"/>
        <w:jc w:val="both"/>
        <w:rPr>
          <w:sz w:val="28"/>
          <w:szCs w:val="28"/>
        </w:rPr>
      </w:pPr>
      <w:r w:rsidRPr="00454938">
        <w:rPr>
          <w:sz w:val="28"/>
          <w:szCs w:val="28"/>
        </w:rPr>
        <w:t>502- принятые бюджетные обязательства текущего года;</w:t>
      </w:r>
    </w:p>
    <w:p w:rsidR="00494B63" w:rsidRPr="00454938" w:rsidRDefault="00494B63" w:rsidP="00454938">
      <w:pPr>
        <w:shd w:val="clear" w:color="000000" w:fill="auto"/>
        <w:suppressAutoHyphens/>
        <w:spacing w:line="360" w:lineRule="auto"/>
        <w:ind w:firstLine="709"/>
        <w:jc w:val="both"/>
        <w:rPr>
          <w:sz w:val="28"/>
          <w:szCs w:val="28"/>
        </w:rPr>
      </w:pPr>
      <w:r w:rsidRPr="00454938">
        <w:rPr>
          <w:sz w:val="28"/>
          <w:szCs w:val="28"/>
        </w:rPr>
        <w:t>503- бюджетные ассигнования.</w:t>
      </w:r>
    </w:p>
    <w:p w:rsidR="00D67336" w:rsidRPr="00454938" w:rsidRDefault="00D67336" w:rsidP="00454938">
      <w:pPr>
        <w:shd w:val="clear" w:color="000000" w:fill="auto"/>
        <w:suppressAutoHyphens/>
        <w:spacing w:line="360" w:lineRule="auto"/>
        <w:ind w:firstLine="709"/>
        <w:jc w:val="both"/>
        <w:rPr>
          <w:sz w:val="28"/>
          <w:szCs w:val="28"/>
        </w:rPr>
      </w:pPr>
      <w:r w:rsidRPr="00454938">
        <w:rPr>
          <w:sz w:val="28"/>
          <w:szCs w:val="28"/>
        </w:rPr>
        <w:t>В программном продукте « Парус-Бухгалтерия 7» (далее ПБ-7) аналитический учет предусматривает пятиуровневый учет.</w:t>
      </w:r>
    </w:p>
    <w:p w:rsidR="00D67336" w:rsidRPr="00454938" w:rsidRDefault="00D67336" w:rsidP="00454938">
      <w:pPr>
        <w:shd w:val="clear" w:color="000000" w:fill="auto"/>
        <w:suppressAutoHyphens/>
        <w:spacing w:line="360" w:lineRule="auto"/>
        <w:ind w:firstLine="709"/>
        <w:jc w:val="both"/>
        <w:rPr>
          <w:sz w:val="28"/>
          <w:szCs w:val="28"/>
        </w:rPr>
      </w:pPr>
      <w:r w:rsidRPr="00454938">
        <w:rPr>
          <w:sz w:val="28"/>
          <w:szCs w:val="28"/>
        </w:rPr>
        <w:t>Аналитическая детализация счетов в ПБ-7 достигается введение аналитических признаков на более низких ( 2-5) уровнях аналитического учета (1-й уровень зарезервирован для КОСГУ).</w:t>
      </w:r>
      <w:r w:rsidR="002F2BDC" w:rsidRPr="00454938">
        <w:rPr>
          <w:sz w:val="28"/>
          <w:szCs w:val="28"/>
        </w:rPr>
        <w:t xml:space="preserve"> Аналитическая детализация счетов стандартизирована управлением делами ГП РФ (ведомственный стандарт). </w:t>
      </w:r>
      <w:r w:rsidR="00245EB1" w:rsidRPr="00454938">
        <w:rPr>
          <w:sz w:val="28"/>
          <w:szCs w:val="28"/>
        </w:rPr>
        <w:t>Финансовому отделу</w:t>
      </w:r>
      <w:r w:rsidR="002F2BDC" w:rsidRPr="00454938">
        <w:rPr>
          <w:sz w:val="28"/>
          <w:szCs w:val="28"/>
        </w:rPr>
        <w:t xml:space="preserve"> </w:t>
      </w:r>
      <w:r w:rsidR="00451EEE" w:rsidRPr="00454938">
        <w:rPr>
          <w:sz w:val="28"/>
          <w:szCs w:val="28"/>
        </w:rPr>
        <w:t>представляется</w:t>
      </w:r>
      <w:r w:rsidR="002F2BDC" w:rsidRPr="00454938">
        <w:rPr>
          <w:sz w:val="28"/>
          <w:szCs w:val="28"/>
        </w:rPr>
        <w:t xml:space="preserve"> право</w:t>
      </w:r>
      <w:r w:rsidR="00AC782D" w:rsidRPr="00454938">
        <w:rPr>
          <w:sz w:val="28"/>
          <w:szCs w:val="28"/>
        </w:rPr>
        <w:t>,</w:t>
      </w:r>
      <w:r w:rsidR="002F2BDC" w:rsidRPr="00454938">
        <w:rPr>
          <w:sz w:val="28"/>
          <w:szCs w:val="28"/>
        </w:rPr>
        <w:t xml:space="preserve"> дополнять детализацию для собственных нужд, не разрушая структуру аналитического учета, предусмотренную ведомственным стандартом.</w:t>
      </w:r>
    </w:p>
    <w:p w:rsidR="008D5533" w:rsidRPr="00454938" w:rsidRDefault="00245EB1" w:rsidP="00454938">
      <w:pPr>
        <w:shd w:val="clear" w:color="000000" w:fill="auto"/>
        <w:suppressAutoHyphens/>
        <w:spacing w:line="360" w:lineRule="auto"/>
        <w:ind w:firstLine="709"/>
        <w:jc w:val="both"/>
        <w:rPr>
          <w:sz w:val="28"/>
          <w:szCs w:val="28"/>
        </w:rPr>
      </w:pPr>
      <w:r w:rsidRPr="00454938">
        <w:rPr>
          <w:sz w:val="28"/>
          <w:szCs w:val="28"/>
        </w:rPr>
        <w:t>Аналитический учет</w:t>
      </w:r>
      <w:r w:rsidR="002F2BDC" w:rsidRPr="00454938">
        <w:rPr>
          <w:sz w:val="28"/>
          <w:szCs w:val="28"/>
        </w:rPr>
        <w:t xml:space="preserve"> организ</w:t>
      </w:r>
      <w:r w:rsidR="00451EEE" w:rsidRPr="00454938">
        <w:rPr>
          <w:sz w:val="28"/>
          <w:szCs w:val="28"/>
        </w:rPr>
        <w:t>ован</w:t>
      </w:r>
      <w:r w:rsidR="002F2BDC" w:rsidRPr="00454938">
        <w:rPr>
          <w:sz w:val="28"/>
          <w:szCs w:val="28"/>
        </w:rPr>
        <w:t xml:space="preserve"> с целью стандартизации</w:t>
      </w:r>
      <w:r w:rsidR="00AC782D" w:rsidRPr="00454938">
        <w:rPr>
          <w:sz w:val="28"/>
          <w:szCs w:val="28"/>
        </w:rPr>
        <w:t>,</w:t>
      </w:r>
      <w:r w:rsidR="002F2BDC" w:rsidRPr="00454938">
        <w:rPr>
          <w:sz w:val="28"/>
          <w:szCs w:val="28"/>
        </w:rPr>
        <w:t xml:space="preserve"> процедур вычисления показателей форм</w:t>
      </w:r>
      <w:r w:rsidR="00454938">
        <w:rPr>
          <w:sz w:val="28"/>
          <w:szCs w:val="28"/>
        </w:rPr>
        <w:t xml:space="preserve"> </w:t>
      </w:r>
      <w:r w:rsidR="002F2BDC" w:rsidRPr="00454938">
        <w:rPr>
          <w:sz w:val="28"/>
          <w:szCs w:val="28"/>
        </w:rPr>
        <w:t>ведомственной управленческой отчетности по данным учетных регистров ПБ-7.</w:t>
      </w:r>
    </w:p>
    <w:p w:rsidR="002C7A62" w:rsidRPr="00454938" w:rsidRDefault="002C7A62" w:rsidP="00454938">
      <w:pPr>
        <w:shd w:val="clear" w:color="000000" w:fill="auto"/>
        <w:suppressAutoHyphens/>
        <w:spacing w:line="360" w:lineRule="auto"/>
        <w:ind w:firstLine="709"/>
        <w:jc w:val="both"/>
        <w:rPr>
          <w:sz w:val="28"/>
          <w:szCs w:val="28"/>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500"/>
        <w:gridCol w:w="1620"/>
        <w:gridCol w:w="1980"/>
        <w:gridCol w:w="1440"/>
        <w:gridCol w:w="1620"/>
      </w:tblGrid>
      <w:tr w:rsidR="001E00F8" w:rsidRPr="00AF1A21" w:rsidTr="00AF1A21">
        <w:trPr>
          <w:trHeight w:val="560"/>
          <w:jc w:val="center"/>
        </w:trPr>
        <w:tc>
          <w:tcPr>
            <w:tcW w:w="1080" w:type="dxa"/>
            <w:shd w:val="clear" w:color="auto" w:fill="auto"/>
            <w:vAlign w:val="center"/>
          </w:tcPr>
          <w:p w:rsidR="001E00F8" w:rsidRPr="00AF1A21" w:rsidRDefault="001E00F8" w:rsidP="00AF1A21">
            <w:pPr>
              <w:shd w:val="clear" w:color="000000" w:fill="auto"/>
              <w:suppressAutoHyphens/>
              <w:spacing w:line="360" w:lineRule="auto"/>
              <w:rPr>
                <w:sz w:val="20"/>
                <w:szCs w:val="28"/>
              </w:rPr>
            </w:pPr>
            <w:r w:rsidRPr="00AF1A21">
              <w:rPr>
                <w:sz w:val="20"/>
                <w:szCs w:val="28"/>
              </w:rPr>
              <w:t>Код счета</w:t>
            </w:r>
          </w:p>
        </w:tc>
        <w:tc>
          <w:tcPr>
            <w:tcW w:w="1500" w:type="dxa"/>
            <w:shd w:val="clear" w:color="auto" w:fill="auto"/>
            <w:vAlign w:val="center"/>
          </w:tcPr>
          <w:p w:rsidR="001E00F8" w:rsidRPr="00AF1A21" w:rsidRDefault="001E00F8" w:rsidP="00AF1A21">
            <w:pPr>
              <w:shd w:val="clear" w:color="000000" w:fill="auto"/>
              <w:suppressAutoHyphens/>
              <w:spacing w:line="360" w:lineRule="auto"/>
              <w:rPr>
                <w:sz w:val="20"/>
                <w:szCs w:val="28"/>
              </w:rPr>
            </w:pPr>
            <w:r w:rsidRPr="00AF1A21">
              <w:rPr>
                <w:sz w:val="20"/>
                <w:szCs w:val="28"/>
              </w:rPr>
              <w:t>1 уровень</w:t>
            </w:r>
          </w:p>
        </w:tc>
        <w:tc>
          <w:tcPr>
            <w:tcW w:w="1620" w:type="dxa"/>
            <w:shd w:val="clear" w:color="auto" w:fill="auto"/>
            <w:vAlign w:val="center"/>
          </w:tcPr>
          <w:p w:rsidR="001E00F8" w:rsidRPr="00AF1A21" w:rsidRDefault="001E00F8" w:rsidP="00AF1A21">
            <w:pPr>
              <w:shd w:val="clear" w:color="000000" w:fill="auto"/>
              <w:suppressAutoHyphens/>
              <w:spacing w:line="360" w:lineRule="auto"/>
              <w:rPr>
                <w:sz w:val="20"/>
                <w:szCs w:val="28"/>
              </w:rPr>
            </w:pPr>
            <w:r w:rsidRPr="00AF1A21">
              <w:rPr>
                <w:sz w:val="20"/>
                <w:szCs w:val="28"/>
              </w:rPr>
              <w:t>2 уровень</w:t>
            </w:r>
          </w:p>
        </w:tc>
        <w:tc>
          <w:tcPr>
            <w:tcW w:w="1980" w:type="dxa"/>
            <w:shd w:val="clear" w:color="auto" w:fill="auto"/>
            <w:vAlign w:val="center"/>
          </w:tcPr>
          <w:p w:rsidR="001E00F8" w:rsidRPr="00AF1A21" w:rsidRDefault="001E00F8" w:rsidP="00AF1A21">
            <w:pPr>
              <w:shd w:val="clear" w:color="000000" w:fill="auto"/>
              <w:suppressAutoHyphens/>
              <w:spacing w:line="360" w:lineRule="auto"/>
              <w:rPr>
                <w:sz w:val="20"/>
                <w:szCs w:val="28"/>
              </w:rPr>
            </w:pPr>
            <w:r w:rsidRPr="00AF1A21">
              <w:rPr>
                <w:sz w:val="20"/>
                <w:szCs w:val="28"/>
              </w:rPr>
              <w:t>3 уровень</w:t>
            </w:r>
          </w:p>
        </w:tc>
        <w:tc>
          <w:tcPr>
            <w:tcW w:w="1440" w:type="dxa"/>
            <w:shd w:val="clear" w:color="auto" w:fill="auto"/>
            <w:vAlign w:val="center"/>
          </w:tcPr>
          <w:p w:rsidR="001E00F8" w:rsidRPr="00AF1A21" w:rsidRDefault="001E00F8" w:rsidP="00AF1A21">
            <w:pPr>
              <w:shd w:val="clear" w:color="000000" w:fill="auto"/>
              <w:suppressAutoHyphens/>
              <w:spacing w:line="360" w:lineRule="auto"/>
              <w:rPr>
                <w:sz w:val="20"/>
                <w:szCs w:val="28"/>
              </w:rPr>
            </w:pPr>
            <w:r w:rsidRPr="00AF1A21">
              <w:rPr>
                <w:sz w:val="20"/>
                <w:szCs w:val="28"/>
              </w:rPr>
              <w:t>4уровень</w:t>
            </w:r>
          </w:p>
        </w:tc>
        <w:tc>
          <w:tcPr>
            <w:tcW w:w="1620" w:type="dxa"/>
            <w:shd w:val="clear" w:color="auto" w:fill="auto"/>
            <w:vAlign w:val="center"/>
          </w:tcPr>
          <w:p w:rsidR="001E00F8" w:rsidRPr="00AF1A21" w:rsidRDefault="001E00F8" w:rsidP="00AF1A21">
            <w:pPr>
              <w:shd w:val="clear" w:color="000000" w:fill="auto"/>
              <w:suppressAutoHyphens/>
              <w:spacing w:line="360" w:lineRule="auto"/>
              <w:rPr>
                <w:sz w:val="20"/>
                <w:szCs w:val="28"/>
              </w:rPr>
            </w:pPr>
            <w:r w:rsidRPr="00AF1A21">
              <w:rPr>
                <w:sz w:val="20"/>
                <w:szCs w:val="28"/>
              </w:rPr>
              <w:t>5уровень</w:t>
            </w:r>
          </w:p>
        </w:tc>
      </w:tr>
      <w:tr w:rsidR="001E00F8" w:rsidRPr="00AF1A21" w:rsidTr="00AF1A21">
        <w:trPr>
          <w:trHeight w:val="560"/>
          <w:jc w:val="center"/>
        </w:trPr>
        <w:tc>
          <w:tcPr>
            <w:tcW w:w="1080" w:type="dxa"/>
            <w:shd w:val="clear" w:color="auto" w:fill="auto"/>
            <w:vAlign w:val="center"/>
          </w:tcPr>
          <w:p w:rsidR="001E00F8" w:rsidRPr="00AF1A21" w:rsidRDefault="001E00F8" w:rsidP="00AF1A21">
            <w:pPr>
              <w:shd w:val="clear" w:color="000000" w:fill="auto"/>
              <w:suppressAutoHyphens/>
              <w:spacing w:line="360" w:lineRule="auto"/>
              <w:rPr>
                <w:sz w:val="20"/>
                <w:szCs w:val="28"/>
              </w:rPr>
            </w:pPr>
            <w:r w:rsidRPr="00AF1A21">
              <w:rPr>
                <w:sz w:val="20"/>
                <w:szCs w:val="28"/>
              </w:rPr>
              <w:t>0.101</w:t>
            </w:r>
          </w:p>
        </w:tc>
        <w:tc>
          <w:tcPr>
            <w:tcW w:w="1500" w:type="dxa"/>
            <w:shd w:val="clear" w:color="auto" w:fill="auto"/>
            <w:vAlign w:val="center"/>
          </w:tcPr>
          <w:p w:rsidR="001E00F8" w:rsidRPr="00AF1A21" w:rsidRDefault="001E00F8" w:rsidP="00AF1A21">
            <w:pPr>
              <w:shd w:val="clear" w:color="000000" w:fill="auto"/>
              <w:suppressAutoHyphens/>
              <w:spacing w:line="360" w:lineRule="auto"/>
              <w:rPr>
                <w:sz w:val="20"/>
                <w:szCs w:val="28"/>
              </w:rPr>
            </w:pPr>
            <w:r w:rsidRPr="00AF1A21">
              <w:rPr>
                <w:sz w:val="20"/>
                <w:szCs w:val="28"/>
              </w:rPr>
              <w:t>КОСГУ</w:t>
            </w:r>
          </w:p>
          <w:p w:rsidR="002C7A62" w:rsidRPr="00AF1A21" w:rsidRDefault="001E00F8" w:rsidP="00AF1A21">
            <w:pPr>
              <w:shd w:val="clear" w:color="000000" w:fill="auto"/>
              <w:suppressAutoHyphens/>
              <w:spacing w:line="360" w:lineRule="auto"/>
              <w:rPr>
                <w:sz w:val="20"/>
                <w:szCs w:val="28"/>
              </w:rPr>
            </w:pPr>
            <w:r w:rsidRPr="00AF1A21">
              <w:rPr>
                <w:sz w:val="20"/>
                <w:szCs w:val="28"/>
              </w:rPr>
              <w:t>730,830,560,</w:t>
            </w:r>
          </w:p>
          <w:p w:rsidR="001E00F8" w:rsidRPr="00AF1A21" w:rsidRDefault="001E00F8" w:rsidP="00AF1A21">
            <w:pPr>
              <w:shd w:val="clear" w:color="000000" w:fill="auto"/>
              <w:suppressAutoHyphens/>
              <w:spacing w:line="360" w:lineRule="auto"/>
              <w:rPr>
                <w:sz w:val="20"/>
                <w:szCs w:val="28"/>
              </w:rPr>
            </w:pPr>
            <w:r w:rsidRPr="00AF1A21">
              <w:rPr>
                <w:sz w:val="20"/>
                <w:szCs w:val="28"/>
              </w:rPr>
              <w:t>660</w:t>
            </w:r>
          </w:p>
        </w:tc>
        <w:tc>
          <w:tcPr>
            <w:tcW w:w="1620" w:type="dxa"/>
            <w:shd w:val="clear" w:color="auto" w:fill="auto"/>
            <w:vAlign w:val="center"/>
          </w:tcPr>
          <w:p w:rsidR="001E00F8" w:rsidRPr="00AF1A21" w:rsidRDefault="001E00F8" w:rsidP="00AF1A21">
            <w:pPr>
              <w:shd w:val="clear" w:color="000000" w:fill="auto"/>
              <w:suppressAutoHyphens/>
              <w:spacing w:line="360" w:lineRule="auto"/>
              <w:rPr>
                <w:sz w:val="20"/>
                <w:szCs w:val="28"/>
              </w:rPr>
            </w:pPr>
            <w:r w:rsidRPr="00AF1A21">
              <w:rPr>
                <w:sz w:val="20"/>
                <w:szCs w:val="28"/>
              </w:rPr>
              <w:t>ПСР</w:t>
            </w:r>
          </w:p>
          <w:p w:rsidR="002C7A62" w:rsidRPr="00AF1A21" w:rsidRDefault="001E00F8" w:rsidP="00AF1A21">
            <w:pPr>
              <w:shd w:val="clear" w:color="000000" w:fill="auto"/>
              <w:suppressAutoHyphens/>
              <w:spacing w:line="360" w:lineRule="auto"/>
              <w:rPr>
                <w:sz w:val="20"/>
                <w:szCs w:val="28"/>
              </w:rPr>
            </w:pPr>
            <w:r w:rsidRPr="00AF1A21">
              <w:rPr>
                <w:sz w:val="20"/>
                <w:szCs w:val="28"/>
              </w:rPr>
              <w:t>310,340,</w:t>
            </w:r>
          </w:p>
          <w:p w:rsidR="001E00F8" w:rsidRPr="00AF1A21" w:rsidRDefault="001E00F8" w:rsidP="00AF1A21">
            <w:pPr>
              <w:shd w:val="clear" w:color="000000" w:fill="auto"/>
              <w:suppressAutoHyphens/>
              <w:spacing w:line="360" w:lineRule="auto"/>
              <w:rPr>
                <w:sz w:val="20"/>
                <w:szCs w:val="28"/>
              </w:rPr>
            </w:pPr>
            <w:r w:rsidRPr="00AF1A21">
              <w:rPr>
                <w:sz w:val="20"/>
                <w:szCs w:val="28"/>
              </w:rPr>
              <w:t>221</w:t>
            </w:r>
          </w:p>
        </w:tc>
        <w:tc>
          <w:tcPr>
            <w:tcW w:w="1980" w:type="dxa"/>
            <w:shd w:val="clear" w:color="auto" w:fill="auto"/>
            <w:vAlign w:val="center"/>
          </w:tcPr>
          <w:p w:rsidR="00454938" w:rsidRPr="00AF1A21" w:rsidRDefault="001E00F8" w:rsidP="00AF1A21">
            <w:pPr>
              <w:shd w:val="clear" w:color="000000" w:fill="auto"/>
              <w:suppressAutoHyphens/>
              <w:spacing w:line="360" w:lineRule="auto"/>
              <w:rPr>
                <w:sz w:val="20"/>
                <w:szCs w:val="28"/>
              </w:rPr>
            </w:pPr>
            <w:r w:rsidRPr="00AF1A21">
              <w:rPr>
                <w:sz w:val="20"/>
                <w:szCs w:val="28"/>
              </w:rPr>
              <w:t>Пост/Выб</w:t>
            </w:r>
          </w:p>
          <w:p w:rsidR="001E00F8" w:rsidRPr="00AF1A21" w:rsidRDefault="001E00F8" w:rsidP="00AF1A21">
            <w:pPr>
              <w:shd w:val="clear" w:color="000000" w:fill="auto"/>
              <w:suppressAutoHyphens/>
              <w:spacing w:line="360" w:lineRule="auto"/>
              <w:rPr>
                <w:sz w:val="20"/>
                <w:szCs w:val="28"/>
              </w:rPr>
            </w:pPr>
            <w:r w:rsidRPr="00AF1A21">
              <w:rPr>
                <w:sz w:val="20"/>
                <w:szCs w:val="28"/>
              </w:rPr>
              <w:t>ПКУ, СНУ</w:t>
            </w:r>
          </w:p>
        </w:tc>
        <w:tc>
          <w:tcPr>
            <w:tcW w:w="1440" w:type="dxa"/>
            <w:shd w:val="clear" w:color="auto" w:fill="auto"/>
            <w:vAlign w:val="center"/>
          </w:tcPr>
          <w:p w:rsidR="001E00F8" w:rsidRPr="00AF1A21" w:rsidRDefault="00454938" w:rsidP="00AF1A21">
            <w:pPr>
              <w:shd w:val="clear" w:color="000000" w:fill="auto"/>
              <w:suppressAutoHyphens/>
              <w:spacing w:line="360" w:lineRule="auto"/>
              <w:rPr>
                <w:sz w:val="20"/>
                <w:szCs w:val="28"/>
              </w:rPr>
            </w:pPr>
            <w:r w:rsidRPr="00AF1A21">
              <w:rPr>
                <w:sz w:val="20"/>
                <w:szCs w:val="28"/>
              </w:rPr>
              <w:t xml:space="preserve"> </w:t>
            </w:r>
            <w:r w:rsidR="001E00F8" w:rsidRPr="00AF1A21">
              <w:rPr>
                <w:sz w:val="20"/>
                <w:szCs w:val="28"/>
              </w:rPr>
              <w:t>Не</w:t>
            </w:r>
            <w:r w:rsidRPr="00AF1A21">
              <w:rPr>
                <w:sz w:val="20"/>
                <w:szCs w:val="28"/>
              </w:rPr>
              <w:t xml:space="preserve"> </w:t>
            </w:r>
            <w:r w:rsidR="001E00F8" w:rsidRPr="00AF1A21">
              <w:rPr>
                <w:sz w:val="20"/>
                <w:szCs w:val="28"/>
              </w:rPr>
              <w:t>станд.</w:t>
            </w:r>
          </w:p>
        </w:tc>
        <w:tc>
          <w:tcPr>
            <w:tcW w:w="1620" w:type="dxa"/>
            <w:shd w:val="clear" w:color="auto" w:fill="auto"/>
            <w:vAlign w:val="center"/>
          </w:tcPr>
          <w:p w:rsidR="001E00F8" w:rsidRPr="00AF1A21" w:rsidRDefault="001E00F8" w:rsidP="00AF1A21">
            <w:pPr>
              <w:shd w:val="clear" w:color="000000" w:fill="auto"/>
              <w:suppressAutoHyphens/>
              <w:spacing w:line="360" w:lineRule="auto"/>
              <w:rPr>
                <w:sz w:val="20"/>
                <w:szCs w:val="28"/>
              </w:rPr>
            </w:pPr>
            <w:r w:rsidRPr="00AF1A21">
              <w:rPr>
                <w:sz w:val="20"/>
                <w:szCs w:val="28"/>
              </w:rPr>
              <w:t>Не</w:t>
            </w:r>
          </w:p>
          <w:p w:rsidR="001E00F8" w:rsidRPr="00AF1A21" w:rsidRDefault="001E00F8" w:rsidP="00AF1A21">
            <w:pPr>
              <w:shd w:val="clear" w:color="000000" w:fill="auto"/>
              <w:suppressAutoHyphens/>
              <w:spacing w:line="360" w:lineRule="auto"/>
              <w:rPr>
                <w:sz w:val="20"/>
                <w:szCs w:val="28"/>
              </w:rPr>
            </w:pPr>
            <w:r w:rsidRPr="00AF1A21">
              <w:rPr>
                <w:sz w:val="20"/>
                <w:szCs w:val="28"/>
              </w:rPr>
              <w:t>станд.</w:t>
            </w:r>
          </w:p>
        </w:tc>
      </w:tr>
    </w:tbl>
    <w:p w:rsidR="00593A8A" w:rsidRPr="00454938" w:rsidRDefault="00593A8A" w:rsidP="00454938">
      <w:pPr>
        <w:shd w:val="clear" w:color="000000" w:fill="auto"/>
        <w:suppressAutoHyphens/>
        <w:spacing w:line="360" w:lineRule="auto"/>
        <w:ind w:firstLine="709"/>
        <w:rPr>
          <w:sz w:val="28"/>
          <w:szCs w:val="28"/>
        </w:rPr>
      </w:pPr>
    </w:p>
    <w:p w:rsidR="00593A8A" w:rsidRPr="00454938" w:rsidRDefault="00593A8A" w:rsidP="00454938">
      <w:pPr>
        <w:shd w:val="clear" w:color="000000" w:fill="auto"/>
        <w:suppressAutoHyphens/>
        <w:spacing w:line="360" w:lineRule="auto"/>
        <w:ind w:firstLine="709"/>
        <w:jc w:val="both"/>
        <w:rPr>
          <w:sz w:val="28"/>
          <w:szCs w:val="28"/>
        </w:rPr>
      </w:pPr>
      <w:r w:rsidRPr="00454938">
        <w:rPr>
          <w:sz w:val="28"/>
          <w:szCs w:val="28"/>
        </w:rPr>
        <w:t>-</w:t>
      </w:r>
      <w:r w:rsidR="007F6A30" w:rsidRPr="00454938">
        <w:rPr>
          <w:sz w:val="28"/>
          <w:szCs w:val="28"/>
        </w:rPr>
        <w:t xml:space="preserve"> </w:t>
      </w:r>
      <w:r w:rsidRPr="00454938">
        <w:rPr>
          <w:sz w:val="28"/>
          <w:szCs w:val="28"/>
        </w:rPr>
        <w:t>КОСГУ</w:t>
      </w:r>
      <w:r w:rsidR="007F6A30" w:rsidRPr="00454938">
        <w:rPr>
          <w:sz w:val="28"/>
          <w:szCs w:val="28"/>
        </w:rPr>
        <w:t xml:space="preserve"> </w:t>
      </w:r>
      <w:r w:rsidRPr="00454938">
        <w:rPr>
          <w:sz w:val="28"/>
          <w:szCs w:val="28"/>
        </w:rPr>
        <w:t>-</w:t>
      </w:r>
      <w:r w:rsidR="007F6A30" w:rsidRPr="00454938">
        <w:rPr>
          <w:sz w:val="28"/>
          <w:szCs w:val="28"/>
        </w:rPr>
        <w:t xml:space="preserve"> </w:t>
      </w:r>
      <w:r w:rsidRPr="00454938">
        <w:rPr>
          <w:sz w:val="28"/>
          <w:szCs w:val="28"/>
        </w:rPr>
        <w:t>классификация операций сектора государственного управления;</w:t>
      </w:r>
      <w:r w:rsidR="00437D63" w:rsidRPr="00454938">
        <w:rPr>
          <w:sz w:val="28"/>
          <w:szCs w:val="28"/>
        </w:rPr>
        <w:t>(</w:t>
      </w:r>
      <w:r w:rsidR="004001CA" w:rsidRPr="00454938">
        <w:rPr>
          <w:sz w:val="28"/>
          <w:szCs w:val="28"/>
        </w:rPr>
        <w:t>310,340,221 и т.д</w:t>
      </w:r>
      <w:r w:rsidR="007F6A30" w:rsidRPr="00454938">
        <w:rPr>
          <w:sz w:val="28"/>
          <w:szCs w:val="28"/>
        </w:rPr>
        <w:t>.</w:t>
      </w:r>
      <w:r w:rsidR="00437D63" w:rsidRPr="00454938">
        <w:rPr>
          <w:sz w:val="28"/>
          <w:szCs w:val="28"/>
        </w:rPr>
        <w:t xml:space="preserve"> увеличение и уменьшение стоимости объектов учета</w:t>
      </w:r>
      <w:r w:rsidR="004001CA" w:rsidRPr="00454938">
        <w:rPr>
          <w:sz w:val="28"/>
          <w:szCs w:val="28"/>
        </w:rPr>
        <w:t>)</w:t>
      </w:r>
    </w:p>
    <w:p w:rsidR="00593A8A" w:rsidRPr="00454938" w:rsidRDefault="00593A8A" w:rsidP="00454938">
      <w:pPr>
        <w:shd w:val="clear" w:color="000000" w:fill="auto"/>
        <w:suppressAutoHyphens/>
        <w:spacing w:line="360" w:lineRule="auto"/>
        <w:ind w:firstLine="709"/>
        <w:jc w:val="both"/>
        <w:rPr>
          <w:sz w:val="28"/>
          <w:szCs w:val="28"/>
        </w:rPr>
      </w:pPr>
      <w:r w:rsidRPr="00454938">
        <w:rPr>
          <w:sz w:val="28"/>
          <w:szCs w:val="28"/>
        </w:rPr>
        <w:t>-</w:t>
      </w:r>
      <w:r w:rsidR="007F6A30" w:rsidRPr="00454938">
        <w:rPr>
          <w:sz w:val="28"/>
          <w:szCs w:val="28"/>
        </w:rPr>
        <w:t xml:space="preserve"> </w:t>
      </w:r>
      <w:r w:rsidRPr="00454938">
        <w:rPr>
          <w:sz w:val="28"/>
          <w:szCs w:val="28"/>
        </w:rPr>
        <w:t>ПСР</w:t>
      </w:r>
      <w:r w:rsidR="007F6A30" w:rsidRPr="00454938">
        <w:rPr>
          <w:sz w:val="28"/>
          <w:szCs w:val="28"/>
        </w:rPr>
        <w:t xml:space="preserve"> </w:t>
      </w:r>
      <w:r w:rsidRPr="00454938">
        <w:rPr>
          <w:sz w:val="28"/>
          <w:szCs w:val="28"/>
        </w:rPr>
        <w:t>- предметная статья расходов, по которой произведен кассовый расход;</w:t>
      </w:r>
    </w:p>
    <w:p w:rsidR="00593A8A" w:rsidRPr="00454938" w:rsidRDefault="00593A8A" w:rsidP="00454938">
      <w:pPr>
        <w:shd w:val="clear" w:color="000000" w:fill="auto"/>
        <w:suppressAutoHyphens/>
        <w:spacing w:line="360" w:lineRule="auto"/>
        <w:ind w:firstLine="709"/>
        <w:jc w:val="both"/>
        <w:rPr>
          <w:sz w:val="28"/>
          <w:szCs w:val="28"/>
        </w:rPr>
      </w:pPr>
      <w:r w:rsidRPr="00454938">
        <w:rPr>
          <w:sz w:val="28"/>
          <w:szCs w:val="28"/>
        </w:rPr>
        <w:t>-</w:t>
      </w:r>
      <w:r w:rsidR="007F6A30" w:rsidRPr="00454938">
        <w:rPr>
          <w:sz w:val="28"/>
          <w:szCs w:val="28"/>
        </w:rPr>
        <w:t xml:space="preserve"> </w:t>
      </w:r>
      <w:r w:rsidRPr="00454938">
        <w:rPr>
          <w:sz w:val="28"/>
          <w:szCs w:val="28"/>
        </w:rPr>
        <w:t>пост/выб-признак операции поступления или выбытия НФА</w:t>
      </w:r>
    </w:p>
    <w:p w:rsidR="004001CA" w:rsidRPr="00454938" w:rsidRDefault="00593A8A" w:rsidP="00454938">
      <w:pPr>
        <w:shd w:val="clear" w:color="000000" w:fill="auto"/>
        <w:suppressAutoHyphens/>
        <w:spacing w:line="360" w:lineRule="auto"/>
        <w:ind w:firstLine="709"/>
        <w:jc w:val="both"/>
        <w:rPr>
          <w:sz w:val="28"/>
          <w:szCs w:val="28"/>
        </w:rPr>
      </w:pPr>
      <w:r w:rsidRPr="00454938">
        <w:rPr>
          <w:sz w:val="28"/>
          <w:szCs w:val="28"/>
        </w:rPr>
        <w:t>-</w:t>
      </w:r>
      <w:r w:rsidR="007F6A30" w:rsidRPr="00454938">
        <w:rPr>
          <w:sz w:val="28"/>
          <w:szCs w:val="28"/>
        </w:rPr>
        <w:t xml:space="preserve"> </w:t>
      </w:r>
      <w:r w:rsidRPr="00454938">
        <w:rPr>
          <w:sz w:val="28"/>
          <w:szCs w:val="28"/>
        </w:rPr>
        <w:t>не станд.-аналитические признаки (счета) не стандартизированы, этот уровень аналитического учета может использоваться бюджетополучателем</w:t>
      </w:r>
      <w:r w:rsidR="00737906" w:rsidRPr="00454938">
        <w:rPr>
          <w:sz w:val="28"/>
          <w:szCs w:val="28"/>
        </w:rPr>
        <w:t xml:space="preserve"> по своему усмотрению.</w:t>
      </w:r>
    </w:p>
    <w:p w:rsidR="00737906" w:rsidRPr="00454938" w:rsidRDefault="00737906" w:rsidP="00454938">
      <w:pPr>
        <w:shd w:val="clear" w:color="000000" w:fill="auto"/>
        <w:suppressAutoHyphens/>
        <w:spacing w:line="360" w:lineRule="auto"/>
        <w:ind w:firstLine="709"/>
        <w:jc w:val="both"/>
        <w:rPr>
          <w:sz w:val="28"/>
          <w:szCs w:val="28"/>
        </w:rPr>
      </w:pPr>
      <w:r w:rsidRPr="00454938">
        <w:rPr>
          <w:sz w:val="28"/>
          <w:szCs w:val="28"/>
        </w:rPr>
        <w:t>Операции поступления и выбытия ОС и МЗ обязательно помечаются стандартизированными аналитическими признаками.</w:t>
      </w:r>
    </w:p>
    <w:p w:rsidR="00737906" w:rsidRPr="00454938" w:rsidRDefault="00737906" w:rsidP="00454938">
      <w:pPr>
        <w:shd w:val="clear" w:color="000000" w:fill="auto"/>
        <w:suppressAutoHyphens/>
        <w:spacing w:line="360" w:lineRule="auto"/>
        <w:ind w:firstLine="709"/>
        <w:jc w:val="both"/>
        <w:rPr>
          <w:sz w:val="28"/>
          <w:szCs w:val="28"/>
        </w:rPr>
      </w:pPr>
      <w:r w:rsidRPr="00454938">
        <w:rPr>
          <w:sz w:val="28"/>
          <w:szCs w:val="28"/>
        </w:rPr>
        <w:t>ПБВ</w:t>
      </w:r>
      <w:r w:rsidR="007F6A30" w:rsidRPr="00454938">
        <w:rPr>
          <w:sz w:val="28"/>
          <w:szCs w:val="28"/>
        </w:rPr>
        <w:t xml:space="preserve"> </w:t>
      </w:r>
      <w:r w:rsidRPr="00454938">
        <w:rPr>
          <w:sz w:val="28"/>
          <w:szCs w:val="28"/>
        </w:rPr>
        <w:t>- получено безвозмездно</w:t>
      </w:r>
    </w:p>
    <w:p w:rsidR="00737906" w:rsidRPr="00454938" w:rsidRDefault="00737906" w:rsidP="00454938">
      <w:pPr>
        <w:shd w:val="clear" w:color="000000" w:fill="auto"/>
        <w:suppressAutoHyphens/>
        <w:spacing w:line="360" w:lineRule="auto"/>
        <w:ind w:firstLine="709"/>
        <w:jc w:val="both"/>
        <w:rPr>
          <w:sz w:val="28"/>
          <w:szCs w:val="28"/>
        </w:rPr>
      </w:pPr>
      <w:r w:rsidRPr="00454938">
        <w:rPr>
          <w:sz w:val="28"/>
          <w:szCs w:val="28"/>
        </w:rPr>
        <w:t>ПКУ-Приобретено</w:t>
      </w:r>
    </w:p>
    <w:p w:rsidR="00737906" w:rsidRPr="00454938" w:rsidRDefault="00737906" w:rsidP="00454938">
      <w:pPr>
        <w:shd w:val="clear" w:color="000000" w:fill="auto"/>
        <w:suppressAutoHyphens/>
        <w:spacing w:line="360" w:lineRule="auto"/>
        <w:ind w:firstLine="709"/>
        <w:jc w:val="both"/>
        <w:rPr>
          <w:sz w:val="28"/>
          <w:szCs w:val="28"/>
        </w:rPr>
      </w:pPr>
      <w:r w:rsidRPr="00454938">
        <w:rPr>
          <w:sz w:val="28"/>
          <w:szCs w:val="28"/>
        </w:rPr>
        <w:t>СНУ-Израсходовано на нужды учреждения и т.д.</w:t>
      </w:r>
    </w:p>
    <w:p w:rsidR="00454938" w:rsidRDefault="00737906" w:rsidP="00454938">
      <w:pPr>
        <w:shd w:val="clear" w:color="000000" w:fill="auto"/>
        <w:suppressAutoHyphens/>
        <w:spacing w:line="360" w:lineRule="auto"/>
        <w:ind w:firstLine="709"/>
        <w:jc w:val="both"/>
        <w:rPr>
          <w:sz w:val="28"/>
          <w:szCs w:val="28"/>
        </w:rPr>
      </w:pPr>
      <w:r w:rsidRPr="00454938">
        <w:rPr>
          <w:sz w:val="28"/>
          <w:szCs w:val="28"/>
        </w:rPr>
        <w:t>Вид:41503010010000253110104 310. 410. ПКУ-приобретено ОС</w:t>
      </w:r>
    </w:p>
    <w:p w:rsidR="00737906" w:rsidRPr="00454938" w:rsidRDefault="00737906" w:rsidP="00454938">
      <w:pPr>
        <w:shd w:val="clear" w:color="000000" w:fill="auto"/>
        <w:suppressAutoHyphens/>
        <w:spacing w:line="360" w:lineRule="auto"/>
        <w:ind w:firstLine="709"/>
        <w:jc w:val="both"/>
        <w:rPr>
          <w:sz w:val="28"/>
          <w:szCs w:val="28"/>
        </w:rPr>
      </w:pPr>
      <w:r w:rsidRPr="00454938">
        <w:rPr>
          <w:sz w:val="28"/>
          <w:szCs w:val="28"/>
        </w:rPr>
        <w:t>41503010010000253140101</w:t>
      </w:r>
      <w:r w:rsidR="00FF2649" w:rsidRPr="00454938">
        <w:rPr>
          <w:sz w:val="28"/>
          <w:szCs w:val="28"/>
        </w:rPr>
        <w:t xml:space="preserve"> </w:t>
      </w:r>
      <w:r w:rsidRPr="00454938">
        <w:rPr>
          <w:sz w:val="28"/>
          <w:szCs w:val="28"/>
        </w:rPr>
        <w:t>272. 340. СНУ-списаны МЗ</w:t>
      </w:r>
      <w:r w:rsidR="005874C4" w:rsidRPr="00454938">
        <w:rPr>
          <w:sz w:val="28"/>
          <w:szCs w:val="28"/>
        </w:rPr>
        <w:t>.</w:t>
      </w:r>
    </w:p>
    <w:p w:rsidR="00593A8A" w:rsidRPr="00454938" w:rsidRDefault="005874C4" w:rsidP="00454938">
      <w:pPr>
        <w:shd w:val="clear" w:color="000000" w:fill="auto"/>
        <w:suppressAutoHyphens/>
        <w:spacing w:line="360" w:lineRule="auto"/>
        <w:ind w:firstLine="709"/>
        <w:jc w:val="both"/>
        <w:rPr>
          <w:sz w:val="28"/>
          <w:szCs w:val="28"/>
        </w:rPr>
      </w:pPr>
      <w:r w:rsidRPr="00454938">
        <w:rPr>
          <w:sz w:val="28"/>
          <w:szCs w:val="28"/>
        </w:rPr>
        <w:t>Эти признаки используются при вычислении показателей различных форм отчетности</w:t>
      </w:r>
      <w:r w:rsidR="00FF2649" w:rsidRPr="00454938">
        <w:rPr>
          <w:sz w:val="28"/>
          <w:szCs w:val="28"/>
        </w:rPr>
        <w:t xml:space="preserve"> для</w:t>
      </w:r>
      <w:r w:rsidR="00454938">
        <w:rPr>
          <w:sz w:val="28"/>
          <w:szCs w:val="28"/>
        </w:rPr>
        <w:t xml:space="preserve"> </w:t>
      </w:r>
      <w:r w:rsidR="00FF2649" w:rsidRPr="00454938">
        <w:rPr>
          <w:sz w:val="28"/>
          <w:szCs w:val="28"/>
        </w:rPr>
        <w:t>расшифровки баланса.</w:t>
      </w:r>
    </w:p>
    <w:p w:rsidR="00EC4434" w:rsidRPr="00454938" w:rsidRDefault="001D048D"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В новой системе бюджетного учета предусмотрено отражение</w:t>
      </w:r>
      <w:r w:rsidR="0096120B" w:rsidRPr="00454938">
        <w:rPr>
          <w:rFonts w:ascii="Times New Roman" w:hAnsi="Times New Roman" w:cs="Times New Roman"/>
          <w:sz w:val="28"/>
          <w:szCs w:val="28"/>
        </w:rPr>
        <w:t xml:space="preserve"> операций по санкционированию расходов бюджета. </w:t>
      </w:r>
      <w:r w:rsidRPr="00454938">
        <w:rPr>
          <w:rFonts w:ascii="Times New Roman" w:hAnsi="Times New Roman" w:cs="Times New Roman"/>
          <w:sz w:val="28"/>
          <w:szCs w:val="28"/>
        </w:rPr>
        <w:t>Прокуратура Астраханской обл</w:t>
      </w:r>
      <w:r w:rsidR="00403C3C" w:rsidRPr="00454938">
        <w:rPr>
          <w:rFonts w:ascii="Times New Roman" w:hAnsi="Times New Roman" w:cs="Times New Roman"/>
          <w:sz w:val="28"/>
          <w:szCs w:val="28"/>
        </w:rPr>
        <w:t>асти</w:t>
      </w:r>
      <w:r w:rsidR="00EC4434" w:rsidRPr="00454938">
        <w:rPr>
          <w:rFonts w:ascii="Times New Roman" w:hAnsi="Times New Roman" w:cs="Times New Roman"/>
          <w:sz w:val="28"/>
          <w:szCs w:val="28"/>
        </w:rPr>
        <w:t xml:space="preserve"> ведет учет лимитов бюджетных обязательств</w:t>
      </w:r>
      <w:r w:rsidR="0096120B" w:rsidRPr="00454938">
        <w:rPr>
          <w:rFonts w:ascii="Times New Roman" w:hAnsi="Times New Roman" w:cs="Times New Roman"/>
          <w:sz w:val="28"/>
          <w:szCs w:val="28"/>
        </w:rPr>
        <w:t xml:space="preserve"> (ЛБО)</w:t>
      </w:r>
      <w:r w:rsidR="00EC4434" w:rsidRPr="00454938">
        <w:rPr>
          <w:rFonts w:ascii="Times New Roman" w:hAnsi="Times New Roman" w:cs="Times New Roman"/>
          <w:sz w:val="28"/>
          <w:szCs w:val="28"/>
        </w:rPr>
        <w:t xml:space="preserve"> и принятых денежных обязательств</w:t>
      </w:r>
      <w:r w:rsidR="0096120B" w:rsidRPr="00454938">
        <w:rPr>
          <w:rFonts w:ascii="Times New Roman" w:hAnsi="Times New Roman" w:cs="Times New Roman"/>
          <w:sz w:val="28"/>
          <w:szCs w:val="28"/>
        </w:rPr>
        <w:t xml:space="preserve"> по установленной форме</w:t>
      </w:r>
      <w:r w:rsidR="00EC4434" w:rsidRPr="00454938">
        <w:rPr>
          <w:rFonts w:ascii="Times New Roman" w:hAnsi="Times New Roman" w:cs="Times New Roman"/>
          <w:sz w:val="28"/>
          <w:szCs w:val="28"/>
        </w:rPr>
        <w:t>.</w:t>
      </w:r>
    </w:p>
    <w:p w:rsidR="00EC4434" w:rsidRPr="00454938" w:rsidRDefault="00EC4434"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 xml:space="preserve">Доведенные Генеральной прокуратурой РФ суммы ЛБО по соответствующим счетам Плана счетов бюджетного учета отражаются </w:t>
      </w:r>
      <w:r w:rsidR="0096120B" w:rsidRPr="00454938">
        <w:rPr>
          <w:rFonts w:ascii="Times New Roman" w:hAnsi="Times New Roman" w:cs="Times New Roman"/>
          <w:sz w:val="28"/>
          <w:szCs w:val="28"/>
        </w:rPr>
        <w:t xml:space="preserve">в бюджетном учете </w:t>
      </w:r>
      <w:r w:rsidRPr="00454938">
        <w:rPr>
          <w:rFonts w:ascii="Times New Roman" w:hAnsi="Times New Roman" w:cs="Times New Roman"/>
          <w:sz w:val="28"/>
          <w:szCs w:val="28"/>
        </w:rPr>
        <w:t>следующим образом:</w:t>
      </w:r>
    </w:p>
    <w:p w:rsidR="0096120B" w:rsidRPr="00454938" w:rsidRDefault="0096120B"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 утверждены ЛБО главному распорядителю бюджетных средств (основание записи - ф. 0504822):</w:t>
      </w:r>
    </w:p>
    <w:p w:rsidR="007F5DAF" w:rsidRPr="00454938" w:rsidRDefault="007F5DAF"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Дебет 1 50102 000 "Лимиты бюджетных обязательств распорядителей бюджетных средств" (по соответствующим КОСГУ).</w:t>
      </w:r>
    </w:p>
    <w:p w:rsidR="0096120B" w:rsidRPr="00454938" w:rsidRDefault="007F5DAF"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Кредит</w:t>
      </w:r>
      <w:r w:rsidR="0096120B" w:rsidRPr="00454938">
        <w:rPr>
          <w:rFonts w:ascii="Times New Roman" w:hAnsi="Times New Roman" w:cs="Times New Roman"/>
          <w:sz w:val="28"/>
          <w:szCs w:val="28"/>
        </w:rPr>
        <w:t xml:space="preserve"> 1 50101 000 "Утверждены лимиты бюджетных обязательств" (по соответствующим</w:t>
      </w:r>
      <w:r w:rsidR="00454938">
        <w:rPr>
          <w:rFonts w:ascii="Times New Roman" w:hAnsi="Times New Roman" w:cs="Times New Roman"/>
          <w:sz w:val="28"/>
          <w:szCs w:val="28"/>
        </w:rPr>
        <w:t xml:space="preserve"> </w:t>
      </w:r>
      <w:r w:rsidR="0096120B" w:rsidRPr="00454938">
        <w:rPr>
          <w:rFonts w:ascii="Times New Roman" w:hAnsi="Times New Roman" w:cs="Times New Roman"/>
          <w:sz w:val="28"/>
          <w:szCs w:val="28"/>
        </w:rPr>
        <w:t>КОСГУ)</w:t>
      </w:r>
    </w:p>
    <w:p w:rsidR="00454938" w:rsidRDefault="0096120B"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П</w:t>
      </w:r>
      <w:r w:rsidR="00403C3C" w:rsidRPr="00454938">
        <w:rPr>
          <w:rFonts w:ascii="Times New Roman" w:hAnsi="Times New Roman" w:cs="Times New Roman"/>
          <w:sz w:val="28"/>
          <w:szCs w:val="28"/>
        </w:rPr>
        <w:t>рокуратура Астраханской области</w:t>
      </w:r>
      <w:r w:rsidRPr="00454938">
        <w:rPr>
          <w:rFonts w:ascii="Times New Roman" w:hAnsi="Times New Roman" w:cs="Times New Roman"/>
          <w:sz w:val="28"/>
          <w:szCs w:val="28"/>
        </w:rPr>
        <w:t xml:space="preserve"> заключает контракт в соответствии с Законом №94</w:t>
      </w:r>
      <w:r w:rsidR="00403C3C" w:rsidRPr="00454938">
        <w:rPr>
          <w:rFonts w:ascii="Times New Roman" w:hAnsi="Times New Roman" w:cs="Times New Roman"/>
          <w:sz w:val="28"/>
          <w:szCs w:val="28"/>
        </w:rPr>
        <w:t>-</w:t>
      </w:r>
      <w:r w:rsidRPr="00454938">
        <w:rPr>
          <w:rFonts w:ascii="Times New Roman" w:hAnsi="Times New Roman" w:cs="Times New Roman"/>
          <w:sz w:val="28"/>
          <w:szCs w:val="28"/>
        </w:rPr>
        <w:t>ФЗ на поставку компьютерной техники на 900000</w:t>
      </w:r>
      <w:r w:rsidR="00436BE5" w:rsidRPr="00454938">
        <w:rPr>
          <w:rFonts w:ascii="Times New Roman" w:hAnsi="Times New Roman" w:cs="Times New Roman"/>
          <w:sz w:val="28"/>
          <w:szCs w:val="28"/>
        </w:rPr>
        <w:t xml:space="preserve"> </w:t>
      </w:r>
      <w:r w:rsidRPr="00454938">
        <w:rPr>
          <w:rFonts w:ascii="Times New Roman" w:hAnsi="Times New Roman" w:cs="Times New Roman"/>
          <w:sz w:val="28"/>
          <w:szCs w:val="28"/>
        </w:rPr>
        <w:t>рублей</w:t>
      </w:r>
      <w:r w:rsidR="00436BE5" w:rsidRPr="00454938">
        <w:rPr>
          <w:rFonts w:ascii="Times New Roman" w:hAnsi="Times New Roman" w:cs="Times New Roman"/>
          <w:sz w:val="28"/>
          <w:szCs w:val="28"/>
        </w:rPr>
        <w:t>.</w:t>
      </w:r>
    </w:p>
    <w:p w:rsidR="00436BE5" w:rsidRPr="00454938" w:rsidRDefault="00436BE5"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Записи по принятию обязательств</w:t>
      </w:r>
      <w:r w:rsidR="00403C3C" w:rsidRPr="00454938">
        <w:rPr>
          <w:rFonts w:ascii="Times New Roman" w:hAnsi="Times New Roman" w:cs="Times New Roman"/>
          <w:sz w:val="28"/>
          <w:szCs w:val="28"/>
        </w:rPr>
        <w:t xml:space="preserve"> в Прокуратуре Астраханской области</w:t>
      </w:r>
      <w:r w:rsidRPr="00454938">
        <w:rPr>
          <w:rFonts w:ascii="Times New Roman" w:hAnsi="Times New Roman" w:cs="Times New Roman"/>
          <w:sz w:val="28"/>
          <w:szCs w:val="28"/>
        </w:rPr>
        <w:t>, производятся одновременно с проводками по их возникновению. Например, приобретаем компьютер, то формируется сумма соответствующей кредиторской задолженности:</w:t>
      </w:r>
    </w:p>
    <w:p w:rsidR="00EC4434" w:rsidRPr="00454938" w:rsidRDefault="00EC4434"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 xml:space="preserve">Дебет 1 50103 </w:t>
      </w:r>
      <w:r w:rsidR="00436BE5" w:rsidRPr="00454938">
        <w:rPr>
          <w:rFonts w:ascii="Times New Roman" w:hAnsi="Times New Roman" w:cs="Times New Roman"/>
          <w:sz w:val="28"/>
          <w:szCs w:val="28"/>
        </w:rPr>
        <w:t>310</w:t>
      </w:r>
      <w:r w:rsidRPr="00454938">
        <w:rPr>
          <w:rFonts w:ascii="Times New Roman" w:hAnsi="Times New Roman" w:cs="Times New Roman"/>
          <w:sz w:val="28"/>
          <w:szCs w:val="28"/>
        </w:rPr>
        <w:t xml:space="preserve"> "Лимиты бюджетных обязательств получателей бюджетных средств"</w:t>
      </w:r>
    </w:p>
    <w:p w:rsidR="00EC4434" w:rsidRPr="00454938" w:rsidRDefault="00EC4434"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Кредит 1 50</w:t>
      </w:r>
      <w:r w:rsidR="00436BE5" w:rsidRPr="00454938">
        <w:rPr>
          <w:rFonts w:ascii="Times New Roman" w:hAnsi="Times New Roman" w:cs="Times New Roman"/>
          <w:sz w:val="28"/>
          <w:szCs w:val="28"/>
        </w:rPr>
        <w:t>2</w:t>
      </w:r>
      <w:r w:rsidRPr="00454938">
        <w:rPr>
          <w:rFonts w:ascii="Times New Roman" w:hAnsi="Times New Roman" w:cs="Times New Roman"/>
          <w:sz w:val="28"/>
          <w:szCs w:val="28"/>
        </w:rPr>
        <w:t>0</w:t>
      </w:r>
      <w:r w:rsidR="00436BE5" w:rsidRPr="00454938">
        <w:rPr>
          <w:rFonts w:ascii="Times New Roman" w:hAnsi="Times New Roman" w:cs="Times New Roman"/>
          <w:sz w:val="28"/>
          <w:szCs w:val="28"/>
        </w:rPr>
        <w:t>1</w:t>
      </w:r>
      <w:r w:rsidRPr="00454938">
        <w:rPr>
          <w:rFonts w:ascii="Times New Roman" w:hAnsi="Times New Roman" w:cs="Times New Roman"/>
          <w:sz w:val="28"/>
          <w:szCs w:val="28"/>
        </w:rPr>
        <w:t xml:space="preserve"> </w:t>
      </w:r>
      <w:r w:rsidR="00436BE5" w:rsidRPr="00454938">
        <w:rPr>
          <w:rFonts w:ascii="Times New Roman" w:hAnsi="Times New Roman" w:cs="Times New Roman"/>
          <w:sz w:val="28"/>
          <w:szCs w:val="28"/>
        </w:rPr>
        <w:t>310</w:t>
      </w:r>
      <w:r w:rsidRPr="00454938">
        <w:rPr>
          <w:rFonts w:ascii="Times New Roman" w:hAnsi="Times New Roman" w:cs="Times New Roman"/>
          <w:sz w:val="28"/>
          <w:szCs w:val="28"/>
        </w:rPr>
        <w:t xml:space="preserve"> "</w:t>
      </w:r>
      <w:r w:rsidR="00436BE5" w:rsidRPr="00454938">
        <w:rPr>
          <w:rFonts w:ascii="Times New Roman" w:hAnsi="Times New Roman" w:cs="Times New Roman"/>
          <w:sz w:val="28"/>
          <w:szCs w:val="28"/>
        </w:rPr>
        <w:t>Приняты</w:t>
      </w:r>
      <w:r w:rsidR="00403C3C" w:rsidRPr="00454938">
        <w:rPr>
          <w:rFonts w:ascii="Times New Roman" w:hAnsi="Times New Roman" w:cs="Times New Roman"/>
          <w:sz w:val="28"/>
          <w:szCs w:val="28"/>
        </w:rPr>
        <w:t>е</w:t>
      </w:r>
      <w:r w:rsidR="00436BE5" w:rsidRPr="00454938">
        <w:rPr>
          <w:rFonts w:ascii="Times New Roman" w:hAnsi="Times New Roman" w:cs="Times New Roman"/>
          <w:sz w:val="28"/>
          <w:szCs w:val="28"/>
        </w:rPr>
        <w:t xml:space="preserve"> бюджетные обязательства</w:t>
      </w:r>
      <w:r w:rsidRPr="00454938">
        <w:rPr>
          <w:rFonts w:ascii="Times New Roman" w:hAnsi="Times New Roman" w:cs="Times New Roman"/>
          <w:sz w:val="28"/>
          <w:szCs w:val="28"/>
        </w:rPr>
        <w:t>".</w:t>
      </w:r>
    </w:p>
    <w:p w:rsidR="00EC4434" w:rsidRPr="00454938" w:rsidRDefault="00EC4434"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Дебет 1 10601 310 "Увеличение капитальных вложений в основные средства"</w:t>
      </w:r>
    </w:p>
    <w:p w:rsidR="00EC4434" w:rsidRPr="00454938" w:rsidRDefault="00EC4434"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Кредит 1 30219 730 "Увеличение кредиторской задолженности по приобретению основных средств"</w:t>
      </w:r>
    </w:p>
    <w:p w:rsidR="00EC4434" w:rsidRPr="00454938" w:rsidRDefault="00EC4434"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Одновременно уменьшена сумма полученных ЛБО на сумму принятых</w:t>
      </w:r>
      <w:r w:rsidR="00454938">
        <w:rPr>
          <w:rFonts w:ascii="Times New Roman" w:hAnsi="Times New Roman" w:cs="Times New Roman"/>
          <w:sz w:val="28"/>
          <w:szCs w:val="28"/>
        </w:rPr>
        <w:t xml:space="preserve"> </w:t>
      </w:r>
      <w:r w:rsidRPr="00454938">
        <w:rPr>
          <w:rFonts w:ascii="Times New Roman" w:hAnsi="Times New Roman" w:cs="Times New Roman"/>
          <w:sz w:val="28"/>
          <w:szCs w:val="28"/>
        </w:rPr>
        <w:t>обязательств:</w:t>
      </w:r>
      <w:r w:rsidR="00436BE5" w:rsidRPr="00454938">
        <w:rPr>
          <w:rFonts w:ascii="Times New Roman" w:hAnsi="Times New Roman" w:cs="Times New Roman"/>
          <w:sz w:val="28"/>
          <w:szCs w:val="28"/>
        </w:rPr>
        <w:t xml:space="preserve"> 900000рублей</w:t>
      </w:r>
    </w:p>
    <w:p w:rsidR="00EC4434" w:rsidRPr="00454938" w:rsidRDefault="00EC4434"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Дебет 1 50103 310 "Лимиты бюджетных обязательств получателей бюджетных средств по приобретению основных средств"</w:t>
      </w:r>
    </w:p>
    <w:p w:rsidR="00EC4434" w:rsidRPr="00454938" w:rsidRDefault="00EC4434"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Кредит 1 50201 310 "Принятые бюджетные обязательства текущего года за счет приобретения основных средств"</w:t>
      </w:r>
    </w:p>
    <w:p w:rsidR="00EC4434" w:rsidRPr="00454938" w:rsidRDefault="00403C3C"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В</w:t>
      </w:r>
      <w:r w:rsidR="00EC4434" w:rsidRPr="00454938">
        <w:rPr>
          <w:rFonts w:ascii="Times New Roman" w:hAnsi="Times New Roman" w:cs="Times New Roman"/>
          <w:sz w:val="28"/>
          <w:szCs w:val="28"/>
        </w:rPr>
        <w:t xml:space="preserve"> результате у </w:t>
      </w:r>
      <w:r w:rsidRPr="00454938">
        <w:rPr>
          <w:rFonts w:ascii="Times New Roman" w:hAnsi="Times New Roman" w:cs="Times New Roman"/>
          <w:sz w:val="28"/>
          <w:szCs w:val="28"/>
        </w:rPr>
        <w:t>Прокуратуры Астраханской области</w:t>
      </w:r>
      <w:r w:rsidR="00454938">
        <w:rPr>
          <w:rFonts w:ascii="Times New Roman" w:hAnsi="Times New Roman" w:cs="Times New Roman"/>
          <w:sz w:val="28"/>
          <w:szCs w:val="28"/>
        </w:rPr>
        <w:t xml:space="preserve"> </w:t>
      </w:r>
      <w:r w:rsidR="00EC4434" w:rsidRPr="00454938">
        <w:rPr>
          <w:rFonts w:ascii="Times New Roman" w:hAnsi="Times New Roman" w:cs="Times New Roman"/>
          <w:sz w:val="28"/>
          <w:szCs w:val="28"/>
        </w:rPr>
        <w:t>обеспечивается возможность контролировать остаток резерва ЛБО на принятие бюджетных обязательств.</w:t>
      </w:r>
    </w:p>
    <w:p w:rsidR="00EC4434" w:rsidRPr="00454938" w:rsidRDefault="00EC4434" w:rsidP="00454938">
      <w:pPr>
        <w:shd w:val="clear" w:color="000000" w:fill="auto"/>
        <w:suppressAutoHyphens/>
        <w:spacing w:line="360" w:lineRule="auto"/>
        <w:ind w:firstLine="709"/>
        <w:jc w:val="both"/>
        <w:rPr>
          <w:sz w:val="28"/>
          <w:szCs w:val="28"/>
        </w:rPr>
      </w:pPr>
      <w:r w:rsidRPr="00454938">
        <w:rPr>
          <w:sz w:val="28"/>
          <w:szCs w:val="28"/>
        </w:rPr>
        <w:t>Схема учета</w:t>
      </w:r>
      <w:r w:rsidR="00454938">
        <w:rPr>
          <w:sz w:val="28"/>
          <w:szCs w:val="28"/>
        </w:rPr>
        <w:t xml:space="preserve"> </w:t>
      </w:r>
      <w:r w:rsidRPr="00454938">
        <w:rPr>
          <w:sz w:val="28"/>
          <w:szCs w:val="28"/>
        </w:rPr>
        <w:t>обеспечивает контроль на уровне счетов бюджетного</w:t>
      </w:r>
      <w:r w:rsidR="00454938">
        <w:rPr>
          <w:sz w:val="28"/>
          <w:szCs w:val="28"/>
        </w:rPr>
        <w:t xml:space="preserve"> </w:t>
      </w:r>
      <w:r w:rsidRPr="00454938">
        <w:rPr>
          <w:sz w:val="28"/>
          <w:szCs w:val="28"/>
        </w:rPr>
        <w:t>учета,</w:t>
      </w:r>
      <w:r w:rsidR="00454938">
        <w:rPr>
          <w:sz w:val="28"/>
          <w:szCs w:val="28"/>
        </w:rPr>
        <w:t xml:space="preserve"> </w:t>
      </w:r>
      <w:r w:rsidRPr="00454938">
        <w:rPr>
          <w:sz w:val="28"/>
          <w:szCs w:val="28"/>
        </w:rPr>
        <w:t>следовательно, и Главной книги за такими показателями, как остаток нераспределенных бюджетных ассигнований и остаток не</w:t>
      </w:r>
      <w:r w:rsidR="00741C2C" w:rsidRPr="00454938">
        <w:rPr>
          <w:sz w:val="28"/>
          <w:szCs w:val="28"/>
        </w:rPr>
        <w:t xml:space="preserve"> </w:t>
      </w:r>
      <w:r w:rsidRPr="00454938">
        <w:rPr>
          <w:sz w:val="28"/>
          <w:szCs w:val="28"/>
        </w:rPr>
        <w:t>доведенных лимитов бюджетных обязательств у главного распорядителя, остаток неиспользованного лимита и общая</w:t>
      </w:r>
      <w:r w:rsidRPr="00454938">
        <w:rPr>
          <w:b/>
          <w:sz w:val="28"/>
          <w:szCs w:val="28"/>
        </w:rPr>
        <w:t xml:space="preserve"> </w:t>
      </w:r>
      <w:r w:rsidRPr="00454938">
        <w:rPr>
          <w:sz w:val="28"/>
          <w:szCs w:val="28"/>
        </w:rPr>
        <w:t>сумма принятых юридических обязательств у получателя бюджетных средств.</w:t>
      </w:r>
    </w:p>
    <w:p w:rsidR="00454938" w:rsidRDefault="003E03FC" w:rsidP="00454938">
      <w:pPr>
        <w:shd w:val="clear" w:color="000000" w:fill="auto"/>
        <w:suppressAutoHyphens/>
        <w:spacing w:line="360" w:lineRule="auto"/>
        <w:ind w:firstLine="709"/>
        <w:jc w:val="both"/>
        <w:rPr>
          <w:sz w:val="28"/>
          <w:szCs w:val="28"/>
        </w:rPr>
      </w:pPr>
      <w:r w:rsidRPr="00454938">
        <w:rPr>
          <w:sz w:val="28"/>
          <w:szCs w:val="28"/>
        </w:rPr>
        <w:t xml:space="preserve">Учет является автоматизированным, </w:t>
      </w:r>
      <w:r w:rsidR="00451EEE" w:rsidRPr="00454938">
        <w:rPr>
          <w:bCs/>
          <w:iCs/>
          <w:sz w:val="28"/>
          <w:szCs w:val="28"/>
        </w:rPr>
        <w:t>документы вносятся в компьютер с помощью программы «Парус-бюджет» седьмой версии. Данная система выполняет комплексную автоматизацию бюджетного учета с выходом на главную книгу и формы отчетности.</w:t>
      </w:r>
      <w:r w:rsidR="00454938">
        <w:rPr>
          <w:sz w:val="28"/>
          <w:szCs w:val="28"/>
        </w:rPr>
        <w:t xml:space="preserve"> </w:t>
      </w:r>
      <w:bookmarkStart w:id="1" w:name="_Toc90714452"/>
      <w:r w:rsidR="00486E73" w:rsidRPr="00454938">
        <w:rPr>
          <w:sz w:val="28"/>
          <w:szCs w:val="28"/>
        </w:rPr>
        <w:t>.</w:t>
      </w:r>
    </w:p>
    <w:p w:rsidR="00A47E06" w:rsidRPr="00454938" w:rsidRDefault="00E8650D" w:rsidP="00454938">
      <w:pPr>
        <w:shd w:val="clear" w:color="000000" w:fill="auto"/>
        <w:suppressAutoHyphens/>
        <w:spacing w:line="360" w:lineRule="auto"/>
        <w:ind w:firstLine="709"/>
        <w:jc w:val="both"/>
        <w:rPr>
          <w:sz w:val="28"/>
          <w:szCs w:val="28"/>
        </w:rPr>
      </w:pPr>
      <w:r w:rsidRPr="00454938">
        <w:rPr>
          <w:sz w:val="28"/>
          <w:szCs w:val="28"/>
        </w:rPr>
        <w:t>П</w:t>
      </w:r>
      <w:r w:rsidR="00403C3C" w:rsidRPr="00454938">
        <w:rPr>
          <w:sz w:val="28"/>
          <w:szCs w:val="28"/>
        </w:rPr>
        <w:t>рокуратура Астраханской области</w:t>
      </w:r>
      <w:r w:rsidRPr="00454938">
        <w:rPr>
          <w:sz w:val="28"/>
          <w:szCs w:val="28"/>
        </w:rPr>
        <w:t xml:space="preserve"> ведет активный поиск новых методов ведения бюджетного учета и составления отчетности, позволяющих учесть происходящие изменения.</w:t>
      </w:r>
    </w:p>
    <w:p w:rsidR="00B41840" w:rsidRPr="00454938" w:rsidRDefault="00B41840" w:rsidP="00454938">
      <w:pPr>
        <w:shd w:val="clear" w:color="000000" w:fill="auto"/>
        <w:suppressAutoHyphens/>
        <w:spacing w:line="360" w:lineRule="auto"/>
        <w:ind w:firstLine="709"/>
        <w:jc w:val="both"/>
        <w:rPr>
          <w:sz w:val="28"/>
          <w:szCs w:val="28"/>
        </w:rPr>
      </w:pPr>
    </w:p>
    <w:p w:rsidR="00454938" w:rsidRDefault="00454938" w:rsidP="00454938">
      <w:pPr>
        <w:shd w:val="clear" w:color="000000" w:fill="auto"/>
        <w:tabs>
          <w:tab w:val="left" w:pos="180"/>
        </w:tabs>
        <w:spacing w:line="360" w:lineRule="auto"/>
        <w:jc w:val="center"/>
        <w:rPr>
          <w:b/>
          <w:sz w:val="28"/>
          <w:szCs w:val="28"/>
        </w:rPr>
      </w:pPr>
      <w:r>
        <w:rPr>
          <w:sz w:val="28"/>
          <w:szCs w:val="28"/>
        </w:rPr>
        <w:br w:type="page"/>
      </w:r>
      <w:r w:rsidR="00B41840" w:rsidRPr="00454938">
        <w:rPr>
          <w:b/>
          <w:sz w:val="28"/>
          <w:szCs w:val="28"/>
        </w:rPr>
        <w:t>Глава3.</w:t>
      </w:r>
      <w:r>
        <w:rPr>
          <w:b/>
          <w:sz w:val="28"/>
          <w:szCs w:val="28"/>
        </w:rPr>
        <w:t xml:space="preserve"> </w:t>
      </w:r>
      <w:r w:rsidR="00A47E06" w:rsidRPr="00454938">
        <w:rPr>
          <w:b/>
          <w:sz w:val="28"/>
          <w:szCs w:val="28"/>
        </w:rPr>
        <w:t xml:space="preserve">Предложения </w:t>
      </w:r>
      <w:r w:rsidR="00B41840" w:rsidRPr="00454938">
        <w:rPr>
          <w:b/>
          <w:sz w:val="28"/>
          <w:szCs w:val="28"/>
        </w:rPr>
        <w:t>по совершенствованию организации</w:t>
      </w:r>
    </w:p>
    <w:p w:rsidR="00A47E06" w:rsidRPr="00454938" w:rsidRDefault="00A47E06" w:rsidP="00454938">
      <w:pPr>
        <w:shd w:val="clear" w:color="000000" w:fill="auto"/>
        <w:tabs>
          <w:tab w:val="left" w:pos="180"/>
        </w:tabs>
        <w:spacing w:line="360" w:lineRule="auto"/>
        <w:jc w:val="center"/>
        <w:rPr>
          <w:b/>
          <w:sz w:val="28"/>
          <w:szCs w:val="28"/>
        </w:rPr>
      </w:pPr>
      <w:r w:rsidRPr="00454938">
        <w:rPr>
          <w:b/>
          <w:sz w:val="28"/>
          <w:szCs w:val="28"/>
        </w:rPr>
        <w:t>бюджетного учета</w:t>
      </w:r>
      <w:r w:rsidR="00B41840" w:rsidRPr="00454938">
        <w:rPr>
          <w:b/>
          <w:sz w:val="28"/>
          <w:szCs w:val="28"/>
        </w:rPr>
        <w:t xml:space="preserve"> в</w:t>
      </w:r>
      <w:r w:rsidR="00454938">
        <w:rPr>
          <w:b/>
          <w:sz w:val="28"/>
          <w:szCs w:val="28"/>
        </w:rPr>
        <w:t xml:space="preserve"> </w:t>
      </w:r>
      <w:r w:rsidR="00B41840" w:rsidRPr="00454938">
        <w:rPr>
          <w:b/>
          <w:sz w:val="28"/>
          <w:szCs w:val="28"/>
        </w:rPr>
        <w:t>Прокуратуре</w:t>
      </w:r>
      <w:r w:rsidRPr="00454938">
        <w:rPr>
          <w:b/>
          <w:sz w:val="28"/>
          <w:szCs w:val="28"/>
        </w:rPr>
        <w:t xml:space="preserve"> Астраханской</w:t>
      </w:r>
      <w:r w:rsidR="006B017B" w:rsidRPr="00454938">
        <w:rPr>
          <w:b/>
          <w:sz w:val="28"/>
          <w:szCs w:val="28"/>
        </w:rPr>
        <w:t xml:space="preserve"> </w:t>
      </w:r>
      <w:r w:rsidR="00B41840" w:rsidRPr="00454938">
        <w:rPr>
          <w:b/>
          <w:sz w:val="28"/>
          <w:szCs w:val="28"/>
        </w:rPr>
        <w:t>области</w:t>
      </w:r>
    </w:p>
    <w:p w:rsidR="0068745C" w:rsidRPr="00454938" w:rsidRDefault="0068745C" w:rsidP="00454938">
      <w:pPr>
        <w:shd w:val="clear" w:color="000000" w:fill="auto"/>
        <w:tabs>
          <w:tab w:val="left" w:pos="180"/>
        </w:tabs>
        <w:suppressAutoHyphens/>
        <w:spacing w:line="360" w:lineRule="auto"/>
        <w:ind w:firstLine="709"/>
        <w:jc w:val="both"/>
        <w:rPr>
          <w:b/>
          <w:sz w:val="28"/>
          <w:szCs w:val="28"/>
        </w:rPr>
      </w:pPr>
    </w:p>
    <w:p w:rsidR="0068745C" w:rsidRPr="00454938" w:rsidRDefault="0068745C" w:rsidP="00454938">
      <w:pPr>
        <w:shd w:val="clear" w:color="000000" w:fill="auto"/>
        <w:suppressAutoHyphens/>
        <w:spacing w:line="360" w:lineRule="auto"/>
        <w:ind w:firstLine="709"/>
        <w:jc w:val="both"/>
        <w:rPr>
          <w:sz w:val="28"/>
          <w:szCs w:val="28"/>
        </w:rPr>
      </w:pPr>
      <w:r w:rsidRPr="00454938">
        <w:rPr>
          <w:sz w:val="28"/>
          <w:szCs w:val="28"/>
        </w:rPr>
        <w:t>Новый этап в мет</w:t>
      </w:r>
      <w:r w:rsidR="002F2569" w:rsidRPr="00454938">
        <w:rPr>
          <w:sz w:val="28"/>
          <w:szCs w:val="28"/>
        </w:rPr>
        <w:t>одоло</w:t>
      </w:r>
      <w:r w:rsidRPr="00454938">
        <w:rPr>
          <w:sz w:val="28"/>
          <w:szCs w:val="28"/>
        </w:rPr>
        <w:t>гии бюджетного учёта, который мало изучен и отрегулирован в учёте бюджетных учреждений, но</w:t>
      </w:r>
      <w:r w:rsidR="002B1BC2" w:rsidRPr="00454938">
        <w:rPr>
          <w:sz w:val="28"/>
          <w:szCs w:val="28"/>
        </w:rPr>
        <w:t>,</w:t>
      </w:r>
      <w:r w:rsidRPr="00454938">
        <w:rPr>
          <w:sz w:val="28"/>
          <w:szCs w:val="28"/>
        </w:rPr>
        <w:t xml:space="preserve"> несомненно</w:t>
      </w:r>
      <w:r w:rsidR="00766575" w:rsidRPr="00454938">
        <w:rPr>
          <w:sz w:val="28"/>
          <w:szCs w:val="28"/>
        </w:rPr>
        <w:t>,</w:t>
      </w:r>
      <w:r w:rsidR="00454938">
        <w:rPr>
          <w:sz w:val="28"/>
          <w:szCs w:val="28"/>
        </w:rPr>
        <w:t xml:space="preserve"> </w:t>
      </w:r>
      <w:r w:rsidRPr="00454938">
        <w:rPr>
          <w:sz w:val="28"/>
          <w:szCs w:val="28"/>
        </w:rPr>
        <w:t>влияющий на организационную структуру финансовых отделов, бухгалтерии, разбивку их работы на участки и рабочие места – это порядок и правила санкционирования расходов бюджета, а именно, доведение бюджетных ассигнований и лимитов бюджетных обязательств, принятие бюджетных и денежных обязательств,</w:t>
      </w:r>
      <w:r w:rsidR="002F2569" w:rsidRPr="00454938">
        <w:rPr>
          <w:sz w:val="28"/>
          <w:szCs w:val="28"/>
        </w:rPr>
        <w:t xml:space="preserve"> их подтверждение и взаимосверка</w:t>
      </w:r>
      <w:r w:rsidRPr="00454938">
        <w:rPr>
          <w:sz w:val="28"/>
          <w:szCs w:val="28"/>
        </w:rPr>
        <w:t>.</w:t>
      </w:r>
    </w:p>
    <w:p w:rsidR="0068745C" w:rsidRPr="00454938" w:rsidRDefault="0068745C" w:rsidP="00454938">
      <w:pPr>
        <w:shd w:val="clear" w:color="000000" w:fill="auto"/>
        <w:suppressAutoHyphens/>
        <w:spacing w:line="360" w:lineRule="auto"/>
        <w:ind w:firstLine="709"/>
        <w:jc w:val="both"/>
        <w:rPr>
          <w:sz w:val="28"/>
          <w:szCs w:val="28"/>
        </w:rPr>
      </w:pPr>
      <w:r w:rsidRPr="00454938">
        <w:rPr>
          <w:sz w:val="28"/>
          <w:szCs w:val="28"/>
        </w:rPr>
        <w:t>Бюджетный Кодекс устанавливает что “бюджетные обязательства – это признанная органом, исполняющим бюджет, обязанность совершить расходование средств соответствующего бюджета в течение определённого срока, возникающая в соответствии с законом</w:t>
      </w:r>
      <w:r w:rsidR="00454938">
        <w:rPr>
          <w:sz w:val="28"/>
          <w:szCs w:val="28"/>
        </w:rPr>
        <w:t xml:space="preserve"> </w:t>
      </w:r>
      <w:r w:rsidR="002F2569" w:rsidRPr="00454938">
        <w:rPr>
          <w:sz w:val="28"/>
          <w:szCs w:val="28"/>
        </w:rPr>
        <w:t>о бюджете</w:t>
      </w:r>
      <w:r w:rsidRPr="00454938">
        <w:rPr>
          <w:sz w:val="28"/>
          <w:szCs w:val="28"/>
        </w:rPr>
        <w:t xml:space="preserve"> </w:t>
      </w:r>
      <w:r w:rsidR="002B1BC2" w:rsidRPr="00454938">
        <w:rPr>
          <w:sz w:val="28"/>
          <w:szCs w:val="28"/>
        </w:rPr>
        <w:t>и со сводной бюджетной росписью</w:t>
      </w:r>
      <w:r w:rsidRPr="00454938">
        <w:rPr>
          <w:sz w:val="28"/>
          <w:szCs w:val="28"/>
        </w:rPr>
        <w:t>” [1. ст. 222].</w:t>
      </w:r>
    </w:p>
    <w:p w:rsidR="00454938" w:rsidRDefault="0068745C" w:rsidP="00454938">
      <w:pPr>
        <w:shd w:val="clear" w:color="000000" w:fill="auto"/>
        <w:suppressAutoHyphens/>
        <w:spacing w:line="360" w:lineRule="auto"/>
        <w:ind w:firstLine="709"/>
        <w:jc w:val="both"/>
        <w:rPr>
          <w:sz w:val="28"/>
          <w:szCs w:val="28"/>
        </w:rPr>
      </w:pPr>
      <w:r w:rsidRPr="00454938">
        <w:rPr>
          <w:sz w:val="28"/>
          <w:szCs w:val="28"/>
        </w:rPr>
        <w:t>Денежным обязательством является заключение получателем бюджетных средств договоров с поставщиками товаров, работ, услуг в соответствии с требованиями гражданского законода</w:t>
      </w:r>
      <w:r w:rsidR="002F2569" w:rsidRPr="00454938">
        <w:rPr>
          <w:sz w:val="28"/>
          <w:szCs w:val="28"/>
        </w:rPr>
        <w:t>тельства.</w:t>
      </w:r>
    </w:p>
    <w:p w:rsidR="0068745C" w:rsidRPr="00454938" w:rsidRDefault="0068745C" w:rsidP="00454938">
      <w:pPr>
        <w:shd w:val="clear" w:color="000000" w:fill="auto"/>
        <w:suppressAutoHyphens/>
        <w:spacing w:line="360" w:lineRule="auto"/>
        <w:ind w:firstLine="709"/>
        <w:jc w:val="both"/>
        <w:rPr>
          <w:sz w:val="28"/>
          <w:szCs w:val="28"/>
        </w:rPr>
      </w:pPr>
      <w:r w:rsidRPr="00454938">
        <w:rPr>
          <w:sz w:val="28"/>
          <w:szCs w:val="28"/>
        </w:rPr>
        <w:t>Ключевым понятием в реализации п</w:t>
      </w:r>
      <w:r w:rsidR="002F2569" w:rsidRPr="00454938">
        <w:rPr>
          <w:sz w:val="28"/>
          <w:szCs w:val="28"/>
        </w:rPr>
        <w:t>роцесса санкционирования расходов</w:t>
      </w:r>
      <w:r w:rsidR="00454938">
        <w:rPr>
          <w:sz w:val="28"/>
          <w:szCs w:val="28"/>
        </w:rPr>
        <w:t xml:space="preserve"> </w:t>
      </w:r>
      <w:r w:rsidR="002F2569" w:rsidRPr="00454938">
        <w:rPr>
          <w:sz w:val="28"/>
          <w:szCs w:val="28"/>
        </w:rPr>
        <w:t>являются “л</w:t>
      </w:r>
      <w:r w:rsidRPr="00454938">
        <w:rPr>
          <w:sz w:val="28"/>
          <w:szCs w:val="28"/>
        </w:rPr>
        <w:t>имиты бюджетных обязательств – это объём бюджетных обязательств распорядителя и получателя бюджетных средств”. [1. ст. 223]. Все вышеперечисленные понятия связанны между собой и по экономическому смыслу едины, т.к. они обеспечивают строго целевое использование бюджетных средств в соответствии с утверждённой бюджетной росписью и сметой доходов и расходов, предотвращают рост кредиторской задолжен</w:t>
      </w:r>
      <w:r w:rsidR="00BE1DC3" w:rsidRPr="00454938">
        <w:rPr>
          <w:sz w:val="28"/>
          <w:szCs w:val="28"/>
        </w:rPr>
        <w:t>ности бюджетных учреждений,</w:t>
      </w:r>
      <w:r w:rsidR="00454938">
        <w:rPr>
          <w:sz w:val="28"/>
          <w:szCs w:val="28"/>
        </w:rPr>
        <w:t xml:space="preserve"> </w:t>
      </w:r>
      <w:r w:rsidR="00BE1DC3" w:rsidRPr="00454938">
        <w:rPr>
          <w:sz w:val="28"/>
          <w:szCs w:val="28"/>
        </w:rPr>
        <w:t xml:space="preserve">в связи с тем, что </w:t>
      </w:r>
      <w:r w:rsidRPr="00454938">
        <w:rPr>
          <w:sz w:val="28"/>
          <w:szCs w:val="28"/>
        </w:rPr>
        <w:t>договоры на покупку товаров, выполнение работ, оказание услуг могут заключат</w:t>
      </w:r>
      <w:r w:rsidR="002F2569" w:rsidRPr="00454938">
        <w:rPr>
          <w:sz w:val="28"/>
          <w:szCs w:val="28"/>
        </w:rPr>
        <w:t>ь</w:t>
      </w:r>
      <w:r w:rsidRPr="00454938">
        <w:rPr>
          <w:sz w:val="28"/>
          <w:szCs w:val="28"/>
        </w:rPr>
        <w:t>ся только строго в пределах установленных лимитов бюджетных обязательств и соответственно оплачивать</w:t>
      </w:r>
      <w:r w:rsidR="00BE1DC3" w:rsidRPr="00454938">
        <w:rPr>
          <w:sz w:val="28"/>
          <w:szCs w:val="28"/>
        </w:rPr>
        <w:t>ся</w:t>
      </w:r>
      <w:r w:rsidR="00454938">
        <w:rPr>
          <w:sz w:val="28"/>
          <w:szCs w:val="28"/>
        </w:rPr>
        <w:t xml:space="preserve"> </w:t>
      </w:r>
      <w:r w:rsidRPr="00454938">
        <w:rPr>
          <w:sz w:val="28"/>
          <w:szCs w:val="28"/>
        </w:rPr>
        <w:t>в течение года за счёт объёмов финансирования соответствующего бюджета. Объём финансирования не может превышать лимиты и принятые бюджетные обязательства, которые</w:t>
      </w:r>
      <w:r w:rsidR="00454938">
        <w:rPr>
          <w:sz w:val="28"/>
          <w:szCs w:val="28"/>
        </w:rPr>
        <w:t xml:space="preserve"> </w:t>
      </w:r>
      <w:r w:rsidRPr="00454938">
        <w:rPr>
          <w:sz w:val="28"/>
          <w:szCs w:val="28"/>
        </w:rPr>
        <w:t>могут быть меньшими, либо равными по отношению к лимитам.</w:t>
      </w:r>
    </w:p>
    <w:p w:rsidR="0068745C" w:rsidRPr="00454938" w:rsidRDefault="0068745C" w:rsidP="00454938">
      <w:pPr>
        <w:shd w:val="clear" w:color="000000" w:fill="auto"/>
        <w:suppressAutoHyphens/>
        <w:spacing w:line="360" w:lineRule="auto"/>
        <w:ind w:firstLine="709"/>
        <w:jc w:val="both"/>
        <w:rPr>
          <w:sz w:val="28"/>
          <w:szCs w:val="28"/>
        </w:rPr>
      </w:pPr>
      <w:r w:rsidRPr="00454938">
        <w:rPr>
          <w:sz w:val="28"/>
          <w:szCs w:val="28"/>
        </w:rPr>
        <w:t>Для контроля</w:t>
      </w:r>
      <w:r w:rsidR="00A61C74" w:rsidRPr="00454938">
        <w:rPr>
          <w:sz w:val="28"/>
          <w:szCs w:val="28"/>
        </w:rPr>
        <w:t>,</w:t>
      </w:r>
      <w:r w:rsidRPr="00454938">
        <w:rPr>
          <w:sz w:val="28"/>
          <w:szCs w:val="28"/>
        </w:rPr>
        <w:t xml:space="preserve"> за соответствием объёмов принимаемых бюджетным учрежд</w:t>
      </w:r>
      <w:r w:rsidR="00BE1DC3" w:rsidRPr="00454938">
        <w:rPr>
          <w:sz w:val="28"/>
          <w:szCs w:val="28"/>
        </w:rPr>
        <w:t>ением обязательств и лимитов бюджетных обязательств</w:t>
      </w:r>
      <w:r w:rsidR="00454938">
        <w:rPr>
          <w:sz w:val="28"/>
          <w:szCs w:val="28"/>
        </w:rPr>
        <w:t xml:space="preserve"> </w:t>
      </w:r>
      <w:r w:rsidRPr="00454938">
        <w:rPr>
          <w:sz w:val="28"/>
          <w:szCs w:val="28"/>
        </w:rPr>
        <w:t>методологией бюджетного учёта предусмотрен</w:t>
      </w:r>
      <w:r w:rsidR="00BE1DC3" w:rsidRPr="00454938">
        <w:rPr>
          <w:sz w:val="28"/>
          <w:szCs w:val="28"/>
        </w:rPr>
        <w:t>ы специальные счета в</w:t>
      </w:r>
      <w:r w:rsidR="00454938">
        <w:rPr>
          <w:sz w:val="28"/>
          <w:szCs w:val="28"/>
        </w:rPr>
        <w:t xml:space="preserve"> </w:t>
      </w:r>
      <w:r w:rsidR="00BE1DC3" w:rsidRPr="00454938">
        <w:rPr>
          <w:sz w:val="28"/>
          <w:szCs w:val="28"/>
        </w:rPr>
        <w:t xml:space="preserve">пятом разделе Инструкции </w:t>
      </w:r>
      <w:r w:rsidRPr="00454938">
        <w:rPr>
          <w:sz w:val="28"/>
          <w:szCs w:val="28"/>
        </w:rPr>
        <w:t>“Санкционирование расходов бюджета”. По дебету и кредиту счетов санкционирования расходов в течение финансового года делаются записи, что позволяет на любую дату в течение отчётного года проанализировать лимиты бюджетных обязательств в разрезе бюджетной классификации РФ. Данные счета выполняют исключительно контрольные функции, остатки по ним в балансе не отражаются и переходят на следующий год.</w:t>
      </w:r>
    </w:p>
    <w:p w:rsidR="00454938" w:rsidRDefault="0068745C" w:rsidP="00454938">
      <w:pPr>
        <w:shd w:val="clear" w:color="000000" w:fill="auto"/>
        <w:suppressAutoHyphens/>
        <w:spacing w:line="360" w:lineRule="auto"/>
        <w:ind w:firstLine="709"/>
        <w:jc w:val="both"/>
        <w:rPr>
          <w:sz w:val="28"/>
          <w:szCs w:val="28"/>
        </w:rPr>
      </w:pPr>
      <w:r w:rsidRPr="00454938">
        <w:rPr>
          <w:sz w:val="28"/>
          <w:szCs w:val="28"/>
        </w:rPr>
        <w:t>В настоящий момент учёт санкционирования расходов в Прокуратуре Астраханской области ведётс</w:t>
      </w:r>
      <w:r w:rsidR="007704C1" w:rsidRPr="00454938">
        <w:rPr>
          <w:sz w:val="28"/>
          <w:szCs w:val="28"/>
        </w:rPr>
        <w:t>я автоматизированным способом посредство</w:t>
      </w:r>
      <w:r w:rsidRPr="00454938">
        <w:rPr>
          <w:sz w:val="28"/>
          <w:szCs w:val="28"/>
        </w:rPr>
        <w:t xml:space="preserve">м программного продукта “Парус – </w:t>
      </w:r>
      <w:smartTag w:uri="urn:schemas-microsoft-com:office:smarttags" w:element="metricconverter">
        <w:smartTagPr>
          <w:attr w:name="ProductID" w:val="7”"/>
        </w:smartTagPr>
        <w:r w:rsidRPr="00454938">
          <w:rPr>
            <w:sz w:val="28"/>
            <w:szCs w:val="28"/>
          </w:rPr>
          <w:t>7”</w:t>
        </w:r>
      </w:smartTag>
      <w:r w:rsidRPr="00454938">
        <w:rPr>
          <w:sz w:val="28"/>
          <w:szCs w:val="28"/>
        </w:rPr>
        <w:t>, который</w:t>
      </w:r>
      <w:r w:rsidR="00454938">
        <w:rPr>
          <w:sz w:val="28"/>
          <w:szCs w:val="28"/>
        </w:rPr>
        <w:t xml:space="preserve"> </w:t>
      </w:r>
      <w:r w:rsidR="00856CBB" w:rsidRPr="00454938">
        <w:rPr>
          <w:sz w:val="28"/>
          <w:szCs w:val="28"/>
        </w:rPr>
        <w:t>был приобретён</w:t>
      </w:r>
      <w:r w:rsidR="00454938">
        <w:rPr>
          <w:sz w:val="28"/>
          <w:szCs w:val="28"/>
        </w:rPr>
        <w:t xml:space="preserve"> </w:t>
      </w:r>
      <w:r w:rsidRPr="00454938">
        <w:rPr>
          <w:sz w:val="28"/>
          <w:szCs w:val="28"/>
        </w:rPr>
        <w:t>централизованно Генеральной прокуратурой для всех прокуратур России.</w:t>
      </w:r>
    </w:p>
    <w:p w:rsidR="00454938" w:rsidRDefault="0068745C" w:rsidP="00454938">
      <w:pPr>
        <w:shd w:val="clear" w:color="000000" w:fill="auto"/>
        <w:suppressAutoHyphens/>
        <w:spacing w:line="360" w:lineRule="auto"/>
        <w:ind w:firstLine="709"/>
        <w:jc w:val="both"/>
        <w:rPr>
          <w:sz w:val="28"/>
          <w:szCs w:val="28"/>
        </w:rPr>
      </w:pPr>
      <w:r w:rsidRPr="00454938">
        <w:rPr>
          <w:sz w:val="28"/>
          <w:szCs w:val="28"/>
        </w:rPr>
        <w:t>По сегодняшний день</w:t>
      </w:r>
      <w:r w:rsidR="00BE1DC3" w:rsidRPr="00454938">
        <w:rPr>
          <w:sz w:val="28"/>
          <w:szCs w:val="28"/>
        </w:rPr>
        <w:t xml:space="preserve"> благодаря</w:t>
      </w:r>
      <w:r w:rsidR="00454938">
        <w:rPr>
          <w:sz w:val="28"/>
          <w:szCs w:val="28"/>
        </w:rPr>
        <w:t xml:space="preserve"> </w:t>
      </w:r>
      <w:r w:rsidRPr="00454938">
        <w:rPr>
          <w:sz w:val="28"/>
          <w:szCs w:val="28"/>
        </w:rPr>
        <w:t>программ</w:t>
      </w:r>
      <w:r w:rsidR="00BE1DC3" w:rsidRPr="00454938">
        <w:rPr>
          <w:sz w:val="28"/>
          <w:szCs w:val="28"/>
        </w:rPr>
        <w:t>е</w:t>
      </w:r>
      <w:r w:rsidRPr="00454938">
        <w:rPr>
          <w:sz w:val="28"/>
          <w:szCs w:val="28"/>
        </w:rPr>
        <w:t xml:space="preserve"> “Парус – </w:t>
      </w:r>
      <w:smartTag w:uri="urn:schemas-microsoft-com:office:smarttags" w:element="metricconverter">
        <w:smartTagPr>
          <w:attr w:name="ProductID" w:val="7”"/>
        </w:smartTagPr>
        <w:r w:rsidRPr="00454938">
          <w:rPr>
            <w:sz w:val="28"/>
            <w:szCs w:val="28"/>
          </w:rPr>
          <w:t>7”</w:t>
        </w:r>
      </w:smartTag>
      <w:r w:rsidRPr="00454938">
        <w:rPr>
          <w:sz w:val="28"/>
          <w:szCs w:val="28"/>
        </w:rPr>
        <w:t xml:space="preserve"> финансовые отделы всех прокуратур РФ имеют обобщённо – суммированную информацию по лимитам и</w:t>
      </w:r>
      <w:r w:rsidR="00454938">
        <w:rPr>
          <w:sz w:val="28"/>
          <w:szCs w:val="28"/>
        </w:rPr>
        <w:t xml:space="preserve"> </w:t>
      </w:r>
      <w:r w:rsidR="00856CBB" w:rsidRPr="00454938">
        <w:rPr>
          <w:sz w:val="28"/>
          <w:szCs w:val="28"/>
        </w:rPr>
        <w:t xml:space="preserve">принятым </w:t>
      </w:r>
      <w:r w:rsidRPr="00454938">
        <w:rPr>
          <w:sz w:val="28"/>
          <w:szCs w:val="28"/>
        </w:rPr>
        <w:t>бюджетным обязательствам.</w:t>
      </w:r>
    </w:p>
    <w:p w:rsidR="00454938" w:rsidRDefault="0068745C" w:rsidP="00454938">
      <w:pPr>
        <w:shd w:val="clear" w:color="000000" w:fill="auto"/>
        <w:suppressAutoHyphens/>
        <w:spacing w:line="360" w:lineRule="auto"/>
        <w:ind w:firstLine="709"/>
        <w:jc w:val="both"/>
        <w:rPr>
          <w:sz w:val="28"/>
          <w:szCs w:val="28"/>
        </w:rPr>
      </w:pPr>
      <w:r w:rsidRPr="00454938">
        <w:rPr>
          <w:sz w:val="28"/>
          <w:szCs w:val="28"/>
        </w:rPr>
        <w:t>Что же касается договоров на приобр</w:t>
      </w:r>
      <w:r w:rsidR="00856CBB" w:rsidRPr="00454938">
        <w:rPr>
          <w:sz w:val="28"/>
          <w:szCs w:val="28"/>
        </w:rPr>
        <w:t>етение товаров, работ, услуг,</w:t>
      </w:r>
      <w:r w:rsidR="00454938">
        <w:rPr>
          <w:sz w:val="28"/>
          <w:szCs w:val="28"/>
        </w:rPr>
        <w:t xml:space="preserve"> </w:t>
      </w:r>
      <w:r w:rsidR="00856CBB" w:rsidRPr="00454938">
        <w:rPr>
          <w:sz w:val="28"/>
          <w:szCs w:val="28"/>
        </w:rPr>
        <w:t>выдачи</w:t>
      </w:r>
      <w:r w:rsidRPr="00454938">
        <w:rPr>
          <w:sz w:val="28"/>
          <w:szCs w:val="28"/>
        </w:rPr>
        <w:t xml:space="preserve"> заработной платы, по</w:t>
      </w:r>
      <w:r w:rsidR="00856CBB" w:rsidRPr="00454938">
        <w:rPr>
          <w:sz w:val="28"/>
          <w:szCs w:val="28"/>
        </w:rPr>
        <w:t>д</w:t>
      </w:r>
      <w:r w:rsidRPr="00454938">
        <w:rPr>
          <w:sz w:val="28"/>
          <w:szCs w:val="28"/>
        </w:rPr>
        <w:t xml:space="preserve">отчётных сумм на хозяйственные нужды и командировочные расходы, то бюджетные обязательства, связанные с ними, возникают в момент заключения договора или подписания заявления </w:t>
      </w:r>
      <w:r w:rsidR="00BE1DC3" w:rsidRPr="00454938">
        <w:rPr>
          <w:sz w:val="28"/>
          <w:szCs w:val="28"/>
        </w:rPr>
        <w:t>руководителем на расчёт наличными</w:t>
      </w:r>
      <w:r w:rsidR="00454938">
        <w:rPr>
          <w:sz w:val="28"/>
          <w:szCs w:val="28"/>
        </w:rPr>
        <w:t xml:space="preserve"> </w:t>
      </w:r>
      <w:r w:rsidR="00BE1DC3" w:rsidRPr="00454938">
        <w:rPr>
          <w:sz w:val="28"/>
          <w:szCs w:val="28"/>
        </w:rPr>
        <w:t>денежными</w:t>
      </w:r>
      <w:r w:rsidR="00454938">
        <w:rPr>
          <w:sz w:val="28"/>
          <w:szCs w:val="28"/>
        </w:rPr>
        <w:t xml:space="preserve"> </w:t>
      </w:r>
      <w:r w:rsidRPr="00454938">
        <w:rPr>
          <w:sz w:val="28"/>
          <w:szCs w:val="28"/>
        </w:rPr>
        <w:t>средств</w:t>
      </w:r>
      <w:r w:rsidR="00BE1DC3" w:rsidRPr="00454938">
        <w:rPr>
          <w:sz w:val="28"/>
          <w:szCs w:val="28"/>
        </w:rPr>
        <w:t>ами</w:t>
      </w:r>
      <w:r w:rsidRPr="00454938">
        <w:rPr>
          <w:sz w:val="28"/>
          <w:szCs w:val="28"/>
        </w:rPr>
        <w:t>. Следовательно, отражать их в учёте нужно именно в этот момент.</w:t>
      </w:r>
    </w:p>
    <w:p w:rsidR="00454938" w:rsidRDefault="0068745C" w:rsidP="00454938">
      <w:pPr>
        <w:shd w:val="clear" w:color="000000" w:fill="auto"/>
        <w:suppressAutoHyphens/>
        <w:spacing w:line="360" w:lineRule="auto"/>
        <w:ind w:firstLine="709"/>
        <w:jc w:val="both"/>
        <w:rPr>
          <w:sz w:val="28"/>
          <w:szCs w:val="28"/>
        </w:rPr>
      </w:pPr>
      <w:r w:rsidRPr="00454938">
        <w:rPr>
          <w:sz w:val="28"/>
          <w:szCs w:val="28"/>
        </w:rPr>
        <w:t>Сформированная Управлением Федерального Казначейства выписка по лицевому счёту Прокуратуры Астраханской области позволяет осуществить контроль по оплате бюджетных обязательств по заключённым договорам, выданной заработной плате, хозяйственным и командировочным расходам. Но отследить информацию об о</w:t>
      </w:r>
      <w:r w:rsidR="00BE1DC3" w:rsidRPr="00454938">
        <w:rPr>
          <w:sz w:val="28"/>
          <w:szCs w:val="28"/>
        </w:rPr>
        <w:t>статках неиспользованных лимитов</w:t>
      </w:r>
      <w:r w:rsidRPr="00454938">
        <w:rPr>
          <w:sz w:val="28"/>
          <w:szCs w:val="28"/>
        </w:rPr>
        <w:t xml:space="preserve"> бюджетных обязательств, остатках принятых бюджетных обязательств согласно договорам и </w:t>
      </w:r>
      <w:r w:rsidR="00BE1DC3" w:rsidRPr="00454938">
        <w:rPr>
          <w:sz w:val="28"/>
          <w:szCs w:val="28"/>
        </w:rPr>
        <w:t>их</w:t>
      </w:r>
      <w:r w:rsidRPr="00454938">
        <w:rPr>
          <w:sz w:val="28"/>
          <w:szCs w:val="28"/>
        </w:rPr>
        <w:t xml:space="preserve"> оплатой с детальной разбивкой по контрагентам (поставщикам) и подотчётным суммам в разрезе КОСГУ сотрудникам финансового отдела Прокуратуры Астраханской области не представляется возможным в бухгалтерской программе “Парус”.</w:t>
      </w:r>
    </w:p>
    <w:p w:rsidR="0068745C" w:rsidRPr="00454938" w:rsidRDefault="0068745C" w:rsidP="00454938">
      <w:pPr>
        <w:shd w:val="clear" w:color="000000" w:fill="auto"/>
        <w:suppressAutoHyphens/>
        <w:spacing w:line="360" w:lineRule="auto"/>
        <w:ind w:firstLine="709"/>
        <w:jc w:val="both"/>
        <w:rPr>
          <w:sz w:val="28"/>
          <w:szCs w:val="28"/>
        </w:rPr>
      </w:pPr>
      <w:r w:rsidRPr="00454938">
        <w:rPr>
          <w:sz w:val="28"/>
          <w:szCs w:val="28"/>
        </w:rPr>
        <w:t>Сформированной программы, позволяющей отражать</w:t>
      </w:r>
      <w:r w:rsidR="00454938">
        <w:rPr>
          <w:sz w:val="28"/>
          <w:szCs w:val="28"/>
        </w:rPr>
        <w:t xml:space="preserve"> </w:t>
      </w:r>
      <w:r w:rsidRPr="00454938">
        <w:rPr>
          <w:sz w:val="28"/>
          <w:szCs w:val="28"/>
        </w:rPr>
        <w:t>такую информацию</w:t>
      </w:r>
      <w:r w:rsidR="00BE1DC3" w:rsidRPr="00454938">
        <w:rPr>
          <w:sz w:val="28"/>
          <w:szCs w:val="28"/>
        </w:rPr>
        <w:t>,</w:t>
      </w:r>
      <w:r w:rsidRPr="00454938">
        <w:rPr>
          <w:sz w:val="28"/>
          <w:szCs w:val="28"/>
        </w:rPr>
        <w:t xml:space="preserve"> в учреждении нет. Сбор такой</w:t>
      </w:r>
      <w:r w:rsidR="00454938">
        <w:rPr>
          <w:sz w:val="28"/>
          <w:szCs w:val="28"/>
        </w:rPr>
        <w:t xml:space="preserve"> </w:t>
      </w:r>
      <w:r w:rsidRPr="00454938">
        <w:rPr>
          <w:sz w:val="28"/>
          <w:szCs w:val="28"/>
        </w:rPr>
        <w:t xml:space="preserve">информации осуществляется работником финансового отдела вручную </w:t>
      </w:r>
      <w:r w:rsidR="00EB7056" w:rsidRPr="00454938">
        <w:rPr>
          <w:sz w:val="28"/>
          <w:szCs w:val="28"/>
        </w:rPr>
        <w:t>в</w:t>
      </w:r>
      <w:r w:rsidR="00D935FB" w:rsidRPr="00454938">
        <w:rPr>
          <w:sz w:val="28"/>
          <w:szCs w:val="28"/>
        </w:rPr>
        <w:t xml:space="preserve"> </w:t>
      </w:r>
      <w:r w:rsidR="00BE1DC3" w:rsidRPr="00454938">
        <w:rPr>
          <w:sz w:val="28"/>
          <w:szCs w:val="28"/>
        </w:rPr>
        <w:t>виде</w:t>
      </w:r>
      <w:r w:rsidRPr="00454938">
        <w:rPr>
          <w:sz w:val="28"/>
          <w:szCs w:val="28"/>
        </w:rPr>
        <w:t xml:space="preserve"> разрозненных д</w:t>
      </w:r>
      <w:r w:rsidR="00EB7056" w:rsidRPr="00454938">
        <w:rPr>
          <w:sz w:val="28"/>
          <w:szCs w:val="28"/>
        </w:rPr>
        <w:t>анных, взятых из разных участков</w:t>
      </w:r>
      <w:r w:rsidRPr="00454938">
        <w:rPr>
          <w:sz w:val="28"/>
          <w:szCs w:val="28"/>
        </w:rPr>
        <w:t xml:space="preserve"> учёта бухгалтерской программы “Парус”,</w:t>
      </w:r>
      <w:r w:rsidR="00EB7056" w:rsidRPr="00454938">
        <w:rPr>
          <w:sz w:val="28"/>
          <w:szCs w:val="28"/>
        </w:rPr>
        <w:t xml:space="preserve"> а</w:t>
      </w:r>
      <w:r w:rsidRPr="00454938">
        <w:rPr>
          <w:sz w:val="28"/>
          <w:szCs w:val="28"/>
        </w:rPr>
        <w:t xml:space="preserve"> затем обобщённых в</w:t>
      </w:r>
      <w:r w:rsidR="00D935FB" w:rsidRPr="00454938">
        <w:rPr>
          <w:sz w:val="28"/>
          <w:szCs w:val="28"/>
        </w:rPr>
        <w:t xml:space="preserve"> </w:t>
      </w:r>
      <w:r w:rsidRPr="00454938">
        <w:rPr>
          <w:sz w:val="28"/>
          <w:szCs w:val="28"/>
        </w:rPr>
        <w:t>виде табличных приложений в программе “</w:t>
      </w:r>
      <w:r w:rsidRPr="00454938">
        <w:rPr>
          <w:sz w:val="28"/>
          <w:szCs w:val="28"/>
          <w:lang w:val="en-US"/>
        </w:rPr>
        <w:t>Excel</w:t>
      </w:r>
      <w:r w:rsidRPr="00454938">
        <w:rPr>
          <w:sz w:val="28"/>
          <w:szCs w:val="28"/>
        </w:rPr>
        <w:t>”.</w:t>
      </w:r>
    </w:p>
    <w:p w:rsidR="0068745C" w:rsidRPr="00454938" w:rsidRDefault="0068745C" w:rsidP="00454938">
      <w:pPr>
        <w:shd w:val="clear" w:color="000000" w:fill="auto"/>
        <w:suppressAutoHyphens/>
        <w:spacing w:line="360" w:lineRule="auto"/>
        <w:ind w:firstLine="709"/>
        <w:jc w:val="both"/>
        <w:rPr>
          <w:sz w:val="28"/>
          <w:szCs w:val="28"/>
        </w:rPr>
      </w:pPr>
      <w:r w:rsidRPr="00454938">
        <w:rPr>
          <w:sz w:val="28"/>
          <w:szCs w:val="28"/>
        </w:rPr>
        <w:t>Учитывая огромный объём заключаемых договоров для обеспечения нормального функционирования, а также, ввиду специфики работы прокуратуры, а именно, постоянные расходы на командировки, работнику, осуществляющему такой учёт, приходится несколько раз набирать, а потом группировать аналитические данные.</w:t>
      </w:r>
    </w:p>
    <w:p w:rsidR="0068745C" w:rsidRPr="00454938" w:rsidRDefault="0068745C" w:rsidP="00454938">
      <w:pPr>
        <w:shd w:val="clear" w:color="000000" w:fill="auto"/>
        <w:suppressAutoHyphens/>
        <w:spacing w:line="360" w:lineRule="auto"/>
        <w:ind w:firstLine="709"/>
        <w:jc w:val="both"/>
        <w:rPr>
          <w:sz w:val="28"/>
          <w:szCs w:val="28"/>
        </w:rPr>
      </w:pPr>
      <w:r w:rsidRPr="00454938">
        <w:rPr>
          <w:sz w:val="28"/>
          <w:szCs w:val="28"/>
        </w:rPr>
        <w:t>В результате таких трудоемких манипуляций рабочее время расходуется неэффективно. Созданный программный продукт, выполняющий все требуемые учётные действия, значительно сократил бы затрачиваемое время на такую работу и способствовал бы совершенствованию процедуры учёта договоров, наличных денежных средств, подлежа</w:t>
      </w:r>
      <w:r w:rsidR="007D1165" w:rsidRPr="00454938">
        <w:rPr>
          <w:sz w:val="28"/>
          <w:szCs w:val="28"/>
        </w:rPr>
        <w:t>щих исполнению за счёт средств ф</w:t>
      </w:r>
      <w:r w:rsidRPr="00454938">
        <w:rPr>
          <w:sz w:val="28"/>
          <w:szCs w:val="28"/>
        </w:rPr>
        <w:t>едерального бюджета, исполненных и неисполненных бюджетных об</w:t>
      </w:r>
      <w:r w:rsidR="007D1165" w:rsidRPr="00454938">
        <w:rPr>
          <w:sz w:val="28"/>
          <w:szCs w:val="28"/>
        </w:rPr>
        <w:t>язательств, кроме того обеспечил</w:t>
      </w:r>
      <w:r w:rsidRPr="00454938">
        <w:rPr>
          <w:sz w:val="28"/>
          <w:szCs w:val="28"/>
        </w:rPr>
        <w:t xml:space="preserve"> бы возможностью контролировать остатки резервов лимитов бюджетных обязательств на принятие бюджетных обяз</w:t>
      </w:r>
      <w:r w:rsidR="007D1165" w:rsidRPr="00454938">
        <w:rPr>
          <w:sz w:val="28"/>
          <w:szCs w:val="28"/>
        </w:rPr>
        <w:t>ательств на глубине аналитики: н</w:t>
      </w:r>
      <w:r w:rsidRPr="00454938">
        <w:rPr>
          <w:sz w:val="28"/>
          <w:szCs w:val="28"/>
        </w:rPr>
        <w:t xml:space="preserve">а уровне бюджетной классификации (кодов КОСГУ) и контрагентов. На практике невозможно до последнего рубля добиться соответствия денежных сумм по заключённым договорам и принятым лимитам бюджетных обязательств. </w:t>
      </w:r>
    </w:p>
    <w:p w:rsidR="00454938" w:rsidRDefault="0068745C" w:rsidP="00454938">
      <w:pPr>
        <w:shd w:val="clear" w:color="000000" w:fill="auto"/>
        <w:suppressAutoHyphens/>
        <w:spacing w:line="360" w:lineRule="auto"/>
        <w:ind w:firstLine="709"/>
        <w:jc w:val="both"/>
        <w:rPr>
          <w:sz w:val="28"/>
          <w:szCs w:val="28"/>
        </w:rPr>
      </w:pPr>
      <w:r w:rsidRPr="00454938">
        <w:rPr>
          <w:sz w:val="28"/>
          <w:szCs w:val="28"/>
        </w:rPr>
        <w:t>Мною разработаны предложения по формированию сводной ведомости в</w:t>
      </w:r>
      <w:r w:rsidR="00D935FB" w:rsidRPr="00454938">
        <w:rPr>
          <w:sz w:val="28"/>
          <w:szCs w:val="28"/>
        </w:rPr>
        <w:t xml:space="preserve"> </w:t>
      </w:r>
      <w:r w:rsidRPr="00454938">
        <w:rPr>
          <w:sz w:val="28"/>
          <w:szCs w:val="28"/>
        </w:rPr>
        <w:t>виде</w:t>
      </w:r>
      <w:r w:rsidR="00454938">
        <w:rPr>
          <w:sz w:val="28"/>
          <w:szCs w:val="28"/>
        </w:rPr>
        <w:t xml:space="preserve"> </w:t>
      </w:r>
      <w:r w:rsidR="007D1165" w:rsidRPr="00454938">
        <w:rPr>
          <w:sz w:val="28"/>
          <w:szCs w:val="28"/>
        </w:rPr>
        <w:t>таблицы, где</w:t>
      </w:r>
      <w:r w:rsidR="00454938">
        <w:rPr>
          <w:sz w:val="28"/>
          <w:szCs w:val="28"/>
        </w:rPr>
        <w:t xml:space="preserve"> </w:t>
      </w:r>
      <w:r w:rsidR="007D1165" w:rsidRPr="00454938">
        <w:rPr>
          <w:sz w:val="28"/>
          <w:szCs w:val="28"/>
        </w:rPr>
        <w:t xml:space="preserve">логически взаимоувязаны главные понятия </w:t>
      </w:r>
      <w:r w:rsidRPr="00454938">
        <w:rPr>
          <w:sz w:val="28"/>
          <w:szCs w:val="28"/>
        </w:rPr>
        <w:t>санкционированных расходов бюджета: лимиты бюджетных обязательств, принятые бюджетные обязательства, принятые денежные обязательства, исполнение бюджетных обязательств</w:t>
      </w:r>
      <w:r w:rsidR="007D1165" w:rsidRPr="00454938">
        <w:rPr>
          <w:sz w:val="28"/>
          <w:szCs w:val="28"/>
        </w:rPr>
        <w:t>, остатки не</w:t>
      </w:r>
      <w:r w:rsidRPr="00454938">
        <w:rPr>
          <w:sz w:val="28"/>
          <w:szCs w:val="28"/>
        </w:rPr>
        <w:t xml:space="preserve">использованного бюджетного обязательства, в разрезе каждого отдельно </w:t>
      </w:r>
      <w:r w:rsidR="007D1165" w:rsidRPr="00454938">
        <w:rPr>
          <w:sz w:val="28"/>
          <w:szCs w:val="28"/>
        </w:rPr>
        <w:t>взятого договора и контрагента (поставщика</w:t>
      </w:r>
      <w:r w:rsidRPr="00454938">
        <w:rPr>
          <w:sz w:val="28"/>
          <w:szCs w:val="28"/>
        </w:rPr>
        <w:t>) по каждому структурному подразделению Прокуратуры Астраханской области, а также в соответствии с требованиями Федерального Закона № 94 – ФЗ “О размещении закупок товаров, выполненных работах, оказанных услуг</w:t>
      </w:r>
      <w:r w:rsidR="00454938">
        <w:rPr>
          <w:sz w:val="28"/>
          <w:szCs w:val="28"/>
        </w:rPr>
        <w:t xml:space="preserve"> </w:t>
      </w:r>
      <w:r w:rsidR="007D1165" w:rsidRPr="00454938">
        <w:rPr>
          <w:sz w:val="28"/>
          <w:szCs w:val="28"/>
        </w:rPr>
        <w:t xml:space="preserve">для </w:t>
      </w:r>
      <w:r w:rsidRPr="00454938">
        <w:rPr>
          <w:sz w:val="28"/>
          <w:szCs w:val="28"/>
        </w:rPr>
        <w:t xml:space="preserve">государственных и муниципальных нужд” </w:t>
      </w:r>
      <w:r w:rsidRPr="00454938">
        <w:rPr>
          <w:sz w:val="28"/>
          <w:szCs w:val="28"/>
          <w:lang w:val="en-US"/>
        </w:rPr>
        <w:t>c</w:t>
      </w:r>
      <w:r w:rsidRPr="00454938">
        <w:rPr>
          <w:sz w:val="28"/>
          <w:szCs w:val="28"/>
        </w:rPr>
        <w:t xml:space="preserve"> аналитическими расшифровками не только по каждому виду догово</w:t>
      </w:r>
      <w:r w:rsidR="007D1165" w:rsidRPr="00454938">
        <w:rPr>
          <w:sz w:val="28"/>
          <w:szCs w:val="28"/>
        </w:rPr>
        <w:t>ра, но и по разным видам позиций</w:t>
      </w:r>
      <w:r w:rsidRPr="00454938">
        <w:rPr>
          <w:sz w:val="28"/>
          <w:szCs w:val="28"/>
        </w:rPr>
        <w:t xml:space="preserve"> товаров, работ, услуг</w:t>
      </w:r>
      <w:r w:rsidR="00E34B91" w:rsidRPr="00454938">
        <w:rPr>
          <w:sz w:val="28"/>
          <w:szCs w:val="28"/>
        </w:rPr>
        <w:t>, входящих в данный договор</w:t>
      </w:r>
      <w:r w:rsidR="00454938">
        <w:rPr>
          <w:sz w:val="28"/>
          <w:szCs w:val="28"/>
        </w:rPr>
        <w:t xml:space="preserve"> </w:t>
      </w:r>
      <w:r w:rsidR="00E34B91" w:rsidRPr="00454938">
        <w:rPr>
          <w:sz w:val="28"/>
          <w:szCs w:val="28"/>
        </w:rPr>
        <w:t>(</w:t>
      </w:r>
      <w:r w:rsidRPr="00454938">
        <w:rPr>
          <w:sz w:val="28"/>
          <w:szCs w:val="28"/>
        </w:rPr>
        <w:t>см. приложение № 3].</w:t>
      </w:r>
    </w:p>
    <w:p w:rsidR="0068745C" w:rsidRPr="00454938" w:rsidRDefault="0068745C" w:rsidP="00454938">
      <w:pPr>
        <w:shd w:val="clear" w:color="000000" w:fill="auto"/>
        <w:suppressAutoHyphens/>
        <w:spacing w:line="360" w:lineRule="auto"/>
        <w:ind w:firstLine="709"/>
        <w:jc w:val="both"/>
        <w:rPr>
          <w:sz w:val="28"/>
          <w:szCs w:val="28"/>
        </w:rPr>
      </w:pPr>
      <w:r w:rsidRPr="00454938">
        <w:rPr>
          <w:sz w:val="28"/>
          <w:szCs w:val="28"/>
        </w:rPr>
        <w:t>Предложенная схема учёта должна обеспечить контроль за своими расхо</w:t>
      </w:r>
      <w:r w:rsidR="00E34B91" w:rsidRPr="00454938">
        <w:rPr>
          <w:sz w:val="28"/>
          <w:szCs w:val="28"/>
        </w:rPr>
        <w:t>дами, позволит избежать ситуаций</w:t>
      </w:r>
      <w:r w:rsidRPr="00454938">
        <w:rPr>
          <w:sz w:val="28"/>
          <w:szCs w:val="28"/>
        </w:rPr>
        <w:t xml:space="preserve"> принятия несанкционированных обязательств, к</w:t>
      </w:r>
      <w:r w:rsidR="00E34B91" w:rsidRPr="00454938">
        <w:rPr>
          <w:sz w:val="28"/>
          <w:szCs w:val="28"/>
        </w:rPr>
        <w:t>оторые выражаются в подписании р</w:t>
      </w:r>
      <w:r w:rsidRPr="00454938">
        <w:rPr>
          <w:sz w:val="28"/>
          <w:szCs w:val="28"/>
        </w:rPr>
        <w:t>уководителем договоров, не обеспеченных лимитами бюджетных обязательств, в результате чего учреждению может быть предъявлен судебный иск</w:t>
      </w:r>
      <w:r w:rsidR="00AD23D0" w:rsidRPr="00454938">
        <w:rPr>
          <w:sz w:val="28"/>
          <w:szCs w:val="28"/>
        </w:rPr>
        <w:t>,</w:t>
      </w:r>
      <w:r w:rsidRPr="00454938">
        <w:rPr>
          <w:sz w:val="28"/>
          <w:szCs w:val="28"/>
        </w:rPr>
        <w:t xml:space="preserve"> с</w:t>
      </w:r>
      <w:r w:rsidR="00486383" w:rsidRPr="00454938">
        <w:rPr>
          <w:sz w:val="28"/>
          <w:szCs w:val="28"/>
        </w:rPr>
        <w:t xml:space="preserve"> т</w:t>
      </w:r>
      <w:r w:rsidRPr="00454938">
        <w:rPr>
          <w:sz w:val="28"/>
          <w:szCs w:val="28"/>
        </w:rPr>
        <w:t>ребованием оплатить договор.</w:t>
      </w:r>
    </w:p>
    <w:p w:rsidR="0068745C" w:rsidRPr="00454938" w:rsidRDefault="0068745C" w:rsidP="00454938">
      <w:pPr>
        <w:shd w:val="clear" w:color="000000" w:fill="auto"/>
        <w:suppressAutoHyphens/>
        <w:spacing w:line="360" w:lineRule="auto"/>
        <w:ind w:firstLine="709"/>
        <w:jc w:val="both"/>
        <w:rPr>
          <w:sz w:val="28"/>
          <w:szCs w:val="28"/>
        </w:rPr>
      </w:pPr>
      <w:r w:rsidRPr="00454938">
        <w:rPr>
          <w:sz w:val="28"/>
          <w:szCs w:val="28"/>
        </w:rPr>
        <w:t>Ведение подобного тщательного учёта обуславливает необходимость разработки в максимально короткие сроки систему автоматизированного учёта, как на базе уже имеющегося программного продукта “Парус”, так и разработки принципиально новой компьютерной программы, которая бы обеспечивала в полном объёме сбор, группировку и детальный аналитический учёт требуемой информации.</w:t>
      </w:r>
    </w:p>
    <w:p w:rsidR="0068745C" w:rsidRPr="00454938" w:rsidRDefault="0068745C" w:rsidP="00454938">
      <w:pPr>
        <w:shd w:val="clear" w:color="000000" w:fill="auto"/>
        <w:suppressAutoHyphens/>
        <w:spacing w:line="360" w:lineRule="auto"/>
        <w:ind w:firstLine="709"/>
        <w:jc w:val="both"/>
        <w:rPr>
          <w:sz w:val="28"/>
          <w:szCs w:val="28"/>
        </w:rPr>
      </w:pPr>
      <w:r w:rsidRPr="00454938">
        <w:rPr>
          <w:sz w:val="28"/>
          <w:szCs w:val="28"/>
        </w:rPr>
        <w:t>Для реализации предложенной мною схемы учёта в Прокуратуре Астраханской области необходимо введение в штат единицы высококвалифицированного специалиста, который мог бы обеспечить инженерно – техническую, а также программную поддержку сотрудникам финансового отдела Прокуратуры Астраханской области.</w:t>
      </w:r>
    </w:p>
    <w:p w:rsidR="00454938" w:rsidRDefault="0068745C" w:rsidP="00454938">
      <w:pPr>
        <w:shd w:val="clear" w:color="000000" w:fill="auto"/>
        <w:suppressAutoHyphens/>
        <w:spacing w:line="360" w:lineRule="auto"/>
        <w:ind w:firstLine="709"/>
        <w:jc w:val="both"/>
        <w:rPr>
          <w:sz w:val="28"/>
          <w:szCs w:val="28"/>
        </w:rPr>
      </w:pPr>
      <w:r w:rsidRPr="00454938">
        <w:rPr>
          <w:sz w:val="28"/>
          <w:szCs w:val="28"/>
        </w:rPr>
        <w:t>Предлагаемые мною мероприятия носят организационный характер и не претендуют на всеобъемлющий охват существующей проблемы учёта санкционирование расходов бюджета, но всё же могут быть рекомендованы к применению в Прокуратуре Астраханской области.</w:t>
      </w:r>
    </w:p>
    <w:p w:rsidR="0068745C" w:rsidRPr="00454938" w:rsidRDefault="0068745C" w:rsidP="00454938">
      <w:pPr>
        <w:shd w:val="clear" w:color="000000" w:fill="auto"/>
        <w:suppressAutoHyphens/>
        <w:spacing w:line="360" w:lineRule="auto"/>
        <w:ind w:firstLine="709"/>
        <w:jc w:val="both"/>
        <w:rPr>
          <w:b/>
          <w:bCs/>
          <w:iCs/>
          <w:sz w:val="28"/>
          <w:szCs w:val="28"/>
        </w:rPr>
      </w:pPr>
    </w:p>
    <w:p w:rsidR="00A47E06" w:rsidRPr="00454938" w:rsidRDefault="00454938" w:rsidP="00454938">
      <w:pPr>
        <w:shd w:val="clear" w:color="000000" w:fill="auto"/>
        <w:spacing w:line="360" w:lineRule="auto"/>
        <w:jc w:val="center"/>
        <w:rPr>
          <w:b/>
          <w:bCs/>
          <w:iCs/>
          <w:sz w:val="28"/>
          <w:szCs w:val="28"/>
        </w:rPr>
      </w:pPr>
      <w:r>
        <w:rPr>
          <w:b/>
          <w:bCs/>
          <w:iCs/>
          <w:sz w:val="28"/>
          <w:szCs w:val="28"/>
        </w:rPr>
        <w:br w:type="page"/>
      </w:r>
      <w:r w:rsidR="00D2054A" w:rsidRPr="00454938">
        <w:rPr>
          <w:b/>
          <w:bCs/>
          <w:iCs/>
          <w:sz w:val="28"/>
          <w:szCs w:val="28"/>
        </w:rPr>
        <w:t>Заключение</w:t>
      </w:r>
    </w:p>
    <w:p w:rsidR="00D2054A" w:rsidRPr="00454938" w:rsidRDefault="00D2054A" w:rsidP="00454938">
      <w:pPr>
        <w:shd w:val="clear" w:color="000000" w:fill="auto"/>
        <w:suppressAutoHyphens/>
        <w:spacing w:line="360" w:lineRule="auto"/>
        <w:ind w:firstLine="709"/>
        <w:jc w:val="both"/>
        <w:rPr>
          <w:b/>
          <w:bCs/>
          <w:iCs/>
          <w:sz w:val="28"/>
          <w:szCs w:val="28"/>
        </w:rPr>
      </w:pPr>
    </w:p>
    <w:p w:rsidR="00454938" w:rsidRDefault="00D2054A" w:rsidP="00454938">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454938">
        <w:rPr>
          <w:rFonts w:ascii="Times New Roman" w:hAnsi="Times New Roman" w:cs="Times New Roman"/>
          <w:sz w:val="28"/>
          <w:szCs w:val="28"/>
        </w:rPr>
        <w:t>Целью данной дипломной работы является изучение организации бюджетного учета в процессе идущей реформы бюджетной сферы в Прокуратуре Астраханской области. В ходе изучения были рассмотрены не только теоретические аспекты реформирования бюджетного учета, но нормативно – правовые документы, имеющие отношение к изучаемой теме.</w:t>
      </w:r>
    </w:p>
    <w:p w:rsidR="00454938" w:rsidRDefault="00E4134F" w:rsidP="00454938">
      <w:pPr>
        <w:shd w:val="clear" w:color="000000" w:fill="auto"/>
        <w:suppressAutoHyphens/>
        <w:spacing w:line="360" w:lineRule="auto"/>
        <w:ind w:firstLine="709"/>
        <w:jc w:val="both"/>
        <w:rPr>
          <w:sz w:val="28"/>
          <w:szCs w:val="28"/>
        </w:rPr>
      </w:pPr>
      <w:r w:rsidRPr="00454938">
        <w:rPr>
          <w:sz w:val="28"/>
          <w:szCs w:val="28"/>
        </w:rPr>
        <w:t>Реформирование б</w:t>
      </w:r>
      <w:r w:rsidR="00980755" w:rsidRPr="00454938">
        <w:rPr>
          <w:sz w:val="28"/>
          <w:szCs w:val="28"/>
        </w:rPr>
        <w:t>юджетного</w:t>
      </w:r>
      <w:r w:rsidR="00446FBD" w:rsidRPr="00454938">
        <w:rPr>
          <w:sz w:val="28"/>
          <w:szCs w:val="28"/>
        </w:rPr>
        <w:t xml:space="preserve"> </w:t>
      </w:r>
      <w:r w:rsidRPr="00454938">
        <w:rPr>
          <w:sz w:val="28"/>
          <w:szCs w:val="28"/>
        </w:rPr>
        <w:t>учета</w:t>
      </w:r>
      <w:r w:rsidR="00446FBD" w:rsidRPr="00454938">
        <w:rPr>
          <w:sz w:val="28"/>
          <w:szCs w:val="28"/>
        </w:rPr>
        <w:t xml:space="preserve"> </w:t>
      </w:r>
      <w:r w:rsidRPr="00454938">
        <w:rPr>
          <w:sz w:val="28"/>
          <w:szCs w:val="28"/>
        </w:rPr>
        <w:t>в</w:t>
      </w:r>
      <w:r w:rsidR="00446FBD" w:rsidRPr="00454938">
        <w:rPr>
          <w:sz w:val="28"/>
          <w:szCs w:val="28"/>
        </w:rPr>
        <w:t xml:space="preserve"> </w:t>
      </w:r>
      <w:r w:rsidR="00D2054A" w:rsidRPr="00454938">
        <w:rPr>
          <w:sz w:val="28"/>
          <w:szCs w:val="28"/>
        </w:rPr>
        <w:t>Прокуратуре Астраханской области</w:t>
      </w:r>
      <w:r w:rsidR="00446FBD" w:rsidRPr="00454938">
        <w:rPr>
          <w:sz w:val="28"/>
          <w:szCs w:val="28"/>
        </w:rPr>
        <w:t xml:space="preserve"> </w:t>
      </w:r>
      <w:r w:rsidRPr="00454938">
        <w:rPr>
          <w:sz w:val="28"/>
          <w:szCs w:val="28"/>
        </w:rPr>
        <w:t>– это не обычные изменения и уточнения, а переход на новую систему ценностей</w:t>
      </w:r>
      <w:r w:rsidR="00446FBD" w:rsidRPr="00454938">
        <w:rPr>
          <w:sz w:val="28"/>
          <w:szCs w:val="28"/>
        </w:rPr>
        <w:t>.</w:t>
      </w:r>
    </w:p>
    <w:p w:rsidR="00454938" w:rsidRDefault="00E4134F" w:rsidP="00454938">
      <w:pPr>
        <w:shd w:val="clear" w:color="000000" w:fill="auto"/>
        <w:suppressAutoHyphens/>
        <w:spacing w:line="360" w:lineRule="auto"/>
        <w:ind w:firstLine="709"/>
        <w:jc w:val="both"/>
        <w:rPr>
          <w:sz w:val="28"/>
          <w:szCs w:val="28"/>
        </w:rPr>
      </w:pPr>
      <w:r w:rsidRPr="00454938">
        <w:rPr>
          <w:sz w:val="28"/>
          <w:szCs w:val="28"/>
        </w:rPr>
        <w:t>Сутью реформы является переход от «управления бюджетными ресурсами (затратами)» к «управлению результатами</w:t>
      </w:r>
      <w:r w:rsidR="001D4472" w:rsidRPr="00454938">
        <w:rPr>
          <w:sz w:val="28"/>
          <w:szCs w:val="28"/>
        </w:rPr>
        <w:t>»</w:t>
      </w:r>
      <w:r w:rsidR="00446FBD" w:rsidRPr="00454938">
        <w:rPr>
          <w:sz w:val="28"/>
          <w:szCs w:val="28"/>
        </w:rPr>
        <w:t>.</w:t>
      </w:r>
    </w:p>
    <w:p w:rsidR="00454938" w:rsidRDefault="00E4134F" w:rsidP="00454938">
      <w:pPr>
        <w:shd w:val="clear" w:color="000000" w:fill="auto"/>
        <w:suppressAutoHyphens/>
        <w:spacing w:line="360" w:lineRule="auto"/>
        <w:ind w:firstLine="709"/>
        <w:jc w:val="both"/>
        <w:rPr>
          <w:sz w:val="28"/>
          <w:szCs w:val="28"/>
        </w:rPr>
      </w:pPr>
      <w:r w:rsidRPr="00454938">
        <w:rPr>
          <w:sz w:val="28"/>
          <w:szCs w:val="28"/>
        </w:rPr>
        <w:t>Основными критериями новой системы бюджетного учета являются:</w:t>
      </w:r>
    </w:p>
    <w:p w:rsidR="00E4134F" w:rsidRPr="00454938" w:rsidRDefault="00E4134F" w:rsidP="00454938">
      <w:pPr>
        <w:shd w:val="clear" w:color="000000" w:fill="auto"/>
        <w:suppressAutoHyphens/>
        <w:spacing w:line="360" w:lineRule="auto"/>
        <w:ind w:firstLine="709"/>
        <w:jc w:val="both"/>
        <w:rPr>
          <w:sz w:val="28"/>
          <w:szCs w:val="28"/>
        </w:rPr>
      </w:pPr>
      <w:r w:rsidRPr="00454938">
        <w:rPr>
          <w:sz w:val="28"/>
          <w:szCs w:val="28"/>
        </w:rPr>
        <w:t>- интеграция с бюджетной классификацией;</w:t>
      </w:r>
    </w:p>
    <w:p w:rsidR="00E4134F" w:rsidRPr="00454938" w:rsidRDefault="00E4134F" w:rsidP="00454938">
      <w:pPr>
        <w:shd w:val="clear" w:color="000000" w:fill="auto"/>
        <w:suppressAutoHyphens/>
        <w:spacing w:line="360" w:lineRule="auto"/>
        <w:ind w:firstLine="709"/>
        <w:jc w:val="both"/>
        <w:rPr>
          <w:sz w:val="28"/>
          <w:szCs w:val="28"/>
        </w:rPr>
      </w:pPr>
      <w:r w:rsidRPr="00454938">
        <w:rPr>
          <w:sz w:val="28"/>
          <w:szCs w:val="28"/>
        </w:rPr>
        <w:t>- объединения учета исполнения бюджета и учета в бюджетных учреждениях;</w:t>
      </w:r>
    </w:p>
    <w:p w:rsidR="00454938" w:rsidRDefault="00E4134F" w:rsidP="00454938">
      <w:pPr>
        <w:shd w:val="clear" w:color="000000" w:fill="auto"/>
        <w:suppressAutoHyphens/>
        <w:spacing w:line="360" w:lineRule="auto"/>
        <w:ind w:firstLine="709"/>
        <w:jc w:val="both"/>
        <w:rPr>
          <w:sz w:val="28"/>
          <w:szCs w:val="28"/>
        </w:rPr>
      </w:pPr>
      <w:r w:rsidRPr="00454938">
        <w:rPr>
          <w:sz w:val="28"/>
          <w:szCs w:val="28"/>
        </w:rPr>
        <w:t>- использование метода начислений.</w:t>
      </w:r>
    </w:p>
    <w:p w:rsidR="00005747" w:rsidRPr="00454938" w:rsidRDefault="00005747" w:rsidP="00454938">
      <w:pPr>
        <w:shd w:val="clear" w:color="000000" w:fill="auto"/>
        <w:suppressAutoHyphens/>
        <w:spacing w:line="360" w:lineRule="auto"/>
        <w:ind w:firstLine="709"/>
        <w:jc w:val="both"/>
        <w:rPr>
          <w:iCs/>
          <w:sz w:val="28"/>
          <w:szCs w:val="28"/>
        </w:rPr>
      </w:pPr>
      <w:r w:rsidRPr="00454938">
        <w:rPr>
          <w:iCs/>
          <w:sz w:val="28"/>
          <w:szCs w:val="28"/>
        </w:rPr>
        <w:t>Прокуратура Астраханской области является юридическим лицом, действующим на основании Федерального закона «О прокуратуре Российской Федерации</w:t>
      </w:r>
      <w:r w:rsidR="001D4472" w:rsidRPr="00454938">
        <w:rPr>
          <w:iCs/>
          <w:sz w:val="28"/>
          <w:szCs w:val="28"/>
        </w:rPr>
        <w:t>, которая</w:t>
      </w:r>
      <w:r w:rsidRPr="00454938">
        <w:rPr>
          <w:iCs/>
          <w:sz w:val="28"/>
          <w:szCs w:val="28"/>
        </w:rPr>
        <w:t xml:space="preserve"> входит в единую федеральную централизованную</w:t>
      </w:r>
      <w:r w:rsidR="00454938">
        <w:rPr>
          <w:iCs/>
          <w:sz w:val="28"/>
          <w:szCs w:val="28"/>
        </w:rPr>
        <w:t xml:space="preserve"> </w:t>
      </w:r>
      <w:r w:rsidRPr="00454938">
        <w:rPr>
          <w:iCs/>
          <w:sz w:val="28"/>
          <w:szCs w:val="28"/>
        </w:rPr>
        <w:t>систему органов и учреждений прокуратуры Российской Федерации.</w:t>
      </w:r>
    </w:p>
    <w:p w:rsidR="00454938" w:rsidRDefault="00005747" w:rsidP="00454938">
      <w:pPr>
        <w:shd w:val="clear" w:color="000000" w:fill="auto"/>
        <w:suppressAutoHyphens/>
        <w:spacing w:line="360" w:lineRule="auto"/>
        <w:ind w:firstLine="709"/>
        <w:jc w:val="both"/>
        <w:rPr>
          <w:sz w:val="28"/>
          <w:szCs w:val="28"/>
        </w:rPr>
      </w:pPr>
      <w:r w:rsidRPr="00454938">
        <w:rPr>
          <w:sz w:val="28"/>
          <w:szCs w:val="28"/>
        </w:rPr>
        <w:t>Основной целью деятельности</w:t>
      </w:r>
      <w:r w:rsidRPr="00454938">
        <w:rPr>
          <w:iCs/>
          <w:sz w:val="28"/>
          <w:szCs w:val="28"/>
        </w:rPr>
        <w:t xml:space="preserve"> Прокуратуры Астраханской области является осуществление от имени Российской Федерации контроля за соблюдением</w:t>
      </w:r>
      <w:r w:rsidR="00454938">
        <w:rPr>
          <w:iCs/>
          <w:sz w:val="28"/>
          <w:szCs w:val="28"/>
        </w:rPr>
        <w:t xml:space="preserve"> </w:t>
      </w:r>
      <w:r w:rsidRPr="00454938">
        <w:rPr>
          <w:iCs/>
          <w:sz w:val="28"/>
          <w:szCs w:val="28"/>
        </w:rPr>
        <w:t xml:space="preserve">Конституции РФ и исполнением законов, действующих на территории </w:t>
      </w:r>
      <w:r w:rsidRPr="00454938">
        <w:rPr>
          <w:sz w:val="28"/>
          <w:szCs w:val="28"/>
        </w:rPr>
        <w:t>Астраханской области.</w:t>
      </w:r>
    </w:p>
    <w:p w:rsidR="00F33B38" w:rsidRPr="00454938" w:rsidRDefault="001D4472" w:rsidP="00454938">
      <w:pPr>
        <w:shd w:val="clear" w:color="000000" w:fill="auto"/>
        <w:suppressAutoHyphens/>
        <w:spacing w:line="360" w:lineRule="auto"/>
        <w:ind w:firstLine="709"/>
        <w:jc w:val="both"/>
        <w:rPr>
          <w:sz w:val="28"/>
          <w:szCs w:val="28"/>
        </w:rPr>
      </w:pPr>
      <w:r w:rsidRPr="00454938">
        <w:rPr>
          <w:sz w:val="28"/>
          <w:szCs w:val="28"/>
        </w:rPr>
        <w:t>В предлагаемой дипломной работе приведена информация о порядке и правилах организации бюджетного учета в Прокуратуре Астраханской области</w:t>
      </w:r>
      <w:r w:rsidR="00F33B38" w:rsidRPr="00454938">
        <w:rPr>
          <w:sz w:val="28"/>
          <w:szCs w:val="28"/>
        </w:rPr>
        <w:t>, установленных организационно- распорядительным документом – Приказом об учетной политике.</w:t>
      </w:r>
    </w:p>
    <w:p w:rsidR="00454938" w:rsidRDefault="00F33B38" w:rsidP="00454938">
      <w:pPr>
        <w:shd w:val="clear" w:color="000000" w:fill="auto"/>
        <w:suppressAutoHyphens/>
        <w:spacing w:line="360" w:lineRule="auto"/>
        <w:ind w:firstLine="709"/>
        <w:jc w:val="both"/>
        <w:rPr>
          <w:bCs/>
          <w:iCs/>
          <w:sz w:val="28"/>
          <w:szCs w:val="28"/>
        </w:rPr>
      </w:pPr>
      <w:r w:rsidRPr="00454938">
        <w:rPr>
          <w:sz w:val="28"/>
          <w:szCs w:val="28"/>
        </w:rPr>
        <w:t xml:space="preserve">Анализ основных показателей финансово-хозяйственной деятельности Прокуратуры Астраханской области подтверждает </w:t>
      </w:r>
      <w:r w:rsidR="00BD298C" w:rsidRPr="00454938">
        <w:rPr>
          <w:sz w:val="28"/>
          <w:szCs w:val="28"/>
        </w:rPr>
        <w:t>стабильность ее финансового положения, правильность и полноту охвата всех направлений и</w:t>
      </w:r>
      <w:r w:rsidR="0058259D" w:rsidRPr="00454938">
        <w:rPr>
          <w:sz w:val="28"/>
          <w:szCs w:val="28"/>
        </w:rPr>
        <w:t xml:space="preserve"> выбранных</w:t>
      </w:r>
      <w:r w:rsidR="00454938">
        <w:rPr>
          <w:sz w:val="28"/>
          <w:szCs w:val="28"/>
        </w:rPr>
        <w:t xml:space="preserve"> </w:t>
      </w:r>
      <w:r w:rsidR="00BD298C" w:rsidRPr="00454938">
        <w:rPr>
          <w:sz w:val="28"/>
          <w:szCs w:val="28"/>
        </w:rPr>
        <w:t>методов организации бюджетного учета в соответствии с требованиями новой методологии бюджетного учета.</w:t>
      </w:r>
    </w:p>
    <w:p w:rsidR="00005747" w:rsidRPr="00454938" w:rsidRDefault="002B1BC2" w:rsidP="00454938">
      <w:pPr>
        <w:shd w:val="clear" w:color="000000" w:fill="auto"/>
        <w:suppressAutoHyphens/>
        <w:spacing w:line="360" w:lineRule="auto"/>
        <w:ind w:firstLine="709"/>
        <w:jc w:val="both"/>
        <w:rPr>
          <w:sz w:val="28"/>
          <w:szCs w:val="28"/>
        </w:rPr>
      </w:pPr>
      <w:r w:rsidRPr="00454938">
        <w:rPr>
          <w:sz w:val="28"/>
          <w:szCs w:val="28"/>
        </w:rPr>
        <w:t>Новые принципы организации и ведения бюджетного учета в Прокуратуре Астраханской области соответствуют реальным процессам движения денежных средств, делают их прозрачными, хорошо контролируемыми.</w:t>
      </w:r>
    </w:p>
    <w:p w:rsidR="00454938" w:rsidRDefault="00486383" w:rsidP="00454938">
      <w:pPr>
        <w:shd w:val="clear" w:color="000000" w:fill="auto"/>
        <w:suppressAutoHyphens/>
        <w:spacing w:line="360" w:lineRule="auto"/>
        <w:ind w:firstLine="709"/>
        <w:jc w:val="both"/>
        <w:rPr>
          <w:sz w:val="28"/>
          <w:szCs w:val="28"/>
        </w:rPr>
      </w:pPr>
      <w:r w:rsidRPr="00454938">
        <w:rPr>
          <w:sz w:val="28"/>
          <w:szCs w:val="28"/>
        </w:rPr>
        <w:t>В настоящий момент</w:t>
      </w:r>
      <w:r w:rsidR="00BD298C" w:rsidRPr="00454938">
        <w:rPr>
          <w:sz w:val="28"/>
          <w:szCs w:val="28"/>
        </w:rPr>
        <w:t xml:space="preserve"> бюджетный</w:t>
      </w:r>
      <w:r w:rsidR="00454938">
        <w:rPr>
          <w:sz w:val="28"/>
          <w:szCs w:val="28"/>
        </w:rPr>
        <w:t xml:space="preserve"> </w:t>
      </w:r>
      <w:r w:rsidRPr="00454938">
        <w:rPr>
          <w:sz w:val="28"/>
          <w:szCs w:val="28"/>
        </w:rPr>
        <w:t>учёт в Прокуратуре Астраханской области ведётся автомат</w:t>
      </w:r>
      <w:r w:rsidR="00BD298C" w:rsidRPr="00454938">
        <w:rPr>
          <w:sz w:val="28"/>
          <w:szCs w:val="28"/>
        </w:rPr>
        <w:t>изированным способом посредство</w:t>
      </w:r>
      <w:r w:rsidRPr="00454938">
        <w:rPr>
          <w:sz w:val="28"/>
          <w:szCs w:val="28"/>
        </w:rPr>
        <w:t xml:space="preserve">м программного продукта “Парус – </w:t>
      </w:r>
      <w:smartTag w:uri="urn:schemas-microsoft-com:office:smarttags" w:element="metricconverter">
        <w:smartTagPr>
          <w:attr w:name="ProductID" w:val="7”"/>
        </w:smartTagPr>
        <w:r w:rsidRPr="00454938">
          <w:rPr>
            <w:sz w:val="28"/>
            <w:szCs w:val="28"/>
          </w:rPr>
          <w:t>7”</w:t>
        </w:r>
      </w:smartTag>
      <w:r w:rsidRPr="00454938">
        <w:rPr>
          <w:sz w:val="28"/>
          <w:szCs w:val="28"/>
        </w:rPr>
        <w:t xml:space="preserve"> </w:t>
      </w:r>
      <w:r w:rsidR="007704C1" w:rsidRPr="00454938">
        <w:rPr>
          <w:sz w:val="28"/>
          <w:szCs w:val="28"/>
        </w:rPr>
        <w:t>на</w:t>
      </w:r>
      <w:r w:rsidR="00194084" w:rsidRPr="00454938">
        <w:rPr>
          <w:sz w:val="28"/>
          <w:szCs w:val="28"/>
        </w:rPr>
        <w:t xml:space="preserve"> всех участках бюджетного учета, в том числе и по санкционированию расходов федерального бюджета, позволяющего иметь обобщённо – суммированную информацию по лимитам и</w:t>
      </w:r>
      <w:r w:rsidR="00454938">
        <w:rPr>
          <w:sz w:val="28"/>
          <w:szCs w:val="28"/>
        </w:rPr>
        <w:t xml:space="preserve"> </w:t>
      </w:r>
      <w:r w:rsidR="00194084" w:rsidRPr="00454938">
        <w:rPr>
          <w:sz w:val="28"/>
          <w:szCs w:val="28"/>
        </w:rPr>
        <w:t>принятым бюджетным обязательствам.</w:t>
      </w:r>
    </w:p>
    <w:p w:rsidR="00454938" w:rsidRDefault="0058259D" w:rsidP="00454938">
      <w:pPr>
        <w:shd w:val="clear" w:color="000000" w:fill="auto"/>
        <w:suppressAutoHyphens/>
        <w:spacing w:line="360" w:lineRule="auto"/>
        <w:ind w:firstLine="709"/>
        <w:jc w:val="both"/>
        <w:rPr>
          <w:sz w:val="28"/>
          <w:szCs w:val="28"/>
        </w:rPr>
      </w:pPr>
      <w:r w:rsidRPr="00454938">
        <w:rPr>
          <w:sz w:val="28"/>
          <w:szCs w:val="28"/>
        </w:rPr>
        <w:t>В</w:t>
      </w:r>
      <w:r w:rsidR="00194084" w:rsidRPr="00454938">
        <w:rPr>
          <w:sz w:val="28"/>
          <w:szCs w:val="28"/>
        </w:rPr>
        <w:t xml:space="preserve"> Прокуратуре</w:t>
      </w:r>
      <w:r w:rsidR="00454938">
        <w:rPr>
          <w:sz w:val="28"/>
          <w:szCs w:val="28"/>
        </w:rPr>
        <w:t xml:space="preserve"> </w:t>
      </w:r>
      <w:r w:rsidR="00194084" w:rsidRPr="00454938">
        <w:rPr>
          <w:sz w:val="28"/>
          <w:szCs w:val="28"/>
        </w:rPr>
        <w:t>Астраханской области необходима</w:t>
      </w:r>
      <w:r w:rsidR="00454938">
        <w:rPr>
          <w:sz w:val="28"/>
          <w:szCs w:val="28"/>
        </w:rPr>
        <w:t xml:space="preserve"> </w:t>
      </w:r>
      <w:r w:rsidRPr="00454938">
        <w:rPr>
          <w:sz w:val="28"/>
          <w:szCs w:val="28"/>
        </w:rPr>
        <w:t>разработка программного продукта или на</w:t>
      </w:r>
      <w:r w:rsidR="00454938">
        <w:rPr>
          <w:sz w:val="28"/>
          <w:szCs w:val="28"/>
        </w:rPr>
        <w:t xml:space="preserve"> </w:t>
      </w:r>
      <w:r w:rsidRPr="00454938">
        <w:rPr>
          <w:sz w:val="28"/>
          <w:szCs w:val="28"/>
        </w:rPr>
        <w:t>базе</w:t>
      </w:r>
      <w:r w:rsidR="00454938">
        <w:rPr>
          <w:sz w:val="28"/>
          <w:szCs w:val="28"/>
        </w:rPr>
        <w:t xml:space="preserve"> </w:t>
      </w:r>
      <w:r w:rsidRPr="00454938">
        <w:rPr>
          <w:sz w:val="28"/>
          <w:szCs w:val="28"/>
        </w:rPr>
        <w:t>программы « Парус», или создание принципиально новой</w:t>
      </w:r>
      <w:r w:rsidR="00454938">
        <w:rPr>
          <w:sz w:val="28"/>
          <w:szCs w:val="28"/>
        </w:rPr>
        <w:t xml:space="preserve"> </w:t>
      </w:r>
      <w:r w:rsidRPr="00454938">
        <w:rPr>
          <w:sz w:val="28"/>
          <w:szCs w:val="28"/>
        </w:rPr>
        <w:t>компьютерной программы, позволяющей</w:t>
      </w:r>
      <w:r w:rsidR="00454938">
        <w:rPr>
          <w:sz w:val="28"/>
          <w:szCs w:val="28"/>
        </w:rPr>
        <w:t xml:space="preserve"> </w:t>
      </w:r>
      <w:r w:rsidR="007704C1" w:rsidRPr="00454938">
        <w:rPr>
          <w:sz w:val="28"/>
          <w:szCs w:val="28"/>
        </w:rPr>
        <w:t>отследить информацию об о</w:t>
      </w:r>
      <w:r w:rsidR="00194084" w:rsidRPr="00454938">
        <w:rPr>
          <w:sz w:val="28"/>
          <w:szCs w:val="28"/>
        </w:rPr>
        <w:t>статках неиспользованных лимитов</w:t>
      </w:r>
      <w:r w:rsidR="007704C1" w:rsidRPr="00454938">
        <w:rPr>
          <w:sz w:val="28"/>
          <w:szCs w:val="28"/>
        </w:rPr>
        <w:t xml:space="preserve"> бюджетных обязательств, остатках принятых бюджетных обяз</w:t>
      </w:r>
      <w:r w:rsidR="00194084" w:rsidRPr="00454938">
        <w:rPr>
          <w:sz w:val="28"/>
          <w:szCs w:val="28"/>
        </w:rPr>
        <w:t>ательств согласно договорам и их</w:t>
      </w:r>
      <w:r w:rsidR="007704C1" w:rsidRPr="00454938">
        <w:rPr>
          <w:sz w:val="28"/>
          <w:szCs w:val="28"/>
        </w:rPr>
        <w:t xml:space="preserve"> оплатой с детальной разбивкой по контрагентам (поставщикам) и под</w:t>
      </w:r>
      <w:r w:rsidRPr="00454938">
        <w:rPr>
          <w:sz w:val="28"/>
          <w:szCs w:val="28"/>
        </w:rPr>
        <w:t>отчётным суммам в разрезе КОСГУ</w:t>
      </w:r>
      <w:r w:rsidR="007704C1" w:rsidRPr="00454938">
        <w:rPr>
          <w:sz w:val="28"/>
          <w:szCs w:val="28"/>
        </w:rPr>
        <w:t>.</w:t>
      </w:r>
    </w:p>
    <w:p w:rsidR="007704C1" w:rsidRPr="00454938" w:rsidRDefault="0058259D" w:rsidP="00454938">
      <w:pPr>
        <w:shd w:val="clear" w:color="000000" w:fill="auto"/>
        <w:suppressAutoHyphens/>
        <w:spacing w:line="360" w:lineRule="auto"/>
        <w:ind w:firstLine="709"/>
        <w:jc w:val="both"/>
        <w:rPr>
          <w:sz w:val="28"/>
          <w:szCs w:val="28"/>
        </w:rPr>
      </w:pPr>
      <w:r w:rsidRPr="00454938">
        <w:rPr>
          <w:sz w:val="28"/>
          <w:szCs w:val="28"/>
        </w:rPr>
        <w:t>Для осуществления</w:t>
      </w:r>
      <w:r w:rsidR="00454938">
        <w:rPr>
          <w:sz w:val="28"/>
          <w:szCs w:val="28"/>
        </w:rPr>
        <w:t xml:space="preserve"> </w:t>
      </w:r>
      <w:r w:rsidR="002B1BC2" w:rsidRPr="00454938">
        <w:rPr>
          <w:sz w:val="28"/>
          <w:szCs w:val="28"/>
        </w:rPr>
        <w:t>предложенной мною схемы учета</w:t>
      </w:r>
      <w:r w:rsidR="00454938">
        <w:rPr>
          <w:sz w:val="28"/>
          <w:szCs w:val="28"/>
        </w:rPr>
        <w:t xml:space="preserve"> </w:t>
      </w:r>
      <w:r w:rsidR="002B1BC2" w:rsidRPr="00454938">
        <w:rPr>
          <w:sz w:val="28"/>
          <w:szCs w:val="28"/>
        </w:rPr>
        <w:t>необходимо введение в штат единицы инженера – программиста.</w:t>
      </w:r>
    </w:p>
    <w:p w:rsidR="00454938" w:rsidRDefault="002B1BC2" w:rsidP="00454938">
      <w:pPr>
        <w:shd w:val="clear" w:color="000000" w:fill="auto"/>
        <w:suppressAutoHyphens/>
        <w:spacing w:line="360" w:lineRule="auto"/>
        <w:ind w:firstLine="709"/>
        <w:jc w:val="both"/>
        <w:rPr>
          <w:sz w:val="28"/>
          <w:szCs w:val="28"/>
        </w:rPr>
      </w:pPr>
      <w:r w:rsidRPr="00454938">
        <w:rPr>
          <w:sz w:val="28"/>
          <w:szCs w:val="28"/>
        </w:rPr>
        <w:t>Предлагаемые мною мероприятия носят организационный характер и не претендуют на всеобъемлющий охват существующей проблемы учёта санкционирования расходов бюджета, но всё же могут быть рекомендованы к применению в Прокуратуре Астраханской области.</w:t>
      </w:r>
    </w:p>
    <w:p w:rsidR="00486383" w:rsidRDefault="00486383" w:rsidP="00454938">
      <w:pPr>
        <w:shd w:val="clear" w:color="000000" w:fill="auto"/>
        <w:suppressAutoHyphens/>
        <w:spacing w:line="360" w:lineRule="auto"/>
        <w:ind w:firstLine="709"/>
        <w:rPr>
          <w:sz w:val="28"/>
          <w:szCs w:val="28"/>
        </w:rPr>
      </w:pPr>
    </w:p>
    <w:p w:rsidR="00454938" w:rsidRPr="00AF1A21" w:rsidRDefault="00454938" w:rsidP="00454938">
      <w:pPr>
        <w:shd w:val="clear" w:color="000000" w:fill="auto"/>
        <w:spacing w:line="360" w:lineRule="auto"/>
        <w:jc w:val="center"/>
        <w:rPr>
          <w:color w:val="FFFFFF"/>
          <w:sz w:val="28"/>
          <w:szCs w:val="28"/>
        </w:rPr>
      </w:pPr>
      <w:bookmarkStart w:id="2" w:name="_GoBack"/>
      <w:bookmarkEnd w:id="1"/>
      <w:bookmarkEnd w:id="2"/>
    </w:p>
    <w:sectPr w:rsidR="00454938" w:rsidRPr="00AF1A21" w:rsidSect="0020711D">
      <w:headerReference w:type="default" r:id="rId9"/>
      <w:footerReference w:type="even" r:id="rId10"/>
      <w:footerReference w:type="default" r:id="rId11"/>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A21" w:rsidRDefault="00AF1A21">
      <w:r>
        <w:separator/>
      </w:r>
    </w:p>
  </w:endnote>
  <w:endnote w:type="continuationSeparator" w:id="0">
    <w:p w:rsidR="00AF1A21" w:rsidRDefault="00AF1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3A2" w:rsidRDefault="00BD63A2" w:rsidP="002D52E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D63A2" w:rsidRDefault="00BD63A2" w:rsidP="00EE070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3A2" w:rsidRDefault="00BD63A2" w:rsidP="00EE070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A21" w:rsidRDefault="00AF1A21">
      <w:r>
        <w:separator/>
      </w:r>
    </w:p>
  </w:footnote>
  <w:footnote w:type="continuationSeparator" w:id="0">
    <w:p w:rsidR="00AF1A21" w:rsidRDefault="00AF1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3A2" w:rsidRPr="00454938" w:rsidRDefault="00BD63A2" w:rsidP="00454938">
    <w:pPr>
      <w:pStyle w:val="ab"/>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63A88"/>
    <w:multiLevelType w:val="multilevel"/>
    <w:tmpl w:val="56C8C95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226E017F"/>
    <w:multiLevelType w:val="multilevel"/>
    <w:tmpl w:val="56C8C95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331601C9"/>
    <w:multiLevelType w:val="hybridMultilevel"/>
    <w:tmpl w:val="D66EC832"/>
    <w:lvl w:ilvl="0" w:tplc="7FEE452A">
      <w:numFmt w:val="bullet"/>
      <w:lvlText w:val=""/>
      <w:lvlJc w:val="left"/>
      <w:pPr>
        <w:tabs>
          <w:tab w:val="num" w:pos="899"/>
        </w:tabs>
        <w:ind w:left="899" w:hanging="360"/>
      </w:pPr>
      <w:rPr>
        <w:rFonts w:ascii="Symbol" w:eastAsia="Times New Roman" w:hAnsi="Symbol"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3">
    <w:nsid w:val="39571067"/>
    <w:multiLevelType w:val="multilevel"/>
    <w:tmpl w:val="6EF2BFD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BD7"/>
    <w:rsid w:val="000038CE"/>
    <w:rsid w:val="00004335"/>
    <w:rsid w:val="00005747"/>
    <w:rsid w:val="00010461"/>
    <w:rsid w:val="000258F4"/>
    <w:rsid w:val="000265B0"/>
    <w:rsid w:val="00030AAE"/>
    <w:rsid w:val="00034602"/>
    <w:rsid w:val="00037ADA"/>
    <w:rsid w:val="00040B81"/>
    <w:rsid w:val="00051BE3"/>
    <w:rsid w:val="000532FA"/>
    <w:rsid w:val="00056C87"/>
    <w:rsid w:val="0007598F"/>
    <w:rsid w:val="00077873"/>
    <w:rsid w:val="00082C15"/>
    <w:rsid w:val="00093D76"/>
    <w:rsid w:val="000946CE"/>
    <w:rsid w:val="000A71F9"/>
    <w:rsid w:val="000B1BF0"/>
    <w:rsid w:val="000B1D87"/>
    <w:rsid w:val="000B3CAB"/>
    <w:rsid w:val="000C035E"/>
    <w:rsid w:val="000C2E24"/>
    <w:rsid w:val="000C3C81"/>
    <w:rsid w:val="000C76CA"/>
    <w:rsid w:val="000D04B4"/>
    <w:rsid w:val="000D1806"/>
    <w:rsid w:val="000D2D24"/>
    <w:rsid w:val="000D3140"/>
    <w:rsid w:val="000D3B27"/>
    <w:rsid w:val="000D5496"/>
    <w:rsid w:val="000F31A6"/>
    <w:rsid w:val="00103BDF"/>
    <w:rsid w:val="001041F3"/>
    <w:rsid w:val="00106BB7"/>
    <w:rsid w:val="001108F2"/>
    <w:rsid w:val="001123DC"/>
    <w:rsid w:val="00122CAE"/>
    <w:rsid w:val="00124535"/>
    <w:rsid w:val="00136A9C"/>
    <w:rsid w:val="00144182"/>
    <w:rsid w:val="001441A3"/>
    <w:rsid w:val="00146248"/>
    <w:rsid w:val="00150A3B"/>
    <w:rsid w:val="00156F90"/>
    <w:rsid w:val="00160CF1"/>
    <w:rsid w:val="00161F57"/>
    <w:rsid w:val="00165159"/>
    <w:rsid w:val="0016565A"/>
    <w:rsid w:val="001667D5"/>
    <w:rsid w:val="001700CF"/>
    <w:rsid w:val="00180399"/>
    <w:rsid w:val="0018183D"/>
    <w:rsid w:val="00190959"/>
    <w:rsid w:val="00194084"/>
    <w:rsid w:val="001A1239"/>
    <w:rsid w:val="001A6BB6"/>
    <w:rsid w:val="001B1AF4"/>
    <w:rsid w:val="001B44BE"/>
    <w:rsid w:val="001B7735"/>
    <w:rsid w:val="001C1B67"/>
    <w:rsid w:val="001C37AA"/>
    <w:rsid w:val="001C3D6A"/>
    <w:rsid w:val="001C4883"/>
    <w:rsid w:val="001C4F84"/>
    <w:rsid w:val="001C5DE9"/>
    <w:rsid w:val="001C7274"/>
    <w:rsid w:val="001C73DE"/>
    <w:rsid w:val="001C78DD"/>
    <w:rsid w:val="001C7DE7"/>
    <w:rsid w:val="001D048D"/>
    <w:rsid w:val="001D08AA"/>
    <w:rsid w:val="001D4472"/>
    <w:rsid w:val="001D4CD7"/>
    <w:rsid w:val="001E00F8"/>
    <w:rsid w:val="001F037D"/>
    <w:rsid w:val="001F1944"/>
    <w:rsid w:val="001F1F5E"/>
    <w:rsid w:val="00206A84"/>
    <w:rsid w:val="0020711D"/>
    <w:rsid w:val="00210F56"/>
    <w:rsid w:val="00220E82"/>
    <w:rsid w:val="002228A8"/>
    <w:rsid w:val="00222CC4"/>
    <w:rsid w:val="00223D95"/>
    <w:rsid w:val="00224223"/>
    <w:rsid w:val="0022796F"/>
    <w:rsid w:val="00227FC9"/>
    <w:rsid w:val="00235AD6"/>
    <w:rsid w:val="00235D97"/>
    <w:rsid w:val="00245EB1"/>
    <w:rsid w:val="00247FAE"/>
    <w:rsid w:val="00264504"/>
    <w:rsid w:val="00267721"/>
    <w:rsid w:val="00272D9C"/>
    <w:rsid w:val="002744DC"/>
    <w:rsid w:val="002747B4"/>
    <w:rsid w:val="00274CEC"/>
    <w:rsid w:val="002761B1"/>
    <w:rsid w:val="002832CE"/>
    <w:rsid w:val="00286138"/>
    <w:rsid w:val="00286D54"/>
    <w:rsid w:val="00291758"/>
    <w:rsid w:val="0029255C"/>
    <w:rsid w:val="00293F9D"/>
    <w:rsid w:val="00297870"/>
    <w:rsid w:val="00297CE1"/>
    <w:rsid w:val="002A57CF"/>
    <w:rsid w:val="002A7625"/>
    <w:rsid w:val="002B1BC2"/>
    <w:rsid w:val="002B6CA2"/>
    <w:rsid w:val="002C7A62"/>
    <w:rsid w:val="002D24A2"/>
    <w:rsid w:val="002D33EB"/>
    <w:rsid w:val="002D3CAE"/>
    <w:rsid w:val="002D52E5"/>
    <w:rsid w:val="002E2667"/>
    <w:rsid w:val="002E729D"/>
    <w:rsid w:val="002F1062"/>
    <w:rsid w:val="002F2569"/>
    <w:rsid w:val="002F2BDC"/>
    <w:rsid w:val="002F3062"/>
    <w:rsid w:val="00305D73"/>
    <w:rsid w:val="00310524"/>
    <w:rsid w:val="00315E48"/>
    <w:rsid w:val="00317A9B"/>
    <w:rsid w:val="00322148"/>
    <w:rsid w:val="00322F10"/>
    <w:rsid w:val="00325E85"/>
    <w:rsid w:val="00326A94"/>
    <w:rsid w:val="00326B55"/>
    <w:rsid w:val="0033169D"/>
    <w:rsid w:val="00341BD7"/>
    <w:rsid w:val="0034506F"/>
    <w:rsid w:val="00345123"/>
    <w:rsid w:val="00347B62"/>
    <w:rsid w:val="00352EA1"/>
    <w:rsid w:val="00355B10"/>
    <w:rsid w:val="003609D8"/>
    <w:rsid w:val="00362AED"/>
    <w:rsid w:val="00363221"/>
    <w:rsid w:val="00363A71"/>
    <w:rsid w:val="0036760C"/>
    <w:rsid w:val="00373357"/>
    <w:rsid w:val="00373A4F"/>
    <w:rsid w:val="00376DFD"/>
    <w:rsid w:val="00383BF0"/>
    <w:rsid w:val="003911EF"/>
    <w:rsid w:val="003A1767"/>
    <w:rsid w:val="003B20E1"/>
    <w:rsid w:val="003C0903"/>
    <w:rsid w:val="003C1A42"/>
    <w:rsid w:val="003D0AAC"/>
    <w:rsid w:val="003D368F"/>
    <w:rsid w:val="003D3D20"/>
    <w:rsid w:val="003D4ACF"/>
    <w:rsid w:val="003D5540"/>
    <w:rsid w:val="003E03FC"/>
    <w:rsid w:val="004001CA"/>
    <w:rsid w:val="00402327"/>
    <w:rsid w:val="00403C3C"/>
    <w:rsid w:val="00403C41"/>
    <w:rsid w:val="00414BD3"/>
    <w:rsid w:val="00425240"/>
    <w:rsid w:val="00430C14"/>
    <w:rsid w:val="00430F68"/>
    <w:rsid w:val="004341A5"/>
    <w:rsid w:val="00435C31"/>
    <w:rsid w:val="00435F67"/>
    <w:rsid w:val="00436BE5"/>
    <w:rsid w:val="00437D63"/>
    <w:rsid w:val="00440E28"/>
    <w:rsid w:val="00442072"/>
    <w:rsid w:val="00442A66"/>
    <w:rsid w:val="00446FBD"/>
    <w:rsid w:val="00450637"/>
    <w:rsid w:val="004519F9"/>
    <w:rsid w:val="00451EEE"/>
    <w:rsid w:val="004537AA"/>
    <w:rsid w:val="00454938"/>
    <w:rsid w:val="00463116"/>
    <w:rsid w:val="004636ED"/>
    <w:rsid w:val="00471667"/>
    <w:rsid w:val="00476E7B"/>
    <w:rsid w:val="00482520"/>
    <w:rsid w:val="004861B4"/>
    <w:rsid w:val="00486383"/>
    <w:rsid w:val="00486484"/>
    <w:rsid w:val="00486E73"/>
    <w:rsid w:val="00491658"/>
    <w:rsid w:val="004931A3"/>
    <w:rsid w:val="00494B63"/>
    <w:rsid w:val="004A7365"/>
    <w:rsid w:val="004A79BC"/>
    <w:rsid w:val="004B058D"/>
    <w:rsid w:val="004B2536"/>
    <w:rsid w:val="004C48DE"/>
    <w:rsid w:val="004D03C5"/>
    <w:rsid w:val="004D4536"/>
    <w:rsid w:val="004D7AF7"/>
    <w:rsid w:val="004D7F20"/>
    <w:rsid w:val="004E76DC"/>
    <w:rsid w:val="004E7D4A"/>
    <w:rsid w:val="004F7DAF"/>
    <w:rsid w:val="00506DD4"/>
    <w:rsid w:val="005103C9"/>
    <w:rsid w:val="00511969"/>
    <w:rsid w:val="00515FAF"/>
    <w:rsid w:val="0051762B"/>
    <w:rsid w:val="00527239"/>
    <w:rsid w:val="005312ED"/>
    <w:rsid w:val="00534BD1"/>
    <w:rsid w:val="0054181E"/>
    <w:rsid w:val="00544E02"/>
    <w:rsid w:val="00561439"/>
    <w:rsid w:val="00563BDD"/>
    <w:rsid w:val="00565846"/>
    <w:rsid w:val="00570984"/>
    <w:rsid w:val="00571259"/>
    <w:rsid w:val="00576DAE"/>
    <w:rsid w:val="0058259D"/>
    <w:rsid w:val="005874C4"/>
    <w:rsid w:val="00593A8A"/>
    <w:rsid w:val="005A2766"/>
    <w:rsid w:val="005A4087"/>
    <w:rsid w:val="005A65E3"/>
    <w:rsid w:val="005B1CC6"/>
    <w:rsid w:val="005B7BF3"/>
    <w:rsid w:val="005D79B7"/>
    <w:rsid w:val="005E0806"/>
    <w:rsid w:val="005E1001"/>
    <w:rsid w:val="005E195F"/>
    <w:rsid w:val="005E3E3F"/>
    <w:rsid w:val="005E5BD3"/>
    <w:rsid w:val="005F02DE"/>
    <w:rsid w:val="005F2106"/>
    <w:rsid w:val="005F324D"/>
    <w:rsid w:val="005F6AFC"/>
    <w:rsid w:val="006023C7"/>
    <w:rsid w:val="006053BF"/>
    <w:rsid w:val="00607602"/>
    <w:rsid w:val="00613F5F"/>
    <w:rsid w:val="006158BB"/>
    <w:rsid w:val="00622EA2"/>
    <w:rsid w:val="006232FB"/>
    <w:rsid w:val="006269C7"/>
    <w:rsid w:val="006320BE"/>
    <w:rsid w:val="00634DD7"/>
    <w:rsid w:val="00636BF4"/>
    <w:rsid w:val="00637E87"/>
    <w:rsid w:val="006435EF"/>
    <w:rsid w:val="00647B57"/>
    <w:rsid w:val="0065117A"/>
    <w:rsid w:val="006530CA"/>
    <w:rsid w:val="006532C9"/>
    <w:rsid w:val="00656D1A"/>
    <w:rsid w:val="00662A35"/>
    <w:rsid w:val="00670491"/>
    <w:rsid w:val="0067177C"/>
    <w:rsid w:val="0068745C"/>
    <w:rsid w:val="00694F23"/>
    <w:rsid w:val="00696612"/>
    <w:rsid w:val="006A53E2"/>
    <w:rsid w:val="006B017B"/>
    <w:rsid w:val="006B3095"/>
    <w:rsid w:val="006B4A93"/>
    <w:rsid w:val="006B623C"/>
    <w:rsid w:val="006B6B4F"/>
    <w:rsid w:val="006B6E91"/>
    <w:rsid w:val="006C0AD7"/>
    <w:rsid w:val="006C5185"/>
    <w:rsid w:val="006C58F4"/>
    <w:rsid w:val="006C7CAD"/>
    <w:rsid w:val="006D0121"/>
    <w:rsid w:val="006D36F4"/>
    <w:rsid w:val="006E444A"/>
    <w:rsid w:val="006E47F6"/>
    <w:rsid w:val="006E6019"/>
    <w:rsid w:val="006E60C7"/>
    <w:rsid w:val="006E62BC"/>
    <w:rsid w:val="006F7B65"/>
    <w:rsid w:val="00703502"/>
    <w:rsid w:val="00703BB3"/>
    <w:rsid w:val="00705329"/>
    <w:rsid w:val="00722CE1"/>
    <w:rsid w:val="007267B8"/>
    <w:rsid w:val="00731430"/>
    <w:rsid w:val="0073373A"/>
    <w:rsid w:val="00737906"/>
    <w:rsid w:val="00737C2D"/>
    <w:rsid w:val="00741B37"/>
    <w:rsid w:val="00741C2C"/>
    <w:rsid w:val="00743DD6"/>
    <w:rsid w:val="007444CF"/>
    <w:rsid w:val="007447AD"/>
    <w:rsid w:val="0074516C"/>
    <w:rsid w:val="00752EF2"/>
    <w:rsid w:val="00753E93"/>
    <w:rsid w:val="00760530"/>
    <w:rsid w:val="00762180"/>
    <w:rsid w:val="007624B2"/>
    <w:rsid w:val="00765D01"/>
    <w:rsid w:val="00766575"/>
    <w:rsid w:val="007704C1"/>
    <w:rsid w:val="00775809"/>
    <w:rsid w:val="00780146"/>
    <w:rsid w:val="0078399B"/>
    <w:rsid w:val="0078654F"/>
    <w:rsid w:val="00792D15"/>
    <w:rsid w:val="00793540"/>
    <w:rsid w:val="00796E87"/>
    <w:rsid w:val="007A1803"/>
    <w:rsid w:val="007A1B32"/>
    <w:rsid w:val="007A4B61"/>
    <w:rsid w:val="007B30BE"/>
    <w:rsid w:val="007B46DF"/>
    <w:rsid w:val="007B6C6D"/>
    <w:rsid w:val="007B7FC5"/>
    <w:rsid w:val="007C0F1E"/>
    <w:rsid w:val="007C585E"/>
    <w:rsid w:val="007D063C"/>
    <w:rsid w:val="007D1165"/>
    <w:rsid w:val="007D6075"/>
    <w:rsid w:val="007E33C9"/>
    <w:rsid w:val="007E5DE0"/>
    <w:rsid w:val="007F5DAF"/>
    <w:rsid w:val="007F6104"/>
    <w:rsid w:val="007F6A30"/>
    <w:rsid w:val="00804031"/>
    <w:rsid w:val="008070B8"/>
    <w:rsid w:val="0081137E"/>
    <w:rsid w:val="00816511"/>
    <w:rsid w:val="008265CE"/>
    <w:rsid w:val="008345F8"/>
    <w:rsid w:val="00835ACA"/>
    <w:rsid w:val="00837CE2"/>
    <w:rsid w:val="00841FB0"/>
    <w:rsid w:val="00843318"/>
    <w:rsid w:val="0084444A"/>
    <w:rsid w:val="0085050C"/>
    <w:rsid w:val="0085222C"/>
    <w:rsid w:val="00854873"/>
    <w:rsid w:val="00856CBB"/>
    <w:rsid w:val="0086363C"/>
    <w:rsid w:val="0087152C"/>
    <w:rsid w:val="00871E3E"/>
    <w:rsid w:val="00873792"/>
    <w:rsid w:val="008B0516"/>
    <w:rsid w:val="008B28AC"/>
    <w:rsid w:val="008B557F"/>
    <w:rsid w:val="008B6BA2"/>
    <w:rsid w:val="008C54E5"/>
    <w:rsid w:val="008C5B25"/>
    <w:rsid w:val="008D5533"/>
    <w:rsid w:val="008E0397"/>
    <w:rsid w:val="008E1590"/>
    <w:rsid w:val="008E4431"/>
    <w:rsid w:val="008F13B2"/>
    <w:rsid w:val="008F701E"/>
    <w:rsid w:val="00902311"/>
    <w:rsid w:val="0090398D"/>
    <w:rsid w:val="00903DF5"/>
    <w:rsid w:val="00912AED"/>
    <w:rsid w:val="00914AFF"/>
    <w:rsid w:val="00915749"/>
    <w:rsid w:val="009220ED"/>
    <w:rsid w:val="00924A02"/>
    <w:rsid w:val="00930FDB"/>
    <w:rsid w:val="00932D36"/>
    <w:rsid w:val="00932F5C"/>
    <w:rsid w:val="0093530C"/>
    <w:rsid w:val="00937485"/>
    <w:rsid w:val="00942CF2"/>
    <w:rsid w:val="009458D9"/>
    <w:rsid w:val="0096059A"/>
    <w:rsid w:val="0096120B"/>
    <w:rsid w:val="00963278"/>
    <w:rsid w:val="009641A5"/>
    <w:rsid w:val="0096464D"/>
    <w:rsid w:val="0096641A"/>
    <w:rsid w:val="00970C67"/>
    <w:rsid w:val="00971CEA"/>
    <w:rsid w:val="00973EC5"/>
    <w:rsid w:val="00977673"/>
    <w:rsid w:val="00980755"/>
    <w:rsid w:val="00981192"/>
    <w:rsid w:val="00992357"/>
    <w:rsid w:val="00994F28"/>
    <w:rsid w:val="00995653"/>
    <w:rsid w:val="009A4748"/>
    <w:rsid w:val="009A57CE"/>
    <w:rsid w:val="009A73FF"/>
    <w:rsid w:val="009B1838"/>
    <w:rsid w:val="009B74F5"/>
    <w:rsid w:val="009C3F56"/>
    <w:rsid w:val="009C7B72"/>
    <w:rsid w:val="009D2061"/>
    <w:rsid w:val="009D3A45"/>
    <w:rsid w:val="009D5835"/>
    <w:rsid w:val="009D6CD4"/>
    <w:rsid w:val="009D7D0F"/>
    <w:rsid w:val="009F0B09"/>
    <w:rsid w:val="009F127A"/>
    <w:rsid w:val="009F7C6F"/>
    <w:rsid w:val="00A00643"/>
    <w:rsid w:val="00A05053"/>
    <w:rsid w:val="00A06602"/>
    <w:rsid w:val="00A13784"/>
    <w:rsid w:val="00A13818"/>
    <w:rsid w:val="00A15FED"/>
    <w:rsid w:val="00A17C86"/>
    <w:rsid w:val="00A21522"/>
    <w:rsid w:val="00A22256"/>
    <w:rsid w:val="00A2443C"/>
    <w:rsid w:val="00A244B8"/>
    <w:rsid w:val="00A276D3"/>
    <w:rsid w:val="00A30EDF"/>
    <w:rsid w:val="00A313CB"/>
    <w:rsid w:val="00A3208C"/>
    <w:rsid w:val="00A3358B"/>
    <w:rsid w:val="00A34337"/>
    <w:rsid w:val="00A34F32"/>
    <w:rsid w:val="00A35602"/>
    <w:rsid w:val="00A37514"/>
    <w:rsid w:val="00A375E9"/>
    <w:rsid w:val="00A406D7"/>
    <w:rsid w:val="00A43865"/>
    <w:rsid w:val="00A45FBA"/>
    <w:rsid w:val="00A46B32"/>
    <w:rsid w:val="00A46D3B"/>
    <w:rsid w:val="00A47E06"/>
    <w:rsid w:val="00A54307"/>
    <w:rsid w:val="00A56B6E"/>
    <w:rsid w:val="00A57E92"/>
    <w:rsid w:val="00A61C74"/>
    <w:rsid w:val="00A61E69"/>
    <w:rsid w:val="00A805E4"/>
    <w:rsid w:val="00A81D27"/>
    <w:rsid w:val="00A921C8"/>
    <w:rsid w:val="00A92A82"/>
    <w:rsid w:val="00A92FE0"/>
    <w:rsid w:val="00A940E3"/>
    <w:rsid w:val="00A96D05"/>
    <w:rsid w:val="00AA1295"/>
    <w:rsid w:val="00AA42A6"/>
    <w:rsid w:val="00AA6D62"/>
    <w:rsid w:val="00AA7D23"/>
    <w:rsid w:val="00AB4E1D"/>
    <w:rsid w:val="00AC085D"/>
    <w:rsid w:val="00AC448D"/>
    <w:rsid w:val="00AC5B2B"/>
    <w:rsid w:val="00AC6DE0"/>
    <w:rsid w:val="00AC782D"/>
    <w:rsid w:val="00AD23D0"/>
    <w:rsid w:val="00AD672C"/>
    <w:rsid w:val="00AE2455"/>
    <w:rsid w:val="00AE2F8E"/>
    <w:rsid w:val="00AF0A89"/>
    <w:rsid w:val="00AF1A21"/>
    <w:rsid w:val="00AF624F"/>
    <w:rsid w:val="00B1699E"/>
    <w:rsid w:val="00B2183B"/>
    <w:rsid w:val="00B23F7B"/>
    <w:rsid w:val="00B34ABC"/>
    <w:rsid w:val="00B409FF"/>
    <w:rsid w:val="00B41840"/>
    <w:rsid w:val="00B41C05"/>
    <w:rsid w:val="00B4435B"/>
    <w:rsid w:val="00B44479"/>
    <w:rsid w:val="00B468B6"/>
    <w:rsid w:val="00B471DA"/>
    <w:rsid w:val="00B517CB"/>
    <w:rsid w:val="00B541EA"/>
    <w:rsid w:val="00B55AEC"/>
    <w:rsid w:val="00B61723"/>
    <w:rsid w:val="00B63352"/>
    <w:rsid w:val="00B66BFC"/>
    <w:rsid w:val="00B678CE"/>
    <w:rsid w:val="00B710D8"/>
    <w:rsid w:val="00B83F88"/>
    <w:rsid w:val="00B86A4A"/>
    <w:rsid w:val="00B95664"/>
    <w:rsid w:val="00B96217"/>
    <w:rsid w:val="00BA008C"/>
    <w:rsid w:val="00BB12BF"/>
    <w:rsid w:val="00BC0C0D"/>
    <w:rsid w:val="00BC4655"/>
    <w:rsid w:val="00BD005C"/>
    <w:rsid w:val="00BD298C"/>
    <w:rsid w:val="00BD2D17"/>
    <w:rsid w:val="00BD4355"/>
    <w:rsid w:val="00BD4411"/>
    <w:rsid w:val="00BD470C"/>
    <w:rsid w:val="00BD63A2"/>
    <w:rsid w:val="00BE1DC3"/>
    <w:rsid w:val="00BE7082"/>
    <w:rsid w:val="00BF26CD"/>
    <w:rsid w:val="00C01EB3"/>
    <w:rsid w:val="00C046C7"/>
    <w:rsid w:val="00C05B3E"/>
    <w:rsid w:val="00C12B09"/>
    <w:rsid w:val="00C1353D"/>
    <w:rsid w:val="00C151BC"/>
    <w:rsid w:val="00C15569"/>
    <w:rsid w:val="00C17723"/>
    <w:rsid w:val="00C17EBE"/>
    <w:rsid w:val="00C20559"/>
    <w:rsid w:val="00C22169"/>
    <w:rsid w:val="00C232DF"/>
    <w:rsid w:val="00C235DE"/>
    <w:rsid w:val="00C26384"/>
    <w:rsid w:val="00C4173F"/>
    <w:rsid w:val="00C46E97"/>
    <w:rsid w:val="00C514EE"/>
    <w:rsid w:val="00C51E06"/>
    <w:rsid w:val="00C55036"/>
    <w:rsid w:val="00C60027"/>
    <w:rsid w:val="00C61CAC"/>
    <w:rsid w:val="00C66EC2"/>
    <w:rsid w:val="00C74908"/>
    <w:rsid w:val="00C75DD1"/>
    <w:rsid w:val="00C816B9"/>
    <w:rsid w:val="00C92FA3"/>
    <w:rsid w:val="00C9450A"/>
    <w:rsid w:val="00C95A61"/>
    <w:rsid w:val="00C97E12"/>
    <w:rsid w:val="00C97E3F"/>
    <w:rsid w:val="00CB2AAD"/>
    <w:rsid w:val="00CB64D0"/>
    <w:rsid w:val="00CC0AB8"/>
    <w:rsid w:val="00CC12BD"/>
    <w:rsid w:val="00CC3070"/>
    <w:rsid w:val="00CC3BF9"/>
    <w:rsid w:val="00CC4C54"/>
    <w:rsid w:val="00CD7928"/>
    <w:rsid w:val="00CF75F2"/>
    <w:rsid w:val="00CF7CA6"/>
    <w:rsid w:val="00D0279D"/>
    <w:rsid w:val="00D03EA4"/>
    <w:rsid w:val="00D11D47"/>
    <w:rsid w:val="00D15229"/>
    <w:rsid w:val="00D17F66"/>
    <w:rsid w:val="00D2054A"/>
    <w:rsid w:val="00D234B4"/>
    <w:rsid w:val="00D24CEA"/>
    <w:rsid w:val="00D263F4"/>
    <w:rsid w:val="00D263FC"/>
    <w:rsid w:val="00D2773E"/>
    <w:rsid w:val="00D400D5"/>
    <w:rsid w:val="00D4284C"/>
    <w:rsid w:val="00D512D6"/>
    <w:rsid w:val="00D546D9"/>
    <w:rsid w:val="00D604DC"/>
    <w:rsid w:val="00D60570"/>
    <w:rsid w:val="00D62691"/>
    <w:rsid w:val="00D6692D"/>
    <w:rsid w:val="00D67336"/>
    <w:rsid w:val="00D67FA9"/>
    <w:rsid w:val="00D73A9E"/>
    <w:rsid w:val="00D750D6"/>
    <w:rsid w:val="00D75DCE"/>
    <w:rsid w:val="00D8423C"/>
    <w:rsid w:val="00D86F5B"/>
    <w:rsid w:val="00D931C4"/>
    <w:rsid w:val="00D935FB"/>
    <w:rsid w:val="00D93747"/>
    <w:rsid w:val="00D97687"/>
    <w:rsid w:val="00DA072C"/>
    <w:rsid w:val="00DA266A"/>
    <w:rsid w:val="00DB12CB"/>
    <w:rsid w:val="00DB3841"/>
    <w:rsid w:val="00DC2200"/>
    <w:rsid w:val="00DC291B"/>
    <w:rsid w:val="00DC2DDA"/>
    <w:rsid w:val="00DC4423"/>
    <w:rsid w:val="00DC5F59"/>
    <w:rsid w:val="00DD155E"/>
    <w:rsid w:val="00DE3BC5"/>
    <w:rsid w:val="00DE54F5"/>
    <w:rsid w:val="00DF2DAE"/>
    <w:rsid w:val="00DF3F36"/>
    <w:rsid w:val="00DF4EB4"/>
    <w:rsid w:val="00E05790"/>
    <w:rsid w:val="00E1304A"/>
    <w:rsid w:val="00E242CF"/>
    <w:rsid w:val="00E27535"/>
    <w:rsid w:val="00E330FD"/>
    <w:rsid w:val="00E34B91"/>
    <w:rsid w:val="00E4134F"/>
    <w:rsid w:val="00E53030"/>
    <w:rsid w:val="00E5735B"/>
    <w:rsid w:val="00E60DC5"/>
    <w:rsid w:val="00E61E84"/>
    <w:rsid w:val="00E64582"/>
    <w:rsid w:val="00E670E8"/>
    <w:rsid w:val="00E70EBC"/>
    <w:rsid w:val="00E72024"/>
    <w:rsid w:val="00E74DF1"/>
    <w:rsid w:val="00E830C9"/>
    <w:rsid w:val="00E8650D"/>
    <w:rsid w:val="00E9230D"/>
    <w:rsid w:val="00E93991"/>
    <w:rsid w:val="00E93FC6"/>
    <w:rsid w:val="00EA1611"/>
    <w:rsid w:val="00EA47F5"/>
    <w:rsid w:val="00EA61DC"/>
    <w:rsid w:val="00EB2D9B"/>
    <w:rsid w:val="00EB6348"/>
    <w:rsid w:val="00EB7056"/>
    <w:rsid w:val="00EC0B58"/>
    <w:rsid w:val="00EC1102"/>
    <w:rsid w:val="00EC4434"/>
    <w:rsid w:val="00EC4950"/>
    <w:rsid w:val="00ED0718"/>
    <w:rsid w:val="00ED4EC9"/>
    <w:rsid w:val="00ED6E8D"/>
    <w:rsid w:val="00EE0704"/>
    <w:rsid w:val="00EE1B67"/>
    <w:rsid w:val="00EE44F9"/>
    <w:rsid w:val="00EE68A0"/>
    <w:rsid w:val="00EF6FCD"/>
    <w:rsid w:val="00EF7165"/>
    <w:rsid w:val="00F111C9"/>
    <w:rsid w:val="00F11AFA"/>
    <w:rsid w:val="00F13A06"/>
    <w:rsid w:val="00F17584"/>
    <w:rsid w:val="00F22CD9"/>
    <w:rsid w:val="00F26AB1"/>
    <w:rsid w:val="00F3096E"/>
    <w:rsid w:val="00F33B38"/>
    <w:rsid w:val="00F3722F"/>
    <w:rsid w:val="00F40869"/>
    <w:rsid w:val="00F42270"/>
    <w:rsid w:val="00F56FB8"/>
    <w:rsid w:val="00F572D5"/>
    <w:rsid w:val="00F657B3"/>
    <w:rsid w:val="00F679DD"/>
    <w:rsid w:val="00F67B3D"/>
    <w:rsid w:val="00F70DA2"/>
    <w:rsid w:val="00F72873"/>
    <w:rsid w:val="00F73F6E"/>
    <w:rsid w:val="00F80A03"/>
    <w:rsid w:val="00F816BD"/>
    <w:rsid w:val="00F8671E"/>
    <w:rsid w:val="00F93375"/>
    <w:rsid w:val="00F95136"/>
    <w:rsid w:val="00FB51BF"/>
    <w:rsid w:val="00FB5984"/>
    <w:rsid w:val="00FD55C7"/>
    <w:rsid w:val="00FD6668"/>
    <w:rsid w:val="00FE3094"/>
    <w:rsid w:val="00FE56FC"/>
    <w:rsid w:val="00FE7A93"/>
    <w:rsid w:val="00FF2649"/>
    <w:rsid w:val="00FF6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C0312D45-004B-4F7A-B0DF-A0A077A3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C7B7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1304A"/>
    <w:pPr>
      <w:keepNext/>
      <w:tabs>
        <w:tab w:val="num" w:pos="576"/>
      </w:tabs>
      <w:spacing w:before="240" w:after="60" w:line="360" w:lineRule="auto"/>
      <w:ind w:left="576" w:hanging="576"/>
      <w:jc w:val="both"/>
      <w:outlineLvl w:val="1"/>
    </w:pPr>
    <w:rPr>
      <w:rFonts w:ascii="Arial" w:hAnsi="Arial" w:cs="Arial"/>
      <w:b/>
      <w:bCs/>
      <w:i/>
      <w:iCs/>
      <w:sz w:val="28"/>
      <w:szCs w:val="28"/>
    </w:rPr>
  </w:style>
  <w:style w:type="paragraph" w:styleId="3">
    <w:name w:val="heading 3"/>
    <w:basedOn w:val="a"/>
    <w:next w:val="a"/>
    <w:link w:val="30"/>
    <w:uiPriority w:val="9"/>
    <w:qFormat/>
    <w:rsid w:val="00E1304A"/>
    <w:pPr>
      <w:keepNext/>
      <w:tabs>
        <w:tab w:val="num" w:pos="720"/>
      </w:tabs>
      <w:spacing w:before="240" w:after="60" w:line="360" w:lineRule="auto"/>
      <w:ind w:left="720" w:hanging="720"/>
      <w:jc w:val="both"/>
      <w:outlineLvl w:val="2"/>
    </w:pPr>
    <w:rPr>
      <w:rFonts w:ascii="Arial" w:hAnsi="Arial" w:cs="Arial"/>
      <w:b/>
      <w:bCs/>
      <w:sz w:val="26"/>
      <w:szCs w:val="26"/>
    </w:rPr>
  </w:style>
  <w:style w:type="paragraph" w:styleId="4">
    <w:name w:val="heading 4"/>
    <w:basedOn w:val="a"/>
    <w:next w:val="a"/>
    <w:link w:val="40"/>
    <w:uiPriority w:val="9"/>
    <w:qFormat/>
    <w:rsid w:val="00E1304A"/>
    <w:pPr>
      <w:keepNext/>
      <w:tabs>
        <w:tab w:val="num" w:pos="864"/>
      </w:tabs>
      <w:spacing w:before="240" w:after="60" w:line="360" w:lineRule="auto"/>
      <w:ind w:left="864" w:hanging="864"/>
      <w:jc w:val="both"/>
      <w:outlineLvl w:val="3"/>
    </w:pPr>
    <w:rPr>
      <w:b/>
      <w:bCs/>
      <w:sz w:val="28"/>
      <w:szCs w:val="28"/>
    </w:rPr>
  </w:style>
  <w:style w:type="paragraph" w:styleId="5">
    <w:name w:val="heading 5"/>
    <w:basedOn w:val="a"/>
    <w:next w:val="a"/>
    <w:link w:val="50"/>
    <w:uiPriority w:val="9"/>
    <w:qFormat/>
    <w:rsid w:val="00E1304A"/>
    <w:pPr>
      <w:tabs>
        <w:tab w:val="num" w:pos="1008"/>
      </w:tabs>
      <w:spacing w:before="240" w:after="60" w:line="360" w:lineRule="auto"/>
      <w:ind w:left="1008" w:hanging="1008"/>
      <w:jc w:val="both"/>
      <w:outlineLvl w:val="4"/>
    </w:pPr>
    <w:rPr>
      <w:b/>
      <w:bCs/>
      <w:i/>
      <w:iCs/>
      <w:sz w:val="26"/>
      <w:szCs w:val="26"/>
    </w:rPr>
  </w:style>
  <w:style w:type="paragraph" w:styleId="6">
    <w:name w:val="heading 6"/>
    <w:basedOn w:val="a"/>
    <w:next w:val="a"/>
    <w:link w:val="60"/>
    <w:uiPriority w:val="9"/>
    <w:qFormat/>
    <w:rsid w:val="00E1304A"/>
    <w:pPr>
      <w:tabs>
        <w:tab w:val="num" w:pos="1152"/>
      </w:tabs>
      <w:spacing w:before="240" w:after="60" w:line="360" w:lineRule="auto"/>
      <w:ind w:left="1152" w:hanging="1152"/>
      <w:jc w:val="both"/>
      <w:outlineLvl w:val="5"/>
    </w:pPr>
    <w:rPr>
      <w:b/>
      <w:bCs/>
      <w:sz w:val="22"/>
      <w:szCs w:val="22"/>
    </w:rPr>
  </w:style>
  <w:style w:type="paragraph" w:styleId="7">
    <w:name w:val="heading 7"/>
    <w:basedOn w:val="a"/>
    <w:next w:val="a"/>
    <w:link w:val="70"/>
    <w:uiPriority w:val="9"/>
    <w:qFormat/>
    <w:rsid w:val="00E1304A"/>
    <w:pPr>
      <w:tabs>
        <w:tab w:val="num" w:pos="1296"/>
      </w:tabs>
      <w:spacing w:before="240" w:after="60" w:line="360" w:lineRule="auto"/>
      <w:ind w:left="1296" w:hanging="1296"/>
      <w:jc w:val="both"/>
      <w:outlineLvl w:val="6"/>
    </w:pPr>
  </w:style>
  <w:style w:type="paragraph" w:styleId="8">
    <w:name w:val="heading 8"/>
    <w:basedOn w:val="a"/>
    <w:next w:val="a"/>
    <w:link w:val="80"/>
    <w:uiPriority w:val="9"/>
    <w:qFormat/>
    <w:rsid w:val="00E1304A"/>
    <w:pPr>
      <w:tabs>
        <w:tab w:val="num" w:pos="1440"/>
      </w:tabs>
      <w:spacing w:before="240" w:after="60" w:line="360" w:lineRule="auto"/>
      <w:ind w:left="1440" w:hanging="1440"/>
      <w:jc w:val="both"/>
      <w:outlineLvl w:val="7"/>
    </w:pPr>
    <w:rPr>
      <w:i/>
      <w:iCs/>
    </w:rPr>
  </w:style>
  <w:style w:type="paragraph" w:styleId="9">
    <w:name w:val="heading 9"/>
    <w:basedOn w:val="a"/>
    <w:next w:val="a"/>
    <w:link w:val="90"/>
    <w:uiPriority w:val="9"/>
    <w:qFormat/>
    <w:rsid w:val="00E1304A"/>
    <w:pPr>
      <w:tabs>
        <w:tab w:val="num" w:pos="1584"/>
      </w:tabs>
      <w:spacing w:before="240" w:after="60" w:line="360" w:lineRule="auto"/>
      <w:ind w:left="1584" w:hanging="1584"/>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footer"/>
    <w:basedOn w:val="a"/>
    <w:link w:val="a4"/>
    <w:uiPriority w:val="99"/>
    <w:rsid w:val="00EE0704"/>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EE0704"/>
    <w:rPr>
      <w:rFonts w:cs="Times New Roman"/>
    </w:rPr>
  </w:style>
  <w:style w:type="paragraph" w:styleId="a6">
    <w:name w:val="Body Text"/>
    <w:basedOn w:val="a"/>
    <w:link w:val="a7"/>
    <w:uiPriority w:val="99"/>
    <w:rsid w:val="009C7B72"/>
    <w:pPr>
      <w:spacing w:after="120"/>
    </w:pPr>
  </w:style>
  <w:style w:type="character" w:customStyle="1" w:styleId="a7">
    <w:name w:val="Основной текст Знак"/>
    <w:link w:val="a6"/>
    <w:uiPriority w:val="99"/>
    <w:semiHidden/>
    <w:locked/>
    <w:rPr>
      <w:rFonts w:cs="Times New Roman"/>
      <w:sz w:val="24"/>
      <w:szCs w:val="24"/>
    </w:rPr>
  </w:style>
  <w:style w:type="paragraph" w:styleId="a8">
    <w:name w:val="Document Map"/>
    <w:basedOn w:val="a"/>
    <w:link w:val="a9"/>
    <w:uiPriority w:val="99"/>
    <w:semiHidden/>
    <w:rsid w:val="004519F9"/>
    <w:pPr>
      <w:shd w:val="clear" w:color="auto" w:fill="000080"/>
    </w:pPr>
    <w:rPr>
      <w:rFonts w:ascii="Tahoma" w:hAnsi="Tahoma" w:cs="Tahoma"/>
    </w:rPr>
  </w:style>
  <w:style w:type="character" w:customStyle="1" w:styleId="a9">
    <w:name w:val="Схема документа Знак"/>
    <w:link w:val="a8"/>
    <w:uiPriority w:val="99"/>
    <w:semiHidden/>
    <w:locked/>
    <w:rPr>
      <w:rFonts w:ascii="Tahoma" w:hAnsi="Tahoma" w:cs="Tahoma"/>
      <w:sz w:val="16"/>
      <w:szCs w:val="16"/>
    </w:rPr>
  </w:style>
  <w:style w:type="table" w:styleId="aa">
    <w:name w:val="Table Grid"/>
    <w:basedOn w:val="a1"/>
    <w:uiPriority w:val="59"/>
    <w:rsid w:val="00A050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5F6AFC"/>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paragraph" w:customStyle="1" w:styleId="ConsPlusNormal">
    <w:name w:val="ConsPlusNormal"/>
    <w:rsid w:val="000B1BF0"/>
    <w:pPr>
      <w:widowControl w:val="0"/>
      <w:autoSpaceDE w:val="0"/>
      <w:autoSpaceDN w:val="0"/>
      <w:adjustRightInd w:val="0"/>
      <w:ind w:firstLine="720"/>
    </w:pPr>
    <w:rPr>
      <w:rFonts w:ascii="Arial" w:hAnsi="Arial" w:cs="Arial"/>
    </w:rPr>
  </w:style>
  <w:style w:type="paragraph" w:customStyle="1" w:styleId="ConsPlusNonformat">
    <w:name w:val="ConsPlusNonformat"/>
    <w:rsid w:val="006320BE"/>
    <w:pPr>
      <w:widowControl w:val="0"/>
      <w:autoSpaceDE w:val="0"/>
      <w:autoSpaceDN w:val="0"/>
      <w:adjustRightInd w:val="0"/>
    </w:pPr>
    <w:rPr>
      <w:rFonts w:ascii="Courier New" w:hAnsi="Courier New" w:cs="Courier New"/>
    </w:rPr>
  </w:style>
  <w:style w:type="paragraph" w:customStyle="1" w:styleId="ConsPlusTitle">
    <w:name w:val="ConsPlusTitle"/>
    <w:rsid w:val="00CD7928"/>
    <w:pPr>
      <w:widowControl w:val="0"/>
      <w:autoSpaceDE w:val="0"/>
      <w:autoSpaceDN w:val="0"/>
      <w:adjustRightInd w:val="0"/>
    </w:pPr>
    <w:rPr>
      <w:rFonts w:ascii="Arial" w:hAnsi="Arial" w:cs="Arial"/>
      <w:b/>
      <w:bCs/>
    </w:rPr>
  </w:style>
  <w:style w:type="paragraph" w:styleId="ad">
    <w:name w:val="Normal (Web)"/>
    <w:basedOn w:val="a"/>
    <w:uiPriority w:val="99"/>
    <w:rsid w:val="00414BD3"/>
    <w:pPr>
      <w:spacing w:before="100" w:beforeAutospacing="1" w:after="100" w:afterAutospacing="1"/>
    </w:pPr>
  </w:style>
  <w:style w:type="character" w:styleId="ae">
    <w:name w:val="Strong"/>
    <w:uiPriority w:val="22"/>
    <w:qFormat/>
    <w:rsid w:val="00414BD3"/>
    <w:rPr>
      <w:rFonts w:cs="Times New Roman"/>
      <w:b/>
      <w:bCs/>
    </w:rPr>
  </w:style>
  <w:style w:type="paragraph" w:customStyle="1" w:styleId="noteint">
    <w:name w:val="note_int"/>
    <w:basedOn w:val="a"/>
    <w:rsid w:val="00414BD3"/>
    <w:pPr>
      <w:spacing w:before="100" w:beforeAutospacing="1" w:after="100" w:afterAutospacing="1"/>
    </w:pPr>
  </w:style>
  <w:style w:type="paragraph" w:styleId="af">
    <w:name w:val="Balloon Text"/>
    <w:basedOn w:val="a"/>
    <w:link w:val="af0"/>
    <w:uiPriority w:val="99"/>
    <w:semiHidden/>
    <w:rsid w:val="00AC5B2B"/>
    <w:rPr>
      <w:rFonts w:ascii="Tahoma" w:hAnsi="Tahoma" w:cs="Tahoma"/>
      <w:sz w:val="16"/>
      <w:szCs w:val="16"/>
    </w:rPr>
  </w:style>
  <w:style w:type="character" w:customStyle="1" w:styleId="af0">
    <w:name w:val="Текст выноски Знак"/>
    <w:link w:val="af"/>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63494">
      <w:marLeft w:val="0"/>
      <w:marRight w:val="0"/>
      <w:marTop w:val="0"/>
      <w:marBottom w:val="0"/>
      <w:divBdr>
        <w:top w:val="none" w:sz="0" w:space="0" w:color="auto"/>
        <w:left w:val="none" w:sz="0" w:space="0" w:color="auto"/>
        <w:bottom w:val="none" w:sz="0" w:space="0" w:color="auto"/>
        <w:right w:val="none" w:sz="0" w:space="0" w:color="auto"/>
      </w:divBdr>
    </w:div>
    <w:div w:id="1433863495">
      <w:marLeft w:val="0"/>
      <w:marRight w:val="0"/>
      <w:marTop w:val="0"/>
      <w:marBottom w:val="0"/>
      <w:divBdr>
        <w:top w:val="none" w:sz="0" w:space="0" w:color="auto"/>
        <w:left w:val="none" w:sz="0" w:space="0" w:color="auto"/>
        <w:bottom w:val="none" w:sz="0" w:space="0" w:color="auto"/>
        <w:right w:val="none" w:sz="0" w:space="0" w:color="auto"/>
      </w:divBdr>
    </w:div>
    <w:div w:id="1433863496">
      <w:marLeft w:val="0"/>
      <w:marRight w:val="0"/>
      <w:marTop w:val="0"/>
      <w:marBottom w:val="0"/>
      <w:divBdr>
        <w:top w:val="none" w:sz="0" w:space="0" w:color="auto"/>
        <w:left w:val="none" w:sz="0" w:space="0" w:color="auto"/>
        <w:bottom w:val="none" w:sz="0" w:space="0" w:color="auto"/>
        <w:right w:val="none" w:sz="0" w:space="0" w:color="auto"/>
      </w:divBdr>
    </w:div>
    <w:div w:id="1433863497">
      <w:marLeft w:val="0"/>
      <w:marRight w:val="0"/>
      <w:marTop w:val="0"/>
      <w:marBottom w:val="0"/>
      <w:divBdr>
        <w:top w:val="none" w:sz="0" w:space="0" w:color="auto"/>
        <w:left w:val="none" w:sz="0" w:space="0" w:color="auto"/>
        <w:bottom w:val="none" w:sz="0" w:space="0" w:color="auto"/>
        <w:right w:val="none" w:sz="0" w:space="0" w:color="auto"/>
      </w:divBdr>
    </w:div>
    <w:div w:id="1433863498">
      <w:marLeft w:val="0"/>
      <w:marRight w:val="0"/>
      <w:marTop w:val="0"/>
      <w:marBottom w:val="0"/>
      <w:divBdr>
        <w:top w:val="none" w:sz="0" w:space="0" w:color="auto"/>
        <w:left w:val="none" w:sz="0" w:space="0" w:color="auto"/>
        <w:bottom w:val="none" w:sz="0" w:space="0" w:color="auto"/>
        <w:right w:val="none" w:sz="0" w:space="0" w:color="auto"/>
      </w:divBdr>
    </w:div>
    <w:div w:id="1433863499">
      <w:marLeft w:val="0"/>
      <w:marRight w:val="0"/>
      <w:marTop w:val="0"/>
      <w:marBottom w:val="0"/>
      <w:divBdr>
        <w:top w:val="none" w:sz="0" w:space="0" w:color="auto"/>
        <w:left w:val="none" w:sz="0" w:space="0" w:color="auto"/>
        <w:bottom w:val="none" w:sz="0" w:space="0" w:color="auto"/>
        <w:right w:val="none" w:sz="0" w:space="0" w:color="auto"/>
      </w:divBdr>
    </w:div>
    <w:div w:id="1433863500">
      <w:marLeft w:val="0"/>
      <w:marRight w:val="0"/>
      <w:marTop w:val="0"/>
      <w:marBottom w:val="0"/>
      <w:divBdr>
        <w:top w:val="none" w:sz="0" w:space="0" w:color="auto"/>
        <w:left w:val="none" w:sz="0" w:space="0" w:color="auto"/>
        <w:bottom w:val="none" w:sz="0" w:space="0" w:color="auto"/>
        <w:right w:val="none" w:sz="0" w:space="0" w:color="auto"/>
      </w:divBdr>
    </w:div>
    <w:div w:id="14338635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13906</Words>
  <Characters>79270</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Ос</Company>
  <LinksUpToDate>false</LinksUpToDate>
  <CharactersWithSpaces>92991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Ос</dc:creator>
  <cp:keywords/>
  <dc:description/>
  <cp:lastModifiedBy>admin</cp:lastModifiedBy>
  <cp:revision>2</cp:revision>
  <cp:lastPrinted>2007-06-11T23:53:00Z</cp:lastPrinted>
  <dcterms:created xsi:type="dcterms:W3CDTF">2014-03-27T00:54:00Z</dcterms:created>
  <dcterms:modified xsi:type="dcterms:W3CDTF">2014-03-27T00:54:00Z</dcterms:modified>
</cp:coreProperties>
</file>