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231F1C" w:rsidRPr="007F5E50" w:rsidRDefault="00231F1C" w:rsidP="00596D7E">
      <w:pPr>
        <w:widowControl/>
        <w:spacing w:line="360" w:lineRule="auto"/>
        <w:ind w:firstLine="0"/>
        <w:jc w:val="center"/>
        <w:rPr>
          <w:noProof/>
          <w:color w:val="000000"/>
          <w:sz w:val="28"/>
          <w:szCs w:val="24"/>
        </w:rPr>
      </w:pPr>
    </w:p>
    <w:p w:rsidR="00596D7E" w:rsidRPr="007F5E50" w:rsidRDefault="00596D7E" w:rsidP="00596D7E">
      <w:pPr>
        <w:widowControl/>
        <w:spacing w:line="360" w:lineRule="auto"/>
        <w:ind w:firstLine="0"/>
        <w:jc w:val="center"/>
        <w:rPr>
          <w:noProof/>
          <w:color w:val="000000"/>
          <w:sz w:val="28"/>
          <w:szCs w:val="24"/>
        </w:rPr>
      </w:pPr>
      <w:r w:rsidRPr="007F5E50">
        <w:rPr>
          <w:noProof/>
          <w:color w:val="000000"/>
          <w:sz w:val="28"/>
          <w:szCs w:val="24"/>
        </w:rPr>
        <w:t>Дипломная работа</w:t>
      </w:r>
    </w:p>
    <w:p w:rsidR="00664ED0" w:rsidRPr="007F5E50" w:rsidRDefault="00596D7E" w:rsidP="00596D7E">
      <w:pPr>
        <w:widowControl/>
        <w:spacing w:line="360" w:lineRule="auto"/>
        <w:ind w:firstLine="0"/>
        <w:jc w:val="center"/>
        <w:rPr>
          <w:b/>
          <w:noProof/>
          <w:color w:val="000000"/>
          <w:sz w:val="28"/>
          <w:szCs w:val="24"/>
        </w:rPr>
      </w:pPr>
      <w:r w:rsidRPr="007F5E50">
        <w:rPr>
          <w:b/>
          <w:noProof/>
          <w:color w:val="000000"/>
          <w:sz w:val="28"/>
          <w:szCs w:val="24"/>
        </w:rPr>
        <w:t>Организация процесса кредитования юридических лиц</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br w:type="page"/>
        <w:t>Реферат</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СТРУКТУРА И БЬЕМ КРЕДИТНОГО ПОРТФЕЛЯ АКБ «МБРР» (ОАО), СХЕМА-АЛГОРИТМ ОРГАНИЗАЦИИ КОРПАРОТИВНОГО КРЕДИТОВАНИЯ В АКБ «МБРР» (ОАО), СХЕМА-АЛГОРИТМ МЕТОДИКИ ОПРЕДЕЛЕНИЯ КРЕДИТОСПОСОБНОСТИ ПОТЕНЦИАЛЬНОГО КЛИЕНТА – ЮРИДИЧЕСКОГО ЛИЦА, ПОКАЗАТЕЛИ ФИНАНСОВОЙ СОСТОЯТЕЛЬНОСТИ ЗАЕМЩИКА – ООО «АПТЕКАРЬ».</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Объектом исследования является АКБ «Московский Банк Реконструкции и Развития» (ОАО).</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Цель работы – анализ организации процесса корпоративного кредитования в коммерческом банке.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В процессе исследования выполнялись следующие задачи: изучение теоретических аспектов банковского кредитования, исследование особенностей организации корпоративного кредитования в банке, анализ</w:t>
      </w:r>
      <w:r w:rsidR="00596D7E" w:rsidRPr="007F5E50">
        <w:rPr>
          <w:noProof/>
          <w:color w:val="000000"/>
          <w:sz w:val="28"/>
          <w:szCs w:val="24"/>
        </w:rPr>
        <w:t xml:space="preserve"> </w:t>
      </w:r>
      <w:r w:rsidRPr="007F5E50">
        <w:rPr>
          <w:noProof/>
          <w:color w:val="000000"/>
          <w:sz w:val="28"/>
          <w:szCs w:val="24"/>
        </w:rPr>
        <w:t>технологии</w:t>
      </w:r>
      <w:r w:rsidR="00596D7E" w:rsidRPr="007F5E50">
        <w:rPr>
          <w:noProof/>
          <w:color w:val="000000"/>
          <w:sz w:val="28"/>
          <w:szCs w:val="24"/>
        </w:rPr>
        <w:t xml:space="preserve"> </w:t>
      </w:r>
      <w:r w:rsidRPr="007F5E50">
        <w:rPr>
          <w:noProof/>
          <w:color w:val="000000"/>
          <w:sz w:val="28"/>
          <w:szCs w:val="24"/>
        </w:rPr>
        <w:t>процесса</w:t>
      </w:r>
      <w:r w:rsidR="00596D7E" w:rsidRPr="007F5E50">
        <w:rPr>
          <w:noProof/>
          <w:color w:val="000000"/>
          <w:sz w:val="28"/>
          <w:szCs w:val="24"/>
        </w:rPr>
        <w:t xml:space="preserve"> </w:t>
      </w:r>
      <w:r w:rsidRPr="007F5E50">
        <w:rPr>
          <w:noProof/>
          <w:color w:val="000000"/>
          <w:sz w:val="28"/>
          <w:szCs w:val="24"/>
        </w:rPr>
        <w:t>кредитования</w:t>
      </w:r>
      <w:r w:rsidR="00596D7E" w:rsidRPr="007F5E50">
        <w:rPr>
          <w:noProof/>
          <w:color w:val="000000"/>
          <w:sz w:val="28"/>
          <w:szCs w:val="24"/>
        </w:rPr>
        <w:t xml:space="preserve"> </w:t>
      </w:r>
      <w:r w:rsidRPr="007F5E50">
        <w:rPr>
          <w:noProof/>
          <w:color w:val="000000"/>
          <w:sz w:val="28"/>
          <w:szCs w:val="24"/>
        </w:rPr>
        <w:t>юридических</w:t>
      </w:r>
      <w:r w:rsidR="00596D7E" w:rsidRPr="007F5E50">
        <w:rPr>
          <w:noProof/>
          <w:color w:val="000000"/>
          <w:sz w:val="28"/>
          <w:szCs w:val="24"/>
        </w:rPr>
        <w:t xml:space="preserve"> </w:t>
      </w:r>
      <w:r w:rsidRPr="007F5E50">
        <w:rPr>
          <w:noProof/>
          <w:color w:val="000000"/>
          <w:sz w:val="28"/>
          <w:szCs w:val="24"/>
        </w:rPr>
        <w:t>лиц в АКБ «МБРР» (ОАО), изучение методики определения кредитоспособности заемщика – юридического лица, используемой в АКБ «МБРР» (ОАО), оценка кредитоспособности и определения лимитов кредитования корпоративного клиента банка - ООО «Аптекарь».</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Выпускная квалификационная работа выполнена в текстовом редакторе Microsoft Word и представлена на компакт – диске (в конверте на обороте обложки).</w:t>
      </w:r>
    </w:p>
    <w:p w:rsidR="00596D7E" w:rsidRPr="007F5E50" w:rsidRDefault="00596D7E"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br w:type="page"/>
        <w:t>The abstract</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THE FINANCIAL PLAN, PLANNING, FORECASTING, STRATEGY of DEVELOPMENT, FINANCIAL ANALYSIS, BALANCE of the INCOMES and CONSUMPTIONS, PROFIT.</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Object of research is the system of financial planning on firm «ABC».</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The purpose of activity - research of problems connected to formation of an effective system of financial planning on firm, formation of the recommendations on optimization of a system of planning and financial management of firm in whole.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During research the following methods were applied: ways of a grouping and comparison, graphic and analytical methods.</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The final qualifying work is executed in the text editor Microsoft Word 2000 and is submitted on a disk (in an envelope on the back of a cover).</w:t>
      </w:r>
    </w:p>
    <w:p w:rsidR="00664ED0" w:rsidRPr="007F5E50" w:rsidRDefault="00664ED0" w:rsidP="00596D7E">
      <w:pPr>
        <w:widowControl/>
        <w:spacing w:line="360" w:lineRule="auto"/>
        <w:ind w:firstLine="709"/>
        <w:jc w:val="both"/>
        <w:rPr>
          <w:noProof/>
          <w:color w:val="000000"/>
          <w:sz w:val="28"/>
          <w:szCs w:val="24"/>
        </w:rPr>
      </w:pPr>
    </w:p>
    <w:p w:rsidR="00596D7E"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t>Содержание</w:t>
      </w:r>
    </w:p>
    <w:p w:rsidR="00596D7E" w:rsidRPr="007F5E50" w:rsidRDefault="00596D7E" w:rsidP="00596D7E">
      <w:pPr>
        <w:widowControl/>
        <w:spacing w:line="360" w:lineRule="auto"/>
        <w:ind w:firstLine="709"/>
        <w:jc w:val="both"/>
        <w:rPr>
          <w:noProof/>
          <w:color w:val="000000"/>
          <w:sz w:val="28"/>
          <w:szCs w:val="24"/>
        </w:rPr>
      </w:pP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1. Введение</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2. Теоретические основы процесса кредитования</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2.1 Сущность, принципы кредитования и функции кредита</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2.2 Классификация банковских кредитов</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2.3 Система банковского кредитования</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3. Организация корпоративного кредитования в банке</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3.1 Виды и формы кредитования коммерческими банками юридических лиц</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3.2 Кредитоспособность ссудозаемщиков и методы ее определения</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3.3 Методы управления кредитным риском</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4. Особенности кредитования юридических лиц в Томском филиале АКБ «МБРР» (ОАО)</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4.1 Общая характеристика АКБ «МБРР» ОАО</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4.2 Технология кредитования юридических лиц в АКБ «МБРР»</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4.3 Оценка кредитоспособности и определение лимита кредитования ООО «Аптекарь»</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4.4 Проблемы коммерческих банков, связанные с кредитованием юридических лиц в условиях финансовой нестабильности в экономике</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Заключение</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Список использованных источников</w:t>
      </w:r>
    </w:p>
    <w:p w:rsidR="00596D7E" w:rsidRPr="007F5E50" w:rsidRDefault="00596D7E" w:rsidP="00596D7E">
      <w:pPr>
        <w:widowControl/>
        <w:spacing w:line="360" w:lineRule="auto"/>
        <w:ind w:firstLine="0"/>
        <w:jc w:val="both"/>
        <w:rPr>
          <w:noProof/>
          <w:color w:val="000000"/>
          <w:sz w:val="28"/>
          <w:szCs w:val="24"/>
        </w:rPr>
      </w:pPr>
      <w:r w:rsidRPr="007F5E50">
        <w:rPr>
          <w:noProof/>
          <w:color w:val="000000"/>
          <w:sz w:val="28"/>
          <w:szCs w:val="24"/>
        </w:rPr>
        <w:t>Приложения</w:t>
      </w:r>
    </w:p>
    <w:p w:rsidR="0038007E" w:rsidRPr="007F5E50" w:rsidRDefault="0038007E" w:rsidP="00596D7E">
      <w:pPr>
        <w:widowControl/>
        <w:spacing w:line="360" w:lineRule="auto"/>
        <w:ind w:firstLine="709"/>
        <w:jc w:val="both"/>
        <w:rPr>
          <w:noProof/>
          <w:color w:val="000000"/>
          <w:sz w:val="28"/>
          <w:szCs w:val="24"/>
        </w:rPr>
      </w:pPr>
    </w:p>
    <w:p w:rsidR="00BB189C"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E0410D" w:rsidRPr="007F5E50">
        <w:rPr>
          <w:noProof/>
          <w:color w:val="000000"/>
          <w:sz w:val="28"/>
          <w:szCs w:val="24"/>
        </w:rPr>
        <w:t>1</w:t>
      </w:r>
      <w:r w:rsidRPr="007F5E50">
        <w:rPr>
          <w:noProof/>
          <w:color w:val="000000"/>
          <w:sz w:val="28"/>
          <w:szCs w:val="24"/>
        </w:rPr>
        <w:t>.</w:t>
      </w:r>
      <w:r w:rsidR="00E0410D" w:rsidRPr="007F5E50">
        <w:rPr>
          <w:noProof/>
          <w:color w:val="000000"/>
          <w:sz w:val="28"/>
          <w:szCs w:val="24"/>
        </w:rPr>
        <w:t xml:space="preserve"> </w:t>
      </w:r>
      <w:r w:rsidR="00BB189C" w:rsidRPr="007F5E50">
        <w:rPr>
          <w:noProof/>
          <w:color w:val="000000"/>
          <w:sz w:val="28"/>
          <w:szCs w:val="24"/>
        </w:rPr>
        <w:t>В</w:t>
      </w:r>
      <w:r w:rsidR="00E0410D" w:rsidRPr="007F5E50">
        <w:rPr>
          <w:noProof/>
          <w:color w:val="000000"/>
          <w:sz w:val="28"/>
          <w:szCs w:val="24"/>
        </w:rPr>
        <w:t>ведение</w:t>
      </w:r>
    </w:p>
    <w:p w:rsidR="00075DD6" w:rsidRPr="007F5E50" w:rsidRDefault="00075DD6" w:rsidP="00596D7E">
      <w:pPr>
        <w:widowControl/>
        <w:spacing w:line="360" w:lineRule="auto"/>
        <w:ind w:firstLine="709"/>
        <w:jc w:val="both"/>
        <w:rPr>
          <w:noProof/>
          <w:color w:val="000000"/>
          <w:sz w:val="28"/>
          <w:szCs w:val="24"/>
        </w:rPr>
      </w:pPr>
    </w:p>
    <w:p w:rsidR="00845B11" w:rsidRPr="007F5E50" w:rsidRDefault="00845B11" w:rsidP="00596D7E">
      <w:pPr>
        <w:widowControl/>
        <w:spacing w:line="360" w:lineRule="auto"/>
        <w:ind w:firstLine="709"/>
        <w:jc w:val="both"/>
        <w:rPr>
          <w:noProof/>
          <w:color w:val="000000"/>
          <w:sz w:val="28"/>
          <w:szCs w:val="24"/>
        </w:rPr>
      </w:pPr>
      <w:r w:rsidRPr="007F5E50">
        <w:rPr>
          <w:noProof/>
          <w:color w:val="000000"/>
          <w:sz w:val="28"/>
          <w:szCs w:val="24"/>
        </w:rPr>
        <w:t>Для экономики современной России большое значение имеет банковское кредитование, позволяющее организациям использовать значительные заемные ресурсы для расширения производства и обращения продукции. Кредитование как фундаментальная составляющая деятельности банка является существенным источником инвестиций, содействует непрерывности и ускорению воспроизводственного процесса, укреплению экономического потенциала субъектов хозяйствования и способно занять основное место в объеме банковских операций, приносящих доход [</w:t>
      </w:r>
      <w:r w:rsidR="000133ED" w:rsidRPr="007F5E50">
        <w:rPr>
          <w:noProof/>
          <w:color w:val="000000"/>
          <w:sz w:val="28"/>
          <w:szCs w:val="24"/>
        </w:rPr>
        <w:t>1</w:t>
      </w:r>
      <w:r w:rsidRPr="007F5E50">
        <w:rPr>
          <w:noProof/>
          <w:color w:val="000000"/>
          <w:sz w:val="28"/>
          <w:szCs w:val="24"/>
        </w:rPr>
        <w:t>].</w:t>
      </w:r>
    </w:p>
    <w:p w:rsidR="00B41879" w:rsidRPr="007F5E50" w:rsidRDefault="00B41879" w:rsidP="00596D7E">
      <w:pPr>
        <w:widowControl/>
        <w:spacing w:line="360" w:lineRule="auto"/>
        <w:ind w:firstLine="709"/>
        <w:jc w:val="both"/>
        <w:rPr>
          <w:noProof/>
          <w:color w:val="000000"/>
          <w:sz w:val="28"/>
          <w:szCs w:val="24"/>
        </w:rPr>
      </w:pPr>
      <w:r w:rsidRPr="007F5E50">
        <w:rPr>
          <w:noProof/>
          <w:color w:val="000000"/>
          <w:sz w:val="28"/>
          <w:szCs w:val="24"/>
        </w:rPr>
        <w:t>Изучение проблем, связанных с процессом кредитования клиентов коммерческими банками, является важнейшим вопросом</w:t>
      </w:r>
      <w:r w:rsidR="00596D7E" w:rsidRPr="007F5E50">
        <w:rPr>
          <w:noProof/>
          <w:color w:val="000000"/>
          <w:sz w:val="28"/>
          <w:szCs w:val="24"/>
        </w:rPr>
        <w:t xml:space="preserve"> </w:t>
      </w:r>
      <w:r w:rsidRPr="007F5E50">
        <w:rPr>
          <w:noProof/>
          <w:color w:val="000000"/>
          <w:sz w:val="28"/>
          <w:szCs w:val="24"/>
        </w:rPr>
        <w:t xml:space="preserve">исследования отношений в сфере “банк - клиент”. </w:t>
      </w:r>
      <w:r w:rsidR="00B61265" w:rsidRPr="007F5E50">
        <w:rPr>
          <w:noProof/>
          <w:color w:val="000000"/>
          <w:sz w:val="28"/>
          <w:szCs w:val="24"/>
        </w:rPr>
        <w:t>П</w:t>
      </w:r>
      <w:r w:rsidRPr="007F5E50">
        <w:rPr>
          <w:noProof/>
          <w:color w:val="000000"/>
          <w:sz w:val="28"/>
          <w:szCs w:val="24"/>
        </w:rPr>
        <w:t>ри осуществлении этого мероприятия</w:t>
      </w:r>
      <w:r w:rsidR="00596D7E" w:rsidRPr="007F5E50">
        <w:rPr>
          <w:noProof/>
          <w:color w:val="000000"/>
          <w:sz w:val="28"/>
          <w:szCs w:val="24"/>
        </w:rPr>
        <w:t xml:space="preserve"> </w:t>
      </w:r>
      <w:r w:rsidRPr="007F5E50">
        <w:rPr>
          <w:noProof/>
          <w:color w:val="000000"/>
          <w:sz w:val="28"/>
          <w:szCs w:val="24"/>
        </w:rPr>
        <w:t>важным моментом является</w:t>
      </w:r>
      <w:r w:rsidR="00596D7E" w:rsidRPr="007F5E50">
        <w:rPr>
          <w:noProof/>
          <w:color w:val="000000"/>
          <w:sz w:val="28"/>
          <w:szCs w:val="24"/>
        </w:rPr>
        <w:t xml:space="preserve"> </w:t>
      </w:r>
      <w:r w:rsidRPr="007F5E50">
        <w:rPr>
          <w:noProof/>
          <w:color w:val="000000"/>
          <w:sz w:val="28"/>
          <w:szCs w:val="24"/>
        </w:rPr>
        <w:t>создание механизма эффективного использования и</w:t>
      </w:r>
      <w:r w:rsidR="00596D7E" w:rsidRPr="007F5E50">
        <w:rPr>
          <w:noProof/>
          <w:color w:val="000000"/>
          <w:sz w:val="28"/>
          <w:szCs w:val="24"/>
        </w:rPr>
        <w:t xml:space="preserve"> </w:t>
      </w:r>
      <w:r w:rsidRPr="007F5E50">
        <w:rPr>
          <w:noProof/>
          <w:color w:val="000000"/>
          <w:sz w:val="28"/>
          <w:szCs w:val="24"/>
        </w:rPr>
        <w:t>гарантий возврата заемных средств. Операции</w:t>
      </w:r>
      <w:r w:rsidR="00596D7E" w:rsidRPr="007F5E50">
        <w:rPr>
          <w:noProof/>
          <w:color w:val="000000"/>
          <w:sz w:val="28"/>
          <w:szCs w:val="24"/>
        </w:rPr>
        <w:t xml:space="preserve"> </w:t>
      </w:r>
      <w:r w:rsidRPr="007F5E50">
        <w:rPr>
          <w:noProof/>
          <w:color w:val="000000"/>
          <w:sz w:val="28"/>
          <w:szCs w:val="24"/>
        </w:rPr>
        <w:t>банков по кредитованию, являясь потенциально самыми</w:t>
      </w:r>
      <w:r w:rsidR="00596D7E" w:rsidRPr="007F5E50">
        <w:rPr>
          <w:noProof/>
          <w:color w:val="000000"/>
          <w:sz w:val="28"/>
          <w:szCs w:val="24"/>
        </w:rPr>
        <w:t xml:space="preserve"> </w:t>
      </w:r>
      <w:r w:rsidRPr="007F5E50">
        <w:rPr>
          <w:noProof/>
          <w:color w:val="000000"/>
          <w:sz w:val="28"/>
          <w:szCs w:val="24"/>
        </w:rPr>
        <w:t>доходными, связаны с высоким уровнем риска.</w:t>
      </w:r>
      <w:r w:rsidR="00596D7E" w:rsidRPr="007F5E50">
        <w:rPr>
          <w:noProof/>
          <w:color w:val="000000"/>
          <w:sz w:val="28"/>
          <w:szCs w:val="24"/>
        </w:rPr>
        <w:t xml:space="preserve"> </w:t>
      </w:r>
      <w:r w:rsidR="00783317" w:rsidRPr="007F5E50">
        <w:rPr>
          <w:noProof/>
          <w:color w:val="000000"/>
          <w:sz w:val="28"/>
          <w:szCs w:val="24"/>
        </w:rPr>
        <w:t xml:space="preserve">Как коммерческие банки, так и организации не в силах игнорировать риски, возникающие при совершении кредитных операций. </w:t>
      </w:r>
      <w:r w:rsidRPr="007F5E50">
        <w:rPr>
          <w:noProof/>
          <w:color w:val="000000"/>
          <w:sz w:val="28"/>
          <w:szCs w:val="24"/>
        </w:rPr>
        <w:t>Кредитный риск предполагает вероятность убытков в связи с невозвратом</w:t>
      </w:r>
      <w:r w:rsidR="00596D7E" w:rsidRPr="007F5E50">
        <w:rPr>
          <w:noProof/>
          <w:color w:val="000000"/>
          <w:sz w:val="28"/>
          <w:szCs w:val="24"/>
        </w:rPr>
        <w:t xml:space="preserve"> </w:t>
      </w:r>
      <w:r w:rsidRPr="007F5E50">
        <w:rPr>
          <w:noProof/>
          <w:color w:val="000000"/>
          <w:sz w:val="28"/>
          <w:szCs w:val="24"/>
        </w:rPr>
        <w:t xml:space="preserve">или несвоевременным погашением выданных кредитов и неуплатой процентов по ним. </w:t>
      </w:r>
      <w:r w:rsidR="00783317" w:rsidRPr="007F5E50">
        <w:rPr>
          <w:noProof/>
          <w:color w:val="000000"/>
          <w:sz w:val="28"/>
          <w:szCs w:val="24"/>
        </w:rPr>
        <w:t xml:space="preserve">Т.е. банки опасаются невозврата кредита и связанных с этим крупных потерь, организации зачастую не могут не только в достаточной мере гарантировать своевременное и полное погашение ссуды, но и использовать ссуду из-за низкой рентабельности своего производства и невозможности уплаты ссудного процента. </w:t>
      </w:r>
      <w:r w:rsidRPr="007F5E50">
        <w:rPr>
          <w:noProof/>
          <w:color w:val="000000"/>
          <w:sz w:val="28"/>
          <w:szCs w:val="24"/>
        </w:rPr>
        <w:t>Поэтому выбор формы обеспечения, тщательный отбор заемщиков, и постоянный контроль их финансово-хозяйственной деятельност</w:t>
      </w:r>
      <w:r w:rsidR="00DA3B4E" w:rsidRPr="007F5E50">
        <w:rPr>
          <w:noProof/>
          <w:color w:val="000000"/>
          <w:sz w:val="28"/>
          <w:szCs w:val="24"/>
        </w:rPr>
        <w:t>и</w:t>
      </w:r>
      <w:r w:rsidRPr="007F5E50">
        <w:rPr>
          <w:noProof/>
          <w:color w:val="000000"/>
          <w:sz w:val="28"/>
          <w:szCs w:val="24"/>
        </w:rPr>
        <w:t xml:space="preserve"> составляет основу в кредитной политике банка. Сложность этой проблемы очевидна, но без ее решения невозможна активизация</w:t>
      </w:r>
      <w:r w:rsidR="00596D7E" w:rsidRPr="007F5E50">
        <w:rPr>
          <w:noProof/>
          <w:color w:val="000000"/>
          <w:sz w:val="28"/>
          <w:szCs w:val="24"/>
        </w:rPr>
        <w:t xml:space="preserve"> </w:t>
      </w:r>
      <w:r w:rsidRPr="007F5E50">
        <w:rPr>
          <w:noProof/>
          <w:color w:val="000000"/>
          <w:sz w:val="28"/>
          <w:szCs w:val="24"/>
        </w:rPr>
        <w:t>банк</w:t>
      </w:r>
      <w:r w:rsidR="00011D16" w:rsidRPr="007F5E50">
        <w:rPr>
          <w:noProof/>
          <w:color w:val="000000"/>
          <w:sz w:val="28"/>
          <w:szCs w:val="24"/>
        </w:rPr>
        <w:t>овского кредитования хозяйства.</w:t>
      </w:r>
    </w:p>
    <w:p w:rsidR="00BB189C" w:rsidRPr="007F5E50" w:rsidRDefault="00BB189C" w:rsidP="00596D7E">
      <w:pPr>
        <w:widowControl/>
        <w:spacing w:line="360" w:lineRule="auto"/>
        <w:ind w:firstLine="709"/>
        <w:jc w:val="both"/>
        <w:rPr>
          <w:noProof/>
          <w:color w:val="000000"/>
          <w:sz w:val="28"/>
          <w:szCs w:val="24"/>
        </w:rPr>
      </w:pPr>
      <w:r w:rsidRPr="007F5E50">
        <w:rPr>
          <w:noProof/>
          <w:color w:val="000000"/>
          <w:sz w:val="28"/>
          <w:szCs w:val="24"/>
        </w:rPr>
        <w:t>Следовательно, тема дипломной работы является актуальной.</w:t>
      </w:r>
    </w:p>
    <w:p w:rsidR="00F07F40" w:rsidRPr="007F5E50" w:rsidRDefault="002B1DA3" w:rsidP="00596D7E">
      <w:pPr>
        <w:widowControl/>
        <w:spacing w:line="360" w:lineRule="auto"/>
        <w:ind w:firstLine="709"/>
        <w:jc w:val="both"/>
        <w:rPr>
          <w:noProof/>
          <w:color w:val="000000"/>
          <w:sz w:val="28"/>
          <w:szCs w:val="24"/>
        </w:rPr>
      </w:pPr>
      <w:r w:rsidRPr="007F5E50">
        <w:rPr>
          <w:noProof/>
          <w:color w:val="000000"/>
          <w:sz w:val="28"/>
          <w:szCs w:val="24"/>
        </w:rPr>
        <w:t xml:space="preserve">Цель </w:t>
      </w:r>
      <w:r w:rsidR="00145259" w:rsidRPr="007F5E50">
        <w:rPr>
          <w:noProof/>
          <w:color w:val="000000"/>
          <w:sz w:val="28"/>
          <w:szCs w:val="24"/>
        </w:rPr>
        <w:t xml:space="preserve">выпускной квалификационной </w:t>
      </w:r>
      <w:r w:rsidRPr="007F5E50">
        <w:rPr>
          <w:noProof/>
          <w:color w:val="000000"/>
          <w:sz w:val="28"/>
          <w:szCs w:val="24"/>
        </w:rPr>
        <w:t xml:space="preserve">работы </w:t>
      </w:r>
      <w:r w:rsidR="00F07F40" w:rsidRPr="007F5E50">
        <w:rPr>
          <w:noProof/>
          <w:color w:val="000000"/>
          <w:sz w:val="28"/>
          <w:szCs w:val="24"/>
        </w:rPr>
        <w:t>–</w:t>
      </w:r>
      <w:r w:rsidRPr="007F5E50">
        <w:rPr>
          <w:noProof/>
          <w:color w:val="000000"/>
          <w:sz w:val="28"/>
          <w:szCs w:val="24"/>
        </w:rPr>
        <w:t xml:space="preserve"> </w:t>
      </w:r>
      <w:r w:rsidR="00F07F40" w:rsidRPr="007F5E50">
        <w:rPr>
          <w:noProof/>
          <w:color w:val="000000"/>
          <w:sz w:val="28"/>
          <w:szCs w:val="24"/>
        </w:rPr>
        <w:t xml:space="preserve">анализ </w:t>
      </w:r>
      <w:r w:rsidR="00BE2D51" w:rsidRPr="007F5E50">
        <w:rPr>
          <w:noProof/>
          <w:color w:val="000000"/>
          <w:sz w:val="28"/>
          <w:szCs w:val="24"/>
        </w:rPr>
        <w:t xml:space="preserve">организации </w:t>
      </w:r>
      <w:r w:rsidR="00F07F40" w:rsidRPr="007F5E50">
        <w:rPr>
          <w:noProof/>
          <w:color w:val="000000"/>
          <w:sz w:val="28"/>
          <w:szCs w:val="24"/>
        </w:rPr>
        <w:t>процесса</w:t>
      </w:r>
      <w:r w:rsidRPr="007F5E50">
        <w:rPr>
          <w:noProof/>
          <w:color w:val="000000"/>
          <w:sz w:val="28"/>
          <w:szCs w:val="24"/>
        </w:rPr>
        <w:t xml:space="preserve"> корпоративного кре</w:t>
      </w:r>
      <w:r w:rsidR="00011D16" w:rsidRPr="007F5E50">
        <w:rPr>
          <w:noProof/>
          <w:color w:val="000000"/>
          <w:sz w:val="28"/>
          <w:szCs w:val="24"/>
        </w:rPr>
        <w:t>дитования в коммерческом банке.</w:t>
      </w:r>
    </w:p>
    <w:p w:rsidR="00BB189C" w:rsidRPr="007F5E50" w:rsidRDefault="00BB189C" w:rsidP="00596D7E">
      <w:pPr>
        <w:widowControl/>
        <w:spacing w:line="360" w:lineRule="auto"/>
        <w:ind w:firstLine="709"/>
        <w:jc w:val="both"/>
        <w:rPr>
          <w:noProof/>
          <w:color w:val="000000"/>
          <w:sz w:val="28"/>
          <w:szCs w:val="24"/>
        </w:rPr>
      </w:pPr>
      <w:r w:rsidRPr="007F5E50">
        <w:rPr>
          <w:noProof/>
          <w:color w:val="000000"/>
          <w:sz w:val="28"/>
          <w:szCs w:val="24"/>
        </w:rPr>
        <w:t xml:space="preserve">При достижении </w:t>
      </w:r>
      <w:r w:rsidR="00611759" w:rsidRPr="007F5E50">
        <w:rPr>
          <w:noProof/>
          <w:color w:val="000000"/>
          <w:sz w:val="28"/>
          <w:szCs w:val="24"/>
        </w:rPr>
        <w:t>поставленной</w:t>
      </w:r>
      <w:r w:rsidRPr="007F5E50">
        <w:rPr>
          <w:noProof/>
          <w:color w:val="000000"/>
          <w:sz w:val="28"/>
          <w:szCs w:val="24"/>
        </w:rPr>
        <w:t xml:space="preserve"> цели, были решены следующие задачи: </w:t>
      </w:r>
    </w:p>
    <w:p w:rsidR="00BB189C" w:rsidRPr="007F5E50" w:rsidRDefault="00BB189C" w:rsidP="00596D7E">
      <w:pPr>
        <w:widowControl/>
        <w:spacing w:line="360" w:lineRule="auto"/>
        <w:ind w:firstLine="709"/>
        <w:jc w:val="both"/>
        <w:rPr>
          <w:noProof/>
          <w:color w:val="000000"/>
          <w:sz w:val="28"/>
          <w:szCs w:val="24"/>
        </w:rPr>
      </w:pPr>
      <w:r w:rsidRPr="007F5E50">
        <w:rPr>
          <w:noProof/>
          <w:color w:val="000000"/>
          <w:sz w:val="28"/>
          <w:szCs w:val="24"/>
        </w:rPr>
        <w:t xml:space="preserve">- изучение </w:t>
      </w:r>
      <w:r w:rsidR="00724CC5" w:rsidRPr="007F5E50">
        <w:rPr>
          <w:noProof/>
          <w:color w:val="000000"/>
          <w:sz w:val="28"/>
          <w:szCs w:val="24"/>
        </w:rPr>
        <w:t xml:space="preserve">теоретических аспектов </w:t>
      </w:r>
      <w:r w:rsidR="000B2F7A" w:rsidRPr="007F5E50">
        <w:rPr>
          <w:noProof/>
          <w:color w:val="000000"/>
          <w:sz w:val="28"/>
          <w:szCs w:val="24"/>
        </w:rPr>
        <w:t>банковского кредитования</w:t>
      </w:r>
      <w:r w:rsidRPr="007F5E50">
        <w:rPr>
          <w:noProof/>
          <w:color w:val="000000"/>
          <w:sz w:val="28"/>
          <w:szCs w:val="24"/>
        </w:rPr>
        <w:t>;</w:t>
      </w:r>
    </w:p>
    <w:p w:rsidR="00596D7E"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C4CAA" w:rsidRPr="007F5E50">
        <w:rPr>
          <w:noProof/>
          <w:color w:val="000000"/>
          <w:sz w:val="28"/>
          <w:szCs w:val="24"/>
        </w:rPr>
        <w:t>исследование</w:t>
      </w:r>
      <w:r w:rsidR="00611759" w:rsidRPr="007F5E50">
        <w:rPr>
          <w:noProof/>
          <w:color w:val="000000"/>
          <w:sz w:val="28"/>
          <w:szCs w:val="24"/>
        </w:rPr>
        <w:t xml:space="preserve"> </w:t>
      </w:r>
      <w:r w:rsidR="00F07F40" w:rsidRPr="007F5E50">
        <w:rPr>
          <w:noProof/>
          <w:color w:val="000000"/>
          <w:sz w:val="28"/>
          <w:szCs w:val="24"/>
        </w:rPr>
        <w:t xml:space="preserve">особенностей </w:t>
      </w:r>
      <w:r w:rsidR="00611759" w:rsidRPr="007F5E50">
        <w:rPr>
          <w:noProof/>
          <w:color w:val="000000"/>
          <w:sz w:val="28"/>
          <w:szCs w:val="24"/>
        </w:rPr>
        <w:t xml:space="preserve">организации </w:t>
      </w:r>
      <w:r w:rsidR="00AC4CAA" w:rsidRPr="007F5E50">
        <w:rPr>
          <w:noProof/>
          <w:color w:val="000000"/>
          <w:sz w:val="28"/>
          <w:szCs w:val="24"/>
        </w:rPr>
        <w:t>корпоративного кредитования в банке;</w:t>
      </w:r>
    </w:p>
    <w:p w:rsidR="000B2F7A" w:rsidRPr="007F5E50" w:rsidRDefault="00AC4CAA" w:rsidP="00596D7E">
      <w:pPr>
        <w:widowControl/>
        <w:spacing w:line="360" w:lineRule="auto"/>
        <w:ind w:firstLine="709"/>
        <w:jc w:val="both"/>
        <w:rPr>
          <w:noProof/>
          <w:color w:val="000000"/>
          <w:sz w:val="28"/>
          <w:szCs w:val="24"/>
        </w:rPr>
      </w:pPr>
      <w:r w:rsidRPr="007F5E50">
        <w:rPr>
          <w:noProof/>
          <w:color w:val="000000"/>
          <w:sz w:val="28"/>
          <w:szCs w:val="24"/>
        </w:rPr>
        <w:t>- анализ</w:t>
      </w:r>
      <w:r w:rsidR="00596D7E" w:rsidRPr="007F5E50">
        <w:rPr>
          <w:noProof/>
          <w:color w:val="000000"/>
          <w:sz w:val="28"/>
          <w:szCs w:val="24"/>
        </w:rPr>
        <w:t xml:space="preserve"> </w:t>
      </w:r>
      <w:r w:rsidRPr="007F5E50">
        <w:rPr>
          <w:noProof/>
          <w:color w:val="000000"/>
          <w:sz w:val="28"/>
          <w:szCs w:val="24"/>
        </w:rPr>
        <w:t>технологии</w:t>
      </w:r>
      <w:r w:rsidR="00596D7E" w:rsidRPr="007F5E50">
        <w:rPr>
          <w:noProof/>
          <w:color w:val="000000"/>
          <w:sz w:val="28"/>
          <w:szCs w:val="24"/>
        </w:rPr>
        <w:t xml:space="preserve"> </w:t>
      </w:r>
      <w:r w:rsidRPr="007F5E50">
        <w:rPr>
          <w:noProof/>
          <w:color w:val="000000"/>
          <w:sz w:val="28"/>
          <w:szCs w:val="24"/>
        </w:rPr>
        <w:t>процесса</w:t>
      </w:r>
      <w:r w:rsidR="00596D7E" w:rsidRPr="007F5E50">
        <w:rPr>
          <w:noProof/>
          <w:color w:val="000000"/>
          <w:sz w:val="28"/>
          <w:szCs w:val="24"/>
        </w:rPr>
        <w:t xml:space="preserve"> </w:t>
      </w:r>
      <w:r w:rsidR="00611759" w:rsidRPr="007F5E50">
        <w:rPr>
          <w:noProof/>
          <w:color w:val="000000"/>
          <w:sz w:val="28"/>
          <w:szCs w:val="24"/>
        </w:rPr>
        <w:t>кредитования</w:t>
      </w:r>
      <w:r w:rsidR="00596D7E" w:rsidRPr="007F5E50">
        <w:rPr>
          <w:noProof/>
          <w:color w:val="000000"/>
          <w:sz w:val="28"/>
          <w:szCs w:val="24"/>
        </w:rPr>
        <w:t xml:space="preserve"> </w:t>
      </w:r>
      <w:r w:rsidR="00611759" w:rsidRPr="007F5E50">
        <w:rPr>
          <w:noProof/>
          <w:color w:val="000000"/>
          <w:sz w:val="28"/>
          <w:szCs w:val="24"/>
        </w:rPr>
        <w:t>юридических</w:t>
      </w:r>
      <w:r w:rsidR="00596D7E" w:rsidRPr="007F5E50">
        <w:rPr>
          <w:noProof/>
          <w:color w:val="000000"/>
          <w:sz w:val="28"/>
          <w:szCs w:val="24"/>
        </w:rPr>
        <w:t xml:space="preserve"> </w:t>
      </w:r>
      <w:r w:rsidR="00611759" w:rsidRPr="007F5E50">
        <w:rPr>
          <w:noProof/>
          <w:color w:val="000000"/>
          <w:sz w:val="28"/>
          <w:szCs w:val="24"/>
        </w:rPr>
        <w:t>лиц в АКБ «МБРР» (ОАО)</w:t>
      </w:r>
      <w:r w:rsidRPr="007F5E50">
        <w:rPr>
          <w:noProof/>
          <w:color w:val="000000"/>
          <w:sz w:val="28"/>
          <w:szCs w:val="24"/>
        </w:rPr>
        <w:t>;</w:t>
      </w:r>
    </w:p>
    <w:p w:rsidR="00724CC5" w:rsidRPr="007F5E50" w:rsidRDefault="00724CC5" w:rsidP="00596D7E">
      <w:pPr>
        <w:widowControl/>
        <w:spacing w:line="360" w:lineRule="auto"/>
        <w:ind w:firstLine="709"/>
        <w:jc w:val="both"/>
        <w:rPr>
          <w:noProof/>
          <w:color w:val="000000"/>
          <w:sz w:val="28"/>
          <w:szCs w:val="24"/>
        </w:rPr>
      </w:pPr>
      <w:r w:rsidRPr="007F5E50">
        <w:rPr>
          <w:noProof/>
          <w:color w:val="000000"/>
          <w:sz w:val="28"/>
          <w:szCs w:val="24"/>
        </w:rPr>
        <w:t>- изучени</w:t>
      </w:r>
      <w:r w:rsidR="00F07F40" w:rsidRPr="007F5E50">
        <w:rPr>
          <w:noProof/>
          <w:color w:val="000000"/>
          <w:sz w:val="28"/>
          <w:szCs w:val="24"/>
        </w:rPr>
        <w:t>е</w:t>
      </w:r>
      <w:r w:rsidRPr="007F5E50">
        <w:rPr>
          <w:noProof/>
          <w:color w:val="000000"/>
          <w:sz w:val="28"/>
          <w:szCs w:val="24"/>
        </w:rPr>
        <w:t xml:space="preserve"> методики </w:t>
      </w:r>
      <w:r w:rsidR="006D4397" w:rsidRPr="007F5E50">
        <w:rPr>
          <w:noProof/>
          <w:color w:val="000000"/>
          <w:sz w:val="28"/>
          <w:szCs w:val="24"/>
        </w:rPr>
        <w:t>определения кредитоспособности з</w:t>
      </w:r>
      <w:r w:rsidRPr="007F5E50">
        <w:rPr>
          <w:noProof/>
          <w:color w:val="000000"/>
          <w:sz w:val="28"/>
          <w:szCs w:val="24"/>
        </w:rPr>
        <w:t>аемщика – юридического лица, используемой в АКБ «МБРР» (ОАО)</w:t>
      </w:r>
      <w:r w:rsidR="00AC4CAA" w:rsidRPr="007F5E50">
        <w:rPr>
          <w:noProof/>
          <w:color w:val="000000"/>
          <w:sz w:val="28"/>
          <w:szCs w:val="24"/>
        </w:rPr>
        <w:t>;</w:t>
      </w:r>
    </w:p>
    <w:p w:rsidR="000B2F7A" w:rsidRPr="007F5E50" w:rsidRDefault="000B2F7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724CC5" w:rsidRPr="007F5E50">
        <w:rPr>
          <w:noProof/>
          <w:color w:val="000000"/>
          <w:sz w:val="28"/>
          <w:szCs w:val="24"/>
        </w:rPr>
        <w:t>о</w:t>
      </w:r>
      <w:r w:rsidRPr="007F5E50">
        <w:rPr>
          <w:noProof/>
          <w:color w:val="000000"/>
          <w:sz w:val="28"/>
          <w:szCs w:val="24"/>
        </w:rPr>
        <w:t>ценк</w:t>
      </w:r>
      <w:r w:rsidR="00724CC5" w:rsidRPr="007F5E50">
        <w:rPr>
          <w:noProof/>
          <w:color w:val="000000"/>
          <w:sz w:val="28"/>
          <w:szCs w:val="24"/>
        </w:rPr>
        <w:t>а</w:t>
      </w:r>
      <w:r w:rsidRPr="007F5E50">
        <w:rPr>
          <w:noProof/>
          <w:color w:val="000000"/>
          <w:sz w:val="28"/>
          <w:szCs w:val="24"/>
        </w:rPr>
        <w:t xml:space="preserve"> кредитоспособности и определения лимитов кредитования</w:t>
      </w:r>
      <w:r w:rsidR="00F07F40" w:rsidRPr="007F5E50">
        <w:rPr>
          <w:noProof/>
          <w:color w:val="000000"/>
          <w:sz w:val="28"/>
          <w:szCs w:val="24"/>
        </w:rPr>
        <w:t xml:space="preserve"> корпоративного клиента банка -</w:t>
      </w:r>
      <w:r w:rsidRPr="007F5E50">
        <w:rPr>
          <w:noProof/>
          <w:color w:val="000000"/>
          <w:sz w:val="28"/>
          <w:szCs w:val="24"/>
        </w:rPr>
        <w:t xml:space="preserve"> </w:t>
      </w:r>
      <w:r w:rsidR="00611759" w:rsidRPr="007F5E50">
        <w:rPr>
          <w:noProof/>
          <w:color w:val="000000"/>
          <w:sz w:val="28"/>
          <w:szCs w:val="24"/>
        </w:rPr>
        <w:t>ООО «Аптекарь».</w:t>
      </w:r>
    </w:p>
    <w:p w:rsidR="00AC4CAA" w:rsidRPr="007F5E50" w:rsidRDefault="00AC4CAA" w:rsidP="00596D7E">
      <w:pPr>
        <w:widowControl/>
        <w:spacing w:line="360" w:lineRule="auto"/>
        <w:ind w:firstLine="709"/>
        <w:jc w:val="both"/>
        <w:rPr>
          <w:noProof/>
          <w:color w:val="000000"/>
          <w:sz w:val="28"/>
          <w:szCs w:val="24"/>
        </w:rPr>
      </w:pPr>
      <w:r w:rsidRPr="007F5E50">
        <w:rPr>
          <w:noProof/>
          <w:color w:val="000000"/>
          <w:sz w:val="28"/>
          <w:szCs w:val="24"/>
        </w:rPr>
        <w:t>Объектом изучения в данной р</w:t>
      </w:r>
      <w:r w:rsidR="000478BD" w:rsidRPr="007F5E50">
        <w:rPr>
          <w:noProof/>
          <w:color w:val="000000"/>
          <w:sz w:val="28"/>
          <w:szCs w:val="24"/>
        </w:rPr>
        <w:t>аботе является АКБ «Московский Банк Реконструкции и Р</w:t>
      </w:r>
      <w:r w:rsidRPr="007F5E50">
        <w:rPr>
          <w:noProof/>
          <w:color w:val="000000"/>
          <w:sz w:val="28"/>
          <w:szCs w:val="24"/>
        </w:rPr>
        <w:t>азвития» (ОАО).</w:t>
      </w:r>
    </w:p>
    <w:p w:rsidR="00AC4CAA" w:rsidRPr="007F5E50" w:rsidRDefault="00AC4CAA" w:rsidP="00596D7E">
      <w:pPr>
        <w:widowControl/>
        <w:spacing w:line="360" w:lineRule="auto"/>
        <w:ind w:firstLine="709"/>
        <w:jc w:val="both"/>
        <w:rPr>
          <w:noProof/>
          <w:color w:val="000000"/>
          <w:sz w:val="28"/>
          <w:szCs w:val="24"/>
        </w:rPr>
      </w:pPr>
      <w:r w:rsidRPr="007F5E50">
        <w:rPr>
          <w:noProof/>
          <w:color w:val="000000"/>
          <w:sz w:val="28"/>
          <w:szCs w:val="24"/>
        </w:rPr>
        <w:t>Предмет исследования – процесс кредитования юридических лиц в банке.</w:t>
      </w:r>
    </w:p>
    <w:p w:rsidR="00BB189C" w:rsidRPr="007F5E50" w:rsidRDefault="00011D16" w:rsidP="00596D7E">
      <w:pPr>
        <w:widowControl/>
        <w:spacing w:line="360" w:lineRule="auto"/>
        <w:ind w:firstLine="709"/>
        <w:jc w:val="both"/>
        <w:rPr>
          <w:noProof/>
          <w:color w:val="000000"/>
          <w:sz w:val="28"/>
          <w:szCs w:val="24"/>
        </w:rPr>
      </w:pPr>
      <w:r w:rsidRPr="007F5E50">
        <w:rPr>
          <w:noProof/>
          <w:color w:val="000000"/>
          <w:sz w:val="28"/>
          <w:szCs w:val="24"/>
        </w:rPr>
        <w:t>Для достижения</w:t>
      </w:r>
      <w:r w:rsidR="00BB189C" w:rsidRPr="007F5E50">
        <w:rPr>
          <w:noProof/>
          <w:color w:val="000000"/>
          <w:sz w:val="28"/>
          <w:szCs w:val="24"/>
        </w:rPr>
        <w:t xml:space="preserve"> поставленной</w:t>
      </w:r>
      <w:r w:rsidR="00AC4CAA" w:rsidRPr="007F5E50">
        <w:rPr>
          <w:noProof/>
          <w:color w:val="000000"/>
          <w:sz w:val="28"/>
          <w:szCs w:val="24"/>
        </w:rPr>
        <w:t xml:space="preserve"> в работе</w:t>
      </w:r>
      <w:r w:rsidRPr="007F5E50">
        <w:rPr>
          <w:noProof/>
          <w:color w:val="000000"/>
          <w:sz w:val="28"/>
          <w:szCs w:val="24"/>
        </w:rPr>
        <w:t xml:space="preserve"> цели были</w:t>
      </w:r>
      <w:r w:rsidR="00BB189C" w:rsidRPr="007F5E50">
        <w:rPr>
          <w:noProof/>
          <w:color w:val="000000"/>
          <w:sz w:val="28"/>
          <w:szCs w:val="24"/>
        </w:rPr>
        <w:t xml:space="preserve"> использованы нормативные</w:t>
      </w:r>
      <w:r w:rsidRPr="007F5E50">
        <w:rPr>
          <w:noProof/>
          <w:color w:val="000000"/>
          <w:sz w:val="28"/>
          <w:szCs w:val="24"/>
        </w:rPr>
        <w:t xml:space="preserve"> и законодательные акты, труды специалистов и банковских </w:t>
      </w:r>
      <w:r w:rsidR="00BB189C" w:rsidRPr="007F5E50">
        <w:rPr>
          <w:noProof/>
          <w:color w:val="000000"/>
          <w:sz w:val="28"/>
          <w:szCs w:val="24"/>
        </w:rPr>
        <w:t>деятелей, статистические данные, исследоват</w:t>
      </w:r>
      <w:r w:rsidRPr="007F5E50">
        <w:rPr>
          <w:noProof/>
          <w:color w:val="000000"/>
          <w:sz w:val="28"/>
          <w:szCs w:val="24"/>
        </w:rPr>
        <w:t xml:space="preserve">ельские статьи в периодической </w:t>
      </w:r>
      <w:r w:rsidR="00BB189C" w:rsidRPr="007F5E50">
        <w:rPr>
          <w:noProof/>
          <w:color w:val="000000"/>
          <w:sz w:val="28"/>
          <w:szCs w:val="24"/>
        </w:rPr>
        <w:t>литературе.</w:t>
      </w:r>
    </w:p>
    <w:p w:rsidR="00BB189C" w:rsidRPr="007F5E50" w:rsidRDefault="00011D16" w:rsidP="00596D7E">
      <w:pPr>
        <w:widowControl/>
        <w:spacing w:line="360" w:lineRule="auto"/>
        <w:ind w:firstLine="709"/>
        <w:jc w:val="both"/>
        <w:rPr>
          <w:noProof/>
          <w:color w:val="000000"/>
          <w:sz w:val="28"/>
          <w:szCs w:val="24"/>
        </w:rPr>
      </w:pPr>
      <w:r w:rsidRPr="007F5E50">
        <w:rPr>
          <w:noProof/>
          <w:color w:val="000000"/>
          <w:sz w:val="28"/>
          <w:szCs w:val="24"/>
        </w:rPr>
        <w:t xml:space="preserve">Кроме теоретических изысканий, использовались также практические </w:t>
      </w:r>
      <w:r w:rsidR="00BB189C" w:rsidRPr="007F5E50">
        <w:rPr>
          <w:noProof/>
          <w:color w:val="000000"/>
          <w:sz w:val="28"/>
          <w:szCs w:val="24"/>
        </w:rPr>
        <w:t xml:space="preserve">данные </w:t>
      </w:r>
      <w:r w:rsidR="00611759" w:rsidRPr="007F5E50">
        <w:rPr>
          <w:noProof/>
          <w:color w:val="000000"/>
          <w:sz w:val="28"/>
          <w:szCs w:val="24"/>
        </w:rPr>
        <w:t>Томского</w:t>
      </w:r>
      <w:r w:rsidR="00BB189C" w:rsidRPr="007F5E50">
        <w:rPr>
          <w:noProof/>
          <w:color w:val="000000"/>
          <w:sz w:val="28"/>
          <w:szCs w:val="24"/>
        </w:rPr>
        <w:t xml:space="preserve"> филиала АКБ «</w:t>
      </w:r>
      <w:r w:rsidR="000478BD" w:rsidRPr="007F5E50">
        <w:rPr>
          <w:noProof/>
          <w:color w:val="000000"/>
          <w:sz w:val="28"/>
          <w:szCs w:val="24"/>
        </w:rPr>
        <w:t>Московский Банк Реконструкции и Р</w:t>
      </w:r>
      <w:r w:rsidR="00611759" w:rsidRPr="007F5E50">
        <w:rPr>
          <w:noProof/>
          <w:color w:val="000000"/>
          <w:sz w:val="28"/>
          <w:szCs w:val="24"/>
        </w:rPr>
        <w:t>азвития</w:t>
      </w:r>
      <w:r w:rsidR="00BB189C" w:rsidRPr="007F5E50">
        <w:rPr>
          <w:noProof/>
          <w:color w:val="000000"/>
          <w:sz w:val="28"/>
          <w:szCs w:val="24"/>
        </w:rPr>
        <w:t>»</w:t>
      </w:r>
      <w:r w:rsidR="00136508" w:rsidRPr="007F5E50">
        <w:rPr>
          <w:noProof/>
          <w:color w:val="000000"/>
          <w:sz w:val="28"/>
          <w:szCs w:val="24"/>
        </w:rPr>
        <w:t xml:space="preserve"> (ОАО)</w:t>
      </w:r>
      <w:r w:rsidR="00BB189C" w:rsidRPr="007F5E50">
        <w:rPr>
          <w:noProof/>
          <w:color w:val="000000"/>
          <w:sz w:val="28"/>
          <w:szCs w:val="24"/>
        </w:rPr>
        <w:t xml:space="preserve">, </w:t>
      </w:r>
      <w:r w:rsidR="002B1DA3" w:rsidRPr="007F5E50">
        <w:rPr>
          <w:noProof/>
          <w:color w:val="000000"/>
          <w:sz w:val="28"/>
          <w:szCs w:val="24"/>
        </w:rPr>
        <w:t xml:space="preserve">нормативные </w:t>
      </w:r>
      <w:r w:rsidR="00BB189C" w:rsidRPr="007F5E50">
        <w:rPr>
          <w:noProof/>
          <w:color w:val="000000"/>
          <w:sz w:val="28"/>
          <w:szCs w:val="24"/>
        </w:rPr>
        <w:t>документы</w:t>
      </w:r>
      <w:r w:rsidR="002B1DA3" w:rsidRPr="007F5E50">
        <w:rPr>
          <w:noProof/>
          <w:color w:val="000000"/>
          <w:sz w:val="28"/>
          <w:szCs w:val="24"/>
        </w:rPr>
        <w:t>, используемые</w:t>
      </w:r>
      <w:r w:rsidR="00BB189C" w:rsidRPr="007F5E50">
        <w:rPr>
          <w:noProof/>
          <w:color w:val="000000"/>
          <w:sz w:val="28"/>
          <w:szCs w:val="24"/>
        </w:rPr>
        <w:t xml:space="preserve"> при оформлении кредита</w:t>
      </w:r>
      <w:r w:rsidR="00596D7E" w:rsidRPr="007F5E50">
        <w:rPr>
          <w:noProof/>
          <w:color w:val="000000"/>
          <w:sz w:val="28"/>
          <w:szCs w:val="24"/>
        </w:rPr>
        <w:t xml:space="preserve"> </w:t>
      </w:r>
      <w:r w:rsidR="00BB189C" w:rsidRPr="007F5E50">
        <w:rPr>
          <w:noProof/>
          <w:color w:val="000000"/>
          <w:sz w:val="28"/>
          <w:szCs w:val="24"/>
        </w:rPr>
        <w:t>и</w:t>
      </w:r>
      <w:r w:rsidR="00596D7E" w:rsidRPr="007F5E50">
        <w:rPr>
          <w:noProof/>
          <w:color w:val="000000"/>
          <w:sz w:val="28"/>
          <w:szCs w:val="24"/>
        </w:rPr>
        <w:t xml:space="preserve"> </w:t>
      </w:r>
      <w:r w:rsidR="00BB189C" w:rsidRPr="007F5E50">
        <w:rPr>
          <w:noProof/>
          <w:color w:val="000000"/>
          <w:sz w:val="28"/>
          <w:szCs w:val="24"/>
        </w:rPr>
        <w:t>устные консультации работников банка.</w:t>
      </w:r>
    </w:p>
    <w:p w:rsidR="00555077" w:rsidRPr="007F5E50" w:rsidRDefault="00555077" w:rsidP="00596D7E">
      <w:pPr>
        <w:widowControl/>
        <w:spacing w:line="360" w:lineRule="auto"/>
        <w:ind w:firstLine="709"/>
        <w:jc w:val="both"/>
        <w:rPr>
          <w:noProof/>
          <w:color w:val="000000"/>
          <w:sz w:val="28"/>
          <w:szCs w:val="24"/>
        </w:rPr>
      </w:pPr>
    </w:p>
    <w:p w:rsidR="00F0536D"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4D08DE" w:rsidRPr="007F5E50">
        <w:rPr>
          <w:noProof/>
          <w:color w:val="000000"/>
          <w:sz w:val="28"/>
          <w:szCs w:val="24"/>
        </w:rPr>
        <w:t>2</w:t>
      </w:r>
      <w:r w:rsidRPr="007F5E50">
        <w:rPr>
          <w:noProof/>
          <w:color w:val="000000"/>
          <w:sz w:val="28"/>
          <w:szCs w:val="24"/>
        </w:rPr>
        <w:t>.</w:t>
      </w:r>
      <w:r w:rsidR="00F0536D" w:rsidRPr="007F5E50">
        <w:rPr>
          <w:noProof/>
          <w:color w:val="000000"/>
          <w:sz w:val="28"/>
          <w:szCs w:val="24"/>
        </w:rPr>
        <w:t xml:space="preserve"> </w:t>
      </w:r>
      <w:r w:rsidR="00E0410D" w:rsidRPr="007F5E50">
        <w:rPr>
          <w:noProof/>
          <w:color w:val="000000"/>
          <w:sz w:val="28"/>
          <w:szCs w:val="24"/>
        </w:rPr>
        <w:t>Теоретические основы процесса кредитования</w:t>
      </w:r>
    </w:p>
    <w:p w:rsidR="00596D7E" w:rsidRPr="007F5E50" w:rsidRDefault="00596D7E" w:rsidP="00596D7E">
      <w:pPr>
        <w:widowControl/>
        <w:spacing w:line="360" w:lineRule="auto"/>
        <w:ind w:firstLine="709"/>
        <w:jc w:val="both"/>
        <w:rPr>
          <w:noProof/>
          <w:color w:val="000000"/>
          <w:sz w:val="28"/>
          <w:szCs w:val="24"/>
        </w:rPr>
      </w:pPr>
    </w:p>
    <w:p w:rsidR="00292E2D" w:rsidRPr="007F5E50" w:rsidRDefault="004D08DE" w:rsidP="00596D7E">
      <w:pPr>
        <w:widowControl/>
        <w:spacing w:line="360" w:lineRule="auto"/>
        <w:ind w:firstLine="709"/>
        <w:jc w:val="both"/>
        <w:rPr>
          <w:noProof/>
          <w:color w:val="000000"/>
          <w:sz w:val="28"/>
          <w:szCs w:val="24"/>
        </w:rPr>
      </w:pPr>
      <w:r w:rsidRPr="007F5E50">
        <w:rPr>
          <w:noProof/>
          <w:color w:val="000000"/>
          <w:sz w:val="28"/>
          <w:szCs w:val="24"/>
        </w:rPr>
        <w:t xml:space="preserve">2.1 </w:t>
      </w:r>
      <w:r w:rsidR="00292E2D" w:rsidRPr="007F5E50">
        <w:rPr>
          <w:noProof/>
          <w:color w:val="000000"/>
          <w:sz w:val="28"/>
          <w:szCs w:val="24"/>
        </w:rPr>
        <w:t>Сущность, принципы кредитования и функции кредита</w:t>
      </w:r>
    </w:p>
    <w:p w:rsidR="00EA4BC0" w:rsidRPr="007F5E50" w:rsidRDefault="00EA4BC0" w:rsidP="00596D7E">
      <w:pPr>
        <w:widowControl/>
        <w:spacing w:line="360" w:lineRule="auto"/>
        <w:ind w:firstLine="709"/>
        <w:jc w:val="both"/>
        <w:rPr>
          <w:noProof/>
          <w:color w:val="000000"/>
          <w:sz w:val="28"/>
          <w:szCs w:val="24"/>
        </w:rPr>
      </w:pPr>
    </w:p>
    <w:p w:rsidR="00292E2D" w:rsidRPr="007F5E50" w:rsidRDefault="00292E2D" w:rsidP="00596D7E">
      <w:pPr>
        <w:widowControl/>
        <w:spacing w:line="360" w:lineRule="auto"/>
        <w:ind w:firstLine="709"/>
        <w:jc w:val="both"/>
        <w:rPr>
          <w:noProof/>
          <w:color w:val="000000"/>
          <w:sz w:val="28"/>
          <w:szCs w:val="24"/>
        </w:rPr>
      </w:pPr>
      <w:r w:rsidRPr="007F5E50">
        <w:rPr>
          <w:noProof/>
          <w:color w:val="000000"/>
          <w:sz w:val="28"/>
          <w:szCs w:val="24"/>
        </w:rPr>
        <w:t>Кредит (от лат. Creditum - ссуда, долг) является одной из сложнейших экономических категорий. Согласно ст.</w:t>
      </w:r>
      <w:r w:rsidR="000133ED" w:rsidRPr="007F5E50">
        <w:rPr>
          <w:noProof/>
          <w:color w:val="000000"/>
          <w:sz w:val="28"/>
          <w:szCs w:val="24"/>
        </w:rPr>
        <w:t xml:space="preserve"> </w:t>
      </w:r>
      <w:r w:rsidRPr="007F5E50">
        <w:rPr>
          <w:noProof/>
          <w:color w:val="000000"/>
          <w:sz w:val="28"/>
          <w:szCs w:val="24"/>
        </w:rPr>
        <w:t>819 Гражданского Кодекса РФ</w:t>
      </w:r>
      <w:r w:rsidR="00596D7E" w:rsidRPr="007F5E50">
        <w:rPr>
          <w:noProof/>
          <w:color w:val="000000"/>
          <w:sz w:val="28"/>
          <w:szCs w:val="24"/>
        </w:rPr>
        <w:t xml:space="preserve"> </w:t>
      </w:r>
      <w:r w:rsidRPr="007F5E50">
        <w:rPr>
          <w:noProof/>
          <w:color w:val="000000"/>
          <w:sz w:val="28"/>
          <w:szCs w:val="24"/>
        </w:rPr>
        <w:t>банковский кредит - это действия по предоставлению банком</w:t>
      </w:r>
      <w:r w:rsidR="00596D7E" w:rsidRPr="007F5E50">
        <w:rPr>
          <w:noProof/>
          <w:color w:val="000000"/>
          <w:sz w:val="28"/>
          <w:szCs w:val="24"/>
        </w:rPr>
        <w:t xml:space="preserve"> </w:t>
      </w:r>
      <w:r w:rsidRPr="007F5E50">
        <w:rPr>
          <w:noProof/>
          <w:color w:val="000000"/>
          <w:sz w:val="28"/>
          <w:szCs w:val="24"/>
        </w:rPr>
        <w:t>денежных средств заемщику в размере и на условиях, предусмотренным кредитным договором, и обязанностью заемщика</w:t>
      </w:r>
      <w:r w:rsidR="00596D7E" w:rsidRPr="007F5E50">
        <w:rPr>
          <w:noProof/>
          <w:color w:val="000000"/>
          <w:sz w:val="28"/>
          <w:szCs w:val="24"/>
        </w:rPr>
        <w:t xml:space="preserve"> </w:t>
      </w:r>
      <w:r w:rsidRPr="007F5E50">
        <w:rPr>
          <w:noProof/>
          <w:color w:val="000000"/>
          <w:sz w:val="28"/>
          <w:szCs w:val="24"/>
        </w:rPr>
        <w:t>возвратить полученную дене</w:t>
      </w:r>
      <w:r w:rsidR="00003B6F" w:rsidRPr="007F5E50">
        <w:rPr>
          <w:noProof/>
          <w:color w:val="000000"/>
          <w:sz w:val="28"/>
          <w:szCs w:val="24"/>
        </w:rPr>
        <w:t>жную сумму и уплатить проценты з</w:t>
      </w:r>
      <w:r w:rsidRPr="007F5E50">
        <w:rPr>
          <w:noProof/>
          <w:color w:val="000000"/>
          <w:sz w:val="28"/>
          <w:szCs w:val="24"/>
        </w:rPr>
        <w:t>а нее</w:t>
      </w:r>
      <w:r w:rsidR="000133ED" w:rsidRPr="007F5E50">
        <w:rPr>
          <w:noProof/>
          <w:color w:val="000000"/>
          <w:sz w:val="28"/>
          <w:szCs w:val="24"/>
        </w:rPr>
        <w:t xml:space="preserve"> [2]</w:t>
      </w:r>
      <w:r w:rsidR="009E19B1" w:rsidRPr="007F5E50">
        <w:rPr>
          <w:noProof/>
          <w:color w:val="000000"/>
          <w:sz w:val="28"/>
          <w:szCs w:val="24"/>
        </w:rPr>
        <w:t>.</w:t>
      </w:r>
    </w:p>
    <w:p w:rsidR="00292E2D" w:rsidRPr="007F5E50" w:rsidRDefault="00292E2D" w:rsidP="00596D7E">
      <w:pPr>
        <w:widowControl/>
        <w:spacing w:line="360" w:lineRule="auto"/>
        <w:ind w:firstLine="709"/>
        <w:jc w:val="both"/>
        <w:rPr>
          <w:noProof/>
          <w:color w:val="000000"/>
          <w:sz w:val="28"/>
          <w:szCs w:val="24"/>
        </w:rPr>
      </w:pPr>
      <w:r w:rsidRPr="007F5E50">
        <w:rPr>
          <w:noProof/>
          <w:color w:val="000000"/>
          <w:sz w:val="28"/>
          <w:szCs w:val="24"/>
        </w:rPr>
        <w:t>Кредитные операции – это отношения между кредитором и дебитором (заемщиком) по поводу предоставления (получения) во временное пользование денежных</w:t>
      </w:r>
      <w:r w:rsidR="00011D16" w:rsidRPr="007F5E50">
        <w:rPr>
          <w:noProof/>
          <w:color w:val="000000"/>
          <w:sz w:val="28"/>
          <w:szCs w:val="24"/>
        </w:rPr>
        <w:t xml:space="preserve"> средств, их возврата и оплаты.</w:t>
      </w:r>
    </w:p>
    <w:p w:rsidR="00292E2D" w:rsidRPr="007F5E50" w:rsidRDefault="00292E2D" w:rsidP="00596D7E">
      <w:pPr>
        <w:widowControl/>
        <w:spacing w:line="360" w:lineRule="auto"/>
        <w:ind w:firstLine="709"/>
        <w:jc w:val="both"/>
        <w:rPr>
          <w:noProof/>
          <w:color w:val="000000"/>
          <w:sz w:val="28"/>
          <w:szCs w:val="24"/>
        </w:rPr>
      </w:pPr>
      <w:r w:rsidRPr="007F5E50">
        <w:rPr>
          <w:noProof/>
          <w:color w:val="000000"/>
          <w:sz w:val="28"/>
          <w:szCs w:val="24"/>
        </w:rPr>
        <w:t xml:space="preserve">Кредитные операции банков </w:t>
      </w:r>
      <w:r w:rsidR="00637DCA" w:rsidRPr="007F5E50">
        <w:rPr>
          <w:noProof/>
          <w:color w:val="000000"/>
          <w:sz w:val="28"/>
          <w:szCs w:val="24"/>
        </w:rPr>
        <w:t xml:space="preserve">могут быть </w:t>
      </w:r>
      <w:r w:rsidRPr="007F5E50">
        <w:rPr>
          <w:noProof/>
          <w:color w:val="000000"/>
          <w:sz w:val="28"/>
          <w:szCs w:val="24"/>
        </w:rPr>
        <w:t>активные</w:t>
      </w:r>
      <w:r w:rsidR="00637DCA" w:rsidRPr="007F5E50">
        <w:rPr>
          <w:noProof/>
          <w:color w:val="000000"/>
          <w:sz w:val="28"/>
          <w:szCs w:val="24"/>
        </w:rPr>
        <w:t>, где банк в качестве кредитора дает кредит (ссужает денежные средства) и размещает денежные средства в форме депозитов</w:t>
      </w:r>
      <w:r w:rsidRPr="007F5E50">
        <w:rPr>
          <w:noProof/>
          <w:color w:val="000000"/>
          <w:sz w:val="28"/>
          <w:szCs w:val="24"/>
        </w:rPr>
        <w:t xml:space="preserve"> и пассивные</w:t>
      </w:r>
      <w:r w:rsidR="00637DCA" w:rsidRPr="007F5E50">
        <w:rPr>
          <w:noProof/>
          <w:color w:val="000000"/>
          <w:sz w:val="28"/>
          <w:szCs w:val="24"/>
        </w:rPr>
        <w:t>, когда банк в качестве дебитора берет кредит и принимает денежные средства в форме депозитов</w:t>
      </w:r>
      <w:r w:rsidRPr="007F5E50">
        <w:rPr>
          <w:noProof/>
          <w:color w:val="000000"/>
          <w:sz w:val="28"/>
          <w:szCs w:val="24"/>
        </w:rPr>
        <w:t>. Таким образом, кредитные операции включают в себя ссудные операции и депозитные операции.</w:t>
      </w:r>
      <w:r w:rsidR="00637DCA" w:rsidRPr="007F5E50">
        <w:rPr>
          <w:noProof/>
          <w:color w:val="000000"/>
          <w:sz w:val="28"/>
          <w:szCs w:val="24"/>
        </w:rPr>
        <w:t xml:space="preserve"> Ссудные операции – это действия банка по предоставлению и/или получению кредитов, а депозитные операции – действие банка по размещению и/или привлечению вкладов</w:t>
      </w:r>
      <w:r w:rsidRPr="007F5E50">
        <w:rPr>
          <w:noProof/>
          <w:color w:val="000000"/>
          <w:sz w:val="28"/>
          <w:szCs w:val="24"/>
        </w:rPr>
        <w:t>.</w:t>
      </w:r>
    </w:p>
    <w:p w:rsidR="004E081E" w:rsidRPr="007F5E50" w:rsidRDefault="00637DCA" w:rsidP="00596D7E">
      <w:pPr>
        <w:widowControl/>
        <w:spacing w:line="360" w:lineRule="auto"/>
        <w:ind w:firstLine="709"/>
        <w:jc w:val="both"/>
        <w:rPr>
          <w:noProof/>
          <w:color w:val="000000"/>
          <w:sz w:val="28"/>
          <w:szCs w:val="24"/>
        </w:rPr>
      </w:pPr>
      <w:r w:rsidRPr="007F5E50">
        <w:rPr>
          <w:noProof/>
          <w:color w:val="000000"/>
          <w:sz w:val="28"/>
          <w:szCs w:val="24"/>
        </w:rPr>
        <w:t>Принципы кредитования</w:t>
      </w:r>
      <w:r w:rsidR="00F86665" w:rsidRPr="007F5E50">
        <w:rPr>
          <w:noProof/>
          <w:color w:val="000000"/>
          <w:sz w:val="28"/>
          <w:szCs w:val="24"/>
        </w:rPr>
        <w:t xml:space="preserve">. </w:t>
      </w:r>
      <w:r w:rsidR="004E081E" w:rsidRPr="007F5E50">
        <w:rPr>
          <w:noProof/>
          <w:color w:val="000000"/>
          <w:sz w:val="28"/>
          <w:szCs w:val="24"/>
        </w:rPr>
        <w:t>Банковское кредитование осуществляется при строгом соблюдении принципов кредитования. Принципы кредитования отражают сущность и содержание кредита, а также требования объективных экономических законов, в том числе и в области кредитных отношений.</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Банковским законодательством установлены три основных принципа кредитования: возвратность, срочность, платность.</w:t>
      </w:r>
    </w:p>
    <w:p w:rsidR="00637DCA"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 xml:space="preserve">Принцип возвратности кредита выражает необходимость своевременного возврата полученных от кредитора финансовых ресурсов. Банк может ссужать </w:t>
      </w:r>
      <w:r w:rsidR="00637DCA" w:rsidRPr="007F5E50">
        <w:rPr>
          <w:noProof/>
          <w:color w:val="000000"/>
          <w:sz w:val="28"/>
          <w:szCs w:val="24"/>
        </w:rPr>
        <w:t xml:space="preserve">денежные </w:t>
      </w:r>
      <w:r w:rsidRPr="007F5E50">
        <w:rPr>
          <w:noProof/>
          <w:color w:val="000000"/>
          <w:sz w:val="28"/>
          <w:szCs w:val="24"/>
        </w:rPr>
        <w:t xml:space="preserve">средства только на таких условиях, которые обеспечивают высвобождение ссуженной стоимости и ее обратный приток в банк. </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Источниками погашения кредитов у хозяйствующих субъектов могут выступать: выручка от реализации продукции, товаров, услуг, выполненных</w:t>
      </w:r>
      <w:r w:rsidR="00637DCA" w:rsidRPr="007F5E50">
        <w:rPr>
          <w:noProof/>
          <w:color w:val="000000"/>
          <w:sz w:val="28"/>
          <w:szCs w:val="24"/>
        </w:rPr>
        <w:t xml:space="preserve"> работ</w:t>
      </w:r>
      <w:r w:rsidRPr="007F5E50">
        <w:rPr>
          <w:noProof/>
          <w:color w:val="000000"/>
          <w:sz w:val="28"/>
          <w:szCs w:val="24"/>
        </w:rPr>
        <w:t>; выручка от реализации другого, принадлежащего им имущества; денежные средства третьих лиц в погашении дебиторской задолженности; оформление новых кредитов в других банках и т.д.</w:t>
      </w:r>
    </w:p>
    <w:p w:rsidR="0047784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Принцип срочности означает, что кредит должен быть</w:t>
      </w:r>
      <w:r w:rsidR="0047784E" w:rsidRPr="007F5E50">
        <w:rPr>
          <w:noProof/>
          <w:color w:val="000000"/>
          <w:sz w:val="28"/>
          <w:szCs w:val="24"/>
        </w:rPr>
        <w:t>,</w:t>
      </w:r>
      <w:r w:rsidRPr="007F5E50">
        <w:rPr>
          <w:noProof/>
          <w:color w:val="000000"/>
          <w:sz w:val="28"/>
          <w:szCs w:val="24"/>
        </w:rPr>
        <w:t xml:space="preserve"> не просто возвращен, а возвращен в строго определенный срок.</w:t>
      </w:r>
      <w:r w:rsidR="00596D7E" w:rsidRPr="007F5E50">
        <w:rPr>
          <w:noProof/>
          <w:color w:val="000000"/>
          <w:sz w:val="28"/>
          <w:szCs w:val="24"/>
        </w:rPr>
        <w:t xml:space="preserve"> </w:t>
      </w:r>
      <w:r w:rsidRPr="007F5E50">
        <w:rPr>
          <w:noProof/>
          <w:color w:val="000000"/>
          <w:sz w:val="28"/>
          <w:szCs w:val="24"/>
        </w:rPr>
        <w:t xml:space="preserve">Срок кредитования выступает мерой, за пределами которой количественные изменения во времени переходят в качественные: если нарушается срок пользования кредитом, то искажается его сущность, что отрицательно сказывается на состоянии денежного обращения в стране. </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В настоящее время этому принципу кредитования придается особое значение. Во-первых, от его соблюдения зависит нормальное обеспечение общественного воспроизводства денежными средствами, а соответственно зависит его объемы и темпы роста. Во-вторых, этот принцип позволяет обеспечить ликвидность самих коммерческих банков. Принципы их работы не позволяют вкладывать им привлеченные кредитные ресурсы в безвозвратные вложения. В-третьих, для каждого отдельного заемщика исполнение срочности возврата кредита открывает возможность получения в банке новых кредитов.</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Платность как принцип кредитования означает, что каждое предприятие-заемщик должно платить за временное пользование денежными средствами.</w:t>
      </w:r>
      <w:r w:rsidR="00596D7E" w:rsidRPr="007F5E50">
        <w:rPr>
          <w:noProof/>
          <w:color w:val="000000"/>
          <w:sz w:val="28"/>
          <w:szCs w:val="24"/>
        </w:rPr>
        <w:t xml:space="preserve"> </w:t>
      </w:r>
      <w:r w:rsidRPr="007F5E50">
        <w:rPr>
          <w:noProof/>
          <w:color w:val="000000"/>
          <w:sz w:val="28"/>
          <w:szCs w:val="24"/>
        </w:rPr>
        <w:t>Процент за кредит есть цена кредита. Банку платность кредита обеспечивает покрытие его затрат, связанных с уплатой процентов за привлеченные в депозиты</w:t>
      </w:r>
      <w:r w:rsidR="00596D7E" w:rsidRPr="007F5E50">
        <w:rPr>
          <w:noProof/>
          <w:color w:val="000000"/>
          <w:sz w:val="28"/>
          <w:szCs w:val="24"/>
        </w:rPr>
        <w:t xml:space="preserve"> </w:t>
      </w:r>
      <w:r w:rsidRPr="007F5E50">
        <w:rPr>
          <w:noProof/>
          <w:color w:val="000000"/>
          <w:sz w:val="28"/>
          <w:szCs w:val="24"/>
        </w:rPr>
        <w:t xml:space="preserve">чужие </w:t>
      </w:r>
      <w:r w:rsidR="005E0999" w:rsidRPr="007F5E50">
        <w:rPr>
          <w:noProof/>
          <w:color w:val="000000"/>
          <w:sz w:val="28"/>
          <w:szCs w:val="24"/>
        </w:rPr>
        <w:t xml:space="preserve">денежные </w:t>
      </w:r>
      <w:r w:rsidRPr="007F5E50">
        <w:rPr>
          <w:noProof/>
          <w:color w:val="000000"/>
          <w:sz w:val="28"/>
          <w:szCs w:val="24"/>
        </w:rPr>
        <w:t>средства, затрат по содержанию своего аппарата, а также обеспечивает получение прибыли для увеличения ресурсных фондов кредитования (резервного и уставного) и использования ее на собственные нужды. Платность кредита призвана оказывать стимулирующее воздействие и на хозяйственный (коммерческий) ра</w:t>
      </w:r>
      <w:r w:rsidR="005E0999" w:rsidRPr="007F5E50">
        <w:rPr>
          <w:noProof/>
          <w:color w:val="000000"/>
          <w:sz w:val="28"/>
          <w:szCs w:val="24"/>
        </w:rPr>
        <w:t>счет предприятий, побуждая их к</w:t>
      </w:r>
      <w:r w:rsidRPr="007F5E50">
        <w:rPr>
          <w:noProof/>
          <w:color w:val="000000"/>
          <w:sz w:val="28"/>
          <w:szCs w:val="24"/>
        </w:rPr>
        <w:t xml:space="preserve"> увеличени</w:t>
      </w:r>
      <w:r w:rsidR="005E0999" w:rsidRPr="007F5E50">
        <w:rPr>
          <w:noProof/>
          <w:color w:val="000000"/>
          <w:sz w:val="28"/>
          <w:szCs w:val="24"/>
        </w:rPr>
        <w:t>ю</w:t>
      </w:r>
      <w:r w:rsidRPr="007F5E50">
        <w:rPr>
          <w:noProof/>
          <w:color w:val="000000"/>
          <w:sz w:val="28"/>
          <w:szCs w:val="24"/>
        </w:rPr>
        <w:t xml:space="preserve"> собственных ресурсов и экономичное рас</w:t>
      </w:r>
      <w:r w:rsidR="00011D16" w:rsidRPr="007F5E50">
        <w:rPr>
          <w:noProof/>
          <w:color w:val="000000"/>
          <w:sz w:val="28"/>
          <w:szCs w:val="24"/>
        </w:rPr>
        <w:t>ходование привлеченных средств.</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Основны</w:t>
      </w:r>
      <w:r w:rsidR="005E0999" w:rsidRPr="007F5E50">
        <w:rPr>
          <w:noProof/>
          <w:color w:val="000000"/>
          <w:sz w:val="28"/>
          <w:szCs w:val="24"/>
        </w:rPr>
        <w:t>ми</w:t>
      </w:r>
      <w:r w:rsidRPr="007F5E50">
        <w:rPr>
          <w:noProof/>
          <w:color w:val="000000"/>
          <w:sz w:val="28"/>
          <w:szCs w:val="24"/>
        </w:rPr>
        <w:t xml:space="preserve"> фактор</w:t>
      </w:r>
      <w:r w:rsidR="005E0999" w:rsidRPr="007F5E50">
        <w:rPr>
          <w:noProof/>
          <w:color w:val="000000"/>
          <w:sz w:val="28"/>
          <w:szCs w:val="24"/>
        </w:rPr>
        <w:t>ами</w:t>
      </w:r>
      <w:r w:rsidRPr="007F5E50">
        <w:rPr>
          <w:noProof/>
          <w:color w:val="000000"/>
          <w:sz w:val="28"/>
          <w:szCs w:val="24"/>
        </w:rPr>
        <w:t>, которы</w:t>
      </w:r>
      <w:r w:rsidR="005E0999" w:rsidRPr="007F5E50">
        <w:rPr>
          <w:noProof/>
          <w:color w:val="000000"/>
          <w:sz w:val="28"/>
          <w:szCs w:val="24"/>
        </w:rPr>
        <w:t>ми</w:t>
      </w:r>
      <w:r w:rsidRPr="007F5E50">
        <w:rPr>
          <w:noProof/>
          <w:color w:val="000000"/>
          <w:sz w:val="28"/>
          <w:szCs w:val="24"/>
        </w:rPr>
        <w:t xml:space="preserve"> современные коммерческие банки </w:t>
      </w:r>
      <w:r w:rsidR="005E0999" w:rsidRPr="007F5E50">
        <w:rPr>
          <w:noProof/>
          <w:color w:val="000000"/>
          <w:sz w:val="28"/>
          <w:szCs w:val="24"/>
        </w:rPr>
        <w:t>оперируют</w:t>
      </w:r>
      <w:r w:rsidRPr="007F5E50">
        <w:rPr>
          <w:noProof/>
          <w:color w:val="000000"/>
          <w:sz w:val="28"/>
          <w:szCs w:val="24"/>
        </w:rPr>
        <w:t xml:space="preserve"> при установлении </w:t>
      </w:r>
      <w:r w:rsidR="005E0999" w:rsidRPr="007F5E50">
        <w:rPr>
          <w:noProof/>
          <w:color w:val="000000"/>
          <w:sz w:val="28"/>
          <w:szCs w:val="24"/>
        </w:rPr>
        <w:t>процентной ставки</w:t>
      </w:r>
      <w:r w:rsidRPr="007F5E50">
        <w:rPr>
          <w:noProof/>
          <w:color w:val="000000"/>
          <w:sz w:val="28"/>
          <w:szCs w:val="24"/>
        </w:rPr>
        <w:t xml:space="preserve"> за кредит:</w:t>
      </w:r>
    </w:p>
    <w:p w:rsidR="004E081E" w:rsidRPr="007F5E50" w:rsidRDefault="00F86665"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5E0999" w:rsidRPr="007F5E50">
        <w:rPr>
          <w:noProof/>
          <w:color w:val="000000"/>
          <w:sz w:val="28"/>
          <w:szCs w:val="24"/>
        </w:rPr>
        <w:t>с</w:t>
      </w:r>
      <w:r w:rsidR="004E081E" w:rsidRPr="007F5E50">
        <w:rPr>
          <w:noProof/>
          <w:color w:val="000000"/>
          <w:sz w:val="28"/>
          <w:szCs w:val="24"/>
        </w:rPr>
        <w:t>тавка по ссудам, предоставляемым коммерческим банкам ЦБ РФ;</w:t>
      </w:r>
    </w:p>
    <w:p w:rsidR="004E081E"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средняя процентная ставка по межбанковским кредитам;</w:t>
      </w:r>
    </w:p>
    <w:p w:rsidR="004E081E"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 xml:space="preserve">средняя процентная ставка, </w:t>
      </w:r>
      <w:r w:rsidR="005E0999" w:rsidRPr="007F5E50">
        <w:rPr>
          <w:noProof/>
          <w:color w:val="000000"/>
          <w:sz w:val="28"/>
          <w:szCs w:val="24"/>
        </w:rPr>
        <w:t>которую банк платит</w:t>
      </w:r>
      <w:r w:rsidR="004E081E" w:rsidRPr="007F5E50">
        <w:rPr>
          <w:noProof/>
          <w:color w:val="000000"/>
          <w:sz w:val="28"/>
          <w:szCs w:val="24"/>
        </w:rPr>
        <w:t xml:space="preserve"> своим клиентам по </w:t>
      </w:r>
      <w:r w:rsidR="005E0999" w:rsidRPr="007F5E50">
        <w:rPr>
          <w:noProof/>
          <w:color w:val="000000"/>
          <w:sz w:val="28"/>
          <w:szCs w:val="24"/>
        </w:rPr>
        <w:t>депозитам</w:t>
      </w:r>
      <w:r w:rsidR="004E081E" w:rsidRPr="007F5E50">
        <w:rPr>
          <w:noProof/>
          <w:color w:val="000000"/>
          <w:sz w:val="28"/>
          <w:szCs w:val="24"/>
        </w:rPr>
        <w:t>;</w:t>
      </w:r>
    </w:p>
    <w:p w:rsidR="004E081E"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структура кредитных ресурсов банка (чем выше доля привлеченных средств, тем дороже кредит);</w:t>
      </w:r>
    </w:p>
    <w:p w:rsidR="004E081E"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 xml:space="preserve">спрос на кредит со стороны </w:t>
      </w:r>
      <w:r w:rsidR="005E0999" w:rsidRPr="007F5E50">
        <w:rPr>
          <w:noProof/>
          <w:color w:val="000000"/>
          <w:sz w:val="28"/>
          <w:szCs w:val="24"/>
        </w:rPr>
        <w:t>клиентов банка</w:t>
      </w:r>
      <w:r w:rsidR="004E081E" w:rsidRPr="007F5E50">
        <w:rPr>
          <w:noProof/>
          <w:color w:val="000000"/>
          <w:sz w:val="28"/>
          <w:szCs w:val="24"/>
        </w:rPr>
        <w:t xml:space="preserve"> (чем меньше спрос, тем дешевле кредит);</w:t>
      </w:r>
    </w:p>
    <w:p w:rsidR="004E081E"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срок, на который испрашивается кредит и вид кредита, а точнее степень его риска для банка в зависимости от его обеспечения и других факторов;</w:t>
      </w:r>
    </w:p>
    <w:p w:rsidR="004E081E"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стабильность денежного обращения в стране (чем выше темп инфляции, тем дороже плата за кредит, т.к. у банка повышается риск потерять свои ресурсы из-за обесценивания денег).</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 xml:space="preserve">К вышеперечисленным принципам </w:t>
      </w:r>
      <w:r w:rsidR="0047784E" w:rsidRPr="007F5E50">
        <w:rPr>
          <w:noProof/>
          <w:color w:val="000000"/>
          <w:sz w:val="28"/>
          <w:szCs w:val="24"/>
        </w:rPr>
        <w:t>многими экономистами присоединяются</w:t>
      </w:r>
      <w:r w:rsidR="00596D7E" w:rsidRPr="007F5E50">
        <w:rPr>
          <w:noProof/>
          <w:color w:val="000000"/>
          <w:sz w:val="28"/>
          <w:szCs w:val="24"/>
        </w:rPr>
        <w:t xml:space="preserve"> </w:t>
      </w:r>
      <w:r w:rsidRPr="007F5E50">
        <w:rPr>
          <w:noProof/>
          <w:color w:val="000000"/>
          <w:sz w:val="28"/>
          <w:szCs w:val="24"/>
        </w:rPr>
        <w:t>еще несколько принципо</w:t>
      </w:r>
      <w:r w:rsidR="00003B6F" w:rsidRPr="007F5E50">
        <w:rPr>
          <w:noProof/>
          <w:color w:val="000000"/>
          <w:sz w:val="28"/>
          <w:szCs w:val="24"/>
        </w:rPr>
        <w:t>в</w:t>
      </w:r>
      <w:r w:rsidRPr="007F5E50">
        <w:rPr>
          <w:noProof/>
          <w:color w:val="000000"/>
          <w:sz w:val="28"/>
          <w:szCs w:val="24"/>
        </w:rPr>
        <w:t>, из которых можно выделить</w:t>
      </w:r>
      <w:r w:rsidR="00596D7E" w:rsidRPr="007F5E50">
        <w:rPr>
          <w:noProof/>
          <w:color w:val="000000"/>
          <w:sz w:val="28"/>
          <w:szCs w:val="24"/>
        </w:rPr>
        <w:t xml:space="preserve"> </w:t>
      </w:r>
      <w:r w:rsidRPr="007F5E50">
        <w:rPr>
          <w:noProof/>
          <w:color w:val="000000"/>
          <w:sz w:val="28"/>
          <w:szCs w:val="24"/>
        </w:rPr>
        <w:t>дифференцированность</w:t>
      </w:r>
      <w:r w:rsidR="00003B6F" w:rsidRPr="007F5E50">
        <w:rPr>
          <w:noProof/>
          <w:color w:val="000000"/>
          <w:sz w:val="28"/>
          <w:szCs w:val="24"/>
        </w:rPr>
        <w:t xml:space="preserve"> и обеспеченность</w:t>
      </w:r>
      <w:r w:rsidR="005E224A" w:rsidRPr="007F5E50">
        <w:rPr>
          <w:noProof/>
          <w:color w:val="000000"/>
          <w:sz w:val="28"/>
          <w:szCs w:val="24"/>
        </w:rPr>
        <w:t xml:space="preserve"> [3</w:t>
      </w:r>
      <w:r w:rsidR="001E0F8A" w:rsidRPr="007F5E50">
        <w:rPr>
          <w:noProof/>
          <w:color w:val="000000"/>
          <w:sz w:val="28"/>
          <w:szCs w:val="24"/>
        </w:rPr>
        <w:t>]</w:t>
      </w:r>
      <w:r w:rsidRPr="007F5E50">
        <w:rPr>
          <w:noProof/>
          <w:color w:val="000000"/>
          <w:sz w:val="28"/>
          <w:szCs w:val="24"/>
        </w:rPr>
        <w:t>.</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 xml:space="preserve">Дифференцированность кредитования означает, что коммерческие банки не должны однозначно подходить к вопросу о выдаче кредита своим клиентам, претендующим на его получение. Кредит должен предоставляться только тем </w:t>
      </w:r>
      <w:r w:rsidR="005E0999" w:rsidRPr="007F5E50">
        <w:rPr>
          <w:noProof/>
          <w:color w:val="000000"/>
          <w:sz w:val="28"/>
          <w:szCs w:val="24"/>
        </w:rPr>
        <w:t>клиентам</w:t>
      </w:r>
      <w:r w:rsidRPr="007F5E50">
        <w:rPr>
          <w:noProof/>
          <w:color w:val="000000"/>
          <w:sz w:val="28"/>
          <w:szCs w:val="24"/>
        </w:rPr>
        <w:t>, которые в состоянии его своевременно вернуть. Поэтому дифференциация кредитования должна осуществляться на основе</w:t>
      </w:r>
      <w:r w:rsidR="005E0999" w:rsidRPr="007F5E50">
        <w:rPr>
          <w:noProof/>
          <w:color w:val="000000"/>
          <w:sz w:val="28"/>
          <w:szCs w:val="24"/>
        </w:rPr>
        <w:t xml:space="preserve"> показателей кредитоспособности</w:t>
      </w:r>
      <w:r w:rsidRPr="007F5E50">
        <w:rPr>
          <w:noProof/>
          <w:color w:val="000000"/>
          <w:sz w:val="28"/>
          <w:szCs w:val="24"/>
        </w:rPr>
        <w:t>. Эти качества потенциальных заемщиков оцениваются посредствам анализа их баланса на ликвидность, обеспеченность хозяйства собственными источниками, уровень его рентабельности на текущий момент и на перспективу.</w:t>
      </w:r>
    </w:p>
    <w:p w:rsidR="00003B6F" w:rsidRPr="007F5E50" w:rsidRDefault="0085354D" w:rsidP="00596D7E">
      <w:pPr>
        <w:widowControl/>
        <w:spacing w:line="360" w:lineRule="auto"/>
        <w:ind w:firstLine="709"/>
        <w:jc w:val="both"/>
        <w:rPr>
          <w:noProof/>
          <w:color w:val="000000"/>
          <w:sz w:val="28"/>
          <w:szCs w:val="24"/>
        </w:rPr>
      </w:pPr>
      <w:r w:rsidRPr="007F5E50">
        <w:rPr>
          <w:noProof/>
          <w:color w:val="000000"/>
          <w:sz w:val="28"/>
          <w:szCs w:val="24"/>
        </w:rPr>
        <w:t>В современных условиях говоря об обеспеченности ссуд, следует иметь в виду наличие у заемщиков</w:t>
      </w:r>
      <w:r w:rsidR="00596D7E" w:rsidRPr="007F5E50">
        <w:rPr>
          <w:noProof/>
          <w:color w:val="000000"/>
          <w:sz w:val="28"/>
          <w:szCs w:val="24"/>
        </w:rPr>
        <w:t xml:space="preserve"> </w:t>
      </w:r>
      <w:r w:rsidRPr="007F5E50">
        <w:rPr>
          <w:noProof/>
          <w:color w:val="000000"/>
          <w:sz w:val="28"/>
          <w:szCs w:val="24"/>
        </w:rPr>
        <w:t>юридически оформленных обязательств, гарантирующих своевременный возврат кредита.</w:t>
      </w:r>
    </w:p>
    <w:p w:rsidR="00017594" w:rsidRPr="007F5E50" w:rsidRDefault="0085354D" w:rsidP="00596D7E">
      <w:pPr>
        <w:widowControl/>
        <w:spacing w:line="360" w:lineRule="auto"/>
        <w:ind w:firstLine="709"/>
        <w:jc w:val="both"/>
        <w:rPr>
          <w:noProof/>
          <w:color w:val="000000"/>
          <w:sz w:val="28"/>
          <w:szCs w:val="24"/>
        </w:rPr>
      </w:pPr>
      <w:r w:rsidRPr="007F5E50">
        <w:rPr>
          <w:noProof/>
          <w:color w:val="000000"/>
          <w:sz w:val="28"/>
          <w:szCs w:val="24"/>
        </w:rPr>
        <w:t xml:space="preserve">В соответствии со ст. 329 </w:t>
      </w:r>
      <w:r w:rsidR="000133ED" w:rsidRPr="007F5E50">
        <w:rPr>
          <w:noProof/>
          <w:color w:val="000000"/>
          <w:sz w:val="28"/>
          <w:szCs w:val="24"/>
        </w:rPr>
        <w:t>Гражданского Кодекса</w:t>
      </w:r>
      <w:r w:rsidRPr="007F5E50">
        <w:rPr>
          <w:noProof/>
          <w:color w:val="000000"/>
          <w:sz w:val="28"/>
          <w:szCs w:val="24"/>
        </w:rPr>
        <w:t xml:space="preserve"> РФ использование обязательств должниками может обеспечиваться неустойкой, залогом, удержанием имущества должника, поручительством, банковской гарантией, задатком и другими способами, предусмотренными законом или договором. Наиболее надежными считаются такие способы как залог, поручительство, банковская гарантия</w:t>
      </w:r>
      <w:r w:rsidR="000133ED" w:rsidRPr="007F5E50">
        <w:rPr>
          <w:noProof/>
          <w:color w:val="000000"/>
          <w:sz w:val="28"/>
          <w:szCs w:val="24"/>
        </w:rPr>
        <w:t xml:space="preserve"> </w:t>
      </w:r>
      <w:r w:rsidR="00EA2AC9" w:rsidRPr="007F5E50">
        <w:rPr>
          <w:noProof/>
          <w:color w:val="000000"/>
          <w:sz w:val="28"/>
          <w:szCs w:val="24"/>
        </w:rPr>
        <w:t>[</w:t>
      </w:r>
      <w:r w:rsidR="005E224A" w:rsidRPr="007F5E50">
        <w:rPr>
          <w:noProof/>
          <w:color w:val="000000"/>
          <w:sz w:val="28"/>
          <w:szCs w:val="24"/>
        </w:rPr>
        <w:t>2</w:t>
      </w:r>
      <w:r w:rsidR="000133ED" w:rsidRPr="007F5E50">
        <w:rPr>
          <w:noProof/>
          <w:color w:val="000000"/>
          <w:sz w:val="28"/>
          <w:szCs w:val="24"/>
        </w:rPr>
        <w:t>]</w:t>
      </w:r>
      <w:r w:rsidRPr="007F5E50">
        <w:rPr>
          <w:noProof/>
          <w:color w:val="000000"/>
          <w:sz w:val="28"/>
          <w:szCs w:val="24"/>
        </w:rPr>
        <w:t>.</w:t>
      </w:r>
      <w:r w:rsidR="00017594" w:rsidRPr="007F5E50">
        <w:rPr>
          <w:noProof/>
          <w:color w:val="000000"/>
          <w:sz w:val="28"/>
          <w:szCs w:val="24"/>
        </w:rPr>
        <w:t xml:space="preserve"> При этом формы обеспечения кредита выступают в качестве вторичных источников погашения кредитов.</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Формы обеспе</w:t>
      </w:r>
      <w:r w:rsidR="00F86665" w:rsidRPr="007F5E50">
        <w:rPr>
          <w:noProof/>
          <w:color w:val="000000"/>
          <w:sz w:val="28"/>
          <w:szCs w:val="24"/>
        </w:rPr>
        <w:t>чения кредитов.</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1) Залог. Отношения залога регулируется Законом РФ «О залоге» от 29 мая 1992г. и ст. 334-360 Г</w:t>
      </w:r>
      <w:r w:rsidR="008F318E" w:rsidRPr="007F5E50">
        <w:rPr>
          <w:noProof/>
          <w:color w:val="000000"/>
          <w:sz w:val="28"/>
          <w:szCs w:val="24"/>
        </w:rPr>
        <w:t xml:space="preserve">ражданского </w:t>
      </w:r>
      <w:r w:rsidRPr="007F5E50">
        <w:rPr>
          <w:noProof/>
          <w:color w:val="000000"/>
          <w:sz w:val="28"/>
          <w:szCs w:val="24"/>
        </w:rPr>
        <w:t>К</w:t>
      </w:r>
      <w:r w:rsidR="008F318E" w:rsidRPr="007F5E50">
        <w:rPr>
          <w:noProof/>
          <w:color w:val="000000"/>
          <w:sz w:val="28"/>
          <w:szCs w:val="24"/>
        </w:rPr>
        <w:t>одекса</w:t>
      </w:r>
      <w:r w:rsidRPr="007F5E50">
        <w:rPr>
          <w:noProof/>
          <w:color w:val="000000"/>
          <w:sz w:val="28"/>
          <w:szCs w:val="24"/>
        </w:rPr>
        <w:t xml:space="preserve"> РФ. Залог имущества (движимого и недвижимого) означает, что кредитор-залогодержатель вправе реализовать это имущество, если обязательство, обеспеченное залогом, не будет выплачено. Залог, предлагаемый в качестве обеспечения возвратности кредита, должен быть приемлемым и достаточным. Залог возникает в силу договора или в силу закона.</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В</w:t>
      </w:r>
      <w:r w:rsidR="00596D7E" w:rsidRPr="007F5E50">
        <w:rPr>
          <w:noProof/>
          <w:color w:val="000000"/>
          <w:sz w:val="28"/>
          <w:szCs w:val="24"/>
        </w:rPr>
        <w:t xml:space="preserve"> </w:t>
      </w:r>
      <w:r w:rsidRPr="007F5E50">
        <w:rPr>
          <w:noProof/>
          <w:color w:val="000000"/>
          <w:sz w:val="28"/>
          <w:szCs w:val="24"/>
        </w:rPr>
        <w:t>зависимости от материально-вещественного содержания предметы залога могут классифицироваться:</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м</w:t>
      </w:r>
      <w:r w:rsidR="00017594" w:rsidRPr="007F5E50">
        <w:rPr>
          <w:noProof/>
          <w:color w:val="000000"/>
          <w:sz w:val="28"/>
          <w:szCs w:val="24"/>
        </w:rPr>
        <w:t xml:space="preserve">атериальные активы </w:t>
      </w:r>
      <w:r w:rsidRPr="007F5E50">
        <w:rPr>
          <w:noProof/>
          <w:color w:val="000000"/>
          <w:sz w:val="28"/>
          <w:szCs w:val="24"/>
        </w:rPr>
        <w:t>(</w:t>
      </w:r>
      <w:r w:rsidR="00017594" w:rsidRPr="007F5E50">
        <w:rPr>
          <w:noProof/>
          <w:color w:val="000000"/>
          <w:sz w:val="28"/>
          <w:szCs w:val="24"/>
        </w:rPr>
        <w:t>производственные запасы, полуфабрикаты, незавершенное строительство и производство, готовая продукция и товары, недвижимое имущество</w:t>
      </w:r>
      <w:r w:rsidRPr="007F5E50">
        <w:rPr>
          <w:noProof/>
          <w:color w:val="000000"/>
          <w:sz w:val="28"/>
          <w:szCs w:val="24"/>
        </w:rPr>
        <w:t>);</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ф</w:t>
      </w:r>
      <w:r w:rsidR="00017594" w:rsidRPr="007F5E50">
        <w:rPr>
          <w:noProof/>
          <w:color w:val="000000"/>
          <w:sz w:val="28"/>
          <w:szCs w:val="24"/>
        </w:rPr>
        <w:t>инансовые актив</w:t>
      </w:r>
      <w:r w:rsidRPr="007F5E50">
        <w:rPr>
          <w:noProof/>
          <w:color w:val="000000"/>
          <w:sz w:val="28"/>
          <w:szCs w:val="24"/>
        </w:rPr>
        <w:t>ы (</w:t>
      </w:r>
      <w:r w:rsidR="00017594" w:rsidRPr="007F5E50">
        <w:rPr>
          <w:noProof/>
          <w:color w:val="000000"/>
          <w:sz w:val="28"/>
          <w:szCs w:val="24"/>
        </w:rPr>
        <w:t>ценные бумаги, иностранная валюта, золото и драгоценные металлы, драгоценные камни и изделия из них, платежные</w:t>
      </w:r>
      <w:r w:rsidRPr="007F5E50">
        <w:rPr>
          <w:noProof/>
          <w:color w:val="000000"/>
          <w:sz w:val="28"/>
          <w:szCs w:val="24"/>
        </w:rPr>
        <w:t xml:space="preserve"> документы на получение платежа);</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п</w:t>
      </w:r>
      <w:r w:rsidR="00017594" w:rsidRPr="007F5E50">
        <w:rPr>
          <w:noProof/>
          <w:color w:val="000000"/>
          <w:sz w:val="28"/>
          <w:szCs w:val="24"/>
        </w:rPr>
        <w:t>рава имущественные и на объекты</w:t>
      </w:r>
      <w:r w:rsidRPr="007F5E50">
        <w:rPr>
          <w:noProof/>
          <w:color w:val="000000"/>
          <w:sz w:val="28"/>
          <w:szCs w:val="24"/>
        </w:rPr>
        <w:t xml:space="preserve"> интеллектуальной собственности.</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По месту нахождения различают два вида залога:</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п</w:t>
      </w:r>
      <w:r w:rsidR="00017594" w:rsidRPr="007F5E50">
        <w:rPr>
          <w:noProof/>
          <w:color w:val="000000"/>
          <w:sz w:val="28"/>
          <w:szCs w:val="24"/>
        </w:rPr>
        <w:t>редмет залога может оставаться у залогодателя, который владеет, пользуется предметом залога и</w:t>
      </w:r>
      <w:r w:rsidR="00596D7E" w:rsidRPr="007F5E50">
        <w:rPr>
          <w:noProof/>
          <w:color w:val="000000"/>
          <w:sz w:val="28"/>
          <w:szCs w:val="24"/>
        </w:rPr>
        <w:t xml:space="preserve"> </w:t>
      </w:r>
      <w:r w:rsidR="00017594" w:rsidRPr="007F5E50">
        <w:rPr>
          <w:noProof/>
          <w:color w:val="000000"/>
          <w:sz w:val="28"/>
          <w:szCs w:val="24"/>
        </w:rPr>
        <w:t>распоряжается им путем его отчуждения с переводом на приобретателя долга по обяза</w:t>
      </w:r>
      <w:r w:rsidRPr="007F5E50">
        <w:rPr>
          <w:noProof/>
          <w:color w:val="000000"/>
          <w:sz w:val="28"/>
          <w:szCs w:val="24"/>
        </w:rPr>
        <w:t>тельству, обеспеченному залогом;</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п</w:t>
      </w:r>
      <w:r w:rsidR="00017594" w:rsidRPr="007F5E50">
        <w:rPr>
          <w:noProof/>
          <w:color w:val="000000"/>
          <w:sz w:val="28"/>
          <w:szCs w:val="24"/>
        </w:rPr>
        <w:t>редмет залога передается в распоряжение, во владение залогодержателю.</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Залог с оставлением имущества у залогодателя может выступать в нескольких формах:</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 залог товаров в обороте, который означает, что заемщик вправе реализовывать заложенные ценности при условии одновременного погашения определенной части задолженности. Кредитуются торговые, снабженческо-сбытовые и другие посреднические предприятия</w:t>
      </w:r>
      <w:r w:rsidR="00F86665" w:rsidRPr="007F5E50">
        <w:rPr>
          <w:noProof/>
          <w:color w:val="000000"/>
          <w:sz w:val="28"/>
          <w:szCs w:val="24"/>
        </w:rPr>
        <w:t>;</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 залог товаров в переработке означает, что заемщик вправе перерабатывать в производстве заложенное сырье, материалы, полуфабрикаты, но при этом залоговое право будет распространяться на выработанные полуфабрикаты, незавершенное производство, готовую продукцию. Кредитуются государственные промышленные, строительные, транспортные, с</w:t>
      </w:r>
      <w:r w:rsidR="00F86665" w:rsidRPr="007F5E50">
        <w:rPr>
          <w:noProof/>
          <w:color w:val="000000"/>
          <w:sz w:val="28"/>
          <w:szCs w:val="24"/>
        </w:rPr>
        <w:t>ельскохозяйственные предприятия;</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 залог недвижимого имущества (ипотека) – это залог предприятий, строений,</w:t>
      </w:r>
      <w:r w:rsidR="00596D7E" w:rsidRPr="007F5E50">
        <w:rPr>
          <w:noProof/>
          <w:color w:val="000000"/>
          <w:sz w:val="28"/>
          <w:szCs w:val="24"/>
        </w:rPr>
        <w:t xml:space="preserve"> </w:t>
      </w:r>
      <w:r w:rsidRPr="007F5E50">
        <w:rPr>
          <w:noProof/>
          <w:color w:val="000000"/>
          <w:sz w:val="28"/>
          <w:szCs w:val="24"/>
        </w:rPr>
        <w:t>сооружений или иных объектов. Данный вид залога регулируется Федеральным законом «Об ипотеке (залоге недвижимости)» от 9 июля 1998г.</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Залог с оставлением предмета залога у залогодержателя может выступать в двух формах:</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 твердый залог предусматривает передачу товара и другого имущества банку (транспортные средства, компьютеры, оргтехника ит.д.) и хранение его на складе кредитного учреждения или на складе заемщика, н</w:t>
      </w:r>
      <w:r w:rsidR="00BE1DFA" w:rsidRPr="007F5E50">
        <w:rPr>
          <w:noProof/>
          <w:color w:val="000000"/>
          <w:sz w:val="28"/>
          <w:szCs w:val="24"/>
        </w:rPr>
        <w:t>о под замком и с охранной банка;</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 залог прав – это новая для России форма заклада. При ней под залог могут выступать документы, свидетельствующие о передаче банку в качестве обеспечения по ссуде прав владения и пользования имуществом, прав на объекты интеллектуальной собственности (авторских прав на промышленные образцы, товарные знаки, ноу-хау, патенты) и др</w:t>
      </w:r>
      <w:r w:rsidR="008F318E" w:rsidRPr="007F5E50">
        <w:rPr>
          <w:noProof/>
          <w:color w:val="000000"/>
          <w:sz w:val="28"/>
          <w:szCs w:val="24"/>
        </w:rPr>
        <w:t>угие</w:t>
      </w:r>
      <w:r w:rsidR="005E224A" w:rsidRPr="007F5E50">
        <w:rPr>
          <w:noProof/>
          <w:color w:val="000000"/>
          <w:sz w:val="28"/>
          <w:szCs w:val="24"/>
        </w:rPr>
        <w:t xml:space="preserve"> [4</w:t>
      </w:r>
      <w:r w:rsidRPr="007F5E50">
        <w:rPr>
          <w:noProof/>
          <w:color w:val="000000"/>
          <w:sz w:val="28"/>
          <w:szCs w:val="24"/>
        </w:rPr>
        <w:t>].</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Право залога прекращается в случаях:</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исполнения должником в срок обеспеченного залогом обязательства;</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продажи с публичных торгов заложенного имущества;</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приобретения залогодержателем права на заложенное имущество;</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гибели заложенного имущества.</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 xml:space="preserve">2) Поручительство третьих лиц. По договору поручительства третье лицо – поручитель обязывается перед кредитором другого лица (заемщика, должника) отвечать за исполнение последним своего обязательства полностью или частично. Кредиты под поручительство выдаются в том случае, если поручитель является платежеспособным лицом. Отношения поручительства регламентируется гл. 5 Гражданского Кодекса РФ ч.I. Заемщик и поручитель отвечают перед кредитором как солидарные должники, поручитель при этом отвечает в том же объеме, что и </w:t>
      </w:r>
      <w:r w:rsidR="005E224A" w:rsidRPr="007F5E50">
        <w:rPr>
          <w:noProof/>
          <w:color w:val="000000"/>
          <w:sz w:val="28"/>
          <w:szCs w:val="24"/>
        </w:rPr>
        <w:t>должник [3</w:t>
      </w:r>
      <w:r w:rsidRPr="007F5E50">
        <w:rPr>
          <w:noProof/>
          <w:color w:val="000000"/>
          <w:sz w:val="28"/>
          <w:szCs w:val="24"/>
        </w:rPr>
        <w:t>].</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Поручительство прекращается:</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с прекращением обеспеченного им обязательства;</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по истечении указанного в договоре поручительства срока;</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с переводом на другое лицо долга по обеспеченному поручительством обязательству, если поручитель не дал согласия отвечать за нового должника;</w:t>
      </w:r>
    </w:p>
    <w:p w:rsidR="00017594" w:rsidRPr="007F5E50" w:rsidRDefault="00BE1DFA"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при изменении обязательства без согласия поручительства.</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Если срок действия поручительства договором не предусмотрен, то поручительство прекращается, в случае если кредитор не предъявил иска к поручителю в течение года со дня наступления срока исполнения обязательства, обеспеченного поручительством.</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При исполнении поручителем обязательства за должника права кредитора по этому обязательству переходят к поручителю.</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3) Банковская гарантия. Гарантия одного банка может использоваться другим банком в качестве обеспечения обязательства по возврату ссуды заемщиком, в случаях, если у банка-кредитора нет свободных средств для кредитования своего клиента или выдача ему кредита может привести к нарушению банком норматива кредитного риска на одного заемщика или норматива совокупного кредитного риска.</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Банковская гарантия призвана обеспечить надлежащее исполнение должником (принципалом) своего обязательства перед кредитором (бенефициаром). Банковская гарантия является односторонней сделкой, в соответствии с которой</w:t>
      </w:r>
      <w:r w:rsidR="00596D7E" w:rsidRPr="007F5E50">
        <w:rPr>
          <w:noProof/>
          <w:color w:val="000000"/>
          <w:sz w:val="28"/>
          <w:szCs w:val="24"/>
        </w:rPr>
        <w:t xml:space="preserve"> </w:t>
      </w:r>
      <w:r w:rsidRPr="007F5E50">
        <w:rPr>
          <w:noProof/>
          <w:color w:val="000000"/>
          <w:sz w:val="28"/>
          <w:szCs w:val="24"/>
        </w:rPr>
        <w:t>гарант дает письменное обязательство выплатить оговоренную сумму при представлении кредитором письменного требования об ее уплате. Право требования, принадлежащее кредитору по банковской гарантии, не может быть передано другому лицу (если в гарантии</w:t>
      </w:r>
      <w:r w:rsidR="00596D7E" w:rsidRPr="007F5E50">
        <w:rPr>
          <w:noProof/>
          <w:color w:val="000000"/>
          <w:sz w:val="28"/>
          <w:szCs w:val="24"/>
        </w:rPr>
        <w:t xml:space="preserve"> </w:t>
      </w:r>
      <w:r w:rsidRPr="007F5E50">
        <w:rPr>
          <w:noProof/>
          <w:color w:val="000000"/>
          <w:sz w:val="28"/>
          <w:szCs w:val="24"/>
        </w:rPr>
        <w:t>не предусмотрено иное), а ответственность гаранта оговаривается суммой, оговоренной в гарантии, независимо от реальной задолженности принципала по основному обязательству (если иное не предусмотрено в гарантии).</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Обязательство гаранта перед кредитором (бенефициаром) по гарантии прекращается:</w:t>
      </w:r>
    </w:p>
    <w:p w:rsidR="00017594"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с уплатой бенефициару суммы, на которую выдана гарантия;</w:t>
      </w:r>
    </w:p>
    <w:p w:rsidR="00017594"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с окончанием определенного в гарантии срока, на который она выдана;</w:t>
      </w:r>
    </w:p>
    <w:p w:rsidR="00017594"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017594" w:rsidRPr="007F5E50">
        <w:rPr>
          <w:noProof/>
          <w:color w:val="000000"/>
          <w:sz w:val="28"/>
          <w:szCs w:val="24"/>
        </w:rPr>
        <w:t>вследствие отказа бенефициара от своих прав по гарантии (либо на основании письменного уведомления об этом гаранта, либо путем возврата ему самой гарантии).</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Банковская гарантия является самостоятельным, независимым от договора обязательством, исполнение которого она обеспечивает. Кроме того, в отличие от поручительства, залога, других способов обеспечения исполнения обязательств банковская гарантия сохраняет силу и в случае недействительности основного обязательства, во исполнение которого она была выдана.</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Специфика банковской гарантии также заключается в обязательном</w:t>
      </w:r>
      <w:r w:rsidR="00596D7E" w:rsidRPr="007F5E50">
        <w:rPr>
          <w:noProof/>
          <w:color w:val="000000"/>
          <w:sz w:val="28"/>
          <w:szCs w:val="24"/>
        </w:rPr>
        <w:t xml:space="preserve"> </w:t>
      </w:r>
      <w:r w:rsidRPr="007F5E50">
        <w:rPr>
          <w:noProof/>
          <w:color w:val="000000"/>
          <w:sz w:val="28"/>
          <w:szCs w:val="24"/>
        </w:rPr>
        <w:t xml:space="preserve">возмездном характере в отношениях между гарантом и принципалом (должником). За получение банковской гарантии должник (принципал) обязан уплатить гаранту комиссионное вознаграждение. </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4) Другие формы обеспечения возвратности ссуд. Одной из форм обеспечения своевременного возврата кредита заемщиком может выступать переуступка (цессия) в пользу банка требований и счетов заемщика третьему лицу. Она оформляется специальным соглашением или договором.</w:t>
      </w:r>
      <w:r w:rsidR="00596D7E" w:rsidRPr="007F5E50">
        <w:rPr>
          <w:noProof/>
          <w:color w:val="000000"/>
          <w:sz w:val="28"/>
          <w:szCs w:val="24"/>
        </w:rPr>
        <w:t xml:space="preserve"> </w:t>
      </w:r>
      <w:r w:rsidRPr="007F5E50">
        <w:rPr>
          <w:noProof/>
          <w:color w:val="000000"/>
          <w:sz w:val="28"/>
          <w:szCs w:val="24"/>
        </w:rPr>
        <w:t>В соответствии с договором о цессии по уступленному требованию (дебиторским счетам) банк имеет право воспользоваться поступившей выручкой только для погашения выданного кредита и уплаты процентов за него.</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В западных странах в качестве обеспечения ссуды также используется обеспечительный вексель, который банк требует от своего заемщика. Он не предназначается для дальнейшего оборота. Если ссуда погашается в срок, то вексель возвращается. Если возврат ссуды задерживается, то вексель опротестовывается и банк в судебном порядке в короткий срок получает необходимые денежные средства.</w:t>
      </w:r>
    </w:p>
    <w:p w:rsidR="00017594" w:rsidRPr="007F5E50" w:rsidRDefault="00017594" w:rsidP="00596D7E">
      <w:pPr>
        <w:widowControl/>
        <w:spacing w:line="360" w:lineRule="auto"/>
        <w:ind w:firstLine="709"/>
        <w:jc w:val="both"/>
        <w:rPr>
          <w:noProof/>
          <w:color w:val="000000"/>
          <w:sz w:val="28"/>
          <w:szCs w:val="24"/>
        </w:rPr>
      </w:pPr>
      <w:r w:rsidRPr="007F5E50">
        <w:rPr>
          <w:noProof/>
          <w:color w:val="000000"/>
          <w:sz w:val="28"/>
          <w:szCs w:val="24"/>
        </w:rPr>
        <w:t>Заемщик в качестве кредитного обеспечения может использовать одну или одновременно несколько форм обеспечения.</w:t>
      </w:r>
    </w:p>
    <w:p w:rsidR="001A5D9A"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Совокупное применение на практике всех принципов банковского кредитования</w:t>
      </w:r>
      <w:r w:rsidR="00596D7E" w:rsidRPr="007F5E50">
        <w:rPr>
          <w:noProof/>
          <w:color w:val="000000"/>
          <w:sz w:val="28"/>
          <w:szCs w:val="24"/>
        </w:rPr>
        <w:t xml:space="preserve"> </w:t>
      </w:r>
      <w:r w:rsidRPr="007F5E50">
        <w:rPr>
          <w:noProof/>
          <w:color w:val="000000"/>
          <w:sz w:val="28"/>
          <w:szCs w:val="24"/>
        </w:rPr>
        <w:t>позволяет соблюдать как общегосударственные интересы, так и интересы обоих субъектов кредитной сделки: банка и заемщика.</w:t>
      </w:r>
    </w:p>
    <w:p w:rsidR="001A5D9A" w:rsidRPr="007F5E50" w:rsidRDefault="00292E2D" w:rsidP="00596D7E">
      <w:pPr>
        <w:widowControl/>
        <w:spacing w:line="360" w:lineRule="auto"/>
        <w:ind w:firstLine="709"/>
        <w:jc w:val="both"/>
        <w:rPr>
          <w:noProof/>
          <w:color w:val="000000"/>
          <w:sz w:val="28"/>
          <w:szCs w:val="24"/>
        </w:rPr>
      </w:pPr>
      <w:r w:rsidRPr="007F5E50">
        <w:rPr>
          <w:noProof/>
          <w:color w:val="000000"/>
          <w:sz w:val="28"/>
          <w:szCs w:val="24"/>
        </w:rPr>
        <w:t>Функции кредита</w:t>
      </w:r>
      <w:r w:rsidR="00F86665" w:rsidRPr="007F5E50">
        <w:rPr>
          <w:noProof/>
          <w:color w:val="000000"/>
          <w:sz w:val="28"/>
          <w:szCs w:val="24"/>
        </w:rPr>
        <w:t xml:space="preserve">. </w:t>
      </w:r>
      <w:r w:rsidR="001A5D9A" w:rsidRPr="007F5E50">
        <w:rPr>
          <w:noProof/>
          <w:color w:val="000000"/>
          <w:sz w:val="28"/>
          <w:szCs w:val="24"/>
        </w:rPr>
        <w:t>Посредством использования функций кредита</w:t>
      </w:r>
      <w:r w:rsidR="009E19B1" w:rsidRPr="007F5E50">
        <w:rPr>
          <w:noProof/>
          <w:color w:val="000000"/>
          <w:sz w:val="28"/>
          <w:szCs w:val="24"/>
        </w:rPr>
        <w:t>,</w:t>
      </w:r>
      <w:r w:rsidR="001A5D9A" w:rsidRPr="007F5E50">
        <w:rPr>
          <w:noProof/>
          <w:color w:val="000000"/>
          <w:sz w:val="28"/>
          <w:szCs w:val="24"/>
        </w:rPr>
        <w:t xml:space="preserve"> предприятия различных форм собственности </w:t>
      </w:r>
      <w:r w:rsidR="00637A47" w:rsidRPr="007F5E50">
        <w:rPr>
          <w:noProof/>
          <w:color w:val="000000"/>
          <w:sz w:val="28"/>
          <w:szCs w:val="24"/>
        </w:rPr>
        <w:t>и</w:t>
      </w:r>
      <w:r w:rsidR="001A5D9A" w:rsidRPr="007F5E50">
        <w:rPr>
          <w:noProof/>
          <w:color w:val="000000"/>
          <w:sz w:val="28"/>
          <w:szCs w:val="24"/>
        </w:rPr>
        <w:t xml:space="preserve"> общество в целом добиваются эффективности производства, ускорения обращения и роста доходов. Выяснение функций кредита имеет большое практическое значение, поскольку это позволяет использовать его наиболее эффективно.</w:t>
      </w:r>
    </w:p>
    <w:p w:rsidR="001A5D9A"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Кредит выполняет следующие три основные функции:</w:t>
      </w:r>
    </w:p>
    <w:p w:rsidR="001A5D9A"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1) распределительную;</w:t>
      </w:r>
    </w:p>
    <w:p w:rsidR="001A5D9A"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2) эмиссионную;</w:t>
      </w:r>
    </w:p>
    <w:p w:rsidR="001A5D9A"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3) контрольную</w:t>
      </w:r>
      <w:r w:rsidR="000133ED" w:rsidRPr="007F5E50">
        <w:rPr>
          <w:noProof/>
          <w:color w:val="000000"/>
          <w:sz w:val="28"/>
          <w:szCs w:val="24"/>
        </w:rPr>
        <w:t xml:space="preserve"> </w:t>
      </w:r>
      <w:r w:rsidR="00EA2AC9" w:rsidRPr="007F5E50">
        <w:rPr>
          <w:noProof/>
          <w:color w:val="000000"/>
          <w:sz w:val="28"/>
          <w:szCs w:val="24"/>
        </w:rPr>
        <w:t>[</w:t>
      </w:r>
      <w:r w:rsidR="005E224A" w:rsidRPr="007F5E50">
        <w:rPr>
          <w:noProof/>
          <w:color w:val="000000"/>
          <w:sz w:val="28"/>
          <w:szCs w:val="24"/>
        </w:rPr>
        <w:t>5</w:t>
      </w:r>
      <w:r w:rsidR="000133ED" w:rsidRPr="007F5E50">
        <w:rPr>
          <w:noProof/>
          <w:color w:val="000000"/>
          <w:sz w:val="28"/>
          <w:szCs w:val="24"/>
        </w:rPr>
        <w:t>]</w:t>
      </w:r>
      <w:r w:rsidRPr="007F5E50">
        <w:rPr>
          <w:noProof/>
          <w:color w:val="000000"/>
          <w:sz w:val="28"/>
          <w:szCs w:val="24"/>
        </w:rPr>
        <w:t>.</w:t>
      </w:r>
    </w:p>
    <w:p w:rsidR="001A5D9A"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 xml:space="preserve">Распределительная функция кредита заключается в распределении </w:t>
      </w:r>
      <w:r w:rsidR="005E0999" w:rsidRPr="007F5E50">
        <w:rPr>
          <w:noProof/>
          <w:color w:val="000000"/>
          <w:sz w:val="28"/>
          <w:szCs w:val="24"/>
        </w:rPr>
        <w:t>денежных средств на основе возвратности</w:t>
      </w:r>
      <w:r w:rsidRPr="007F5E50">
        <w:rPr>
          <w:noProof/>
          <w:color w:val="000000"/>
          <w:sz w:val="28"/>
          <w:szCs w:val="24"/>
        </w:rPr>
        <w:t xml:space="preserve">. Конкретно эта функция проявляется в процессе временного предоставления средств </w:t>
      </w:r>
      <w:r w:rsidR="0030703F" w:rsidRPr="007F5E50">
        <w:rPr>
          <w:noProof/>
          <w:color w:val="000000"/>
          <w:sz w:val="28"/>
          <w:szCs w:val="24"/>
        </w:rPr>
        <w:t xml:space="preserve">организациям </w:t>
      </w:r>
      <w:r w:rsidRPr="007F5E50">
        <w:rPr>
          <w:noProof/>
          <w:color w:val="000000"/>
          <w:sz w:val="28"/>
          <w:szCs w:val="24"/>
        </w:rPr>
        <w:t xml:space="preserve">и </w:t>
      </w:r>
      <w:r w:rsidR="0030703F" w:rsidRPr="007F5E50">
        <w:rPr>
          <w:noProof/>
          <w:color w:val="000000"/>
          <w:sz w:val="28"/>
          <w:szCs w:val="24"/>
        </w:rPr>
        <w:t xml:space="preserve">предприятиям </w:t>
      </w:r>
      <w:r w:rsidRPr="007F5E50">
        <w:rPr>
          <w:noProof/>
          <w:color w:val="000000"/>
          <w:sz w:val="28"/>
          <w:szCs w:val="24"/>
        </w:rPr>
        <w:t xml:space="preserve">для удовлетворения </w:t>
      </w:r>
      <w:r w:rsidR="0030703F" w:rsidRPr="007F5E50">
        <w:rPr>
          <w:noProof/>
          <w:color w:val="000000"/>
          <w:sz w:val="28"/>
          <w:szCs w:val="24"/>
        </w:rPr>
        <w:t>своих</w:t>
      </w:r>
      <w:r w:rsidRPr="007F5E50">
        <w:rPr>
          <w:noProof/>
          <w:color w:val="000000"/>
          <w:sz w:val="28"/>
          <w:szCs w:val="24"/>
        </w:rPr>
        <w:t xml:space="preserve"> потребностей в денежных ресурсах. </w:t>
      </w:r>
    </w:p>
    <w:p w:rsidR="001A5D9A"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Содержание эмиссионной функции заключается в создании кредитных средств обращения и замещения наличных денег. Она проявляется в том, что в процессе кредитования создаются платежные средства, т.е. в оборот наряду с деньгами в наличной форме входят та</w:t>
      </w:r>
      <w:r w:rsidR="00011D16" w:rsidRPr="007F5E50">
        <w:rPr>
          <w:noProof/>
          <w:color w:val="000000"/>
          <w:sz w:val="28"/>
          <w:szCs w:val="24"/>
        </w:rPr>
        <w:t>кже деньги в безналичной форме.</w:t>
      </w:r>
    </w:p>
    <w:p w:rsidR="001A5D9A"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 xml:space="preserve">Содержание контрольной функции состоит в осуществлении контроля </w:t>
      </w:r>
      <w:r w:rsidR="009908B7" w:rsidRPr="007F5E50">
        <w:rPr>
          <w:noProof/>
          <w:color w:val="000000"/>
          <w:sz w:val="28"/>
          <w:szCs w:val="24"/>
        </w:rPr>
        <w:t>над</w:t>
      </w:r>
      <w:r w:rsidRPr="007F5E50">
        <w:rPr>
          <w:noProof/>
          <w:color w:val="000000"/>
          <w:sz w:val="28"/>
          <w:szCs w:val="24"/>
        </w:rPr>
        <w:t xml:space="preserve"> эффективностью деятельности экономических субъектов. Действие этой функции проявляется в том, что в хозяйстве, получившем кредит, осуществляется всесторонний контроль рублем.</w:t>
      </w:r>
    </w:p>
    <w:p w:rsidR="0030703F" w:rsidRPr="007F5E50" w:rsidRDefault="001A5D9A" w:rsidP="00596D7E">
      <w:pPr>
        <w:widowControl/>
        <w:spacing w:line="360" w:lineRule="auto"/>
        <w:ind w:firstLine="709"/>
        <w:jc w:val="both"/>
        <w:rPr>
          <w:noProof/>
          <w:color w:val="000000"/>
          <w:sz w:val="28"/>
          <w:szCs w:val="24"/>
        </w:rPr>
      </w:pPr>
      <w:r w:rsidRPr="007F5E50">
        <w:rPr>
          <w:noProof/>
          <w:color w:val="000000"/>
          <w:sz w:val="28"/>
          <w:szCs w:val="24"/>
        </w:rPr>
        <w:t>Эти основные функции кредита являются, по мнению некоторых авторов, наиболее значимыми в экономике, так как они играют главную роль. Но не менее важными являются и так называемые «производные» функции кредита: экономия издержек обращения, ускорение концентрации капитала, обслуживание товарооборота, ускорение научно-технического прогресса</w:t>
      </w:r>
      <w:r w:rsidR="005E224A" w:rsidRPr="007F5E50">
        <w:rPr>
          <w:noProof/>
          <w:color w:val="000000"/>
          <w:sz w:val="28"/>
          <w:szCs w:val="24"/>
        </w:rPr>
        <w:t xml:space="preserve"> [6</w:t>
      </w:r>
      <w:r w:rsidR="000133ED" w:rsidRPr="007F5E50">
        <w:rPr>
          <w:noProof/>
          <w:color w:val="000000"/>
          <w:sz w:val="28"/>
          <w:szCs w:val="24"/>
        </w:rPr>
        <w:t>]</w:t>
      </w:r>
      <w:r w:rsidRPr="007F5E50">
        <w:rPr>
          <w:noProof/>
          <w:color w:val="000000"/>
          <w:sz w:val="28"/>
          <w:szCs w:val="24"/>
        </w:rPr>
        <w:t>.</w:t>
      </w:r>
    </w:p>
    <w:p w:rsidR="00EA4BC0" w:rsidRPr="007F5E50" w:rsidRDefault="00EA4BC0" w:rsidP="00596D7E">
      <w:pPr>
        <w:widowControl/>
        <w:spacing w:line="360" w:lineRule="auto"/>
        <w:ind w:firstLine="709"/>
        <w:jc w:val="both"/>
        <w:rPr>
          <w:noProof/>
          <w:color w:val="000000"/>
          <w:sz w:val="28"/>
          <w:szCs w:val="24"/>
        </w:rPr>
      </w:pPr>
    </w:p>
    <w:p w:rsidR="004E081E"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t xml:space="preserve">2.2 </w:t>
      </w:r>
      <w:r w:rsidR="004E081E" w:rsidRPr="007F5E50">
        <w:rPr>
          <w:noProof/>
          <w:color w:val="000000"/>
          <w:sz w:val="28"/>
          <w:szCs w:val="24"/>
        </w:rPr>
        <w:t>Классификация банковских кредитов</w:t>
      </w:r>
    </w:p>
    <w:p w:rsidR="00EA4BC0" w:rsidRPr="007F5E50" w:rsidRDefault="00EA4BC0" w:rsidP="00596D7E">
      <w:pPr>
        <w:widowControl/>
        <w:spacing w:line="360" w:lineRule="auto"/>
        <w:ind w:firstLine="709"/>
        <w:jc w:val="both"/>
        <w:rPr>
          <w:noProof/>
          <w:color w:val="000000"/>
          <w:sz w:val="28"/>
          <w:szCs w:val="24"/>
        </w:rPr>
      </w:pP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Коммерческие банки предоставляют своим клиентам кредиты, которые можно классифици</w:t>
      </w:r>
      <w:r w:rsidR="00011D16" w:rsidRPr="007F5E50">
        <w:rPr>
          <w:noProof/>
          <w:color w:val="000000"/>
          <w:sz w:val="28"/>
          <w:szCs w:val="24"/>
        </w:rPr>
        <w:t>ровать по различным признакам.</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По группам заемщиков предоставляются кредиты хозяйству, населению, государственным органам власти, другим банкам.</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Кредиты по назначению делятся на потребительский, промышленный, торговый, сельскохозяйственный, инвестиционный, бюджетный, межбанковский.</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Кредиты различаются по размерам:</w:t>
      </w:r>
    </w:p>
    <w:p w:rsidR="004E081E"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мелкие (величиной менее 1% собственных средств банка);</w:t>
      </w:r>
    </w:p>
    <w:p w:rsidR="004E081E"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средние (величиной от 1 до 5% собственных средств банка);</w:t>
      </w:r>
    </w:p>
    <w:p w:rsidR="004E081E"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E081E" w:rsidRPr="007F5E50">
        <w:rPr>
          <w:noProof/>
          <w:color w:val="000000"/>
          <w:sz w:val="28"/>
          <w:szCs w:val="24"/>
        </w:rPr>
        <w:t>крупные (величиной более 5% собственных средств банка).</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По срокам пользования кредиты бывают до востребования и срочные (краткосрочные, среднесрочные и долгосрочные).</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По обеспечению кредиты делятся на необеспеченные и обеспеченные, которые в свою очередь подразделяются по характеру обеспечения на залоговые, гарантированные и застрахованные.</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В зависимости от сферы функционирования банковские кредиты, могут быть двух видов, участвующие в расширенном воспроизводстве основных фондов и, участвующие в формировании оборотных фондов.</w:t>
      </w:r>
    </w:p>
    <w:p w:rsidR="004E081E" w:rsidRPr="007F5E50" w:rsidRDefault="004E081E" w:rsidP="00596D7E">
      <w:pPr>
        <w:widowControl/>
        <w:spacing w:line="360" w:lineRule="auto"/>
        <w:ind w:firstLine="709"/>
        <w:jc w:val="both"/>
        <w:rPr>
          <w:noProof/>
          <w:color w:val="000000"/>
          <w:sz w:val="28"/>
          <w:szCs w:val="24"/>
        </w:rPr>
      </w:pPr>
      <w:r w:rsidRPr="007F5E50">
        <w:rPr>
          <w:noProof/>
          <w:color w:val="000000"/>
          <w:sz w:val="28"/>
          <w:szCs w:val="24"/>
        </w:rPr>
        <w:t>По способу погашения кредиты бывают погашаемые единовременно (на определенную дату) и погашаемые в рассрочку (частыми, долями: равномерными и неравномерными в сроки, согласованные с банком).</w:t>
      </w:r>
    </w:p>
    <w:p w:rsidR="008F2141" w:rsidRPr="007F5E50" w:rsidRDefault="008F2141" w:rsidP="00596D7E">
      <w:pPr>
        <w:widowControl/>
        <w:spacing w:line="360" w:lineRule="auto"/>
        <w:ind w:firstLine="709"/>
        <w:jc w:val="both"/>
        <w:rPr>
          <w:noProof/>
          <w:color w:val="000000"/>
          <w:sz w:val="28"/>
          <w:szCs w:val="24"/>
        </w:rPr>
      </w:pPr>
    </w:p>
    <w:p w:rsidR="00AF4B66"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t xml:space="preserve">2.3 </w:t>
      </w:r>
      <w:r w:rsidR="00AF4B66" w:rsidRPr="007F5E50">
        <w:rPr>
          <w:noProof/>
          <w:color w:val="000000"/>
          <w:sz w:val="28"/>
          <w:szCs w:val="24"/>
        </w:rPr>
        <w:t>Система банковского кредитования</w:t>
      </w:r>
    </w:p>
    <w:p w:rsidR="00075DD6" w:rsidRPr="007F5E50" w:rsidRDefault="00075DD6" w:rsidP="00596D7E">
      <w:pPr>
        <w:widowControl/>
        <w:spacing w:line="360" w:lineRule="auto"/>
        <w:ind w:firstLine="709"/>
        <w:jc w:val="both"/>
        <w:rPr>
          <w:noProof/>
          <w:color w:val="000000"/>
          <w:sz w:val="28"/>
          <w:szCs w:val="24"/>
        </w:rPr>
      </w:pP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Система кредитования - совокупность взаимосвязанных элементов, определяющих организацию кредитного процесса и его регулирование в соответствии с принципами кредитования и теорией кредитного риска.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В систем</w:t>
      </w:r>
      <w:r w:rsidR="00830CCE" w:rsidRPr="007F5E50">
        <w:rPr>
          <w:noProof/>
          <w:color w:val="000000"/>
          <w:sz w:val="28"/>
          <w:szCs w:val="24"/>
        </w:rPr>
        <w:t>у</w:t>
      </w:r>
      <w:r w:rsidRPr="007F5E50">
        <w:rPr>
          <w:noProof/>
          <w:color w:val="000000"/>
          <w:sz w:val="28"/>
          <w:szCs w:val="24"/>
        </w:rPr>
        <w:t xml:space="preserve"> банковского кредитования </w:t>
      </w:r>
      <w:r w:rsidR="00830CCE" w:rsidRPr="007F5E50">
        <w:rPr>
          <w:noProof/>
          <w:color w:val="000000"/>
          <w:sz w:val="28"/>
          <w:szCs w:val="24"/>
        </w:rPr>
        <w:t>входят такие элементы как</w:t>
      </w:r>
      <w:r w:rsidRPr="007F5E50">
        <w:rPr>
          <w:noProof/>
          <w:color w:val="000000"/>
          <w:sz w:val="28"/>
          <w:szCs w:val="24"/>
        </w:rPr>
        <w:t>:</w:t>
      </w:r>
    </w:p>
    <w:p w:rsidR="001137E7" w:rsidRPr="007F5E50" w:rsidRDefault="000478BD"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1137E7" w:rsidRPr="007F5E50">
        <w:rPr>
          <w:noProof/>
          <w:color w:val="000000"/>
          <w:sz w:val="28"/>
          <w:szCs w:val="24"/>
        </w:rPr>
        <w:t>субъекты кредитования;</w:t>
      </w:r>
    </w:p>
    <w:p w:rsidR="00AF4B66" w:rsidRPr="007F5E50" w:rsidRDefault="000478BD"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объекты кредитования;</w:t>
      </w:r>
    </w:p>
    <w:p w:rsidR="00830CCE" w:rsidRPr="007F5E50" w:rsidRDefault="000478BD"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830CCE" w:rsidRPr="007F5E50">
        <w:rPr>
          <w:noProof/>
          <w:color w:val="000000"/>
          <w:sz w:val="28"/>
          <w:szCs w:val="24"/>
        </w:rPr>
        <w:t>методы кредитования;</w:t>
      </w:r>
    </w:p>
    <w:p w:rsidR="00AF4B66" w:rsidRPr="007F5E50" w:rsidRDefault="000478BD"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порядок и степень участия собственных средств заемщиков в кредитной операции;</w:t>
      </w:r>
    </w:p>
    <w:p w:rsidR="00830CCE" w:rsidRPr="007F5E50" w:rsidRDefault="000478BD"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830CCE" w:rsidRPr="007F5E50">
        <w:rPr>
          <w:noProof/>
          <w:color w:val="000000"/>
          <w:sz w:val="28"/>
          <w:szCs w:val="24"/>
        </w:rPr>
        <w:t>формы ссудных счетов;</w:t>
      </w:r>
    </w:p>
    <w:p w:rsidR="00AF4B66" w:rsidRPr="007F5E50" w:rsidRDefault="000478BD"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способы регулирования ссудной задолженности;</w:t>
      </w:r>
    </w:p>
    <w:p w:rsidR="00AF4B66" w:rsidRPr="007F5E50" w:rsidRDefault="000478BD"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банковский контроль в процессе кредитования.</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Субъекты кредитных отношений. Субъектами кредитных отношений в области банковского кредита являются хозяйственные органы, насел</w:t>
      </w:r>
      <w:r w:rsidR="00011D16" w:rsidRPr="007F5E50">
        <w:rPr>
          <w:noProof/>
          <w:color w:val="000000"/>
          <w:sz w:val="28"/>
          <w:szCs w:val="24"/>
        </w:rPr>
        <w:t>ение, государство и сами банки.</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Субъекты кредитных отношений в кредитной сделке всегда выступают в качестве кредиторов и заемщиков. Кредиторами являются лица (юридические и физические), предоставившие свои денежные средства в распоряжение заемщика на определенный срок. Заемщик – лицо, получившее денежные средства в пользование (в ссуду) и обязанное их вернуть в установленный срок и за отдельную плату. Банки в основном работают на привлеченных средствах и по отношению к владельцам этих средств (хозяйственным органам, населению, государству) выступают в качестве заемщиков. Перераспределяя ресурсы заемщику, оформившему кредит, банки выступают как кредиторы. Население, хозяйства, государство, помещая на счетах в банке денежные средства, выступают в роли кредиторов, а запрашивая кредит в банке, превращаются в заемщиков.</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В настоящее время в Российской Федерации создаются и действуют предприятия, находящиеся в частной, государственной, муниципальной собственности общественных объединений (организаций). Кроме того существуют предприятия смешанной формы собственности, а также в собственности иностранных государств, юридических лиц и граждан.</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В соответствии с Г</w:t>
      </w:r>
      <w:r w:rsidR="000133ED" w:rsidRPr="007F5E50">
        <w:rPr>
          <w:noProof/>
          <w:color w:val="000000"/>
          <w:sz w:val="28"/>
          <w:szCs w:val="24"/>
        </w:rPr>
        <w:t xml:space="preserve">ражданским </w:t>
      </w:r>
      <w:r w:rsidRPr="007F5E50">
        <w:rPr>
          <w:noProof/>
          <w:color w:val="000000"/>
          <w:sz w:val="28"/>
          <w:szCs w:val="24"/>
        </w:rPr>
        <w:t>К</w:t>
      </w:r>
      <w:r w:rsidR="000133ED" w:rsidRPr="007F5E50">
        <w:rPr>
          <w:noProof/>
          <w:color w:val="000000"/>
          <w:sz w:val="28"/>
          <w:szCs w:val="24"/>
        </w:rPr>
        <w:t>одексом</w:t>
      </w:r>
      <w:r w:rsidRPr="007F5E50">
        <w:rPr>
          <w:noProof/>
          <w:color w:val="000000"/>
          <w:sz w:val="28"/>
          <w:szCs w:val="24"/>
        </w:rPr>
        <w:t xml:space="preserve"> РФ юридические лица создаются в формах хозяйственных товариществ и обществ, производственных кооперативов, государственных и муниципальных унитарных предприятий. Хозяйственные товарищества выступают в формах полного товарищества и товарищества на вере (коммандитного). Хозяйственные общества выступают в формах акционерного общества (открытого и закрытого типа), общества с ограниченной ответственностью или с д</w:t>
      </w:r>
      <w:r w:rsidR="00011D16" w:rsidRPr="007F5E50">
        <w:rPr>
          <w:noProof/>
          <w:color w:val="000000"/>
          <w:sz w:val="28"/>
          <w:szCs w:val="24"/>
        </w:rPr>
        <w:t>ополнительной ответственностью.</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Коммерческие банки, которые занимаются кредитно-расчетным и кассовым обслуживанием юридических лиц,</w:t>
      </w:r>
      <w:r w:rsidR="00596D7E" w:rsidRPr="007F5E50">
        <w:rPr>
          <w:noProof/>
          <w:color w:val="000000"/>
          <w:sz w:val="28"/>
          <w:szCs w:val="24"/>
        </w:rPr>
        <w:t xml:space="preserve"> </w:t>
      </w:r>
      <w:r w:rsidRPr="007F5E50">
        <w:rPr>
          <w:noProof/>
          <w:color w:val="000000"/>
          <w:sz w:val="28"/>
          <w:szCs w:val="24"/>
        </w:rPr>
        <w:t>в соответствии с Законом РФ «О банках и банковской деятельности» на территории Российской Федерации могут образовываться на основе любой формы собственности (в том числе с привлечением иностранного капитала), и в любой организационно-правовой форме, предусмотренной законодательством России</w:t>
      </w:r>
      <w:r w:rsidR="000133ED" w:rsidRPr="007F5E50">
        <w:rPr>
          <w:noProof/>
          <w:color w:val="000000"/>
          <w:sz w:val="28"/>
          <w:szCs w:val="24"/>
        </w:rPr>
        <w:t xml:space="preserve"> </w:t>
      </w:r>
      <w:r w:rsidR="005E224A" w:rsidRPr="007F5E50">
        <w:rPr>
          <w:noProof/>
          <w:color w:val="000000"/>
          <w:sz w:val="28"/>
          <w:szCs w:val="24"/>
        </w:rPr>
        <w:t>[7</w:t>
      </w:r>
      <w:r w:rsidR="000133ED" w:rsidRPr="007F5E50">
        <w:rPr>
          <w:noProof/>
          <w:color w:val="000000"/>
          <w:sz w:val="28"/>
          <w:szCs w:val="24"/>
        </w:rPr>
        <w:t>]</w:t>
      </w:r>
      <w:r w:rsidRPr="007F5E50">
        <w:rPr>
          <w:noProof/>
          <w:color w:val="000000"/>
          <w:sz w:val="28"/>
          <w:szCs w:val="24"/>
        </w:rPr>
        <w:t>.</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В настоящее время хозяйствующие субъекты кредитования классифицируются на следующие группы:</w:t>
      </w:r>
    </w:p>
    <w:p w:rsidR="001137E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1137E7" w:rsidRPr="007F5E50">
        <w:rPr>
          <w:noProof/>
          <w:color w:val="000000"/>
          <w:sz w:val="28"/>
          <w:szCs w:val="24"/>
        </w:rPr>
        <w:t>коммерческие предприятия и организации;</w:t>
      </w:r>
    </w:p>
    <w:p w:rsidR="001137E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1137E7" w:rsidRPr="007F5E50">
        <w:rPr>
          <w:noProof/>
          <w:color w:val="000000"/>
          <w:sz w:val="28"/>
          <w:szCs w:val="24"/>
        </w:rPr>
        <w:t>некоммерческие предприятия и организации;</w:t>
      </w:r>
    </w:p>
    <w:p w:rsidR="001137E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1137E7" w:rsidRPr="007F5E50">
        <w:rPr>
          <w:noProof/>
          <w:color w:val="000000"/>
          <w:sz w:val="28"/>
          <w:szCs w:val="24"/>
        </w:rPr>
        <w:t>финансовые организации;</w:t>
      </w:r>
    </w:p>
    <w:p w:rsidR="001137E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1137E7" w:rsidRPr="007F5E50">
        <w:rPr>
          <w:noProof/>
          <w:color w:val="000000"/>
          <w:sz w:val="28"/>
          <w:szCs w:val="24"/>
        </w:rPr>
        <w:t>нерезиденты – юридические лица;</w:t>
      </w:r>
    </w:p>
    <w:p w:rsidR="001137E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1137E7" w:rsidRPr="007F5E50">
        <w:rPr>
          <w:noProof/>
          <w:color w:val="000000"/>
          <w:sz w:val="28"/>
          <w:szCs w:val="24"/>
        </w:rPr>
        <w:t>предприниматели.</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Субъекты кредитования первых трех групп банками дополнительно подразделяются на три подгруппы: субъекты, находящиеся в федеральной собственности, в государственной (кроме федеральной) собственности и в частной собственности (т.е. негосударственной).</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Банки-заемщики – это отечественные банки и банки-нерезиденты.</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К физическим лицам – заемщикам относится население, обращающееся за потребительскими ссудами, и физические лица-нерезиденты.</w:t>
      </w:r>
    </w:p>
    <w:p w:rsidR="001137E7" w:rsidRPr="007F5E50" w:rsidRDefault="001137E7" w:rsidP="00596D7E">
      <w:pPr>
        <w:widowControl/>
        <w:spacing w:line="360" w:lineRule="auto"/>
        <w:ind w:firstLine="709"/>
        <w:jc w:val="both"/>
        <w:rPr>
          <w:noProof/>
          <w:color w:val="000000"/>
          <w:sz w:val="28"/>
          <w:szCs w:val="24"/>
        </w:rPr>
      </w:pPr>
      <w:r w:rsidRPr="007F5E50">
        <w:rPr>
          <w:noProof/>
          <w:color w:val="000000"/>
          <w:sz w:val="28"/>
          <w:szCs w:val="24"/>
        </w:rPr>
        <w:t>Государство как заемщик выступает в лице Министерства финансов РФ, финансовых органов субъектов РФ и местных органов власти, а также в лице государственных внебюджетных фондов РФ и внебюджетных фондов субъект</w:t>
      </w:r>
      <w:r w:rsidR="00011D16" w:rsidRPr="007F5E50">
        <w:rPr>
          <w:noProof/>
          <w:color w:val="000000"/>
          <w:sz w:val="28"/>
          <w:szCs w:val="24"/>
        </w:rPr>
        <w:t>ов РФ и местных органов власти.</w:t>
      </w:r>
    </w:p>
    <w:p w:rsidR="00AF4B66" w:rsidRPr="007F5E50" w:rsidRDefault="00830CCE" w:rsidP="00596D7E">
      <w:pPr>
        <w:widowControl/>
        <w:spacing w:line="360" w:lineRule="auto"/>
        <w:ind w:firstLine="709"/>
        <w:jc w:val="both"/>
        <w:rPr>
          <w:noProof/>
          <w:color w:val="000000"/>
          <w:sz w:val="28"/>
          <w:szCs w:val="24"/>
        </w:rPr>
      </w:pPr>
      <w:r w:rsidRPr="007F5E50">
        <w:rPr>
          <w:noProof/>
          <w:color w:val="000000"/>
          <w:sz w:val="28"/>
          <w:szCs w:val="24"/>
        </w:rPr>
        <w:t>Объект</w:t>
      </w:r>
      <w:r w:rsidR="00AF4B66" w:rsidRPr="007F5E50">
        <w:rPr>
          <w:noProof/>
          <w:color w:val="000000"/>
          <w:sz w:val="28"/>
          <w:szCs w:val="24"/>
        </w:rPr>
        <w:t xml:space="preserve"> кредитования</w:t>
      </w:r>
      <w:r w:rsidR="00712C6E" w:rsidRPr="007F5E50">
        <w:rPr>
          <w:noProof/>
          <w:color w:val="000000"/>
          <w:sz w:val="28"/>
          <w:szCs w:val="24"/>
        </w:rPr>
        <w:t>.</w:t>
      </w:r>
      <w:r w:rsidR="00AF4B66" w:rsidRPr="007F5E50">
        <w:rPr>
          <w:noProof/>
          <w:color w:val="000000"/>
          <w:sz w:val="28"/>
          <w:szCs w:val="24"/>
        </w:rPr>
        <w:t xml:space="preserve"> </w:t>
      </w:r>
      <w:r w:rsidR="00712C6E" w:rsidRPr="007F5E50">
        <w:rPr>
          <w:noProof/>
          <w:color w:val="000000"/>
          <w:sz w:val="28"/>
          <w:szCs w:val="24"/>
        </w:rPr>
        <w:t>Под объектом кредитования понимается</w:t>
      </w:r>
      <w:r w:rsidR="00AF4B66" w:rsidRPr="007F5E50">
        <w:rPr>
          <w:noProof/>
          <w:color w:val="000000"/>
          <w:sz w:val="28"/>
          <w:szCs w:val="24"/>
        </w:rPr>
        <w:t xml:space="preserve"> цель</w:t>
      </w:r>
      <w:r w:rsidRPr="007F5E50">
        <w:rPr>
          <w:noProof/>
          <w:color w:val="000000"/>
          <w:sz w:val="28"/>
          <w:szCs w:val="24"/>
        </w:rPr>
        <w:t xml:space="preserve"> кредита,</w:t>
      </w:r>
      <w:r w:rsidR="00AF4B66" w:rsidRPr="007F5E50">
        <w:rPr>
          <w:noProof/>
          <w:color w:val="000000"/>
          <w:sz w:val="28"/>
          <w:szCs w:val="24"/>
        </w:rPr>
        <w:t xml:space="preserve"> </w:t>
      </w:r>
      <w:r w:rsidRPr="007F5E50">
        <w:rPr>
          <w:noProof/>
          <w:color w:val="000000"/>
          <w:sz w:val="28"/>
          <w:szCs w:val="24"/>
        </w:rPr>
        <w:t>которая выражает конкретную</w:t>
      </w:r>
      <w:r w:rsidR="00AF4B66" w:rsidRPr="007F5E50">
        <w:rPr>
          <w:noProof/>
          <w:color w:val="000000"/>
          <w:sz w:val="28"/>
          <w:szCs w:val="24"/>
        </w:rPr>
        <w:t xml:space="preserve"> потребност</w:t>
      </w:r>
      <w:r w:rsidRPr="007F5E50">
        <w:rPr>
          <w:noProof/>
          <w:color w:val="000000"/>
          <w:sz w:val="28"/>
          <w:szCs w:val="24"/>
        </w:rPr>
        <w:t>ь</w:t>
      </w:r>
      <w:r w:rsidR="00AF4B66" w:rsidRPr="007F5E50">
        <w:rPr>
          <w:noProof/>
          <w:color w:val="000000"/>
          <w:sz w:val="28"/>
          <w:szCs w:val="24"/>
        </w:rPr>
        <w:t xml:space="preserve"> в </w:t>
      </w:r>
      <w:r w:rsidRPr="007F5E50">
        <w:rPr>
          <w:noProof/>
          <w:color w:val="000000"/>
          <w:sz w:val="28"/>
          <w:szCs w:val="24"/>
        </w:rPr>
        <w:t>привлечении</w:t>
      </w:r>
      <w:r w:rsidR="00AF4B66" w:rsidRPr="007F5E50">
        <w:rPr>
          <w:noProof/>
          <w:color w:val="000000"/>
          <w:sz w:val="28"/>
          <w:szCs w:val="24"/>
        </w:rPr>
        <w:t xml:space="preserve"> денежных сред</w:t>
      </w:r>
      <w:r w:rsidRPr="007F5E50">
        <w:rPr>
          <w:noProof/>
          <w:color w:val="000000"/>
          <w:sz w:val="28"/>
          <w:szCs w:val="24"/>
        </w:rPr>
        <w:t>ствах, на удовлетворение которой</w:t>
      </w:r>
      <w:r w:rsidR="00AF4B66" w:rsidRPr="007F5E50">
        <w:rPr>
          <w:noProof/>
          <w:color w:val="000000"/>
          <w:sz w:val="28"/>
          <w:szCs w:val="24"/>
        </w:rPr>
        <w:t xml:space="preserve"> </w:t>
      </w:r>
      <w:r w:rsidRPr="007F5E50">
        <w:rPr>
          <w:noProof/>
          <w:color w:val="000000"/>
          <w:sz w:val="28"/>
          <w:szCs w:val="24"/>
        </w:rPr>
        <w:t>выдается</w:t>
      </w:r>
      <w:r w:rsidR="00AF4B66" w:rsidRPr="007F5E50">
        <w:rPr>
          <w:noProof/>
          <w:color w:val="000000"/>
          <w:sz w:val="28"/>
          <w:szCs w:val="24"/>
        </w:rPr>
        <w:t xml:space="preserve"> кредит.</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В настоящее время объекты кредитования устанавливаются коммерческими банками самостоятельно. Они определяются на основе стратегии развития банка на ближайшую перспективу, экономической ситуацией в стране и находят отражение в кредитной политике банка.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Общими для всех хозяйствующих субъектов объектами кредитования являются:</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затраты на выплату заработной платы</w:t>
      </w:r>
      <w:r w:rsidR="002608E3" w:rsidRPr="007F5E50">
        <w:rPr>
          <w:noProof/>
          <w:color w:val="000000"/>
          <w:sz w:val="28"/>
          <w:szCs w:val="24"/>
        </w:rPr>
        <w:t>;</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товарно-материальные ценности и имущество</w:t>
      </w:r>
      <w:r w:rsidR="002608E3" w:rsidRPr="007F5E50">
        <w:rPr>
          <w:noProof/>
          <w:color w:val="000000"/>
          <w:sz w:val="28"/>
          <w:szCs w:val="24"/>
        </w:rPr>
        <w:t>;</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ценные бумаги и валютные средства</w:t>
      </w:r>
      <w:r w:rsidR="002608E3" w:rsidRPr="007F5E50">
        <w:rPr>
          <w:noProof/>
          <w:color w:val="000000"/>
          <w:sz w:val="28"/>
          <w:szCs w:val="24"/>
        </w:rPr>
        <w:t>;</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потребности в средствах для расчетов</w:t>
      </w:r>
      <w:r w:rsidR="002608E3" w:rsidRPr="007F5E50">
        <w:rPr>
          <w:noProof/>
          <w:color w:val="000000"/>
          <w:sz w:val="28"/>
          <w:szCs w:val="24"/>
        </w:rPr>
        <w:t>;</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затраты по реализации готовой продукции</w:t>
      </w:r>
      <w:r w:rsidR="002608E3" w:rsidRPr="007F5E50">
        <w:rPr>
          <w:noProof/>
          <w:color w:val="000000"/>
          <w:sz w:val="28"/>
          <w:szCs w:val="24"/>
        </w:rPr>
        <w:t>;</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пополнение оборотных средств</w:t>
      </w:r>
      <w:r w:rsidR="002608E3" w:rsidRPr="007F5E50">
        <w:rPr>
          <w:noProof/>
          <w:color w:val="000000"/>
          <w:sz w:val="28"/>
          <w:szCs w:val="24"/>
        </w:rPr>
        <w:t>;</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2608E3" w:rsidRPr="007F5E50">
        <w:rPr>
          <w:noProof/>
          <w:color w:val="000000"/>
          <w:sz w:val="28"/>
          <w:szCs w:val="24"/>
        </w:rPr>
        <w:t xml:space="preserve">инвестиционные </w:t>
      </w:r>
      <w:r w:rsidR="00AF4B66" w:rsidRPr="007F5E50">
        <w:rPr>
          <w:noProof/>
          <w:color w:val="000000"/>
          <w:sz w:val="28"/>
          <w:szCs w:val="24"/>
        </w:rPr>
        <w:t>затраты (реконструкция, расширение, техническое перевооружение, обновление основных фондов, покупка недвижимости).</w:t>
      </w:r>
    </w:p>
    <w:p w:rsidR="00AF4B66" w:rsidRPr="007F5E50" w:rsidRDefault="002608E3" w:rsidP="00596D7E">
      <w:pPr>
        <w:widowControl/>
        <w:spacing w:line="360" w:lineRule="auto"/>
        <w:ind w:firstLine="709"/>
        <w:jc w:val="both"/>
        <w:rPr>
          <w:noProof/>
          <w:color w:val="000000"/>
          <w:sz w:val="28"/>
          <w:szCs w:val="24"/>
        </w:rPr>
      </w:pPr>
      <w:r w:rsidRPr="007F5E50">
        <w:rPr>
          <w:noProof/>
          <w:color w:val="000000"/>
          <w:sz w:val="28"/>
          <w:szCs w:val="24"/>
        </w:rPr>
        <w:t>О</w:t>
      </w:r>
      <w:r w:rsidR="00AF4B66" w:rsidRPr="007F5E50">
        <w:rPr>
          <w:noProof/>
          <w:color w:val="000000"/>
          <w:sz w:val="28"/>
          <w:szCs w:val="24"/>
        </w:rPr>
        <w:t>бъекты кредитования</w:t>
      </w:r>
      <w:r w:rsidRPr="007F5E50">
        <w:rPr>
          <w:noProof/>
          <w:color w:val="000000"/>
          <w:sz w:val="28"/>
          <w:szCs w:val="24"/>
        </w:rPr>
        <w:t xml:space="preserve"> имеют свою специфику</w:t>
      </w:r>
      <w:r w:rsidR="00AF4B66" w:rsidRPr="007F5E50">
        <w:rPr>
          <w:noProof/>
          <w:color w:val="000000"/>
          <w:sz w:val="28"/>
          <w:szCs w:val="24"/>
        </w:rPr>
        <w:t>: у розничных и оптовых торговых организаций – товары, находящиеся в товарообороте; у сельскохозяйственных предприятий и фермерских хозяйств – затраты растениеводства и животноводства, молодняк скота, племенное стадо, затраты под урожай будущего года; у органов государственной власти – разрыв в доходах (разница между доходами и расходами) и т.д.</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Все объекты кредитования можно разбить на три группы:</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объекты по операциям производственного характера;</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объекты по торгово-посредническим операциям;</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объекты по операциям распределительного характера (на выплату заработной платы, платежей в бюджет различных уровней и во внебюджетные фонды, на оплату таможенных пошлин и т.п.).</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Установление банками</w:t>
      </w:r>
      <w:r w:rsidR="002608E3" w:rsidRPr="007F5E50">
        <w:rPr>
          <w:noProof/>
          <w:color w:val="000000"/>
          <w:sz w:val="28"/>
          <w:szCs w:val="24"/>
        </w:rPr>
        <w:t xml:space="preserve"> самостоятельно</w:t>
      </w:r>
      <w:r w:rsidRPr="007F5E50">
        <w:rPr>
          <w:noProof/>
          <w:color w:val="000000"/>
          <w:sz w:val="28"/>
          <w:szCs w:val="24"/>
        </w:rPr>
        <w:t xml:space="preserve"> конкретных объектов кредитования </w:t>
      </w:r>
      <w:r w:rsidR="002608E3" w:rsidRPr="007F5E50">
        <w:rPr>
          <w:noProof/>
          <w:color w:val="000000"/>
          <w:sz w:val="28"/>
          <w:szCs w:val="24"/>
        </w:rPr>
        <w:t>ориентирует</w:t>
      </w:r>
      <w:r w:rsidRPr="007F5E50">
        <w:rPr>
          <w:noProof/>
          <w:color w:val="000000"/>
          <w:sz w:val="28"/>
          <w:szCs w:val="24"/>
        </w:rPr>
        <w:t xml:space="preserve"> клиентов на тщательную проработку мотивации своих потребностей в заемных средствах и экономическое</w:t>
      </w:r>
      <w:r w:rsidR="002608E3" w:rsidRPr="007F5E50">
        <w:rPr>
          <w:noProof/>
          <w:color w:val="000000"/>
          <w:sz w:val="28"/>
          <w:szCs w:val="24"/>
        </w:rPr>
        <w:t xml:space="preserve"> </w:t>
      </w:r>
      <w:r w:rsidRPr="007F5E50">
        <w:rPr>
          <w:noProof/>
          <w:color w:val="000000"/>
          <w:sz w:val="28"/>
          <w:szCs w:val="24"/>
        </w:rPr>
        <w:t xml:space="preserve">обоснование </w:t>
      </w:r>
      <w:r w:rsidR="002608E3" w:rsidRPr="007F5E50">
        <w:rPr>
          <w:noProof/>
          <w:color w:val="000000"/>
          <w:sz w:val="28"/>
          <w:szCs w:val="24"/>
        </w:rPr>
        <w:t xml:space="preserve">их </w:t>
      </w:r>
      <w:r w:rsidRPr="007F5E50">
        <w:rPr>
          <w:noProof/>
          <w:color w:val="000000"/>
          <w:sz w:val="28"/>
          <w:szCs w:val="24"/>
        </w:rPr>
        <w:t>величины.</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Порядок и степень участия собственных средств заемщиков в кредитной операции. Коммерческие основы деятельности хозяйственных субъектов экономически побуждают их максимально использовать в своем хозяйственном обороте собственные средства и нести полную материальную ответственность за привлекае</w:t>
      </w:r>
      <w:r w:rsidR="00011D16" w:rsidRPr="007F5E50">
        <w:rPr>
          <w:noProof/>
          <w:color w:val="000000"/>
          <w:sz w:val="28"/>
          <w:szCs w:val="24"/>
        </w:rPr>
        <w:t>мые в оборот заемные средства.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 xml:space="preserve">Степень участия собственных средств заемщика в кредитуемой операции определяется в заключаемом между ним и банком кредитном договоре. </w:t>
      </w:r>
      <w:r w:rsidR="002608E3" w:rsidRPr="007F5E50">
        <w:rPr>
          <w:noProof/>
          <w:color w:val="000000"/>
          <w:sz w:val="28"/>
          <w:szCs w:val="24"/>
        </w:rPr>
        <w:t>В</w:t>
      </w:r>
      <w:r w:rsidRPr="007F5E50">
        <w:rPr>
          <w:noProof/>
          <w:color w:val="000000"/>
          <w:sz w:val="28"/>
          <w:szCs w:val="24"/>
        </w:rPr>
        <w:t xml:space="preserve">еличина </w:t>
      </w:r>
      <w:r w:rsidR="002608E3" w:rsidRPr="007F5E50">
        <w:rPr>
          <w:noProof/>
          <w:color w:val="000000"/>
          <w:sz w:val="28"/>
          <w:szCs w:val="24"/>
        </w:rPr>
        <w:t xml:space="preserve">собственных средств </w:t>
      </w:r>
      <w:r w:rsidRPr="007F5E50">
        <w:rPr>
          <w:noProof/>
          <w:color w:val="000000"/>
          <w:sz w:val="28"/>
          <w:szCs w:val="24"/>
        </w:rPr>
        <w:t xml:space="preserve">в хозяйственном обороте каждого заемщика оказывает влияние на величину </w:t>
      </w:r>
      <w:r w:rsidR="00081AF9" w:rsidRPr="007F5E50">
        <w:rPr>
          <w:noProof/>
          <w:color w:val="000000"/>
          <w:sz w:val="28"/>
          <w:szCs w:val="24"/>
        </w:rPr>
        <w:t>выдаваемого</w:t>
      </w:r>
      <w:r w:rsidRPr="007F5E50">
        <w:rPr>
          <w:noProof/>
          <w:color w:val="000000"/>
          <w:sz w:val="28"/>
          <w:szCs w:val="24"/>
        </w:rPr>
        <w:t xml:space="preserve"> кредита через установление по целому комплексу показателей (включая и показатель обеспеченности собственными средствами) степени классности клиента при определении </w:t>
      </w:r>
      <w:r w:rsidR="00081AF9" w:rsidRPr="007F5E50">
        <w:rPr>
          <w:noProof/>
          <w:color w:val="000000"/>
          <w:sz w:val="28"/>
          <w:szCs w:val="24"/>
        </w:rPr>
        <w:t>его кредитоспособности</w:t>
      </w:r>
      <w:r w:rsidRPr="007F5E50">
        <w:rPr>
          <w:noProof/>
          <w:color w:val="000000"/>
          <w:sz w:val="28"/>
          <w:szCs w:val="24"/>
        </w:rPr>
        <w:t>.</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 xml:space="preserve">Способы регулирования ссудной задолженности. Величина кредита, выдаваемая каждому заемщику, имеет свои границы в банке-кредиторе, которые </w:t>
      </w:r>
      <w:r w:rsidR="004107C3" w:rsidRPr="007F5E50">
        <w:rPr>
          <w:noProof/>
          <w:color w:val="000000"/>
          <w:sz w:val="28"/>
          <w:szCs w:val="24"/>
        </w:rPr>
        <w:t>определяется лимитом</w:t>
      </w:r>
      <w:r w:rsidRPr="007F5E50">
        <w:rPr>
          <w:noProof/>
          <w:color w:val="000000"/>
          <w:sz w:val="28"/>
          <w:szCs w:val="24"/>
        </w:rPr>
        <w:t xml:space="preserve"> кредитования.</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Лимит выдач – максимальный суммарный оборот по выдаче за весь период действия кредитного договора.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Лимит задолженности – максимальный размер единовременной задолженности по кредиту в рамках одного кредитного договора.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Лимит кредитования – максимальная сумма задолженности клиента по всем кредитным договорам с банком.</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Лимит кредитования выступает в роли ограничения кредитного риска, который берет на себя по конкретному заемщику банк.</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 xml:space="preserve">Банки предварительно проводят классификацию своих клиентов-заемщиков, выделяя среди них акционеров, стратегических партнеров банка, VIP-клиентов, инсайдеров и </w:t>
      </w:r>
      <w:r w:rsidR="004107C3" w:rsidRPr="007F5E50">
        <w:rPr>
          <w:noProof/>
          <w:color w:val="000000"/>
          <w:sz w:val="28"/>
          <w:szCs w:val="24"/>
        </w:rPr>
        <w:t>т.д.</w:t>
      </w:r>
      <w:r w:rsidRPr="007F5E50">
        <w:rPr>
          <w:noProof/>
          <w:color w:val="000000"/>
          <w:sz w:val="28"/>
          <w:szCs w:val="24"/>
        </w:rPr>
        <w:t>, что влияет на величину устанавливаемого им индивидуального лимита кредитования наряду с другими критериями (</w:t>
      </w:r>
      <w:r w:rsidR="004107C3" w:rsidRPr="007F5E50">
        <w:rPr>
          <w:noProof/>
          <w:color w:val="000000"/>
          <w:sz w:val="28"/>
          <w:szCs w:val="24"/>
        </w:rPr>
        <w:t>такими как</w:t>
      </w:r>
      <w:r w:rsidRPr="007F5E50">
        <w:rPr>
          <w:noProof/>
          <w:color w:val="000000"/>
          <w:sz w:val="28"/>
          <w:szCs w:val="24"/>
        </w:rPr>
        <w:t xml:space="preserve"> </w:t>
      </w:r>
      <w:r w:rsidR="004107C3" w:rsidRPr="007F5E50">
        <w:rPr>
          <w:noProof/>
          <w:color w:val="000000"/>
          <w:sz w:val="28"/>
          <w:szCs w:val="24"/>
        </w:rPr>
        <w:t>рейтинг</w:t>
      </w:r>
      <w:r w:rsidRPr="007F5E50">
        <w:rPr>
          <w:noProof/>
          <w:color w:val="000000"/>
          <w:sz w:val="28"/>
          <w:szCs w:val="24"/>
        </w:rPr>
        <w:t xml:space="preserve"> над</w:t>
      </w:r>
      <w:r w:rsidR="004107C3" w:rsidRPr="007F5E50">
        <w:rPr>
          <w:noProof/>
          <w:color w:val="000000"/>
          <w:sz w:val="28"/>
          <w:szCs w:val="24"/>
        </w:rPr>
        <w:t>ежности заемщика, его кредитная история</w:t>
      </w:r>
      <w:r w:rsidRPr="007F5E50">
        <w:rPr>
          <w:noProof/>
          <w:color w:val="000000"/>
          <w:sz w:val="28"/>
          <w:szCs w:val="24"/>
        </w:rPr>
        <w:t xml:space="preserve"> и т.д.). Максимально возможный размер лимита кредитования одного заемщика устанавливается, как правило, в процентном </w:t>
      </w:r>
      <w:r w:rsidR="004107C3" w:rsidRPr="007F5E50">
        <w:rPr>
          <w:noProof/>
          <w:color w:val="000000"/>
          <w:sz w:val="28"/>
          <w:szCs w:val="24"/>
        </w:rPr>
        <w:t>со</w:t>
      </w:r>
      <w:r w:rsidRPr="007F5E50">
        <w:rPr>
          <w:noProof/>
          <w:color w:val="000000"/>
          <w:sz w:val="28"/>
          <w:szCs w:val="24"/>
        </w:rPr>
        <w:t>отношении к собственному капиталу банка.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Ограничения на величину заемных средств, которые могут быть предоставлены коммерческим банком конкретному заемщику, устанавливают</w:t>
      </w:r>
      <w:r w:rsidR="004107C3" w:rsidRPr="007F5E50">
        <w:rPr>
          <w:noProof/>
          <w:color w:val="000000"/>
          <w:sz w:val="28"/>
          <w:szCs w:val="24"/>
        </w:rPr>
        <w:t>ся</w:t>
      </w:r>
      <w:r w:rsidRPr="007F5E50">
        <w:rPr>
          <w:noProof/>
          <w:color w:val="000000"/>
          <w:sz w:val="28"/>
          <w:szCs w:val="24"/>
        </w:rPr>
        <w:t xml:space="preserve"> не только сам</w:t>
      </w:r>
      <w:r w:rsidR="00EA4BC0" w:rsidRPr="007F5E50">
        <w:rPr>
          <w:noProof/>
          <w:color w:val="000000"/>
          <w:sz w:val="28"/>
          <w:szCs w:val="24"/>
        </w:rPr>
        <w:t>им</w:t>
      </w:r>
      <w:r w:rsidRPr="007F5E50">
        <w:rPr>
          <w:noProof/>
          <w:color w:val="000000"/>
          <w:sz w:val="28"/>
          <w:szCs w:val="24"/>
        </w:rPr>
        <w:t xml:space="preserve"> банк</w:t>
      </w:r>
      <w:r w:rsidR="004107C3" w:rsidRPr="007F5E50">
        <w:rPr>
          <w:noProof/>
          <w:color w:val="000000"/>
          <w:sz w:val="28"/>
          <w:szCs w:val="24"/>
        </w:rPr>
        <w:t>ом</w:t>
      </w:r>
      <w:r w:rsidRPr="007F5E50">
        <w:rPr>
          <w:noProof/>
          <w:color w:val="000000"/>
          <w:sz w:val="28"/>
          <w:szCs w:val="24"/>
        </w:rPr>
        <w:t>, но и ЦБ РФ через критериальные значения экономических нормативов, регулирующих деятельность банков, как максимальн</w:t>
      </w:r>
      <w:r w:rsidR="004107C3" w:rsidRPr="007F5E50">
        <w:rPr>
          <w:noProof/>
          <w:color w:val="000000"/>
          <w:sz w:val="28"/>
          <w:szCs w:val="24"/>
        </w:rPr>
        <w:t>ый</w:t>
      </w:r>
      <w:r w:rsidRPr="007F5E50">
        <w:rPr>
          <w:noProof/>
          <w:color w:val="000000"/>
          <w:sz w:val="28"/>
          <w:szCs w:val="24"/>
        </w:rPr>
        <w:t xml:space="preserve"> кредитн</w:t>
      </w:r>
      <w:r w:rsidR="004107C3" w:rsidRPr="007F5E50">
        <w:rPr>
          <w:noProof/>
          <w:color w:val="000000"/>
          <w:sz w:val="28"/>
          <w:szCs w:val="24"/>
        </w:rPr>
        <w:t>ый риск</w:t>
      </w:r>
      <w:r w:rsidRPr="007F5E50">
        <w:rPr>
          <w:noProof/>
          <w:color w:val="000000"/>
          <w:sz w:val="28"/>
          <w:szCs w:val="24"/>
        </w:rPr>
        <w:t xml:space="preserve"> на одного заемщика.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Установление лимитов кредитования и нормативов кредитного риска направлено на рациональное и эффективное использование банками своих ресурсов.</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Методы кредитования - это способы выдачи и погашения кредита в соответствии с принципами кредитования.</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В дореформенный период отечественной банковской практикой были выработаны два метода кредитования: по остатку и по обороту. Сущность метода кредитования по остатку заключалась в том, что движение кредита (т.е. выдача и погашение его) увязывалось с движением остатка кредитуемых ценностей, в качестве которых могли выступать различные товарно-материальные ценности, незавершенное производство, готовая продукция и товары отгруженные. Кредит носил компенсационный характер, так как возмещал хозяйственным органам их собственные средства, вложенные в повышенные (сверх норматива) запасы ценностей и затрат. Метод кредитования по обороту состоял в том, что движение кредита определялось оборотом материальных ценностей, т.е. их поступлением и расходованием. Кредит носил платежный характер, выдача ссуд производилась непосредственно на производство платежа. Погашение осуществлялось по завершении полного кругооборота средств заемщика в соответствии с планом реализации (товарооборота).</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В настоящее время способы выдачи и погашения кредитов коммерческими банками определяются Положением ЦБ РФ «О порядке предоставления (размещения) кредитными организациями денежных средств и их возврата (погашении)» от 31 августа 1998 г. № 54-П</w:t>
      </w:r>
      <w:r w:rsidR="00341AC1" w:rsidRPr="007F5E50">
        <w:rPr>
          <w:noProof/>
          <w:color w:val="000000"/>
          <w:sz w:val="28"/>
          <w:szCs w:val="24"/>
        </w:rPr>
        <w:t xml:space="preserve"> [8]</w:t>
      </w:r>
      <w:r w:rsidRPr="007F5E50">
        <w:rPr>
          <w:noProof/>
          <w:color w:val="000000"/>
          <w:sz w:val="28"/>
          <w:szCs w:val="24"/>
        </w:rPr>
        <w:t xml:space="preserve">. В частности, предусмотрено предоставление </w:t>
      </w:r>
      <w:r w:rsidR="004107C3" w:rsidRPr="007F5E50">
        <w:rPr>
          <w:noProof/>
          <w:color w:val="000000"/>
          <w:sz w:val="28"/>
          <w:szCs w:val="24"/>
        </w:rPr>
        <w:t>кредитов</w:t>
      </w:r>
      <w:r w:rsidRPr="007F5E50">
        <w:rPr>
          <w:noProof/>
          <w:color w:val="000000"/>
          <w:sz w:val="28"/>
          <w:szCs w:val="24"/>
        </w:rPr>
        <w:t xml:space="preserve"> клиентам банка следующими основными способами:</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разовым зачислением денежных средств на банковский счет, либо разовой выдачей наличных денег;</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открытием кредитной линии;</w:t>
      </w:r>
    </w:p>
    <w:p w:rsidR="00AF4B66"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F4B66" w:rsidRPr="007F5E50">
        <w:rPr>
          <w:noProof/>
          <w:color w:val="000000"/>
          <w:sz w:val="28"/>
          <w:szCs w:val="24"/>
        </w:rPr>
        <w:t>кредитованием расчетного счета клиента (при недостаточности или отсутствии на нем денежных средств).</w:t>
      </w:r>
    </w:p>
    <w:p w:rsidR="006C7DA4"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Формы ссудных счетов. В дореформенное время использовались специальные ссудные счета для кредитования заемщиков. Сущность специального ссудного счета для предоставления кредита платежного характера заключалось в направлении всей выручки от реализации товаров в кредит этого счета для своевременного погашения банковской ссуды и обеспечения полного участия собственных средств заемщика в воспроизводственном процессе. Таким образом, по специальному ссудному счету должны идти регулярные выдачи кредита и его погашение. Здесь расчетному счету отводилась роль вспомогательного счета, поскольку по нему совершались операции, связанные с распределением прибыл</w:t>
      </w:r>
      <w:r w:rsidR="00011D16" w:rsidRPr="007F5E50">
        <w:rPr>
          <w:noProof/>
          <w:color w:val="000000"/>
          <w:sz w:val="28"/>
          <w:szCs w:val="24"/>
        </w:rPr>
        <w:t>и</w:t>
      </w:r>
      <w:r w:rsidR="00596D7E" w:rsidRPr="007F5E50">
        <w:rPr>
          <w:noProof/>
          <w:color w:val="000000"/>
          <w:sz w:val="28"/>
          <w:szCs w:val="24"/>
        </w:rPr>
        <w:t xml:space="preserve"> </w:t>
      </w:r>
      <w:r w:rsidR="00011D16" w:rsidRPr="007F5E50">
        <w:rPr>
          <w:noProof/>
          <w:color w:val="000000"/>
          <w:sz w:val="28"/>
          <w:szCs w:val="24"/>
        </w:rPr>
        <w:t>и выплатой заработной платы.</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Контокоррентный счет является высшей формой доверия банка к клиенту. По дебету этого счета идут все платежи клиента, связанные с его производственной деятельностью и распределением прибыли, а в кредит зачисляются выручка и все другие поступления в пользу предприятия. Кредитовое сальдо счета свидетельствует о</w:t>
      </w:r>
      <w:r w:rsidR="00596D7E" w:rsidRPr="007F5E50">
        <w:rPr>
          <w:noProof/>
          <w:color w:val="000000"/>
          <w:sz w:val="28"/>
          <w:szCs w:val="24"/>
        </w:rPr>
        <w:t xml:space="preserve"> </w:t>
      </w:r>
      <w:r w:rsidRPr="007F5E50">
        <w:rPr>
          <w:noProof/>
          <w:color w:val="000000"/>
          <w:sz w:val="28"/>
          <w:szCs w:val="24"/>
        </w:rPr>
        <w:t>наличии у предприятия в данный момент собственных средств, а дебетовое сальдо – о привлечении в оборот банковского кредита, за который взимается процент.</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Современный простой ссудный счет, представляющий собой бухгалтерский документ банка, служит исключительно для учета предоставленного банком заемщику кредита и его погашения. Никаких других функций он не выполняет. Однако до выхода в свет Положения ЦБ РФ «О порядке предоставления (размещения) кредитными организациями денежных средств и их возврата (погашения)» от 31 августа 1998 г. № 54-П с простого ссудного счета непосредственно осуществлялась оплата расчетно-платежных и денежных документов заемщиков по оформленным с банком кредитным договором. Таким образом, простой ссудный счет выполнял еще</w:t>
      </w:r>
      <w:r w:rsidR="00596D7E" w:rsidRPr="007F5E50">
        <w:rPr>
          <w:noProof/>
          <w:color w:val="000000"/>
          <w:sz w:val="28"/>
          <w:szCs w:val="24"/>
        </w:rPr>
        <w:t xml:space="preserve"> </w:t>
      </w:r>
      <w:r w:rsidRPr="007F5E50">
        <w:rPr>
          <w:noProof/>
          <w:color w:val="000000"/>
          <w:sz w:val="28"/>
          <w:szCs w:val="24"/>
        </w:rPr>
        <w:t>и платежную функцию, что способствовало соблюдению принципа целевого банковского кредитования. При направлении суммы кредита, выдаваемого заемщику на его расчетный счет, соблюдать это принцип сложно, поэтому повышаются риски кредитования</w:t>
      </w:r>
      <w:r w:rsidR="005E224A" w:rsidRPr="007F5E50">
        <w:rPr>
          <w:noProof/>
          <w:color w:val="000000"/>
          <w:sz w:val="28"/>
          <w:szCs w:val="24"/>
        </w:rPr>
        <w:t xml:space="preserve"> [8</w:t>
      </w:r>
      <w:r w:rsidR="000133ED" w:rsidRPr="007F5E50">
        <w:rPr>
          <w:noProof/>
          <w:color w:val="000000"/>
          <w:sz w:val="28"/>
          <w:szCs w:val="24"/>
        </w:rPr>
        <w:t>]</w:t>
      </w:r>
      <w:r w:rsidRPr="007F5E50">
        <w:rPr>
          <w:noProof/>
          <w:color w:val="000000"/>
          <w:sz w:val="28"/>
          <w:szCs w:val="24"/>
        </w:rPr>
        <w:t>.</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 xml:space="preserve">Банковский контроль в процессе кредитования. Для коммерческих банков кредитование является одним из самых доходных, но высокорискованных видов его деятельности. Это обязывает банки осуществлять тщательный контроль </w:t>
      </w:r>
      <w:r w:rsidR="00CA73DC" w:rsidRPr="007F5E50">
        <w:rPr>
          <w:noProof/>
          <w:color w:val="000000"/>
          <w:sz w:val="28"/>
          <w:szCs w:val="24"/>
        </w:rPr>
        <w:t xml:space="preserve">над </w:t>
      </w:r>
      <w:r w:rsidRPr="007F5E50">
        <w:rPr>
          <w:noProof/>
          <w:color w:val="000000"/>
          <w:sz w:val="28"/>
          <w:szCs w:val="24"/>
        </w:rPr>
        <w:t>соблюдением установленных принципов кредитования, а также за целевым использованием кредита заемщиками и его эффективностью в целом.</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В области кредитных отношений банковский контроль проходит несколько стадий:</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 предварительный контроль, который заключается</w:t>
      </w:r>
      <w:r w:rsidR="00596D7E" w:rsidRPr="007F5E50">
        <w:rPr>
          <w:noProof/>
          <w:color w:val="000000"/>
          <w:sz w:val="28"/>
          <w:szCs w:val="24"/>
        </w:rPr>
        <w:t xml:space="preserve"> </w:t>
      </w:r>
      <w:r w:rsidRPr="007F5E50">
        <w:rPr>
          <w:noProof/>
          <w:color w:val="000000"/>
          <w:sz w:val="28"/>
          <w:szCs w:val="24"/>
        </w:rPr>
        <w:t>в выборе из числа потенциальных заемщиков тех, которые по своему статусу, финансовому положению, кредитной ис</w:t>
      </w:r>
      <w:r w:rsidR="00712C6E" w:rsidRPr="007F5E50">
        <w:rPr>
          <w:noProof/>
          <w:color w:val="000000"/>
          <w:sz w:val="28"/>
          <w:szCs w:val="24"/>
        </w:rPr>
        <w:t>тории и цели кредита отвечают</w:t>
      </w:r>
      <w:r w:rsidRPr="007F5E50">
        <w:rPr>
          <w:noProof/>
          <w:color w:val="000000"/>
          <w:sz w:val="28"/>
          <w:szCs w:val="24"/>
        </w:rPr>
        <w:t xml:space="preserve"> всем требованиям банка и его кредитной политике;</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 текущий контроль, под которым понимается</w:t>
      </w:r>
      <w:r w:rsidR="00596D7E" w:rsidRPr="007F5E50">
        <w:rPr>
          <w:noProof/>
          <w:color w:val="000000"/>
          <w:sz w:val="28"/>
          <w:szCs w:val="24"/>
        </w:rPr>
        <w:t xml:space="preserve"> </w:t>
      </w:r>
      <w:r w:rsidRPr="007F5E50">
        <w:rPr>
          <w:noProof/>
          <w:color w:val="000000"/>
          <w:sz w:val="28"/>
          <w:szCs w:val="24"/>
        </w:rPr>
        <w:t>проверка банком всей документации, предоставленной заемщиком, для оформления кредита, ее анализ с целью заключения кредитного договора и обеспеченных обязательств, которые позволяют соблюдать принципы кредитования и отвечают нормам ГК РФ и банковскому законодательству;</w:t>
      </w:r>
    </w:p>
    <w:p w:rsidR="00AF4B66" w:rsidRPr="007F5E50" w:rsidRDefault="00AF4B66" w:rsidP="00596D7E">
      <w:pPr>
        <w:widowControl/>
        <w:spacing w:line="360" w:lineRule="auto"/>
        <w:ind w:firstLine="709"/>
        <w:jc w:val="both"/>
        <w:rPr>
          <w:noProof/>
          <w:color w:val="000000"/>
          <w:sz w:val="28"/>
          <w:szCs w:val="24"/>
        </w:rPr>
      </w:pPr>
      <w:r w:rsidRPr="007F5E50">
        <w:rPr>
          <w:noProof/>
          <w:color w:val="000000"/>
          <w:sz w:val="28"/>
          <w:szCs w:val="24"/>
        </w:rPr>
        <w:t xml:space="preserve">- последующий контроль осуществляется с момента предоставления ссуды до полного ее погашения. Его суть состоит в том, что на протяжении всего срока действия кредитного договора банком </w:t>
      </w:r>
      <w:r w:rsidR="00CA73DC" w:rsidRPr="007F5E50">
        <w:rPr>
          <w:noProof/>
          <w:color w:val="000000"/>
          <w:sz w:val="28"/>
          <w:szCs w:val="24"/>
        </w:rPr>
        <w:t xml:space="preserve">проводится постоянный контроль </w:t>
      </w:r>
      <w:r w:rsidRPr="007F5E50">
        <w:rPr>
          <w:noProof/>
          <w:color w:val="000000"/>
          <w:sz w:val="28"/>
          <w:szCs w:val="24"/>
        </w:rPr>
        <w:t>финансов</w:t>
      </w:r>
      <w:r w:rsidR="00CA73DC" w:rsidRPr="007F5E50">
        <w:rPr>
          <w:noProof/>
          <w:color w:val="000000"/>
          <w:sz w:val="28"/>
          <w:szCs w:val="24"/>
        </w:rPr>
        <w:t>ого</w:t>
      </w:r>
      <w:r w:rsidRPr="007F5E50">
        <w:rPr>
          <w:noProof/>
          <w:color w:val="000000"/>
          <w:sz w:val="28"/>
          <w:szCs w:val="24"/>
        </w:rPr>
        <w:t xml:space="preserve"> состояни</w:t>
      </w:r>
      <w:r w:rsidR="00CA73DC" w:rsidRPr="007F5E50">
        <w:rPr>
          <w:noProof/>
          <w:color w:val="000000"/>
          <w:sz w:val="28"/>
          <w:szCs w:val="24"/>
        </w:rPr>
        <w:t>я</w:t>
      </w:r>
      <w:r w:rsidRPr="007F5E50">
        <w:rPr>
          <w:noProof/>
          <w:color w:val="000000"/>
          <w:sz w:val="28"/>
          <w:szCs w:val="24"/>
        </w:rPr>
        <w:t xml:space="preserve"> заемщика по его отчетности и движению средств по банковским счетам, состояни</w:t>
      </w:r>
      <w:r w:rsidR="00CA73DC" w:rsidRPr="007F5E50">
        <w:rPr>
          <w:noProof/>
          <w:color w:val="000000"/>
          <w:sz w:val="28"/>
          <w:szCs w:val="24"/>
        </w:rPr>
        <w:t>я</w:t>
      </w:r>
      <w:r w:rsidRPr="007F5E50">
        <w:rPr>
          <w:noProof/>
          <w:color w:val="000000"/>
          <w:sz w:val="28"/>
          <w:szCs w:val="24"/>
        </w:rPr>
        <w:t xml:space="preserve"> заложенного имущества, состояни</w:t>
      </w:r>
      <w:r w:rsidR="00CA73DC" w:rsidRPr="007F5E50">
        <w:rPr>
          <w:noProof/>
          <w:color w:val="000000"/>
          <w:sz w:val="28"/>
          <w:szCs w:val="24"/>
        </w:rPr>
        <w:t>я</w:t>
      </w:r>
      <w:r w:rsidRPr="007F5E50">
        <w:rPr>
          <w:noProof/>
          <w:color w:val="000000"/>
          <w:sz w:val="28"/>
          <w:szCs w:val="24"/>
        </w:rPr>
        <w:t xml:space="preserve"> лимита кредитования заемщика и целев</w:t>
      </w:r>
      <w:r w:rsidR="00CA73DC" w:rsidRPr="007F5E50">
        <w:rPr>
          <w:noProof/>
          <w:color w:val="000000"/>
          <w:sz w:val="28"/>
          <w:szCs w:val="24"/>
        </w:rPr>
        <w:t>ого</w:t>
      </w:r>
      <w:r w:rsidRPr="007F5E50">
        <w:rPr>
          <w:noProof/>
          <w:color w:val="000000"/>
          <w:sz w:val="28"/>
          <w:szCs w:val="24"/>
        </w:rPr>
        <w:t xml:space="preserve"> использовани</w:t>
      </w:r>
      <w:r w:rsidR="00CA73DC" w:rsidRPr="007F5E50">
        <w:rPr>
          <w:noProof/>
          <w:color w:val="000000"/>
          <w:sz w:val="28"/>
          <w:szCs w:val="24"/>
        </w:rPr>
        <w:t>я</w:t>
      </w:r>
      <w:r w:rsidR="00712C6E" w:rsidRPr="007F5E50">
        <w:rPr>
          <w:noProof/>
          <w:color w:val="000000"/>
          <w:sz w:val="28"/>
          <w:szCs w:val="24"/>
        </w:rPr>
        <w:t xml:space="preserve"> кредита</w:t>
      </w:r>
      <w:r w:rsidRPr="007F5E50">
        <w:rPr>
          <w:noProof/>
          <w:color w:val="000000"/>
          <w:sz w:val="28"/>
          <w:szCs w:val="24"/>
        </w:rPr>
        <w:t>, своевременно</w:t>
      </w:r>
      <w:r w:rsidR="00CA73DC" w:rsidRPr="007F5E50">
        <w:rPr>
          <w:noProof/>
          <w:color w:val="000000"/>
          <w:sz w:val="28"/>
          <w:szCs w:val="24"/>
        </w:rPr>
        <w:t>сти</w:t>
      </w:r>
      <w:r w:rsidRPr="007F5E50">
        <w:rPr>
          <w:noProof/>
          <w:color w:val="000000"/>
          <w:sz w:val="28"/>
          <w:szCs w:val="24"/>
        </w:rPr>
        <w:t xml:space="preserve"> уплат</w:t>
      </w:r>
      <w:r w:rsidR="00CA73DC" w:rsidRPr="007F5E50">
        <w:rPr>
          <w:noProof/>
          <w:color w:val="000000"/>
          <w:sz w:val="28"/>
          <w:szCs w:val="24"/>
        </w:rPr>
        <w:t>ы</w:t>
      </w:r>
      <w:r w:rsidRPr="007F5E50">
        <w:rPr>
          <w:noProof/>
          <w:color w:val="000000"/>
          <w:sz w:val="28"/>
          <w:szCs w:val="24"/>
        </w:rPr>
        <w:t xml:space="preserve"> процентов по ссуде, полн</w:t>
      </w:r>
      <w:r w:rsidR="00CA73DC" w:rsidRPr="007F5E50">
        <w:rPr>
          <w:noProof/>
          <w:color w:val="000000"/>
          <w:sz w:val="28"/>
          <w:szCs w:val="24"/>
        </w:rPr>
        <w:t>ого</w:t>
      </w:r>
      <w:r w:rsidRPr="007F5E50">
        <w:rPr>
          <w:noProof/>
          <w:color w:val="000000"/>
          <w:sz w:val="28"/>
          <w:szCs w:val="24"/>
        </w:rPr>
        <w:t xml:space="preserve"> и своевременн</w:t>
      </w:r>
      <w:r w:rsidR="00CA73DC" w:rsidRPr="007F5E50">
        <w:rPr>
          <w:noProof/>
          <w:color w:val="000000"/>
          <w:sz w:val="28"/>
          <w:szCs w:val="24"/>
        </w:rPr>
        <w:t>ого</w:t>
      </w:r>
      <w:r w:rsidRPr="007F5E50">
        <w:rPr>
          <w:noProof/>
          <w:color w:val="000000"/>
          <w:sz w:val="28"/>
          <w:szCs w:val="24"/>
        </w:rPr>
        <w:t xml:space="preserve"> погашением кредита в сроки, опр</w:t>
      </w:r>
      <w:r w:rsidR="00CA73DC" w:rsidRPr="007F5E50">
        <w:rPr>
          <w:noProof/>
          <w:color w:val="000000"/>
          <w:sz w:val="28"/>
          <w:szCs w:val="24"/>
        </w:rPr>
        <w:t xml:space="preserve">еделенные договором, а так же </w:t>
      </w:r>
      <w:r w:rsidRPr="007F5E50">
        <w:rPr>
          <w:noProof/>
          <w:color w:val="000000"/>
          <w:sz w:val="28"/>
          <w:szCs w:val="24"/>
        </w:rPr>
        <w:t>изменени</w:t>
      </w:r>
      <w:r w:rsidR="00CA73DC" w:rsidRPr="007F5E50">
        <w:rPr>
          <w:noProof/>
          <w:color w:val="000000"/>
          <w:sz w:val="28"/>
          <w:szCs w:val="24"/>
        </w:rPr>
        <w:t>я</w:t>
      </w:r>
      <w:r w:rsidRPr="007F5E50">
        <w:rPr>
          <w:noProof/>
          <w:color w:val="000000"/>
          <w:sz w:val="28"/>
          <w:szCs w:val="24"/>
        </w:rPr>
        <w:t xml:space="preserve"> качества кредита, а следовательно</w:t>
      </w:r>
      <w:r w:rsidR="008F318E" w:rsidRPr="007F5E50">
        <w:rPr>
          <w:noProof/>
          <w:color w:val="000000"/>
          <w:sz w:val="28"/>
          <w:szCs w:val="24"/>
        </w:rPr>
        <w:t>,</w:t>
      </w:r>
      <w:r w:rsidRPr="007F5E50">
        <w:rPr>
          <w:noProof/>
          <w:color w:val="000000"/>
          <w:sz w:val="28"/>
          <w:szCs w:val="24"/>
        </w:rPr>
        <w:t xml:space="preserve"> и риска по нему для принятия соответствующих мер экономического и юридического характера</w:t>
      </w:r>
      <w:r w:rsidR="005E224A" w:rsidRPr="007F5E50">
        <w:rPr>
          <w:noProof/>
          <w:color w:val="000000"/>
          <w:sz w:val="28"/>
          <w:szCs w:val="24"/>
        </w:rPr>
        <w:t xml:space="preserve"> [3</w:t>
      </w:r>
      <w:r w:rsidR="00521220" w:rsidRPr="007F5E50">
        <w:rPr>
          <w:noProof/>
          <w:color w:val="000000"/>
          <w:sz w:val="28"/>
          <w:szCs w:val="24"/>
        </w:rPr>
        <w:t>]</w:t>
      </w:r>
      <w:r w:rsidR="00BE4C17" w:rsidRPr="007F5E50">
        <w:rPr>
          <w:noProof/>
          <w:color w:val="000000"/>
          <w:sz w:val="28"/>
          <w:szCs w:val="24"/>
        </w:rPr>
        <w:t>.</w:t>
      </w:r>
    </w:p>
    <w:p w:rsidR="00E9258B" w:rsidRPr="007F5E50" w:rsidRDefault="00F86665" w:rsidP="00596D7E">
      <w:pPr>
        <w:widowControl/>
        <w:spacing w:line="360" w:lineRule="auto"/>
        <w:ind w:firstLine="709"/>
        <w:jc w:val="both"/>
        <w:rPr>
          <w:noProof/>
          <w:color w:val="000000"/>
          <w:sz w:val="28"/>
          <w:szCs w:val="24"/>
        </w:rPr>
      </w:pPr>
      <w:r w:rsidRPr="007F5E50">
        <w:rPr>
          <w:noProof/>
          <w:color w:val="000000"/>
          <w:sz w:val="28"/>
          <w:szCs w:val="24"/>
        </w:rPr>
        <w:br w:type="page"/>
      </w:r>
      <w:r w:rsidR="004D08DE" w:rsidRPr="007F5E50">
        <w:rPr>
          <w:noProof/>
          <w:color w:val="000000"/>
          <w:sz w:val="28"/>
          <w:szCs w:val="24"/>
        </w:rPr>
        <w:t>3</w:t>
      </w:r>
      <w:r w:rsidR="00596D7E" w:rsidRPr="007F5E50">
        <w:rPr>
          <w:noProof/>
          <w:color w:val="000000"/>
          <w:sz w:val="28"/>
          <w:szCs w:val="24"/>
        </w:rPr>
        <w:t>.</w:t>
      </w:r>
      <w:r w:rsidR="00E9258B" w:rsidRPr="007F5E50">
        <w:rPr>
          <w:noProof/>
          <w:color w:val="000000"/>
          <w:sz w:val="28"/>
          <w:szCs w:val="24"/>
        </w:rPr>
        <w:t xml:space="preserve"> Организация корп</w:t>
      </w:r>
      <w:r w:rsidR="00596D7E" w:rsidRPr="007F5E50">
        <w:rPr>
          <w:noProof/>
          <w:color w:val="000000"/>
          <w:sz w:val="28"/>
          <w:szCs w:val="24"/>
        </w:rPr>
        <w:t xml:space="preserve">оративного кредитования в банке </w:t>
      </w:r>
    </w:p>
    <w:p w:rsidR="00596D7E" w:rsidRPr="007F5E50" w:rsidRDefault="00596D7E" w:rsidP="00596D7E">
      <w:pPr>
        <w:widowControl/>
        <w:spacing w:line="360" w:lineRule="auto"/>
        <w:ind w:firstLine="709"/>
        <w:jc w:val="both"/>
        <w:rPr>
          <w:noProof/>
          <w:color w:val="000000"/>
          <w:sz w:val="28"/>
          <w:szCs w:val="24"/>
        </w:rPr>
      </w:pPr>
    </w:p>
    <w:p w:rsidR="00075DD6" w:rsidRPr="007F5E50" w:rsidRDefault="004D08DE" w:rsidP="00596D7E">
      <w:pPr>
        <w:widowControl/>
        <w:spacing w:line="360" w:lineRule="auto"/>
        <w:ind w:firstLine="709"/>
        <w:jc w:val="both"/>
        <w:rPr>
          <w:noProof/>
          <w:color w:val="000000"/>
          <w:sz w:val="28"/>
          <w:szCs w:val="24"/>
        </w:rPr>
      </w:pPr>
      <w:r w:rsidRPr="007F5E50">
        <w:rPr>
          <w:noProof/>
          <w:color w:val="000000"/>
          <w:sz w:val="28"/>
          <w:szCs w:val="24"/>
        </w:rPr>
        <w:t>3</w:t>
      </w:r>
      <w:r w:rsidR="00E9258B" w:rsidRPr="007F5E50">
        <w:rPr>
          <w:noProof/>
          <w:color w:val="000000"/>
          <w:sz w:val="28"/>
          <w:szCs w:val="24"/>
        </w:rPr>
        <w:t xml:space="preserve">.1 </w:t>
      </w:r>
      <w:r w:rsidR="00BE4C17" w:rsidRPr="007F5E50">
        <w:rPr>
          <w:noProof/>
          <w:color w:val="000000"/>
          <w:sz w:val="28"/>
          <w:szCs w:val="24"/>
        </w:rPr>
        <w:t>Виды и формы кредитования коммерческими банками юридических лиц</w:t>
      </w:r>
    </w:p>
    <w:p w:rsidR="00EA4BC0" w:rsidRPr="007F5E50" w:rsidRDefault="00EA4BC0" w:rsidP="00596D7E">
      <w:pPr>
        <w:widowControl/>
        <w:spacing w:line="360" w:lineRule="auto"/>
        <w:ind w:firstLine="709"/>
        <w:jc w:val="both"/>
        <w:rPr>
          <w:noProof/>
          <w:color w:val="000000"/>
          <w:sz w:val="28"/>
          <w:szCs w:val="24"/>
        </w:rPr>
      </w:pP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Разовые (целевые) ссуды</w:t>
      </w:r>
      <w:r w:rsidR="00712C6E" w:rsidRPr="007F5E50">
        <w:rPr>
          <w:noProof/>
          <w:color w:val="000000"/>
          <w:sz w:val="28"/>
          <w:szCs w:val="24"/>
        </w:rPr>
        <w:t>.</w:t>
      </w:r>
      <w:r w:rsidRPr="007F5E50">
        <w:rPr>
          <w:noProof/>
          <w:color w:val="000000"/>
          <w:sz w:val="28"/>
          <w:szCs w:val="24"/>
        </w:rPr>
        <w:t xml:space="preserve"> </w:t>
      </w:r>
      <w:r w:rsidR="00712C6E" w:rsidRPr="007F5E50">
        <w:rPr>
          <w:noProof/>
          <w:color w:val="000000"/>
          <w:sz w:val="28"/>
          <w:szCs w:val="24"/>
        </w:rPr>
        <w:t>К</w:t>
      </w:r>
      <w:r w:rsidRPr="007F5E50">
        <w:rPr>
          <w:noProof/>
          <w:color w:val="000000"/>
          <w:sz w:val="28"/>
          <w:szCs w:val="24"/>
        </w:rPr>
        <w:t>редиты, которые предоставляются заемщикам</w:t>
      </w:r>
      <w:r w:rsidR="00712C6E" w:rsidRPr="007F5E50">
        <w:rPr>
          <w:noProof/>
          <w:color w:val="000000"/>
          <w:sz w:val="28"/>
          <w:szCs w:val="24"/>
        </w:rPr>
        <w:t xml:space="preserve"> на удовлетворение различных </w:t>
      </w:r>
      <w:r w:rsidRPr="007F5E50">
        <w:rPr>
          <w:noProof/>
          <w:color w:val="000000"/>
          <w:sz w:val="28"/>
          <w:szCs w:val="24"/>
        </w:rPr>
        <w:t>потребностей. При этом каждая ссуда оформляется индивидуальным кредитным договором с указанием цели, суммы кредита, срока его возврата, процентной ставки и обеспечения. Выдача кредита производится единовременно с простого ссудного счета с зачислением суммы кредита на расчетный счет заемщика. В случае размер разрешенного заемщику разового (целевого) кредита не соответствует потребности клиента, банк может заключить дополнительное соглашение к кредитному договору об увеличении суммы кредита и дополнительные обеспечительные обязательства для ее покрытия. Погашение разовых кредитов может проводиться как единовременно разовым платежом по окончании установленного договором срока кредита, так и периодически в согласованные с банком сроки и в соответствующей оговоренной сумме.</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Кредитование в форме открытия кредитной линии</w:t>
      </w:r>
      <w:r w:rsidR="00712C6E" w:rsidRPr="007F5E50">
        <w:rPr>
          <w:noProof/>
          <w:color w:val="000000"/>
          <w:sz w:val="28"/>
          <w:szCs w:val="24"/>
        </w:rPr>
        <w:t xml:space="preserve">. </w:t>
      </w:r>
      <w:r w:rsidRPr="007F5E50">
        <w:rPr>
          <w:noProof/>
          <w:color w:val="000000"/>
          <w:sz w:val="28"/>
          <w:szCs w:val="24"/>
        </w:rPr>
        <w:t>Нормативные документы Банка России определяют кредитную линию как обязательство коммерческого банка предоставить заемщику денежную сумму в течение обусловленного срока при соблюдении одного из следующих условий:</w:t>
      </w:r>
    </w:p>
    <w:p w:rsidR="00BE4C1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BE4C17" w:rsidRPr="007F5E50">
        <w:rPr>
          <w:noProof/>
          <w:color w:val="000000"/>
          <w:sz w:val="28"/>
          <w:szCs w:val="24"/>
        </w:rPr>
        <w:t>общая сумма предоставляемого кредита не превышает максимального размера – лимита выдачи, определенного договором;</w:t>
      </w:r>
    </w:p>
    <w:p w:rsidR="00BE4C1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BE4C17" w:rsidRPr="007F5E50">
        <w:rPr>
          <w:noProof/>
          <w:color w:val="000000"/>
          <w:sz w:val="28"/>
          <w:szCs w:val="24"/>
        </w:rPr>
        <w:t>в период действия договора размер единовременной задолженности клиента банку не превысит установленного ему данным договором лимита задолженности.</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Кредитные линии могут быть нескольких видов: рамочные, сезонные, общие (под совокупный объект), с правом клиента на превышение кредитной линии, с твердым обязательством банка-кредитора предоставлять заемщику средства в счет лимита открытой кредитной линии или без такового обязательства (по мере наличия ресурсов у банка) и т.д.</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 случае открытия невозобновляемой кредитной линии</w:t>
      </w:r>
      <w:r w:rsidR="00CA73DC" w:rsidRPr="007F5E50">
        <w:rPr>
          <w:noProof/>
          <w:color w:val="000000"/>
          <w:sz w:val="28"/>
          <w:szCs w:val="24"/>
        </w:rPr>
        <w:t xml:space="preserve"> </w:t>
      </w:r>
      <w:r w:rsidRPr="007F5E50">
        <w:rPr>
          <w:noProof/>
          <w:color w:val="000000"/>
          <w:sz w:val="28"/>
          <w:szCs w:val="24"/>
        </w:rPr>
        <w:t>при использовании в несколько приемов лимита происходит погашение ссуды, и на этом отношения между банком и клиентом по данному договору заканчиваются. При возобновляемой кредитной линии (револьверной) кредит предоставляется и погашается в пределах установленного лимита задолженности и общего срока договора автоматически.</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Кредитная линия под лимит выдач (невозобновляемая кредитная линия) – договор, по которому предусмотрена выдача кредитов несколькими суммами: в пределах общей суммы договора; в пределах общего срока договора. Максимальная сумма кредита называется лимитом выдачи по кредитной линии и определяется объемом и условиями хозяйственной сделки, под которую испрашивается кредит.</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По каждой отдельной выдаче</w:t>
      </w:r>
      <w:r w:rsidR="002B793E" w:rsidRPr="007F5E50">
        <w:rPr>
          <w:noProof/>
          <w:color w:val="000000"/>
          <w:sz w:val="28"/>
          <w:szCs w:val="24"/>
        </w:rPr>
        <w:t xml:space="preserve"> (транше)</w:t>
      </w:r>
      <w:r w:rsidRPr="007F5E50">
        <w:rPr>
          <w:noProof/>
          <w:color w:val="000000"/>
          <w:sz w:val="28"/>
          <w:szCs w:val="24"/>
        </w:rPr>
        <w:t xml:space="preserve"> в счет открытой кредитной линии может устанавливаться свой конечный срок погашения, но в пределах общего срока пользования кредитной линией</w:t>
      </w:r>
      <w:r w:rsidR="002B793E" w:rsidRPr="007F5E50">
        <w:rPr>
          <w:noProof/>
          <w:color w:val="000000"/>
          <w:sz w:val="28"/>
          <w:szCs w:val="24"/>
        </w:rPr>
        <w:t>.</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Лимит выдач по кредитной линии считается полностью использованным, если оборот суммарной выдачи кредитов по всем траншам равен сумме, предусмотренной в кредитном договоре.</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Закрытие невозобновляемой кредитной линии осуществляется при предоставлении заемщиком последней части (транша) кредита.</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Кредит под лимит задолженности (возобновляемая кредитная линия) – договор о предоставлении заемщику ссуды, в котором определяется максимальный размер единовременной задолженности клиента-заемщика по полученным кредитам (лимит задолженности) и предусматривается возможность ее полного или частичного погашения на протяжении срока действия договора с правом последующего докредитования клиента до установленного лимита. Неоднократные выдачи и погашения кредита в рамках договора об открытии кредитной линии под лимит задолженности является главным достоинством возобновляемой («револьверной») кредитной линии.</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Возврат кредита производиться заемщиком путем безналичного перечисления им денежных средств со своего расчетного счета на счет по учету задолженности по кредиту либо путем списания банком средств со счетов в безакцептном порядке. При погашении кредита на соответствующую сумму заемщику восстанавливается неиспо</w:t>
      </w:r>
      <w:r w:rsidR="00011D16" w:rsidRPr="007F5E50">
        <w:rPr>
          <w:noProof/>
          <w:color w:val="000000"/>
          <w:sz w:val="28"/>
          <w:szCs w:val="24"/>
        </w:rPr>
        <w:t>льзованный лимит задолженности.</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Возврат кредитов по договору о кредитной линии может быть предусмотрен на конкретную дату или «до востребования».</w:t>
      </w:r>
    </w:p>
    <w:p w:rsidR="00CA73DC"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Овердрафт</w:t>
      </w:r>
      <w:r w:rsidR="00712C6E" w:rsidRPr="007F5E50">
        <w:rPr>
          <w:noProof/>
          <w:color w:val="000000"/>
          <w:sz w:val="28"/>
          <w:szCs w:val="24"/>
        </w:rPr>
        <w:t>. О</w:t>
      </w:r>
      <w:r w:rsidRPr="007F5E50">
        <w:rPr>
          <w:noProof/>
          <w:color w:val="000000"/>
          <w:sz w:val="28"/>
          <w:szCs w:val="24"/>
        </w:rPr>
        <w:t>соб</w:t>
      </w:r>
      <w:r w:rsidR="000478BD" w:rsidRPr="007F5E50">
        <w:rPr>
          <w:noProof/>
          <w:color w:val="000000"/>
          <w:sz w:val="28"/>
          <w:szCs w:val="24"/>
        </w:rPr>
        <w:t>ой формой</w:t>
      </w:r>
      <w:r w:rsidRPr="007F5E50">
        <w:rPr>
          <w:noProof/>
          <w:color w:val="000000"/>
          <w:sz w:val="28"/>
          <w:szCs w:val="24"/>
        </w:rPr>
        <w:t xml:space="preserve"> краткосрочного кредита</w:t>
      </w:r>
      <w:r w:rsidR="000478BD" w:rsidRPr="007F5E50">
        <w:rPr>
          <w:noProof/>
          <w:color w:val="000000"/>
          <w:sz w:val="28"/>
          <w:szCs w:val="24"/>
        </w:rPr>
        <w:t xml:space="preserve"> является овердрафт</w:t>
      </w:r>
      <w:r w:rsidRPr="007F5E50">
        <w:rPr>
          <w:noProof/>
          <w:color w:val="000000"/>
          <w:sz w:val="28"/>
          <w:szCs w:val="24"/>
        </w:rPr>
        <w:t>, при которой банк осуществляет кредитование расчетн</w:t>
      </w:r>
      <w:r w:rsidR="00011D16" w:rsidRPr="007F5E50">
        <w:rPr>
          <w:noProof/>
          <w:color w:val="000000"/>
          <w:sz w:val="28"/>
          <w:szCs w:val="24"/>
        </w:rPr>
        <w:t>ого или текущего счета клиента.</w:t>
      </w:r>
    </w:p>
    <w:p w:rsidR="002B793E"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Под кредитованием счета ст. 850 Г</w:t>
      </w:r>
      <w:r w:rsidR="000133ED" w:rsidRPr="007F5E50">
        <w:rPr>
          <w:noProof/>
          <w:color w:val="000000"/>
          <w:sz w:val="28"/>
          <w:szCs w:val="24"/>
        </w:rPr>
        <w:t xml:space="preserve">ражданского </w:t>
      </w:r>
      <w:r w:rsidRPr="007F5E50">
        <w:rPr>
          <w:noProof/>
          <w:color w:val="000000"/>
          <w:sz w:val="28"/>
          <w:szCs w:val="24"/>
        </w:rPr>
        <w:t>К</w:t>
      </w:r>
      <w:r w:rsidR="000133ED" w:rsidRPr="007F5E50">
        <w:rPr>
          <w:noProof/>
          <w:color w:val="000000"/>
          <w:sz w:val="28"/>
          <w:szCs w:val="24"/>
        </w:rPr>
        <w:t>одекса</w:t>
      </w:r>
      <w:r w:rsidRPr="007F5E50">
        <w:rPr>
          <w:noProof/>
          <w:color w:val="000000"/>
          <w:sz w:val="28"/>
          <w:szCs w:val="24"/>
        </w:rPr>
        <w:t xml:space="preserve"> РФ ч.2 понимается осуществление банком платежей со счета, несмотря на отсутствие на нем денежных средств. При этом считается, что банк предоставил клиенту кредит на соответствующую сумму со дня осуществления такого платежа. Кредитование счета клиента может осуществляться только в том случае, если оно предусмотрено в договоре банковского счета</w:t>
      </w:r>
      <w:r w:rsidR="000133ED" w:rsidRPr="007F5E50">
        <w:rPr>
          <w:noProof/>
          <w:color w:val="000000"/>
          <w:sz w:val="28"/>
          <w:szCs w:val="24"/>
        </w:rPr>
        <w:t xml:space="preserve"> </w:t>
      </w:r>
      <w:r w:rsidR="005E224A" w:rsidRPr="007F5E50">
        <w:rPr>
          <w:noProof/>
          <w:color w:val="000000"/>
          <w:sz w:val="28"/>
          <w:szCs w:val="24"/>
        </w:rPr>
        <w:t>[2</w:t>
      </w:r>
      <w:r w:rsidR="000133ED" w:rsidRPr="007F5E50">
        <w:rPr>
          <w:noProof/>
          <w:color w:val="000000"/>
          <w:sz w:val="28"/>
          <w:szCs w:val="24"/>
        </w:rPr>
        <w:t>]</w:t>
      </w:r>
      <w:r w:rsidRPr="007F5E50">
        <w:rPr>
          <w:noProof/>
          <w:color w:val="000000"/>
          <w:sz w:val="28"/>
          <w:szCs w:val="24"/>
        </w:rPr>
        <w:t>.</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При решении о возможности и целесообразности кредитования клиентов</w:t>
      </w:r>
      <w:r w:rsidR="00596D7E" w:rsidRPr="007F5E50">
        <w:rPr>
          <w:noProof/>
          <w:color w:val="000000"/>
          <w:sz w:val="28"/>
          <w:szCs w:val="24"/>
        </w:rPr>
        <w:t xml:space="preserve"> </w:t>
      </w:r>
      <w:r w:rsidRPr="007F5E50">
        <w:rPr>
          <w:noProof/>
          <w:color w:val="000000"/>
          <w:sz w:val="28"/>
          <w:szCs w:val="24"/>
        </w:rPr>
        <w:t>в форме овердрафта особое внимание уделяется таким факторам, как:</w:t>
      </w:r>
    </w:p>
    <w:p w:rsidR="00BE4C1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BE4C17" w:rsidRPr="007F5E50">
        <w:rPr>
          <w:noProof/>
          <w:color w:val="000000"/>
          <w:sz w:val="28"/>
          <w:szCs w:val="24"/>
        </w:rPr>
        <w:t>стабильность работы расчетного счета клиента, состояние денежных потоков, проходящих через него;</w:t>
      </w:r>
    </w:p>
    <w:p w:rsidR="00BE4C1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BE4C17" w:rsidRPr="007F5E50">
        <w:rPr>
          <w:noProof/>
          <w:color w:val="000000"/>
          <w:sz w:val="28"/>
          <w:szCs w:val="24"/>
        </w:rPr>
        <w:t>длительность работы расчетного счета в данном банке;</w:t>
      </w:r>
    </w:p>
    <w:p w:rsidR="00BE4C1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BE4C17" w:rsidRPr="007F5E50">
        <w:rPr>
          <w:noProof/>
          <w:color w:val="000000"/>
          <w:sz w:val="28"/>
          <w:szCs w:val="24"/>
        </w:rPr>
        <w:t>наличие (отсутствие) картотеки №2 к счету клиента в течени</w:t>
      </w:r>
      <w:r w:rsidR="00011D16" w:rsidRPr="007F5E50">
        <w:rPr>
          <w:noProof/>
          <w:color w:val="000000"/>
          <w:sz w:val="28"/>
          <w:szCs w:val="24"/>
        </w:rPr>
        <w:t>е</w:t>
      </w:r>
      <w:r w:rsidR="00BE4C17" w:rsidRPr="007F5E50">
        <w:rPr>
          <w:noProof/>
          <w:color w:val="000000"/>
          <w:sz w:val="28"/>
          <w:szCs w:val="24"/>
        </w:rPr>
        <w:t xml:space="preserve"> трех последних месяца;</w:t>
      </w:r>
    </w:p>
    <w:p w:rsidR="00BE4C1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BE4C17" w:rsidRPr="007F5E50">
        <w:rPr>
          <w:noProof/>
          <w:color w:val="000000"/>
          <w:sz w:val="28"/>
          <w:szCs w:val="24"/>
        </w:rPr>
        <w:t>состояние финансово-хозяйственной деятельности клиента;</w:t>
      </w:r>
    </w:p>
    <w:p w:rsidR="00BE4C17" w:rsidRPr="007F5E50" w:rsidRDefault="00712C6E"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BE4C17" w:rsidRPr="007F5E50">
        <w:rPr>
          <w:noProof/>
          <w:color w:val="000000"/>
          <w:sz w:val="28"/>
          <w:szCs w:val="24"/>
        </w:rPr>
        <w:t>сложившаяся кредитная история</w:t>
      </w:r>
      <w:r w:rsidR="005E224A" w:rsidRPr="007F5E50">
        <w:rPr>
          <w:noProof/>
          <w:color w:val="000000"/>
          <w:sz w:val="28"/>
          <w:szCs w:val="24"/>
        </w:rPr>
        <w:t xml:space="preserve"> [9</w:t>
      </w:r>
      <w:r w:rsidR="00190BA6" w:rsidRPr="007F5E50">
        <w:rPr>
          <w:noProof/>
          <w:color w:val="000000"/>
          <w:sz w:val="28"/>
          <w:szCs w:val="24"/>
        </w:rPr>
        <w:t>]</w:t>
      </w:r>
      <w:r w:rsidR="00BE4C17" w:rsidRPr="007F5E50">
        <w:rPr>
          <w:noProof/>
          <w:color w:val="000000"/>
          <w:sz w:val="28"/>
          <w:szCs w:val="24"/>
        </w:rPr>
        <w:t>.</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Максимальный лимит овердрафта устанавливается в каждом банке индивидуально, в основном в определенном процентном (от 5 до 25%) соотношении от среднемесячных поступлений</w:t>
      </w:r>
      <w:r w:rsidR="00596D7E" w:rsidRPr="007F5E50">
        <w:rPr>
          <w:noProof/>
          <w:color w:val="000000"/>
          <w:sz w:val="28"/>
          <w:szCs w:val="24"/>
        </w:rPr>
        <w:t xml:space="preserve"> </w:t>
      </w:r>
      <w:r w:rsidRPr="007F5E50">
        <w:rPr>
          <w:noProof/>
          <w:color w:val="000000"/>
          <w:sz w:val="28"/>
          <w:szCs w:val="24"/>
        </w:rPr>
        <w:t>на расчетный счет клиента в данном банке.</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 отличие от невозобновляемой кредитной линии суммарный оборот выдачи денежных средств за весь период действия договора не ограничивается лимитом кредитования, но текущий остаток по ссудному счету по кредиту в виде овердрафта на каждый день в течени</w:t>
      </w:r>
      <w:r w:rsidR="008B1912" w:rsidRPr="007F5E50">
        <w:rPr>
          <w:noProof/>
          <w:color w:val="000000"/>
          <w:sz w:val="28"/>
          <w:szCs w:val="24"/>
        </w:rPr>
        <w:t xml:space="preserve">е </w:t>
      </w:r>
      <w:r w:rsidRPr="007F5E50">
        <w:rPr>
          <w:noProof/>
          <w:color w:val="000000"/>
          <w:sz w:val="28"/>
          <w:szCs w:val="24"/>
        </w:rPr>
        <w:t>всего периода действия договора не может быть больше установленного банком клиенту лимита кредитования по овердрафту. В этом прослеживается сходство с возобновляемой кредитной линией.</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За счет кредита по овердрафту</w:t>
      </w:r>
      <w:r w:rsidR="00596D7E" w:rsidRPr="007F5E50">
        <w:rPr>
          <w:noProof/>
          <w:color w:val="000000"/>
          <w:sz w:val="28"/>
          <w:szCs w:val="24"/>
        </w:rPr>
        <w:t xml:space="preserve"> </w:t>
      </w:r>
      <w:r w:rsidRPr="007F5E50">
        <w:rPr>
          <w:noProof/>
          <w:color w:val="000000"/>
          <w:sz w:val="28"/>
          <w:szCs w:val="24"/>
        </w:rPr>
        <w:t>подлежат оплате платежные поручения заемщика, его денежные чеки на выплату заработной платы, акцептованные им платежные требования контрагентов (поставщиков товаров, работ, услуг), расчетные чеки, предъявленные через инкассо к оплате чекодержателями. Дебетовое сальдо, образовавшееся на расчетном счете, переносится с расчетного счета на ссудный счет по учету кредитов.</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Вексельный кредит</w:t>
      </w:r>
      <w:r w:rsidR="00E775CF" w:rsidRPr="007F5E50">
        <w:rPr>
          <w:noProof/>
          <w:color w:val="000000"/>
          <w:sz w:val="28"/>
          <w:szCs w:val="24"/>
        </w:rPr>
        <w:t>. Данный вид кредита</w:t>
      </w:r>
      <w:r w:rsidRPr="007F5E50">
        <w:rPr>
          <w:noProof/>
          <w:color w:val="000000"/>
          <w:sz w:val="28"/>
          <w:szCs w:val="24"/>
        </w:rPr>
        <w:t xml:space="preserve"> может быть предъявительский или векселедательский.</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Предъявительские вексельные кредиты бывают двух видов: учетные и залоговые.</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Учет векселей – это покупка их банком, в результате чего они полностью переходят в его</w:t>
      </w:r>
      <w:r w:rsidR="00596D7E" w:rsidRPr="007F5E50">
        <w:rPr>
          <w:noProof/>
          <w:color w:val="000000"/>
          <w:sz w:val="28"/>
          <w:szCs w:val="24"/>
        </w:rPr>
        <w:t xml:space="preserve"> </w:t>
      </w:r>
      <w:r w:rsidRPr="007F5E50">
        <w:rPr>
          <w:noProof/>
          <w:color w:val="000000"/>
          <w:sz w:val="28"/>
          <w:szCs w:val="24"/>
        </w:rPr>
        <w:t>распоряжение, а вместе с ними и право требования платежа от векселедателей.</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Поскольку векселедержатель, предъявивший банку векселя к учету, получает немедленно по ним плат</w:t>
      </w:r>
      <w:r w:rsidR="008F318E" w:rsidRPr="007F5E50">
        <w:rPr>
          <w:noProof/>
          <w:color w:val="000000"/>
          <w:sz w:val="28"/>
          <w:szCs w:val="24"/>
        </w:rPr>
        <w:t>еж, то</w:t>
      </w:r>
      <w:r w:rsidR="00E775CF" w:rsidRPr="007F5E50">
        <w:rPr>
          <w:noProof/>
          <w:color w:val="000000"/>
          <w:sz w:val="28"/>
          <w:szCs w:val="24"/>
        </w:rPr>
        <w:t xml:space="preserve"> </w:t>
      </w:r>
      <w:r w:rsidR="008F318E" w:rsidRPr="007F5E50">
        <w:rPr>
          <w:noProof/>
          <w:color w:val="000000"/>
          <w:sz w:val="28"/>
          <w:szCs w:val="24"/>
        </w:rPr>
        <w:t>есть</w:t>
      </w:r>
      <w:r w:rsidRPr="007F5E50">
        <w:rPr>
          <w:noProof/>
          <w:color w:val="000000"/>
          <w:sz w:val="28"/>
          <w:szCs w:val="24"/>
        </w:rPr>
        <w:t xml:space="preserve"> до истечения срока платежа по векселю, то фактически для него это означает получение кредита от банка. Поэтому учет векселей третьих лиц банками – это один из способов предоставления ссуд. За такую операцию банк взимает процент, который называется учетным процентом, или дисконтом. Его величина определяется по договоренности с клиентом. Учетный процент удерживается банком из суммы векселя сразу ж</w:t>
      </w:r>
      <w:r w:rsidR="00011D16" w:rsidRPr="007F5E50">
        <w:rPr>
          <w:noProof/>
          <w:color w:val="000000"/>
          <w:sz w:val="28"/>
          <w:szCs w:val="24"/>
        </w:rPr>
        <w:t>е в момент его учета (покупки).</w:t>
      </w:r>
    </w:p>
    <w:p w:rsidR="00BE4C17" w:rsidRPr="007F5E50" w:rsidRDefault="00D34830" w:rsidP="00596D7E">
      <w:pPr>
        <w:widowControl/>
        <w:spacing w:line="360" w:lineRule="auto"/>
        <w:ind w:firstLine="709"/>
        <w:jc w:val="both"/>
        <w:rPr>
          <w:noProof/>
          <w:color w:val="000000"/>
          <w:sz w:val="28"/>
          <w:szCs w:val="24"/>
        </w:rPr>
      </w:pPr>
      <w:r w:rsidRPr="007F5E50">
        <w:rPr>
          <w:noProof/>
          <w:color w:val="000000"/>
          <w:sz w:val="28"/>
          <w:szCs w:val="24"/>
        </w:rPr>
        <w:t>В</w:t>
      </w:r>
      <w:r w:rsidR="00BE4C17" w:rsidRPr="007F5E50">
        <w:rPr>
          <w:noProof/>
          <w:color w:val="000000"/>
          <w:sz w:val="28"/>
          <w:szCs w:val="24"/>
        </w:rPr>
        <w:t>екселя проверяются с точки зрения их экономической и юридической надежности. Для оценки надежности векселей банки должны пользоваться услугами аудиторских фирм и другими источниками сведений о платеже- и кредитоспособности этих хозяйственных органов.</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Погашение учетных банком векселей третьих лиц производится векселедателем на основании переданного ему заявления банка о погашении векселей с предъявлением последних векселедателю-плательщику по акту приема-передачи.</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Ссуды под залог векселей отличаются от учета векселей</w:t>
      </w:r>
      <w:r w:rsidR="00D34830" w:rsidRPr="007F5E50">
        <w:rPr>
          <w:noProof/>
          <w:color w:val="000000"/>
          <w:sz w:val="28"/>
          <w:szCs w:val="24"/>
        </w:rPr>
        <w:t xml:space="preserve"> тем что</w:t>
      </w:r>
      <w:r w:rsidRPr="007F5E50">
        <w:rPr>
          <w:noProof/>
          <w:color w:val="000000"/>
          <w:sz w:val="28"/>
          <w:szCs w:val="24"/>
        </w:rPr>
        <w:t xml:space="preserve">, во-первых, собственность на вексель банку не переуступается </w:t>
      </w:r>
      <w:r w:rsidR="00D34830" w:rsidRPr="007F5E50">
        <w:rPr>
          <w:noProof/>
          <w:color w:val="000000"/>
          <w:sz w:val="28"/>
          <w:szCs w:val="24"/>
        </w:rPr>
        <w:t>(</w:t>
      </w:r>
      <w:r w:rsidRPr="007F5E50">
        <w:rPr>
          <w:noProof/>
          <w:color w:val="000000"/>
          <w:sz w:val="28"/>
          <w:szCs w:val="24"/>
        </w:rPr>
        <w:t>он закладывается векселедержателем на определенный срок с последующим выкупом после погашения ссуды</w:t>
      </w:r>
      <w:r w:rsidR="00D34830" w:rsidRPr="007F5E50">
        <w:rPr>
          <w:noProof/>
          <w:color w:val="000000"/>
          <w:sz w:val="28"/>
          <w:szCs w:val="24"/>
        </w:rPr>
        <w:t>)</w:t>
      </w:r>
      <w:r w:rsidRPr="007F5E50">
        <w:rPr>
          <w:noProof/>
          <w:color w:val="000000"/>
          <w:sz w:val="28"/>
          <w:szCs w:val="24"/>
        </w:rPr>
        <w:t>; во-вторых, ссуда выдается не в пределах полной суммы векселя, а только 60-90% их номина</w:t>
      </w:r>
      <w:r w:rsidR="00D34830" w:rsidRPr="007F5E50">
        <w:rPr>
          <w:noProof/>
          <w:color w:val="000000"/>
          <w:sz w:val="28"/>
          <w:szCs w:val="24"/>
        </w:rPr>
        <w:t>льной стоимости (банк</w:t>
      </w:r>
      <w:r w:rsidRPr="007F5E50">
        <w:rPr>
          <w:noProof/>
          <w:color w:val="000000"/>
          <w:sz w:val="28"/>
          <w:szCs w:val="24"/>
        </w:rPr>
        <w:t xml:space="preserve"> должен себя оградить от потерь в случае невыкупа его предъявителем</w:t>
      </w:r>
      <w:r w:rsidR="00D34830" w:rsidRPr="007F5E50">
        <w:rPr>
          <w:noProof/>
          <w:color w:val="000000"/>
          <w:sz w:val="28"/>
          <w:szCs w:val="24"/>
        </w:rPr>
        <w:t>)</w:t>
      </w:r>
      <w:r w:rsidRPr="007F5E50">
        <w:rPr>
          <w:noProof/>
          <w:color w:val="000000"/>
          <w:sz w:val="28"/>
          <w:szCs w:val="24"/>
        </w:rPr>
        <w:t>.</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К принимаемым векселям в залог банки предъявляют те же требования юридического и экономического характера, что и к учитываемым, только их передача в банк оформляется залоговым индоссаментом.</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Выдача ссуд под залог коммерческих векселей в России в основном носит разовый характер, отражается на простом ссудном счете и оформляется кредитным договором.</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Векселедательским кредитом пользуются предприятия, выступающие в роли покупателей, при нехватке оборотных средств для расчетов с поставщиками продукции, товаров, услуг и невозможности из-за дороговизны оформить в банке обычный банковский кредит. В таком случае банк заключает с клиентом кредитный договор, в соответствии с которым заемщик в качестве кредита получает пакет собственных векселей банка-кредитора, выписанных банком на него на общую сумму, указанную в договоре. По истечении срока кредитного договора предприятие-заемщик (первый векселедержатель) погашает полученный кредит деньгами с уплатой процентов за его пользование. При наступлении сроков платежа по банковским векселям последние векселедержатели предъявляют их в банк для получения по ним платежа.</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Процентная ставка за векселедательский кредит устанавливается ниже ставки за обычный банковский кредит в связи с более низкой ликвидностью векселя по сравнению с деньгами.</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Синдицированный (консорциальный) кредит</w:t>
      </w:r>
      <w:r w:rsidR="00E775CF" w:rsidRPr="007F5E50">
        <w:rPr>
          <w:noProof/>
          <w:color w:val="000000"/>
          <w:sz w:val="28"/>
          <w:szCs w:val="24"/>
        </w:rPr>
        <w:t xml:space="preserve">. </w:t>
      </w:r>
      <w:r w:rsidRPr="007F5E50">
        <w:rPr>
          <w:noProof/>
          <w:color w:val="000000"/>
          <w:sz w:val="28"/>
          <w:szCs w:val="24"/>
        </w:rPr>
        <w:t>Инструкция ЦБ РФ «О порядке регулирования деятельности банков» №1 от 1 октября 1997г. дает следующее определение синдицированных ссуд</w:t>
      </w:r>
      <w:r w:rsidR="00D34830" w:rsidRPr="007F5E50">
        <w:rPr>
          <w:noProof/>
          <w:color w:val="000000"/>
          <w:sz w:val="28"/>
          <w:szCs w:val="24"/>
        </w:rPr>
        <w:t>:</w:t>
      </w:r>
      <w:r w:rsidRPr="007F5E50">
        <w:rPr>
          <w:noProof/>
          <w:color w:val="000000"/>
          <w:sz w:val="28"/>
          <w:szCs w:val="24"/>
        </w:rPr>
        <w:t xml:space="preserve"> «Под синдицированными и аналогичными им ссудами</w:t>
      </w:r>
      <w:r w:rsidR="00596D7E" w:rsidRPr="007F5E50">
        <w:rPr>
          <w:noProof/>
          <w:color w:val="000000"/>
          <w:sz w:val="28"/>
          <w:szCs w:val="24"/>
        </w:rPr>
        <w:t>.</w:t>
      </w:r>
      <w:r w:rsidRPr="007F5E50">
        <w:rPr>
          <w:noProof/>
          <w:color w:val="000000"/>
          <w:sz w:val="28"/>
          <w:szCs w:val="24"/>
        </w:rPr>
        <w:t>.. понима</w:t>
      </w:r>
      <w:r w:rsidR="00D34830" w:rsidRPr="007F5E50">
        <w:rPr>
          <w:noProof/>
          <w:color w:val="000000"/>
          <w:sz w:val="28"/>
          <w:szCs w:val="24"/>
        </w:rPr>
        <w:t>ю</w:t>
      </w:r>
      <w:r w:rsidRPr="007F5E50">
        <w:rPr>
          <w:noProof/>
          <w:color w:val="000000"/>
          <w:sz w:val="28"/>
          <w:szCs w:val="24"/>
        </w:rPr>
        <w:t>тся ссуды, выданные банком заемщику при условии заключения банком кредитного договора с третьим лицом, в котором определено, что указанное лицо обязуется предоставить банку денежные средства (для целей полного кредитования им заемщика)»</w:t>
      </w:r>
      <w:r w:rsidR="00EA2AC9" w:rsidRPr="007F5E50">
        <w:rPr>
          <w:noProof/>
          <w:color w:val="000000"/>
          <w:sz w:val="28"/>
          <w:szCs w:val="24"/>
        </w:rPr>
        <w:t xml:space="preserve"> [</w:t>
      </w:r>
      <w:r w:rsidR="005E224A" w:rsidRPr="007F5E50">
        <w:rPr>
          <w:noProof/>
          <w:color w:val="000000"/>
          <w:sz w:val="28"/>
          <w:szCs w:val="24"/>
        </w:rPr>
        <w:t>10</w:t>
      </w:r>
      <w:r w:rsidR="000133ED" w:rsidRPr="007F5E50">
        <w:rPr>
          <w:noProof/>
          <w:color w:val="000000"/>
          <w:sz w:val="28"/>
          <w:szCs w:val="24"/>
        </w:rPr>
        <w:t>]</w:t>
      </w:r>
      <w:r w:rsidRPr="007F5E50">
        <w:rPr>
          <w:noProof/>
          <w:color w:val="000000"/>
          <w:sz w:val="28"/>
          <w:szCs w:val="24"/>
        </w:rPr>
        <w:t>.</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Синдицированный кредит предоставляется заемщику за счет объединения ресурсов нескольких банков. Этот вид кредита используется в случаях, когда объем кредита, или кредитный риск, слишком велик для одного банка. Таким образом, субъектами кредитных отношений, с одной стороны, выступают как минимум два банка, а с другой стороны – один или несколько заемщиков, непосредственно сопричастных к осуществлению кредитуемого мероприятия.</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Цели краткосрочного к</w:t>
      </w:r>
      <w:r w:rsidR="00D34830" w:rsidRPr="007F5E50">
        <w:rPr>
          <w:noProof/>
          <w:color w:val="000000"/>
          <w:sz w:val="28"/>
          <w:szCs w:val="24"/>
        </w:rPr>
        <w:t>р</w:t>
      </w:r>
      <w:r w:rsidRPr="007F5E50">
        <w:rPr>
          <w:noProof/>
          <w:color w:val="000000"/>
          <w:sz w:val="28"/>
          <w:szCs w:val="24"/>
        </w:rPr>
        <w:t>едита: потребности, связанные с текущей деятельностью заемщика, проведением товарных операций, операций на рынках ценных бумаг, на</w:t>
      </w:r>
      <w:r w:rsidR="00596D7E" w:rsidRPr="007F5E50">
        <w:rPr>
          <w:noProof/>
          <w:color w:val="000000"/>
          <w:sz w:val="28"/>
          <w:szCs w:val="24"/>
        </w:rPr>
        <w:t xml:space="preserve"> </w:t>
      </w:r>
      <w:r w:rsidRPr="007F5E50">
        <w:rPr>
          <w:noProof/>
          <w:color w:val="000000"/>
          <w:sz w:val="28"/>
          <w:szCs w:val="24"/>
        </w:rPr>
        <w:t xml:space="preserve">валютных рынках. Цели долгосрочного кредита: потребности </w:t>
      </w:r>
      <w:r w:rsidR="001A3652" w:rsidRPr="007F5E50">
        <w:rPr>
          <w:noProof/>
          <w:color w:val="000000"/>
          <w:sz w:val="28"/>
          <w:szCs w:val="24"/>
        </w:rPr>
        <w:t>инвестиционной</w:t>
      </w:r>
      <w:r w:rsidRPr="007F5E50">
        <w:rPr>
          <w:noProof/>
          <w:color w:val="000000"/>
          <w:sz w:val="28"/>
          <w:szCs w:val="24"/>
        </w:rPr>
        <w:t xml:space="preserve"> сферы</w:t>
      </w:r>
      <w:r w:rsidR="00D34830" w:rsidRPr="007F5E50">
        <w:rPr>
          <w:noProof/>
          <w:color w:val="000000"/>
          <w:sz w:val="28"/>
          <w:szCs w:val="24"/>
        </w:rPr>
        <w:t>:</w:t>
      </w:r>
      <w:r w:rsidRPr="007F5E50">
        <w:rPr>
          <w:noProof/>
          <w:color w:val="000000"/>
          <w:sz w:val="28"/>
          <w:szCs w:val="24"/>
        </w:rPr>
        <w:t xml:space="preserve"> модернизация и техническое перевооружение, осуществлен</w:t>
      </w:r>
      <w:r w:rsidR="00D34830" w:rsidRPr="007F5E50">
        <w:rPr>
          <w:noProof/>
          <w:color w:val="000000"/>
          <w:sz w:val="28"/>
          <w:szCs w:val="24"/>
        </w:rPr>
        <w:t>ие строительства нового предприя</w:t>
      </w:r>
      <w:r w:rsidRPr="007F5E50">
        <w:rPr>
          <w:noProof/>
          <w:color w:val="000000"/>
          <w:sz w:val="28"/>
          <w:szCs w:val="24"/>
        </w:rPr>
        <w:t>т</w:t>
      </w:r>
      <w:r w:rsidR="00D34830" w:rsidRPr="007F5E50">
        <w:rPr>
          <w:noProof/>
          <w:color w:val="000000"/>
          <w:sz w:val="28"/>
          <w:szCs w:val="24"/>
        </w:rPr>
        <w:t>и</w:t>
      </w:r>
      <w:r w:rsidRPr="007F5E50">
        <w:rPr>
          <w:noProof/>
          <w:color w:val="000000"/>
          <w:sz w:val="28"/>
          <w:szCs w:val="24"/>
        </w:rPr>
        <w:t>я, разработка и добыча сырьевых ресурсов, внедрение научно-технических разработок и т.д.</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w:t>
      </w:r>
      <w:r w:rsidR="00596D7E" w:rsidRPr="007F5E50">
        <w:rPr>
          <w:noProof/>
          <w:color w:val="000000"/>
          <w:sz w:val="28"/>
          <w:szCs w:val="24"/>
        </w:rPr>
        <w:t xml:space="preserve"> </w:t>
      </w:r>
      <w:r w:rsidRPr="007F5E50">
        <w:rPr>
          <w:noProof/>
          <w:color w:val="000000"/>
          <w:sz w:val="28"/>
          <w:szCs w:val="24"/>
        </w:rPr>
        <w:t>осуществлении кредитования на синдицированной основе велика роль банка-агента, который выступает в роли организатора кредитования заемщика. Банк-агент выполняет технические и административные функции: ведет переговоры с клиентом, на начальной стадии изучает предложенный к кредитованию проект, связанные с ним риски, оценивает обеспечение кредита, привлекает другие банки для участия в предоставлении синдицированного кредита, мобилизует необходимые для этого ресурсы и выдает заемщику кредит, а также следит за пропорциональным погашением кредита заемщиком всем банкам-участникам кредитной сделки, за своевременной уплатой процентов по ссуде, ведет аналитический учет задолженности заемщика. При этом каждый банк-участник должен самостоятельно</w:t>
      </w:r>
      <w:r w:rsidR="00596D7E" w:rsidRPr="007F5E50">
        <w:rPr>
          <w:noProof/>
          <w:color w:val="000000"/>
          <w:sz w:val="28"/>
          <w:szCs w:val="24"/>
        </w:rPr>
        <w:t xml:space="preserve"> </w:t>
      </w:r>
      <w:r w:rsidRPr="007F5E50">
        <w:rPr>
          <w:noProof/>
          <w:color w:val="000000"/>
          <w:sz w:val="28"/>
          <w:szCs w:val="24"/>
        </w:rPr>
        <w:t>на основании документации клиента принять решение об участии в данной кредитной сделке.</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 Росси технология синдицированного кредита не однозначна</w:t>
      </w:r>
      <w:r w:rsidR="00EC0456" w:rsidRPr="007F5E50">
        <w:rPr>
          <w:noProof/>
          <w:color w:val="000000"/>
          <w:sz w:val="28"/>
          <w:szCs w:val="24"/>
        </w:rPr>
        <w:t>, существует два вариант</w:t>
      </w:r>
      <w:r w:rsidR="00E775CF" w:rsidRPr="007F5E50">
        <w:rPr>
          <w:noProof/>
          <w:color w:val="000000"/>
          <w:sz w:val="28"/>
          <w:szCs w:val="24"/>
        </w:rPr>
        <w:t>а синдицированного кредитования.</w:t>
      </w:r>
    </w:p>
    <w:p w:rsidR="00BE4C17" w:rsidRPr="007F5E50" w:rsidRDefault="00EC0456" w:rsidP="00596D7E">
      <w:pPr>
        <w:widowControl/>
        <w:spacing w:line="360" w:lineRule="auto"/>
        <w:ind w:firstLine="709"/>
        <w:jc w:val="both"/>
        <w:rPr>
          <w:noProof/>
          <w:color w:val="000000"/>
          <w:sz w:val="28"/>
          <w:szCs w:val="24"/>
        </w:rPr>
      </w:pPr>
      <w:r w:rsidRPr="007F5E50">
        <w:rPr>
          <w:noProof/>
          <w:color w:val="000000"/>
          <w:sz w:val="28"/>
          <w:szCs w:val="24"/>
        </w:rPr>
        <w:t>1)</w:t>
      </w:r>
      <w:r w:rsidR="00BE4C17" w:rsidRPr="007F5E50">
        <w:rPr>
          <w:noProof/>
          <w:color w:val="000000"/>
          <w:sz w:val="28"/>
          <w:szCs w:val="24"/>
        </w:rPr>
        <w:t xml:space="preserve"> Банки-участники от своего имени зак</w:t>
      </w:r>
      <w:r w:rsidR="00D34830" w:rsidRPr="007F5E50">
        <w:rPr>
          <w:noProof/>
          <w:color w:val="000000"/>
          <w:sz w:val="28"/>
          <w:szCs w:val="24"/>
        </w:rPr>
        <w:t>лю</w:t>
      </w:r>
      <w:r w:rsidR="00BE4C17" w:rsidRPr="007F5E50">
        <w:rPr>
          <w:noProof/>
          <w:color w:val="000000"/>
          <w:sz w:val="28"/>
          <w:szCs w:val="24"/>
        </w:rPr>
        <w:t>чают один кредитный договор с заемщиком. После чего заемщик может обращ</w:t>
      </w:r>
      <w:r w:rsidR="00D34830" w:rsidRPr="007F5E50">
        <w:rPr>
          <w:noProof/>
          <w:color w:val="000000"/>
          <w:sz w:val="28"/>
          <w:szCs w:val="24"/>
        </w:rPr>
        <w:t>аться в банк-агент</w:t>
      </w:r>
      <w:r w:rsidR="00596D7E" w:rsidRPr="007F5E50">
        <w:rPr>
          <w:noProof/>
          <w:color w:val="000000"/>
          <w:sz w:val="28"/>
          <w:szCs w:val="24"/>
        </w:rPr>
        <w:t xml:space="preserve"> </w:t>
      </w:r>
      <w:r w:rsidR="00D34830" w:rsidRPr="007F5E50">
        <w:rPr>
          <w:noProof/>
          <w:color w:val="000000"/>
          <w:sz w:val="28"/>
          <w:szCs w:val="24"/>
        </w:rPr>
        <w:t>за кредитом</w:t>
      </w:r>
      <w:r w:rsidR="00BE4C17" w:rsidRPr="007F5E50">
        <w:rPr>
          <w:noProof/>
          <w:color w:val="000000"/>
          <w:sz w:val="28"/>
          <w:szCs w:val="24"/>
        </w:rPr>
        <w:t>, для чего он ему представляет заявление на использование кре</w:t>
      </w:r>
      <w:r w:rsidR="00D34830" w:rsidRPr="007F5E50">
        <w:rPr>
          <w:noProof/>
          <w:color w:val="000000"/>
          <w:sz w:val="28"/>
          <w:szCs w:val="24"/>
        </w:rPr>
        <w:t>д</w:t>
      </w:r>
      <w:r w:rsidR="00BE4C17" w:rsidRPr="007F5E50">
        <w:rPr>
          <w:noProof/>
          <w:color w:val="000000"/>
          <w:sz w:val="28"/>
          <w:szCs w:val="24"/>
        </w:rPr>
        <w:t>ита и комплект платежных поручений в адрес каждого банка-участника на перечисление им и своей доли в лимите кредитования в банк-агент. Получив от банка-агента эти платежные поручения, каждый банк-участник открывает у себя заемщику ссудный счет и переводит требуемую суму в банк-агент на расчетный счет клиента. Все платежи в погашение задолженности осуществляются заемщиком через банк-агент. Задолженность по ссуде погашается заемщиком всем банкам-участникам одновременно и прямо пропорционально выданным долям кредита.</w:t>
      </w:r>
    </w:p>
    <w:p w:rsidR="00BE4C17" w:rsidRPr="007F5E50" w:rsidRDefault="00EC0456" w:rsidP="00596D7E">
      <w:pPr>
        <w:widowControl/>
        <w:spacing w:line="360" w:lineRule="auto"/>
        <w:ind w:firstLine="709"/>
        <w:jc w:val="both"/>
        <w:rPr>
          <w:noProof/>
          <w:color w:val="000000"/>
          <w:sz w:val="28"/>
          <w:szCs w:val="24"/>
        </w:rPr>
      </w:pPr>
      <w:r w:rsidRPr="007F5E50">
        <w:rPr>
          <w:noProof/>
          <w:color w:val="000000"/>
          <w:sz w:val="28"/>
          <w:szCs w:val="24"/>
        </w:rPr>
        <w:t>2)</w:t>
      </w:r>
      <w:r w:rsidR="00BE4C17" w:rsidRPr="007F5E50">
        <w:rPr>
          <w:noProof/>
          <w:color w:val="000000"/>
          <w:sz w:val="28"/>
          <w:szCs w:val="24"/>
        </w:rPr>
        <w:t xml:space="preserve"> </w:t>
      </w:r>
      <w:r w:rsidRPr="007F5E50">
        <w:rPr>
          <w:noProof/>
          <w:color w:val="000000"/>
          <w:sz w:val="28"/>
          <w:szCs w:val="24"/>
        </w:rPr>
        <w:t>Технология в</w:t>
      </w:r>
      <w:r w:rsidR="00BE4C17" w:rsidRPr="007F5E50">
        <w:rPr>
          <w:noProof/>
          <w:color w:val="000000"/>
          <w:sz w:val="28"/>
          <w:szCs w:val="24"/>
        </w:rPr>
        <w:t>ыдач</w:t>
      </w:r>
      <w:r w:rsidRPr="007F5E50">
        <w:rPr>
          <w:noProof/>
          <w:color w:val="000000"/>
          <w:sz w:val="28"/>
          <w:szCs w:val="24"/>
        </w:rPr>
        <w:t>и</w:t>
      </w:r>
      <w:r w:rsidR="00BE4C17" w:rsidRPr="007F5E50">
        <w:rPr>
          <w:noProof/>
          <w:color w:val="000000"/>
          <w:sz w:val="28"/>
          <w:szCs w:val="24"/>
        </w:rPr>
        <w:t xml:space="preserve"> синдицированного кредита представлен</w:t>
      </w:r>
      <w:r w:rsidRPr="007F5E50">
        <w:rPr>
          <w:noProof/>
          <w:color w:val="000000"/>
          <w:sz w:val="28"/>
          <w:szCs w:val="24"/>
        </w:rPr>
        <w:t>а</w:t>
      </w:r>
      <w:r w:rsidR="00BE4C17" w:rsidRPr="007F5E50">
        <w:rPr>
          <w:noProof/>
          <w:color w:val="000000"/>
          <w:sz w:val="28"/>
          <w:szCs w:val="24"/>
        </w:rPr>
        <w:t xml:space="preserve"> в Инструкции ЦБ РФ «О порядке регулирования деятельности банка» от 1 октября 1997г. №1 и заключается в аккумулировании банком-агентом у себя всех кредитных ресурсов, на основе заключения им с каждым банком-участником кредитного договора о предоставлении денежных средств, а затем в предоставлении кредита заемщику банком-агентом от своего имени на основании заключенного с нм кредитного договора о предоставлении ссуды под конкретную хозяйственную сделку или инвестиционный проект</w:t>
      </w:r>
      <w:r w:rsidR="00EA2AC9" w:rsidRPr="007F5E50">
        <w:rPr>
          <w:noProof/>
          <w:color w:val="000000"/>
          <w:sz w:val="28"/>
          <w:szCs w:val="24"/>
        </w:rPr>
        <w:t xml:space="preserve"> [</w:t>
      </w:r>
      <w:r w:rsidR="005E224A" w:rsidRPr="007F5E50">
        <w:rPr>
          <w:noProof/>
          <w:color w:val="000000"/>
          <w:sz w:val="28"/>
          <w:szCs w:val="24"/>
        </w:rPr>
        <w:t>10</w:t>
      </w:r>
      <w:r w:rsidR="00EA2AC9" w:rsidRPr="007F5E50">
        <w:rPr>
          <w:noProof/>
          <w:color w:val="000000"/>
          <w:sz w:val="28"/>
          <w:szCs w:val="24"/>
        </w:rPr>
        <w:t>].</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Доверительный (бланковый) кредит</w:t>
      </w:r>
      <w:r w:rsidR="00E775CF" w:rsidRPr="007F5E50">
        <w:rPr>
          <w:noProof/>
          <w:color w:val="000000"/>
          <w:sz w:val="28"/>
          <w:szCs w:val="24"/>
        </w:rPr>
        <w:t xml:space="preserve">. </w:t>
      </w:r>
      <w:r w:rsidRPr="007F5E50">
        <w:rPr>
          <w:noProof/>
          <w:color w:val="000000"/>
          <w:sz w:val="28"/>
          <w:szCs w:val="24"/>
        </w:rPr>
        <w:t xml:space="preserve">Этот вид кредита не имеет конкретного обеспечения, как правило, предоставляется </w:t>
      </w:r>
      <w:r w:rsidR="00EC0456" w:rsidRPr="007F5E50">
        <w:rPr>
          <w:noProof/>
          <w:color w:val="000000"/>
          <w:sz w:val="28"/>
          <w:szCs w:val="24"/>
        </w:rPr>
        <w:t xml:space="preserve">клиентам с идеальными показателями </w:t>
      </w:r>
      <w:r w:rsidRPr="007F5E50">
        <w:rPr>
          <w:noProof/>
          <w:color w:val="000000"/>
          <w:sz w:val="28"/>
          <w:szCs w:val="24"/>
        </w:rPr>
        <w:t xml:space="preserve">по кредитоспособности, </w:t>
      </w:r>
      <w:r w:rsidR="00EC0456" w:rsidRPr="007F5E50">
        <w:rPr>
          <w:noProof/>
          <w:color w:val="000000"/>
          <w:sz w:val="28"/>
          <w:szCs w:val="24"/>
        </w:rPr>
        <w:t xml:space="preserve">с положительной кредитной историей, </w:t>
      </w:r>
      <w:r w:rsidRPr="007F5E50">
        <w:rPr>
          <w:noProof/>
          <w:color w:val="000000"/>
          <w:sz w:val="28"/>
          <w:szCs w:val="24"/>
        </w:rPr>
        <w:t>с ко</w:t>
      </w:r>
      <w:r w:rsidR="00EC0456" w:rsidRPr="007F5E50">
        <w:rPr>
          <w:noProof/>
          <w:color w:val="000000"/>
          <w:sz w:val="28"/>
          <w:szCs w:val="24"/>
        </w:rPr>
        <w:t>торыми банк имеет давние связи</w:t>
      </w:r>
      <w:r w:rsidRPr="007F5E50">
        <w:rPr>
          <w:noProof/>
          <w:color w:val="000000"/>
          <w:sz w:val="28"/>
          <w:szCs w:val="24"/>
        </w:rPr>
        <w:t>. Кредит им выдается в ходе осуществления производственного процесса для удовлетворения возникшей потребности в дополнительных денежных средствах, носящих преимущественно кратковременный характер. Процентная ставка, поскольку кредит выдается без обеспечения, устанавливается на более высоком уровне, чем другие виды кредитов</w:t>
      </w:r>
      <w:r w:rsidR="00D87F17" w:rsidRPr="007F5E50">
        <w:rPr>
          <w:noProof/>
          <w:color w:val="000000"/>
          <w:sz w:val="28"/>
          <w:szCs w:val="24"/>
        </w:rPr>
        <w:t xml:space="preserve"> [11</w:t>
      </w:r>
      <w:r w:rsidR="00190BA6" w:rsidRPr="007F5E50">
        <w:rPr>
          <w:noProof/>
          <w:color w:val="000000"/>
          <w:sz w:val="28"/>
          <w:szCs w:val="24"/>
        </w:rPr>
        <w:t>]</w:t>
      </w:r>
      <w:r w:rsidRPr="007F5E50">
        <w:rPr>
          <w:noProof/>
          <w:color w:val="000000"/>
          <w:sz w:val="28"/>
          <w:szCs w:val="24"/>
        </w:rPr>
        <w:t>.</w:t>
      </w:r>
    </w:p>
    <w:p w:rsidR="00BE4C17" w:rsidRPr="007F5E50" w:rsidRDefault="00BE4C17" w:rsidP="00596D7E">
      <w:pPr>
        <w:widowControl/>
        <w:spacing w:line="360" w:lineRule="auto"/>
        <w:ind w:firstLine="709"/>
        <w:jc w:val="both"/>
        <w:rPr>
          <w:noProof/>
          <w:color w:val="000000"/>
          <w:sz w:val="28"/>
          <w:szCs w:val="24"/>
        </w:rPr>
      </w:pPr>
      <w:r w:rsidRPr="007F5E50">
        <w:rPr>
          <w:noProof/>
          <w:color w:val="000000"/>
          <w:sz w:val="28"/>
          <w:szCs w:val="24"/>
        </w:rPr>
        <w:t>Валюта ссуды направляется на расчетный счет заемщика. По наступлени</w:t>
      </w:r>
      <w:r w:rsidR="00EC0456" w:rsidRPr="007F5E50">
        <w:rPr>
          <w:noProof/>
          <w:color w:val="000000"/>
          <w:sz w:val="28"/>
          <w:szCs w:val="24"/>
        </w:rPr>
        <w:t>е</w:t>
      </w:r>
      <w:r w:rsidRPr="007F5E50">
        <w:rPr>
          <w:noProof/>
          <w:color w:val="000000"/>
          <w:sz w:val="28"/>
          <w:szCs w:val="24"/>
        </w:rPr>
        <w:t xml:space="preserve"> срока ссуды взыскиваетс</w:t>
      </w:r>
      <w:r w:rsidR="004A0778" w:rsidRPr="007F5E50">
        <w:rPr>
          <w:noProof/>
          <w:color w:val="000000"/>
          <w:sz w:val="28"/>
          <w:szCs w:val="24"/>
        </w:rPr>
        <w:t>я с расчетного счета заемщика. К</w:t>
      </w:r>
      <w:r w:rsidRPr="007F5E50">
        <w:rPr>
          <w:noProof/>
          <w:color w:val="000000"/>
          <w:sz w:val="28"/>
          <w:szCs w:val="24"/>
        </w:rPr>
        <w:t>ак правило</w:t>
      </w:r>
      <w:r w:rsidR="00EC0456" w:rsidRPr="007F5E50">
        <w:rPr>
          <w:noProof/>
          <w:color w:val="000000"/>
          <w:sz w:val="28"/>
          <w:szCs w:val="24"/>
        </w:rPr>
        <w:t>,</w:t>
      </w:r>
      <w:r w:rsidRPr="007F5E50">
        <w:rPr>
          <w:noProof/>
          <w:color w:val="000000"/>
          <w:sz w:val="28"/>
          <w:szCs w:val="24"/>
        </w:rPr>
        <w:t xml:space="preserve"> по данным кредитам ни обоснованность причины возникновения потребности в кредите, ни целевое его использование банк не проверяет.</w:t>
      </w:r>
    </w:p>
    <w:p w:rsidR="00112139" w:rsidRPr="007F5E50" w:rsidRDefault="00112139" w:rsidP="00596D7E">
      <w:pPr>
        <w:widowControl/>
        <w:spacing w:line="360" w:lineRule="auto"/>
        <w:ind w:firstLine="709"/>
        <w:jc w:val="both"/>
        <w:rPr>
          <w:noProof/>
          <w:color w:val="000000"/>
          <w:sz w:val="28"/>
          <w:szCs w:val="24"/>
        </w:rPr>
      </w:pPr>
    </w:p>
    <w:p w:rsidR="00A3201E"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t xml:space="preserve">3.2 </w:t>
      </w:r>
      <w:r w:rsidR="00A3201E" w:rsidRPr="007F5E50">
        <w:rPr>
          <w:noProof/>
          <w:color w:val="000000"/>
          <w:sz w:val="28"/>
          <w:szCs w:val="24"/>
        </w:rPr>
        <w:t>Кредитоспособность ссудозаемщиков и методы ее определения</w:t>
      </w:r>
    </w:p>
    <w:p w:rsidR="00EA4BC0" w:rsidRPr="007F5E50" w:rsidRDefault="00EA4BC0" w:rsidP="00596D7E">
      <w:pPr>
        <w:widowControl/>
        <w:spacing w:line="360" w:lineRule="auto"/>
        <w:ind w:firstLine="709"/>
        <w:jc w:val="both"/>
        <w:rPr>
          <w:noProof/>
          <w:color w:val="000000"/>
          <w:sz w:val="28"/>
          <w:szCs w:val="24"/>
        </w:rPr>
      </w:pP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Под кредитоспособностью ссудозаемщика понимается его способность погасить долговые обязательства перед коммерческими банками по ссуде и процентам по ней в полном объеме и в срок, предусмотренный кредитным договором.</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Анализ кредитоспособности ссудозаемщика включает целый ряд методов, важнейшими из которых являются:</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сбор информации о клиенте;</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оценка кредитного риска;</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оценка финансовой устойчивости клиента на основе системы финансовых коэффициентов;</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оценка кредитоспособности на основе индекса Альтмана;</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анализ денежных средств</w:t>
      </w:r>
      <w:r w:rsidR="000D1F55" w:rsidRPr="007F5E50">
        <w:rPr>
          <w:noProof/>
          <w:color w:val="000000"/>
          <w:sz w:val="28"/>
          <w:szCs w:val="24"/>
        </w:rPr>
        <w:t xml:space="preserve"> [</w:t>
      </w:r>
      <w:r w:rsidR="00BC378A" w:rsidRPr="007F5E50">
        <w:rPr>
          <w:noProof/>
          <w:color w:val="000000"/>
          <w:sz w:val="28"/>
          <w:szCs w:val="24"/>
        </w:rPr>
        <w:t>12</w:t>
      </w:r>
      <w:r w:rsidR="000D1F55" w:rsidRPr="007F5E50">
        <w:rPr>
          <w:noProof/>
          <w:color w:val="000000"/>
          <w:sz w:val="28"/>
          <w:szCs w:val="24"/>
        </w:rPr>
        <w:t>]</w:t>
      </w:r>
      <w:r w:rsidR="00A3201E" w:rsidRPr="007F5E50">
        <w:rPr>
          <w:noProof/>
          <w:color w:val="000000"/>
          <w:sz w:val="28"/>
          <w:szCs w:val="24"/>
        </w:rPr>
        <w:t>.</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Наибольшее распространенный в российских коммерческих банках метод оценки финансовой устойчивости клиента на основе системы финансовых коэффициентов, которые объединяютс</w:t>
      </w:r>
      <w:r w:rsidR="00E775CF" w:rsidRPr="007F5E50">
        <w:rPr>
          <w:noProof/>
          <w:color w:val="000000"/>
          <w:sz w:val="28"/>
          <w:szCs w:val="24"/>
        </w:rPr>
        <w:t>я, как правило, в четыре группы.</w:t>
      </w:r>
    </w:p>
    <w:p w:rsidR="00A3201E" w:rsidRPr="007F5E50" w:rsidRDefault="00F86665" w:rsidP="00596D7E">
      <w:pPr>
        <w:widowControl/>
        <w:spacing w:line="360" w:lineRule="auto"/>
        <w:ind w:firstLine="709"/>
        <w:jc w:val="both"/>
        <w:rPr>
          <w:noProof/>
          <w:color w:val="000000"/>
          <w:sz w:val="28"/>
          <w:szCs w:val="24"/>
        </w:rPr>
      </w:pPr>
      <w:r w:rsidRPr="007F5E50">
        <w:rPr>
          <w:noProof/>
          <w:color w:val="000000"/>
          <w:sz w:val="28"/>
          <w:szCs w:val="24"/>
        </w:rPr>
        <w:t xml:space="preserve">1) </w:t>
      </w:r>
      <w:r w:rsidR="00A3201E" w:rsidRPr="007F5E50">
        <w:rPr>
          <w:noProof/>
          <w:color w:val="000000"/>
          <w:sz w:val="28"/>
          <w:szCs w:val="24"/>
        </w:rPr>
        <w:t>Коэффициент ликвидности (платежеспособности):</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коэффициент текущей ликвидности характеризует способность клиента погасить долговые обязательства за счет стоимости всех оборотных активов (отношение оборотных активов к краткосрочным обязательствам)</w:t>
      </w:r>
      <w:r w:rsidR="00E775CF" w:rsidRPr="007F5E50">
        <w:rPr>
          <w:noProof/>
          <w:color w:val="000000"/>
          <w:sz w:val="28"/>
          <w:szCs w:val="24"/>
        </w:rPr>
        <w:t>;</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коэффициент быстрой срочной ликвидности характеризует способность клиента погасить долговые обязательства за счет ликвидных средств (отношение денежных средств, краткосрочных финансовых вложений и дебиторской задолженности сроком погашения до 1 года к краткосрочным обязательствам, причем размер дебиторской задолженности уменьшается на величину сомнительной дебиторской задолженности, нереальной к взысканию)</w:t>
      </w:r>
      <w:r w:rsidR="00E775CF" w:rsidRPr="007F5E50">
        <w:rPr>
          <w:noProof/>
          <w:color w:val="000000"/>
          <w:sz w:val="28"/>
          <w:szCs w:val="24"/>
        </w:rPr>
        <w:t>.</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2) К</w:t>
      </w:r>
      <w:r w:rsidR="00A3201E" w:rsidRPr="007F5E50">
        <w:rPr>
          <w:noProof/>
          <w:color w:val="000000"/>
          <w:sz w:val="28"/>
          <w:szCs w:val="24"/>
        </w:rPr>
        <w:t>оэффициент финансовой независимости (рыночной устойчивости):</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коэффициент автономии (общей финансовой независимости) характеризует степень независимости клиента от заемных источников финансирования (отношение реальной величины собственного капитала и привлеченных к нему источников к итогу баланса);</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коэффициент обеспеченности оборотных активов собственными оборотными средствами характеризует уровень обеспеченности оборотных активов собственными источниками финансирования (отношение величины собственного оборотного капитала и приравненных к нему источников к оборотным активам</w:t>
      </w:r>
      <w:r w:rsidR="0042703A" w:rsidRPr="007F5E50">
        <w:rPr>
          <w:noProof/>
          <w:color w:val="000000"/>
          <w:sz w:val="28"/>
          <w:szCs w:val="24"/>
        </w:rPr>
        <w:t>)</w:t>
      </w:r>
      <w:r w:rsidRPr="007F5E50">
        <w:rPr>
          <w:noProof/>
          <w:color w:val="000000"/>
          <w:sz w:val="28"/>
          <w:szCs w:val="24"/>
        </w:rPr>
        <w:t>;</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коэффициент обеспеченности запасов собственными оборотными средствами характеризует уровень обеспеченности запасов собственными источниками финансирования (отношение реальной величины собственного оборотного капитала и приравненных к нему</w:t>
      </w:r>
      <w:r w:rsidR="00E775CF" w:rsidRPr="007F5E50">
        <w:rPr>
          <w:noProof/>
          <w:color w:val="000000"/>
          <w:sz w:val="28"/>
          <w:szCs w:val="24"/>
        </w:rPr>
        <w:t xml:space="preserve"> источников к величине запасов).</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3) К</w:t>
      </w:r>
      <w:r w:rsidR="00A3201E" w:rsidRPr="007F5E50">
        <w:rPr>
          <w:noProof/>
          <w:color w:val="000000"/>
          <w:sz w:val="28"/>
          <w:szCs w:val="24"/>
        </w:rPr>
        <w:t>оэффициент оборачиваемости:</w:t>
      </w:r>
    </w:p>
    <w:p w:rsidR="00596D7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о</w:t>
      </w:r>
      <w:r w:rsidR="00A3201E" w:rsidRPr="007F5E50">
        <w:rPr>
          <w:noProof/>
          <w:color w:val="000000"/>
          <w:sz w:val="28"/>
          <w:szCs w:val="24"/>
        </w:rPr>
        <w:t>борачиваемость оборотных активов характеризует среднюю продолжительность одного</w:t>
      </w:r>
      <w:r w:rsidR="00596D7E" w:rsidRPr="007F5E50">
        <w:rPr>
          <w:noProof/>
          <w:color w:val="000000"/>
          <w:sz w:val="28"/>
          <w:szCs w:val="24"/>
        </w:rPr>
        <w:t xml:space="preserve"> </w:t>
      </w:r>
      <w:r w:rsidR="00A3201E" w:rsidRPr="007F5E50">
        <w:rPr>
          <w:noProof/>
          <w:color w:val="000000"/>
          <w:sz w:val="28"/>
          <w:szCs w:val="24"/>
        </w:rPr>
        <w:t>оборота всех оборотных активов (отношение средней за период величины всех оборотных активов к однодневной выручке от продаж);</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оборачиваемость запасов характеризует среднюю продолжительность одного оборота запасов (отношение средней за период величины запасов к однодневной выручке от продаж);</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оборачиваемость дебиторской задолженности характеризует среднюю продолжительность одного оборота дебиторской задолженности (отношение средней за период величины дебиторской задолженности к</w:t>
      </w:r>
      <w:r w:rsidR="00E775CF" w:rsidRPr="007F5E50">
        <w:rPr>
          <w:noProof/>
          <w:color w:val="000000"/>
          <w:sz w:val="28"/>
          <w:szCs w:val="24"/>
        </w:rPr>
        <w:t xml:space="preserve"> однодневной выручке от продаж).</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4) К</w:t>
      </w:r>
      <w:r w:rsidR="00A3201E" w:rsidRPr="007F5E50">
        <w:rPr>
          <w:noProof/>
          <w:color w:val="000000"/>
          <w:sz w:val="28"/>
          <w:szCs w:val="24"/>
        </w:rPr>
        <w:t>оэффициенты рентабельности:</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рентабельность продаж характеризует уровень доходности обычных видов деятельности клиента (отношение прибыли от продаж к выручке от продаж);</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 рентабельность собственного капитала характеризует эффективность использования собственного капитала (отношение чистой прибыли к средней величине собственного капитала)</w:t>
      </w:r>
      <w:r w:rsidR="001330B7" w:rsidRPr="007F5E50">
        <w:rPr>
          <w:noProof/>
          <w:color w:val="000000"/>
          <w:sz w:val="28"/>
          <w:szCs w:val="24"/>
        </w:rPr>
        <w:t>.</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Финансовые коэффициенты рассчитываются на основе данных бухгалтерской отчетности клиента за предшествующие отчетные периоды или прогнозных значений показателей бизнес-плана.</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В качестве дополнительных характеристик при анализе кредитоспособности используются следующие показатели:</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уровень делового риска;</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42703A" w:rsidRPr="007F5E50">
        <w:rPr>
          <w:noProof/>
          <w:color w:val="000000"/>
          <w:sz w:val="28"/>
          <w:szCs w:val="24"/>
        </w:rPr>
        <w:t>кредитная история</w:t>
      </w:r>
      <w:r w:rsidR="00A3201E" w:rsidRPr="007F5E50">
        <w:rPr>
          <w:noProof/>
          <w:color w:val="000000"/>
          <w:sz w:val="28"/>
          <w:szCs w:val="24"/>
        </w:rPr>
        <w:t>;</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состояние дебиторской и кредиторской задолженности;</w:t>
      </w:r>
    </w:p>
    <w:p w:rsidR="00A3201E" w:rsidRPr="007F5E50" w:rsidRDefault="00E775CF"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A3201E" w:rsidRPr="007F5E50">
        <w:rPr>
          <w:noProof/>
          <w:color w:val="000000"/>
          <w:sz w:val="28"/>
          <w:szCs w:val="24"/>
        </w:rPr>
        <w:t>оценка менеджмента и др.</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Поскольку основные и дополнительные показатели в отдельные периоды для конкретного банка имеют разную значимость, то анализ кредитоспособности предполагает использование метода рейтинговой (балльной) оценки. Применение этого метода позволяет охарактеризовать финансовое состояние заемщика с помощью синтезированного показателя – рейтинга, выраженного в баллах, а также определить границы интервала колебания этого показателя, при</w:t>
      </w:r>
      <w:r w:rsidR="001330B7" w:rsidRPr="007F5E50">
        <w:rPr>
          <w:noProof/>
          <w:color w:val="000000"/>
          <w:sz w:val="28"/>
          <w:szCs w:val="24"/>
        </w:rPr>
        <w:t xml:space="preserve"> которых возможна выдача ссуды.</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Каждый коммерческий банк использует свою, в определенной степени оригинальную методику, способствующую адекватной оценке потенциальных заемщиков. Система рейтинга утверждается кредитным комитетом на основе выбранной банком стратегии развития, причем каждому показателю присваивается индивидуальный рейтинг с учетом отраслевой принадлежности клиента и других специфических особенностей его деятельности.</w:t>
      </w:r>
    </w:p>
    <w:p w:rsidR="0042703A"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Например, для предприятий торговли большое значение имеют показатели оборачиваемости и финансовой независимости. Для предприятий промышленности первостепенной значение имеет коэффициент быстрой ликвидности. Сумма рейтинговых коэффициентов по каждой отрасли равна 100. Сумма баллов по рейтингу представляет собой сумму произведений рейтинга каждого показателя на класс его кредитоспособности, который определяется путем сравнения фактического значения показа</w:t>
      </w:r>
      <w:r w:rsidR="001330B7" w:rsidRPr="007F5E50">
        <w:rPr>
          <w:noProof/>
          <w:color w:val="000000"/>
          <w:sz w:val="28"/>
          <w:szCs w:val="24"/>
        </w:rPr>
        <w:t>теля с утвержденным нормативом.</w:t>
      </w:r>
    </w:p>
    <w:p w:rsidR="00A3201E" w:rsidRPr="007F5E50" w:rsidRDefault="00A3201E" w:rsidP="00596D7E">
      <w:pPr>
        <w:widowControl/>
        <w:spacing w:line="360" w:lineRule="auto"/>
        <w:ind w:firstLine="709"/>
        <w:jc w:val="both"/>
        <w:rPr>
          <w:noProof/>
          <w:color w:val="000000"/>
          <w:sz w:val="28"/>
          <w:szCs w:val="24"/>
        </w:rPr>
      </w:pPr>
      <w:r w:rsidRPr="007F5E50">
        <w:rPr>
          <w:noProof/>
          <w:color w:val="000000"/>
          <w:sz w:val="28"/>
          <w:szCs w:val="24"/>
        </w:rPr>
        <w:t>По результатам рейтинговой оценки определяется кл</w:t>
      </w:r>
      <w:r w:rsidR="001330B7" w:rsidRPr="007F5E50">
        <w:rPr>
          <w:noProof/>
          <w:color w:val="000000"/>
          <w:sz w:val="28"/>
          <w:szCs w:val="24"/>
        </w:rPr>
        <w:t>асс кредитоспособности клиента.</w:t>
      </w:r>
    </w:p>
    <w:p w:rsidR="00D5018D" w:rsidRPr="007F5E50" w:rsidRDefault="00D5018D" w:rsidP="00596D7E">
      <w:pPr>
        <w:widowControl/>
        <w:spacing w:line="360" w:lineRule="auto"/>
        <w:ind w:firstLine="709"/>
        <w:jc w:val="both"/>
        <w:rPr>
          <w:noProof/>
          <w:color w:val="000000"/>
          <w:sz w:val="28"/>
          <w:szCs w:val="24"/>
        </w:rPr>
      </w:pPr>
    </w:p>
    <w:p w:rsidR="00823BBD" w:rsidRPr="007F5E50" w:rsidRDefault="00BE2D51" w:rsidP="00596D7E">
      <w:pPr>
        <w:widowControl/>
        <w:spacing w:line="360" w:lineRule="auto"/>
        <w:ind w:firstLine="709"/>
        <w:jc w:val="both"/>
        <w:rPr>
          <w:noProof/>
          <w:color w:val="000000"/>
          <w:sz w:val="28"/>
          <w:szCs w:val="24"/>
        </w:rPr>
      </w:pPr>
      <w:r w:rsidRPr="007F5E50">
        <w:rPr>
          <w:noProof/>
          <w:color w:val="000000"/>
          <w:sz w:val="28"/>
          <w:szCs w:val="24"/>
        </w:rPr>
        <w:t xml:space="preserve">3.3 </w:t>
      </w:r>
      <w:r w:rsidR="00823BBD" w:rsidRPr="007F5E50">
        <w:rPr>
          <w:noProof/>
          <w:color w:val="000000"/>
          <w:sz w:val="28"/>
          <w:szCs w:val="24"/>
        </w:rPr>
        <w:t>Методы управления кредитным риском</w:t>
      </w:r>
    </w:p>
    <w:p w:rsidR="00EA4BC0" w:rsidRPr="007F5E50" w:rsidRDefault="00EA4BC0" w:rsidP="00596D7E">
      <w:pPr>
        <w:widowControl/>
        <w:spacing w:line="360" w:lineRule="auto"/>
        <w:ind w:firstLine="709"/>
        <w:jc w:val="both"/>
        <w:rPr>
          <w:noProof/>
          <w:color w:val="000000"/>
          <w:sz w:val="28"/>
          <w:szCs w:val="24"/>
        </w:rPr>
      </w:pPr>
    </w:p>
    <w:p w:rsidR="00BE2D51" w:rsidRPr="007F5E50" w:rsidRDefault="00BE2D51" w:rsidP="00596D7E">
      <w:pPr>
        <w:widowControl/>
        <w:spacing w:line="360" w:lineRule="auto"/>
        <w:ind w:firstLine="709"/>
        <w:jc w:val="both"/>
        <w:rPr>
          <w:noProof/>
          <w:color w:val="000000"/>
          <w:sz w:val="28"/>
          <w:szCs w:val="24"/>
        </w:rPr>
      </w:pPr>
      <w:r w:rsidRPr="007F5E50">
        <w:rPr>
          <w:noProof/>
          <w:color w:val="000000"/>
          <w:sz w:val="28"/>
          <w:szCs w:val="24"/>
        </w:rPr>
        <w:t xml:space="preserve">Одним из основных элементов организации системы кредитования, является деятельность, связанная с выявлением и минимизацией банковских рисков. Тема рисков заслуживает отдельного исследования. В рамках данной работы, выделим </w:t>
      </w:r>
      <w:r w:rsidR="00AC793F" w:rsidRPr="007F5E50">
        <w:rPr>
          <w:noProof/>
          <w:color w:val="000000"/>
          <w:sz w:val="28"/>
          <w:szCs w:val="24"/>
        </w:rPr>
        <w:t>кредитный риск и основные методы управления им.</w:t>
      </w: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Риск как элемент хозяйственного решения может быть определен следующим образом - это ситуативная характеристика деятельности любого субъекта рыночных отношений, в том числе банка, отображающая неопределенность ее исхода и возможные</w:t>
      </w:r>
      <w:r w:rsidR="00017594" w:rsidRPr="007F5E50">
        <w:rPr>
          <w:noProof/>
          <w:color w:val="000000"/>
          <w:sz w:val="28"/>
          <w:szCs w:val="24"/>
        </w:rPr>
        <w:t xml:space="preserve"> неблагоприятные (или напротив</w:t>
      </w:r>
      <w:r w:rsidRPr="007F5E50">
        <w:rPr>
          <w:noProof/>
          <w:color w:val="000000"/>
          <w:sz w:val="28"/>
          <w:szCs w:val="24"/>
        </w:rPr>
        <w:t xml:space="preserve"> благоприятные) последствия в случае неуспеха (или успеха) [</w:t>
      </w:r>
      <w:r w:rsidR="005E224A" w:rsidRPr="007F5E50">
        <w:rPr>
          <w:noProof/>
          <w:color w:val="000000"/>
          <w:sz w:val="28"/>
          <w:szCs w:val="24"/>
        </w:rPr>
        <w:t>1</w:t>
      </w:r>
      <w:r w:rsidR="00BC378A" w:rsidRPr="007F5E50">
        <w:rPr>
          <w:noProof/>
          <w:color w:val="000000"/>
          <w:sz w:val="28"/>
          <w:szCs w:val="24"/>
        </w:rPr>
        <w:t>3</w:t>
      </w:r>
      <w:r w:rsidR="00190BA6" w:rsidRPr="007F5E50">
        <w:rPr>
          <w:noProof/>
          <w:color w:val="000000"/>
          <w:sz w:val="28"/>
          <w:szCs w:val="24"/>
        </w:rPr>
        <w:t>]</w:t>
      </w:r>
      <w:r w:rsidRPr="007F5E50">
        <w:rPr>
          <w:noProof/>
          <w:color w:val="000000"/>
          <w:sz w:val="28"/>
          <w:szCs w:val="24"/>
        </w:rPr>
        <w:t>.</w:t>
      </w:r>
    </w:p>
    <w:p w:rsidR="00823BBD"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Риски возникают в</w:t>
      </w:r>
      <w:r w:rsidR="00823BBD" w:rsidRPr="007F5E50">
        <w:rPr>
          <w:noProof/>
          <w:color w:val="000000"/>
          <w:sz w:val="28"/>
          <w:szCs w:val="24"/>
        </w:rPr>
        <w:t xml:space="preserve"> любом направлении банковской деятельности, и естественно, чем больший доход банк ожидает от той или иной операции, тем больший уровень риска предполагается при ее проведении. </w:t>
      </w: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С одной стороны, банк должен являться одним из наиболее надежных институтов общества. А с другой стороны, банк стремиться к получению максимальной прибыли. Поэтому существует дилемма «риск-доход», которую банки должны решать посредством принятия оптимальных управленческих решений. Банки имеют успех тогда, когда принимаемые ими риски разумны, контролируемы и находятся в пределах их финансовых возможностей и компетенции</w:t>
      </w:r>
      <w:r w:rsidR="00623E77" w:rsidRPr="007F5E50">
        <w:rPr>
          <w:noProof/>
          <w:color w:val="000000"/>
          <w:sz w:val="28"/>
          <w:szCs w:val="24"/>
        </w:rPr>
        <w:t>.</w:t>
      </w:r>
      <w:r w:rsidR="007F5500" w:rsidRPr="007F5E50">
        <w:rPr>
          <w:noProof/>
          <w:color w:val="000000"/>
          <w:sz w:val="28"/>
          <w:szCs w:val="24"/>
        </w:rPr>
        <w:t xml:space="preserve"> Важнейшим элементом в этом процессе является определение состава и содержания рисков. Чем больше рисков определит для себя банк, тем более детальной будет разработка мер по снижению рискованности его деятельности.</w:t>
      </w:r>
    </w:p>
    <w:p w:rsidR="00823BBD"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Р</w:t>
      </w:r>
      <w:r w:rsidR="00823BBD" w:rsidRPr="007F5E50">
        <w:rPr>
          <w:noProof/>
          <w:color w:val="000000"/>
          <w:sz w:val="28"/>
          <w:szCs w:val="24"/>
        </w:rPr>
        <w:t xml:space="preserve">иск ликвидности – риск потерь при неспособности банком своевременно выполнять свои обязательства перед клиентами и контрагентами. Валютный риск возникает при непредвиденном изменении курса валют. Большие риски сопряжены с проведением операций на фондовом рынке, это так называемые портфельные риски. Потери могут быть значительными в результате изменения </w:t>
      </w:r>
      <w:r w:rsidR="001D644A" w:rsidRPr="007F5E50">
        <w:rPr>
          <w:noProof/>
          <w:color w:val="000000"/>
          <w:sz w:val="28"/>
          <w:szCs w:val="24"/>
        </w:rPr>
        <w:t>курсовой стоимости ценных бумаг</w:t>
      </w:r>
      <w:r w:rsidR="00823BBD" w:rsidRPr="007F5E50">
        <w:rPr>
          <w:noProof/>
          <w:color w:val="000000"/>
          <w:sz w:val="28"/>
          <w:szCs w:val="24"/>
        </w:rPr>
        <w:t xml:space="preserve"> [</w:t>
      </w:r>
      <w:r w:rsidR="00EA2AC9" w:rsidRPr="007F5E50">
        <w:rPr>
          <w:noProof/>
          <w:color w:val="000000"/>
          <w:sz w:val="28"/>
          <w:szCs w:val="24"/>
        </w:rPr>
        <w:t>1</w:t>
      </w:r>
      <w:r w:rsidR="00BC378A" w:rsidRPr="007F5E50">
        <w:rPr>
          <w:noProof/>
          <w:color w:val="000000"/>
          <w:sz w:val="28"/>
          <w:szCs w:val="24"/>
        </w:rPr>
        <w:t>4</w:t>
      </w:r>
      <w:r w:rsidR="00823BBD" w:rsidRPr="007F5E50">
        <w:rPr>
          <w:noProof/>
          <w:color w:val="000000"/>
          <w:sz w:val="28"/>
          <w:szCs w:val="24"/>
        </w:rPr>
        <w:t>].</w:t>
      </w: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Существуют такие виды рисков как риск потери репутации банка, риск недостаточности капитала, процентный риск, операционный, правовой, а также внешние риски как политический, эколог</w:t>
      </w:r>
      <w:r w:rsidR="0039772E" w:rsidRPr="007F5E50">
        <w:rPr>
          <w:noProof/>
          <w:color w:val="000000"/>
          <w:sz w:val="28"/>
          <w:szCs w:val="24"/>
        </w:rPr>
        <w:t xml:space="preserve">ический </w:t>
      </w:r>
      <w:r w:rsidR="001330B7" w:rsidRPr="007F5E50">
        <w:rPr>
          <w:noProof/>
          <w:color w:val="000000"/>
          <w:sz w:val="28"/>
          <w:szCs w:val="24"/>
        </w:rPr>
        <w:t>и т.д.</w:t>
      </w:r>
    </w:p>
    <w:p w:rsidR="00B56DBD" w:rsidRPr="007F5E50" w:rsidRDefault="00B56DBD" w:rsidP="00596D7E">
      <w:pPr>
        <w:widowControl/>
        <w:spacing w:line="360" w:lineRule="auto"/>
        <w:ind w:firstLine="709"/>
        <w:jc w:val="both"/>
        <w:rPr>
          <w:noProof/>
          <w:color w:val="000000"/>
          <w:sz w:val="28"/>
          <w:szCs w:val="24"/>
        </w:rPr>
      </w:pPr>
      <w:r w:rsidRPr="007F5E50">
        <w:rPr>
          <w:noProof/>
          <w:color w:val="000000"/>
          <w:sz w:val="28"/>
          <w:szCs w:val="24"/>
        </w:rPr>
        <w:t>Наиболее значимым</w:t>
      </w:r>
      <w:r w:rsidR="00D45611" w:rsidRPr="007F5E50">
        <w:rPr>
          <w:noProof/>
          <w:color w:val="000000"/>
          <w:sz w:val="28"/>
          <w:szCs w:val="24"/>
        </w:rPr>
        <w:t>,</w:t>
      </w:r>
      <w:r w:rsidRPr="007F5E50">
        <w:rPr>
          <w:noProof/>
          <w:color w:val="000000"/>
          <w:sz w:val="28"/>
          <w:szCs w:val="24"/>
        </w:rPr>
        <w:t xml:space="preserve"> как показывает практика</w:t>
      </w:r>
      <w:r w:rsidR="00D45611" w:rsidRPr="007F5E50">
        <w:rPr>
          <w:noProof/>
          <w:color w:val="000000"/>
          <w:sz w:val="28"/>
          <w:szCs w:val="24"/>
        </w:rPr>
        <w:t>,</w:t>
      </w:r>
      <w:r w:rsidRPr="007F5E50">
        <w:rPr>
          <w:noProof/>
          <w:color w:val="000000"/>
          <w:sz w:val="28"/>
          <w:szCs w:val="24"/>
        </w:rPr>
        <w:t xml:space="preserve"> является кредитный риск, поскольку кредитные вложения представляют собой преобладающую форму размещения собственных и привлеченных средств банка, а также наиболее доходную часть его активо</w:t>
      </w:r>
      <w:r w:rsidR="001330B7" w:rsidRPr="007F5E50">
        <w:rPr>
          <w:noProof/>
          <w:color w:val="000000"/>
          <w:sz w:val="28"/>
          <w:szCs w:val="24"/>
        </w:rPr>
        <w:t>в.</w:t>
      </w:r>
    </w:p>
    <w:p w:rsidR="00823BBD" w:rsidRPr="007F5E50" w:rsidRDefault="004C409B" w:rsidP="00596D7E">
      <w:pPr>
        <w:widowControl/>
        <w:spacing w:line="360" w:lineRule="auto"/>
        <w:ind w:firstLine="709"/>
        <w:jc w:val="both"/>
        <w:rPr>
          <w:noProof/>
          <w:color w:val="000000"/>
          <w:sz w:val="28"/>
          <w:szCs w:val="24"/>
        </w:rPr>
      </w:pPr>
      <w:r w:rsidRPr="007F5E50">
        <w:rPr>
          <w:noProof/>
          <w:color w:val="000000"/>
          <w:sz w:val="28"/>
          <w:szCs w:val="24"/>
        </w:rPr>
        <w:t>К</w:t>
      </w:r>
      <w:r w:rsidR="00823BBD" w:rsidRPr="007F5E50">
        <w:rPr>
          <w:noProof/>
          <w:color w:val="000000"/>
          <w:sz w:val="28"/>
          <w:szCs w:val="24"/>
        </w:rPr>
        <w:t xml:space="preserve">редитный риск возникает при формировании кредитного портфеля банка, - риск потери актива или потери активом первоначального качества и/или стоимости из-за невыполнения обязательств заемщиками. Так как основную часть своей прибыли банк получает от своих ссудных операций, то становиться очевидным важность минимизации именной кредитного риска в процессе взаимоотношений банка и клиента. </w:t>
      </w:r>
      <w:r w:rsidRPr="007F5E50">
        <w:rPr>
          <w:noProof/>
          <w:color w:val="000000"/>
          <w:sz w:val="28"/>
          <w:szCs w:val="24"/>
        </w:rPr>
        <w:t xml:space="preserve">Вследствие чего считаю </w:t>
      </w:r>
      <w:r w:rsidR="00A76C85" w:rsidRPr="007F5E50">
        <w:rPr>
          <w:noProof/>
          <w:color w:val="000000"/>
          <w:sz w:val="28"/>
          <w:szCs w:val="24"/>
        </w:rPr>
        <w:t>необходимым</w:t>
      </w:r>
      <w:r w:rsidRPr="007F5E50">
        <w:rPr>
          <w:noProof/>
          <w:color w:val="000000"/>
          <w:sz w:val="28"/>
          <w:szCs w:val="24"/>
        </w:rPr>
        <w:t xml:space="preserve"> рассмотреть данный вид риска более подробно.</w:t>
      </w: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Под кредитным риском следует понимать вероятность полного или частичного невыполнения заемщиком основных условий кредитного договора. В состав кредитного риска входит риск неуплаты процентов по ссуде и риск невозвращения основной суммы долга</w:t>
      </w:r>
      <w:r w:rsidR="00912884" w:rsidRPr="007F5E50">
        <w:rPr>
          <w:noProof/>
          <w:color w:val="000000"/>
          <w:sz w:val="28"/>
          <w:szCs w:val="24"/>
        </w:rPr>
        <w:t xml:space="preserve"> [</w:t>
      </w:r>
      <w:r w:rsidR="00190BA6" w:rsidRPr="007F5E50">
        <w:rPr>
          <w:noProof/>
          <w:color w:val="000000"/>
          <w:sz w:val="28"/>
          <w:szCs w:val="24"/>
        </w:rPr>
        <w:t>1</w:t>
      </w:r>
      <w:r w:rsidR="00BC378A" w:rsidRPr="007F5E50">
        <w:rPr>
          <w:noProof/>
          <w:color w:val="000000"/>
          <w:sz w:val="28"/>
          <w:szCs w:val="24"/>
        </w:rPr>
        <w:t>5</w:t>
      </w:r>
      <w:r w:rsidR="00912884" w:rsidRPr="007F5E50">
        <w:rPr>
          <w:noProof/>
          <w:color w:val="000000"/>
          <w:sz w:val="28"/>
          <w:szCs w:val="24"/>
        </w:rPr>
        <w:t>]</w:t>
      </w:r>
      <w:r w:rsidRPr="007F5E50">
        <w:rPr>
          <w:noProof/>
          <w:color w:val="000000"/>
          <w:sz w:val="28"/>
          <w:szCs w:val="24"/>
        </w:rPr>
        <w:t>.</w:t>
      </w: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Факторы, влияющие на возникновение и величину кредитных рисков можно разделить на макроэкономич</w:t>
      </w:r>
      <w:r w:rsidR="008F318E" w:rsidRPr="007F5E50">
        <w:rPr>
          <w:noProof/>
          <w:color w:val="000000"/>
          <w:sz w:val="28"/>
          <w:szCs w:val="24"/>
        </w:rPr>
        <w:t>еские и на микроэкономические (т</w:t>
      </w:r>
      <w:r w:rsidRPr="007F5E50">
        <w:rPr>
          <w:noProof/>
          <w:color w:val="000000"/>
          <w:sz w:val="28"/>
          <w:szCs w:val="24"/>
        </w:rPr>
        <w:t>абл</w:t>
      </w:r>
      <w:r w:rsidR="001D644A" w:rsidRPr="007F5E50">
        <w:rPr>
          <w:noProof/>
          <w:color w:val="000000"/>
          <w:sz w:val="28"/>
          <w:szCs w:val="24"/>
        </w:rPr>
        <w:t xml:space="preserve">ица </w:t>
      </w:r>
      <w:r w:rsidR="009336AF" w:rsidRPr="007F5E50">
        <w:rPr>
          <w:noProof/>
          <w:color w:val="000000"/>
          <w:sz w:val="28"/>
          <w:szCs w:val="24"/>
        </w:rPr>
        <w:t>3</w:t>
      </w:r>
      <w:r w:rsidR="0038007E" w:rsidRPr="007F5E50">
        <w:rPr>
          <w:noProof/>
          <w:color w:val="000000"/>
          <w:sz w:val="28"/>
          <w:szCs w:val="24"/>
        </w:rPr>
        <w:t>.</w:t>
      </w:r>
      <w:r w:rsidRPr="007F5E50">
        <w:rPr>
          <w:noProof/>
          <w:color w:val="000000"/>
          <w:sz w:val="28"/>
          <w:szCs w:val="24"/>
        </w:rPr>
        <w:t>1).</w:t>
      </w:r>
    </w:p>
    <w:p w:rsidR="00897907" w:rsidRPr="007F5E50" w:rsidRDefault="00897907" w:rsidP="00596D7E">
      <w:pPr>
        <w:widowControl/>
        <w:spacing w:line="360" w:lineRule="auto"/>
        <w:ind w:firstLine="709"/>
        <w:jc w:val="both"/>
        <w:rPr>
          <w:noProof/>
          <w:color w:val="000000"/>
          <w:sz w:val="28"/>
          <w:szCs w:val="24"/>
        </w:rPr>
      </w:pP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 xml:space="preserve">Таблица </w:t>
      </w:r>
      <w:r w:rsidR="009336AF" w:rsidRPr="007F5E50">
        <w:rPr>
          <w:noProof/>
          <w:color w:val="000000"/>
          <w:sz w:val="28"/>
          <w:szCs w:val="24"/>
        </w:rPr>
        <w:t>3</w:t>
      </w:r>
      <w:r w:rsidR="0038007E" w:rsidRPr="007F5E50">
        <w:rPr>
          <w:noProof/>
          <w:color w:val="000000"/>
          <w:sz w:val="28"/>
          <w:szCs w:val="24"/>
        </w:rPr>
        <w:t>.</w:t>
      </w:r>
      <w:r w:rsidRPr="007F5E50">
        <w:rPr>
          <w:noProof/>
          <w:color w:val="000000"/>
          <w:sz w:val="28"/>
          <w:szCs w:val="24"/>
        </w:rPr>
        <w:t>1 - Состав рискообразующих факторов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785"/>
        <w:gridCol w:w="4786"/>
      </w:tblGrid>
      <w:tr w:rsidR="00823BBD" w:rsidRPr="005B7713" w:rsidTr="005B7713">
        <w:trPr>
          <w:trHeight w:val="23"/>
        </w:trPr>
        <w:tc>
          <w:tcPr>
            <w:tcW w:w="2500"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Макроэкономические факторы (внешние)</w:t>
            </w:r>
          </w:p>
        </w:tc>
        <w:tc>
          <w:tcPr>
            <w:tcW w:w="2500"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Микроэкономические факторы (внутренние)</w:t>
            </w:r>
          </w:p>
        </w:tc>
      </w:tr>
      <w:tr w:rsidR="00823BBD" w:rsidRPr="005B7713" w:rsidTr="005B7713">
        <w:trPr>
          <w:trHeight w:val="23"/>
        </w:trPr>
        <w:tc>
          <w:tcPr>
            <w:tcW w:w="2500"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Общее состояние экономики страны. Уровень инфляции, темпы роста ВВП, дефицит бюджета и т.д.</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Активность денежно-кредитной политики ЦБ РФ, применяемые им инструменты и методы</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Региональные особенности функционирования банка</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Уровень конкуренции на кредитном рынке</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Уровень цен на банковские продукты и услуги</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Спрос на кредит со стороны клиентов</w:t>
            </w:r>
          </w:p>
        </w:tc>
        <w:tc>
          <w:tcPr>
            <w:tcW w:w="2500"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Качество кредитной политики банка</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Кредитный потенциал банка</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Стабильность депозитной базы</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Состав клиентуры банка</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Качество кредитного портфеля</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Обеспечение ссуд</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Ценовая политика банка</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Степень рискованности и прибыльности отдельных видов ссуд</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Ограниченность информационного потока при кредитовании</w:t>
            </w:r>
          </w:p>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Профессиональная подготовленность, квалификация и опыт персонала банка</w:t>
            </w:r>
          </w:p>
        </w:tc>
      </w:tr>
    </w:tbl>
    <w:p w:rsidR="0039772E"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39772E" w:rsidRPr="007F5E50">
        <w:rPr>
          <w:noProof/>
          <w:color w:val="000000"/>
          <w:sz w:val="28"/>
          <w:szCs w:val="24"/>
        </w:rPr>
        <w:t>Кредитные риски не только оказывают влияние на доходы и денежные потоки банка, но и во многом определяют его выживание. По этой причине невозможно сегодня представить эффективное развитие</w:t>
      </w:r>
      <w:r w:rsidRPr="007F5E50">
        <w:rPr>
          <w:noProof/>
          <w:color w:val="000000"/>
          <w:sz w:val="28"/>
          <w:szCs w:val="24"/>
        </w:rPr>
        <w:t xml:space="preserve"> </w:t>
      </w:r>
      <w:r w:rsidR="0039772E" w:rsidRPr="007F5E50">
        <w:rPr>
          <w:noProof/>
          <w:color w:val="000000"/>
          <w:sz w:val="28"/>
          <w:szCs w:val="24"/>
        </w:rPr>
        <w:t>банка без четкой организации процесса управления рисками</w:t>
      </w:r>
      <w:r w:rsidR="000D1F55" w:rsidRPr="007F5E50">
        <w:rPr>
          <w:noProof/>
          <w:color w:val="000000"/>
          <w:sz w:val="28"/>
          <w:szCs w:val="24"/>
        </w:rPr>
        <w:t xml:space="preserve"> [</w:t>
      </w:r>
      <w:r w:rsidR="00BC378A" w:rsidRPr="007F5E50">
        <w:rPr>
          <w:noProof/>
          <w:color w:val="000000"/>
          <w:sz w:val="28"/>
          <w:szCs w:val="24"/>
        </w:rPr>
        <w:t>16</w:t>
      </w:r>
      <w:r w:rsidR="000D1F55" w:rsidRPr="007F5E50">
        <w:rPr>
          <w:noProof/>
          <w:color w:val="000000"/>
          <w:sz w:val="28"/>
          <w:szCs w:val="24"/>
        </w:rPr>
        <w:t>]</w:t>
      </w:r>
      <w:r w:rsidR="0039772E" w:rsidRPr="007F5E50">
        <w:rPr>
          <w:noProof/>
          <w:color w:val="000000"/>
          <w:sz w:val="28"/>
          <w:szCs w:val="24"/>
        </w:rPr>
        <w:t>.</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Управление рисками – это сложный многоуровневый процесс, который невозможно полноценно описать в пределах одного пункта данной работы, рассмотрим лишь обобщенные этапы, которые выделяют большинство банковских экономистов:</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определение и оценка источников риска;</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определение источников и объема информации, необходимой для оценки уровня риска;</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выбор критериев и методов оценки вероятности реализации риска;</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планирование уровня риска, который может позволить себе банк;</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определение направлений работы банка с учетом соотношения риска и доходности операций по каждому направлению;</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мониторинг и контроль уровня риска на ежедневной основе;</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организация мероприятий по снижению уровня риска;</w:t>
      </w:r>
    </w:p>
    <w:p w:rsidR="003E6353" w:rsidRPr="007F5E50" w:rsidRDefault="003E6353" w:rsidP="00596D7E">
      <w:pPr>
        <w:widowControl/>
        <w:spacing w:line="360" w:lineRule="auto"/>
        <w:ind w:firstLine="709"/>
        <w:jc w:val="both"/>
        <w:rPr>
          <w:noProof/>
          <w:color w:val="000000"/>
          <w:sz w:val="28"/>
          <w:szCs w:val="24"/>
        </w:rPr>
      </w:pPr>
      <w:r w:rsidRPr="007F5E50">
        <w:rPr>
          <w:noProof/>
          <w:color w:val="000000"/>
          <w:sz w:val="28"/>
          <w:szCs w:val="24"/>
        </w:rPr>
        <w:t>- ретроспективный анализ результатов управления риском и осуществление необходимой корректировки по предыдущим пунктам этой схемы</w:t>
      </w:r>
      <w:r w:rsidR="00D45611" w:rsidRPr="007F5E50">
        <w:rPr>
          <w:noProof/>
          <w:color w:val="000000"/>
          <w:sz w:val="28"/>
          <w:szCs w:val="24"/>
        </w:rPr>
        <w:t xml:space="preserve"> [</w:t>
      </w:r>
      <w:r w:rsidR="00D87F17" w:rsidRPr="007F5E50">
        <w:rPr>
          <w:noProof/>
          <w:color w:val="000000"/>
          <w:sz w:val="28"/>
          <w:szCs w:val="24"/>
        </w:rPr>
        <w:t>1</w:t>
      </w:r>
      <w:r w:rsidR="00BC378A" w:rsidRPr="007F5E50">
        <w:rPr>
          <w:noProof/>
          <w:color w:val="000000"/>
          <w:sz w:val="28"/>
          <w:szCs w:val="24"/>
        </w:rPr>
        <w:t>5</w:t>
      </w:r>
      <w:r w:rsidR="00D45611" w:rsidRPr="007F5E50">
        <w:rPr>
          <w:noProof/>
          <w:color w:val="000000"/>
          <w:sz w:val="28"/>
          <w:szCs w:val="24"/>
        </w:rPr>
        <w:t>]</w:t>
      </w:r>
      <w:r w:rsidRPr="007F5E50">
        <w:rPr>
          <w:noProof/>
          <w:color w:val="000000"/>
          <w:sz w:val="28"/>
          <w:szCs w:val="24"/>
        </w:rPr>
        <w:t>.</w:t>
      </w:r>
    </w:p>
    <w:p w:rsidR="00623E77" w:rsidRPr="007F5E50" w:rsidRDefault="002A1700" w:rsidP="00596D7E">
      <w:pPr>
        <w:widowControl/>
        <w:spacing w:line="360" w:lineRule="auto"/>
        <w:ind w:firstLine="709"/>
        <w:jc w:val="both"/>
        <w:rPr>
          <w:noProof/>
          <w:color w:val="000000"/>
          <w:sz w:val="28"/>
          <w:szCs w:val="24"/>
        </w:rPr>
      </w:pPr>
      <w:r w:rsidRPr="007F5E50">
        <w:rPr>
          <w:noProof/>
          <w:color w:val="000000"/>
          <w:sz w:val="28"/>
          <w:szCs w:val="24"/>
        </w:rPr>
        <w:t>В целях минимизации негативного влияния кредитных рисков коммерческого кредитования, операции кредитования проводятся в соответствии с утвержденной Кредитной политикой, определяющей приоритетные направления кредитования и принципиальные требования по качес</w:t>
      </w:r>
      <w:r w:rsidR="001330B7" w:rsidRPr="007F5E50">
        <w:rPr>
          <w:noProof/>
          <w:color w:val="000000"/>
          <w:sz w:val="28"/>
          <w:szCs w:val="24"/>
        </w:rPr>
        <w:t>тву кредитных продуктов.</w:t>
      </w:r>
    </w:p>
    <w:p w:rsidR="002A1700" w:rsidRPr="007F5E50" w:rsidRDefault="002A1700" w:rsidP="00596D7E">
      <w:pPr>
        <w:widowControl/>
        <w:spacing w:line="360" w:lineRule="auto"/>
        <w:ind w:firstLine="709"/>
        <w:jc w:val="both"/>
        <w:rPr>
          <w:noProof/>
          <w:color w:val="000000"/>
          <w:sz w:val="28"/>
          <w:szCs w:val="24"/>
        </w:rPr>
      </w:pPr>
      <w:r w:rsidRPr="007F5E50">
        <w:rPr>
          <w:noProof/>
          <w:color w:val="000000"/>
          <w:sz w:val="28"/>
          <w:szCs w:val="24"/>
        </w:rPr>
        <w:t>Операции с заемщиками проводятся строго в рамках установленных лимитов. Проводится регулярный мониторинг финансового состояния заемщиков Банка, эмитентов ценных бумаг, находящихся в портфеле Ба</w:t>
      </w:r>
      <w:r w:rsidR="001330B7" w:rsidRPr="007F5E50">
        <w:rPr>
          <w:noProof/>
          <w:color w:val="000000"/>
          <w:sz w:val="28"/>
          <w:szCs w:val="24"/>
        </w:rPr>
        <w:t>нка, сумм под кредитным риском.</w:t>
      </w:r>
    </w:p>
    <w:p w:rsidR="007F5500" w:rsidRPr="007F5E50" w:rsidRDefault="007F5500" w:rsidP="00596D7E">
      <w:pPr>
        <w:widowControl/>
        <w:spacing w:line="360" w:lineRule="auto"/>
        <w:ind w:firstLine="709"/>
        <w:jc w:val="both"/>
        <w:rPr>
          <w:noProof/>
          <w:color w:val="000000"/>
          <w:sz w:val="28"/>
          <w:szCs w:val="24"/>
        </w:rPr>
      </w:pPr>
      <w:r w:rsidRPr="007F5E50">
        <w:rPr>
          <w:noProof/>
          <w:color w:val="000000"/>
          <w:sz w:val="28"/>
          <w:szCs w:val="24"/>
        </w:rPr>
        <w:t>Государство в лице ЦБ также воздействует на кредитный риск, так как ЦБ РФ выступает надзором органом регулирования деятельности коммерческих банков. Косвенное воздействие на кредитный риск банков он оказывает через экономические нормативы кредитного риска, посредством которых происходит регулирование рисков концентрации кредитов и объемов кредитования у отдельных заемщиков</w:t>
      </w:r>
      <w:r w:rsidR="00D87F17" w:rsidRPr="007F5E50">
        <w:rPr>
          <w:noProof/>
          <w:color w:val="000000"/>
          <w:sz w:val="28"/>
          <w:szCs w:val="24"/>
        </w:rPr>
        <w:t xml:space="preserve"> [3</w:t>
      </w:r>
      <w:r w:rsidR="00EA2AC9" w:rsidRPr="007F5E50">
        <w:rPr>
          <w:noProof/>
          <w:color w:val="000000"/>
          <w:sz w:val="28"/>
          <w:szCs w:val="24"/>
        </w:rPr>
        <w:t>]</w:t>
      </w:r>
      <w:r w:rsidRPr="007F5E50">
        <w:rPr>
          <w:noProof/>
          <w:color w:val="000000"/>
          <w:sz w:val="28"/>
          <w:szCs w:val="24"/>
        </w:rPr>
        <w:t>.</w:t>
      </w:r>
    </w:p>
    <w:p w:rsidR="002A1700" w:rsidRPr="007F5E50" w:rsidRDefault="002A1700" w:rsidP="00596D7E">
      <w:pPr>
        <w:widowControl/>
        <w:spacing w:line="360" w:lineRule="auto"/>
        <w:ind w:firstLine="709"/>
        <w:jc w:val="both"/>
        <w:rPr>
          <w:noProof/>
          <w:color w:val="000000"/>
          <w:sz w:val="28"/>
          <w:szCs w:val="24"/>
        </w:rPr>
      </w:pPr>
      <w:r w:rsidRPr="007F5E50">
        <w:rPr>
          <w:noProof/>
          <w:color w:val="000000"/>
          <w:sz w:val="28"/>
          <w:szCs w:val="24"/>
        </w:rPr>
        <w:t xml:space="preserve">В </w:t>
      </w:r>
      <w:r w:rsidR="007F5500" w:rsidRPr="007F5E50">
        <w:rPr>
          <w:noProof/>
          <w:color w:val="000000"/>
          <w:sz w:val="28"/>
          <w:szCs w:val="24"/>
        </w:rPr>
        <w:t>свою очередь в б</w:t>
      </w:r>
      <w:r w:rsidRPr="007F5E50">
        <w:rPr>
          <w:noProof/>
          <w:color w:val="000000"/>
          <w:sz w:val="28"/>
          <w:szCs w:val="24"/>
        </w:rPr>
        <w:t>анк</w:t>
      </w:r>
      <w:r w:rsidR="007F5500" w:rsidRPr="007F5E50">
        <w:rPr>
          <w:noProof/>
          <w:color w:val="000000"/>
          <w:sz w:val="28"/>
          <w:szCs w:val="24"/>
        </w:rPr>
        <w:t>ах</w:t>
      </w:r>
      <w:r w:rsidRPr="007F5E50">
        <w:rPr>
          <w:noProof/>
          <w:color w:val="000000"/>
          <w:sz w:val="28"/>
          <w:szCs w:val="24"/>
        </w:rPr>
        <w:t xml:space="preserve"> на регулярной основе осуществляется мон</w:t>
      </w:r>
      <w:r w:rsidR="00623E77" w:rsidRPr="007F5E50">
        <w:rPr>
          <w:noProof/>
          <w:color w:val="000000"/>
          <w:sz w:val="28"/>
          <w:szCs w:val="24"/>
        </w:rPr>
        <w:t>иторинг и контроль соблюдения о</w:t>
      </w:r>
      <w:r w:rsidRPr="007F5E50">
        <w:rPr>
          <w:noProof/>
          <w:color w:val="000000"/>
          <w:sz w:val="28"/>
          <w:szCs w:val="24"/>
        </w:rPr>
        <w:t xml:space="preserve">бязательных нормативов, установленных </w:t>
      </w:r>
      <w:r w:rsidR="00A76C85" w:rsidRPr="007F5E50">
        <w:rPr>
          <w:noProof/>
          <w:color w:val="000000"/>
          <w:sz w:val="28"/>
          <w:szCs w:val="24"/>
        </w:rPr>
        <w:t>ЦБ</w:t>
      </w:r>
      <w:r w:rsidRPr="007F5E50">
        <w:rPr>
          <w:noProof/>
          <w:color w:val="000000"/>
          <w:sz w:val="28"/>
          <w:szCs w:val="24"/>
        </w:rPr>
        <w:t xml:space="preserve"> РФ.</w:t>
      </w:r>
    </w:p>
    <w:p w:rsidR="002A1700" w:rsidRPr="007F5E50" w:rsidRDefault="002A1700" w:rsidP="00596D7E">
      <w:pPr>
        <w:widowControl/>
        <w:spacing w:line="360" w:lineRule="auto"/>
        <w:ind w:firstLine="709"/>
        <w:jc w:val="both"/>
        <w:rPr>
          <w:noProof/>
          <w:color w:val="000000"/>
          <w:sz w:val="28"/>
          <w:szCs w:val="24"/>
        </w:rPr>
      </w:pPr>
      <w:r w:rsidRPr="007F5E50">
        <w:rPr>
          <w:noProof/>
          <w:color w:val="000000"/>
          <w:sz w:val="28"/>
          <w:szCs w:val="24"/>
        </w:rPr>
        <w:t xml:space="preserve">Система внутреннего контроля </w:t>
      </w:r>
      <w:r w:rsidR="00A76C85" w:rsidRPr="007F5E50">
        <w:rPr>
          <w:noProof/>
          <w:color w:val="000000"/>
          <w:sz w:val="28"/>
          <w:szCs w:val="24"/>
        </w:rPr>
        <w:t>реализуется</w:t>
      </w:r>
      <w:r w:rsidRPr="007F5E50">
        <w:rPr>
          <w:noProof/>
          <w:color w:val="000000"/>
          <w:sz w:val="28"/>
          <w:szCs w:val="24"/>
        </w:rPr>
        <w:t xml:space="preserve"> в совокупности созданных подразделений, органов, </w:t>
      </w:r>
      <w:r w:rsidR="007F5500" w:rsidRPr="007F5E50">
        <w:rPr>
          <w:noProof/>
          <w:color w:val="000000"/>
          <w:sz w:val="28"/>
          <w:szCs w:val="24"/>
        </w:rPr>
        <w:t>с</w:t>
      </w:r>
      <w:r w:rsidRPr="007F5E50">
        <w:rPr>
          <w:noProof/>
          <w:color w:val="000000"/>
          <w:sz w:val="28"/>
          <w:szCs w:val="24"/>
        </w:rPr>
        <w:t>лужб, комиссий и назначенных должностных лиц, на которые в соответствии с организационными регламентами Банка возложено выполнение функций внутреннего контроля на основе специально разработанных методических и инструктивных внутрибанковских документов.</w:t>
      </w:r>
    </w:p>
    <w:p w:rsidR="002A1700" w:rsidRPr="007F5E50" w:rsidRDefault="002A1700" w:rsidP="00596D7E">
      <w:pPr>
        <w:widowControl/>
        <w:spacing w:line="360" w:lineRule="auto"/>
        <w:ind w:firstLine="709"/>
        <w:jc w:val="both"/>
        <w:rPr>
          <w:noProof/>
          <w:color w:val="000000"/>
          <w:sz w:val="28"/>
          <w:szCs w:val="24"/>
        </w:rPr>
      </w:pPr>
      <w:r w:rsidRPr="007F5E50">
        <w:rPr>
          <w:noProof/>
          <w:color w:val="000000"/>
          <w:sz w:val="28"/>
          <w:szCs w:val="24"/>
        </w:rPr>
        <w:t>Служба внутреннего контроля осуществляет непрерывный мониторинг системы внутреннего контроля и обеспечивает независимую оценку кредитных рисков, состояния ликвидности, соблюдения принятых политик и установленных процедур</w:t>
      </w:r>
      <w:r w:rsidR="00912884" w:rsidRPr="007F5E50">
        <w:rPr>
          <w:noProof/>
          <w:color w:val="000000"/>
          <w:sz w:val="28"/>
          <w:szCs w:val="24"/>
        </w:rPr>
        <w:t xml:space="preserve"> [</w:t>
      </w:r>
      <w:r w:rsidR="00D87F17" w:rsidRPr="007F5E50">
        <w:rPr>
          <w:noProof/>
          <w:color w:val="000000"/>
          <w:sz w:val="28"/>
          <w:szCs w:val="24"/>
        </w:rPr>
        <w:t>1</w:t>
      </w:r>
      <w:r w:rsidR="000839AC" w:rsidRPr="007F5E50">
        <w:rPr>
          <w:noProof/>
          <w:color w:val="000000"/>
          <w:sz w:val="28"/>
          <w:szCs w:val="24"/>
        </w:rPr>
        <w:t>5</w:t>
      </w:r>
      <w:r w:rsidR="00BC378A" w:rsidRPr="007F5E50">
        <w:rPr>
          <w:noProof/>
          <w:color w:val="000000"/>
          <w:sz w:val="28"/>
          <w:szCs w:val="24"/>
        </w:rPr>
        <w:t xml:space="preserve">, </w:t>
      </w:r>
      <w:r w:rsidR="000839AC" w:rsidRPr="007F5E50">
        <w:rPr>
          <w:noProof/>
          <w:color w:val="000000"/>
          <w:sz w:val="28"/>
          <w:szCs w:val="24"/>
        </w:rPr>
        <w:t>17</w:t>
      </w:r>
      <w:r w:rsidR="00912884" w:rsidRPr="007F5E50">
        <w:rPr>
          <w:noProof/>
          <w:color w:val="000000"/>
          <w:sz w:val="28"/>
          <w:szCs w:val="24"/>
        </w:rPr>
        <w:t>]</w:t>
      </w:r>
      <w:r w:rsidRPr="007F5E50">
        <w:rPr>
          <w:noProof/>
          <w:color w:val="000000"/>
          <w:sz w:val="28"/>
          <w:szCs w:val="24"/>
        </w:rPr>
        <w:t>.</w:t>
      </w: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Основными методами управления кредитным риском в коммерческих банках являются: дифференциация заемщиков, диверсификация кредитных вложений, ограничение рисков, хеджирование рисков и деление рисков (</w:t>
      </w:r>
      <w:r w:rsidR="008F318E" w:rsidRPr="007F5E50">
        <w:rPr>
          <w:noProof/>
          <w:color w:val="000000"/>
          <w:sz w:val="28"/>
          <w:szCs w:val="24"/>
        </w:rPr>
        <w:t>т</w:t>
      </w:r>
      <w:r w:rsidRPr="007F5E50">
        <w:rPr>
          <w:noProof/>
          <w:color w:val="000000"/>
          <w:sz w:val="28"/>
          <w:szCs w:val="24"/>
        </w:rPr>
        <w:t>абл</w:t>
      </w:r>
      <w:r w:rsidR="001D644A" w:rsidRPr="007F5E50">
        <w:rPr>
          <w:noProof/>
          <w:color w:val="000000"/>
          <w:sz w:val="28"/>
          <w:szCs w:val="24"/>
        </w:rPr>
        <w:t>ица</w:t>
      </w:r>
      <w:r w:rsidRPr="007F5E50">
        <w:rPr>
          <w:noProof/>
          <w:color w:val="000000"/>
          <w:sz w:val="28"/>
          <w:szCs w:val="24"/>
        </w:rPr>
        <w:t xml:space="preserve"> </w:t>
      </w:r>
      <w:r w:rsidR="009336AF" w:rsidRPr="007F5E50">
        <w:rPr>
          <w:noProof/>
          <w:color w:val="000000"/>
          <w:sz w:val="28"/>
          <w:szCs w:val="24"/>
        </w:rPr>
        <w:t>3</w:t>
      </w:r>
      <w:r w:rsidR="0039772E" w:rsidRPr="007F5E50">
        <w:rPr>
          <w:noProof/>
          <w:color w:val="000000"/>
          <w:sz w:val="28"/>
          <w:szCs w:val="24"/>
        </w:rPr>
        <w:t>.</w:t>
      </w:r>
      <w:r w:rsidR="0038007E" w:rsidRPr="007F5E50">
        <w:rPr>
          <w:noProof/>
          <w:color w:val="000000"/>
          <w:sz w:val="28"/>
          <w:szCs w:val="24"/>
        </w:rPr>
        <w:t>2</w:t>
      </w:r>
      <w:r w:rsidRPr="007F5E50">
        <w:rPr>
          <w:noProof/>
          <w:color w:val="000000"/>
          <w:sz w:val="28"/>
          <w:szCs w:val="24"/>
        </w:rPr>
        <w:t>).</w:t>
      </w:r>
    </w:p>
    <w:p w:rsidR="0039772E" w:rsidRPr="007F5E50" w:rsidRDefault="0039772E" w:rsidP="00596D7E">
      <w:pPr>
        <w:widowControl/>
        <w:spacing w:line="360" w:lineRule="auto"/>
        <w:ind w:firstLine="709"/>
        <w:jc w:val="both"/>
        <w:rPr>
          <w:noProof/>
          <w:color w:val="000000"/>
          <w:sz w:val="28"/>
          <w:szCs w:val="24"/>
        </w:rPr>
      </w:pPr>
      <w:r w:rsidRPr="007F5E50">
        <w:rPr>
          <w:noProof/>
          <w:color w:val="000000"/>
          <w:sz w:val="28"/>
          <w:szCs w:val="24"/>
        </w:rPr>
        <w:t>Риск кредитования зависит от заемщиков, поэтому очень важным становиться анализ его финансового состояния, для чего необходима комплексная система оценок. Документы для проработки – годовая или полугодовая финансовая отчетность предприятия: баланс, отчет о прибылях и убытках, отчет об источниках и использовании средств и отчет о денежных потоках; детальная структура запасов, расшифровка дебиторской и кредиторской задолженности [1</w:t>
      </w:r>
      <w:r w:rsidR="000839AC" w:rsidRPr="007F5E50">
        <w:rPr>
          <w:noProof/>
          <w:color w:val="000000"/>
          <w:sz w:val="28"/>
          <w:szCs w:val="24"/>
        </w:rPr>
        <w:t>4</w:t>
      </w:r>
      <w:r w:rsidRPr="007F5E50">
        <w:rPr>
          <w:noProof/>
          <w:color w:val="000000"/>
          <w:sz w:val="28"/>
          <w:szCs w:val="24"/>
        </w:rPr>
        <w:t>].</w:t>
      </w:r>
    </w:p>
    <w:p w:rsidR="00823BBD"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823BBD" w:rsidRPr="007F5E50">
        <w:rPr>
          <w:noProof/>
          <w:color w:val="000000"/>
          <w:sz w:val="28"/>
          <w:szCs w:val="24"/>
        </w:rPr>
        <w:t xml:space="preserve">Таблица </w:t>
      </w:r>
      <w:r w:rsidR="009336AF" w:rsidRPr="007F5E50">
        <w:rPr>
          <w:noProof/>
          <w:color w:val="000000"/>
          <w:sz w:val="28"/>
          <w:szCs w:val="24"/>
        </w:rPr>
        <w:t>3</w:t>
      </w:r>
      <w:r w:rsidR="0039772E" w:rsidRPr="007F5E50">
        <w:rPr>
          <w:noProof/>
          <w:color w:val="000000"/>
          <w:sz w:val="28"/>
          <w:szCs w:val="24"/>
        </w:rPr>
        <w:t>.</w:t>
      </w:r>
      <w:r w:rsidR="0038007E" w:rsidRPr="007F5E50">
        <w:rPr>
          <w:noProof/>
          <w:color w:val="000000"/>
          <w:sz w:val="28"/>
          <w:szCs w:val="24"/>
        </w:rPr>
        <w:t>2</w:t>
      </w:r>
      <w:r w:rsidR="00823BBD" w:rsidRPr="007F5E50">
        <w:rPr>
          <w:noProof/>
          <w:color w:val="000000"/>
          <w:sz w:val="28"/>
          <w:szCs w:val="24"/>
        </w:rPr>
        <w:t xml:space="preserve"> - Методы управления кредитным риском и их содержание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418"/>
        <w:gridCol w:w="7153"/>
      </w:tblGrid>
      <w:tr w:rsidR="00823BBD" w:rsidRPr="005B7713" w:rsidTr="005B7713">
        <w:trPr>
          <w:trHeight w:val="23"/>
        </w:trPr>
        <w:tc>
          <w:tcPr>
            <w:tcW w:w="1263"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Методы управления</w:t>
            </w:r>
          </w:p>
        </w:tc>
        <w:tc>
          <w:tcPr>
            <w:tcW w:w="3737"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Содержание методов</w:t>
            </w:r>
          </w:p>
        </w:tc>
      </w:tr>
      <w:tr w:rsidR="00823BBD" w:rsidRPr="005B7713" w:rsidTr="005B7713">
        <w:trPr>
          <w:trHeight w:val="23"/>
        </w:trPr>
        <w:tc>
          <w:tcPr>
            <w:tcW w:w="1263"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Дифференциация заемщиков</w:t>
            </w:r>
          </w:p>
        </w:tc>
        <w:tc>
          <w:tcPr>
            <w:tcW w:w="3737"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Оценка кредитоспособности ссудозаемщиков; определение условий кредитования, исходя из его рейтинга</w:t>
            </w:r>
          </w:p>
        </w:tc>
      </w:tr>
      <w:tr w:rsidR="00823BBD" w:rsidRPr="005B7713" w:rsidTr="005B7713">
        <w:trPr>
          <w:trHeight w:val="23"/>
        </w:trPr>
        <w:tc>
          <w:tcPr>
            <w:tcW w:w="1263"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Диверсификация кредитных вложений</w:t>
            </w:r>
          </w:p>
        </w:tc>
        <w:tc>
          <w:tcPr>
            <w:tcW w:w="3737" w:type="pct"/>
            <w:shd w:val="clear" w:color="auto" w:fill="auto"/>
          </w:tcPr>
          <w:p w:rsidR="00823BBD" w:rsidRPr="005B7713" w:rsidRDefault="00823BBD" w:rsidP="005B7713">
            <w:pPr>
              <w:widowControl/>
              <w:spacing w:line="360" w:lineRule="auto"/>
              <w:ind w:firstLine="0"/>
              <w:jc w:val="both"/>
              <w:rPr>
                <w:noProof/>
                <w:color w:val="000000"/>
                <w:szCs w:val="24"/>
              </w:rPr>
            </w:pPr>
            <w:r w:rsidRPr="005B7713">
              <w:rPr>
                <w:noProof/>
                <w:color w:val="000000"/>
                <w:szCs w:val="24"/>
              </w:rPr>
              <w:t>Применение на практике разных объектов и форм кредитования; сочетание мелких и крупных ссуд; создание филиалов для снижения территориального и отраслевого рисков; сбалансирование кредитного портфеля по срокам и т.д.</w:t>
            </w:r>
          </w:p>
        </w:tc>
      </w:tr>
      <w:tr w:rsidR="0038007E" w:rsidRPr="005B7713" w:rsidTr="005B7713">
        <w:trPr>
          <w:trHeight w:val="23"/>
        </w:trPr>
        <w:tc>
          <w:tcPr>
            <w:tcW w:w="1263" w:type="pct"/>
            <w:shd w:val="clear" w:color="auto" w:fill="auto"/>
          </w:tcPr>
          <w:p w:rsidR="0038007E" w:rsidRPr="005B7713" w:rsidRDefault="0038007E" w:rsidP="005B7713">
            <w:pPr>
              <w:widowControl/>
              <w:spacing w:line="360" w:lineRule="auto"/>
              <w:ind w:firstLine="0"/>
              <w:jc w:val="both"/>
              <w:rPr>
                <w:noProof/>
                <w:color w:val="000000"/>
                <w:szCs w:val="24"/>
              </w:rPr>
            </w:pPr>
            <w:r w:rsidRPr="005B7713">
              <w:rPr>
                <w:noProof/>
                <w:color w:val="000000"/>
                <w:szCs w:val="24"/>
              </w:rPr>
              <w:t>Ограничение рисков</w:t>
            </w:r>
          </w:p>
        </w:tc>
        <w:tc>
          <w:tcPr>
            <w:tcW w:w="3737" w:type="pct"/>
            <w:shd w:val="clear" w:color="auto" w:fill="auto"/>
          </w:tcPr>
          <w:p w:rsidR="0038007E" w:rsidRPr="005B7713" w:rsidRDefault="0038007E" w:rsidP="005B7713">
            <w:pPr>
              <w:widowControl/>
              <w:spacing w:line="360" w:lineRule="auto"/>
              <w:ind w:firstLine="0"/>
              <w:jc w:val="both"/>
              <w:rPr>
                <w:noProof/>
                <w:color w:val="000000"/>
                <w:szCs w:val="24"/>
              </w:rPr>
            </w:pPr>
            <w:r w:rsidRPr="005B7713">
              <w:rPr>
                <w:noProof/>
                <w:color w:val="000000"/>
                <w:szCs w:val="24"/>
              </w:rPr>
              <w:t>Применение лимитов объема крупных кредитных вложений, приходящихся на единицу собственных средств банка. Лимитирование объемов кредитования одного заемщика, отдельных отраслей. Лимитирование объемов кредитования для крупных заемщиков. Управление проблемными кредитами.</w:t>
            </w:r>
          </w:p>
        </w:tc>
      </w:tr>
      <w:tr w:rsidR="0038007E" w:rsidRPr="005B7713" w:rsidTr="005B7713">
        <w:trPr>
          <w:trHeight w:val="23"/>
        </w:trPr>
        <w:tc>
          <w:tcPr>
            <w:tcW w:w="1263" w:type="pct"/>
            <w:shd w:val="clear" w:color="auto" w:fill="auto"/>
          </w:tcPr>
          <w:p w:rsidR="0038007E" w:rsidRPr="005B7713" w:rsidRDefault="001A3652" w:rsidP="005B7713">
            <w:pPr>
              <w:widowControl/>
              <w:spacing w:line="360" w:lineRule="auto"/>
              <w:ind w:firstLine="0"/>
              <w:jc w:val="both"/>
              <w:rPr>
                <w:noProof/>
                <w:color w:val="000000"/>
                <w:szCs w:val="24"/>
              </w:rPr>
            </w:pPr>
            <w:r w:rsidRPr="005B7713">
              <w:rPr>
                <w:noProof/>
                <w:color w:val="000000"/>
                <w:szCs w:val="24"/>
              </w:rPr>
              <w:t>Хеджирование</w:t>
            </w:r>
            <w:r w:rsidR="0038007E" w:rsidRPr="005B7713">
              <w:rPr>
                <w:noProof/>
                <w:color w:val="000000"/>
                <w:szCs w:val="24"/>
              </w:rPr>
              <w:t xml:space="preserve"> рисков</w:t>
            </w:r>
          </w:p>
        </w:tc>
        <w:tc>
          <w:tcPr>
            <w:tcW w:w="3737" w:type="pct"/>
            <w:shd w:val="clear" w:color="auto" w:fill="auto"/>
          </w:tcPr>
          <w:p w:rsidR="0038007E" w:rsidRPr="005B7713" w:rsidRDefault="0038007E" w:rsidP="005B7713">
            <w:pPr>
              <w:widowControl/>
              <w:spacing w:line="360" w:lineRule="auto"/>
              <w:ind w:firstLine="0"/>
              <w:jc w:val="both"/>
              <w:rPr>
                <w:noProof/>
                <w:color w:val="000000"/>
                <w:szCs w:val="24"/>
              </w:rPr>
            </w:pPr>
            <w:r w:rsidRPr="005B7713">
              <w:rPr>
                <w:noProof/>
                <w:color w:val="000000"/>
                <w:szCs w:val="24"/>
              </w:rPr>
              <w:t>Проведение забалансовых операций с производственными финансовыми инструментами – кредитными деривативами.</w:t>
            </w:r>
          </w:p>
        </w:tc>
      </w:tr>
      <w:tr w:rsidR="0038007E" w:rsidRPr="005B7713" w:rsidTr="005B7713">
        <w:trPr>
          <w:trHeight w:val="23"/>
        </w:trPr>
        <w:tc>
          <w:tcPr>
            <w:tcW w:w="1263" w:type="pct"/>
            <w:shd w:val="clear" w:color="auto" w:fill="auto"/>
          </w:tcPr>
          <w:p w:rsidR="0038007E" w:rsidRPr="005B7713" w:rsidRDefault="0038007E" w:rsidP="005B7713">
            <w:pPr>
              <w:widowControl/>
              <w:spacing w:line="360" w:lineRule="auto"/>
              <w:ind w:firstLine="0"/>
              <w:jc w:val="both"/>
              <w:rPr>
                <w:noProof/>
                <w:color w:val="000000"/>
                <w:szCs w:val="24"/>
              </w:rPr>
            </w:pPr>
            <w:r w:rsidRPr="005B7713">
              <w:rPr>
                <w:noProof/>
                <w:color w:val="000000"/>
                <w:szCs w:val="24"/>
              </w:rPr>
              <w:t>Деление рисков</w:t>
            </w:r>
          </w:p>
        </w:tc>
        <w:tc>
          <w:tcPr>
            <w:tcW w:w="3737" w:type="pct"/>
            <w:shd w:val="clear" w:color="auto" w:fill="auto"/>
          </w:tcPr>
          <w:p w:rsidR="0038007E" w:rsidRPr="005B7713" w:rsidRDefault="0038007E" w:rsidP="005B7713">
            <w:pPr>
              <w:widowControl/>
              <w:spacing w:line="360" w:lineRule="auto"/>
              <w:ind w:firstLine="0"/>
              <w:jc w:val="both"/>
              <w:rPr>
                <w:noProof/>
                <w:color w:val="000000"/>
                <w:szCs w:val="24"/>
              </w:rPr>
            </w:pPr>
            <w:r w:rsidRPr="005B7713">
              <w:rPr>
                <w:noProof/>
                <w:color w:val="000000"/>
                <w:szCs w:val="24"/>
              </w:rPr>
              <w:t>Сотрудничество с другими банками по совместному кредитованию крупных проектов</w:t>
            </w:r>
          </w:p>
        </w:tc>
      </w:tr>
    </w:tbl>
    <w:p w:rsidR="0038007E" w:rsidRPr="007F5E50" w:rsidRDefault="0038007E" w:rsidP="00596D7E">
      <w:pPr>
        <w:widowControl/>
        <w:spacing w:line="360" w:lineRule="auto"/>
        <w:ind w:firstLine="709"/>
        <w:jc w:val="both"/>
        <w:rPr>
          <w:noProof/>
          <w:color w:val="000000"/>
          <w:sz w:val="28"/>
          <w:szCs w:val="24"/>
        </w:rPr>
      </w:pPr>
    </w:p>
    <w:p w:rsidR="00823BBD" w:rsidRPr="007F5E50" w:rsidRDefault="00823BBD" w:rsidP="00596D7E">
      <w:pPr>
        <w:widowControl/>
        <w:spacing w:line="360" w:lineRule="auto"/>
        <w:ind w:firstLine="709"/>
        <w:jc w:val="both"/>
        <w:rPr>
          <w:noProof/>
          <w:color w:val="000000"/>
          <w:sz w:val="28"/>
          <w:szCs w:val="24"/>
        </w:rPr>
      </w:pPr>
      <w:r w:rsidRPr="007F5E50">
        <w:rPr>
          <w:noProof/>
          <w:color w:val="000000"/>
          <w:sz w:val="28"/>
          <w:szCs w:val="24"/>
        </w:rPr>
        <w:t xml:space="preserve">Кредитный риск оценивается по состоянию на 1-ое число каждого месяца, и в зависимости от его оценки создается резерв на возможные потери по ссудам. </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Система формирования резерва на возможные потери по ссудам в банковской практике применяется с 1 января 1995г. и, способству</w:t>
      </w:r>
      <w:r w:rsidR="00EF6A69" w:rsidRPr="007F5E50">
        <w:rPr>
          <w:noProof/>
          <w:color w:val="000000"/>
          <w:sz w:val="28"/>
          <w:szCs w:val="24"/>
        </w:rPr>
        <w:t>ет</w:t>
      </w:r>
      <w:r w:rsidRPr="007F5E50">
        <w:rPr>
          <w:noProof/>
          <w:color w:val="000000"/>
          <w:sz w:val="28"/>
          <w:szCs w:val="24"/>
        </w:rPr>
        <w:t xml:space="preserve"> снижению рискованности кредитных вложений, повышению ликвидности банков, их устойчивости и надежности</w:t>
      </w:r>
      <w:r w:rsidR="00D87F17" w:rsidRPr="007F5E50">
        <w:rPr>
          <w:noProof/>
          <w:color w:val="000000"/>
          <w:sz w:val="28"/>
          <w:szCs w:val="24"/>
        </w:rPr>
        <w:t xml:space="preserve"> [1</w:t>
      </w:r>
      <w:r w:rsidR="000839AC" w:rsidRPr="007F5E50">
        <w:rPr>
          <w:noProof/>
          <w:color w:val="000000"/>
          <w:sz w:val="28"/>
          <w:szCs w:val="24"/>
        </w:rPr>
        <w:t>8</w:t>
      </w:r>
      <w:r w:rsidR="004A1202" w:rsidRPr="007F5E50">
        <w:rPr>
          <w:noProof/>
          <w:color w:val="000000"/>
          <w:sz w:val="28"/>
          <w:szCs w:val="24"/>
        </w:rPr>
        <w:t>]</w:t>
      </w:r>
      <w:r w:rsidRPr="007F5E50">
        <w:rPr>
          <w:noProof/>
          <w:color w:val="000000"/>
          <w:sz w:val="28"/>
          <w:szCs w:val="24"/>
        </w:rPr>
        <w:t>.</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В целях определения размера резерва в связи с действием факторов кредитного риска ссуды классифицируются на основании профессионального суждения (за исключением ссуд, сгруппированных в портфель однородных ссуд) в одну из пяти категорий качества: I (стандартные ссуды) при отсутствии кредитного риска; II (нестандартные ссуды) при умеренном кредитном риске; III (сомнительные ссуды) с значительным кредитным риском; IV (проблемные ссуды) с высоким кредитным риском; V (безнадежные ссуды)</w:t>
      </w:r>
      <w:r w:rsidR="00623E77" w:rsidRPr="007F5E50">
        <w:rPr>
          <w:noProof/>
          <w:color w:val="000000"/>
          <w:sz w:val="28"/>
          <w:szCs w:val="24"/>
        </w:rPr>
        <w:t>,</w:t>
      </w:r>
      <w:r w:rsidRPr="007F5E50">
        <w:rPr>
          <w:noProof/>
          <w:color w:val="000000"/>
          <w:sz w:val="28"/>
          <w:szCs w:val="24"/>
        </w:rPr>
        <w:t xml:space="preserve"> когда отсутствует вероятность возврата ссуды.</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Оценка кредитного риска по каждой выданной ссуде (профессиональное суждение) проводиться кредитной организацией на постоянной основе, при этом финансовое положение заемщика оценивается в соответстви</w:t>
      </w:r>
      <w:r w:rsidR="00A76C85" w:rsidRPr="007F5E50">
        <w:rPr>
          <w:noProof/>
          <w:color w:val="000000"/>
          <w:sz w:val="28"/>
          <w:szCs w:val="24"/>
        </w:rPr>
        <w:t>е</w:t>
      </w:r>
      <w:r w:rsidRPr="007F5E50">
        <w:rPr>
          <w:noProof/>
          <w:color w:val="000000"/>
          <w:sz w:val="28"/>
          <w:szCs w:val="24"/>
        </w:rPr>
        <w:t xml:space="preserve"> с методикой, утвержденной внутренними документами </w:t>
      </w:r>
      <w:r w:rsidR="00A76C85" w:rsidRPr="007F5E50">
        <w:rPr>
          <w:noProof/>
          <w:color w:val="000000"/>
          <w:sz w:val="28"/>
          <w:szCs w:val="24"/>
        </w:rPr>
        <w:t>банка</w:t>
      </w:r>
      <w:r w:rsidRPr="007F5E50">
        <w:rPr>
          <w:noProof/>
          <w:color w:val="000000"/>
          <w:sz w:val="28"/>
          <w:szCs w:val="24"/>
        </w:rPr>
        <w:t xml:space="preserve"> как: хорошее, среднее или плохое.</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 xml:space="preserve">В зависимости от качества обслуживания заемщиком долга ссуды относятся </w:t>
      </w:r>
      <w:r w:rsidR="00EF6A69" w:rsidRPr="007F5E50">
        <w:rPr>
          <w:noProof/>
          <w:color w:val="000000"/>
          <w:sz w:val="28"/>
          <w:szCs w:val="24"/>
        </w:rPr>
        <w:t xml:space="preserve">также </w:t>
      </w:r>
      <w:r w:rsidRPr="007F5E50">
        <w:rPr>
          <w:noProof/>
          <w:color w:val="000000"/>
          <w:sz w:val="28"/>
          <w:szCs w:val="24"/>
        </w:rPr>
        <w:t>в одну из трех</w:t>
      </w:r>
      <w:r w:rsidR="00596D7E" w:rsidRPr="007F5E50">
        <w:rPr>
          <w:noProof/>
          <w:color w:val="000000"/>
          <w:sz w:val="28"/>
          <w:szCs w:val="24"/>
        </w:rPr>
        <w:t xml:space="preserve"> </w:t>
      </w:r>
      <w:r w:rsidRPr="007F5E50">
        <w:rPr>
          <w:noProof/>
          <w:color w:val="000000"/>
          <w:sz w:val="28"/>
          <w:szCs w:val="24"/>
        </w:rPr>
        <w:t>категорий: хорошее, среднее, плохое.</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При осуществлении оценки ссуды до определенного догов</w:t>
      </w:r>
      <w:r w:rsidR="00EF6A69" w:rsidRPr="007F5E50">
        <w:rPr>
          <w:noProof/>
          <w:color w:val="000000"/>
          <w:sz w:val="28"/>
          <w:szCs w:val="24"/>
        </w:rPr>
        <w:t>ором срока выплаты процентов и/</w:t>
      </w:r>
      <w:r w:rsidRPr="007F5E50">
        <w:rPr>
          <w:noProof/>
          <w:color w:val="000000"/>
          <w:sz w:val="28"/>
          <w:szCs w:val="24"/>
        </w:rPr>
        <w:t>или основного долга обслуживание долга может быть оценено как: хорошее, при оценке финансового положения как хорошего; не лучше, чем среднее, при оценке финансового положения заемщика как среднего; только как плохое, при оценке финансового положения заемщика как плохого.</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 xml:space="preserve">Определение категории качества ссуды (определение вероятности обесценения ссуды) осуществляется на основе комбинации двух классификационных критериев: финансового положения заемщика и качества обслуживания им долга в соответствии с </w:t>
      </w:r>
      <w:r w:rsidR="009336AF" w:rsidRPr="007F5E50">
        <w:rPr>
          <w:noProof/>
          <w:color w:val="000000"/>
          <w:sz w:val="28"/>
          <w:szCs w:val="24"/>
        </w:rPr>
        <w:t>таблицей 3</w:t>
      </w:r>
      <w:r w:rsidR="00DA40E5" w:rsidRPr="007F5E50">
        <w:rPr>
          <w:noProof/>
          <w:color w:val="000000"/>
          <w:sz w:val="28"/>
          <w:szCs w:val="24"/>
        </w:rPr>
        <w:t>.3</w:t>
      </w:r>
      <w:r w:rsidRPr="007F5E50">
        <w:rPr>
          <w:noProof/>
          <w:color w:val="000000"/>
          <w:sz w:val="28"/>
          <w:szCs w:val="24"/>
        </w:rPr>
        <w:t>.</w:t>
      </w:r>
    </w:p>
    <w:p w:rsidR="00EF6A69" w:rsidRPr="007F5E50" w:rsidRDefault="00EF6A69" w:rsidP="00596D7E">
      <w:pPr>
        <w:widowControl/>
        <w:spacing w:line="360" w:lineRule="auto"/>
        <w:ind w:firstLine="709"/>
        <w:jc w:val="both"/>
        <w:rPr>
          <w:noProof/>
          <w:color w:val="000000"/>
          <w:sz w:val="28"/>
          <w:szCs w:val="24"/>
        </w:rPr>
      </w:pPr>
    </w:p>
    <w:p w:rsidR="00E42AFF" w:rsidRPr="007F5E50" w:rsidRDefault="00EF6A69" w:rsidP="00596D7E">
      <w:pPr>
        <w:widowControl/>
        <w:spacing w:line="360" w:lineRule="auto"/>
        <w:ind w:firstLine="709"/>
        <w:jc w:val="both"/>
        <w:rPr>
          <w:noProof/>
          <w:color w:val="000000"/>
          <w:sz w:val="28"/>
          <w:szCs w:val="24"/>
        </w:rPr>
      </w:pPr>
      <w:r w:rsidRPr="007F5E50">
        <w:rPr>
          <w:noProof/>
          <w:color w:val="000000"/>
          <w:sz w:val="28"/>
          <w:szCs w:val="24"/>
        </w:rPr>
        <w:t xml:space="preserve">Таблица </w:t>
      </w:r>
      <w:r w:rsidR="009336AF" w:rsidRPr="007F5E50">
        <w:rPr>
          <w:noProof/>
          <w:color w:val="000000"/>
          <w:sz w:val="28"/>
          <w:szCs w:val="24"/>
        </w:rPr>
        <w:t>3</w:t>
      </w:r>
      <w:r w:rsidRPr="007F5E50">
        <w:rPr>
          <w:noProof/>
          <w:color w:val="000000"/>
          <w:sz w:val="28"/>
          <w:szCs w:val="24"/>
        </w:rPr>
        <w:t>.</w:t>
      </w:r>
      <w:r w:rsidR="00DA40E5" w:rsidRPr="007F5E50">
        <w:rPr>
          <w:noProof/>
          <w:color w:val="000000"/>
          <w:sz w:val="28"/>
          <w:szCs w:val="24"/>
        </w:rPr>
        <w:t>3</w:t>
      </w:r>
      <w:r w:rsidR="00E42AFF" w:rsidRPr="007F5E50">
        <w:rPr>
          <w:noProof/>
          <w:color w:val="000000"/>
          <w:sz w:val="28"/>
          <w:szCs w:val="24"/>
        </w:rPr>
        <w:t xml:space="preserve"> - Определение категории качества ссуды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078"/>
        <w:gridCol w:w="2186"/>
        <w:gridCol w:w="2186"/>
        <w:gridCol w:w="2121"/>
      </w:tblGrid>
      <w:tr w:rsidR="00596D7E" w:rsidRPr="005B7713" w:rsidTr="005B7713">
        <w:trPr>
          <w:trHeight w:val="23"/>
        </w:trPr>
        <w:tc>
          <w:tcPr>
            <w:tcW w:w="1608" w:type="pct"/>
            <w:shd w:val="clear" w:color="auto" w:fill="auto"/>
          </w:tcPr>
          <w:p w:rsidR="00E42AFF" w:rsidRPr="005B7713" w:rsidRDefault="00596D7E" w:rsidP="005B7713">
            <w:pPr>
              <w:widowControl/>
              <w:spacing w:line="360" w:lineRule="auto"/>
              <w:ind w:firstLine="0"/>
              <w:jc w:val="both"/>
              <w:rPr>
                <w:noProof/>
                <w:color w:val="000000"/>
                <w:szCs w:val="24"/>
              </w:rPr>
            </w:pPr>
            <w:r w:rsidRPr="005B7713">
              <w:rPr>
                <w:noProof/>
                <w:color w:val="000000"/>
                <w:szCs w:val="24"/>
              </w:rPr>
              <w:t xml:space="preserve"> </w:t>
            </w:r>
            <w:r w:rsidR="00E42AFF" w:rsidRPr="005B7713">
              <w:rPr>
                <w:noProof/>
                <w:color w:val="000000"/>
                <w:szCs w:val="24"/>
              </w:rPr>
              <w:t>Обслуживание долга</w:t>
            </w:r>
          </w:p>
          <w:p w:rsidR="00596D7E" w:rsidRPr="005B7713" w:rsidRDefault="00E42AFF" w:rsidP="005B7713">
            <w:pPr>
              <w:widowControl/>
              <w:spacing w:line="360" w:lineRule="auto"/>
              <w:ind w:firstLine="0"/>
              <w:jc w:val="both"/>
              <w:rPr>
                <w:noProof/>
                <w:color w:val="000000"/>
                <w:szCs w:val="24"/>
              </w:rPr>
            </w:pPr>
            <w:r w:rsidRPr="005B7713">
              <w:rPr>
                <w:noProof/>
                <w:color w:val="000000"/>
                <w:szCs w:val="24"/>
              </w:rPr>
              <w:t xml:space="preserve">Финансовое </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положение</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Хорошее</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Среднее</w:t>
            </w:r>
          </w:p>
        </w:tc>
        <w:tc>
          <w:tcPr>
            <w:tcW w:w="1109"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Плохое</w:t>
            </w:r>
          </w:p>
        </w:tc>
      </w:tr>
      <w:tr w:rsidR="00E42AFF" w:rsidRPr="005B7713" w:rsidTr="005B7713">
        <w:trPr>
          <w:trHeight w:val="23"/>
        </w:trPr>
        <w:tc>
          <w:tcPr>
            <w:tcW w:w="1608"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Хорошее</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Стандартные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 категория качества)</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Нестандартные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(II категория качества)</w:t>
            </w:r>
          </w:p>
        </w:tc>
        <w:tc>
          <w:tcPr>
            <w:tcW w:w="1109"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Сомнительные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(III категория качества)</w:t>
            </w:r>
          </w:p>
        </w:tc>
      </w:tr>
      <w:tr w:rsidR="00E42AFF" w:rsidRPr="005B7713" w:rsidTr="005B7713">
        <w:trPr>
          <w:trHeight w:val="23"/>
        </w:trPr>
        <w:tc>
          <w:tcPr>
            <w:tcW w:w="1608"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Среднее</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Нестандартные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(II категория качества)</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Сомнительные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(III категория качества)</w:t>
            </w:r>
          </w:p>
        </w:tc>
        <w:tc>
          <w:tcPr>
            <w:tcW w:w="1109"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Проблемные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(IV категория качества)</w:t>
            </w:r>
          </w:p>
        </w:tc>
      </w:tr>
      <w:tr w:rsidR="00E42AFF" w:rsidRPr="005B7713" w:rsidTr="005B7713">
        <w:trPr>
          <w:trHeight w:val="23"/>
        </w:trPr>
        <w:tc>
          <w:tcPr>
            <w:tcW w:w="1608"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Плохое</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Сомнительные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(III категория качества)</w:t>
            </w:r>
          </w:p>
        </w:tc>
        <w:tc>
          <w:tcPr>
            <w:tcW w:w="1142"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Проблемные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(IV категория качества)</w:t>
            </w:r>
          </w:p>
        </w:tc>
        <w:tc>
          <w:tcPr>
            <w:tcW w:w="1109"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Безнадежные</w:t>
            </w:r>
          </w:p>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(V категория качества)</w:t>
            </w:r>
          </w:p>
        </w:tc>
      </w:tr>
    </w:tbl>
    <w:p w:rsidR="00596D7E" w:rsidRPr="007F5E50" w:rsidRDefault="00596D7E" w:rsidP="00596D7E">
      <w:pPr>
        <w:widowControl/>
        <w:spacing w:line="360" w:lineRule="auto"/>
        <w:ind w:firstLine="709"/>
        <w:jc w:val="both"/>
        <w:rPr>
          <w:noProof/>
          <w:color w:val="000000"/>
          <w:sz w:val="28"/>
          <w:szCs w:val="24"/>
        </w:rPr>
      </w:pP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 xml:space="preserve">Размер расчетного резерва определяется исходя из результатов классификации ссуды и в соответствии с </w:t>
      </w:r>
      <w:r w:rsidR="009336AF" w:rsidRPr="007F5E50">
        <w:rPr>
          <w:noProof/>
          <w:color w:val="000000"/>
          <w:sz w:val="28"/>
          <w:szCs w:val="24"/>
        </w:rPr>
        <w:t>таблицей 3</w:t>
      </w:r>
      <w:r w:rsidR="00EF6A69" w:rsidRPr="007F5E50">
        <w:rPr>
          <w:noProof/>
          <w:color w:val="000000"/>
          <w:sz w:val="28"/>
          <w:szCs w:val="24"/>
        </w:rPr>
        <w:t>.</w:t>
      </w:r>
      <w:r w:rsidR="00F362D3" w:rsidRPr="007F5E50">
        <w:rPr>
          <w:noProof/>
          <w:color w:val="000000"/>
          <w:sz w:val="28"/>
          <w:szCs w:val="24"/>
        </w:rPr>
        <w:t>4</w:t>
      </w:r>
      <w:r w:rsidRPr="007F5E50">
        <w:rPr>
          <w:noProof/>
          <w:color w:val="000000"/>
          <w:sz w:val="28"/>
          <w:szCs w:val="24"/>
        </w:rPr>
        <w:t>.</w:t>
      </w:r>
    </w:p>
    <w:p w:rsidR="00E42AFF"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E42AFF" w:rsidRPr="007F5E50">
        <w:rPr>
          <w:noProof/>
          <w:color w:val="000000"/>
          <w:sz w:val="28"/>
          <w:szCs w:val="24"/>
        </w:rPr>
        <w:t xml:space="preserve">Таблица </w:t>
      </w:r>
      <w:r w:rsidR="009336AF" w:rsidRPr="007F5E50">
        <w:rPr>
          <w:noProof/>
          <w:color w:val="000000"/>
          <w:sz w:val="28"/>
          <w:szCs w:val="24"/>
        </w:rPr>
        <w:t>3</w:t>
      </w:r>
      <w:r w:rsidR="00EF6A69" w:rsidRPr="007F5E50">
        <w:rPr>
          <w:noProof/>
          <w:color w:val="000000"/>
          <w:sz w:val="28"/>
          <w:szCs w:val="24"/>
        </w:rPr>
        <w:t>.</w:t>
      </w:r>
      <w:r w:rsidR="00FA4800" w:rsidRPr="007F5E50">
        <w:rPr>
          <w:noProof/>
          <w:color w:val="000000"/>
          <w:sz w:val="28"/>
          <w:szCs w:val="24"/>
        </w:rPr>
        <w:t>4</w:t>
      </w:r>
      <w:r w:rsidR="00E42AFF" w:rsidRPr="007F5E50">
        <w:rPr>
          <w:noProof/>
          <w:color w:val="000000"/>
          <w:sz w:val="28"/>
          <w:szCs w:val="24"/>
        </w:rPr>
        <w:t xml:space="preserve"> - Величина расчетного резерва по классифицированным ссудам</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304"/>
        <w:gridCol w:w="2961"/>
        <w:gridCol w:w="3306"/>
      </w:tblGrid>
      <w:tr w:rsidR="00E42AFF" w:rsidRPr="005B7713" w:rsidTr="005B7713">
        <w:tc>
          <w:tcPr>
            <w:tcW w:w="1726"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Категория качества</w:t>
            </w:r>
          </w:p>
        </w:tc>
        <w:tc>
          <w:tcPr>
            <w:tcW w:w="154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Наименование</w:t>
            </w:r>
          </w:p>
        </w:tc>
        <w:tc>
          <w:tcPr>
            <w:tcW w:w="172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Размер расчетного резерва в процентах от суммы основного долга по ссуде</w:t>
            </w:r>
          </w:p>
        </w:tc>
      </w:tr>
      <w:tr w:rsidR="00E42AFF" w:rsidRPr="005B7713" w:rsidTr="005B7713">
        <w:tc>
          <w:tcPr>
            <w:tcW w:w="1726"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 категория качества (высшая)</w:t>
            </w:r>
          </w:p>
        </w:tc>
        <w:tc>
          <w:tcPr>
            <w:tcW w:w="154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Стандартные</w:t>
            </w:r>
          </w:p>
        </w:tc>
        <w:tc>
          <w:tcPr>
            <w:tcW w:w="172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0%</w:t>
            </w:r>
          </w:p>
        </w:tc>
      </w:tr>
      <w:tr w:rsidR="00E42AFF" w:rsidRPr="005B7713" w:rsidTr="005B7713">
        <w:tc>
          <w:tcPr>
            <w:tcW w:w="1726"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II категория качества</w:t>
            </w:r>
          </w:p>
        </w:tc>
        <w:tc>
          <w:tcPr>
            <w:tcW w:w="154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Нестандартные</w:t>
            </w:r>
          </w:p>
        </w:tc>
        <w:tc>
          <w:tcPr>
            <w:tcW w:w="172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от 1 до 20%</w:t>
            </w:r>
          </w:p>
        </w:tc>
      </w:tr>
      <w:tr w:rsidR="00E42AFF" w:rsidRPr="005B7713" w:rsidTr="005B7713">
        <w:tc>
          <w:tcPr>
            <w:tcW w:w="1726"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III категория качества</w:t>
            </w:r>
          </w:p>
        </w:tc>
        <w:tc>
          <w:tcPr>
            <w:tcW w:w="154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Сомнительные</w:t>
            </w:r>
          </w:p>
        </w:tc>
        <w:tc>
          <w:tcPr>
            <w:tcW w:w="172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от 21 до 50%</w:t>
            </w:r>
          </w:p>
        </w:tc>
      </w:tr>
      <w:tr w:rsidR="00E42AFF" w:rsidRPr="005B7713" w:rsidTr="005B7713">
        <w:tc>
          <w:tcPr>
            <w:tcW w:w="1726"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IV категория качества</w:t>
            </w:r>
          </w:p>
        </w:tc>
        <w:tc>
          <w:tcPr>
            <w:tcW w:w="154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Проблемные</w:t>
            </w:r>
          </w:p>
        </w:tc>
        <w:tc>
          <w:tcPr>
            <w:tcW w:w="172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от 51 до 100%</w:t>
            </w:r>
          </w:p>
        </w:tc>
      </w:tr>
      <w:tr w:rsidR="00E42AFF" w:rsidRPr="005B7713" w:rsidTr="005B7713">
        <w:tc>
          <w:tcPr>
            <w:tcW w:w="1726"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V категория качества (низшая)</w:t>
            </w:r>
          </w:p>
        </w:tc>
        <w:tc>
          <w:tcPr>
            <w:tcW w:w="154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Безнадежные</w:t>
            </w:r>
          </w:p>
        </w:tc>
        <w:tc>
          <w:tcPr>
            <w:tcW w:w="1727" w:type="pct"/>
            <w:shd w:val="clear" w:color="auto" w:fill="auto"/>
          </w:tcPr>
          <w:p w:rsidR="00E42AFF" w:rsidRPr="005B7713" w:rsidRDefault="00E42AFF" w:rsidP="005B7713">
            <w:pPr>
              <w:widowControl/>
              <w:spacing w:line="360" w:lineRule="auto"/>
              <w:ind w:firstLine="0"/>
              <w:jc w:val="both"/>
              <w:rPr>
                <w:noProof/>
                <w:color w:val="000000"/>
                <w:szCs w:val="24"/>
              </w:rPr>
            </w:pPr>
            <w:r w:rsidRPr="005B7713">
              <w:rPr>
                <w:noProof/>
                <w:color w:val="000000"/>
                <w:szCs w:val="24"/>
              </w:rPr>
              <w:t>100%</w:t>
            </w:r>
          </w:p>
        </w:tc>
      </w:tr>
    </w:tbl>
    <w:p w:rsidR="00E42AFF" w:rsidRPr="007F5E50" w:rsidRDefault="00E42AFF" w:rsidP="00596D7E">
      <w:pPr>
        <w:widowControl/>
        <w:spacing w:line="360" w:lineRule="auto"/>
        <w:ind w:firstLine="709"/>
        <w:jc w:val="both"/>
        <w:rPr>
          <w:noProof/>
          <w:color w:val="000000"/>
          <w:sz w:val="28"/>
          <w:szCs w:val="24"/>
        </w:rPr>
      </w:pP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По ссудам</w:t>
      </w:r>
      <w:r w:rsidR="008F318E" w:rsidRPr="007F5E50">
        <w:rPr>
          <w:noProof/>
          <w:color w:val="000000"/>
          <w:sz w:val="28"/>
          <w:szCs w:val="24"/>
        </w:rPr>
        <w:t>,</w:t>
      </w:r>
      <w:r w:rsidRPr="007F5E50">
        <w:rPr>
          <w:noProof/>
          <w:color w:val="000000"/>
          <w:sz w:val="28"/>
          <w:szCs w:val="24"/>
        </w:rPr>
        <w:t xml:space="preserve"> отнесенным ко II – V категориям качества, резерв формируется с учетом обеспечения. Под обеспечением по ссуде понимается обеспечение в виде залога, банковской гарантии, поручительства, гарантийного депозита.</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 xml:space="preserve">Кредитные организации могут формировать резерв по портфелю однородных ссуд, каждая их которых незначительна по величине. Признаки однородности ссуд определяются </w:t>
      </w:r>
      <w:r w:rsidR="00A76C85" w:rsidRPr="007F5E50">
        <w:rPr>
          <w:noProof/>
          <w:color w:val="000000"/>
          <w:sz w:val="28"/>
          <w:szCs w:val="24"/>
        </w:rPr>
        <w:t>банком</w:t>
      </w:r>
      <w:r w:rsidRPr="007F5E50">
        <w:rPr>
          <w:noProof/>
          <w:color w:val="000000"/>
          <w:sz w:val="28"/>
          <w:szCs w:val="24"/>
        </w:rPr>
        <w:t xml:space="preserve"> самостоятельно.</w:t>
      </w:r>
    </w:p>
    <w:p w:rsidR="00E42AFF" w:rsidRPr="007F5E50" w:rsidRDefault="00E42AFF" w:rsidP="00596D7E">
      <w:pPr>
        <w:widowControl/>
        <w:spacing w:line="360" w:lineRule="auto"/>
        <w:ind w:firstLine="709"/>
        <w:jc w:val="both"/>
        <w:rPr>
          <w:noProof/>
          <w:color w:val="000000"/>
          <w:sz w:val="28"/>
          <w:szCs w:val="24"/>
        </w:rPr>
      </w:pPr>
      <w:r w:rsidRPr="007F5E50">
        <w:rPr>
          <w:noProof/>
          <w:color w:val="000000"/>
          <w:sz w:val="28"/>
          <w:szCs w:val="24"/>
        </w:rPr>
        <w:t>Списание кредитной организацией нереальных для взыскания ссуд, в том числе объединенных в портфель однородных ссуд, осуществляется за счет сформированного резерва по соответствующей ссуде (портфелю однородных ссуд). Одновременно кредитной организацией списываются относящиеся к нереальным для взыскания ссудам начисленные проценты. Порядок списания относящихся к нереальным для взыскания ссудам и начисленных по</w:t>
      </w:r>
      <w:r w:rsidR="00596D7E" w:rsidRPr="007F5E50">
        <w:rPr>
          <w:noProof/>
          <w:color w:val="000000"/>
          <w:sz w:val="28"/>
          <w:szCs w:val="24"/>
        </w:rPr>
        <w:t xml:space="preserve"> </w:t>
      </w:r>
      <w:r w:rsidRPr="007F5E50">
        <w:rPr>
          <w:noProof/>
          <w:color w:val="000000"/>
          <w:sz w:val="28"/>
          <w:szCs w:val="24"/>
        </w:rPr>
        <w:t>ним процентов определяются нормативными актами Банка России. При этом кредитная организация обязана предпринять необходимые и достаточные меры по взысканию указанной ссуды</w:t>
      </w:r>
      <w:r w:rsidR="00A76C85" w:rsidRPr="007F5E50">
        <w:rPr>
          <w:noProof/>
          <w:color w:val="000000"/>
          <w:sz w:val="28"/>
          <w:szCs w:val="24"/>
        </w:rPr>
        <w:t xml:space="preserve"> [</w:t>
      </w:r>
      <w:r w:rsidR="000839AC" w:rsidRPr="007F5E50">
        <w:rPr>
          <w:noProof/>
          <w:color w:val="000000"/>
          <w:sz w:val="28"/>
          <w:szCs w:val="24"/>
        </w:rPr>
        <w:t>19</w:t>
      </w:r>
      <w:r w:rsidR="00A76C85" w:rsidRPr="007F5E50">
        <w:rPr>
          <w:noProof/>
          <w:color w:val="000000"/>
          <w:sz w:val="28"/>
          <w:szCs w:val="24"/>
        </w:rPr>
        <w:t>]</w:t>
      </w:r>
      <w:r w:rsidRPr="007F5E50">
        <w:rPr>
          <w:noProof/>
          <w:color w:val="000000"/>
          <w:sz w:val="28"/>
          <w:szCs w:val="24"/>
        </w:rPr>
        <w:t xml:space="preserve">. </w:t>
      </w:r>
    </w:p>
    <w:p w:rsidR="00E42AFF" w:rsidRPr="007F5E50" w:rsidRDefault="001B0CA1" w:rsidP="00596D7E">
      <w:pPr>
        <w:widowControl/>
        <w:spacing w:line="360" w:lineRule="auto"/>
        <w:ind w:firstLine="709"/>
        <w:jc w:val="both"/>
        <w:rPr>
          <w:noProof/>
          <w:color w:val="000000"/>
          <w:sz w:val="28"/>
          <w:szCs w:val="24"/>
        </w:rPr>
      </w:pPr>
      <w:r w:rsidRPr="007F5E50">
        <w:rPr>
          <w:noProof/>
          <w:color w:val="000000"/>
          <w:sz w:val="28"/>
          <w:szCs w:val="24"/>
        </w:rPr>
        <w:t xml:space="preserve">К способам сохранения банковских активов, стабильной работы банковской системы в целом относиться реальная оценка банками своего кредитного риска и формирование под него специального резерва на возможные потери. Хотя некоторыми исследователями считается, </w:t>
      </w:r>
      <w:r w:rsidR="00D45611" w:rsidRPr="007F5E50">
        <w:rPr>
          <w:noProof/>
          <w:color w:val="000000"/>
          <w:sz w:val="28"/>
          <w:szCs w:val="24"/>
        </w:rPr>
        <w:t xml:space="preserve">что </w:t>
      </w:r>
      <w:r w:rsidRPr="007F5E50">
        <w:rPr>
          <w:noProof/>
          <w:color w:val="000000"/>
          <w:sz w:val="28"/>
          <w:szCs w:val="24"/>
        </w:rPr>
        <w:t>формирование резерва на возможные потери выступает излишней надзорной функцией Банка России, поскольку не учитывает риск доходности. И поэтому следует развивать факторинговые структуры и гарантийные операции [</w:t>
      </w:r>
      <w:r w:rsidR="00EA2AC9" w:rsidRPr="007F5E50">
        <w:rPr>
          <w:noProof/>
          <w:color w:val="000000"/>
          <w:sz w:val="28"/>
          <w:szCs w:val="24"/>
        </w:rPr>
        <w:t>1</w:t>
      </w:r>
      <w:r w:rsidR="000839AC" w:rsidRPr="007F5E50">
        <w:rPr>
          <w:noProof/>
          <w:color w:val="000000"/>
          <w:sz w:val="28"/>
          <w:szCs w:val="24"/>
        </w:rPr>
        <w:t>8</w:t>
      </w:r>
      <w:r w:rsidRPr="007F5E50">
        <w:rPr>
          <w:noProof/>
          <w:color w:val="000000"/>
          <w:sz w:val="28"/>
          <w:szCs w:val="24"/>
        </w:rPr>
        <w:t>].</w:t>
      </w:r>
    </w:p>
    <w:p w:rsidR="009908B7" w:rsidRPr="007F5E50" w:rsidRDefault="00D45611" w:rsidP="00596D7E">
      <w:pPr>
        <w:widowControl/>
        <w:spacing w:line="360" w:lineRule="auto"/>
        <w:ind w:firstLine="709"/>
        <w:jc w:val="both"/>
        <w:rPr>
          <w:noProof/>
          <w:color w:val="000000"/>
          <w:sz w:val="28"/>
          <w:szCs w:val="24"/>
        </w:rPr>
      </w:pPr>
      <w:r w:rsidRPr="007F5E50">
        <w:rPr>
          <w:noProof/>
          <w:color w:val="000000"/>
          <w:sz w:val="28"/>
          <w:szCs w:val="24"/>
        </w:rPr>
        <w:t>Управление рисками должно обеспечить полную гарантию того, что все риски находятся в рамках установленных лимитов, понимаются и оцениваются еще до момента совершения сделки, а также постоянно контролируются. Эффективность системы управления рисками заключается в ее способности контролировать все финансовые риски</w:t>
      </w:r>
      <w:r w:rsidR="002A1700" w:rsidRPr="007F5E50">
        <w:rPr>
          <w:noProof/>
          <w:color w:val="000000"/>
          <w:sz w:val="28"/>
          <w:szCs w:val="24"/>
        </w:rPr>
        <w:t>, которым подвергается банк, поддерживать уровни риска при некоторых заданных условиях (например, при заданном уровне доходности), а также быстро и оперативно реагировать на изменения условий функционирования финансовых рынков. Управлять риском – значит предпринимать действия, направленные на поддержание его уровня в соответствии с существующими на данный момент времени целями управления.</w:t>
      </w:r>
    </w:p>
    <w:p w:rsidR="00CA7622" w:rsidRPr="007F5E50" w:rsidRDefault="00CA7622" w:rsidP="00596D7E">
      <w:pPr>
        <w:widowControl/>
        <w:spacing w:line="360" w:lineRule="auto"/>
        <w:ind w:firstLine="709"/>
        <w:jc w:val="both"/>
        <w:rPr>
          <w:noProof/>
          <w:color w:val="000000"/>
          <w:sz w:val="28"/>
          <w:szCs w:val="24"/>
        </w:rPr>
      </w:pPr>
      <w:r w:rsidRPr="007F5E50">
        <w:rPr>
          <w:noProof/>
          <w:color w:val="000000"/>
          <w:sz w:val="28"/>
          <w:szCs w:val="24"/>
        </w:rPr>
        <w:t>Успешная деятельность банка невозможна без учета всех факторов, действующих на проведение той или иной операции, и одна из главных задач – уметь предвидеть неблагоприятные события, которые могут повлечь за собой потерю ресурсов, репутации, неполучения прибыли. А это, в свою очередь, зависит от компетенции, дальновидности, интуиции и профессионализма персонала, занимающегося финансовым управлением в банке</w:t>
      </w:r>
      <w:r w:rsidR="000D1F55" w:rsidRPr="007F5E50">
        <w:rPr>
          <w:noProof/>
          <w:color w:val="000000"/>
          <w:sz w:val="28"/>
          <w:szCs w:val="24"/>
        </w:rPr>
        <w:t xml:space="preserve"> [</w:t>
      </w:r>
      <w:r w:rsidR="000839AC" w:rsidRPr="007F5E50">
        <w:rPr>
          <w:noProof/>
          <w:color w:val="000000"/>
          <w:sz w:val="28"/>
          <w:szCs w:val="24"/>
        </w:rPr>
        <w:t xml:space="preserve">20, </w:t>
      </w:r>
      <w:r w:rsidR="000D1F55" w:rsidRPr="007F5E50">
        <w:rPr>
          <w:noProof/>
          <w:color w:val="000000"/>
          <w:sz w:val="28"/>
          <w:szCs w:val="24"/>
        </w:rPr>
        <w:t>21]</w:t>
      </w:r>
      <w:r w:rsidRPr="007F5E50">
        <w:rPr>
          <w:noProof/>
          <w:color w:val="000000"/>
          <w:sz w:val="28"/>
          <w:szCs w:val="24"/>
        </w:rPr>
        <w:t>.</w:t>
      </w:r>
    </w:p>
    <w:p w:rsidR="00BC2BF0" w:rsidRPr="007F5E50" w:rsidRDefault="00BC2BF0" w:rsidP="00596D7E">
      <w:pPr>
        <w:widowControl/>
        <w:spacing w:line="360" w:lineRule="auto"/>
        <w:ind w:firstLine="709"/>
        <w:jc w:val="both"/>
        <w:rPr>
          <w:noProof/>
          <w:color w:val="000000"/>
          <w:sz w:val="28"/>
          <w:szCs w:val="24"/>
        </w:rPr>
      </w:pPr>
    </w:p>
    <w:p w:rsidR="0017385E"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050B5D" w:rsidRPr="007F5E50">
        <w:rPr>
          <w:noProof/>
          <w:color w:val="000000"/>
          <w:sz w:val="28"/>
          <w:szCs w:val="24"/>
        </w:rPr>
        <w:t>4</w:t>
      </w:r>
      <w:r w:rsidRPr="007F5E50">
        <w:rPr>
          <w:noProof/>
          <w:color w:val="000000"/>
          <w:sz w:val="28"/>
          <w:szCs w:val="24"/>
        </w:rPr>
        <w:t>.</w:t>
      </w:r>
      <w:r w:rsidR="00BA0BB1" w:rsidRPr="007F5E50">
        <w:rPr>
          <w:noProof/>
          <w:color w:val="000000"/>
          <w:sz w:val="28"/>
          <w:szCs w:val="24"/>
        </w:rPr>
        <w:t xml:space="preserve"> Организация кредитования юридических лиц в АКБ «МБРР» (ОАО)</w:t>
      </w:r>
    </w:p>
    <w:p w:rsidR="00596D7E" w:rsidRPr="007F5E50" w:rsidRDefault="00596D7E" w:rsidP="00596D7E">
      <w:pPr>
        <w:widowControl/>
        <w:spacing w:line="360" w:lineRule="auto"/>
        <w:ind w:firstLine="709"/>
        <w:jc w:val="both"/>
        <w:rPr>
          <w:noProof/>
          <w:color w:val="000000"/>
          <w:sz w:val="28"/>
          <w:szCs w:val="24"/>
        </w:rPr>
      </w:pPr>
    </w:p>
    <w:p w:rsidR="0017385E" w:rsidRPr="007F5E50" w:rsidRDefault="00050B5D" w:rsidP="00596D7E">
      <w:pPr>
        <w:widowControl/>
        <w:spacing w:line="360" w:lineRule="auto"/>
        <w:ind w:firstLine="709"/>
        <w:jc w:val="both"/>
        <w:rPr>
          <w:noProof/>
          <w:color w:val="000000"/>
          <w:sz w:val="28"/>
          <w:szCs w:val="24"/>
        </w:rPr>
      </w:pPr>
      <w:r w:rsidRPr="007F5E50">
        <w:rPr>
          <w:noProof/>
          <w:color w:val="000000"/>
          <w:sz w:val="28"/>
          <w:szCs w:val="24"/>
        </w:rPr>
        <w:t>4</w:t>
      </w:r>
      <w:r w:rsidR="0017385E" w:rsidRPr="007F5E50">
        <w:rPr>
          <w:noProof/>
          <w:color w:val="000000"/>
          <w:sz w:val="28"/>
          <w:szCs w:val="24"/>
        </w:rPr>
        <w:t xml:space="preserve">.1 Общая характеристика </w:t>
      </w:r>
      <w:r w:rsidR="00AC4870" w:rsidRPr="007F5E50">
        <w:rPr>
          <w:noProof/>
          <w:color w:val="000000"/>
          <w:sz w:val="28"/>
          <w:szCs w:val="24"/>
        </w:rPr>
        <w:t>АКБ «МБРР» (ОАО)</w:t>
      </w:r>
    </w:p>
    <w:p w:rsidR="00075DD6" w:rsidRPr="007F5E50" w:rsidRDefault="00075DD6" w:rsidP="00596D7E">
      <w:pPr>
        <w:widowControl/>
        <w:spacing w:line="360" w:lineRule="auto"/>
        <w:ind w:firstLine="709"/>
        <w:jc w:val="both"/>
        <w:rPr>
          <w:noProof/>
          <w:color w:val="000000"/>
          <w:sz w:val="28"/>
          <w:szCs w:val="24"/>
        </w:rPr>
      </w:pPr>
    </w:p>
    <w:p w:rsidR="007D17F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АКБ «М</w:t>
      </w:r>
      <w:r w:rsidR="0013782A" w:rsidRPr="007F5E50">
        <w:rPr>
          <w:noProof/>
          <w:color w:val="000000"/>
          <w:sz w:val="28"/>
          <w:szCs w:val="24"/>
        </w:rPr>
        <w:t>осковский Банк Реконструкции и Развития</w:t>
      </w:r>
      <w:r w:rsidRPr="007F5E50">
        <w:rPr>
          <w:noProof/>
          <w:color w:val="000000"/>
          <w:sz w:val="28"/>
          <w:szCs w:val="24"/>
        </w:rPr>
        <w:t>» (ОАО) был создан 29 января 1993 года (Генеральная лицензия Банка России на осуществление банковских операций № 22</w:t>
      </w:r>
      <w:r w:rsidR="001330B7" w:rsidRPr="007F5E50">
        <w:rPr>
          <w:noProof/>
          <w:color w:val="000000"/>
          <w:sz w:val="28"/>
          <w:szCs w:val="24"/>
        </w:rPr>
        <w:t>68).</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Основными</w:t>
      </w:r>
      <w:r w:rsidR="00596D7E" w:rsidRPr="007F5E50">
        <w:rPr>
          <w:noProof/>
          <w:color w:val="000000"/>
          <w:sz w:val="28"/>
          <w:szCs w:val="24"/>
        </w:rPr>
        <w:t xml:space="preserve"> </w:t>
      </w:r>
      <w:r w:rsidRPr="007F5E50">
        <w:rPr>
          <w:noProof/>
          <w:color w:val="000000"/>
          <w:sz w:val="28"/>
          <w:szCs w:val="24"/>
        </w:rPr>
        <w:t>акционерами</w:t>
      </w:r>
      <w:r w:rsidR="00596D7E" w:rsidRPr="007F5E50">
        <w:rPr>
          <w:noProof/>
          <w:color w:val="000000"/>
          <w:sz w:val="28"/>
          <w:szCs w:val="24"/>
        </w:rPr>
        <w:t xml:space="preserve"> </w:t>
      </w:r>
      <w:r w:rsidR="0013782A" w:rsidRPr="007F5E50">
        <w:rPr>
          <w:noProof/>
          <w:color w:val="000000"/>
          <w:sz w:val="28"/>
          <w:szCs w:val="24"/>
        </w:rPr>
        <w:t>б</w:t>
      </w:r>
      <w:r w:rsidRPr="007F5E50">
        <w:rPr>
          <w:noProof/>
          <w:color w:val="000000"/>
          <w:sz w:val="28"/>
          <w:szCs w:val="24"/>
        </w:rPr>
        <w:t>анка</w:t>
      </w:r>
      <w:r w:rsidR="00596D7E" w:rsidRPr="007F5E50">
        <w:rPr>
          <w:noProof/>
          <w:color w:val="000000"/>
          <w:sz w:val="28"/>
          <w:szCs w:val="24"/>
        </w:rPr>
        <w:t xml:space="preserve"> </w:t>
      </w:r>
      <w:r w:rsidRPr="007F5E50">
        <w:rPr>
          <w:noProof/>
          <w:color w:val="000000"/>
          <w:sz w:val="28"/>
          <w:szCs w:val="24"/>
        </w:rPr>
        <w:t>являются</w:t>
      </w:r>
      <w:r w:rsidR="00596D7E" w:rsidRPr="007F5E50">
        <w:rPr>
          <w:noProof/>
          <w:color w:val="000000"/>
          <w:sz w:val="28"/>
          <w:szCs w:val="24"/>
        </w:rPr>
        <w:t xml:space="preserve"> </w:t>
      </w:r>
      <w:r w:rsidR="004E5B35" w:rsidRPr="007F5E50">
        <w:rPr>
          <w:noProof/>
          <w:color w:val="000000"/>
          <w:sz w:val="28"/>
          <w:szCs w:val="24"/>
        </w:rPr>
        <w:t>такие</w:t>
      </w:r>
      <w:r w:rsidR="00596D7E" w:rsidRPr="007F5E50">
        <w:rPr>
          <w:noProof/>
          <w:color w:val="000000"/>
          <w:sz w:val="28"/>
          <w:szCs w:val="24"/>
        </w:rPr>
        <w:t xml:space="preserve"> </w:t>
      </w:r>
      <w:r w:rsidRPr="007F5E50">
        <w:rPr>
          <w:noProof/>
          <w:color w:val="000000"/>
          <w:sz w:val="28"/>
          <w:szCs w:val="24"/>
        </w:rPr>
        <w:t>компании</w:t>
      </w:r>
      <w:r w:rsidR="00596D7E" w:rsidRPr="007F5E50">
        <w:rPr>
          <w:noProof/>
          <w:color w:val="000000"/>
          <w:sz w:val="28"/>
          <w:szCs w:val="24"/>
        </w:rPr>
        <w:t xml:space="preserve"> </w:t>
      </w:r>
      <w:r w:rsidR="004E5B35" w:rsidRPr="007F5E50">
        <w:rPr>
          <w:noProof/>
          <w:color w:val="000000"/>
          <w:sz w:val="28"/>
          <w:szCs w:val="24"/>
        </w:rPr>
        <w:t>как</w:t>
      </w:r>
      <w:r w:rsidR="001330B7" w:rsidRPr="007F5E50">
        <w:rPr>
          <w:noProof/>
          <w:color w:val="000000"/>
          <w:sz w:val="28"/>
          <w:szCs w:val="24"/>
        </w:rPr>
        <w:t>:</w:t>
      </w:r>
      <w:r w:rsidR="00EF6A69" w:rsidRPr="007F5E50">
        <w:rPr>
          <w:noProof/>
          <w:color w:val="000000"/>
          <w:sz w:val="28"/>
          <w:szCs w:val="24"/>
        </w:rPr>
        <w:t xml:space="preserve"> </w:t>
      </w:r>
      <w:r w:rsidRPr="007F5E50">
        <w:rPr>
          <w:noProof/>
          <w:color w:val="000000"/>
          <w:sz w:val="28"/>
          <w:szCs w:val="24"/>
        </w:rPr>
        <w:t>ОАО АФК «Система», ЗАО «ПромТоргЦентр», ОАО МГТС, ООО «Нотрис», ОАО «Акционерное общество научно-технического развития «Регион», ВАО</w:t>
      </w:r>
      <w:r w:rsidR="00596D7E" w:rsidRPr="007F5E50">
        <w:rPr>
          <w:noProof/>
          <w:color w:val="000000"/>
          <w:sz w:val="28"/>
          <w:szCs w:val="24"/>
        </w:rPr>
        <w:t xml:space="preserve"> </w:t>
      </w:r>
      <w:r w:rsidRPr="007F5E50">
        <w:rPr>
          <w:noProof/>
          <w:color w:val="000000"/>
          <w:sz w:val="28"/>
          <w:szCs w:val="24"/>
        </w:rPr>
        <w:t>«Интурист», ЗАО «ЦПП «Вымпел-Система».</w:t>
      </w:r>
    </w:p>
    <w:p w:rsidR="00DD5777" w:rsidRPr="007F5E50" w:rsidRDefault="00DD5777" w:rsidP="00596D7E">
      <w:pPr>
        <w:widowControl/>
        <w:spacing w:line="360" w:lineRule="auto"/>
        <w:ind w:firstLine="709"/>
        <w:jc w:val="both"/>
        <w:rPr>
          <w:noProof/>
          <w:color w:val="000000"/>
          <w:sz w:val="28"/>
          <w:szCs w:val="24"/>
        </w:rPr>
      </w:pPr>
      <w:r w:rsidRPr="007F5E50">
        <w:rPr>
          <w:noProof/>
          <w:color w:val="000000"/>
          <w:sz w:val="28"/>
          <w:szCs w:val="24"/>
        </w:rPr>
        <w:t xml:space="preserve">Банк имеет </w:t>
      </w:r>
      <w:r w:rsidR="00EB78BD" w:rsidRPr="007F5E50">
        <w:rPr>
          <w:noProof/>
          <w:color w:val="000000"/>
          <w:sz w:val="28"/>
          <w:szCs w:val="24"/>
        </w:rPr>
        <w:t xml:space="preserve">обширную филиальную сеть в </w:t>
      </w:r>
      <w:r w:rsidR="008517BB" w:rsidRPr="007F5E50">
        <w:rPr>
          <w:noProof/>
          <w:color w:val="000000"/>
          <w:sz w:val="28"/>
          <w:szCs w:val="24"/>
        </w:rPr>
        <w:t>16 городах, а также</w:t>
      </w:r>
      <w:r w:rsidR="00EB78BD" w:rsidRPr="007F5E50">
        <w:rPr>
          <w:noProof/>
          <w:color w:val="000000"/>
          <w:sz w:val="28"/>
          <w:szCs w:val="24"/>
        </w:rPr>
        <w:t xml:space="preserve"> </w:t>
      </w:r>
      <w:r w:rsidRPr="007F5E50">
        <w:rPr>
          <w:noProof/>
          <w:color w:val="000000"/>
          <w:sz w:val="28"/>
          <w:szCs w:val="24"/>
        </w:rPr>
        <w:t>Представительство «Сибирская региональная дирекция» в г</w:t>
      </w:r>
      <w:r w:rsidR="00EB78BD" w:rsidRPr="007F5E50">
        <w:rPr>
          <w:noProof/>
          <w:color w:val="000000"/>
          <w:sz w:val="28"/>
          <w:szCs w:val="24"/>
        </w:rPr>
        <w:t>ороде</w:t>
      </w:r>
      <w:r w:rsidRPr="007F5E50">
        <w:rPr>
          <w:noProof/>
          <w:color w:val="000000"/>
          <w:sz w:val="28"/>
          <w:szCs w:val="24"/>
        </w:rPr>
        <w:t xml:space="preserve"> Томске.</w:t>
      </w:r>
    </w:p>
    <w:p w:rsidR="00AA568A" w:rsidRPr="007F5E50" w:rsidRDefault="00AA568A" w:rsidP="00596D7E">
      <w:pPr>
        <w:widowControl/>
        <w:spacing w:line="360" w:lineRule="auto"/>
        <w:ind w:firstLine="709"/>
        <w:jc w:val="both"/>
        <w:rPr>
          <w:noProof/>
          <w:color w:val="000000"/>
          <w:sz w:val="28"/>
          <w:szCs w:val="24"/>
        </w:rPr>
      </w:pPr>
      <w:r w:rsidRPr="007F5E50">
        <w:rPr>
          <w:noProof/>
          <w:color w:val="000000"/>
          <w:sz w:val="28"/>
          <w:szCs w:val="24"/>
        </w:rPr>
        <w:t>Таким образом, АКБ «МБРР» (ОАО) охватывает почти всю Россию – это Центральный, Северо-Западный, Южный, Приволжский, Сибирский и Уральский федеральные округа</w:t>
      </w:r>
      <w:r w:rsidR="001330B7" w:rsidRPr="007F5E50">
        <w:rPr>
          <w:noProof/>
          <w:color w:val="000000"/>
          <w:sz w:val="28"/>
          <w:szCs w:val="24"/>
        </w:rPr>
        <w:t>.</w:t>
      </w:r>
    </w:p>
    <w:p w:rsidR="008517BB" w:rsidRPr="007F5E50" w:rsidRDefault="00EF6A69" w:rsidP="00596D7E">
      <w:pPr>
        <w:widowControl/>
        <w:spacing w:line="360" w:lineRule="auto"/>
        <w:ind w:firstLine="709"/>
        <w:jc w:val="both"/>
        <w:rPr>
          <w:noProof/>
          <w:color w:val="000000"/>
          <w:sz w:val="28"/>
          <w:szCs w:val="24"/>
        </w:rPr>
      </w:pPr>
      <w:r w:rsidRPr="007F5E50">
        <w:rPr>
          <w:noProof/>
          <w:color w:val="000000"/>
          <w:sz w:val="28"/>
          <w:szCs w:val="24"/>
        </w:rPr>
        <w:t>Органами управления б</w:t>
      </w:r>
      <w:r w:rsidR="008517BB" w:rsidRPr="007F5E50">
        <w:rPr>
          <w:noProof/>
          <w:color w:val="000000"/>
          <w:sz w:val="28"/>
          <w:szCs w:val="24"/>
        </w:rPr>
        <w:t>анка являются:</w:t>
      </w:r>
    </w:p>
    <w:p w:rsidR="008517BB" w:rsidRPr="007F5E50" w:rsidRDefault="008517BB" w:rsidP="00596D7E">
      <w:pPr>
        <w:widowControl/>
        <w:spacing w:line="360" w:lineRule="auto"/>
        <w:ind w:firstLine="709"/>
        <w:jc w:val="both"/>
        <w:rPr>
          <w:noProof/>
          <w:color w:val="000000"/>
          <w:sz w:val="28"/>
          <w:szCs w:val="24"/>
        </w:rPr>
      </w:pPr>
      <w:r w:rsidRPr="007F5E50">
        <w:rPr>
          <w:noProof/>
          <w:color w:val="000000"/>
          <w:sz w:val="28"/>
          <w:szCs w:val="24"/>
        </w:rPr>
        <w:t>- об</w:t>
      </w:r>
      <w:r w:rsidR="00EF6A69" w:rsidRPr="007F5E50">
        <w:rPr>
          <w:noProof/>
          <w:color w:val="000000"/>
          <w:sz w:val="28"/>
          <w:szCs w:val="24"/>
        </w:rPr>
        <w:t>щее собрание акционеров б</w:t>
      </w:r>
      <w:r w:rsidRPr="007F5E50">
        <w:rPr>
          <w:noProof/>
          <w:color w:val="000000"/>
          <w:sz w:val="28"/>
          <w:szCs w:val="24"/>
        </w:rPr>
        <w:t>анка;</w:t>
      </w:r>
    </w:p>
    <w:p w:rsidR="008517BB" w:rsidRPr="007F5E50" w:rsidRDefault="008517BB" w:rsidP="00596D7E">
      <w:pPr>
        <w:widowControl/>
        <w:spacing w:line="360" w:lineRule="auto"/>
        <w:ind w:firstLine="709"/>
        <w:jc w:val="both"/>
        <w:rPr>
          <w:noProof/>
          <w:color w:val="000000"/>
          <w:sz w:val="28"/>
          <w:szCs w:val="24"/>
        </w:rPr>
      </w:pPr>
      <w:r w:rsidRPr="007F5E50">
        <w:rPr>
          <w:noProof/>
          <w:color w:val="000000"/>
          <w:sz w:val="28"/>
          <w:szCs w:val="24"/>
        </w:rPr>
        <w:t xml:space="preserve">- совет </w:t>
      </w:r>
      <w:r w:rsidR="00EF6A69" w:rsidRPr="007F5E50">
        <w:rPr>
          <w:noProof/>
          <w:color w:val="000000"/>
          <w:sz w:val="28"/>
          <w:szCs w:val="24"/>
        </w:rPr>
        <w:t>директоров б</w:t>
      </w:r>
      <w:r w:rsidRPr="007F5E50">
        <w:rPr>
          <w:noProof/>
          <w:color w:val="000000"/>
          <w:sz w:val="28"/>
          <w:szCs w:val="24"/>
        </w:rPr>
        <w:t>анка;</w:t>
      </w:r>
    </w:p>
    <w:p w:rsidR="008517BB" w:rsidRPr="007F5E50" w:rsidRDefault="008517BB" w:rsidP="00596D7E">
      <w:pPr>
        <w:widowControl/>
        <w:spacing w:line="360" w:lineRule="auto"/>
        <w:ind w:firstLine="709"/>
        <w:jc w:val="both"/>
        <w:rPr>
          <w:noProof/>
          <w:color w:val="000000"/>
          <w:sz w:val="28"/>
          <w:szCs w:val="24"/>
        </w:rPr>
      </w:pPr>
      <w:r w:rsidRPr="007F5E50">
        <w:rPr>
          <w:noProof/>
          <w:color w:val="000000"/>
          <w:sz w:val="28"/>
          <w:szCs w:val="24"/>
        </w:rPr>
        <w:t>- ед</w:t>
      </w:r>
      <w:r w:rsidR="00EF6A69" w:rsidRPr="007F5E50">
        <w:rPr>
          <w:noProof/>
          <w:color w:val="000000"/>
          <w:sz w:val="28"/>
          <w:szCs w:val="24"/>
        </w:rPr>
        <w:t>иноличный исполнительный орган банка – п</w:t>
      </w:r>
      <w:r w:rsidRPr="007F5E50">
        <w:rPr>
          <w:noProof/>
          <w:color w:val="000000"/>
          <w:sz w:val="28"/>
          <w:szCs w:val="24"/>
        </w:rPr>
        <w:t xml:space="preserve">редседатель правления </w:t>
      </w:r>
      <w:r w:rsidR="00EF6A69" w:rsidRPr="007F5E50">
        <w:rPr>
          <w:noProof/>
          <w:color w:val="000000"/>
          <w:sz w:val="28"/>
          <w:szCs w:val="24"/>
        </w:rPr>
        <w:t>б</w:t>
      </w:r>
      <w:r w:rsidRPr="007F5E50">
        <w:rPr>
          <w:noProof/>
          <w:color w:val="000000"/>
          <w:sz w:val="28"/>
          <w:szCs w:val="24"/>
        </w:rPr>
        <w:t xml:space="preserve">анка и коллегиальный исполнительный орган </w:t>
      </w:r>
      <w:r w:rsidR="00EF6A69" w:rsidRPr="007F5E50">
        <w:rPr>
          <w:noProof/>
          <w:color w:val="000000"/>
          <w:sz w:val="28"/>
          <w:szCs w:val="24"/>
        </w:rPr>
        <w:t>банка – п</w:t>
      </w:r>
      <w:r w:rsidRPr="007F5E50">
        <w:rPr>
          <w:noProof/>
          <w:color w:val="000000"/>
          <w:sz w:val="28"/>
          <w:szCs w:val="24"/>
        </w:rPr>
        <w:t>равление Банка.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Отраслевая структура корпоративной клиентской базы АКБ «МБРР» (ОАО) в полной мере отражает приоритеты развития российской экономики, направленные на реструктуризацию и модернизацию производственной сферы, развитие транспорта, связи, активизацию товарооборота, улучшение деятельности сферы услуг. Среди клиентов </w:t>
      </w:r>
      <w:r w:rsidR="002F1AE7" w:rsidRPr="007F5E50">
        <w:rPr>
          <w:noProof/>
          <w:color w:val="000000"/>
          <w:sz w:val="28"/>
          <w:szCs w:val="24"/>
        </w:rPr>
        <w:t>б</w:t>
      </w:r>
      <w:r w:rsidRPr="007F5E50">
        <w:rPr>
          <w:noProof/>
          <w:color w:val="000000"/>
          <w:sz w:val="28"/>
          <w:szCs w:val="24"/>
        </w:rPr>
        <w:t>анка известные российские компании, такие как: ОАО «АФК Система», ОАО «Мобильные ТелеСистемы», ОАО МГТС, ОАО «Комстар-Объединенные Телесистемы», ОАО</w:t>
      </w:r>
      <w:r w:rsidR="00596D7E" w:rsidRPr="007F5E50">
        <w:rPr>
          <w:noProof/>
          <w:color w:val="000000"/>
          <w:sz w:val="28"/>
          <w:szCs w:val="24"/>
        </w:rPr>
        <w:t xml:space="preserve"> </w:t>
      </w:r>
      <w:r w:rsidRPr="007F5E50">
        <w:rPr>
          <w:noProof/>
          <w:color w:val="000000"/>
          <w:sz w:val="28"/>
          <w:szCs w:val="24"/>
        </w:rPr>
        <w:t>«Ситроникс»,</w:t>
      </w:r>
      <w:r w:rsidR="00596D7E" w:rsidRPr="007F5E50">
        <w:rPr>
          <w:noProof/>
          <w:color w:val="000000"/>
          <w:sz w:val="28"/>
          <w:szCs w:val="24"/>
        </w:rPr>
        <w:t xml:space="preserve"> </w:t>
      </w:r>
      <w:r w:rsidRPr="007F5E50">
        <w:rPr>
          <w:noProof/>
          <w:color w:val="000000"/>
          <w:sz w:val="28"/>
          <w:szCs w:val="24"/>
        </w:rPr>
        <w:t>ОАО «Детский мир-</w:t>
      </w:r>
      <w:r w:rsidR="00EA2AC9" w:rsidRPr="007F5E50">
        <w:rPr>
          <w:noProof/>
          <w:color w:val="000000"/>
          <w:sz w:val="28"/>
          <w:szCs w:val="24"/>
        </w:rPr>
        <w:t>Центр», ОАО «Система-Галс»</w:t>
      </w:r>
      <w:r w:rsidRPr="007F5E50">
        <w:rPr>
          <w:noProof/>
          <w:color w:val="000000"/>
          <w:sz w:val="28"/>
          <w:szCs w:val="24"/>
        </w:rPr>
        <w:t>, ООО «Торговый дом «Евросеть», ОАО «Автодом» и др</w:t>
      </w:r>
      <w:r w:rsidR="00AE456C" w:rsidRPr="007F5E50">
        <w:rPr>
          <w:noProof/>
          <w:color w:val="000000"/>
          <w:sz w:val="28"/>
          <w:szCs w:val="24"/>
        </w:rPr>
        <w:t>угие</w:t>
      </w:r>
      <w:r w:rsidRPr="007F5E50">
        <w:rPr>
          <w:noProof/>
          <w:color w:val="000000"/>
          <w:sz w:val="28"/>
          <w:szCs w:val="24"/>
        </w:rPr>
        <w:t>.</w:t>
      </w:r>
    </w:p>
    <w:p w:rsidR="005C5E29" w:rsidRPr="007F5E50" w:rsidRDefault="00874EB9" w:rsidP="00596D7E">
      <w:pPr>
        <w:widowControl/>
        <w:spacing w:line="360" w:lineRule="auto"/>
        <w:ind w:firstLine="709"/>
        <w:jc w:val="both"/>
        <w:rPr>
          <w:noProof/>
          <w:color w:val="000000"/>
          <w:sz w:val="28"/>
          <w:szCs w:val="24"/>
        </w:rPr>
      </w:pPr>
      <w:bookmarkStart w:id="0" w:name="part6"/>
      <w:bookmarkStart w:id="1" w:name="part7"/>
      <w:bookmarkEnd w:id="0"/>
      <w:bookmarkEnd w:id="1"/>
      <w:r w:rsidRPr="007F5E50">
        <w:rPr>
          <w:noProof/>
          <w:color w:val="000000"/>
          <w:sz w:val="28"/>
          <w:szCs w:val="24"/>
        </w:rPr>
        <w:t xml:space="preserve">Одним из </w:t>
      </w:r>
      <w:r w:rsidR="00C91F91" w:rsidRPr="007F5E50">
        <w:rPr>
          <w:noProof/>
          <w:color w:val="000000"/>
          <w:sz w:val="28"/>
          <w:szCs w:val="24"/>
        </w:rPr>
        <w:t>приоритетны</w:t>
      </w:r>
      <w:r w:rsidRPr="007F5E50">
        <w:rPr>
          <w:noProof/>
          <w:color w:val="000000"/>
          <w:sz w:val="28"/>
          <w:szCs w:val="24"/>
        </w:rPr>
        <w:t>х</w:t>
      </w:r>
      <w:r w:rsidR="00C91F91" w:rsidRPr="007F5E50">
        <w:rPr>
          <w:noProof/>
          <w:color w:val="000000"/>
          <w:sz w:val="28"/>
          <w:szCs w:val="24"/>
        </w:rPr>
        <w:t xml:space="preserve"> направлени</w:t>
      </w:r>
      <w:r w:rsidRPr="007F5E50">
        <w:rPr>
          <w:noProof/>
          <w:color w:val="000000"/>
          <w:sz w:val="28"/>
          <w:szCs w:val="24"/>
        </w:rPr>
        <w:t>й</w:t>
      </w:r>
      <w:r w:rsidR="00C91F91" w:rsidRPr="007F5E50">
        <w:rPr>
          <w:noProof/>
          <w:color w:val="000000"/>
          <w:sz w:val="28"/>
          <w:szCs w:val="24"/>
        </w:rPr>
        <w:t xml:space="preserve"> </w:t>
      </w:r>
      <w:r w:rsidRPr="007F5E50">
        <w:rPr>
          <w:noProof/>
          <w:color w:val="000000"/>
          <w:sz w:val="28"/>
          <w:szCs w:val="24"/>
        </w:rPr>
        <w:t xml:space="preserve">АКБ «Московского Банка Реконструкции и Развития» (ОАО) </w:t>
      </w:r>
      <w:r w:rsidR="00C91F91" w:rsidRPr="007F5E50">
        <w:rPr>
          <w:noProof/>
          <w:color w:val="000000"/>
          <w:sz w:val="28"/>
          <w:szCs w:val="24"/>
        </w:rPr>
        <w:t>является наращивание объемов корпоративного кредитования, при этом уделяется особое внимание регионам и субъектам малого и среднего бизнеса. АКБ «МБРР» (ОАО) нацелен на повышение качества кредитных вложений с точки зрения диверсификации вложений в различные отрасли экономики, роста объектов кредитования малого и среднего бизнеса, расширению направлений целевого использования кредитов.</w:t>
      </w:r>
    </w:p>
    <w:p w:rsidR="008F1152" w:rsidRPr="007F5E50" w:rsidRDefault="008F1152" w:rsidP="00596D7E">
      <w:pPr>
        <w:widowControl/>
        <w:spacing w:line="360" w:lineRule="auto"/>
        <w:ind w:firstLine="709"/>
        <w:jc w:val="both"/>
        <w:rPr>
          <w:noProof/>
          <w:color w:val="000000"/>
          <w:sz w:val="28"/>
          <w:szCs w:val="24"/>
        </w:rPr>
      </w:pPr>
      <w:r w:rsidRPr="007F5E50">
        <w:rPr>
          <w:noProof/>
          <w:color w:val="000000"/>
          <w:sz w:val="28"/>
          <w:szCs w:val="24"/>
        </w:rPr>
        <w:t xml:space="preserve">Динамика кредитного портфеля АКБ «МБРР» (ОАО) </w:t>
      </w:r>
      <w:r w:rsidR="00EF6A69" w:rsidRPr="007F5E50">
        <w:rPr>
          <w:noProof/>
          <w:color w:val="000000"/>
          <w:sz w:val="28"/>
          <w:szCs w:val="24"/>
        </w:rPr>
        <w:t>(рисунок 4.2</w:t>
      </w:r>
      <w:r w:rsidR="00ED6881" w:rsidRPr="007F5E50">
        <w:rPr>
          <w:noProof/>
          <w:color w:val="000000"/>
          <w:sz w:val="28"/>
          <w:szCs w:val="24"/>
        </w:rPr>
        <w:t xml:space="preserve">) </w:t>
      </w:r>
      <w:r w:rsidRPr="007F5E50">
        <w:rPr>
          <w:noProof/>
          <w:color w:val="000000"/>
          <w:sz w:val="28"/>
          <w:szCs w:val="24"/>
        </w:rPr>
        <w:t>показывает значительный рост объемов кредитования корпоративных клиентов из года в год, что дает основания полагать дальнейшее успешное развитие до</w:t>
      </w:r>
      <w:r w:rsidR="00EF6A69" w:rsidRPr="007F5E50">
        <w:rPr>
          <w:noProof/>
          <w:color w:val="000000"/>
          <w:sz w:val="28"/>
          <w:szCs w:val="24"/>
        </w:rPr>
        <w:t>нного направления деятельности б</w:t>
      </w:r>
      <w:r w:rsidRPr="007F5E50">
        <w:rPr>
          <w:noProof/>
          <w:color w:val="000000"/>
          <w:sz w:val="28"/>
          <w:szCs w:val="24"/>
        </w:rPr>
        <w:t>анка.</w:t>
      </w:r>
    </w:p>
    <w:p w:rsidR="00FC76F2" w:rsidRPr="007F5E50" w:rsidRDefault="00FC76F2" w:rsidP="00596D7E">
      <w:pPr>
        <w:widowControl/>
        <w:spacing w:line="360" w:lineRule="auto"/>
        <w:ind w:firstLine="709"/>
        <w:jc w:val="both"/>
        <w:rPr>
          <w:noProof/>
          <w:color w:val="000000"/>
          <w:sz w:val="28"/>
          <w:szCs w:val="24"/>
        </w:rPr>
      </w:pPr>
      <w:r w:rsidRPr="007F5E50">
        <w:rPr>
          <w:noProof/>
          <w:color w:val="000000"/>
          <w:sz w:val="28"/>
          <w:szCs w:val="24"/>
        </w:rPr>
        <w:t>Развивая ф</w:t>
      </w:r>
      <w:r w:rsidR="002F1AE7" w:rsidRPr="007F5E50">
        <w:rPr>
          <w:noProof/>
          <w:color w:val="000000"/>
          <w:sz w:val="28"/>
          <w:szCs w:val="24"/>
        </w:rPr>
        <w:t>илиальную сеть АКБ «МБРР</w:t>
      </w:r>
      <w:r w:rsidRPr="007F5E50">
        <w:rPr>
          <w:noProof/>
          <w:color w:val="000000"/>
          <w:sz w:val="28"/>
          <w:szCs w:val="24"/>
        </w:rPr>
        <w:t>» (ОАО) расширяет географический круг кредитного обслуживания и соответственно сам кредитный портфель. Так, например, общий объем кредитных вложений, приходящихся на долю филиальной сети, на начало</w:t>
      </w:r>
      <w:r w:rsidR="00596D7E" w:rsidRPr="007F5E50">
        <w:rPr>
          <w:noProof/>
          <w:color w:val="000000"/>
          <w:sz w:val="28"/>
          <w:szCs w:val="24"/>
        </w:rPr>
        <w:t xml:space="preserve"> </w:t>
      </w:r>
      <w:r w:rsidRPr="007F5E50">
        <w:rPr>
          <w:noProof/>
          <w:color w:val="000000"/>
          <w:sz w:val="28"/>
          <w:szCs w:val="24"/>
        </w:rPr>
        <w:t>2008 года составил</w:t>
      </w:r>
      <w:r w:rsidR="00596D7E" w:rsidRPr="007F5E50">
        <w:rPr>
          <w:noProof/>
          <w:color w:val="000000"/>
          <w:sz w:val="28"/>
          <w:szCs w:val="24"/>
        </w:rPr>
        <w:t xml:space="preserve"> </w:t>
      </w:r>
      <w:r w:rsidRPr="007F5E50">
        <w:rPr>
          <w:noProof/>
          <w:color w:val="000000"/>
          <w:sz w:val="28"/>
          <w:szCs w:val="24"/>
        </w:rPr>
        <w:t>14 236 миллионов рублей. Доля филиалов в кредитно</w:t>
      </w:r>
      <w:r w:rsidR="00EF6A69" w:rsidRPr="007F5E50">
        <w:rPr>
          <w:noProof/>
          <w:color w:val="000000"/>
          <w:sz w:val="28"/>
          <w:szCs w:val="24"/>
        </w:rPr>
        <w:t>м портфеле б</w:t>
      </w:r>
      <w:r w:rsidRPr="007F5E50">
        <w:rPr>
          <w:noProof/>
          <w:color w:val="000000"/>
          <w:sz w:val="28"/>
          <w:szCs w:val="24"/>
        </w:rPr>
        <w:t>анка за 2007 год увеличилась с 36 % до 40 %, или в абсолютных значениях с 8</w:t>
      </w:r>
      <w:r w:rsidR="00596D7E" w:rsidRPr="007F5E50">
        <w:rPr>
          <w:noProof/>
          <w:color w:val="000000"/>
          <w:sz w:val="28"/>
          <w:szCs w:val="24"/>
        </w:rPr>
        <w:t xml:space="preserve"> </w:t>
      </w:r>
      <w:r w:rsidRPr="007F5E50">
        <w:rPr>
          <w:noProof/>
          <w:color w:val="000000"/>
          <w:sz w:val="28"/>
          <w:szCs w:val="24"/>
        </w:rPr>
        <w:t>815 миллионов рублей до 14</w:t>
      </w:r>
      <w:r w:rsidR="00596D7E" w:rsidRPr="007F5E50">
        <w:rPr>
          <w:noProof/>
          <w:color w:val="000000"/>
          <w:sz w:val="28"/>
          <w:szCs w:val="24"/>
        </w:rPr>
        <w:t xml:space="preserve"> </w:t>
      </w:r>
      <w:r w:rsidRPr="007F5E50">
        <w:rPr>
          <w:noProof/>
          <w:color w:val="000000"/>
          <w:sz w:val="28"/>
          <w:szCs w:val="24"/>
        </w:rPr>
        <w:t xml:space="preserve">236 миллионов рублей (рисунок </w:t>
      </w:r>
      <w:r w:rsidR="00EF6A69" w:rsidRPr="007F5E50">
        <w:rPr>
          <w:noProof/>
          <w:color w:val="000000"/>
          <w:sz w:val="28"/>
          <w:szCs w:val="24"/>
        </w:rPr>
        <w:t>4.</w:t>
      </w:r>
      <w:r w:rsidR="00F362D3" w:rsidRPr="007F5E50">
        <w:rPr>
          <w:noProof/>
          <w:color w:val="000000"/>
          <w:sz w:val="28"/>
          <w:szCs w:val="24"/>
        </w:rPr>
        <w:t>3</w:t>
      </w:r>
      <w:r w:rsidRPr="007F5E50">
        <w:rPr>
          <w:noProof/>
          <w:color w:val="000000"/>
          <w:sz w:val="28"/>
          <w:szCs w:val="24"/>
        </w:rPr>
        <w:t>).</w:t>
      </w:r>
    </w:p>
    <w:p w:rsidR="008F1152" w:rsidRPr="007F5E50" w:rsidRDefault="008F1152" w:rsidP="00596D7E">
      <w:pPr>
        <w:widowControl/>
        <w:spacing w:line="360" w:lineRule="auto"/>
        <w:ind w:firstLine="709"/>
        <w:jc w:val="both"/>
        <w:rPr>
          <w:noProof/>
          <w:color w:val="000000"/>
          <w:sz w:val="28"/>
          <w:szCs w:val="24"/>
        </w:rPr>
      </w:pPr>
    </w:p>
    <w:p w:rsidR="00C91F91" w:rsidRPr="007F5E50" w:rsidRDefault="00E54893" w:rsidP="00596D7E">
      <w:pPr>
        <w:widowControl/>
        <w:spacing w:line="360" w:lineRule="auto"/>
        <w:ind w:firstLine="709"/>
        <w:jc w:val="both"/>
        <w:rPr>
          <w:noProof/>
          <w:color w:val="000000"/>
          <w:sz w:val="28"/>
          <w:szCs w:val="24"/>
        </w:rPr>
      </w:pPr>
      <w:r>
        <w:rPr>
          <w:noProof/>
          <w:color w:val="000000"/>
          <w:sz w:val="28"/>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1.25pt;height:162.75pt">
            <v:imagedata r:id="rId7" o:title=""/>
          </v:shape>
        </w:pict>
      </w:r>
    </w:p>
    <w:p w:rsidR="00900CC8" w:rsidRPr="007F5E50" w:rsidRDefault="00EF6A69" w:rsidP="00596D7E">
      <w:pPr>
        <w:widowControl/>
        <w:spacing w:line="360" w:lineRule="auto"/>
        <w:ind w:firstLine="709"/>
        <w:jc w:val="both"/>
        <w:rPr>
          <w:noProof/>
          <w:color w:val="000000"/>
          <w:sz w:val="28"/>
          <w:szCs w:val="24"/>
        </w:rPr>
      </w:pPr>
      <w:r w:rsidRPr="007F5E50">
        <w:rPr>
          <w:noProof/>
          <w:color w:val="000000"/>
          <w:sz w:val="28"/>
          <w:szCs w:val="24"/>
        </w:rPr>
        <w:t>Рисунок 4.2</w:t>
      </w:r>
      <w:r w:rsidR="00596D7E" w:rsidRPr="007F5E50">
        <w:rPr>
          <w:noProof/>
          <w:color w:val="000000"/>
          <w:sz w:val="28"/>
          <w:szCs w:val="24"/>
        </w:rPr>
        <w:t xml:space="preserve"> </w:t>
      </w:r>
      <w:r w:rsidR="004337A5" w:rsidRPr="007F5E50">
        <w:rPr>
          <w:noProof/>
          <w:color w:val="000000"/>
          <w:sz w:val="28"/>
          <w:szCs w:val="24"/>
        </w:rPr>
        <w:t>-</w:t>
      </w:r>
      <w:r w:rsidR="00596D7E" w:rsidRPr="007F5E50">
        <w:rPr>
          <w:noProof/>
          <w:color w:val="000000"/>
          <w:sz w:val="28"/>
          <w:szCs w:val="24"/>
        </w:rPr>
        <w:t xml:space="preserve"> </w:t>
      </w:r>
      <w:r w:rsidR="008F1152" w:rsidRPr="007F5E50">
        <w:rPr>
          <w:noProof/>
          <w:color w:val="000000"/>
          <w:sz w:val="28"/>
          <w:szCs w:val="24"/>
        </w:rPr>
        <w:t>Динамика кредитного портфеля</w:t>
      </w:r>
      <w:r w:rsidR="00596D7E" w:rsidRPr="007F5E50">
        <w:rPr>
          <w:noProof/>
          <w:color w:val="000000"/>
          <w:sz w:val="28"/>
          <w:szCs w:val="24"/>
        </w:rPr>
        <w:t xml:space="preserve"> </w:t>
      </w:r>
      <w:r w:rsidR="008F1152" w:rsidRPr="007F5E50">
        <w:rPr>
          <w:noProof/>
          <w:color w:val="000000"/>
          <w:sz w:val="28"/>
          <w:szCs w:val="24"/>
        </w:rPr>
        <w:t>юридических лиц АКБ «МБРР» (ОАО)</w:t>
      </w:r>
      <w:r w:rsidR="009A688F" w:rsidRPr="007F5E50">
        <w:rPr>
          <w:noProof/>
          <w:color w:val="000000"/>
          <w:sz w:val="28"/>
          <w:szCs w:val="24"/>
        </w:rPr>
        <w:t xml:space="preserve"> в тысячах рублей</w:t>
      </w:r>
    </w:p>
    <w:p w:rsidR="008F1152"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E54893">
        <w:rPr>
          <w:noProof/>
          <w:color w:val="000000"/>
          <w:sz w:val="28"/>
          <w:szCs w:val="24"/>
        </w:rPr>
        <w:pict>
          <v:shape id="_x0000_i1026" type="#_x0000_t75" style="width:241.5pt;height:147.75pt">
            <v:imagedata r:id="rId8" o:title=""/>
          </v:shape>
        </w:pict>
      </w:r>
    </w:p>
    <w:p w:rsidR="008F1152" w:rsidRPr="007F5E50" w:rsidRDefault="008F1152" w:rsidP="00596D7E">
      <w:pPr>
        <w:widowControl/>
        <w:spacing w:line="360" w:lineRule="auto"/>
        <w:ind w:firstLine="709"/>
        <w:jc w:val="both"/>
        <w:rPr>
          <w:noProof/>
          <w:color w:val="000000"/>
          <w:sz w:val="28"/>
          <w:szCs w:val="24"/>
        </w:rPr>
      </w:pPr>
      <w:r w:rsidRPr="007F5E50">
        <w:rPr>
          <w:noProof/>
          <w:color w:val="000000"/>
          <w:sz w:val="28"/>
          <w:szCs w:val="24"/>
        </w:rPr>
        <w:t>Рис</w:t>
      </w:r>
      <w:r w:rsidR="004337A5" w:rsidRPr="007F5E50">
        <w:rPr>
          <w:noProof/>
          <w:color w:val="000000"/>
          <w:sz w:val="28"/>
          <w:szCs w:val="24"/>
        </w:rPr>
        <w:t xml:space="preserve">унок - </w:t>
      </w:r>
      <w:r w:rsidR="00EF6A69" w:rsidRPr="007F5E50">
        <w:rPr>
          <w:noProof/>
          <w:color w:val="000000"/>
          <w:sz w:val="28"/>
          <w:szCs w:val="24"/>
        </w:rPr>
        <w:t>4.3</w:t>
      </w:r>
      <w:r w:rsidRPr="007F5E50">
        <w:rPr>
          <w:noProof/>
          <w:color w:val="000000"/>
          <w:sz w:val="28"/>
          <w:szCs w:val="24"/>
        </w:rPr>
        <w:t xml:space="preserve"> Диаграмма структуры кредитного портфеля региональной сети по филиалам на 01.01.2008 год</w:t>
      </w:r>
    </w:p>
    <w:p w:rsidR="00596D7E" w:rsidRPr="007F5E50" w:rsidRDefault="00596D7E" w:rsidP="00596D7E">
      <w:pPr>
        <w:widowControl/>
        <w:spacing w:line="360" w:lineRule="auto"/>
        <w:ind w:firstLine="709"/>
        <w:jc w:val="both"/>
        <w:rPr>
          <w:noProof/>
          <w:color w:val="000000"/>
          <w:sz w:val="28"/>
          <w:szCs w:val="24"/>
        </w:rPr>
      </w:pPr>
    </w:p>
    <w:p w:rsidR="00900CC8" w:rsidRPr="007F5E50" w:rsidRDefault="008F1152" w:rsidP="00596D7E">
      <w:pPr>
        <w:widowControl/>
        <w:spacing w:line="360" w:lineRule="auto"/>
        <w:ind w:firstLine="709"/>
        <w:jc w:val="both"/>
        <w:rPr>
          <w:noProof/>
          <w:color w:val="000000"/>
          <w:sz w:val="28"/>
          <w:szCs w:val="24"/>
        </w:rPr>
      </w:pPr>
      <w:r w:rsidRPr="007F5E50">
        <w:rPr>
          <w:noProof/>
          <w:color w:val="000000"/>
          <w:sz w:val="28"/>
          <w:szCs w:val="24"/>
        </w:rPr>
        <w:t>Крупнейшими кредиторами региональной сети АКБ «МБРР» (ОАО) являются</w:t>
      </w:r>
      <w:r w:rsidR="00596D7E" w:rsidRPr="007F5E50">
        <w:rPr>
          <w:noProof/>
          <w:color w:val="000000"/>
          <w:sz w:val="28"/>
          <w:szCs w:val="24"/>
        </w:rPr>
        <w:t xml:space="preserve"> </w:t>
      </w:r>
      <w:r w:rsidRPr="007F5E50">
        <w:rPr>
          <w:noProof/>
          <w:color w:val="000000"/>
          <w:sz w:val="28"/>
          <w:szCs w:val="24"/>
        </w:rPr>
        <w:t>Сыктывкарский, Екатеринбургский и Томский филиалы. В общей сложности на их долю приходится почти около половины всех кредитов, предоставленных региональн</w:t>
      </w:r>
      <w:r w:rsidR="001330B7" w:rsidRPr="007F5E50">
        <w:rPr>
          <w:noProof/>
          <w:color w:val="000000"/>
          <w:sz w:val="28"/>
          <w:szCs w:val="24"/>
        </w:rPr>
        <w:t>ыми филиалами АКБ «МБРР» (ОАО).</w:t>
      </w:r>
    </w:p>
    <w:p w:rsidR="00C91F91" w:rsidRPr="007F5E50" w:rsidRDefault="00C91F91" w:rsidP="00596D7E">
      <w:pPr>
        <w:widowControl/>
        <w:spacing w:line="360" w:lineRule="auto"/>
        <w:ind w:firstLine="709"/>
        <w:jc w:val="both"/>
        <w:rPr>
          <w:noProof/>
          <w:color w:val="000000"/>
          <w:sz w:val="28"/>
          <w:szCs w:val="24"/>
        </w:rPr>
      </w:pPr>
      <w:r w:rsidRPr="007F5E50">
        <w:rPr>
          <w:noProof/>
          <w:color w:val="000000"/>
          <w:sz w:val="28"/>
          <w:szCs w:val="24"/>
        </w:rPr>
        <w:t>Кредитные вложения АКБ «М</w:t>
      </w:r>
      <w:r w:rsidR="002F1AE7" w:rsidRPr="007F5E50">
        <w:rPr>
          <w:noProof/>
          <w:color w:val="000000"/>
          <w:sz w:val="28"/>
          <w:szCs w:val="24"/>
        </w:rPr>
        <w:t xml:space="preserve">осковский </w:t>
      </w:r>
      <w:r w:rsidRPr="007F5E50">
        <w:rPr>
          <w:noProof/>
          <w:color w:val="000000"/>
          <w:sz w:val="28"/>
          <w:szCs w:val="24"/>
        </w:rPr>
        <w:t>Б</w:t>
      </w:r>
      <w:r w:rsidR="002F1AE7" w:rsidRPr="007F5E50">
        <w:rPr>
          <w:noProof/>
          <w:color w:val="000000"/>
          <w:sz w:val="28"/>
          <w:szCs w:val="24"/>
        </w:rPr>
        <w:t xml:space="preserve">анк </w:t>
      </w:r>
      <w:r w:rsidRPr="007F5E50">
        <w:rPr>
          <w:noProof/>
          <w:color w:val="000000"/>
          <w:sz w:val="28"/>
          <w:szCs w:val="24"/>
        </w:rPr>
        <w:t>Р</w:t>
      </w:r>
      <w:r w:rsidR="002F1AE7" w:rsidRPr="007F5E50">
        <w:rPr>
          <w:noProof/>
          <w:color w:val="000000"/>
          <w:sz w:val="28"/>
          <w:szCs w:val="24"/>
        </w:rPr>
        <w:t xml:space="preserve">еконструкции </w:t>
      </w:r>
      <w:r w:rsidRPr="007F5E50">
        <w:rPr>
          <w:noProof/>
          <w:color w:val="000000"/>
          <w:sz w:val="28"/>
          <w:szCs w:val="24"/>
        </w:rPr>
        <w:t>Р</w:t>
      </w:r>
      <w:r w:rsidR="002F1AE7" w:rsidRPr="007F5E50">
        <w:rPr>
          <w:noProof/>
          <w:color w:val="000000"/>
          <w:sz w:val="28"/>
          <w:szCs w:val="24"/>
        </w:rPr>
        <w:t>азвития</w:t>
      </w:r>
      <w:r w:rsidRPr="007F5E50">
        <w:rPr>
          <w:noProof/>
          <w:color w:val="000000"/>
          <w:sz w:val="28"/>
          <w:szCs w:val="24"/>
        </w:rPr>
        <w:t>» (ОАО) характеризуются высоким качеством – кредиты предоставляются заемщикам с хорошим финансовым состоянием, под надежное обеспечение в виде поручительств финансово-устойчивых организаци</w:t>
      </w:r>
      <w:r w:rsidR="001330B7" w:rsidRPr="007F5E50">
        <w:rPr>
          <w:noProof/>
          <w:color w:val="000000"/>
          <w:sz w:val="28"/>
          <w:szCs w:val="24"/>
        </w:rPr>
        <w:t>й и залог ликвидного имущества.</w:t>
      </w:r>
    </w:p>
    <w:p w:rsidR="00015E05" w:rsidRPr="007F5E50" w:rsidRDefault="00C91F91" w:rsidP="00596D7E">
      <w:pPr>
        <w:widowControl/>
        <w:spacing w:line="360" w:lineRule="auto"/>
        <w:ind w:firstLine="709"/>
        <w:jc w:val="both"/>
        <w:rPr>
          <w:noProof/>
          <w:color w:val="000000"/>
          <w:sz w:val="28"/>
          <w:szCs w:val="24"/>
        </w:rPr>
      </w:pPr>
      <w:r w:rsidRPr="007F5E50">
        <w:rPr>
          <w:noProof/>
          <w:color w:val="000000"/>
          <w:sz w:val="28"/>
          <w:szCs w:val="24"/>
        </w:rPr>
        <w:t>ОАО АКБ «МБРР» (ОАО) предоставляет кредиты предприятиям различных отраслей экономик</w:t>
      </w:r>
      <w:r w:rsidR="00015E05" w:rsidRPr="007F5E50">
        <w:rPr>
          <w:noProof/>
          <w:color w:val="000000"/>
          <w:sz w:val="28"/>
          <w:szCs w:val="24"/>
        </w:rPr>
        <w:t>. Структура отраслевой принадлежности корпоративного кредитования характеризуется</w:t>
      </w:r>
      <w:r w:rsidR="00596D7E" w:rsidRPr="007F5E50">
        <w:rPr>
          <w:noProof/>
          <w:color w:val="000000"/>
          <w:sz w:val="28"/>
          <w:szCs w:val="24"/>
        </w:rPr>
        <w:t xml:space="preserve"> </w:t>
      </w:r>
      <w:r w:rsidR="00015E05" w:rsidRPr="007F5E50">
        <w:rPr>
          <w:noProof/>
          <w:color w:val="000000"/>
          <w:sz w:val="28"/>
          <w:szCs w:val="24"/>
        </w:rPr>
        <w:t>приоритетной направленностью в основном на</w:t>
      </w:r>
      <w:r w:rsidR="00596D7E" w:rsidRPr="007F5E50">
        <w:rPr>
          <w:noProof/>
          <w:color w:val="000000"/>
          <w:sz w:val="28"/>
          <w:szCs w:val="24"/>
        </w:rPr>
        <w:t xml:space="preserve"> </w:t>
      </w:r>
      <w:r w:rsidR="00015E05" w:rsidRPr="007F5E50">
        <w:rPr>
          <w:noProof/>
          <w:color w:val="000000"/>
          <w:sz w:val="28"/>
          <w:szCs w:val="24"/>
        </w:rPr>
        <w:t>строительные и торговые организации. Так, например, на начало 2008 года около 23% кредитов было предоставлено строительным организациям</w:t>
      </w:r>
      <w:r w:rsidR="008F1152" w:rsidRPr="007F5E50">
        <w:rPr>
          <w:noProof/>
          <w:color w:val="000000"/>
          <w:sz w:val="28"/>
          <w:szCs w:val="24"/>
        </w:rPr>
        <w:t xml:space="preserve"> и </w:t>
      </w:r>
      <w:r w:rsidR="00015E05" w:rsidRPr="007F5E50">
        <w:rPr>
          <w:noProof/>
          <w:color w:val="000000"/>
          <w:sz w:val="28"/>
          <w:szCs w:val="24"/>
        </w:rPr>
        <w:t>около 21 % кредитов были выданы предприятиям торговли (рис</w:t>
      </w:r>
      <w:r w:rsidR="004337A5" w:rsidRPr="007F5E50">
        <w:rPr>
          <w:noProof/>
          <w:color w:val="000000"/>
          <w:sz w:val="28"/>
          <w:szCs w:val="24"/>
        </w:rPr>
        <w:t xml:space="preserve">унок </w:t>
      </w:r>
      <w:r w:rsidR="00EF6A69" w:rsidRPr="007F5E50">
        <w:rPr>
          <w:noProof/>
          <w:color w:val="000000"/>
          <w:sz w:val="28"/>
          <w:szCs w:val="24"/>
        </w:rPr>
        <w:t>4.4</w:t>
      </w:r>
      <w:r w:rsidR="00015E05" w:rsidRPr="007F5E50">
        <w:rPr>
          <w:noProof/>
          <w:color w:val="000000"/>
          <w:sz w:val="28"/>
          <w:szCs w:val="24"/>
        </w:rPr>
        <w:t>).</w:t>
      </w:r>
    </w:p>
    <w:p w:rsidR="00C91F91"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E54893">
        <w:rPr>
          <w:noProof/>
          <w:color w:val="000000"/>
          <w:sz w:val="28"/>
          <w:szCs w:val="24"/>
        </w:rPr>
        <w:pict>
          <v:shape id="_x0000_i1027" type="#_x0000_t75" style="width:244.5pt;height:142.5pt">
            <v:imagedata r:id="rId9" o:title=""/>
          </v:shape>
        </w:pict>
      </w:r>
    </w:p>
    <w:p w:rsidR="00C91F91" w:rsidRPr="007F5E50" w:rsidRDefault="00C91F91" w:rsidP="00596D7E">
      <w:pPr>
        <w:widowControl/>
        <w:spacing w:line="360" w:lineRule="auto"/>
        <w:ind w:firstLine="709"/>
        <w:jc w:val="both"/>
        <w:rPr>
          <w:noProof/>
          <w:color w:val="000000"/>
          <w:sz w:val="28"/>
          <w:szCs w:val="24"/>
        </w:rPr>
      </w:pPr>
      <w:r w:rsidRPr="007F5E50">
        <w:rPr>
          <w:noProof/>
          <w:color w:val="000000"/>
          <w:sz w:val="28"/>
          <w:szCs w:val="24"/>
        </w:rPr>
        <w:t>Рис</w:t>
      </w:r>
      <w:r w:rsidR="004337A5" w:rsidRPr="007F5E50">
        <w:rPr>
          <w:noProof/>
          <w:color w:val="000000"/>
          <w:sz w:val="28"/>
          <w:szCs w:val="24"/>
        </w:rPr>
        <w:t xml:space="preserve">унок </w:t>
      </w:r>
      <w:r w:rsidR="00EF6A69" w:rsidRPr="007F5E50">
        <w:rPr>
          <w:noProof/>
          <w:color w:val="000000"/>
          <w:sz w:val="28"/>
          <w:szCs w:val="24"/>
        </w:rPr>
        <w:t>4.4</w:t>
      </w:r>
      <w:r w:rsidR="004337A5" w:rsidRPr="007F5E50">
        <w:rPr>
          <w:noProof/>
          <w:color w:val="000000"/>
          <w:sz w:val="28"/>
          <w:szCs w:val="24"/>
        </w:rPr>
        <w:t xml:space="preserve"> -</w:t>
      </w:r>
      <w:r w:rsidRPr="007F5E50">
        <w:rPr>
          <w:noProof/>
          <w:color w:val="000000"/>
          <w:sz w:val="28"/>
          <w:szCs w:val="24"/>
        </w:rPr>
        <w:t xml:space="preserve"> Структура отраслевой принадлежности корпоративного кредитования на 01.01.2008 год.</w:t>
      </w:r>
    </w:p>
    <w:p w:rsidR="00FC76F2" w:rsidRPr="007F5E50" w:rsidRDefault="00FC76F2" w:rsidP="00596D7E">
      <w:pPr>
        <w:widowControl/>
        <w:spacing w:line="360" w:lineRule="auto"/>
        <w:ind w:firstLine="709"/>
        <w:jc w:val="both"/>
        <w:rPr>
          <w:noProof/>
          <w:color w:val="000000"/>
          <w:sz w:val="28"/>
          <w:szCs w:val="24"/>
        </w:rPr>
      </w:pPr>
    </w:p>
    <w:p w:rsidR="008F1152" w:rsidRPr="007F5E50" w:rsidRDefault="008F1152" w:rsidP="00596D7E">
      <w:pPr>
        <w:widowControl/>
        <w:spacing w:line="360" w:lineRule="auto"/>
        <w:ind w:firstLine="709"/>
        <w:jc w:val="both"/>
        <w:rPr>
          <w:noProof/>
          <w:color w:val="000000"/>
          <w:sz w:val="28"/>
          <w:szCs w:val="24"/>
        </w:rPr>
      </w:pPr>
      <w:r w:rsidRPr="007F5E50">
        <w:rPr>
          <w:noProof/>
          <w:color w:val="000000"/>
          <w:sz w:val="28"/>
          <w:szCs w:val="24"/>
        </w:rPr>
        <w:t>В структуру кредитного портфеля Томского филиала АКБ «МБРР» (ОАО) (юридические лица) входят предприятия оптовой и розничной торговли, промышленности, строительства, транспорта и связи, лизинга, туристический и гостиничный бизнес, сельское хозяйство и другие отрасли</w:t>
      </w:r>
      <w:r w:rsidR="00EF6A69" w:rsidRPr="007F5E50">
        <w:rPr>
          <w:noProof/>
          <w:color w:val="000000"/>
          <w:sz w:val="28"/>
          <w:szCs w:val="24"/>
        </w:rPr>
        <w:t xml:space="preserve"> (рисунок </w:t>
      </w:r>
      <w:r w:rsidR="004337A5" w:rsidRPr="007F5E50">
        <w:rPr>
          <w:noProof/>
          <w:color w:val="000000"/>
          <w:sz w:val="28"/>
          <w:szCs w:val="24"/>
        </w:rPr>
        <w:t>4</w:t>
      </w:r>
      <w:r w:rsidR="00EF6A69" w:rsidRPr="007F5E50">
        <w:rPr>
          <w:noProof/>
          <w:color w:val="000000"/>
          <w:sz w:val="28"/>
          <w:szCs w:val="24"/>
        </w:rPr>
        <w:t>.5</w:t>
      </w:r>
      <w:r w:rsidR="004337A5" w:rsidRPr="007F5E50">
        <w:rPr>
          <w:noProof/>
          <w:color w:val="000000"/>
          <w:sz w:val="28"/>
          <w:szCs w:val="24"/>
        </w:rPr>
        <w:t>)</w:t>
      </w:r>
      <w:r w:rsidRPr="007F5E50">
        <w:rPr>
          <w:noProof/>
          <w:color w:val="000000"/>
          <w:sz w:val="28"/>
          <w:szCs w:val="24"/>
        </w:rPr>
        <w:t>.</w:t>
      </w:r>
    </w:p>
    <w:p w:rsidR="00E0348E" w:rsidRPr="007F5E50" w:rsidRDefault="00446A82" w:rsidP="00596D7E">
      <w:pPr>
        <w:widowControl/>
        <w:spacing w:line="360" w:lineRule="auto"/>
        <w:ind w:firstLine="709"/>
        <w:jc w:val="both"/>
        <w:rPr>
          <w:noProof/>
          <w:color w:val="000000"/>
          <w:sz w:val="28"/>
          <w:szCs w:val="24"/>
        </w:rPr>
      </w:pPr>
      <w:r w:rsidRPr="007F5E50">
        <w:rPr>
          <w:noProof/>
          <w:color w:val="000000"/>
          <w:sz w:val="28"/>
          <w:szCs w:val="24"/>
        </w:rPr>
        <w:t>Сравнивая общ</w:t>
      </w:r>
      <w:r w:rsidR="00FD2707" w:rsidRPr="007F5E50">
        <w:rPr>
          <w:noProof/>
          <w:color w:val="000000"/>
          <w:sz w:val="28"/>
          <w:szCs w:val="24"/>
        </w:rPr>
        <w:t>ую</w:t>
      </w:r>
      <w:r w:rsidRPr="007F5E50">
        <w:rPr>
          <w:noProof/>
          <w:color w:val="000000"/>
          <w:sz w:val="28"/>
          <w:szCs w:val="24"/>
        </w:rPr>
        <w:t xml:space="preserve"> структур</w:t>
      </w:r>
      <w:r w:rsidR="00FD2707" w:rsidRPr="007F5E50">
        <w:rPr>
          <w:noProof/>
          <w:color w:val="000000"/>
          <w:sz w:val="28"/>
          <w:szCs w:val="24"/>
        </w:rPr>
        <w:t>у</w:t>
      </w:r>
      <w:r w:rsidRPr="007F5E50">
        <w:rPr>
          <w:noProof/>
          <w:color w:val="000000"/>
          <w:sz w:val="28"/>
          <w:szCs w:val="24"/>
        </w:rPr>
        <w:t xml:space="preserve"> кредитного портфеля по отраслям АКБ «МБРР» (ОАО) с отраслевой структурой в Томском филиале, можно сказать, </w:t>
      </w:r>
      <w:r w:rsidR="00FD2707" w:rsidRPr="007F5E50">
        <w:rPr>
          <w:noProof/>
          <w:color w:val="000000"/>
          <w:sz w:val="28"/>
          <w:szCs w:val="24"/>
        </w:rPr>
        <w:t xml:space="preserve">что </w:t>
      </w:r>
      <w:r w:rsidR="00221056" w:rsidRPr="007F5E50">
        <w:rPr>
          <w:noProof/>
          <w:color w:val="000000"/>
          <w:sz w:val="28"/>
          <w:szCs w:val="24"/>
        </w:rPr>
        <w:t>приоритетом является</w:t>
      </w:r>
      <w:r w:rsidRPr="007F5E50">
        <w:rPr>
          <w:noProof/>
          <w:color w:val="000000"/>
          <w:sz w:val="28"/>
          <w:szCs w:val="24"/>
        </w:rPr>
        <w:t xml:space="preserve"> кредитование предприятий</w:t>
      </w:r>
      <w:r w:rsidR="00221056" w:rsidRPr="007F5E50">
        <w:rPr>
          <w:noProof/>
          <w:color w:val="000000"/>
          <w:sz w:val="28"/>
          <w:szCs w:val="24"/>
        </w:rPr>
        <w:t xml:space="preserve"> строительства,</w:t>
      </w:r>
      <w:r w:rsidRPr="007F5E50">
        <w:rPr>
          <w:noProof/>
          <w:color w:val="000000"/>
          <w:sz w:val="28"/>
          <w:szCs w:val="24"/>
        </w:rPr>
        <w:t xml:space="preserve"> торговли и о</w:t>
      </w:r>
      <w:r w:rsidR="00FD2707" w:rsidRPr="007F5E50">
        <w:rPr>
          <w:noProof/>
          <w:color w:val="000000"/>
          <w:sz w:val="28"/>
          <w:szCs w:val="24"/>
        </w:rPr>
        <w:t>бщественного питания,</w:t>
      </w:r>
      <w:r w:rsidRPr="007F5E50">
        <w:rPr>
          <w:noProof/>
          <w:color w:val="000000"/>
          <w:sz w:val="28"/>
          <w:szCs w:val="24"/>
        </w:rPr>
        <w:t xml:space="preserve"> </w:t>
      </w:r>
      <w:r w:rsidR="00FD2707" w:rsidRPr="007F5E50">
        <w:rPr>
          <w:noProof/>
          <w:color w:val="000000"/>
          <w:sz w:val="28"/>
          <w:szCs w:val="24"/>
        </w:rPr>
        <w:t>можно отметить</w:t>
      </w:r>
      <w:r w:rsidRPr="007F5E50">
        <w:rPr>
          <w:noProof/>
          <w:color w:val="000000"/>
          <w:sz w:val="28"/>
          <w:szCs w:val="24"/>
        </w:rPr>
        <w:t xml:space="preserve"> различия </w:t>
      </w:r>
      <w:r w:rsidR="00FD2707" w:rsidRPr="007F5E50">
        <w:rPr>
          <w:noProof/>
          <w:color w:val="000000"/>
          <w:sz w:val="28"/>
          <w:szCs w:val="24"/>
        </w:rPr>
        <w:t xml:space="preserve">в отраслевой структуре Томского филиала, где </w:t>
      </w:r>
      <w:r w:rsidRPr="007F5E50">
        <w:rPr>
          <w:noProof/>
          <w:color w:val="000000"/>
          <w:sz w:val="28"/>
          <w:szCs w:val="24"/>
        </w:rPr>
        <w:t>наблюдается значи</w:t>
      </w:r>
      <w:r w:rsidR="00FD2707" w:rsidRPr="007F5E50">
        <w:rPr>
          <w:noProof/>
          <w:color w:val="000000"/>
          <w:sz w:val="28"/>
          <w:szCs w:val="24"/>
        </w:rPr>
        <w:t>тельная</w:t>
      </w:r>
      <w:r w:rsidRPr="007F5E50">
        <w:rPr>
          <w:noProof/>
          <w:color w:val="000000"/>
          <w:sz w:val="28"/>
          <w:szCs w:val="24"/>
        </w:rPr>
        <w:t xml:space="preserve"> отраслевая принадлежность </w:t>
      </w:r>
      <w:r w:rsidR="00FD2707" w:rsidRPr="007F5E50">
        <w:rPr>
          <w:noProof/>
          <w:color w:val="000000"/>
          <w:sz w:val="28"/>
          <w:szCs w:val="24"/>
        </w:rPr>
        <w:t>кредитного по</w:t>
      </w:r>
      <w:r w:rsidR="00221056" w:rsidRPr="007F5E50">
        <w:rPr>
          <w:noProof/>
          <w:color w:val="000000"/>
          <w:sz w:val="28"/>
          <w:szCs w:val="24"/>
        </w:rPr>
        <w:t>ртфеля в области промышленности</w:t>
      </w:r>
      <w:r w:rsidR="001330B7" w:rsidRPr="007F5E50">
        <w:rPr>
          <w:noProof/>
          <w:color w:val="000000"/>
          <w:sz w:val="28"/>
          <w:szCs w:val="24"/>
        </w:rPr>
        <w:t>.</w:t>
      </w:r>
    </w:p>
    <w:p w:rsidR="00AA568A" w:rsidRPr="007F5E50" w:rsidRDefault="00AA568A" w:rsidP="00596D7E">
      <w:pPr>
        <w:widowControl/>
        <w:spacing w:line="360" w:lineRule="auto"/>
        <w:ind w:firstLine="709"/>
        <w:jc w:val="both"/>
        <w:rPr>
          <w:noProof/>
          <w:color w:val="000000"/>
          <w:sz w:val="28"/>
          <w:szCs w:val="24"/>
        </w:rPr>
      </w:pPr>
    </w:p>
    <w:p w:rsidR="008F1152" w:rsidRPr="007F5E50" w:rsidRDefault="00E54893" w:rsidP="00596D7E">
      <w:pPr>
        <w:widowControl/>
        <w:spacing w:line="360" w:lineRule="auto"/>
        <w:ind w:firstLine="709"/>
        <w:jc w:val="both"/>
        <w:rPr>
          <w:noProof/>
          <w:color w:val="000000"/>
          <w:sz w:val="28"/>
          <w:szCs w:val="24"/>
        </w:rPr>
      </w:pPr>
      <w:r>
        <w:rPr>
          <w:noProof/>
          <w:color w:val="000000"/>
          <w:sz w:val="28"/>
          <w:szCs w:val="24"/>
        </w:rPr>
        <w:pict>
          <v:shape id="_x0000_i1028" type="#_x0000_t75" style="width:247.5pt;height:144.75pt">
            <v:imagedata r:id="rId10" o:title=""/>
          </v:shape>
        </w:pict>
      </w:r>
    </w:p>
    <w:p w:rsidR="008F1152" w:rsidRPr="007F5E50" w:rsidRDefault="004337A5" w:rsidP="00596D7E">
      <w:pPr>
        <w:widowControl/>
        <w:spacing w:line="360" w:lineRule="auto"/>
        <w:ind w:firstLine="709"/>
        <w:jc w:val="both"/>
        <w:rPr>
          <w:noProof/>
          <w:color w:val="000000"/>
          <w:sz w:val="28"/>
          <w:szCs w:val="24"/>
        </w:rPr>
      </w:pPr>
      <w:r w:rsidRPr="007F5E50">
        <w:rPr>
          <w:noProof/>
          <w:color w:val="000000"/>
          <w:sz w:val="28"/>
          <w:szCs w:val="24"/>
        </w:rPr>
        <w:t>Рисунок 4</w:t>
      </w:r>
      <w:r w:rsidR="00EF6A69" w:rsidRPr="007F5E50">
        <w:rPr>
          <w:noProof/>
          <w:color w:val="000000"/>
          <w:sz w:val="28"/>
          <w:szCs w:val="24"/>
        </w:rPr>
        <w:t>.5</w:t>
      </w:r>
      <w:r w:rsidRPr="007F5E50">
        <w:rPr>
          <w:noProof/>
          <w:color w:val="000000"/>
          <w:sz w:val="28"/>
          <w:szCs w:val="24"/>
        </w:rPr>
        <w:t xml:space="preserve"> -</w:t>
      </w:r>
      <w:r w:rsidR="008F1152" w:rsidRPr="007F5E50">
        <w:rPr>
          <w:noProof/>
          <w:color w:val="000000"/>
          <w:sz w:val="28"/>
          <w:szCs w:val="24"/>
        </w:rPr>
        <w:t xml:space="preserve"> Диаграмма структуры кредитного портфеля Томского филиала АКБ «МБРР» (ОАО) по отраслям на 01.01.2008 год</w:t>
      </w:r>
    </w:p>
    <w:p w:rsidR="00FC76F2"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FC76F2" w:rsidRPr="007F5E50">
        <w:rPr>
          <w:noProof/>
          <w:color w:val="000000"/>
          <w:sz w:val="28"/>
          <w:szCs w:val="24"/>
        </w:rPr>
        <w:t>В кредитном портфеле преобладают краткосрочные кредиты, что показывает направленность финансирования АКБ «Московским Банком реконструкции и Развития» (ОАО) текущей деятельности своих клиентов. По состоянию на 01 января 2008 года доля кредитов, предоставленных на срок свыше 1</w:t>
      </w:r>
      <w:r w:rsidRPr="007F5E50">
        <w:rPr>
          <w:noProof/>
          <w:color w:val="000000"/>
          <w:sz w:val="28"/>
          <w:szCs w:val="24"/>
        </w:rPr>
        <w:t xml:space="preserve"> </w:t>
      </w:r>
      <w:r w:rsidR="00FC76F2" w:rsidRPr="007F5E50">
        <w:rPr>
          <w:noProof/>
          <w:color w:val="000000"/>
          <w:sz w:val="28"/>
          <w:szCs w:val="24"/>
        </w:rPr>
        <w:t>года,</w:t>
      </w:r>
      <w:r w:rsidRPr="007F5E50">
        <w:rPr>
          <w:noProof/>
          <w:color w:val="000000"/>
          <w:sz w:val="28"/>
          <w:szCs w:val="24"/>
        </w:rPr>
        <w:t xml:space="preserve"> </w:t>
      </w:r>
      <w:r w:rsidR="00FC76F2" w:rsidRPr="007F5E50">
        <w:rPr>
          <w:noProof/>
          <w:color w:val="000000"/>
          <w:sz w:val="28"/>
          <w:szCs w:val="24"/>
        </w:rPr>
        <w:t>что</w:t>
      </w:r>
      <w:r w:rsidRPr="007F5E50">
        <w:rPr>
          <w:noProof/>
          <w:color w:val="000000"/>
          <w:sz w:val="28"/>
          <w:szCs w:val="24"/>
        </w:rPr>
        <w:t xml:space="preserve"> </w:t>
      </w:r>
      <w:r w:rsidR="00FC76F2" w:rsidRPr="007F5E50">
        <w:rPr>
          <w:noProof/>
          <w:color w:val="000000"/>
          <w:sz w:val="28"/>
          <w:szCs w:val="24"/>
        </w:rPr>
        <w:t>составило</w:t>
      </w:r>
      <w:r w:rsidRPr="007F5E50">
        <w:rPr>
          <w:noProof/>
          <w:color w:val="000000"/>
          <w:sz w:val="28"/>
          <w:szCs w:val="24"/>
        </w:rPr>
        <w:t xml:space="preserve"> </w:t>
      </w:r>
      <w:r w:rsidR="00FC76F2" w:rsidRPr="007F5E50">
        <w:rPr>
          <w:noProof/>
          <w:color w:val="000000"/>
          <w:sz w:val="28"/>
          <w:szCs w:val="24"/>
        </w:rPr>
        <w:t>только 30 % общего кредитного портфеля АКБ «МБРР» (ОАО). Основная часть кредитных ресурсов (70%) предоставляется клиентам банка</w:t>
      </w:r>
      <w:r w:rsidR="00C92A55" w:rsidRPr="007F5E50">
        <w:rPr>
          <w:noProof/>
          <w:color w:val="000000"/>
          <w:sz w:val="28"/>
          <w:szCs w:val="24"/>
        </w:rPr>
        <w:t xml:space="preserve"> на срок менее 1 года (рисунок 4.6</w:t>
      </w:r>
      <w:r w:rsidR="00FC76F2" w:rsidRPr="007F5E50">
        <w:rPr>
          <w:noProof/>
          <w:color w:val="000000"/>
          <w:sz w:val="28"/>
          <w:szCs w:val="24"/>
        </w:rPr>
        <w:t>).</w:t>
      </w:r>
    </w:p>
    <w:p w:rsidR="00FC76F2" w:rsidRPr="007F5E50" w:rsidRDefault="00FC76F2" w:rsidP="00596D7E">
      <w:pPr>
        <w:widowControl/>
        <w:spacing w:line="360" w:lineRule="auto"/>
        <w:ind w:firstLine="709"/>
        <w:jc w:val="both"/>
        <w:rPr>
          <w:noProof/>
          <w:color w:val="000000"/>
          <w:sz w:val="28"/>
          <w:szCs w:val="24"/>
        </w:rPr>
      </w:pPr>
    </w:p>
    <w:p w:rsidR="00C91F91" w:rsidRPr="007F5E50" w:rsidRDefault="00E54893" w:rsidP="00596D7E">
      <w:pPr>
        <w:widowControl/>
        <w:spacing w:line="360" w:lineRule="auto"/>
        <w:ind w:firstLine="709"/>
        <w:jc w:val="both"/>
        <w:rPr>
          <w:noProof/>
          <w:color w:val="000000"/>
          <w:sz w:val="28"/>
          <w:szCs w:val="24"/>
        </w:rPr>
      </w:pPr>
      <w:r>
        <w:rPr>
          <w:noProof/>
          <w:color w:val="000000"/>
          <w:sz w:val="28"/>
          <w:szCs w:val="24"/>
        </w:rPr>
        <w:pict>
          <v:shape id="_x0000_i1029" type="#_x0000_t75" style="width:210.75pt;height:132pt">
            <v:imagedata r:id="rId11" o:title=""/>
          </v:shape>
        </w:pict>
      </w:r>
    </w:p>
    <w:p w:rsidR="00C91F91" w:rsidRPr="007F5E50" w:rsidRDefault="004337A5" w:rsidP="00596D7E">
      <w:pPr>
        <w:widowControl/>
        <w:spacing w:line="360" w:lineRule="auto"/>
        <w:ind w:firstLine="709"/>
        <w:jc w:val="both"/>
        <w:rPr>
          <w:noProof/>
          <w:color w:val="000000"/>
          <w:sz w:val="28"/>
          <w:szCs w:val="24"/>
        </w:rPr>
      </w:pPr>
      <w:r w:rsidRPr="007F5E50">
        <w:rPr>
          <w:noProof/>
          <w:color w:val="000000"/>
          <w:sz w:val="28"/>
          <w:szCs w:val="24"/>
        </w:rPr>
        <w:t xml:space="preserve">Рисунок </w:t>
      </w:r>
      <w:r w:rsidR="00C92A55" w:rsidRPr="007F5E50">
        <w:rPr>
          <w:noProof/>
          <w:color w:val="000000"/>
          <w:sz w:val="28"/>
          <w:szCs w:val="24"/>
        </w:rPr>
        <w:t>4.6</w:t>
      </w:r>
      <w:r w:rsidRPr="007F5E50">
        <w:rPr>
          <w:noProof/>
          <w:color w:val="000000"/>
          <w:sz w:val="28"/>
          <w:szCs w:val="24"/>
        </w:rPr>
        <w:t xml:space="preserve"> -</w:t>
      </w:r>
      <w:r w:rsidR="00C91F91" w:rsidRPr="007F5E50">
        <w:rPr>
          <w:noProof/>
          <w:color w:val="000000"/>
          <w:sz w:val="28"/>
          <w:szCs w:val="24"/>
        </w:rPr>
        <w:t xml:space="preserve"> Диаграмма кредитного портфеля Банка на 01.01.2008 год по контрактной срочности кредитных договоров</w:t>
      </w:r>
    </w:p>
    <w:p w:rsidR="00C91F91" w:rsidRPr="007F5E50" w:rsidRDefault="00C91F91" w:rsidP="00596D7E">
      <w:pPr>
        <w:widowControl/>
        <w:spacing w:line="360" w:lineRule="auto"/>
        <w:ind w:firstLine="709"/>
        <w:jc w:val="both"/>
        <w:rPr>
          <w:noProof/>
          <w:color w:val="000000"/>
          <w:sz w:val="28"/>
          <w:szCs w:val="24"/>
        </w:rPr>
      </w:pPr>
    </w:p>
    <w:p w:rsidR="00C91F91" w:rsidRPr="007F5E50" w:rsidRDefault="00C91F91" w:rsidP="00596D7E">
      <w:pPr>
        <w:widowControl/>
        <w:spacing w:line="360" w:lineRule="auto"/>
        <w:ind w:firstLine="709"/>
        <w:jc w:val="both"/>
        <w:rPr>
          <w:noProof/>
          <w:color w:val="000000"/>
          <w:sz w:val="28"/>
          <w:szCs w:val="24"/>
        </w:rPr>
      </w:pPr>
      <w:r w:rsidRPr="007F5E50">
        <w:rPr>
          <w:noProof/>
          <w:color w:val="000000"/>
          <w:sz w:val="28"/>
          <w:szCs w:val="24"/>
        </w:rPr>
        <w:t>Динамика</w:t>
      </w:r>
      <w:r w:rsidR="00596D7E" w:rsidRPr="007F5E50">
        <w:rPr>
          <w:noProof/>
          <w:color w:val="000000"/>
          <w:sz w:val="28"/>
          <w:szCs w:val="24"/>
        </w:rPr>
        <w:t xml:space="preserve"> </w:t>
      </w:r>
      <w:r w:rsidRPr="007F5E50">
        <w:rPr>
          <w:noProof/>
          <w:color w:val="000000"/>
          <w:sz w:val="28"/>
          <w:szCs w:val="24"/>
        </w:rPr>
        <w:t>валютной</w:t>
      </w:r>
      <w:r w:rsidR="00596D7E" w:rsidRPr="007F5E50">
        <w:rPr>
          <w:noProof/>
          <w:color w:val="000000"/>
          <w:sz w:val="28"/>
          <w:szCs w:val="24"/>
        </w:rPr>
        <w:t xml:space="preserve"> </w:t>
      </w:r>
      <w:r w:rsidRPr="007F5E50">
        <w:rPr>
          <w:noProof/>
          <w:color w:val="000000"/>
          <w:sz w:val="28"/>
          <w:szCs w:val="24"/>
        </w:rPr>
        <w:t>структуры</w:t>
      </w:r>
      <w:r w:rsidR="00596D7E" w:rsidRPr="007F5E50">
        <w:rPr>
          <w:noProof/>
          <w:color w:val="000000"/>
          <w:sz w:val="28"/>
          <w:szCs w:val="24"/>
        </w:rPr>
        <w:t xml:space="preserve"> </w:t>
      </w:r>
      <w:r w:rsidRPr="007F5E50">
        <w:rPr>
          <w:noProof/>
          <w:color w:val="000000"/>
          <w:sz w:val="28"/>
          <w:szCs w:val="24"/>
        </w:rPr>
        <w:t>кредитного</w:t>
      </w:r>
      <w:r w:rsidR="00596D7E" w:rsidRPr="007F5E50">
        <w:rPr>
          <w:noProof/>
          <w:color w:val="000000"/>
          <w:sz w:val="28"/>
          <w:szCs w:val="24"/>
        </w:rPr>
        <w:t xml:space="preserve"> </w:t>
      </w:r>
      <w:r w:rsidRPr="007F5E50">
        <w:rPr>
          <w:noProof/>
          <w:color w:val="000000"/>
          <w:sz w:val="28"/>
          <w:szCs w:val="24"/>
        </w:rPr>
        <w:t>портфеля</w:t>
      </w:r>
      <w:r w:rsidR="00596D7E" w:rsidRPr="007F5E50">
        <w:rPr>
          <w:noProof/>
          <w:color w:val="000000"/>
          <w:sz w:val="28"/>
          <w:szCs w:val="24"/>
        </w:rPr>
        <w:t xml:space="preserve"> </w:t>
      </w:r>
      <w:r w:rsidRPr="007F5E50">
        <w:rPr>
          <w:noProof/>
          <w:color w:val="000000"/>
          <w:sz w:val="28"/>
          <w:szCs w:val="24"/>
        </w:rPr>
        <w:t xml:space="preserve">АКБ «МБРР» (ОАО) является относительно стабильной. </w:t>
      </w:r>
      <w:r w:rsidR="0055561E" w:rsidRPr="007F5E50">
        <w:rPr>
          <w:noProof/>
          <w:color w:val="000000"/>
          <w:sz w:val="28"/>
          <w:szCs w:val="24"/>
        </w:rPr>
        <w:t>К</w:t>
      </w:r>
      <w:r w:rsidRPr="007F5E50">
        <w:rPr>
          <w:noProof/>
          <w:color w:val="000000"/>
          <w:sz w:val="28"/>
          <w:szCs w:val="24"/>
        </w:rPr>
        <w:t>редит</w:t>
      </w:r>
      <w:r w:rsidR="0055561E" w:rsidRPr="007F5E50">
        <w:rPr>
          <w:noProof/>
          <w:color w:val="000000"/>
          <w:sz w:val="28"/>
          <w:szCs w:val="24"/>
        </w:rPr>
        <w:t>ы</w:t>
      </w:r>
      <w:r w:rsidRPr="007F5E50">
        <w:rPr>
          <w:noProof/>
          <w:color w:val="000000"/>
          <w:sz w:val="28"/>
          <w:szCs w:val="24"/>
        </w:rPr>
        <w:t>, предоставленны</w:t>
      </w:r>
      <w:r w:rsidR="0055561E" w:rsidRPr="007F5E50">
        <w:rPr>
          <w:noProof/>
          <w:color w:val="000000"/>
          <w:sz w:val="28"/>
          <w:szCs w:val="24"/>
        </w:rPr>
        <w:t>е</w:t>
      </w:r>
      <w:r w:rsidRPr="007F5E50">
        <w:rPr>
          <w:noProof/>
          <w:color w:val="000000"/>
          <w:sz w:val="28"/>
          <w:szCs w:val="24"/>
        </w:rPr>
        <w:t xml:space="preserve"> в долларах США или евро</w:t>
      </w:r>
      <w:r w:rsidR="0055561E" w:rsidRPr="007F5E50">
        <w:rPr>
          <w:noProof/>
          <w:color w:val="000000"/>
          <w:sz w:val="28"/>
          <w:szCs w:val="24"/>
        </w:rPr>
        <w:t xml:space="preserve"> по состоянию на </w:t>
      </w:r>
      <w:r w:rsidR="008F1152" w:rsidRPr="007F5E50">
        <w:rPr>
          <w:noProof/>
          <w:color w:val="000000"/>
          <w:sz w:val="28"/>
          <w:szCs w:val="24"/>
        </w:rPr>
        <w:t>начало</w:t>
      </w:r>
      <w:r w:rsidR="00596D7E" w:rsidRPr="007F5E50">
        <w:rPr>
          <w:noProof/>
          <w:color w:val="000000"/>
          <w:sz w:val="28"/>
          <w:szCs w:val="24"/>
        </w:rPr>
        <w:t xml:space="preserve"> </w:t>
      </w:r>
      <w:r w:rsidR="0055561E" w:rsidRPr="007F5E50">
        <w:rPr>
          <w:noProof/>
          <w:color w:val="000000"/>
          <w:sz w:val="28"/>
          <w:szCs w:val="24"/>
        </w:rPr>
        <w:t>200</w:t>
      </w:r>
      <w:r w:rsidR="008F1152" w:rsidRPr="007F5E50">
        <w:rPr>
          <w:noProof/>
          <w:color w:val="000000"/>
          <w:sz w:val="28"/>
          <w:szCs w:val="24"/>
        </w:rPr>
        <w:t>8</w:t>
      </w:r>
      <w:r w:rsidR="0055561E" w:rsidRPr="007F5E50">
        <w:rPr>
          <w:noProof/>
          <w:color w:val="000000"/>
          <w:sz w:val="28"/>
          <w:szCs w:val="24"/>
        </w:rPr>
        <w:t xml:space="preserve"> года</w:t>
      </w:r>
      <w:r w:rsidRPr="007F5E50">
        <w:rPr>
          <w:noProof/>
          <w:color w:val="000000"/>
          <w:sz w:val="28"/>
          <w:szCs w:val="24"/>
        </w:rPr>
        <w:t xml:space="preserve">, </w:t>
      </w:r>
      <w:r w:rsidR="00900CC8" w:rsidRPr="007F5E50">
        <w:rPr>
          <w:noProof/>
          <w:color w:val="000000"/>
          <w:sz w:val="28"/>
          <w:szCs w:val="24"/>
        </w:rPr>
        <w:t xml:space="preserve">определялись </w:t>
      </w:r>
      <w:r w:rsidR="0055561E" w:rsidRPr="007F5E50">
        <w:rPr>
          <w:noProof/>
          <w:color w:val="000000"/>
          <w:sz w:val="28"/>
          <w:szCs w:val="24"/>
        </w:rPr>
        <w:t xml:space="preserve">не более 40 % </w:t>
      </w:r>
      <w:r w:rsidRPr="007F5E50">
        <w:rPr>
          <w:noProof/>
          <w:color w:val="000000"/>
          <w:sz w:val="28"/>
          <w:szCs w:val="24"/>
        </w:rPr>
        <w:t>в общем объеме кредитны</w:t>
      </w:r>
      <w:r w:rsidR="002F1AE7" w:rsidRPr="007F5E50">
        <w:rPr>
          <w:noProof/>
          <w:color w:val="000000"/>
          <w:sz w:val="28"/>
          <w:szCs w:val="24"/>
        </w:rPr>
        <w:t>х вложений б</w:t>
      </w:r>
      <w:r w:rsidRPr="007F5E50">
        <w:rPr>
          <w:noProof/>
          <w:color w:val="000000"/>
          <w:sz w:val="28"/>
          <w:szCs w:val="24"/>
        </w:rPr>
        <w:t>анка, что свидетельствует о сбалансированности кредитного портфеля с точки зрения валютных рисков.</w:t>
      </w:r>
    </w:p>
    <w:p w:rsidR="00C91F91" w:rsidRPr="007F5E50" w:rsidRDefault="00C91F91" w:rsidP="00596D7E">
      <w:pPr>
        <w:widowControl/>
        <w:spacing w:line="360" w:lineRule="auto"/>
        <w:ind w:firstLine="709"/>
        <w:jc w:val="both"/>
        <w:rPr>
          <w:noProof/>
          <w:color w:val="000000"/>
          <w:sz w:val="28"/>
          <w:szCs w:val="24"/>
        </w:rPr>
      </w:pPr>
      <w:r w:rsidRPr="007F5E50">
        <w:rPr>
          <w:noProof/>
          <w:color w:val="000000"/>
          <w:sz w:val="28"/>
          <w:szCs w:val="24"/>
        </w:rPr>
        <w:t xml:space="preserve">Таким образом, можно сделать вывод, что АКБ «Московский Банк Реконструкции и Развития» (ОАО) реализовывает кредитную политику, ориентируясь не только на наращивание количественных показателей, но и придает </w:t>
      </w:r>
      <w:r w:rsidR="00900CC8" w:rsidRPr="007F5E50">
        <w:rPr>
          <w:noProof/>
          <w:color w:val="000000"/>
          <w:sz w:val="28"/>
          <w:szCs w:val="24"/>
        </w:rPr>
        <w:t xml:space="preserve">большое </w:t>
      </w:r>
      <w:r w:rsidRPr="007F5E50">
        <w:rPr>
          <w:noProof/>
          <w:color w:val="000000"/>
          <w:sz w:val="28"/>
          <w:szCs w:val="24"/>
        </w:rPr>
        <w:t>значение качественным характеристикам структуры кредитных активов, обеспечивая тем самым высокий уровень надежности своего кредитного портфеля.</w:t>
      </w:r>
    </w:p>
    <w:p w:rsidR="00FC76F2" w:rsidRPr="007F5E50" w:rsidRDefault="00FC76F2" w:rsidP="00596D7E">
      <w:pPr>
        <w:widowControl/>
        <w:spacing w:line="360" w:lineRule="auto"/>
        <w:ind w:firstLine="709"/>
        <w:jc w:val="both"/>
        <w:rPr>
          <w:noProof/>
          <w:color w:val="000000"/>
          <w:sz w:val="28"/>
          <w:szCs w:val="24"/>
        </w:rPr>
      </w:pPr>
    </w:p>
    <w:p w:rsidR="00FD3920" w:rsidRPr="007F5E50" w:rsidRDefault="00773C15" w:rsidP="00596D7E">
      <w:pPr>
        <w:widowControl/>
        <w:spacing w:line="360" w:lineRule="auto"/>
        <w:ind w:firstLine="709"/>
        <w:jc w:val="both"/>
        <w:rPr>
          <w:noProof/>
          <w:color w:val="000000"/>
          <w:sz w:val="28"/>
          <w:szCs w:val="24"/>
        </w:rPr>
      </w:pPr>
      <w:r w:rsidRPr="007F5E50">
        <w:rPr>
          <w:noProof/>
          <w:color w:val="000000"/>
          <w:sz w:val="28"/>
          <w:szCs w:val="24"/>
        </w:rPr>
        <w:br w:type="page"/>
      </w:r>
      <w:r w:rsidR="00050B5D" w:rsidRPr="007F5E50">
        <w:rPr>
          <w:noProof/>
          <w:color w:val="000000"/>
          <w:sz w:val="28"/>
          <w:szCs w:val="24"/>
        </w:rPr>
        <w:t>4</w:t>
      </w:r>
      <w:r w:rsidR="00FD3920" w:rsidRPr="007F5E50">
        <w:rPr>
          <w:noProof/>
          <w:color w:val="000000"/>
          <w:sz w:val="28"/>
          <w:szCs w:val="24"/>
        </w:rPr>
        <w:t>.</w:t>
      </w:r>
      <w:r w:rsidR="00823BBD" w:rsidRPr="007F5E50">
        <w:rPr>
          <w:noProof/>
          <w:color w:val="000000"/>
          <w:sz w:val="28"/>
          <w:szCs w:val="24"/>
        </w:rPr>
        <w:t>2</w:t>
      </w:r>
      <w:r w:rsidR="00FD3920" w:rsidRPr="007F5E50">
        <w:rPr>
          <w:noProof/>
          <w:color w:val="000000"/>
          <w:sz w:val="28"/>
          <w:szCs w:val="24"/>
        </w:rPr>
        <w:t xml:space="preserve"> </w:t>
      </w:r>
      <w:r w:rsidR="00823BBD" w:rsidRPr="007F5E50">
        <w:rPr>
          <w:noProof/>
          <w:color w:val="000000"/>
          <w:sz w:val="28"/>
          <w:szCs w:val="24"/>
        </w:rPr>
        <w:t>Технология</w:t>
      </w:r>
      <w:r w:rsidR="00596D7E" w:rsidRPr="007F5E50">
        <w:rPr>
          <w:noProof/>
          <w:color w:val="000000"/>
          <w:sz w:val="28"/>
          <w:szCs w:val="24"/>
        </w:rPr>
        <w:t xml:space="preserve"> </w:t>
      </w:r>
      <w:r w:rsidR="00823BBD" w:rsidRPr="007F5E50">
        <w:rPr>
          <w:noProof/>
          <w:color w:val="000000"/>
          <w:sz w:val="28"/>
          <w:szCs w:val="24"/>
        </w:rPr>
        <w:t>кредитования юридических лиц в</w:t>
      </w:r>
      <w:r w:rsidR="00596D7E" w:rsidRPr="007F5E50">
        <w:rPr>
          <w:noProof/>
          <w:color w:val="000000"/>
          <w:sz w:val="28"/>
          <w:szCs w:val="24"/>
        </w:rPr>
        <w:t xml:space="preserve"> </w:t>
      </w:r>
      <w:r w:rsidR="00823BBD" w:rsidRPr="007F5E50">
        <w:rPr>
          <w:noProof/>
          <w:color w:val="000000"/>
          <w:sz w:val="28"/>
          <w:szCs w:val="24"/>
        </w:rPr>
        <w:t>ОАО АКБ «МБРР»</w:t>
      </w:r>
    </w:p>
    <w:p w:rsidR="00075DD6" w:rsidRPr="007F5E50" w:rsidRDefault="00075DD6"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Объектами кредитования юридических лиц в АКБ «Московский Банк Реконструкции и Развития» (ОАО) являются: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текущая хозяйственная деятельность;</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торгово-закупочные операции и сделки, в т.ч.</w:t>
      </w:r>
      <w:r w:rsidR="00596D7E" w:rsidRPr="007F5E50">
        <w:rPr>
          <w:noProof/>
          <w:color w:val="000000"/>
          <w:sz w:val="28"/>
          <w:szCs w:val="24"/>
        </w:rPr>
        <w:t xml:space="preserve"> </w:t>
      </w:r>
      <w:r w:rsidRPr="007F5E50">
        <w:rPr>
          <w:noProof/>
          <w:color w:val="000000"/>
          <w:sz w:val="28"/>
          <w:szCs w:val="24"/>
        </w:rPr>
        <w:t>внешнеторговые экспортно-импортные операции с использованием документарных операций;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w:t>
      </w:r>
      <w:r w:rsidR="00596D7E" w:rsidRPr="007F5E50">
        <w:rPr>
          <w:noProof/>
          <w:color w:val="000000"/>
          <w:sz w:val="28"/>
          <w:szCs w:val="24"/>
        </w:rPr>
        <w:t xml:space="preserve"> </w:t>
      </w:r>
      <w:r w:rsidRPr="007F5E50">
        <w:rPr>
          <w:noProof/>
          <w:color w:val="000000"/>
          <w:sz w:val="28"/>
          <w:szCs w:val="24"/>
        </w:rPr>
        <w:t>среднесрочные и долгосрочные инвестиционные проекты.</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 зависимости от предполагаемого объекта кредитования определяется специфика рассмотрения заявок на предоставление кредитного продукта и устанавливается последовательност</w:t>
      </w:r>
      <w:r w:rsidR="00777154" w:rsidRPr="007F5E50">
        <w:rPr>
          <w:noProof/>
          <w:color w:val="000000"/>
          <w:sz w:val="28"/>
          <w:szCs w:val="24"/>
        </w:rPr>
        <w:t>ь</w:t>
      </w:r>
      <w:r w:rsidRPr="007F5E50">
        <w:rPr>
          <w:noProof/>
          <w:color w:val="000000"/>
          <w:sz w:val="28"/>
          <w:szCs w:val="24"/>
        </w:rPr>
        <w:t xml:space="preserve"> оценки уровня и факторов кредитных рисков.</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Основными задачами подготовки кредитной сделки в АКБ «МБРР» (ОАО) являются:</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разработка оптимальной структуры сделки для заемщика в соответствии с логикой его основной деятельности и особенностями хозяйственной операции, являющейся предметом финансирования;</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оценка кредитоспособности и платежеспособности заемщика;</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разработка механизма</w:t>
      </w:r>
      <w:r w:rsidR="00C92A55" w:rsidRPr="007F5E50">
        <w:rPr>
          <w:noProof/>
          <w:color w:val="000000"/>
          <w:sz w:val="28"/>
          <w:szCs w:val="24"/>
        </w:rPr>
        <w:t xml:space="preserve"> управления кредитными рисками б</w:t>
      </w:r>
      <w:r w:rsidRPr="007F5E50">
        <w:rPr>
          <w:noProof/>
          <w:color w:val="000000"/>
          <w:sz w:val="28"/>
          <w:szCs w:val="24"/>
        </w:rPr>
        <w:t>анка и оценка значимости факторов риска, остающихся не закрытыми.</w:t>
      </w:r>
    </w:p>
    <w:p w:rsidR="00777154" w:rsidRPr="007F5E50" w:rsidRDefault="00777154" w:rsidP="00596D7E">
      <w:pPr>
        <w:widowControl/>
        <w:spacing w:line="360" w:lineRule="auto"/>
        <w:ind w:firstLine="709"/>
        <w:jc w:val="both"/>
        <w:rPr>
          <w:noProof/>
          <w:color w:val="000000"/>
          <w:sz w:val="28"/>
          <w:szCs w:val="24"/>
        </w:rPr>
      </w:pPr>
      <w:r w:rsidRPr="007F5E50">
        <w:rPr>
          <w:noProof/>
          <w:color w:val="000000"/>
          <w:sz w:val="28"/>
          <w:szCs w:val="24"/>
        </w:rPr>
        <w:t>Наиболее</w:t>
      </w:r>
      <w:r w:rsidR="00596D7E" w:rsidRPr="007F5E50">
        <w:rPr>
          <w:noProof/>
          <w:color w:val="000000"/>
          <w:sz w:val="28"/>
          <w:szCs w:val="24"/>
        </w:rPr>
        <w:t xml:space="preserve"> </w:t>
      </w:r>
      <w:r w:rsidRPr="007F5E50">
        <w:rPr>
          <w:noProof/>
          <w:color w:val="000000"/>
          <w:sz w:val="28"/>
          <w:szCs w:val="24"/>
        </w:rPr>
        <w:t>важным</w:t>
      </w:r>
      <w:r w:rsidR="00596D7E" w:rsidRPr="007F5E50">
        <w:rPr>
          <w:noProof/>
          <w:color w:val="000000"/>
          <w:sz w:val="28"/>
          <w:szCs w:val="24"/>
        </w:rPr>
        <w:t xml:space="preserve"> </w:t>
      </w:r>
      <w:r w:rsidRPr="007F5E50">
        <w:rPr>
          <w:noProof/>
          <w:color w:val="000000"/>
          <w:sz w:val="28"/>
          <w:szCs w:val="24"/>
        </w:rPr>
        <w:t>направлением</w:t>
      </w:r>
      <w:r w:rsidR="00596D7E" w:rsidRPr="007F5E50">
        <w:rPr>
          <w:noProof/>
          <w:color w:val="000000"/>
          <w:sz w:val="28"/>
          <w:szCs w:val="24"/>
        </w:rPr>
        <w:t xml:space="preserve"> </w:t>
      </w:r>
      <w:r w:rsidRPr="007F5E50">
        <w:rPr>
          <w:noProof/>
          <w:color w:val="000000"/>
          <w:sz w:val="28"/>
          <w:szCs w:val="24"/>
        </w:rPr>
        <w:t>подготовки</w:t>
      </w:r>
      <w:r w:rsidR="00596D7E" w:rsidRPr="007F5E50">
        <w:rPr>
          <w:noProof/>
          <w:color w:val="000000"/>
          <w:sz w:val="28"/>
          <w:szCs w:val="24"/>
        </w:rPr>
        <w:t xml:space="preserve"> </w:t>
      </w:r>
      <w:r w:rsidRPr="007F5E50">
        <w:rPr>
          <w:noProof/>
          <w:color w:val="000000"/>
          <w:sz w:val="28"/>
          <w:szCs w:val="24"/>
        </w:rPr>
        <w:t>кредитной сделки в АКБ «МБРР» (ОАО) является оценка кредитоспособности и платежеспособности заемщика. Оценка платежеспособности и кредитоспособности осуществляется в соответствии с методикой принятой АКБ «Московским Банком Реконструкции и Развития» (ОАО).</w:t>
      </w:r>
    </w:p>
    <w:p w:rsidR="00777154" w:rsidRPr="007F5E50" w:rsidRDefault="00777154" w:rsidP="00596D7E">
      <w:pPr>
        <w:widowControl/>
        <w:spacing w:line="360" w:lineRule="auto"/>
        <w:ind w:firstLine="709"/>
        <w:jc w:val="both"/>
        <w:rPr>
          <w:noProof/>
          <w:color w:val="000000"/>
          <w:sz w:val="28"/>
          <w:szCs w:val="24"/>
        </w:rPr>
      </w:pPr>
      <w:r w:rsidRPr="007F5E50">
        <w:rPr>
          <w:noProof/>
          <w:color w:val="000000"/>
          <w:sz w:val="28"/>
          <w:szCs w:val="24"/>
        </w:rPr>
        <w:t>Общая оценка кредитоспособности и платежеспособности складывается из совокупности оценок:</w:t>
      </w:r>
    </w:p>
    <w:p w:rsidR="00777154" w:rsidRPr="007F5E50" w:rsidRDefault="00777154" w:rsidP="00596D7E">
      <w:pPr>
        <w:widowControl/>
        <w:spacing w:line="360" w:lineRule="auto"/>
        <w:ind w:firstLine="709"/>
        <w:jc w:val="both"/>
        <w:rPr>
          <w:noProof/>
          <w:color w:val="000000"/>
          <w:sz w:val="28"/>
          <w:szCs w:val="24"/>
        </w:rPr>
      </w:pPr>
      <w:r w:rsidRPr="007F5E50">
        <w:rPr>
          <w:noProof/>
          <w:color w:val="000000"/>
          <w:sz w:val="28"/>
          <w:szCs w:val="24"/>
        </w:rPr>
        <w:t>- финансового состояния заемщика, включая анализ структуры имущества и источников его формирования, структуры оборотного капитала и его составляющих (кредиторской и дебито</w:t>
      </w:r>
      <w:r w:rsidR="001330B7" w:rsidRPr="007F5E50">
        <w:rPr>
          <w:noProof/>
          <w:color w:val="000000"/>
          <w:sz w:val="28"/>
          <w:szCs w:val="24"/>
        </w:rPr>
        <w:t>рской задолженности);</w:t>
      </w:r>
    </w:p>
    <w:p w:rsidR="00777154" w:rsidRPr="007F5E50" w:rsidRDefault="00777154" w:rsidP="00596D7E">
      <w:pPr>
        <w:widowControl/>
        <w:spacing w:line="360" w:lineRule="auto"/>
        <w:ind w:firstLine="709"/>
        <w:jc w:val="both"/>
        <w:rPr>
          <w:noProof/>
          <w:color w:val="000000"/>
          <w:sz w:val="28"/>
          <w:szCs w:val="24"/>
        </w:rPr>
      </w:pPr>
      <w:r w:rsidRPr="007F5E50">
        <w:rPr>
          <w:noProof/>
          <w:color w:val="000000"/>
          <w:sz w:val="28"/>
          <w:szCs w:val="24"/>
        </w:rPr>
        <w:t>- финансовой устойчивости бизнеса заемщика (зависимость бизнеса заемщика от рыночных</w:t>
      </w:r>
      <w:r w:rsidR="00596D7E" w:rsidRPr="007F5E50">
        <w:rPr>
          <w:noProof/>
          <w:color w:val="000000"/>
          <w:sz w:val="28"/>
          <w:szCs w:val="24"/>
        </w:rPr>
        <w:t xml:space="preserve"> </w:t>
      </w:r>
      <w:r w:rsidRPr="007F5E50">
        <w:rPr>
          <w:noProof/>
          <w:color w:val="000000"/>
          <w:sz w:val="28"/>
          <w:szCs w:val="24"/>
        </w:rPr>
        <w:t>и нерыночных факторов);</w:t>
      </w:r>
    </w:p>
    <w:p w:rsidR="00777154" w:rsidRPr="007F5E50" w:rsidRDefault="00777154" w:rsidP="00596D7E">
      <w:pPr>
        <w:widowControl/>
        <w:spacing w:line="360" w:lineRule="auto"/>
        <w:ind w:firstLine="709"/>
        <w:jc w:val="both"/>
        <w:rPr>
          <w:noProof/>
          <w:color w:val="000000"/>
          <w:sz w:val="28"/>
          <w:szCs w:val="24"/>
        </w:rPr>
      </w:pPr>
      <w:r w:rsidRPr="007F5E50">
        <w:rPr>
          <w:noProof/>
          <w:color w:val="000000"/>
          <w:sz w:val="28"/>
          <w:szCs w:val="24"/>
        </w:rPr>
        <w:t>- качества управления предприятием (качество менеджмента, учета и контроля, платежной дисциплины);</w:t>
      </w:r>
    </w:p>
    <w:p w:rsidR="00777154" w:rsidRPr="007F5E50" w:rsidRDefault="00777154" w:rsidP="00596D7E">
      <w:pPr>
        <w:widowControl/>
        <w:spacing w:line="360" w:lineRule="auto"/>
        <w:ind w:firstLine="709"/>
        <w:jc w:val="both"/>
        <w:rPr>
          <w:noProof/>
          <w:color w:val="000000"/>
          <w:sz w:val="28"/>
          <w:szCs w:val="24"/>
        </w:rPr>
      </w:pPr>
      <w:r w:rsidRPr="007F5E50">
        <w:rPr>
          <w:noProof/>
          <w:color w:val="000000"/>
          <w:sz w:val="28"/>
          <w:szCs w:val="24"/>
        </w:rPr>
        <w:t>- кредитной истории заемщика.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Кредитные продукты предоставляются АКБ «МБРР» (ОАО) платеже- и кредитоспособным заемщикам, имеющим добросовестную финансовую репутацию, реальные источники погашения кредитных ресурсов, и/или обеспечение своевременного и полного исполнения обязательств перед </w:t>
      </w:r>
      <w:r w:rsidR="00C92A55" w:rsidRPr="007F5E50">
        <w:rPr>
          <w:noProof/>
          <w:color w:val="000000"/>
          <w:sz w:val="28"/>
          <w:szCs w:val="24"/>
        </w:rPr>
        <w:t>б</w:t>
      </w:r>
      <w:r w:rsidRPr="007F5E50">
        <w:rPr>
          <w:noProof/>
          <w:color w:val="000000"/>
          <w:sz w:val="28"/>
          <w:szCs w:val="24"/>
        </w:rPr>
        <w:t>анком. Каждое решение о выдаче кредитного продукта утверждает</w:t>
      </w:r>
      <w:r w:rsidR="00C92A55" w:rsidRPr="007F5E50">
        <w:rPr>
          <w:noProof/>
          <w:color w:val="000000"/>
          <w:sz w:val="28"/>
          <w:szCs w:val="24"/>
        </w:rPr>
        <w:t>ся на кредитном комитете б</w:t>
      </w:r>
      <w:r w:rsidR="001330B7" w:rsidRPr="007F5E50">
        <w:rPr>
          <w:noProof/>
          <w:color w:val="000000"/>
          <w:sz w:val="28"/>
          <w:szCs w:val="24"/>
        </w:rPr>
        <w:t>анка.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Приоритетом в АКБ «Московском Банке Реконструкции и Развития» (ОАО) пользуются потенциальные заемщики, заключившие с ним договоры ведения банковского счета, имеющие положительную кредитную историю и устойчивый оборот денежных средств по счетам в АКБ «МБРР» (ОАО).</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В части, касающейся предоставления кредитных продуктов по конкретным коммерческим проектам и сделкам, АКБ «Московским Банком Реконструкции и Развития» (ОАО) </w:t>
      </w:r>
      <w:r w:rsidR="00777154" w:rsidRPr="007F5E50">
        <w:rPr>
          <w:noProof/>
          <w:color w:val="000000"/>
          <w:sz w:val="28"/>
          <w:szCs w:val="24"/>
        </w:rPr>
        <w:t>выделяет проекты и сделки</w:t>
      </w:r>
      <w:r w:rsidRPr="007F5E50">
        <w:rPr>
          <w:noProof/>
          <w:color w:val="000000"/>
          <w:sz w:val="28"/>
          <w:szCs w:val="24"/>
        </w:rPr>
        <w:t xml:space="preserve"> с короткими и средними сроками окупаемости, высокой эффективностью и минимальными фактор</w:t>
      </w:r>
      <w:r w:rsidR="001330B7" w:rsidRPr="007F5E50">
        <w:rPr>
          <w:noProof/>
          <w:color w:val="000000"/>
          <w:sz w:val="28"/>
          <w:szCs w:val="24"/>
        </w:rPr>
        <w:t>ами и уровнем кредитного риска.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Кредитные продукты предоставляются потенциальным заемщикам при условии соблюдения принципов целевого использования, обеспеченности, срочности, платности, возвратности.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Обязательным условием предоставления кредитов</w:t>
      </w:r>
      <w:r w:rsidR="00596D7E" w:rsidRPr="007F5E50">
        <w:rPr>
          <w:noProof/>
          <w:color w:val="000000"/>
          <w:sz w:val="28"/>
          <w:szCs w:val="24"/>
        </w:rPr>
        <w:t xml:space="preserve"> </w:t>
      </w:r>
      <w:r w:rsidRPr="007F5E50">
        <w:rPr>
          <w:noProof/>
          <w:color w:val="000000"/>
          <w:sz w:val="28"/>
          <w:szCs w:val="24"/>
        </w:rPr>
        <w:t>в АКБ «МБРР» (ОАО) является наличие обеспечения своевременного и полного исполнения заемщиком своих обязательств. Предоставление необеспеченных кредитов или кредитов с частичным обеспечением допускается в исключительных случаях при наличии соответствующего р</w:t>
      </w:r>
      <w:r w:rsidR="00C92A55" w:rsidRPr="007F5E50">
        <w:rPr>
          <w:noProof/>
          <w:color w:val="000000"/>
          <w:sz w:val="28"/>
          <w:szCs w:val="24"/>
        </w:rPr>
        <w:t>ешения кредитного комитета или п</w:t>
      </w:r>
      <w:r w:rsidRPr="007F5E50">
        <w:rPr>
          <w:noProof/>
          <w:color w:val="000000"/>
          <w:sz w:val="28"/>
          <w:szCs w:val="24"/>
        </w:rPr>
        <w:t xml:space="preserve">равления </w:t>
      </w:r>
      <w:r w:rsidR="00C92A55" w:rsidRPr="007F5E50">
        <w:rPr>
          <w:noProof/>
          <w:color w:val="000000"/>
          <w:sz w:val="28"/>
          <w:szCs w:val="24"/>
        </w:rPr>
        <w:t>б</w:t>
      </w:r>
      <w:r w:rsidRPr="007F5E50">
        <w:rPr>
          <w:noProof/>
          <w:color w:val="000000"/>
          <w:sz w:val="28"/>
          <w:szCs w:val="24"/>
        </w:rPr>
        <w:t>анка.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Виды обеспечения возврата кредитов</w:t>
      </w:r>
      <w:r w:rsidR="00EB78BD" w:rsidRPr="007F5E50">
        <w:rPr>
          <w:noProof/>
          <w:color w:val="000000"/>
          <w:sz w:val="28"/>
          <w:szCs w:val="24"/>
        </w:rPr>
        <w:t xml:space="preserve">, принимаемые </w:t>
      </w:r>
      <w:r w:rsidR="00C92A55" w:rsidRPr="007F5E50">
        <w:rPr>
          <w:noProof/>
          <w:color w:val="000000"/>
          <w:sz w:val="28"/>
          <w:szCs w:val="24"/>
        </w:rPr>
        <w:t>б</w:t>
      </w:r>
      <w:r w:rsidR="00EB78BD" w:rsidRPr="007F5E50">
        <w:rPr>
          <w:noProof/>
          <w:color w:val="000000"/>
          <w:sz w:val="28"/>
          <w:szCs w:val="24"/>
        </w:rPr>
        <w:t>анком</w:t>
      </w:r>
      <w:r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ab/>
        <w:t>- залог имущества (в т.ч. объектов недвижимости, земельных участков, транспортных средств, производственного оборудования, товарно-материальных ценностей, государственных и корпоративных ценных бумаг и другого имущества), принадлежащего заемщику и/или третьему лицу-залогодателю на правах собственности;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ab/>
        <w:t>- залог</w:t>
      </w:r>
      <w:r w:rsidR="00596D7E" w:rsidRPr="007F5E50">
        <w:rPr>
          <w:noProof/>
          <w:color w:val="000000"/>
          <w:sz w:val="28"/>
          <w:szCs w:val="24"/>
        </w:rPr>
        <w:t xml:space="preserve"> </w:t>
      </w:r>
      <w:r w:rsidRPr="007F5E50">
        <w:rPr>
          <w:noProof/>
          <w:color w:val="000000"/>
          <w:sz w:val="28"/>
          <w:szCs w:val="24"/>
        </w:rPr>
        <w:t>имущественных прав (в т.ч. прав на распоряжение денежными средствами, находящимися на счетах юридических и физических лиц - залогодателей в АКБ «МБРР» (ОАО));</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ab/>
        <w:t>- поручительства и гарантии платежеспособных юридических и физических лиц-гарантов, в том числе обеспеченные залогом ликвидных активов поручителя/гаранта;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ab/>
        <w:t>- залог имущественного права на ожидаемую выручку по экспортным операциям при оформлении паспортов сделок в АКБ «МБРР» (ОАО).</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При целевом кредитовании (торговое, проектное финансирование) оценивается</w:t>
      </w:r>
      <w:r w:rsidR="00596D7E" w:rsidRPr="007F5E50">
        <w:rPr>
          <w:noProof/>
          <w:color w:val="000000"/>
          <w:sz w:val="28"/>
          <w:szCs w:val="24"/>
        </w:rPr>
        <w:t xml:space="preserve"> </w:t>
      </w:r>
      <w:r w:rsidRPr="007F5E50">
        <w:rPr>
          <w:noProof/>
          <w:color w:val="000000"/>
          <w:sz w:val="28"/>
          <w:szCs w:val="24"/>
        </w:rPr>
        <w:t>экономическая состоятельность сделки (проекта) на основе:</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технико-экономического обоснования, разрабатываемого для проектов (операций);</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обоснования механизма расчетов по планируемой сделке и качества управления операционными рисками.</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Механизм управления кредитными рисками сделки основывается, как правило, на формировании обеспечения по одному из следующих направлений и/или их комбинации:</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имущественный залог;</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переуступка прав требований на доходы, получаемые заемщиком;</w:t>
      </w:r>
    </w:p>
    <w:p w:rsidR="00821071" w:rsidRPr="007F5E50" w:rsidRDefault="00821071" w:rsidP="00596D7E">
      <w:pPr>
        <w:widowControl/>
        <w:spacing w:line="360" w:lineRule="auto"/>
        <w:ind w:firstLine="709"/>
        <w:jc w:val="both"/>
        <w:rPr>
          <w:noProof/>
          <w:color w:val="000000"/>
          <w:sz w:val="28"/>
          <w:szCs w:val="24"/>
        </w:rPr>
      </w:pPr>
      <w:r w:rsidRPr="007F5E50">
        <w:rPr>
          <w:noProof/>
          <w:color w:val="000000"/>
          <w:sz w:val="28"/>
          <w:szCs w:val="24"/>
        </w:rPr>
        <w:t>- поручительство третьей стороны.</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Кредитование текущей хозяйственной деятельности</w:t>
      </w:r>
      <w:r w:rsidR="00C92A55" w:rsidRPr="007F5E50">
        <w:rPr>
          <w:noProof/>
          <w:color w:val="000000"/>
          <w:sz w:val="28"/>
          <w:szCs w:val="24"/>
        </w:rPr>
        <w:t>. П</w:t>
      </w:r>
      <w:r w:rsidRPr="007F5E50">
        <w:rPr>
          <w:noProof/>
          <w:color w:val="000000"/>
          <w:sz w:val="28"/>
          <w:szCs w:val="24"/>
        </w:rPr>
        <w:t xml:space="preserve">редоставление </w:t>
      </w:r>
      <w:r w:rsidR="00C92A55" w:rsidRPr="007F5E50">
        <w:rPr>
          <w:noProof/>
          <w:color w:val="000000"/>
          <w:sz w:val="28"/>
          <w:szCs w:val="24"/>
        </w:rPr>
        <w:t>кредитов б</w:t>
      </w:r>
      <w:r w:rsidRPr="007F5E50">
        <w:rPr>
          <w:noProof/>
          <w:color w:val="000000"/>
          <w:sz w:val="28"/>
          <w:szCs w:val="24"/>
        </w:rPr>
        <w:t>анка на пополнение оборотных средств; на финансирование текущих затрат по основной деятельности (закупка сырья, материалов и комплектующих изделий; расходы по транспортировке, хранению; оплата электроэнергии; заработная плата работникам</w:t>
      </w:r>
      <w:r w:rsidR="00596D7E" w:rsidRPr="007F5E50">
        <w:rPr>
          <w:noProof/>
          <w:color w:val="000000"/>
          <w:sz w:val="28"/>
          <w:szCs w:val="24"/>
        </w:rPr>
        <w:t xml:space="preserve"> </w:t>
      </w:r>
      <w:r w:rsidRPr="007F5E50">
        <w:rPr>
          <w:noProof/>
          <w:color w:val="000000"/>
          <w:sz w:val="28"/>
          <w:szCs w:val="24"/>
        </w:rPr>
        <w:t>и т.п.); на приобретение средств связи, вычислительной техники и т.д.</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рассмотрении АКБ «Московским Банком Реконструкции и Развития» заявки, касающейся кредитования текущей хозяйственной деятельности, и подготовке кредитной сделки основной является оценк</w:t>
      </w:r>
      <w:r w:rsidR="001330B7" w:rsidRPr="007F5E50">
        <w:rPr>
          <w:noProof/>
          <w:color w:val="000000"/>
          <w:sz w:val="28"/>
          <w:szCs w:val="24"/>
        </w:rPr>
        <w:t>а платежеспособности заемщика.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оценке платежеспособности: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при проведении оценки финансового состояния заемщика - оцениваются наметившиеся тенденции изменения</w:t>
      </w:r>
      <w:r w:rsidR="00596D7E" w:rsidRPr="007F5E50">
        <w:rPr>
          <w:noProof/>
          <w:color w:val="000000"/>
          <w:sz w:val="28"/>
          <w:szCs w:val="24"/>
        </w:rPr>
        <w:t xml:space="preserve"> </w:t>
      </w:r>
      <w:r w:rsidRPr="007F5E50">
        <w:rPr>
          <w:noProof/>
          <w:color w:val="000000"/>
          <w:sz w:val="28"/>
          <w:szCs w:val="24"/>
        </w:rPr>
        <w:t>имущественного и финансового положения потенциального заемщика; динамика изменения аналитических финансовых коэффициентов, характеризующих его платежеспособность и финансовую устойчивость;</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при проведении оценки устойчивости бизнеса заемщика анализируются вопросы, касающиеся, в том числе позиции заемщика на рынке, оценки спроса и предложения на продукцию/услуги, конкурентоспособности, зависимости от поставщиков и покупателей; зависимости бизнеса заемщика от решений государственных органов, отсутствие/наличие или вероятность возникновения судебных разбирательств с участием </w:t>
      </w:r>
      <w:r w:rsidR="001330B7" w:rsidRPr="007F5E50">
        <w:rPr>
          <w:noProof/>
          <w:color w:val="000000"/>
          <w:sz w:val="28"/>
          <w:szCs w:val="24"/>
        </w:rPr>
        <w:t>потенциального заемщика и т.д.;</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при проведении оценки ка</w:t>
      </w:r>
      <w:r w:rsidR="00743984" w:rsidRPr="007F5E50">
        <w:rPr>
          <w:noProof/>
          <w:color w:val="000000"/>
          <w:sz w:val="28"/>
          <w:szCs w:val="24"/>
        </w:rPr>
        <w:t xml:space="preserve">чества управления предприятием </w:t>
      </w:r>
      <w:r w:rsidRPr="007F5E50">
        <w:rPr>
          <w:noProof/>
          <w:color w:val="000000"/>
          <w:sz w:val="28"/>
          <w:szCs w:val="24"/>
        </w:rPr>
        <w:t>анализируются вопросы, касающиеся, в том числе наличия/отсутствия соответствующего опыта у должностных лиц заемщика; наличия/отсутствия квалифицированного персонала; отсутствия/наличия нарушений</w:t>
      </w:r>
      <w:r w:rsidR="00AE456C" w:rsidRPr="007F5E50">
        <w:rPr>
          <w:noProof/>
          <w:color w:val="000000"/>
          <w:sz w:val="28"/>
          <w:szCs w:val="24"/>
        </w:rPr>
        <w:t>,</w:t>
      </w:r>
      <w:r w:rsidRPr="007F5E50">
        <w:rPr>
          <w:noProof/>
          <w:color w:val="000000"/>
          <w:sz w:val="28"/>
          <w:szCs w:val="24"/>
        </w:rPr>
        <w:t xml:space="preserve"> установленных правил ведения бухгалтерского учета и отчетности;</w:t>
      </w:r>
      <w:r w:rsidR="00596D7E" w:rsidRPr="007F5E50">
        <w:rPr>
          <w:noProof/>
          <w:color w:val="000000"/>
          <w:sz w:val="28"/>
          <w:szCs w:val="24"/>
        </w:rPr>
        <w:t xml:space="preserve"> </w:t>
      </w:r>
      <w:r w:rsidRPr="007F5E50">
        <w:rPr>
          <w:noProof/>
          <w:color w:val="000000"/>
          <w:sz w:val="28"/>
          <w:szCs w:val="24"/>
        </w:rPr>
        <w:t>оценки результатов проверки деятельности потенциального заемщика сторонними органами; отсутствия/наличия просроченных платежей по налогам и другим обязательным платежам в бюджет, по расчетам</w:t>
      </w:r>
      <w:r w:rsidR="00596D7E" w:rsidRPr="007F5E50">
        <w:rPr>
          <w:noProof/>
          <w:color w:val="000000"/>
          <w:sz w:val="28"/>
          <w:szCs w:val="24"/>
        </w:rPr>
        <w:t xml:space="preserve"> </w:t>
      </w:r>
      <w:r w:rsidRPr="007F5E50">
        <w:rPr>
          <w:noProof/>
          <w:color w:val="000000"/>
          <w:sz w:val="28"/>
          <w:szCs w:val="24"/>
        </w:rPr>
        <w:t>по заработной плате и т</w:t>
      </w:r>
      <w:r w:rsidR="001330B7" w:rsidRPr="007F5E50">
        <w:rPr>
          <w:noProof/>
          <w:color w:val="000000"/>
          <w:sz w:val="28"/>
          <w:szCs w:val="24"/>
        </w:rPr>
        <w:t>.д.</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w:t>
      </w:r>
      <w:r w:rsidR="00596D7E" w:rsidRPr="007F5E50">
        <w:rPr>
          <w:noProof/>
          <w:color w:val="000000"/>
          <w:sz w:val="28"/>
          <w:szCs w:val="24"/>
        </w:rPr>
        <w:t xml:space="preserve"> </w:t>
      </w:r>
      <w:r w:rsidRPr="007F5E50">
        <w:rPr>
          <w:noProof/>
          <w:color w:val="000000"/>
          <w:sz w:val="28"/>
          <w:szCs w:val="24"/>
        </w:rPr>
        <w:t>кредитовании</w:t>
      </w:r>
      <w:r w:rsidR="00596D7E" w:rsidRPr="007F5E50">
        <w:rPr>
          <w:noProof/>
          <w:color w:val="000000"/>
          <w:sz w:val="28"/>
          <w:szCs w:val="24"/>
        </w:rPr>
        <w:t xml:space="preserve"> </w:t>
      </w:r>
      <w:r w:rsidRPr="007F5E50">
        <w:rPr>
          <w:noProof/>
          <w:color w:val="000000"/>
          <w:sz w:val="28"/>
          <w:szCs w:val="24"/>
        </w:rPr>
        <w:t>текущей</w:t>
      </w:r>
      <w:r w:rsidR="00596D7E" w:rsidRPr="007F5E50">
        <w:rPr>
          <w:noProof/>
          <w:color w:val="000000"/>
          <w:sz w:val="28"/>
          <w:szCs w:val="24"/>
        </w:rPr>
        <w:t xml:space="preserve"> </w:t>
      </w:r>
      <w:r w:rsidRPr="007F5E50">
        <w:rPr>
          <w:noProof/>
          <w:color w:val="000000"/>
          <w:sz w:val="28"/>
          <w:szCs w:val="24"/>
        </w:rPr>
        <w:t>хозяйственной</w:t>
      </w:r>
      <w:r w:rsidR="00596D7E" w:rsidRPr="007F5E50">
        <w:rPr>
          <w:noProof/>
          <w:color w:val="000000"/>
          <w:sz w:val="28"/>
          <w:szCs w:val="24"/>
        </w:rPr>
        <w:t xml:space="preserve"> </w:t>
      </w:r>
      <w:r w:rsidRPr="007F5E50">
        <w:rPr>
          <w:noProof/>
          <w:color w:val="000000"/>
          <w:sz w:val="28"/>
          <w:szCs w:val="24"/>
        </w:rPr>
        <w:t>деятельности</w:t>
      </w:r>
      <w:r w:rsidR="00596D7E" w:rsidRPr="007F5E50">
        <w:rPr>
          <w:noProof/>
          <w:color w:val="000000"/>
          <w:sz w:val="28"/>
          <w:szCs w:val="24"/>
        </w:rPr>
        <w:t xml:space="preserve"> </w:t>
      </w:r>
      <w:r w:rsidRPr="007F5E50">
        <w:rPr>
          <w:noProof/>
          <w:color w:val="000000"/>
          <w:sz w:val="28"/>
          <w:szCs w:val="24"/>
        </w:rPr>
        <w:t>в</w:t>
      </w:r>
      <w:r w:rsidR="00596D7E" w:rsidRPr="007F5E50">
        <w:rPr>
          <w:noProof/>
          <w:color w:val="000000"/>
          <w:sz w:val="28"/>
          <w:szCs w:val="24"/>
        </w:rPr>
        <w:t xml:space="preserve"> </w:t>
      </w:r>
      <w:r w:rsidRPr="007F5E50">
        <w:rPr>
          <w:noProof/>
          <w:color w:val="000000"/>
          <w:sz w:val="28"/>
          <w:szCs w:val="24"/>
        </w:rPr>
        <w:t>АКБ «МБРР» (ОАО) применяютс</w:t>
      </w:r>
      <w:r w:rsidR="001330B7" w:rsidRPr="007F5E50">
        <w:rPr>
          <w:noProof/>
          <w:color w:val="000000"/>
          <w:sz w:val="28"/>
          <w:szCs w:val="24"/>
        </w:rPr>
        <w:t>я следующие кредитные продукты:</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для финансирования разовых сделок – предоставление разового кредита (разовое зачисление денежных средств на счета заемщика; либо зачисление денежных средств по согласованному с заемщиком графику, утвержд</w:t>
      </w:r>
      <w:r w:rsidR="001330B7" w:rsidRPr="007F5E50">
        <w:rPr>
          <w:noProof/>
          <w:color w:val="000000"/>
          <w:sz w:val="28"/>
          <w:szCs w:val="24"/>
        </w:rPr>
        <w:t>аемому в кредитном</w:t>
      </w:r>
      <w:r w:rsidR="00596D7E" w:rsidRPr="007F5E50">
        <w:rPr>
          <w:noProof/>
          <w:color w:val="000000"/>
          <w:sz w:val="28"/>
          <w:szCs w:val="24"/>
        </w:rPr>
        <w:t xml:space="preserve"> </w:t>
      </w:r>
      <w:r w:rsidR="001330B7" w:rsidRPr="007F5E50">
        <w:rPr>
          <w:noProof/>
          <w:color w:val="000000"/>
          <w:sz w:val="28"/>
          <w:szCs w:val="24"/>
        </w:rPr>
        <w:t>договоре);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для покрытия краткосрочных разрывов</w:t>
      </w:r>
      <w:r w:rsidR="00596D7E" w:rsidRPr="007F5E50">
        <w:rPr>
          <w:noProof/>
          <w:color w:val="000000"/>
          <w:sz w:val="28"/>
          <w:szCs w:val="24"/>
        </w:rPr>
        <w:t xml:space="preserve"> </w:t>
      </w:r>
      <w:r w:rsidRPr="007F5E50">
        <w:rPr>
          <w:noProof/>
          <w:color w:val="000000"/>
          <w:sz w:val="28"/>
          <w:szCs w:val="24"/>
        </w:rPr>
        <w:t>в платежном обороте заемщика (оплаты расчетных документов сверх остатка средств на счетах клиента в АКБ «МБРР» (ОАО</w:t>
      </w:r>
      <w:r w:rsidR="00FB560A" w:rsidRPr="007F5E50">
        <w:rPr>
          <w:noProof/>
          <w:color w:val="000000"/>
          <w:sz w:val="28"/>
          <w:szCs w:val="24"/>
        </w:rPr>
        <w:t>)</w:t>
      </w:r>
      <w:r w:rsidRPr="007F5E50">
        <w:rPr>
          <w:noProof/>
          <w:color w:val="000000"/>
          <w:sz w:val="28"/>
          <w:szCs w:val="24"/>
        </w:rPr>
        <w:t>) – предоставление кредита в форме «овердрафт»;</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для финансирования регулярных финансово-хозяйственных операций, покрытия периодических разрывов в платежном обороте заемщика - открытие невозобновляемой кредитной линии.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Кредитование торговой деятельности</w:t>
      </w:r>
      <w:r w:rsidR="00C92A55" w:rsidRPr="007F5E50">
        <w:rPr>
          <w:noProof/>
          <w:color w:val="000000"/>
          <w:sz w:val="28"/>
          <w:szCs w:val="24"/>
        </w:rPr>
        <w:t>. Пр</w:t>
      </w:r>
      <w:r w:rsidRPr="007F5E50">
        <w:rPr>
          <w:noProof/>
          <w:color w:val="000000"/>
          <w:sz w:val="28"/>
          <w:szCs w:val="24"/>
        </w:rPr>
        <w:t xml:space="preserve">едоставление кредитных ресурсов </w:t>
      </w:r>
      <w:r w:rsidR="00C92A55" w:rsidRPr="007F5E50">
        <w:rPr>
          <w:noProof/>
          <w:color w:val="000000"/>
          <w:sz w:val="28"/>
          <w:szCs w:val="24"/>
        </w:rPr>
        <w:t>б</w:t>
      </w:r>
      <w:r w:rsidRPr="007F5E50">
        <w:rPr>
          <w:noProof/>
          <w:color w:val="000000"/>
          <w:sz w:val="28"/>
          <w:szCs w:val="24"/>
        </w:rPr>
        <w:t>анка на финансирование торгово-посреднических операций и сделок заемщика, в том числе внешнеторговых экспортно-импортных операций.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рассмотрении заявки, касающейся кредитования торгово-посреднической деятельности заемщика, и подготовке кредитной сделки, наряду с оценкой платежеспособности заемщика в целом, необходимым являет</w:t>
      </w:r>
      <w:r w:rsidR="001330B7" w:rsidRPr="007F5E50">
        <w:rPr>
          <w:noProof/>
          <w:color w:val="000000"/>
          <w:sz w:val="28"/>
          <w:szCs w:val="24"/>
        </w:rPr>
        <w:t>ся анализ кредитуемой сделки.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Проведение анализа осуществляется</w:t>
      </w:r>
      <w:r w:rsidR="00596D7E" w:rsidRPr="007F5E50">
        <w:rPr>
          <w:noProof/>
          <w:color w:val="000000"/>
          <w:sz w:val="28"/>
          <w:szCs w:val="24"/>
        </w:rPr>
        <w:t xml:space="preserve"> </w:t>
      </w:r>
      <w:r w:rsidRPr="007F5E50">
        <w:rPr>
          <w:noProof/>
          <w:color w:val="000000"/>
          <w:sz w:val="28"/>
          <w:szCs w:val="24"/>
        </w:rPr>
        <w:t>на основании: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расчетов эффективности кредитуемой сделки, приведенных</w:t>
      </w:r>
      <w:r w:rsidR="00596D7E" w:rsidRPr="007F5E50">
        <w:rPr>
          <w:noProof/>
          <w:color w:val="000000"/>
          <w:sz w:val="28"/>
          <w:szCs w:val="24"/>
        </w:rPr>
        <w:t xml:space="preserve"> </w:t>
      </w:r>
      <w:r w:rsidRPr="007F5E50">
        <w:rPr>
          <w:noProof/>
          <w:color w:val="000000"/>
          <w:sz w:val="28"/>
          <w:szCs w:val="24"/>
        </w:rPr>
        <w:t>в технико-экономическом обосновании, с учетом специфики хозяйственной деятельности заемщика, обоснованности применяемых цен приобретения и реализации;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прогнозов движения денежных потоков заемщика на период пользования кредитом и расчетов возможности обслуживания и погашения кредита в предполагаемые сроки, с учетом имеющихся у заемщика обязательств;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данных о ежемесячном движении товаров, объемах</w:t>
      </w:r>
      <w:r w:rsidR="00596D7E" w:rsidRPr="007F5E50">
        <w:rPr>
          <w:noProof/>
          <w:color w:val="000000"/>
          <w:sz w:val="28"/>
          <w:szCs w:val="24"/>
        </w:rPr>
        <w:t xml:space="preserve"> </w:t>
      </w:r>
      <w:r w:rsidRPr="007F5E50">
        <w:rPr>
          <w:noProof/>
          <w:color w:val="000000"/>
          <w:sz w:val="28"/>
          <w:szCs w:val="24"/>
        </w:rPr>
        <w:t>выручки от реализации товаров;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оценки соответствия показателей технико-экономического обоснования реально достигнутой величине и динамике показ</w:t>
      </w:r>
      <w:r w:rsidR="001330B7" w:rsidRPr="007F5E50">
        <w:rPr>
          <w:noProof/>
          <w:color w:val="000000"/>
          <w:sz w:val="28"/>
          <w:szCs w:val="24"/>
        </w:rPr>
        <w:t>ателей выручки и прибыльности.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 целях оценки рисков, связанных с возможной не поставкой товаров по импортным контрактам (договорам покупки на внутреннем рынке) и возможными неплатежами по экспортным контрактам (договорам продажи на внутреннем рынке), анализируются и оцениваются условия заключенных контрактов и договоров, подтверждающих реальность и эффективность кредитуемой сделки, в том числе: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схемы и условия, касающиеся порядка и форм расчетов потенциального заемщика с контрагентами по кредитуемой сделке (предоплата, авансовый платеж, аккредитивная форма расчетов, гарантия возврата авансового платежа);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условия, касающиеся сроков реализации кредитуемой сделки (сопоставление сроков поставки и сроков дальнейшей реализации товара покупателям).</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Кроме того, анализируются</w:t>
      </w:r>
      <w:r w:rsidR="00596D7E" w:rsidRPr="007F5E50">
        <w:rPr>
          <w:noProof/>
          <w:color w:val="000000"/>
          <w:sz w:val="28"/>
          <w:szCs w:val="24"/>
        </w:rPr>
        <w:t xml:space="preserve"> </w:t>
      </w:r>
      <w:r w:rsidRPr="007F5E50">
        <w:rPr>
          <w:noProof/>
          <w:color w:val="000000"/>
          <w:sz w:val="28"/>
          <w:szCs w:val="24"/>
        </w:rPr>
        <w:t>маркетинговые данные, касающиеся продукции (товаров), приобретаемых/реализуемых потенциальным заемщиком, в т.ч. конкурентоспособность, наличие/отсутствие резких колебаний цен, социальная значимость продукции (товаров).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кредитовании торговой деятельности с учетом результатов анализа структуры финансирования кредитуемой сделки, схем и условий расчетов с контрагентами, в АКБ «МБРР» (ОАО) применяютс</w:t>
      </w:r>
      <w:r w:rsidR="001330B7" w:rsidRPr="007F5E50">
        <w:rPr>
          <w:noProof/>
          <w:color w:val="000000"/>
          <w:sz w:val="28"/>
          <w:szCs w:val="24"/>
        </w:rPr>
        <w:t>я следующие кредитные продукты:</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для финансирования единовременных расчетов по заключенному </w:t>
      </w:r>
      <w:r w:rsidR="001330B7" w:rsidRPr="007F5E50">
        <w:rPr>
          <w:noProof/>
          <w:color w:val="000000"/>
          <w:sz w:val="28"/>
          <w:szCs w:val="24"/>
        </w:rPr>
        <w:t>контракту - разовый кредит;</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для осуществления различных платежей (в т.ч. оплаты стоимости приобретаемого товара, таможенных платежей, перевалки, транспортировки и прочих расходов), связанных с одним или несколькими контрактами или договорами - открытие невозобновляемой кредитной линии;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для оплаты отдельных поставок товаров по нескольким контрактам или договорам, реализуемым </w:t>
      </w:r>
      <w:r w:rsidR="001330B7" w:rsidRPr="007F5E50">
        <w:rPr>
          <w:noProof/>
          <w:color w:val="000000"/>
          <w:sz w:val="28"/>
          <w:szCs w:val="24"/>
        </w:rPr>
        <w:t>в течение определенного периода</w:t>
      </w:r>
      <w:r w:rsidRPr="007F5E50">
        <w:rPr>
          <w:noProof/>
          <w:color w:val="000000"/>
          <w:sz w:val="28"/>
          <w:szCs w:val="24"/>
        </w:rPr>
        <w:t xml:space="preserve"> - открытие рамочных кредитных линий;</w:t>
      </w:r>
    </w:p>
    <w:p w:rsidR="00FD3920" w:rsidRPr="007F5E50" w:rsidRDefault="001330B7"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FD3920" w:rsidRPr="007F5E50">
        <w:rPr>
          <w:noProof/>
          <w:color w:val="000000"/>
          <w:sz w:val="28"/>
          <w:szCs w:val="24"/>
        </w:rPr>
        <w:t>для</w:t>
      </w:r>
      <w:r w:rsidR="00596D7E" w:rsidRPr="007F5E50">
        <w:rPr>
          <w:noProof/>
          <w:color w:val="000000"/>
          <w:sz w:val="28"/>
          <w:szCs w:val="24"/>
        </w:rPr>
        <w:t xml:space="preserve"> </w:t>
      </w:r>
      <w:r w:rsidR="00FD3920" w:rsidRPr="007F5E50">
        <w:rPr>
          <w:noProof/>
          <w:color w:val="000000"/>
          <w:sz w:val="28"/>
          <w:szCs w:val="24"/>
        </w:rPr>
        <w:t>расчетов по внешнеторговым экспортно-импортным операциям</w:t>
      </w:r>
      <w:r w:rsidR="00596D7E" w:rsidRPr="007F5E50">
        <w:rPr>
          <w:noProof/>
          <w:color w:val="000000"/>
          <w:sz w:val="28"/>
          <w:szCs w:val="24"/>
        </w:rPr>
        <w:t xml:space="preserve"> </w:t>
      </w:r>
      <w:r w:rsidR="00FD3920" w:rsidRPr="007F5E50">
        <w:rPr>
          <w:noProof/>
          <w:color w:val="000000"/>
          <w:sz w:val="28"/>
          <w:szCs w:val="24"/>
        </w:rPr>
        <w:t>– открытие документарных аккредитивов или выдача гарантий в пользу их контрагентов с возможным предоставлением кредитов (открытием кредитных линий) для расчетов по непокрытым денежными средствами аккредитивам и</w:t>
      </w:r>
      <w:r w:rsidRPr="007F5E50">
        <w:rPr>
          <w:noProof/>
          <w:color w:val="000000"/>
          <w:sz w:val="28"/>
          <w:szCs w:val="24"/>
        </w:rPr>
        <w:t xml:space="preserve"> банковским гарантиям.</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Проектное кредитование</w:t>
      </w:r>
      <w:r w:rsidR="00C92A55" w:rsidRPr="007F5E50">
        <w:rPr>
          <w:noProof/>
          <w:color w:val="000000"/>
          <w:sz w:val="28"/>
          <w:szCs w:val="24"/>
        </w:rPr>
        <w:t>. Проектное проектирование</w:t>
      </w:r>
      <w:r w:rsidRPr="007F5E50">
        <w:rPr>
          <w:noProof/>
          <w:color w:val="000000"/>
          <w:sz w:val="28"/>
          <w:szCs w:val="24"/>
        </w:rPr>
        <w:t xml:space="preserve"> представляет собой предоставление среднесрочных и долгосрочных кредитных ресурсов Банка на финансирование инвестиционных проектов, в том числе освоения нового и модернизации существующего производства; строительства новых зданий и сооружений или реконструкции существующих объектов недвижимости;</w:t>
      </w:r>
      <w:r w:rsidR="00596D7E" w:rsidRPr="007F5E50">
        <w:rPr>
          <w:noProof/>
          <w:color w:val="000000"/>
          <w:sz w:val="28"/>
          <w:szCs w:val="24"/>
        </w:rPr>
        <w:t xml:space="preserve"> </w:t>
      </w:r>
      <w:r w:rsidRPr="007F5E50">
        <w:rPr>
          <w:noProof/>
          <w:color w:val="000000"/>
          <w:sz w:val="28"/>
          <w:szCs w:val="24"/>
        </w:rPr>
        <w:t>закупки и монтажа оборудования на существующих производственных площадях; а также</w:t>
      </w:r>
      <w:r w:rsidR="00596D7E" w:rsidRPr="007F5E50">
        <w:rPr>
          <w:noProof/>
          <w:color w:val="000000"/>
          <w:sz w:val="28"/>
          <w:szCs w:val="24"/>
        </w:rPr>
        <w:t xml:space="preserve"> </w:t>
      </w:r>
      <w:r w:rsidRPr="007F5E50">
        <w:rPr>
          <w:noProof/>
          <w:color w:val="000000"/>
          <w:sz w:val="28"/>
          <w:szCs w:val="24"/>
        </w:rPr>
        <w:t>других проектов, имеющих долгосрочный период окупаемости.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рассмотрении заявки, касающейся проектного кредитования, и подготовке кредитной сделки основным является анализ кредитуемого проекта.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Проведение анализа осуществляется на основе оценки: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юридической состоятельности и правового статуса проекта (наличие необходимой исходно-разрешительной и проектно-сметной</w:t>
      </w:r>
      <w:r w:rsidR="00596D7E" w:rsidRPr="007F5E50">
        <w:rPr>
          <w:noProof/>
          <w:color w:val="000000"/>
          <w:sz w:val="28"/>
          <w:szCs w:val="24"/>
        </w:rPr>
        <w:t xml:space="preserve"> </w:t>
      </w:r>
      <w:r w:rsidRPr="007F5E50">
        <w:rPr>
          <w:noProof/>
          <w:color w:val="000000"/>
          <w:sz w:val="28"/>
          <w:szCs w:val="24"/>
        </w:rPr>
        <w:t>документации на осуществление инвестиционного проекта, в т.ч. решения соответствующих органов о строительстве или реконструкции объектов, разрешения на осуществление проекта органов, осуществляющих надзор за использованием водных, энергетических, природоохранных и других ресурсов; правоустанавливающие документы на отвод земельных участков; документации, подтверждающей права собственности (права аренды) земельных участков; наличие лицензий на осуществление видов деятельности, требующих лицензирования);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организационной состоятельности проекта (схема организации бизнеса в процессе реализации проекта; взаимоотношения сторон, участвующих в реализации проекта; последовательность движения финансовых и материально-технических ресурсов);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экономической эффективности и окупаемости инвестиционного проекта, сроков окупаемости; прогноза финансовых результа</w:t>
      </w:r>
      <w:r w:rsidR="001330B7" w:rsidRPr="007F5E50">
        <w:rPr>
          <w:noProof/>
          <w:color w:val="000000"/>
          <w:sz w:val="28"/>
          <w:szCs w:val="24"/>
        </w:rPr>
        <w:t>тов по предполагаемому проекту;</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общей суммы затрат на реализацию кредитуемого проекта и доли обеспеченности проекта собственными средствами потенциального заемщика;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маркетинговых исследований в области предлагаемого проекта; прогнозируемой конъюнктуры рынка;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сроков осуществления инвестиционного проекта в целом и его отдельных этапов;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наличия и условий контрактов и договоров с исполнителями и соисполнителями проекта;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графиков выполнения подрядчиками и оплаты строительно-монтажных работ;</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реальности освоения вводимых мощностей и окончания строительства в сроки, предусмотренные проектом, с учетом наличия необходимых сырья и материал</w:t>
      </w:r>
      <w:r w:rsidR="001330B7" w:rsidRPr="007F5E50">
        <w:rPr>
          <w:noProof/>
          <w:color w:val="000000"/>
          <w:sz w:val="28"/>
          <w:szCs w:val="24"/>
        </w:rPr>
        <w:t>ов, квалифицированных кадров;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возможности обслуживания и погашения кредита в предполагаемые сроки за счет получения заемщиком самостоятельного дохода.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рассмотрении инвестиционного проекта, касающегося строительства, особое внимание в АКБ «МБРР» (ОАО) уделяется детальному рассмотрению условий, необходимых для реализации кредитуемого проекта (наличию проектно-сметной документации, строительных материалов, оборудования, договоров на их поставку; а также реальных возможностей подрядной организации, осуществляющей строительство, в т.ч. наличие кадров, производственной базы, строительных механизмов).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 целях снижения потенциальных кредитных рисков по проекту, осуществляется анализ графиков осуществления работ по проекту и разработка графиков предоставления и возврата кредита; анализ возможностей заказчиков строительства на авансирование выполняемых подрядными организациями строительно-монтажных работ;</w:t>
      </w:r>
      <w:r w:rsidR="00596D7E" w:rsidRPr="007F5E50">
        <w:rPr>
          <w:noProof/>
          <w:color w:val="000000"/>
          <w:sz w:val="28"/>
          <w:szCs w:val="24"/>
        </w:rPr>
        <w:t xml:space="preserve"> </w:t>
      </w:r>
      <w:r w:rsidRPr="007F5E50">
        <w:rPr>
          <w:noProof/>
          <w:color w:val="000000"/>
          <w:sz w:val="28"/>
          <w:szCs w:val="24"/>
        </w:rPr>
        <w:t>анализ возможностей кредитования Банком непосредственных исполнителей работ - подрядных организаций и др.)</w:t>
      </w:r>
      <w:r w:rsidR="00D87F17" w:rsidRPr="007F5E50">
        <w:rPr>
          <w:noProof/>
          <w:color w:val="000000"/>
          <w:sz w:val="28"/>
          <w:szCs w:val="24"/>
        </w:rPr>
        <w:t xml:space="preserve"> [</w:t>
      </w:r>
      <w:r w:rsidR="00485BE4" w:rsidRPr="007F5E50">
        <w:rPr>
          <w:noProof/>
          <w:color w:val="000000"/>
          <w:sz w:val="28"/>
          <w:szCs w:val="24"/>
        </w:rPr>
        <w:t>15</w:t>
      </w:r>
      <w:r w:rsidR="00D87F17" w:rsidRPr="007F5E50">
        <w:rPr>
          <w:noProof/>
          <w:color w:val="000000"/>
          <w:sz w:val="28"/>
          <w:szCs w:val="24"/>
        </w:rPr>
        <w:t>]</w:t>
      </w:r>
      <w:r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проектном кредитовании, с учетом результатов анализа кредитуемого проекта, в АКБ «МБРР» (ОАО) применяются следующие кредитные продукты:</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для осуществления платежей за выполненные в соответствии с графиком работы - невозобновляемые кредитные линии с траншами, соответствующими этапам реализации проекта;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для финансирования этапов осуществления затрат, связанных с реализацией инвестиционного проекта, в т.ч. авансирования выполняемых подрядными организациями этапов строительно-монтажных работ - рамочные кредитные линии с заключением в рамках Генерального соглашения отдельных кредитных договоров.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Обесп</w:t>
      </w:r>
      <w:r w:rsidR="00AE456C" w:rsidRPr="007F5E50">
        <w:rPr>
          <w:noProof/>
          <w:color w:val="000000"/>
          <w:sz w:val="28"/>
          <w:szCs w:val="24"/>
        </w:rPr>
        <w:t>ечение исполнения обязательств з</w:t>
      </w:r>
      <w:r w:rsidRPr="007F5E50">
        <w:rPr>
          <w:noProof/>
          <w:color w:val="000000"/>
          <w:sz w:val="28"/>
          <w:szCs w:val="24"/>
        </w:rPr>
        <w:t>аемщиком</w:t>
      </w:r>
      <w:r w:rsidR="00ED6881" w:rsidRPr="007F5E50">
        <w:rPr>
          <w:noProof/>
          <w:color w:val="000000"/>
          <w:sz w:val="28"/>
          <w:szCs w:val="24"/>
        </w:rPr>
        <w:t>.</w:t>
      </w:r>
      <w:r w:rsidRPr="007F5E50">
        <w:rPr>
          <w:noProof/>
          <w:color w:val="000000"/>
          <w:sz w:val="28"/>
          <w:szCs w:val="24"/>
        </w:rPr>
        <w:t xml:space="preserve"> Рассмотрение вопроса о необходимости и достаточности обеспечения исполнения обязательств перед Банком осуществляется, исходя из оценки структуры кредитуемой сделки в целом.</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 АКБ «Московском Банке Реконструкции и Развития» (ОАО) предоставление заемщиком обеспечения исполнения обязательств перед Банком</w:t>
      </w:r>
      <w:r w:rsidR="00596D7E" w:rsidRPr="007F5E50">
        <w:rPr>
          <w:noProof/>
          <w:color w:val="000000"/>
          <w:sz w:val="28"/>
          <w:szCs w:val="24"/>
        </w:rPr>
        <w:t xml:space="preserve"> </w:t>
      </w:r>
      <w:r w:rsidRPr="007F5E50">
        <w:rPr>
          <w:noProof/>
          <w:color w:val="000000"/>
          <w:sz w:val="28"/>
          <w:szCs w:val="24"/>
        </w:rPr>
        <w:t>является обязательным</w:t>
      </w:r>
      <w:r w:rsidR="00596D7E" w:rsidRPr="007F5E50">
        <w:rPr>
          <w:noProof/>
          <w:color w:val="000000"/>
          <w:sz w:val="28"/>
          <w:szCs w:val="24"/>
        </w:rPr>
        <w:t xml:space="preserve"> </w:t>
      </w:r>
      <w:r w:rsidRPr="007F5E50">
        <w:rPr>
          <w:noProof/>
          <w:color w:val="000000"/>
          <w:sz w:val="28"/>
          <w:szCs w:val="24"/>
        </w:rPr>
        <w:t>в следующих случаях:</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при цикличном характере основной хозяйственной деятельности и относительно устойчивом</w:t>
      </w:r>
      <w:r w:rsidR="001330B7" w:rsidRPr="007F5E50">
        <w:rPr>
          <w:noProof/>
          <w:color w:val="000000"/>
          <w:sz w:val="28"/>
          <w:szCs w:val="24"/>
        </w:rPr>
        <w:t xml:space="preserve"> финансовом положении заемщика;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при неравномерном характере движения денежных потоков, в том числе оборотов денежных средств по счетам в </w:t>
      </w:r>
      <w:r w:rsidR="00C92A55" w:rsidRPr="007F5E50">
        <w:rPr>
          <w:noProof/>
          <w:color w:val="000000"/>
          <w:sz w:val="28"/>
          <w:szCs w:val="24"/>
        </w:rPr>
        <w:t>б</w:t>
      </w:r>
      <w:r w:rsidRPr="007F5E50">
        <w:rPr>
          <w:noProof/>
          <w:color w:val="000000"/>
          <w:sz w:val="28"/>
          <w:szCs w:val="24"/>
        </w:rPr>
        <w:t>анке;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при наличии у заемщика ограниченного количества связанных между собой контрагентов-плательщиков и возможности в короткий срок перевода платежного </w:t>
      </w:r>
      <w:r w:rsidR="001330B7" w:rsidRPr="007F5E50">
        <w:rPr>
          <w:noProof/>
          <w:color w:val="000000"/>
          <w:sz w:val="28"/>
          <w:szCs w:val="24"/>
        </w:rPr>
        <w:t>оборота на счета в иной банк;</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при отсутствии положительной кредитной истории.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Предоставление заемщиком обеспечения исполнения обязательств перед Банком не является строго обязательным для АКБ «МБРР» (ОАО), а выступает лишь в качестве вспомогательного механизма минимизации рисков в следующих случаях:</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при структурировании сделки, предусматривающем прохождение расчетов по всем взаимосвязанным (в пределах схемы организации сделки) контрагентам по счетам в АКБ «МБРР» ОАО;</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при стабильно устойчивом финансовом положении, высокой кредитоспособности и платежеспособности заемщика</w:t>
      </w:r>
      <w:r w:rsidR="00596D7E" w:rsidRPr="007F5E50">
        <w:rPr>
          <w:noProof/>
          <w:color w:val="000000"/>
          <w:sz w:val="28"/>
          <w:szCs w:val="24"/>
        </w:rPr>
        <w:t xml:space="preserve"> </w:t>
      </w:r>
      <w:r w:rsidRPr="007F5E50">
        <w:rPr>
          <w:noProof/>
          <w:color w:val="000000"/>
          <w:sz w:val="28"/>
          <w:szCs w:val="24"/>
        </w:rPr>
        <w:t>и оптимальном</w:t>
      </w:r>
      <w:r w:rsidR="00596D7E" w:rsidRPr="007F5E50">
        <w:rPr>
          <w:noProof/>
          <w:color w:val="000000"/>
          <w:sz w:val="28"/>
          <w:szCs w:val="24"/>
        </w:rPr>
        <w:t xml:space="preserve"> </w:t>
      </w:r>
      <w:r w:rsidRPr="007F5E50">
        <w:rPr>
          <w:noProof/>
          <w:color w:val="000000"/>
          <w:sz w:val="28"/>
          <w:szCs w:val="24"/>
        </w:rPr>
        <w:t>соотношении суммы запрашиваемого кредита и имеющихся оборотных активов;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при поддержании заемщиком стабильных и достаточных (соразмерных с обязательствами по предполагаемому кредиту) оборотов денежных средств на счетах в </w:t>
      </w:r>
      <w:r w:rsidR="00C92A55" w:rsidRPr="007F5E50">
        <w:rPr>
          <w:noProof/>
          <w:color w:val="000000"/>
          <w:sz w:val="28"/>
          <w:szCs w:val="24"/>
        </w:rPr>
        <w:t>б</w:t>
      </w:r>
      <w:r w:rsidRPr="007F5E50">
        <w:rPr>
          <w:noProof/>
          <w:color w:val="000000"/>
          <w:sz w:val="28"/>
          <w:szCs w:val="24"/>
        </w:rPr>
        <w:t>анке;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при наличии положительной кредитной</w:t>
      </w:r>
      <w:r w:rsidR="001330B7" w:rsidRPr="007F5E50">
        <w:rPr>
          <w:noProof/>
          <w:color w:val="000000"/>
          <w:sz w:val="28"/>
          <w:szCs w:val="24"/>
        </w:rPr>
        <w:t xml:space="preserve"> истории (в том числе в </w:t>
      </w:r>
      <w:r w:rsidR="00C92A55" w:rsidRPr="007F5E50">
        <w:rPr>
          <w:noProof/>
          <w:color w:val="000000"/>
          <w:sz w:val="28"/>
          <w:szCs w:val="24"/>
        </w:rPr>
        <w:t>б</w:t>
      </w:r>
      <w:r w:rsidR="001330B7" w:rsidRPr="007F5E50">
        <w:rPr>
          <w:noProof/>
          <w:color w:val="000000"/>
          <w:sz w:val="28"/>
          <w:szCs w:val="24"/>
        </w:rPr>
        <w:t>анке);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оценке альтернативных предложений потенциального заемщика по видам обеспечения в АКБ «МБРР» (ОАО) предпочтение отдается, как правило, ликвидным имущественным залогам, имеющим длительный срок эксплуатации и сохраняющим свою ликвидность по оценочной стоимости в течение всего срока кредитования; а также поручительствам крупных финансово-устойчивых предприятий.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рассмотрении кредитной сделки, касающейся кредитования экспортных торговых операций, АКБ «МБРР» (ОАО) предпочтение отдает обеспечению в виде переуступки прав требований на выручку, получаемую заемщиком.</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Оценка обеспечения в виде имущественного залога осуществляется на основе реальной (рыночной) стоимости предмета залога и степени его ликвидности.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определении реальной (рыночной) стоимости предмета залога в обязательном порядке принимаются во внимание</w:t>
      </w:r>
      <w:r w:rsidR="00596D7E" w:rsidRPr="007F5E50">
        <w:rPr>
          <w:noProof/>
          <w:color w:val="000000"/>
          <w:sz w:val="28"/>
          <w:szCs w:val="24"/>
        </w:rPr>
        <w:t xml:space="preserve"> </w:t>
      </w:r>
      <w:r w:rsidRPr="007F5E50">
        <w:rPr>
          <w:noProof/>
          <w:color w:val="000000"/>
          <w:sz w:val="28"/>
          <w:szCs w:val="24"/>
        </w:rPr>
        <w:t>фактическое и перспективное состояние конъюнктуры рынка по видам залогового</w:t>
      </w:r>
      <w:r w:rsidR="00596D7E" w:rsidRPr="007F5E50">
        <w:rPr>
          <w:noProof/>
          <w:color w:val="000000"/>
          <w:sz w:val="28"/>
          <w:szCs w:val="24"/>
        </w:rPr>
        <w:t xml:space="preserve"> </w:t>
      </w:r>
      <w:r w:rsidRPr="007F5E50">
        <w:rPr>
          <w:noProof/>
          <w:color w:val="000000"/>
          <w:sz w:val="28"/>
          <w:szCs w:val="24"/>
        </w:rPr>
        <w:t>имущества, а также справочные данные об уровне цен (в т.ч.</w:t>
      </w:r>
      <w:r w:rsidR="00596D7E" w:rsidRPr="007F5E50">
        <w:rPr>
          <w:noProof/>
          <w:color w:val="000000"/>
          <w:sz w:val="28"/>
          <w:szCs w:val="24"/>
        </w:rPr>
        <w:t xml:space="preserve"> </w:t>
      </w:r>
      <w:r w:rsidRPr="007F5E50">
        <w:rPr>
          <w:noProof/>
          <w:color w:val="000000"/>
          <w:sz w:val="28"/>
          <w:szCs w:val="24"/>
        </w:rPr>
        <w:t>данные о ценах на продукцию от предприятий-изготовителей, сведения об уровне цен из средств массовой информации или специальной литературы или экспертные заключения независимых организаций о рыночной стоимости предмета залога).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Оценка степени ликвидности обеспечения</w:t>
      </w:r>
      <w:r w:rsidR="00596D7E" w:rsidRPr="007F5E50">
        <w:rPr>
          <w:noProof/>
          <w:color w:val="000000"/>
          <w:sz w:val="28"/>
          <w:szCs w:val="24"/>
        </w:rPr>
        <w:t xml:space="preserve"> </w:t>
      </w:r>
      <w:r w:rsidRPr="007F5E50">
        <w:rPr>
          <w:noProof/>
          <w:color w:val="000000"/>
          <w:sz w:val="28"/>
          <w:szCs w:val="24"/>
        </w:rPr>
        <w:t>осуществляется на основе анализа возможностей быстрой реализации залогового имущества по его залоговой цене.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этом проводится сопоставление экспертной оценочной стоимости предмета залога и его</w:t>
      </w:r>
      <w:r w:rsidR="001330B7" w:rsidRPr="007F5E50">
        <w:rPr>
          <w:noProof/>
          <w:color w:val="000000"/>
          <w:sz w:val="28"/>
          <w:szCs w:val="24"/>
        </w:rPr>
        <w:t xml:space="preserve"> реальной (рыночной) стоимости.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Оценка достаточности обеспечения осуществляется на основе сопоставления оценки стоимости обеспечения с обязательствами потенциального заемщика по предполагаемому кредиту.</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Общая оценочная стоимость предмета залога определяется на основе их балансовой стоимости с применением утвержденных Кредитной политикой</w:t>
      </w:r>
      <w:r w:rsidR="00596D7E" w:rsidRPr="007F5E50">
        <w:rPr>
          <w:noProof/>
          <w:color w:val="000000"/>
          <w:sz w:val="28"/>
          <w:szCs w:val="24"/>
        </w:rPr>
        <w:t xml:space="preserve"> </w:t>
      </w:r>
      <w:r w:rsidRPr="007F5E50">
        <w:rPr>
          <w:noProof/>
          <w:color w:val="000000"/>
          <w:sz w:val="28"/>
          <w:szCs w:val="24"/>
        </w:rPr>
        <w:t>АКБ «МБРР» (ОАО)</w:t>
      </w:r>
      <w:r w:rsidR="00596D7E" w:rsidRPr="007F5E50">
        <w:rPr>
          <w:noProof/>
          <w:color w:val="000000"/>
          <w:sz w:val="28"/>
          <w:szCs w:val="24"/>
        </w:rPr>
        <w:t xml:space="preserve"> </w:t>
      </w:r>
      <w:r w:rsidRPr="007F5E50">
        <w:rPr>
          <w:noProof/>
          <w:color w:val="000000"/>
          <w:sz w:val="28"/>
          <w:szCs w:val="24"/>
        </w:rPr>
        <w:t>коэффициентов дисконтирования по видам обеспечения, и должна покрывать сумму основного долга по кредиту; а также причитающихся за пользование кредитом процентов, начисленных за весь срок пользования кредитом</w:t>
      </w:r>
      <w:r w:rsidR="00D87F17" w:rsidRPr="007F5E50">
        <w:rPr>
          <w:noProof/>
          <w:color w:val="000000"/>
          <w:sz w:val="28"/>
          <w:szCs w:val="24"/>
        </w:rPr>
        <w:t xml:space="preserve"> [</w:t>
      </w:r>
      <w:r w:rsidR="00485BE4" w:rsidRPr="007F5E50">
        <w:rPr>
          <w:noProof/>
          <w:color w:val="000000"/>
          <w:sz w:val="28"/>
          <w:szCs w:val="24"/>
        </w:rPr>
        <w:t>22</w:t>
      </w:r>
      <w:r w:rsidR="00D87F17" w:rsidRPr="007F5E50">
        <w:rPr>
          <w:noProof/>
          <w:color w:val="000000"/>
          <w:sz w:val="28"/>
          <w:szCs w:val="24"/>
        </w:rPr>
        <w:t>]</w:t>
      </w:r>
      <w:r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Кроме того, в АКБ «МБРР» (ОАО) осуществляется оценка рисков, связанных:</w:t>
      </w:r>
    </w:p>
    <w:p w:rsidR="00596D7E"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с обеспечением условий надлежащего хранения и обеспечения сохранности залогового имущества (при залоге товарно-материальных ценностей). При этом анализируются условия договоров (если таковые имеются) аренды складских помещений, ответственн</w:t>
      </w:r>
      <w:r w:rsidR="004036AC" w:rsidRPr="007F5E50">
        <w:rPr>
          <w:noProof/>
          <w:color w:val="000000"/>
          <w:sz w:val="28"/>
          <w:szCs w:val="24"/>
        </w:rPr>
        <w:t>ых за</w:t>
      </w:r>
      <w:r w:rsidRPr="007F5E50">
        <w:rPr>
          <w:noProof/>
          <w:color w:val="000000"/>
          <w:sz w:val="28"/>
          <w:szCs w:val="24"/>
        </w:rPr>
        <w:t xml:space="preserve"> хранени</w:t>
      </w:r>
      <w:r w:rsidR="004036AC" w:rsidRPr="007F5E50">
        <w:rPr>
          <w:noProof/>
          <w:color w:val="000000"/>
          <w:sz w:val="28"/>
          <w:szCs w:val="24"/>
        </w:rPr>
        <w:t>е</w:t>
      </w:r>
      <w:r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с подтверждением права собственности на передаваемый предмет залога, а также правоспособности юридических лиц (залогодателей) и полномочий соответствующих должностных лиц на передачу имущества в залог; с необходимостью наличия разрешений/решений</w:t>
      </w:r>
      <w:r w:rsidR="00596D7E" w:rsidRPr="007F5E50">
        <w:rPr>
          <w:noProof/>
          <w:color w:val="000000"/>
          <w:sz w:val="28"/>
          <w:szCs w:val="24"/>
        </w:rPr>
        <w:t xml:space="preserve"> </w:t>
      </w:r>
      <w:r w:rsidRPr="007F5E50">
        <w:rPr>
          <w:noProof/>
          <w:color w:val="000000"/>
          <w:sz w:val="28"/>
          <w:szCs w:val="24"/>
        </w:rPr>
        <w:t>уполномоченных органов на оформление обеспечения;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с необходимостью и целесообразностью страхования предмета залога.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оценке обеспечения в виде поручительства анализируется платежеспособность, финансовое состояние и финансовая устойчивость юридического лица-поручителя (аналогично оценки заемщика).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По результатам анализа определяется необходимость представления поручителем соответствующего обеспечения своего поручительств</w:t>
      </w:r>
      <w:r w:rsidR="001330B7" w:rsidRPr="007F5E50">
        <w:rPr>
          <w:noProof/>
          <w:color w:val="000000"/>
          <w:sz w:val="28"/>
          <w:szCs w:val="24"/>
        </w:rPr>
        <w:t>а в виде имущественного залога.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обнаружении в результате проведенного анализа неприемлемости для АКБ «МБРР» (ОАО) предлагаемого потенциальным заемщиком вида обеспечения или его недостаточности рассматриваются альтернативные предложения</w:t>
      </w:r>
      <w:r w:rsidR="001330B7" w:rsidRPr="007F5E50">
        <w:rPr>
          <w:noProof/>
          <w:color w:val="000000"/>
          <w:sz w:val="28"/>
          <w:szCs w:val="24"/>
        </w:rPr>
        <w:t xml:space="preserve"> заемщика по видам обеспечения.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Процесс кредитования юридических лиц</w:t>
      </w:r>
      <w:r w:rsidR="00F91111" w:rsidRPr="007F5E50">
        <w:rPr>
          <w:noProof/>
          <w:color w:val="000000"/>
          <w:sz w:val="28"/>
          <w:szCs w:val="24"/>
        </w:rPr>
        <w:t xml:space="preserve">. </w:t>
      </w:r>
      <w:r w:rsidR="00357BF5" w:rsidRPr="007F5E50">
        <w:rPr>
          <w:noProof/>
          <w:color w:val="000000"/>
          <w:sz w:val="28"/>
          <w:szCs w:val="24"/>
        </w:rPr>
        <w:t>Кредитование</w:t>
      </w:r>
      <w:r w:rsidR="00596D7E" w:rsidRPr="007F5E50">
        <w:rPr>
          <w:noProof/>
          <w:color w:val="000000"/>
          <w:sz w:val="28"/>
          <w:szCs w:val="24"/>
        </w:rPr>
        <w:t xml:space="preserve"> </w:t>
      </w:r>
      <w:r w:rsidR="00357BF5" w:rsidRPr="007F5E50">
        <w:rPr>
          <w:noProof/>
          <w:color w:val="000000"/>
          <w:sz w:val="28"/>
          <w:szCs w:val="24"/>
        </w:rPr>
        <w:t>юридических лиц АКБ «Московским банком реконструкции и развития» происходит нескольк</w:t>
      </w:r>
      <w:r w:rsidR="00ED6881" w:rsidRPr="007F5E50">
        <w:rPr>
          <w:noProof/>
          <w:color w:val="000000"/>
          <w:sz w:val="28"/>
          <w:szCs w:val="24"/>
        </w:rPr>
        <w:t>ими</w:t>
      </w:r>
      <w:r w:rsidR="00357BF5" w:rsidRPr="007F5E50">
        <w:rPr>
          <w:noProof/>
          <w:color w:val="000000"/>
          <w:sz w:val="28"/>
          <w:szCs w:val="24"/>
        </w:rPr>
        <w:t xml:space="preserve"> этап</w:t>
      </w:r>
      <w:r w:rsidR="00ED6881" w:rsidRPr="007F5E50">
        <w:rPr>
          <w:noProof/>
          <w:color w:val="000000"/>
          <w:sz w:val="28"/>
          <w:szCs w:val="24"/>
        </w:rPr>
        <w:t>ами</w:t>
      </w:r>
      <w:r w:rsidR="00357BF5" w:rsidRPr="007F5E50">
        <w:rPr>
          <w:noProof/>
          <w:color w:val="000000"/>
          <w:sz w:val="28"/>
          <w:szCs w:val="24"/>
        </w:rPr>
        <w:t>:</w:t>
      </w:r>
      <w:r w:rsidRPr="007F5E50">
        <w:rPr>
          <w:noProof/>
          <w:color w:val="000000"/>
          <w:sz w:val="28"/>
          <w:szCs w:val="24"/>
        </w:rPr>
        <w:t xml:space="preserve"> рассмотрени</w:t>
      </w:r>
      <w:r w:rsidR="00357BF5" w:rsidRPr="007F5E50">
        <w:rPr>
          <w:noProof/>
          <w:color w:val="000000"/>
          <w:sz w:val="28"/>
          <w:szCs w:val="24"/>
        </w:rPr>
        <w:t xml:space="preserve">е </w:t>
      </w:r>
      <w:r w:rsidRPr="007F5E50">
        <w:rPr>
          <w:noProof/>
          <w:color w:val="000000"/>
          <w:sz w:val="28"/>
          <w:szCs w:val="24"/>
        </w:rPr>
        <w:t xml:space="preserve">кредитных заявок потенциальных клиентов, </w:t>
      </w:r>
      <w:r w:rsidR="003E1B86" w:rsidRPr="007F5E50">
        <w:rPr>
          <w:noProof/>
          <w:color w:val="000000"/>
          <w:sz w:val="28"/>
          <w:szCs w:val="24"/>
        </w:rPr>
        <w:t xml:space="preserve">в том числе </w:t>
      </w:r>
      <w:r w:rsidRPr="007F5E50">
        <w:rPr>
          <w:noProof/>
          <w:color w:val="000000"/>
          <w:sz w:val="28"/>
          <w:szCs w:val="24"/>
        </w:rPr>
        <w:t>подготовк</w:t>
      </w:r>
      <w:r w:rsidR="00357BF5" w:rsidRPr="007F5E50">
        <w:rPr>
          <w:noProof/>
          <w:color w:val="000000"/>
          <w:sz w:val="28"/>
          <w:szCs w:val="24"/>
        </w:rPr>
        <w:t>а</w:t>
      </w:r>
      <w:r w:rsidRPr="007F5E50">
        <w:rPr>
          <w:noProof/>
          <w:color w:val="000000"/>
          <w:sz w:val="28"/>
          <w:szCs w:val="24"/>
        </w:rPr>
        <w:t xml:space="preserve"> заключения кредитных договоров, </w:t>
      </w:r>
      <w:r w:rsidR="00357BF5" w:rsidRPr="007F5E50">
        <w:rPr>
          <w:noProof/>
          <w:color w:val="000000"/>
          <w:sz w:val="28"/>
          <w:szCs w:val="24"/>
        </w:rPr>
        <w:t>непосредственная</w:t>
      </w:r>
      <w:r w:rsidRPr="007F5E50">
        <w:rPr>
          <w:noProof/>
          <w:color w:val="000000"/>
          <w:sz w:val="28"/>
          <w:szCs w:val="24"/>
        </w:rPr>
        <w:t xml:space="preserve"> выдач</w:t>
      </w:r>
      <w:r w:rsidR="00357BF5" w:rsidRPr="007F5E50">
        <w:rPr>
          <w:noProof/>
          <w:color w:val="000000"/>
          <w:sz w:val="28"/>
          <w:szCs w:val="24"/>
        </w:rPr>
        <w:t>а</w:t>
      </w:r>
      <w:r w:rsidR="003E1B86" w:rsidRPr="007F5E50">
        <w:rPr>
          <w:noProof/>
          <w:color w:val="000000"/>
          <w:sz w:val="28"/>
          <w:szCs w:val="24"/>
        </w:rPr>
        <w:t xml:space="preserve">, </w:t>
      </w:r>
      <w:r w:rsidR="00357BF5" w:rsidRPr="007F5E50">
        <w:rPr>
          <w:noProof/>
          <w:color w:val="000000"/>
          <w:sz w:val="28"/>
          <w:szCs w:val="24"/>
        </w:rPr>
        <w:t xml:space="preserve">дальнейшее </w:t>
      </w:r>
      <w:r w:rsidRPr="007F5E50">
        <w:rPr>
          <w:noProof/>
          <w:color w:val="000000"/>
          <w:sz w:val="28"/>
          <w:szCs w:val="24"/>
        </w:rPr>
        <w:t>сопровождени</w:t>
      </w:r>
      <w:r w:rsidR="00357BF5" w:rsidRPr="007F5E50">
        <w:rPr>
          <w:noProof/>
          <w:color w:val="000000"/>
          <w:sz w:val="28"/>
          <w:szCs w:val="24"/>
        </w:rPr>
        <w:t>е</w:t>
      </w:r>
      <w:r w:rsidRPr="007F5E50">
        <w:rPr>
          <w:noProof/>
          <w:color w:val="000000"/>
          <w:sz w:val="28"/>
          <w:szCs w:val="24"/>
        </w:rPr>
        <w:t xml:space="preserve"> корпоративных кредитов.</w:t>
      </w:r>
      <w:r w:rsidR="00B53DB7" w:rsidRPr="007F5E50">
        <w:rPr>
          <w:noProof/>
          <w:color w:val="000000"/>
          <w:sz w:val="28"/>
          <w:szCs w:val="24"/>
        </w:rPr>
        <w:t xml:space="preserve"> Схема кредитования юридических лиц в АКБ «МБРР» (ОАО) представлена в приложении 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Подготовка документов для рассмотрения на Креди</w:t>
      </w:r>
      <w:r w:rsidR="004036AC" w:rsidRPr="007F5E50">
        <w:rPr>
          <w:noProof/>
          <w:color w:val="000000"/>
          <w:sz w:val="28"/>
          <w:szCs w:val="24"/>
        </w:rPr>
        <w:t>тном комитете АКБ «МБРР» (ОАО)</w:t>
      </w:r>
      <w:r w:rsidR="00726B3C" w:rsidRPr="007F5E50">
        <w:rPr>
          <w:noProof/>
          <w:color w:val="000000"/>
          <w:sz w:val="28"/>
          <w:szCs w:val="24"/>
        </w:rPr>
        <w:t>.</w:t>
      </w:r>
      <w:r w:rsidR="00C92A55" w:rsidRPr="007F5E50">
        <w:rPr>
          <w:noProof/>
          <w:color w:val="000000"/>
          <w:sz w:val="28"/>
          <w:szCs w:val="24"/>
        </w:rPr>
        <w:t xml:space="preserve"> </w:t>
      </w:r>
      <w:r w:rsidRPr="007F5E50">
        <w:rPr>
          <w:noProof/>
          <w:color w:val="000000"/>
          <w:sz w:val="28"/>
          <w:szCs w:val="24"/>
        </w:rPr>
        <w:t xml:space="preserve">Изначально проводятся предварительные переговоры </w:t>
      </w:r>
      <w:r w:rsidR="00C92A55" w:rsidRPr="007F5E50">
        <w:rPr>
          <w:noProof/>
          <w:color w:val="000000"/>
          <w:sz w:val="28"/>
          <w:szCs w:val="24"/>
        </w:rPr>
        <w:t>д</w:t>
      </w:r>
      <w:r w:rsidRPr="007F5E50">
        <w:rPr>
          <w:noProof/>
          <w:color w:val="000000"/>
          <w:sz w:val="28"/>
          <w:szCs w:val="24"/>
        </w:rPr>
        <w:t xml:space="preserve">епартаментом по работе с </w:t>
      </w:r>
      <w:r w:rsidR="001555C8" w:rsidRPr="007F5E50">
        <w:rPr>
          <w:noProof/>
          <w:color w:val="000000"/>
          <w:sz w:val="28"/>
          <w:szCs w:val="24"/>
        </w:rPr>
        <w:t>потенциальными</w:t>
      </w:r>
      <w:r w:rsidRPr="007F5E50">
        <w:rPr>
          <w:noProof/>
          <w:color w:val="000000"/>
          <w:sz w:val="28"/>
          <w:szCs w:val="24"/>
        </w:rPr>
        <w:t xml:space="preserve"> клиентами, с юридическими лицами (потенциальными заемщиками), имеющими потребность в получении кредитных продуктов, при этом определяет</w:t>
      </w:r>
      <w:r w:rsidR="00415C81" w:rsidRPr="007F5E50">
        <w:rPr>
          <w:noProof/>
          <w:color w:val="000000"/>
          <w:sz w:val="28"/>
          <w:szCs w:val="24"/>
        </w:rPr>
        <w:t>ся</w:t>
      </w:r>
      <w:r w:rsidRPr="007F5E50">
        <w:rPr>
          <w:noProof/>
          <w:color w:val="000000"/>
          <w:sz w:val="28"/>
          <w:szCs w:val="24"/>
        </w:rPr>
        <w:t xml:space="preserve"> статус потенциального заемщика (клиент; потенциальный клиент; организационно-правовая форма и форма собственности; сведения, касающиеся характеристики бизнеса и т.д.), выясняет</w:t>
      </w:r>
      <w:r w:rsidR="00415C81" w:rsidRPr="007F5E50">
        <w:rPr>
          <w:noProof/>
          <w:color w:val="000000"/>
          <w:sz w:val="28"/>
          <w:szCs w:val="24"/>
        </w:rPr>
        <w:t>ся</w:t>
      </w:r>
      <w:r w:rsidRPr="007F5E50">
        <w:rPr>
          <w:noProof/>
          <w:color w:val="000000"/>
          <w:sz w:val="28"/>
          <w:szCs w:val="24"/>
        </w:rPr>
        <w:t xml:space="preserve"> потребности в </w:t>
      </w:r>
      <w:r w:rsidR="00415C81" w:rsidRPr="007F5E50">
        <w:rPr>
          <w:noProof/>
          <w:color w:val="000000"/>
          <w:sz w:val="28"/>
          <w:szCs w:val="24"/>
        </w:rPr>
        <w:t>банковских продуктах и услугах и п</w:t>
      </w:r>
      <w:r w:rsidRPr="007F5E50">
        <w:rPr>
          <w:noProof/>
          <w:color w:val="000000"/>
          <w:sz w:val="28"/>
          <w:szCs w:val="24"/>
        </w:rPr>
        <w:t>ередает</w:t>
      </w:r>
      <w:r w:rsidR="00415C81" w:rsidRPr="007F5E50">
        <w:rPr>
          <w:noProof/>
          <w:color w:val="000000"/>
          <w:sz w:val="28"/>
          <w:szCs w:val="24"/>
        </w:rPr>
        <w:t>ся</w:t>
      </w:r>
      <w:r w:rsidRPr="007F5E50">
        <w:rPr>
          <w:noProof/>
          <w:color w:val="000000"/>
          <w:sz w:val="28"/>
          <w:szCs w:val="24"/>
        </w:rPr>
        <w:t xml:space="preserve"> потенциальному заемщику комплект документов, необходимых</w:t>
      </w:r>
      <w:r w:rsidR="00596D7E" w:rsidRPr="007F5E50">
        <w:rPr>
          <w:noProof/>
          <w:color w:val="000000"/>
          <w:sz w:val="28"/>
          <w:szCs w:val="24"/>
        </w:rPr>
        <w:t xml:space="preserve"> </w:t>
      </w:r>
      <w:r w:rsidRPr="007F5E50">
        <w:rPr>
          <w:noProof/>
          <w:color w:val="000000"/>
          <w:sz w:val="28"/>
          <w:szCs w:val="24"/>
        </w:rPr>
        <w:t>для рассмотрения вопроса о предоставлении</w:t>
      </w:r>
      <w:r w:rsidR="00596D7E" w:rsidRPr="007F5E50">
        <w:rPr>
          <w:noProof/>
          <w:color w:val="000000"/>
          <w:sz w:val="28"/>
          <w:szCs w:val="24"/>
        </w:rPr>
        <w:t xml:space="preserve"> </w:t>
      </w:r>
      <w:r w:rsidRPr="007F5E50">
        <w:rPr>
          <w:noProof/>
          <w:color w:val="000000"/>
          <w:sz w:val="28"/>
          <w:szCs w:val="24"/>
        </w:rPr>
        <w:t>кредитного продукта.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В случае согласия </w:t>
      </w:r>
      <w:r w:rsidR="001555C8" w:rsidRPr="007F5E50">
        <w:rPr>
          <w:noProof/>
          <w:color w:val="000000"/>
          <w:sz w:val="28"/>
          <w:szCs w:val="24"/>
        </w:rPr>
        <w:t xml:space="preserve">потенциального клиента </w:t>
      </w:r>
      <w:r w:rsidRPr="007F5E50">
        <w:rPr>
          <w:noProof/>
          <w:color w:val="000000"/>
          <w:sz w:val="28"/>
          <w:szCs w:val="24"/>
        </w:rPr>
        <w:t xml:space="preserve">с условиями, на которых АКБ «МБРР» (ОАО) предоставляет кредитные продукты, потенциальный заемщик </w:t>
      </w:r>
      <w:r w:rsidR="00090E4C" w:rsidRPr="007F5E50">
        <w:rPr>
          <w:noProof/>
          <w:color w:val="000000"/>
          <w:sz w:val="28"/>
          <w:szCs w:val="24"/>
        </w:rPr>
        <w:t>предоставляет</w:t>
      </w:r>
      <w:r w:rsidRPr="007F5E50">
        <w:rPr>
          <w:noProof/>
          <w:color w:val="000000"/>
          <w:sz w:val="28"/>
          <w:szCs w:val="24"/>
        </w:rPr>
        <w:t xml:space="preserve"> комплект документов</w:t>
      </w:r>
      <w:r w:rsidR="00415C81" w:rsidRPr="007F5E50">
        <w:rPr>
          <w:noProof/>
          <w:color w:val="000000"/>
          <w:sz w:val="28"/>
          <w:szCs w:val="24"/>
        </w:rPr>
        <w:t xml:space="preserve"> </w:t>
      </w:r>
      <w:r w:rsidR="00AE456C" w:rsidRPr="007F5E50">
        <w:rPr>
          <w:noProof/>
          <w:color w:val="000000"/>
          <w:sz w:val="28"/>
          <w:szCs w:val="24"/>
        </w:rPr>
        <w:t>(п</w:t>
      </w:r>
      <w:r w:rsidR="003E1B86" w:rsidRPr="007F5E50">
        <w:rPr>
          <w:noProof/>
          <w:color w:val="000000"/>
          <w:sz w:val="28"/>
          <w:szCs w:val="24"/>
        </w:rPr>
        <w:t>риложение Б</w:t>
      </w:r>
      <w:r w:rsidR="00415C81" w:rsidRPr="007F5E50">
        <w:rPr>
          <w:noProof/>
          <w:color w:val="000000"/>
          <w:sz w:val="28"/>
          <w:szCs w:val="24"/>
        </w:rPr>
        <w:t>).</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 у</w:t>
      </w:r>
      <w:r w:rsidR="00FD3920" w:rsidRPr="007F5E50">
        <w:rPr>
          <w:noProof/>
          <w:color w:val="000000"/>
          <w:sz w:val="28"/>
          <w:szCs w:val="24"/>
        </w:rPr>
        <w:t>правления корпоративного кредитования проверяет полноту и правильность заполнения представленных документов и формирует кредитное</w:t>
      </w:r>
      <w:r w:rsidR="001330B7" w:rsidRPr="007F5E50">
        <w:rPr>
          <w:noProof/>
          <w:color w:val="000000"/>
          <w:sz w:val="28"/>
          <w:szCs w:val="24"/>
        </w:rPr>
        <w:t xml:space="preserve"> досье потенциального заемщика.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Далее специалист </w:t>
      </w:r>
      <w:r w:rsidR="00C92A55" w:rsidRPr="007F5E50">
        <w:rPr>
          <w:noProof/>
          <w:color w:val="000000"/>
          <w:sz w:val="28"/>
          <w:szCs w:val="24"/>
        </w:rPr>
        <w:t>у</w:t>
      </w:r>
      <w:r w:rsidRPr="007F5E50">
        <w:rPr>
          <w:noProof/>
          <w:color w:val="000000"/>
          <w:sz w:val="28"/>
          <w:szCs w:val="24"/>
        </w:rPr>
        <w:t>правле</w:t>
      </w:r>
      <w:r w:rsidR="00090E4C" w:rsidRPr="007F5E50">
        <w:rPr>
          <w:noProof/>
          <w:color w:val="000000"/>
          <w:sz w:val="28"/>
          <w:szCs w:val="24"/>
        </w:rPr>
        <w:t>ния корпоративного кредитования</w:t>
      </w:r>
      <w:r w:rsidRPr="007F5E50">
        <w:rPr>
          <w:noProof/>
          <w:color w:val="000000"/>
          <w:sz w:val="28"/>
          <w:szCs w:val="24"/>
        </w:rPr>
        <w:t xml:space="preserve"> проводит комплексный экономический анализ финансового состояния потенциального заемщика; уровня его кредитоспособности; оценку качества, достаточности и ликвидности обеспечения исполнения обязательств перед </w:t>
      </w:r>
      <w:r w:rsidR="00415C81" w:rsidRPr="007F5E50">
        <w:rPr>
          <w:noProof/>
          <w:color w:val="000000"/>
          <w:sz w:val="28"/>
          <w:szCs w:val="24"/>
        </w:rPr>
        <w:t xml:space="preserve">банком (при необходимости совместно со специалистами </w:t>
      </w:r>
      <w:r w:rsidR="00C92A55" w:rsidRPr="007F5E50">
        <w:rPr>
          <w:noProof/>
          <w:color w:val="000000"/>
          <w:sz w:val="28"/>
          <w:szCs w:val="24"/>
        </w:rPr>
        <w:t>у</w:t>
      </w:r>
      <w:r w:rsidR="00415C81" w:rsidRPr="007F5E50">
        <w:rPr>
          <w:noProof/>
          <w:color w:val="000000"/>
          <w:sz w:val="28"/>
          <w:szCs w:val="24"/>
        </w:rPr>
        <w:t>правления экономической безопасности осуществляет проверку залогового имущества)</w:t>
      </w:r>
      <w:r w:rsidRPr="007F5E50">
        <w:rPr>
          <w:noProof/>
          <w:color w:val="000000"/>
          <w:sz w:val="28"/>
          <w:szCs w:val="24"/>
        </w:rPr>
        <w:t>; анализ рисков, связанных с кредитуемым проектом/сделкой; при необходимости изучает бизнес потенциального заемщика на мес</w:t>
      </w:r>
      <w:r w:rsidR="001330B7" w:rsidRPr="007F5E50">
        <w:rPr>
          <w:noProof/>
          <w:color w:val="000000"/>
          <w:sz w:val="28"/>
          <w:szCs w:val="24"/>
        </w:rPr>
        <w:t>те его расположения;</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 (начальник) у</w:t>
      </w:r>
      <w:r w:rsidR="00FD3920" w:rsidRPr="007F5E50">
        <w:rPr>
          <w:noProof/>
          <w:color w:val="000000"/>
          <w:sz w:val="28"/>
          <w:szCs w:val="24"/>
        </w:rPr>
        <w:t>правления экономической безопасности осуществляет оперативную проверку легальности бизнеса потенциального заемщика и устанавливает данные о деловой репутации заемщика, а также его учредителей и руководителей.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Бизнес потенциального заемщика, основные связи с контрагентами и партнерами для оценки имеющихся взаимоотношений заемщика с АКБ «МБРР» (ОАО) и перспективы их дальнейшего развития</w:t>
      </w:r>
      <w:r w:rsidR="00C92A55" w:rsidRPr="007F5E50">
        <w:rPr>
          <w:noProof/>
          <w:color w:val="000000"/>
          <w:sz w:val="28"/>
          <w:szCs w:val="24"/>
        </w:rPr>
        <w:t xml:space="preserve"> изучает специалист (директор) д</w:t>
      </w:r>
      <w:r w:rsidRPr="007F5E50">
        <w:rPr>
          <w:noProof/>
          <w:color w:val="000000"/>
          <w:sz w:val="28"/>
          <w:szCs w:val="24"/>
        </w:rPr>
        <w:t>епартамента по ра</w:t>
      </w:r>
      <w:r w:rsidR="00743984" w:rsidRPr="007F5E50">
        <w:rPr>
          <w:noProof/>
          <w:color w:val="000000"/>
          <w:sz w:val="28"/>
          <w:szCs w:val="24"/>
        </w:rPr>
        <w:t>боте с корпоративными клиентами.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Специалист (начальник) </w:t>
      </w:r>
      <w:r w:rsidR="00C92A55" w:rsidRPr="007F5E50">
        <w:rPr>
          <w:noProof/>
          <w:color w:val="000000"/>
          <w:sz w:val="28"/>
          <w:szCs w:val="24"/>
        </w:rPr>
        <w:t>ю</w:t>
      </w:r>
      <w:r w:rsidR="00415C81" w:rsidRPr="007F5E50">
        <w:rPr>
          <w:noProof/>
          <w:color w:val="000000"/>
          <w:sz w:val="28"/>
          <w:szCs w:val="24"/>
        </w:rPr>
        <w:t xml:space="preserve">ридического управления </w:t>
      </w:r>
      <w:r w:rsidRPr="007F5E50">
        <w:rPr>
          <w:noProof/>
          <w:color w:val="000000"/>
          <w:sz w:val="28"/>
          <w:szCs w:val="24"/>
        </w:rPr>
        <w:t>осуществляет анализ учредительных, регистрационных и пр</w:t>
      </w:r>
      <w:r w:rsidR="00415C81" w:rsidRPr="007F5E50">
        <w:rPr>
          <w:noProof/>
          <w:color w:val="000000"/>
          <w:sz w:val="28"/>
          <w:szCs w:val="24"/>
        </w:rPr>
        <w:t xml:space="preserve">авоустанавливающих документов, </w:t>
      </w:r>
      <w:r w:rsidRPr="007F5E50">
        <w:rPr>
          <w:noProof/>
          <w:color w:val="000000"/>
          <w:sz w:val="28"/>
          <w:szCs w:val="24"/>
        </w:rPr>
        <w:t>устанавлива</w:t>
      </w:r>
      <w:r w:rsidR="00415C81" w:rsidRPr="007F5E50">
        <w:rPr>
          <w:noProof/>
          <w:color w:val="000000"/>
          <w:sz w:val="28"/>
          <w:szCs w:val="24"/>
        </w:rPr>
        <w:t>ет правоспособность потенциального</w:t>
      </w:r>
      <w:r w:rsidRPr="007F5E50">
        <w:rPr>
          <w:noProof/>
          <w:color w:val="000000"/>
          <w:sz w:val="28"/>
          <w:szCs w:val="24"/>
        </w:rPr>
        <w:t xml:space="preserve"> заемщика</w:t>
      </w:r>
      <w:r w:rsidR="00415C81" w:rsidRPr="007F5E50">
        <w:rPr>
          <w:noProof/>
          <w:color w:val="000000"/>
          <w:sz w:val="28"/>
          <w:szCs w:val="24"/>
        </w:rPr>
        <w:t xml:space="preserve">, </w:t>
      </w:r>
      <w:r w:rsidRPr="007F5E50">
        <w:rPr>
          <w:noProof/>
          <w:color w:val="000000"/>
          <w:sz w:val="28"/>
          <w:szCs w:val="24"/>
        </w:rPr>
        <w:t>проверяет документацию, подтверждающую полномочия должност</w:t>
      </w:r>
      <w:r w:rsidR="00415C81" w:rsidRPr="007F5E50">
        <w:rPr>
          <w:noProof/>
          <w:color w:val="000000"/>
          <w:sz w:val="28"/>
          <w:szCs w:val="24"/>
        </w:rPr>
        <w:t>ных лиц потенциального</w:t>
      </w:r>
      <w:r w:rsidRPr="007F5E50">
        <w:rPr>
          <w:noProof/>
          <w:color w:val="000000"/>
          <w:sz w:val="28"/>
          <w:szCs w:val="24"/>
        </w:rPr>
        <w:t xml:space="preserve"> заем</w:t>
      </w:r>
      <w:r w:rsidR="00415C81" w:rsidRPr="007F5E50">
        <w:rPr>
          <w:noProof/>
          <w:color w:val="000000"/>
          <w:sz w:val="28"/>
          <w:szCs w:val="24"/>
        </w:rPr>
        <w:t xml:space="preserve">щика, </w:t>
      </w:r>
      <w:r w:rsidRPr="007F5E50">
        <w:rPr>
          <w:noProof/>
          <w:color w:val="000000"/>
          <w:sz w:val="28"/>
          <w:szCs w:val="24"/>
        </w:rPr>
        <w:t>осуществляет анализ соответствия предполагаемой кредитной сделк</w:t>
      </w:r>
      <w:r w:rsidR="00415C81" w:rsidRPr="007F5E50">
        <w:rPr>
          <w:noProof/>
          <w:color w:val="000000"/>
          <w:sz w:val="28"/>
          <w:szCs w:val="24"/>
        </w:rPr>
        <w:t xml:space="preserve">и действующему законодательству, а также </w:t>
      </w:r>
      <w:r w:rsidRPr="007F5E50">
        <w:rPr>
          <w:noProof/>
          <w:color w:val="000000"/>
          <w:sz w:val="28"/>
          <w:szCs w:val="24"/>
        </w:rPr>
        <w:t xml:space="preserve">консультирует при необходимости специалистов Управления корпоративного кредитования по юридическим вопросам, относящимся к </w:t>
      </w:r>
      <w:r w:rsidR="00415C81" w:rsidRPr="007F5E50">
        <w:rPr>
          <w:noProof/>
          <w:color w:val="000000"/>
          <w:sz w:val="28"/>
          <w:szCs w:val="24"/>
        </w:rPr>
        <w:t>предполагаемой кредитной сделке.</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Специалистами у</w:t>
      </w:r>
      <w:r w:rsidR="00FD3920" w:rsidRPr="007F5E50">
        <w:rPr>
          <w:noProof/>
          <w:color w:val="000000"/>
          <w:sz w:val="28"/>
          <w:szCs w:val="24"/>
        </w:rPr>
        <w:t>правления корпоративно</w:t>
      </w:r>
      <w:r w:rsidRPr="007F5E50">
        <w:rPr>
          <w:noProof/>
          <w:color w:val="000000"/>
          <w:sz w:val="28"/>
          <w:szCs w:val="24"/>
        </w:rPr>
        <w:t>го кредитования и юридического у</w:t>
      </w:r>
      <w:r w:rsidR="00FD3920" w:rsidRPr="007F5E50">
        <w:rPr>
          <w:noProof/>
          <w:color w:val="000000"/>
          <w:sz w:val="28"/>
          <w:szCs w:val="24"/>
        </w:rPr>
        <w:t>правления готовятся письменные заключения по кредитной сделке по вопросам, относящимся к компетенции соответствующих структур</w:t>
      </w:r>
      <w:r w:rsidRPr="007F5E50">
        <w:rPr>
          <w:noProof/>
          <w:color w:val="000000"/>
          <w:sz w:val="28"/>
          <w:szCs w:val="24"/>
        </w:rPr>
        <w:t>ных подразделений. Заключения</w:t>
      </w:r>
      <w:r w:rsidR="00596D7E" w:rsidRPr="007F5E50">
        <w:rPr>
          <w:noProof/>
          <w:color w:val="000000"/>
          <w:sz w:val="28"/>
          <w:szCs w:val="24"/>
        </w:rPr>
        <w:t xml:space="preserve"> </w:t>
      </w:r>
      <w:r w:rsidRPr="007F5E50">
        <w:rPr>
          <w:noProof/>
          <w:color w:val="000000"/>
          <w:sz w:val="28"/>
          <w:szCs w:val="24"/>
        </w:rPr>
        <w:t>д</w:t>
      </w:r>
      <w:r w:rsidR="00FD3920" w:rsidRPr="007F5E50">
        <w:rPr>
          <w:noProof/>
          <w:color w:val="000000"/>
          <w:sz w:val="28"/>
          <w:szCs w:val="24"/>
        </w:rPr>
        <w:t>епартамента по рабо</w:t>
      </w:r>
      <w:r w:rsidRPr="007F5E50">
        <w:rPr>
          <w:noProof/>
          <w:color w:val="000000"/>
          <w:sz w:val="28"/>
          <w:szCs w:val="24"/>
        </w:rPr>
        <w:t>те с корпоративными клиентами, у</w:t>
      </w:r>
      <w:r w:rsidR="00FD3920" w:rsidRPr="007F5E50">
        <w:rPr>
          <w:noProof/>
          <w:color w:val="000000"/>
          <w:sz w:val="28"/>
          <w:szCs w:val="24"/>
        </w:rPr>
        <w:t>правления эконо</w:t>
      </w:r>
      <w:r w:rsidRPr="007F5E50">
        <w:rPr>
          <w:noProof/>
          <w:color w:val="000000"/>
          <w:sz w:val="28"/>
          <w:szCs w:val="24"/>
        </w:rPr>
        <w:t>мической безопасности,</w:t>
      </w:r>
      <w:r w:rsidR="00596D7E" w:rsidRPr="007F5E50">
        <w:rPr>
          <w:noProof/>
          <w:color w:val="000000"/>
          <w:sz w:val="28"/>
          <w:szCs w:val="24"/>
        </w:rPr>
        <w:t xml:space="preserve"> </w:t>
      </w:r>
      <w:r w:rsidRPr="007F5E50">
        <w:rPr>
          <w:noProof/>
          <w:color w:val="000000"/>
          <w:sz w:val="28"/>
          <w:szCs w:val="24"/>
        </w:rPr>
        <w:t>с</w:t>
      </w:r>
      <w:r w:rsidR="00FD3920" w:rsidRPr="007F5E50">
        <w:rPr>
          <w:noProof/>
          <w:color w:val="000000"/>
          <w:sz w:val="28"/>
          <w:szCs w:val="24"/>
        </w:rPr>
        <w:t>лужбы внутреннего контроля</w:t>
      </w:r>
      <w:r w:rsidR="00596D7E" w:rsidRPr="007F5E50">
        <w:rPr>
          <w:noProof/>
          <w:color w:val="000000"/>
          <w:sz w:val="28"/>
          <w:szCs w:val="24"/>
        </w:rPr>
        <w:t xml:space="preserve"> </w:t>
      </w:r>
      <w:r w:rsidR="00FD3920" w:rsidRPr="007F5E50">
        <w:rPr>
          <w:noProof/>
          <w:color w:val="000000"/>
          <w:sz w:val="28"/>
          <w:szCs w:val="24"/>
        </w:rPr>
        <w:t>и других заинтересованных структурных подразделений готовятся в случае необходимости - наличия особого мнения по кредитной заявке либо наличия каких-либо рисков, в пределах компетенции данных</w:t>
      </w:r>
      <w:r w:rsidR="00596D7E" w:rsidRPr="007F5E50">
        <w:rPr>
          <w:noProof/>
          <w:color w:val="000000"/>
          <w:sz w:val="28"/>
          <w:szCs w:val="24"/>
        </w:rPr>
        <w:t xml:space="preserve"> </w:t>
      </w:r>
      <w:r w:rsidR="001330B7" w:rsidRPr="007F5E50">
        <w:rPr>
          <w:noProof/>
          <w:color w:val="000000"/>
          <w:sz w:val="28"/>
          <w:szCs w:val="24"/>
        </w:rPr>
        <w:t>подразделений АКБ «МБРР» (ОАО).</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Общий срок рассмотрения и подготовки заключений по кредитным сделкам для рассмотрения их на кредитном комитете (при наличии полного комплекта документов) не должен превышать 10 (десять) рабочих дней.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Порядок рассмотрения кредитн</w:t>
      </w:r>
      <w:r w:rsidR="004036AC" w:rsidRPr="007F5E50">
        <w:rPr>
          <w:noProof/>
          <w:color w:val="000000"/>
          <w:sz w:val="28"/>
          <w:szCs w:val="24"/>
        </w:rPr>
        <w:t>ой заявки на кредитном комитете</w:t>
      </w:r>
      <w:r w:rsidR="001330B7" w:rsidRPr="007F5E50">
        <w:rPr>
          <w:noProof/>
          <w:color w:val="000000"/>
          <w:sz w:val="28"/>
          <w:szCs w:val="24"/>
        </w:rPr>
        <w:t>.</w:t>
      </w:r>
      <w:r w:rsidR="00C92A55" w:rsidRPr="007F5E50">
        <w:rPr>
          <w:noProof/>
          <w:color w:val="000000"/>
          <w:sz w:val="28"/>
          <w:szCs w:val="24"/>
        </w:rPr>
        <w:t xml:space="preserve"> </w:t>
      </w:r>
      <w:r w:rsidRPr="007F5E50">
        <w:rPr>
          <w:noProof/>
          <w:color w:val="000000"/>
          <w:sz w:val="28"/>
          <w:szCs w:val="24"/>
        </w:rPr>
        <w:t>Основное сообщение по вопросу предоставления потенциальному заемщику кредитного продукта дела</w:t>
      </w:r>
      <w:r w:rsidR="00C92A55" w:rsidRPr="007F5E50">
        <w:rPr>
          <w:noProof/>
          <w:color w:val="000000"/>
          <w:sz w:val="28"/>
          <w:szCs w:val="24"/>
        </w:rPr>
        <w:t>ется директором (специалистом) д</w:t>
      </w:r>
      <w:r w:rsidRPr="007F5E50">
        <w:rPr>
          <w:noProof/>
          <w:color w:val="000000"/>
          <w:sz w:val="28"/>
          <w:szCs w:val="24"/>
        </w:rPr>
        <w:t xml:space="preserve">епартамента по работе с корпоративными клиентами. Содокладчиками являются руководители всех соответствующих структурных подразделений, принимающих участие в заседании </w:t>
      </w:r>
      <w:r w:rsidR="00C92A55" w:rsidRPr="007F5E50">
        <w:rPr>
          <w:noProof/>
          <w:color w:val="000000"/>
          <w:sz w:val="28"/>
          <w:szCs w:val="24"/>
        </w:rPr>
        <w:t>к</w:t>
      </w:r>
      <w:r w:rsidRPr="007F5E50">
        <w:rPr>
          <w:noProof/>
          <w:color w:val="000000"/>
          <w:sz w:val="28"/>
          <w:szCs w:val="24"/>
        </w:rPr>
        <w:t>редитного комитета.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На</w:t>
      </w:r>
      <w:r w:rsidR="00596D7E" w:rsidRPr="007F5E50">
        <w:rPr>
          <w:noProof/>
          <w:color w:val="000000"/>
          <w:sz w:val="28"/>
          <w:szCs w:val="24"/>
        </w:rPr>
        <w:t xml:space="preserve"> </w:t>
      </w:r>
      <w:r w:rsidRPr="007F5E50">
        <w:rPr>
          <w:noProof/>
          <w:color w:val="000000"/>
          <w:sz w:val="28"/>
          <w:szCs w:val="24"/>
        </w:rPr>
        <w:t>основании</w:t>
      </w:r>
      <w:r w:rsidR="00596D7E" w:rsidRPr="007F5E50">
        <w:rPr>
          <w:noProof/>
          <w:color w:val="000000"/>
          <w:sz w:val="28"/>
          <w:szCs w:val="24"/>
        </w:rPr>
        <w:t xml:space="preserve"> </w:t>
      </w:r>
      <w:r w:rsidRPr="007F5E50">
        <w:rPr>
          <w:noProof/>
          <w:color w:val="000000"/>
          <w:sz w:val="28"/>
          <w:szCs w:val="24"/>
        </w:rPr>
        <w:t>заключений</w:t>
      </w:r>
      <w:r w:rsidR="00596D7E" w:rsidRPr="007F5E50">
        <w:rPr>
          <w:noProof/>
          <w:color w:val="000000"/>
          <w:sz w:val="28"/>
          <w:szCs w:val="24"/>
        </w:rPr>
        <w:t xml:space="preserve"> </w:t>
      </w:r>
      <w:r w:rsidRPr="007F5E50">
        <w:rPr>
          <w:noProof/>
          <w:color w:val="000000"/>
          <w:sz w:val="28"/>
          <w:szCs w:val="24"/>
        </w:rPr>
        <w:t>структурных</w:t>
      </w:r>
      <w:r w:rsidR="00596D7E" w:rsidRPr="007F5E50">
        <w:rPr>
          <w:noProof/>
          <w:color w:val="000000"/>
          <w:sz w:val="28"/>
          <w:szCs w:val="24"/>
        </w:rPr>
        <w:t xml:space="preserve"> </w:t>
      </w:r>
      <w:r w:rsidRPr="007F5E50">
        <w:rPr>
          <w:noProof/>
          <w:color w:val="000000"/>
          <w:sz w:val="28"/>
          <w:szCs w:val="24"/>
        </w:rPr>
        <w:t>подразделений</w:t>
      </w:r>
      <w:r w:rsidR="00596D7E" w:rsidRPr="007F5E50">
        <w:rPr>
          <w:noProof/>
          <w:color w:val="000000"/>
          <w:sz w:val="28"/>
          <w:szCs w:val="24"/>
        </w:rPr>
        <w:t xml:space="preserve"> </w:t>
      </w:r>
      <w:r w:rsidRPr="007F5E50">
        <w:rPr>
          <w:noProof/>
          <w:color w:val="000000"/>
          <w:sz w:val="28"/>
          <w:szCs w:val="24"/>
        </w:rPr>
        <w:t xml:space="preserve">АКБ «МБРР» (ОАО), а также исходя из предполагаемой доходности операции и финансовых </w:t>
      </w:r>
      <w:r w:rsidR="00C92A55" w:rsidRPr="007F5E50">
        <w:rPr>
          <w:noProof/>
          <w:color w:val="000000"/>
          <w:sz w:val="28"/>
          <w:szCs w:val="24"/>
        </w:rPr>
        <w:t>возможностей АКБ «МБРР» (ОАО), к</w:t>
      </w:r>
      <w:r w:rsidRPr="007F5E50">
        <w:rPr>
          <w:noProof/>
          <w:color w:val="000000"/>
          <w:sz w:val="28"/>
          <w:szCs w:val="24"/>
        </w:rPr>
        <w:t>редитный комитет с учетом оценки рисков принимает решение по кредитной сделке.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Специалист </w:t>
      </w:r>
      <w:r w:rsidR="00C92A55" w:rsidRPr="007F5E50">
        <w:rPr>
          <w:noProof/>
          <w:color w:val="000000"/>
          <w:sz w:val="28"/>
          <w:szCs w:val="24"/>
        </w:rPr>
        <w:t>д</w:t>
      </w:r>
      <w:r w:rsidRPr="007F5E50">
        <w:rPr>
          <w:noProof/>
          <w:color w:val="000000"/>
          <w:sz w:val="28"/>
          <w:szCs w:val="24"/>
        </w:rPr>
        <w:t>епартамента по работе с корпоративными клиентами</w:t>
      </w:r>
      <w:r w:rsidR="001555C8" w:rsidRPr="007F5E50">
        <w:rPr>
          <w:noProof/>
          <w:color w:val="000000"/>
          <w:sz w:val="28"/>
          <w:szCs w:val="24"/>
        </w:rPr>
        <w:t xml:space="preserve"> доводит официальным письмом решение Кредитного комитета</w:t>
      </w:r>
      <w:r w:rsidR="004036AC" w:rsidRPr="007F5E50">
        <w:rPr>
          <w:noProof/>
          <w:color w:val="000000"/>
          <w:sz w:val="28"/>
          <w:szCs w:val="24"/>
        </w:rPr>
        <w:t xml:space="preserve"> </w:t>
      </w:r>
      <w:r w:rsidR="001555C8" w:rsidRPr="007F5E50">
        <w:rPr>
          <w:noProof/>
          <w:color w:val="000000"/>
          <w:sz w:val="28"/>
          <w:szCs w:val="24"/>
        </w:rPr>
        <w:t xml:space="preserve">до сведения потенциального заемщика, при отрицательном решении </w:t>
      </w:r>
      <w:r w:rsidRPr="007F5E50">
        <w:rPr>
          <w:noProof/>
          <w:color w:val="000000"/>
          <w:sz w:val="28"/>
          <w:szCs w:val="24"/>
        </w:rPr>
        <w:t>возвращает принятые от него документы</w:t>
      </w:r>
      <w:r w:rsidR="001555C8" w:rsidRPr="007F5E50">
        <w:rPr>
          <w:noProof/>
          <w:color w:val="000000"/>
          <w:sz w:val="28"/>
          <w:szCs w:val="24"/>
        </w:rPr>
        <w:t>, при положительном решении кредитная заявка от потенциального заемщика переходит на следующую стадию кредитного процесса.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Порядок заключения кредитного договора</w:t>
      </w:r>
      <w:r w:rsidR="004036AC" w:rsidRPr="007F5E50">
        <w:rPr>
          <w:noProof/>
          <w:color w:val="000000"/>
          <w:sz w:val="28"/>
          <w:szCs w:val="24"/>
        </w:rPr>
        <w:t xml:space="preserve"> и предоставления кредита</w:t>
      </w:r>
      <w:r w:rsidR="00726B3C" w:rsidRPr="007F5E50">
        <w:rPr>
          <w:noProof/>
          <w:color w:val="000000"/>
          <w:sz w:val="28"/>
          <w:szCs w:val="24"/>
        </w:rPr>
        <w:t>.</w:t>
      </w:r>
      <w:r w:rsidR="00C92A55" w:rsidRPr="007F5E50">
        <w:rPr>
          <w:noProof/>
          <w:color w:val="000000"/>
          <w:sz w:val="28"/>
          <w:szCs w:val="24"/>
        </w:rPr>
        <w:t xml:space="preserve"> Специалист у</w:t>
      </w:r>
      <w:r w:rsidRPr="007F5E50">
        <w:rPr>
          <w:noProof/>
          <w:color w:val="000000"/>
          <w:sz w:val="28"/>
          <w:szCs w:val="24"/>
        </w:rPr>
        <w:t xml:space="preserve">правления корпоративного кредитования на основании действующих типовых форм кредитной документации готовит тексты кредитного договора и договора залога (и/или других договоров обеспечения – далее по тексту </w:t>
      </w:r>
      <w:r w:rsidR="007769E1" w:rsidRPr="007F5E50">
        <w:rPr>
          <w:noProof/>
          <w:color w:val="000000"/>
          <w:sz w:val="28"/>
          <w:szCs w:val="24"/>
        </w:rPr>
        <w:t>договор залога). Потенциальный з</w:t>
      </w:r>
      <w:r w:rsidRPr="007F5E50">
        <w:rPr>
          <w:noProof/>
          <w:color w:val="000000"/>
          <w:sz w:val="28"/>
          <w:szCs w:val="24"/>
        </w:rPr>
        <w:t xml:space="preserve">аемщик </w:t>
      </w:r>
      <w:r w:rsidR="00596F3C" w:rsidRPr="007F5E50">
        <w:rPr>
          <w:noProof/>
          <w:color w:val="000000"/>
          <w:sz w:val="28"/>
          <w:szCs w:val="24"/>
        </w:rPr>
        <w:t xml:space="preserve">подписывает </w:t>
      </w:r>
      <w:r w:rsidRPr="007F5E50">
        <w:rPr>
          <w:noProof/>
          <w:color w:val="000000"/>
          <w:sz w:val="28"/>
          <w:szCs w:val="24"/>
        </w:rPr>
        <w:t xml:space="preserve">заявление на перечисление денежных средств. </w:t>
      </w:r>
      <w:r w:rsidR="004036AC" w:rsidRPr="007F5E50">
        <w:rPr>
          <w:noProof/>
          <w:color w:val="000000"/>
          <w:sz w:val="28"/>
          <w:szCs w:val="24"/>
        </w:rPr>
        <w:t xml:space="preserve">Кредитные договора подписываются </w:t>
      </w:r>
      <w:r w:rsidR="00ED6881" w:rsidRPr="007F5E50">
        <w:rPr>
          <w:noProof/>
          <w:color w:val="000000"/>
          <w:sz w:val="28"/>
          <w:szCs w:val="24"/>
        </w:rPr>
        <w:t>со стороны потенциально</w:t>
      </w:r>
      <w:r w:rsidR="00C92A55" w:rsidRPr="007F5E50">
        <w:rPr>
          <w:noProof/>
          <w:color w:val="000000"/>
          <w:sz w:val="28"/>
          <w:szCs w:val="24"/>
        </w:rPr>
        <w:t>го заемщика и со стороны банка председателем правления, г</w:t>
      </w:r>
      <w:r w:rsidR="00ED6881" w:rsidRPr="007F5E50">
        <w:rPr>
          <w:noProof/>
          <w:color w:val="000000"/>
          <w:sz w:val="28"/>
          <w:szCs w:val="24"/>
        </w:rPr>
        <w:t xml:space="preserve">лавным бухгалтером </w:t>
      </w:r>
      <w:r w:rsidR="004036AC" w:rsidRPr="007F5E50">
        <w:rPr>
          <w:noProof/>
          <w:color w:val="000000"/>
          <w:sz w:val="28"/>
          <w:szCs w:val="24"/>
        </w:rPr>
        <w:t xml:space="preserve">в трех экземплярах, два </w:t>
      </w:r>
      <w:r w:rsidR="00596F3C" w:rsidRPr="007F5E50">
        <w:rPr>
          <w:noProof/>
          <w:color w:val="000000"/>
          <w:sz w:val="28"/>
          <w:szCs w:val="24"/>
        </w:rPr>
        <w:t>-</w:t>
      </w:r>
      <w:r w:rsidR="004036AC" w:rsidRPr="007F5E50">
        <w:rPr>
          <w:noProof/>
          <w:color w:val="000000"/>
          <w:sz w:val="28"/>
          <w:szCs w:val="24"/>
        </w:rPr>
        <w:t xml:space="preserve"> помещается в кредитное досье заемщика, один </w:t>
      </w:r>
      <w:r w:rsidR="00596F3C" w:rsidRPr="007F5E50">
        <w:rPr>
          <w:noProof/>
          <w:color w:val="000000"/>
          <w:sz w:val="28"/>
          <w:szCs w:val="24"/>
        </w:rPr>
        <w:t>-</w:t>
      </w:r>
      <w:r w:rsidR="004036AC" w:rsidRPr="007F5E50">
        <w:rPr>
          <w:noProof/>
          <w:color w:val="000000"/>
          <w:sz w:val="28"/>
          <w:szCs w:val="24"/>
        </w:rPr>
        <w:t xml:space="preserve"> передается заемщику.</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После оформления кредитного договор</w:t>
      </w:r>
      <w:r w:rsidR="00C92A55" w:rsidRPr="007F5E50">
        <w:rPr>
          <w:noProof/>
          <w:color w:val="000000"/>
          <w:sz w:val="28"/>
          <w:szCs w:val="24"/>
        </w:rPr>
        <w:t>а и договора залога специалист у</w:t>
      </w:r>
      <w:r w:rsidRPr="007F5E50">
        <w:rPr>
          <w:noProof/>
          <w:color w:val="000000"/>
          <w:sz w:val="28"/>
          <w:szCs w:val="24"/>
        </w:rPr>
        <w:t>правления корпоративного кредитования вводит информацию по кредиту в кредитный модуль автоматизиров</w:t>
      </w:r>
      <w:r w:rsidR="00415C81" w:rsidRPr="007F5E50">
        <w:rPr>
          <w:noProof/>
          <w:color w:val="000000"/>
          <w:sz w:val="28"/>
          <w:szCs w:val="24"/>
        </w:rPr>
        <w:t>анной системы АКБ «МБРР» (ОАО)</w:t>
      </w:r>
      <w:r w:rsidR="00F91111" w:rsidRPr="007F5E50">
        <w:rPr>
          <w:noProof/>
          <w:color w:val="000000"/>
          <w:sz w:val="28"/>
          <w:szCs w:val="24"/>
        </w:rPr>
        <w:t>. Г</w:t>
      </w:r>
      <w:r w:rsidR="00415C81" w:rsidRPr="007F5E50">
        <w:rPr>
          <w:noProof/>
          <w:color w:val="000000"/>
          <w:sz w:val="28"/>
          <w:szCs w:val="24"/>
        </w:rPr>
        <w:t xml:space="preserve">отовит распоряжения для отражения кредитной операции </w:t>
      </w:r>
      <w:r w:rsidR="00F010D6" w:rsidRPr="007F5E50">
        <w:rPr>
          <w:noProof/>
          <w:color w:val="000000"/>
          <w:sz w:val="28"/>
          <w:szCs w:val="24"/>
        </w:rPr>
        <w:t>(распоряжения о предоставлении кредита, формировании резерва на возможные потери, зачислении на соответствующий внебалансовый счет суммы</w:t>
      </w:r>
      <w:r w:rsidR="00596D7E" w:rsidRPr="007F5E50">
        <w:rPr>
          <w:noProof/>
          <w:color w:val="000000"/>
          <w:sz w:val="28"/>
          <w:szCs w:val="24"/>
        </w:rPr>
        <w:t xml:space="preserve"> </w:t>
      </w:r>
      <w:r w:rsidR="00F010D6" w:rsidRPr="007F5E50">
        <w:rPr>
          <w:noProof/>
          <w:color w:val="000000"/>
          <w:sz w:val="28"/>
          <w:szCs w:val="24"/>
        </w:rPr>
        <w:t xml:space="preserve">обеспечения по кредиту) </w:t>
      </w:r>
      <w:r w:rsidR="00415C81" w:rsidRPr="007F5E50">
        <w:rPr>
          <w:noProof/>
          <w:color w:val="000000"/>
          <w:sz w:val="28"/>
          <w:szCs w:val="24"/>
        </w:rPr>
        <w:t>на соответствующих балансовых и внебалансовых счетах</w:t>
      </w:r>
      <w:r w:rsidR="00F010D6" w:rsidRPr="007F5E50">
        <w:rPr>
          <w:noProof/>
          <w:color w:val="000000"/>
          <w:sz w:val="28"/>
          <w:szCs w:val="24"/>
        </w:rPr>
        <w:t xml:space="preserve">, а также </w:t>
      </w:r>
      <w:r w:rsidRPr="007F5E50">
        <w:rPr>
          <w:noProof/>
          <w:color w:val="000000"/>
          <w:sz w:val="28"/>
          <w:szCs w:val="24"/>
        </w:rPr>
        <w:t xml:space="preserve">распоряжение на хранение и отражение на соответствующих внебалансовых счетах </w:t>
      </w:r>
      <w:r w:rsidR="001555C8" w:rsidRPr="007F5E50">
        <w:rPr>
          <w:noProof/>
          <w:color w:val="000000"/>
          <w:sz w:val="28"/>
          <w:szCs w:val="24"/>
        </w:rPr>
        <w:t xml:space="preserve">по </w:t>
      </w:r>
      <w:r w:rsidRPr="007F5E50">
        <w:rPr>
          <w:noProof/>
          <w:color w:val="000000"/>
          <w:sz w:val="28"/>
          <w:szCs w:val="24"/>
        </w:rPr>
        <w:t>одн</w:t>
      </w:r>
      <w:r w:rsidR="001555C8" w:rsidRPr="007F5E50">
        <w:rPr>
          <w:noProof/>
          <w:color w:val="000000"/>
          <w:sz w:val="28"/>
          <w:szCs w:val="24"/>
        </w:rPr>
        <w:t>ому</w:t>
      </w:r>
      <w:r w:rsidRPr="007F5E50">
        <w:rPr>
          <w:noProof/>
          <w:color w:val="000000"/>
          <w:sz w:val="28"/>
          <w:szCs w:val="24"/>
        </w:rPr>
        <w:t xml:space="preserve"> экземпляр</w:t>
      </w:r>
      <w:r w:rsidR="001555C8" w:rsidRPr="007F5E50">
        <w:rPr>
          <w:noProof/>
          <w:color w:val="000000"/>
          <w:sz w:val="28"/>
          <w:szCs w:val="24"/>
        </w:rPr>
        <w:t>у</w:t>
      </w:r>
      <w:r w:rsidR="00F91111" w:rsidRPr="007F5E50">
        <w:rPr>
          <w:noProof/>
          <w:color w:val="000000"/>
          <w:sz w:val="28"/>
          <w:szCs w:val="24"/>
        </w:rPr>
        <w:t xml:space="preserve"> оформленных договоров.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Оригиналы кредитных договоров, договоров залога и договор</w:t>
      </w:r>
      <w:r w:rsidR="00C92A55" w:rsidRPr="007F5E50">
        <w:rPr>
          <w:noProof/>
          <w:color w:val="000000"/>
          <w:sz w:val="28"/>
          <w:szCs w:val="24"/>
        </w:rPr>
        <w:t>ов поручительства передаются в д</w:t>
      </w:r>
      <w:r w:rsidRPr="007F5E50">
        <w:rPr>
          <w:noProof/>
          <w:color w:val="000000"/>
          <w:sz w:val="28"/>
          <w:szCs w:val="24"/>
        </w:rPr>
        <w:t>епартамент операционного обслуживания для дальнейшего кассового хранения документов.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Специ</w:t>
      </w:r>
      <w:r w:rsidR="00C92A55" w:rsidRPr="007F5E50">
        <w:rPr>
          <w:noProof/>
          <w:color w:val="000000"/>
          <w:sz w:val="28"/>
          <w:szCs w:val="24"/>
        </w:rPr>
        <w:t>алист о</w:t>
      </w:r>
      <w:r w:rsidRPr="007F5E50">
        <w:rPr>
          <w:noProof/>
          <w:color w:val="000000"/>
          <w:sz w:val="28"/>
          <w:szCs w:val="24"/>
        </w:rPr>
        <w:t>тдела учета кассовых операций, осуществляющий учет</w:t>
      </w:r>
      <w:r w:rsidR="00596F3C" w:rsidRPr="007F5E50">
        <w:rPr>
          <w:noProof/>
          <w:color w:val="000000"/>
          <w:sz w:val="28"/>
          <w:szCs w:val="24"/>
        </w:rPr>
        <w:t xml:space="preserve"> кассовых операций,</w:t>
      </w:r>
      <w:r w:rsidRPr="007F5E50">
        <w:rPr>
          <w:noProof/>
          <w:color w:val="000000"/>
          <w:sz w:val="28"/>
          <w:szCs w:val="24"/>
        </w:rPr>
        <w:t xml:space="preserve"> на каждую единицу хранения </w:t>
      </w:r>
      <w:r w:rsidR="00196739" w:rsidRPr="007F5E50">
        <w:rPr>
          <w:noProof/>
          <w:color w:val="000000"/>
          <w:sz w:val="28"/>
          <w:szCs w:val="24"/>
        </w:rPr>
        <w:t xml:space="preserve">документов в кассе </w:t>
      </w:r>
      <w:r w:rsidRPr="007F5E50">
        <w:rPr>
          <w:noProof/>
          <w:color w:val="000000"/>
          <w:sz w:val="28"/>
          <w:szCs w:val="24"/>
        </w:rPr>
        <w:t>(кредитный договор, договор залога и т.д.) оформляет комплект</w:t>
      </w:r>
      <w:r w:rsidR="00F010D6" w:rsidRPr="007F5E50">
        <w:rPr>
          <w:noProof/>
          <w:color w:val="000000"/>
          <w:sz w:val="28"/>
          <w:szCs w:val="24"/>
        </w:rPr>
        <w:t xml:space="preserve"> соответствующих</w:t>
      </w:r>
      <w:r w:rsidRPr="007F5E50">
        <w:rPr>
          <w:noProof/>
          <w:color w:val="000000"/>
          <w:sz w:val="28"/>
          <w:szCs w:val="24"/>
        </w:rPr>
        <w:t xml:space="preserve"> документов</w:t>
      </w:r>
      <w:r w:rsidR="00F010D6" w:rsidRPr="007F5E50">
        <w:rPr>
          <w:noProof/>
          <w:color w:val="000000"/>
          <w:sz w:val="28"/>
          <w:szCs w:val="24"/>
        </w:rPr>
        <w:t xml:space="preserve"> и</w:t>
      </w:r>
      <w:r w:rsidRPr="007F5E50">
        <w:rPr>
          <w:noProof/>
          <w:color w:val="000000"/>
          <w:sz w:val="28"/>
          <w:szCs w:val="24"/>
        </w:rPr>
        <w:t xml:space="preserve"> отражает проведенн</w:t>
      </w:r>
      <w:r w:rsidR="00C92A55" w:rsidRPr="007F5E50">
        <w:rPr>
          <w:noProof/>
          <w:color w:val="000000"/>
          <w:sz w:val="28"/>
          <w:szCs w:val="24"/>
        </w:rPr>
        <w:t>ую операцию в балансе б</w:t>
      </w:r>
      <w:r w:rsidR="00743984" w:rsidRPr="007F5E50">
        <w:rPr>
          <w:noProof/>
          <w:color w:val="000000"/>
          <w:sz w:val="28"/>
          <w:szCs w:val="24"/>
        </w:rPr>
        <w:t xml:space="preserve">анка (в </w:t>
      </w:r>
      <w:r w:rsidRPr="007F5E50">
        <w:rPr>
          <w:noProof/>
          <w:color w:val="000000"/>
          <w:sz w:val="28"/>
          <w:szCs w:val="24"/>
        </w:rPr>
        <w:t>автоматизированной системе АКБ «МБРР» (ОАО)).</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 о</w:t>
      </w:r>
      <w:r w:rsidR="00FD3920" w:rsidRPr="007F5E50">
        <w:rPr>
          <w:noProof/>
          <w:color w:val="000000"/>
          <w:sz w:val="28"/>
          <w:szCs w:val="24"/>
        </w:rPr>
        <w:t>тдела кассового обслуживания помещает экземпляры кредит</w:t>
      </w:r>
      <w:r w:rsidR="00196739" w:rsidRPr="007F5E50">
        <w:rPr>
          <w:noProof/>
          <w:color w:val="000000"/>
          <w:sz w:val="28"/>
          <w:szCs w:val="24"/>
        </w:rPr>
        <w:t>ного договора и договора залога/поручительства</w:t>
      </w:r>
      <w:r w:rsidR="00FD3920" w:rsidRPr="007F5E50">
        <w:rPr>
          <w:noProof/>
          <w:color w:val="000000"/>
          <w:sz w:val="28"/>
          <w:szCs w:val="24"/>
        </w:rPr>
        <w:t xml:space="preserve"> на хранение.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Специалист </w:t>
      </w:r>
      <w:r w:rsidR="00C92A55" w:rsidRPr="007F5E50">
        <w:rPr>
          <w:noProof/>
          <w:color w:val="000000"/>
          <w:sz w:val="28"/>
          <w:szCs w:val="24"/>
        </w:rPr>
        <w:t>у</w:t>
      </w:r>
      <w:r w:rsidRPr="007F5E50">
        <w:rPr>
          <w:noProof/>
          <w:color w:val="000000"/>
          <w:sz w:val="28"/>
          <w:szCs w:val="24"/>
        </w:rPr>
        <w:t>правления бухгалтерского учета активно-пассивных и финансовых операций: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открывает банковские счета</w:t>
      </w:r>
      <w:r w:rsidR="00F010D6" w:rsidRPr="007F5E50">
        <w:rPr>
          <w:noProof/>
          <w:color w:val="000000"/>
          <w:sz w:val="28"/>
          <w:szCs w:val="24"/>
        </w:rPr>
        <w:t xml:space="preserve"> на основании соответствующего распоряж</w:t>
      </w:r>
      <w:r w:rsidR="00743984" w:rsidRPr="007F5E50">
        <w:rPr>
          <w:noProof/>
          <w:color w:val="000000"/>
          <w:sz w:val="28"/>
          <w:szCs w:val="24"/>
        </w:rPr>
        <w:t>ения в</w:t>
      </w:r>
      <w:r w:rsidRPr="007F5E50">
        <w:rPr>
          <w:noProof/>
          <w:color w:val="000000"/>
          <w:sz w:val="28"/>
          <w:szCs w:val="24"/>
        </w:rPr>
        <w:t xml:space="preserve"> автоматизированной системе АКБ «МБРР» (ОАО);</w:t>
      </w:r>
    </w:p>
    <w:p w:rsidR="00FD3920" w:rsidRPr="007F5E50" w:rsidRDefault="00743984" w:rsidP="00596D7E">
      <w:pPr>
        <w:widowControl/>
        <w:spacing w:line="360" w:lineRule="auto"/>
        <w:ind w:firstLine="709"/>
        <w:jc w:val="both"/>
        <w:rPr>
          <w:noProof/>
          <w:color w:val="000000"/>
          <w:sz w:val="28"/>
          <w:szCs w:val="24"/>
        </w:rPr>
      </w:pPr>
      <w:r w:rsidRPr="007F5E50">
        <w:rPr>
          <w:noProof/>
          <w:color w:val="000000"/>
          <w:sz w:val="28"/>
          <w:szCs w:val="24"/>
        </w:rPr>
        <w:t>-</w:t>
      </w:r>
      <w:r w:rsidR="00FD3920" w:rsidRPr="007F5E50">
        <w:rPr>
          <w:noProof/>
          <w:color w:val="000000"/>
          <w:sz w:val="28"/>
          <w:szCs w:val="24"/>
        </w:rPr>
        <w:t xml:space="preserve"> на основании </w:t>
      </w:r>
      <w:r w:rsidR="00F010D6" w:rsidRPr="007F5E50">
        <w:rPr>
          <w:noProof/>
          <w:color w:val="000000"/>
          <w:sz w:val="28"/>
          <w:szCs w:val="24"/>
        </w:rPr>
        <w:t xml:space="preserve">соответствующих </w:t>
      </w:r>
      <w:r w:rsidR="00FD3920" w:rsidRPr="007F5E50">
        <w:rPr>
          <w:noProof/>
          <w:color w:val="000000"/>
          <w:sz w:val="28"/>
          <w:szCs w:val="24"/>
        </w:rPr>
        <w:t>распоряжений отражает по счетам бухгалтерского учета в автоматизированной системе АКБ «МБРР» (ОАО) операции по предоставлению денежных средств заемщику, формирова</w:t>
      </w:r>
      <w:r w:rsidR="009F1FCE" w:rsidRPr="007F5E50">
        <w:rPr>
          <w:noProof/>
          <w:color w:val="000000"/>
          <w:sz w:val="28"/>
          <w:szCs w:val="24"/>
        </w:rPr>
        <w:t>нию резерва на возможные потери,</w:t>
      </w:r>
      <w:r w:rsidR="00FD3920" w:rsidRPr="007F5E50">
        <w:rPr>
          <w:noProof/>
          <w:color w:val="000000"/>
          <w:sz w:val="28"/>
          <w:szCs w:val="24"/>
        </w:rPr>
        <w:t xml:space="preserve"> постановки на </w:t>
      </w:r>
      <w:r w:rsidR="00C92A55" w:rsidRPr="007F5E50">
        <w:rPr>
          <w:noProof/>
          <w:color w:val="000000"/>
          <w:sz w:val="28"/>
          <w:szCs w:val="24"/>
        </w:rPr>
        <w:t>учет сумм принятого обеспечения.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Выписки по ссудному счету вместе с платежным поручением (ме</w:t>
      </w:r>
      <w:r w:rsidR="009F1FCE" w:rsidRPr="007F5E50">
        <w:rPr>
          <w:noProof/>
          <w:color w:val="000000"/>
          <w:sz w:val="28"/>
          <w:szCs w:val="24"/>
        </w:rPr>
        <w:t>мориального ордера) предоставляю</w:t>
      </w:r>
      <w:r w:rsidRPr="007F5E50">
        <w:rPr>
          <w:noProof/>
          <w:color w:val="000000"/>
          <w:sz w:val="28"/>
          <w:szCs w:val="24"/>
        </w:rPr>
        <w:t>тся Клиенту.</w:t>
      </w:r>
    </w:p>
    <w:p w:rsidR="00FD3920" w:rsidRPr="007F5E50" w:rsidRDefault="0079752A" w:rsidP="00596D7E">
      <w:pPr>
        <w:widowControl/>
        <w:spacing w:line="360" w:lineRule="auto"/>
        <w:ind w:firstLine="709"/>
        <w:jc w:val="both"/>
        <w:rPr>
          <w:noProof/>
          <w:color w:val="000000"/>
          <w:sz w:val="28"/>
          <w:szCs w:val="24"/>
        </w:rPr>
      </w:pPr>
      <w:r w:rsidRPr="007F5E50">
        <w:rPr>
          <w:noProof/>
          <w:color w:val="000000"/>
          <w:sz w:val="28"/>
          <w:szCs w:val="24"/>
        </w:rPr>
        <w:t>Порядок обслуживания и контроль</w:t>
      </w:r>
      <w:r w:rsidR="00FD3920" w:rsidRPr="007F5E50">
        <w:rPr>
          <w:noProof/>
          <w:color w:val="000000"/>
          <w:sz w:val="28"/>
          <w:szCs w:val="24"/>
        </w:rPr>
        <w:t xml:space="preserve"> </w:t>
      </w:r>
      <w:r w:rsidRPr="007F5E50">
        <w:rPr>
          <w:noProof/>
          <w:color w:val="000000"/>
          <w:sz w:val="28"/>
          <w:szCs w:val="24"/>
        </w:rPr>
        <w:t>выполнения</w:t>
      </w:r>
      <w:r w:rsidR="00FD3920" w:rsidRPr="007F5E50">
        <w:rPr>
          <w:noProof/>
          <w:color w:val="000000"/>
          <w:sz w:val="28"/>
          <w:szCs w:val="24"/>
        </w:rPr>
        <w:t xml:space="preserve"> обяз</w:t>
      </w:r>
      <w:r w:rsidR="00726B3C" w:rsidRPr="007F5E50">
        <w:rPr>
          <w:noProof/>
          <w:color w:val="000000"/>
          <w:sz w:val="28"/>
          <w:szCs w:val="24"/>
        </w:rPr>
        <w:t>ательств по кредитному договору.</w:t>
      </w:r>
      <w:r w:rsidR="00C92A55" w:rsidRPr="007F5E50">
        <w:rPr>
          <w:noProof/>
          <w:color w:val="000000"/>
          <w:sz w:val="28"/>
          <w:szCs w:val="24"/>
        </w:rPr>
        <w:t xml:space="preserve"> </w:t>
      </w:r>
      <w:r w:rsidR="00FD3920" w:rsidRPr="007F5E50">
        <w:rPr>
          <w:noProof/>
          <w:color w:val="000000"/>
          <w:sz w:val="28"/>
          <w:szCs w:val="24"/>
        </w:rPr>
        <w:t>В период действия кредитного договора, специалисты структурных подразделений АКБ «МБРР» (ОАО) сопровождают кредитную сделку.</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 у</w:t>
      </w:r>
      <w:r w:rsidR="00FD3920" w:rsidRPr="007F5E50">
        <w:rPr>
          <w:noProof/>
          <w:color w:val="000000"/>
          <w:sz w:val="28"/>
          <w:szCs w:val="24"/>
        </w:rPr>
        <w:t>правления корпоративного кредитования: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контролирует финансовое состояние заемщика;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осуществляет расчет процентов за пользование кредитом и контролирует соблюдение графика погашения кредита и процентов по нему;</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готовит текущие распоряжения, связанные с частичным </w:t>
      </w:r>
      <w:r w:rsidR="00596F3C" w:rsidRPr="007F5E50">
        <w:rPr>
          <w:noProof/>
          <w:color w:val="000000"/>
          <w:sz w:val="28"/>
          <w:szCs w:val="24"/>
        </w:rPr>
        <w:t>плановым</w:t>
      </w:r>
      <w:r w:rsidRPr="007F5E50">
        <w:rPr>
          <w:noProof/>
          <w:color w:val="000000"/>
          <w:sz w:val="28"/>
          <w:szCs w:val="24"/>
        </w:rPr>
        <w:t xml:space="preserve"> или досрочным погашением кредита и процентов, дополнительным оформлением (или заменой) залога, изменением группы риска и соответственно размера резерва на возможные потери по ссудам и т.д.;</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 контролирует </w:t>
      </w:r>
      <w:r w:rsidR="00596F3C" w:rsidRPr="007F5E50">
        <w:rPr>
          <w:noProof/>
          <w:color w:val="000000"/>
          <w:sz w:val="28"/>
          <w:szCs w:val="24"/>
        </w:rPr>
        <w:t>достаточность</w:t>
      </w:r>
      <w:r w:rsidRPr="007F5E50">
        <w:rPr>
          <w:noProof/>
          <w:color w:val="000000"/>
          <w:sz w:val="28"/>
          <w:szCs w:val="24"/>
        </w:rPr>
        <w:t xml:space="preserve"> перечисляемых заемщиком денежных средств </w:t>
      </w:r>
      <w:r w:rsidR="00596F3C" w:rsidRPr="007F5E50">
        <w:rPr>
          <w:noProof/>
          <w:color w:val="000000"/>
          <w:sz w:val="28"/>
          <w:szCs w:val="24"/>
        </w:rPr>
        <w:t>для погашения</w:t>
      </w:r>
      <w:r w:rsidRPr="007F5E50">
        <w:rPr>
          <w:noProof/>
          <w:color w:val="000000"/>
          <w:sz w:val="28"/>
          <w:szCs w:val="24"/>
        </w:rPr>
        <w:t xml:space="preserve"> кредита и</w:t>
      </w:r>
      <w:r w:rsidR="00596D7E" w:rsidRPr="007F5E50">
        <w:rPr>
          <w:noProof/>
          <w:color w:val="000000"/>
          <w:sz w:val="28"/>
          <w:szCs w:val="24"/>
        </w:rPr>
        <w:t xml:space="preserve"> </w:t>
      </w:r>
      <w:r w:rsidRPr="007F5E50">
        <w:rPr>
          <w:noProof/>
          <w:color w:val="000000"/>
          <w:sz w:val="28"/>
          <w:szCs w:val="24"/>
        </w:rPr>
        <w:t>процентов за пользование кредитом;</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совместно с сотрудниками Управления экономической безопасности осуществляет</w:t>
      </w:r>
      <w:r w:rsidR="00596D7E" w:rsidRPr="007F5E50">
        <w:rPr>
          <w:noProof/>
          <w:color w:val="000000"/>
          <w:sz w:val="28"/>
          <w:szCs w:val="24"/>
        </w:rPr>
        <w:t xml:space="preserve"> </w:t>
      </w:r>
      <w:r w:rsidRPr="007F5E50">
        <w:rPr>
          <w:noProof/>
          <w:color w:val="000000"/>
          <w:sz w:val="28"/>
          <w:szCs w:val="24"/>
        </w:rPr>
        <w:t xml:space="preserve">контроль </w:t>
      </w:r>
      <w:r w:rsidR="009F1FCE" w:rsidRPr="007F5E50">
        <w:rPr>
          <w:noProof/>
          <w:color w:val="000000"/>
          <w:sz w:val="28"/>
          <w:szCs w:val="24"/>
        </w:rPr>
        <w:t>наличия</w:t>
      </w:r>
      <w:r w:rsidRPr="007F5E50">
        <w:rPr>
          <w:noProof/>
          <w:color w:val="000000"/>
          <w:sz w:val="28"/>
          <w:szCs w:val="24"/>
        </w:rPr>
        <w:t>, сохранность</w:t>
      </w:r>
      <w:r w:rsidR="009F1FCE" w:rsidRPr="007F5E50">
        <w:rPr>
          <w:noProof/>
          <w:color w:val="000000"/>
          <w:sz w:val="28"/>
          <w:szCs w:val="24"/>
        </w:rPr>
        <w:t xml:space="preserve"> </w:t>
      </w:r>
      <w:r w:rsidR="00596F3C" w:rsidRPr="007F5E50">
        <w:rPr>
          <w:noProof/>
          <w:color w:val="000000"/>
          <w:sz w:val="28"/>
          <w:szCs w:val="24"/>
        </w:rPr>
        <w:t>заложенного имущества</w:t>
      </w:r>
      <w:r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в случае возникновения просроченных платежей готовит распоряжение</w:t>
      </w:r>
      <w:r w:rsidR="009F1FCE" w:rsidRPr="007F5E50">
        <w:rPr>
          <w:noProof/>
          <w:color w:val="000000"/>
          <w:sz w:val="28"/>
          <w:szCs w:val="24"/>
        </w:rPr>
        <w:t xml:space="preserve"> для Управления</w:t>
      </w:r>
      <w:r w:rsidRPr="007F5E50">
        <w:rPr>
          <w:noProof/>
          <w:color w:val="000000"/>
          <w:sz w:val="28"/>
          <w:szCs w:val="24"/>
        </w:rPr>
        <w:t xml:space="preserve"> бухгалтерского учета активно-пассивных и финансовых операций об открытии соответствующих счетов и зачислении на них сумм просроченных платежей;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проводит регулярную (не реже одного раза в месяц) оценку группы риска заемщика в соответствии с требованиями Положения</w:t>
      </w:r>
      <w:r w:rsidR="00596D7E" w:rsidRPr="007F5E50">
        <w:rPr>
          <w:noProof/>
          <w:color w:val="000000"/>
          <w:sz w:val="28"/>
          <w:szCs w:val="24"/>
        </w:rPr>
        <w:t xml:space="preserve"> </w:t>
      </w:r>
      <w:r w:rsidRPr="007F5E50">
        <w:rPr>
          <w:noProof/>
          <w:color w:val="000000"/>
          <w:sz w:val="28"/>
          <w:szCs w:val="24"/>
        </w:rPr>
        <w:t>ЦБ РФ от 26.03.04 г. № 254-П «О порядке формирования кредитными организациями резервов на возможные потери по ссудам, по ссудной и приравненной к ней задолженности»</w:t>
      </w:r>
      <w:r w:rsidR="00912884" w:rsidRPr="007F5E50">
        <w:rPr>
          <w:noProof/>
          <w:color w:val="000000"/>
          <w:sz w:val="28"/>
          <w:szCs w:val="24"/>
        </w:rPr>
        <w:t xml:space="preserve"> [1</w:t>
      </w:r>
      <w:r w:rsidR="00485BE4" w:rsidRPr="007F5E50">
        <w:rPr>
          <w:noProof/>
          <w:color w:val="000000"/>
          <w:sz w:val="28"/>
          <w:szCs w:val="24"/>
        </w:rPr>
        <w:t>8</w:t>
      </w:r>
      <w:r w:rsidR="00912884" w:rsidRPr="007F5E50">
        <w:rPr>
          <w:noProof/>
          <w:color w:val="000000"/>
          <w:sz w:val="28"/>
          <w:szCs w:val="24"/>
        </w:rPr>
        <w:t>]</w:t>
      </w:r>
      <w:r w:rsidR="00C92A55"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контролирует поступление от клиента ежеквартальной бухгалтерской отчетности в целях своевременной подготовки заключения о финансовом состоянии, уровне кредитного риска и формировании (регулировании) резерва на возможные потери по ссудам.</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 у</w:t>
      </w:r>
      <w:r w:rsidR="00FD3920" w:rsidRPr="007F5E50">
        <w:rPr>
          <w:noProof/>
          <w:color w:val="000000"/>
          <w:sz w:val="28"/>
          <w:szCs w:val="24"/>
        </w:rPr>
        <w:t>правления бухгалтерского учета активно-пассивных и финансовых операций на основании распоряжений отражает по счетам бухгалтерского учета</w:t>
      </w:r>
      <w:r w:rsidR="00596D7E" w:rsidRPr="007F5E50">
        <w:rPr>
          <w:noProof/>
          <w:color w:val="000000"/>
          <w:sz w:val="28"/>
          <w:szCs w:val="24"/>
        </w:rPr>
        <w:t xml:space="preserve"> </w:t>
      </w:r>
      <w:r w:rsidR="00FD3920" w:rsidRPr="007F5E50">
        <w:rPr>
          <w:noProof/>
          <w:color w:val="000000"/>
          <w:sz w:val="28"/>
          <w:szCs w:val="24"/>
        </w:rPr>
        <w:t>суммы начисленных / полученных процентов по предоставленным кредитам; осуществляет погашение задолженности по кредитному договору путем списания денежных со счетов заемщика;</w:t>
      </w:r>
      <w:r w:rsidR="00596D7E" w:rsidRPr="007F5E50">
        <w:rPr>
          <w:noProof/>
          <w:color w:val="000000"/>
          <w:sz w:val="28"/>
          <w:szCs w:val="24"/>
        </w:rPr>
        <w:t xml:space="preserve"> </w:t>
      </w:r>
      <w:r w:rsidR="00FD3920" w:rsidRPr="007F5E50">
        <w:rPr>
          <w:noProof/>
          <w:color w:val="000000"/>
          <w:sz w:val="28"/>
          <w:szCs w:val="24"/>
        </w:rPr>
        <w:t>производит корректировку резерва на возможные потери, сумм обеспечения.</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 у</w:t>
      </w:r>
      <w:r w:rsidR="00FD3920" w:rsidRPr="007F5E50">
        <w:rPr>
          <w:noProof/>
          <w:color w:val="000000"/>
          <w:sz w:val="28"/>
          <w:szCs w:val="24"/>
        </w:rPr>
        <w:t xml:space="preserve">правления экономической безопасности проводит работу по выявлению обстоятельств, которые могут привести к неисполнению заемщиком обязательств по кредитному договору, </w:t>
      </w:r>
      <w:r w:rsidR="009F1FCE" w:rsidRPr="007F5E50">
        <w:rPr>
          <w:noProof/>
          <w:color w:val="000000"/>
          <w:sz w:val="28"/>
          <w:szCs w:val="24"/>
        </w:rPr>
        <w:t xml:space="preserve">формулирует </w:t>
      </w:r>
      <w:r w:rsidR="00FD3920" w:rsidRPr="007F5E50">
        <w:rPr>
          <w:noProof/>
          <w:color w:val="000000"/>
          <w:sz w:val="28"/>
          <w:szCs w:val="24"/>
        </w:rPr>
        <w:t>свои предложения по защите интересов АКБ «МБРР» (ОАО).</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После выполнения з</w:t>
      </w:r>
      <w:r w:rsidR="00FD3920" w:rsidRPr="007F5E50">
        <w:rPr>
          <w:noProof/>
          <w:color w:val="000000"/>
          <w:sz w:val="28"/>
          <w:szCs w:val="24"/>
        </w:rPr>
        <w:t>аемщиком и АКБ «МБРР» (ОАО) своих обязательств по кредитному договору, кредитный договор считается выполненным и ссудный счет закрывается.</w:t>
      </w:r>
    </w:p>
    <w:p w:rsidR="00FD3920" w:rsidRPr="007F5E50" w:rsidRDefault="00C92A55" w:rsidP="00596D7E">
      <w:pPr>
        <w:widowControl/>
        <w:spacing w:line="360" w:lineRule="auto"/>
        <w:ind w:firstLine="709"/>
        <w:jc w:val="both"/>
        <w:rPr>
          <w:noProof/>
          <w:color w:val="000000"/>
          <w:sz w:val="28"/>
          <w:szCs w:val="24"/>
        </w:rPr>
      </w:pPr>
      <w:r w:rsidRPr="007F5E50">
        <w:rPr>
          <w:noProof/>
          <w:color w:val="000000"/>
          <w:sz w:val="28"/>
          <w:szCs w:val="24"/>
        </w:rPr>
        <w:t>Специалист у</w:t>
      </w:r>
      <w:r w:rsidR="00FD3920" w:rsidRPr="007F5E50">
        <w:rPr>
          <w:noProof/>
          <w:color w:val="000000"/>
          <w:sz w:val="28"/>
          <w:szCs w:val="24"/>
        </w:rPr>
        <w:t xml:space="preserve">правления корпоративного кредитования контролирует погашение основного долга и процентов по </w:t>
      </w:r>
      <w:r w:rsidRPr="007F5E50">
        <w:rPr>
          <w:noProof/>
          <w:color w:val="000000"/>
          <w:sz w:val="28"/>
          <w:szCs w:val="24"/>
        </w:rPr>
        <w:t>к</w:t>
      </w:r>
      <w:r w:rsidR="00FD3920" w:rsidRPr="007F5E50">
        <w:rPr>
          <w:noProof/>
          <w:color w:val="000000"/>
          <w:sz w:val="28"/>
          <w:szCs w:val="24"/>
        </w:rPr>
        <w:t xml:space="preserve">редитному договору. </w:t>
      </w:r>
      <w:r w:rsidR="00596F3C" w:rsidRPr="007F5E50">
        <w:rPr>
          <w:noProof/>
          <w:color w:val="000000"/>
          <w:sz w:val="28"/>
          <w:szCs w:val="24"/>
        </w:rPr>
        <w:t>К</w:t>
      </w:r>
      <w:r w:rsidR="00FD3920" w:rsidRPr="007F5E50">
        <w:rPr>
          <w:noProof/>
          <w:color w:val="000000"/>
          <w:sz w:val="28"/>
          <w:szCs w:val="24"/>
        </w:rPr>
        <w:t>редитное досье юридического лица храниться в архиве АКБ «М</w:t>
      </w:r>
      <w:r w:rsidR="001330B7" w:rsidRPr="007F5E50">
        <w:rPr>
          <w:noProof/>
          <w:color w:val="000000"/>
          <w:sz w:val="28"/>
          <w:szCs w:val="24"/>
        </w:rPr>
        <w:t>БРР» (ОАО) на протяжении 5 лет.</w:t>
      </w:r>
    </w:p>
    <w:p w:rsidR="00FB560A"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050B5D" w:rsidRPr="007F5E50">
        <w:rPr>
          <w:noProof/>
          <w:color w:val="000000"/>
          <w:sz w:val="28"/>
          <w:szCs w:val="24"/>
        </w:rPr>
        <w:t>4</w:t>
      </w:r>
      <w:r w:rsidR="00823BBD" w:rsidRPr="007F5E50">
        <w:rPr>
          <w:noProof/>
          <w:color w:val="000000"/>
          <w:sz w:val="28"/>
          <w:szCs w:val="24"/>
        </w:rPr>
        <w:t>.3</w:t>
      </w:r>
      <w:r w:rsidR="004C2A08" w:rsidRPr="007F5E50">
        <w:rPr>
          <w:noProof/>
          <w:color w:val="000000"/>
          <w:sz w:val="28"/>
          <w:szCs w:val="24"/>
        </w:rPr>
        <w:t xml:space="preserve"> </w:t>
      </w:r>
      <w:r w:rsidR="00823BBD" w:rsidRPr="007F5E50">
        <w:rPr>
          <w:noProof/>
          <w:color w:val="000000"/>
          <w:sz w:val="28"/>
          <w:szCs w:val="24"/>
        </w:rPr>
        <w:t>Оценка кредитоспособности и определение лимита кредитования ООО «Аптекарь»</w:t>
      </w:r>
    </w:p>
    <w:p w:rsidR="00310666" w:rsidRPr="007F5E50" w:rsidRDefault="00310666" w:rsidP="00596D7E">
      <w:pPr>
        <w:widowControl/>
        <w:spacing w:line="360" w:lineRule="auto"/>
        <w:ind w:firstLine="709"/>
        <w:jc w:val="both"/>
        <w:rPr>
          <w:noProof/>
          <w:color w:val="000000"/>
          <w:sz w:val="28"/>
          <w:szCs w:val="24"/>
        </w:rPr>
      </w:pPr>
    </w:p>
    <w:p w:rsidR="006338A2"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Метод определения кредитоспособности и платежеспособности, используемый АКБ «М</w:t>
      </w:r>
      <w:r w:rsidR="007769E1" w:rsidRPr="007F5E50">
        <w:rPr>
          <w:noProof/>
          <w:color w:val="000000"/>
          <w:sz w:val="28"/>
          <w:szCs w:val="24"/>
        </w:rPr>
        <w:t xml:space="preserve">осковского </w:t>
      </w:r>
      <w:r w:rsidRPr="007F5E50">
        <w:rPr>
          <w:noProof/>
          <w:color w:val="000000"/>
          <w:sz w:val="28"/>
          <w:szCs w:val="24"/>
        </w:rPr>
        <w:t>Б</w:t>
      </w:r>
      <w:r w:rsidR="007769E1" w:rsidRPr="007F5E50">
        <w:rPr>
          <w:noProof/>
          <w:color w:val="000000"/>
          <w:sz w:val="28"/>
          <w:szCs w:val="24"/>
        </w:rPr>
        <w:t xml:space="preserve">анка </w:t>
      </w:r>
      <w:r w:rsidRPr="007F5E50">
        <w:rPr>
          <w:noProof/>
          <w:color w:val="000000"/>
          <w:sz w:val="28"/>
          <w:szCs w:val="24"/>
        </w:rPr>
        <w:t>Р</w:t>
      </w:r>
      <w:r w:rsidR="007769E1" w:rsidRPr="007F5E50">
        <w:rPr>
          <w:noProof/>
          <w:color w:val="000000"/>
          <w:sz w:val="28"/>
          <w:szCs w:val="24"/>
        </w:rPr>
        <w:t xml:space="preserve">еконструкции </w:t>
      </w:r>
      <w:r w:rsidRPr="007F5E50">
        <w:rPr>
          <w:noProof/>
          <w:color w:val="000000"/>
          <w:sz w:val="28"/>
          <w:szCs w:val="24"/>
        </w:rPr>
        <w:t>Р</w:t>
      </w:r>
      <w:r w:rsidR="007769E1" w:rsidRPr="007F5E50">
        <w:rPr>
          <w:noProof/>
          <w:color w:val="000000"/>
          <w:sz w:val="28"/>
          <w:szCs w:val="24"/>
        </w:rPr>
        <w:t>азвития</w:t>
      </w:r>
      <w:r w:rsidRPr="007F5E50">
        <w:rPr>
          <w:noProof/>
          <w:color w:val="000000"/>
          <w:sz w:val="28"/>
          <w:szCs w:val="24"/>
        </w:rPr>
        <w:t>» (</w:t>
      </w:r>
      <w:r w:rsidR="00C92A55" w:rsidRPr="007F5E50">
        <w:rPr>
          <w:noProof/>
          <w:color w:val="000000"/>
          <w:sz w:val="28"/>
          <w:szCs w:val="24"/>
        </w:rPr>
        <w:t>ОАО),</w:t>
      </w:r>
      <w:r w:rsidR="00596D7E" w:rsidRPr="007F5E50">
        <w:rPr>
          <w:noProof/>
          <w:color w:val="000000"/>
          <w:sz w:val="28"/>
          <w:szCs w:val="24"/>
        </w:rPr>
        <w:t xml:space="preserve"> </w:t>
      </w:r>
      <w:r w:rsidR="00C92A55" w:rsidRPr="007F5E50">
        <w:rPr>
          <w:noProof/>
          <w:color w:val="000000"/>
          <w:sz w:val="28"/>
          <w:szCs w:val="24"/>
        </w:rPr>
        <w:t>базируется на принципах п</w:t>
      </w:r>
      <w:r w:rsidRPr="007F5E50">
        <w:rPr>
          <w:noProof/>
          <w:color w:val="000000"/>
          <w:sz w:val="28"/>
          <w:szCs w:val="24"/>
        </w:rPr>
        <w:t>оложения Банка России от 26 марта 2004 г</w:t>
      </w:r>
      <w:r w:rsidR="00C92A55" w:rsidRPr="007F5E50">
        <w:rPr>
          <w:noProof/>
          <w:color w:val="000000"/>
          <w:sz w:val="28"/>
          <w:szCs w:val="24"/>
        </w:rPr>
        <w:t>. N 254-П и к</w:t>
      </w:r>
      <w:r w:rsidRPr="007F5E50">
        <w:rPr>
          <w:noProof/>
          <w:color w:val="000000"/>
          <w:sz w:val="28"/>
          <w:szCs w:val="24"/>
        </w:rPr>
        <w:t>редитной политики АКБ «МБРР» (ОАО), дополняя их в части оценки финансового положения заемщика и обеспечения</w:t>
      </w:r>
      <w:r w:rsidR="00912884" w:rsidRPr="007F5E50">
        <w:rPr>
          <w:noProof/>
          <w:color w:val="000000"/>
          <w:sz w:val="28"/>
          <w:szCs w:val="24"/>
        </w:rPr>
        <w:t xml:space="preserve"> [1</w:t>
      </w:r>
      <w:r w:rsidR="00485BE4" w:rsidRPr="007F5E50">
        <w:rPr>
          <w:noProof/>
          <w:color w:val="000000"/>
          <w:sz w:val="28"/>
          <w:szCs w:val="24"/>
        </w:rPr>
        <w:t>8</w:t>
      </w:r>
      <w:r w:rsidR="004A1672" w:rsidRPr="007F5E50">
        <w:rPr>
          <w:noProof/>
          <w:color w:val="000000"/>
          <w:sz w:val="28"/>
          <w:szCs w:val="24"/>
        </w:rPr>
        <w:t>]</w:t>
      </w:r>
      <w:r w:rsidRPr="007F5E50">
        <w:rPr>
          <w:noProof/>
          <w:color w:val="000000"/>
          <w:sz w:val="28"/>
          <w:szCs w:val="24"/>
        </w:rPr>
        <w:t>.</w:t>
      </w:r>
      <w:r w:rsidR="00596D7E" w:rsidRPr="007F5E50">
        <w:rPr>
          <w:noProof/>
          <w:color w:val="000000"/>
          <w:sz w:val="28"/>
          <w:szCs w:val="24"/>
        </w:rPr>
        <w:t xml:space="preserve"> </w:t>
      </w:r>
      <w:r w:rsidR="006338A2" w:rsidRPr="007F5E50">
        <w:rPr>
          <w:noProof/>
          <w:color w:val="000000"/>
          <w:sz w:val="28"/>
          <w:szCs w:val="24"/>
        </w:rPr>
        <w:t>Алгоритм определения кредитоспособности потенциального заемщика описан в приложении В.</w:t>
      </w:r>
    </w:p>
    <w:p w:rsidR="00FD3920" w:rsidRPr="007F5E50" w:rsidRDefault="00FD3920" w:rsidP="00596D7E">
      <w:pPr>
        <w:widowControl/>
        <w:spacing w:line="360" w:lineRule="auto"/>
        <w:ind w:firstLine="709"/>
        <w:jc w:val="both"/>
        <w:rPr>
          <w:noProof/>
          <w:color w:val="000000"/>
          <w:sz w:val="28"/>
          <w:szCs w:val="24"/>
        </w:rPr>
      </w:pPr>
      <w:bookmarkStart w:id="2" w:name="_Toc498318247"/>
      <w:bookmarkStart w:id="3" w:name="_Toc498318486"/>
      <w:bookmarkStart w:id="4" w:name="_Toc498318616"/>
      <w:bookmarkStart w:id="5" w:name="_Toc498318855"/>
      <w:bookmarkStart w:id="6" w:name="_Toc498318931"/>
      <w:bookmarkStart w:id="7" w:name="_Toc498318992"/>
      <w:bookmarkStart w:id="8" w:name="_Toc498322794"/>
      <w:bookmarkStart w:id="9" w:name="_Toc498322979"/>
      <w:bookmarkStart w:id="10" w:name="_Toc502115375"/>
      <w:bookmarkStart w:id="11" w:name="_Toc502395608"/>
      <w:bookmarkStart w:id="12" w:name="_Toc502398240"/>
      <w:bookmarkStart w:id="13" w:name="_Toc502472259"/>
      <w:bookmarkStart w:id="14" w:name="_Toc502545603"/>
      <w:bookmarkStart w:id="15" w:name="_Toc502545651"/>
      <w:r w:rsidRPr="007F5E50">
        <w:rPr>
          <w:noProof/>
          <w:color w:val="000000"/>
          <w:sz w:val="28"/>
          <w:szCs w:val="24"/>
        </w:rPr>
        <w:t>В данном разделе используются следующие обозначения для</w:t>
      </w:r>
      <w:r w:rsidR="00596D7E" w:rsidRPr="007F5E50">
        <w:rPr>
          <w:noProof/>
          <w:color w:val="000000"/>
          <w:sz w:val="28"/>
          <w:szCs w:val="24"/>
        </w:rPr>
        <w:t xml:space="preserve"> </w:t>
      </w:r>
      <w:r w:rsidRPr="007F5E50">
        <w:rPr>
          <w:noProof/>
          <w:color w:val="000000"/>
          <w:sz w:val="28"/>
          <w:szCs w:val="24"/>
        </w:rPr>
        <w:t>балансовых данных:</w:t>
      </w:r>
    </w:p>
    <w:p w:rsidR="00596D7E" w:rsidRPr="007F5E50" w:rsidRDefault="00596D7E"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Ф*</w:t>
      </w:r>
      <w:r w:rsidR="007024AC" w:rsidRPr="007F5E50">
        <w:rPr>
          <w:noProof/>
          <w:color w:val="000000"/>
          <w:sz w:val="28"/>
          <w:szCs w:val="24"/>
        </w:rPr>
        <w:t>стр*</w:t>
      </w:r>
      <w:r w:rsidRPr="007F5E50">
        <w:rPr>
          <w:noProof/>
          <w:color w:val="000000"/>
          <w:sz w:val="28"/>
          <w:szCs w:val="24"/>
        </w:rPr>
        <w:t>гр*,</w:t>
      </w:r>
    </w:p>
    <w:p w:rsidR="00596D7E" w:rsidRPr="007F5E50" w:rsidRDefault="00596D7E" w:rsidP="00596D7E">
      <w:pPr>
        <w:widowControl/>
        <w:spacing w:line="360" w:lineRule="auto"/>
        <w:ind w:firstLine="709"/>
        <w:jc w:val="both"/>
        <w:rPr>
          <w:noProof/>
          <w:color w:val="000000"/>
          <w:sz w:val="28"/>
          <w:szCs w:val="24"/>
        </w:rPr>
      </w:pPr>
    </w:p>
    <w:p w:rsidR="00FD3920" w:rsidRPr="007F5E50" w:rsidRDefault="00F86665" w:rsidP="00596D7E">
      <w:pPr>
        <w:widowControl/>
        <w:spacing w:line="360" w:lineRule="auto"/>
        <w:ind w:firstLine="709"/>
        <w:jc w:val="both"/>
        <w:rPr>
          <w:noProof/>
          <w:color w:val="000000"/>
          <w:sz w:val="28"/>
          <w:szCs w:val="24"/>
        </w:rPr>
      </w:pPr>
      <w:r w:rsidRPr="007F5E50">
        <w:rPr>
          <w:noProof/>
          <w:color w:val="000000"/>
          <w:sz w:val="28"/>
          <w:szCs w:val="24"/>
        </w:rPr>
        <w:t>г</w:t>
      </w:r>
      <w:r w:rsidR="00FD3920" w:rsidRPr="007F5E50">
        <w:rPr>
          <w:noProof/>
          <w:color w:val="000000"/>
          <w:sz w:val="28"/>
          <w:szCs w:val="24"/>
        </w:rPr>
        <w:t>де</w:t>
      </w:r>
      <w:r w:rsidRPr="007F5E50">
        <w:rPr>
          <w:noProof/>
          <w:color w:val="000000"/>
          <w:sz w:val="28"/>
          <w:szCs w:val="24"/>
        </w:rPr>
        <w:tab/>
      </w:r>
      <w:r w:rsidR="00FD3920" w:rsidRPr="007F5E50">
        <w:rPr>
          <w:noProof/>
          <w:color w:val="000000"/>
          <w:sz w:val="28"/>
          <w:szCs w:val="24"/>
        </w:rPr>
        <w:t>Ф*</w:t>
      </w:r>
      <w:r w:rsidR="00FD3920" w:rsidRPr="007F5E50">
        <w:rPr>
          <w:noProof/>
          <w:color w:val="000000"/>
          <w:sz w:val="28"/>
          <w:szCs w:val="24"/>
        </w:rPr>
        <w:tab/>
        <w:t>-</w:t>
      </w:r>
      <w:r w:rsidR="00596D7E" w:rsidRPr="007F5E50">
        <w:rPr>
          <w:noProof/>
          <w:color w:val="000000"/>
          <w:sz w:val="28"/>
          <w:szCs w:val="24"/>
        </w:rPr>
        <w:t xml:space="preserve"> </w:t>
      </w:r>
      <w:r w:rsidR="00FD3920" w:rsidRPr="007F5E50">
        <w:rPr>
          <w:noProof/>
          <w:color w:val="000000"/>
          <w:sz w:val="28"/>
          <w:szCs w:val="24"/>
        </w:rPr>
        <w:t>форма бухгалтерской отчетности;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стр*</w:t>
      </w:r>
      <w:r w:rsidRPr="007F5E50">
        <w:rPr>
          <w:noProof/>
          <w:color w:val="000000"/>
          <w:sz w:val="28"/>
          <w:szCs w:val="24"/>
        </w:rPr>
        <w:tab/>
        <w:t>- строка формы бухгалтерской отчетности;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гр*</w:t>
      </w:r>
      <w:r w:rsidRPr="007F5E50">
        <w:rPr>
          <w:noProof/>
          <w:color w:val="000000"/>
          <w:sz w:val="28"/>
          <w:szCs w:val="24"/>
        </w:rPr>
        <w:tab/>
        <w:t>-</w:t>
      </w:r>
      <w:r w:rsidR="00596D7E" w:rsidRPr="007F5E50">
        <w:rPr>
          <w:noProof/>
          <w:color w:val="000000"/>
          <w:sz w:val="28"/>
          <w:szCs w:val="24"/>
        </w:rPr>
        <w:t xml:space="preserve"> </w:t>
      </w:r>
      <w:r w:rsidRPr="007F5E50">
        <w:rPr>
          <w:noProof/>
          <w:color w:val="000000"/>
          <w:sz w:val="28"/>
          <w:szCs w:val="24"/>
        </w:rPr>
        <w:t>столбец формы бухгалтерской отчетности</w:t>
      </w:r>
      <w:r w:rsidR="00F86665"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Например, Ф5.стр371.г</w:t>
      </w:r>
      <w:r w:rsidR="007024AC" w:rsidRPr="007F5E50">
        <w:rPr>
          <w:noProof/>
          <w:color w:val="000000"/>
          <w:sz w:val="28"/>
          <w:szCs w:val="24"/>
        </w:rPr>
        <w:t>р</w:t>
      </w:r>
      <w:r w:rsidRPr="007F5E50">
        <w:rPr>
          <w:noProof/>
          <w:color w:val="000000"/>
          <w:sz w:val="28"/>
          <w:szCs w:val="24"/>
        </w:rPr>
        <w:t>5 – 5-й столбец строки 371 5-й формы бухгалтерской отчетности «Приложение к бухгалтерскому балансу» обозначает величину основных средств</w:t>
      </w:r>
      <w:r w:rsidR="00985513" w:rsidRPr="007F5E50">
        <w:rPr>
          <w:noProof/>
          <w:color w:val="000000"/>
          <w:sz w:val="28"/>
          <w:szCs w:val="24"/>
        </w:rPr>
        <w:t>,</w:t>
      </w:r>
      <w:r w:rsidRPr="007F5E50">
        <w:rPr>
          <w:noProof/>
          <w:color w:val="000000"/>
          <w:sz w:val="28"/>
          <w:szCs w:val="24"/>
        </w:rPr>
        <w:t xml:space="preserve"> производственного назначения</w:t>
      </w:r>
      <w:r w:rsidR="00985513" w:rsidRPr="007F5E50">
        <w:rPr>
          <w:noProof/>
          <w:color w:val="000000"/>
          <w:sz w:val="28"/>
          <w:szCs w:val="24"/>
        </w:rPr>
        <w:t>,</w:t>
      </w:r>
      <w:r w:rsidRPr="007F5E50">
        <w:rPr>
          <w:noProof/>
          <w:color w:val="000000"/>
          <w:sz w:val="28"/>
          <w:szCs w:val="24"/>
        </w:rPr>
        <w:t xml:space="preserve"> выбывших в отчетном периоде.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Для расчета экономических коэффициентов на основе бальной оценки и веса показателя используется следующая формула:</w:t>
      </w:r>
    </w:p>
    <w:p w:rsidR="00596D7E" w:rsidRPr="007F5E50" w:rsidRDefault="00596D7E"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Кип = </w:t>
      </w:r>
      <w:r w:rsidRPr="007F5E50">
        <w:rPr>
          <w:noProof/>
          <w:color w:val="000000"/>
          <w:sz w:val="28"/>
          <w:szCs w:val="28"/>
        </w:rPr>
        <w:sym w:font="Symbol" w:char="F053"/>
      </w:r>
      <w:r w:rsidRPr="007F5E50">
        <w:rPr>
          <w:noProof/>
          <w:color w:val="000000"/>
          <w:sz w:val="28"/>
          <w:szCs w:val="24"/>
        </w:rPr>
        <w:t xml:space="preserve"> (Балы i-ого показателя</w:t>
      </w:r>
      <w:r w:rsidR="00596D7E" w:rsidRPr="007F5E50">
        <w:rPr>
          <w:noProof/>
          <w:color w:val="000000"/>
          <w:sz w:val="28"/>
          <w:szCs w:val="24"/>
        </w:rPr>
        <w:t>.</w:t>
      </w:r>
      <w:r w:rsidR="00F86665" w:rsidRPr="007F5E50">
        <w:rPr>
          <w:noProof/>
          <w:color w:val="000000"/>
          <w:sz w:val="28"/>
          <w:szCs w:val="24"/>
        </w:rPr>
        <w:t xml:space="preserve"> </w:t>
      </w:r>
      <w:r w:rsidRPr="007F5E50">
        <w:rPr>
          <w:noProof/>
          <w:color w:val="000000"/>
          <w:sz w:val="28"/>
          <w:szCs w:val="24"/>
        </w:rPr>
        <w:t>Вес i-го показателя)</w:t>
      </w:r>
      <w:r w:rsidR="00596D7E" w:rsidRPr="007F5E50">
        <w:rPr>
          <w:noProof/>
          <w:color w:val="000000"/>
          <w:sz w:val="28"/>
          <w:szCs w:val="24"/>
        </w:rPr>
        <w:t xml:space="preserve"> </w:t>
      </w:r>
      <w:r w:rsidR="009847F1" w:rsidRPr="007F5E50">
        <w:rPr>
          <w:noProof/>
          <w:color w:val="000000"/>
          <w:sz w:val="28"/>
          <w:szCs w:val="24"/>
        </w:rPr>
        <w:t>(</w:t>
      </w:r>
      <w:r w:rsidR="009336AF" w:rsidRPr="007F5E50">
        <w:rPr>
          <w:noProof/>
          <w:color w:val="000000"/>
          <w:sz w:val="28"/>
          <w:szCs w:val="24"/>
        </w:rPr>
        <w:t>4</w:t>
      </w:r>
      <w:r w:rsidR="00B22807" w:rsidRPr="007F5E50">
        <w:rPr>
          <w:noProof/>
          <w:color w:val="000000"/>
          <w:sz w:val="28"/>
          <w:szCs w:val="24"/>
        </w:rPr>
        <w:t>.</w:t>
      </w:r>
      <w:r w:rsidR="009847F1" w:rsidRPr="007F5E50">
        <w:rPr>
          <w:noProof/>
          <w:color w:val="000000"/>
          <w:sz w:val="28"/>
          <w:szCs w:val="24"/>
        </w:rPr>
        <w:t>1</w:t>
      </w:r>
      <w:r w:rsidRPr="007F5E50">
        <w:rPr>
          <w:noProof/>
          <w:color w:val="000000"/>
          <w:sz w:val="28"/>
          <w:szCs w:val="24"/>
        </w:rPr>
        <w:t>)</w:t>
      </w:r>
    </w:p>
    <w:p w:rsidR="00596D7E" w:rsidRPr="007F5E50" w:rsidRDefault="00596D7E" w:rsidP="00596D7E">
      <w:pPr>
        <w:widowControl/>
        <w:spacing w:line="360" w:lineRule="auto"/>
        <w:ind w:firstLine="709"/>
        <w:jc w:val="both"/>
        <w:rPr>
          <w:noProof/>
          <w:color w:val="000000"/>
          <w:sz w:val="28"/>
          <w:szCs w:val="24"/>
        </w:rPr>
      </w:pPr>
      <w:bookmarkStart w:id="16" w:name="_Toc526671836"/>
      <w:bookmarkStart w:id="17" w:name="_Toc78346010"/>
      <w:bookmarkStart w:id="18" w:name="_Toc78347157"/>
      <w:bookmarkEnd w:id="2"/>
      <w:bookmarkEnd w:id="3"/>
      <w:bookmarkEnd w:id="4"/>
      <w:bookmarkEnd w:id="5"/>
      <w:bookmarkEnd w:id="6"/>
      <w:bookmarkEnd w:id="7"/>
      <w:bookmarkEnd w:id="8"/>
      <w:bookmarkEnd w:id="9"/>
      <w:bookmarkEnd w:id="10"/>
      <w:bookmarkEnd w:id="11"/>
      <w:bookmarkEnd w:id="12"/>
      <w:bookmarkEnd w:id="13"/>
      <w:bookmarkEnd w:id="14"/>
      <w:bookmarkEnd w:id="15"/>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Источник</w:t>
      </w:r>
      <w:r w:rsidR="003E1B86" w:rsidRPr="007F5E50">
        <w:rPr>
          <w:noProof/>
          <w:color w:val="000000"/>
          <w:sz w:val="28"/>
          <w:szCs w:val="24"/>
        </w:rPr>
        <w:t>и</w:t>
      </w:r>
      <w:r w:rsidRPr="007F5E50">
        <w:rPr>
          <w:noProof/>
          <w:color w:val="000000"/>
          <w:sz w:val="28"/>
          <w:szCs w:val="24"/>
        </w:rPr>
        <w:t xml:space="preserve"> исходной</w:t>
      </w:r>
      <w:r w:rsidR="00596D7E" w:rsidRPr="007F5E50">
        <w:rPr>
          <w:noProof/>
          <w:color w:val="000000"/>
          <w:sz w:val="28"/>
          <w:szCs w:val="24"/>
        </w:rPr>
        <w:t xml:space="preserve"> </w:t>
      </w:r>
      <w:r w:rsidRPr="007F5E50">
        <w:rPr>
          <w:noProof/>
          <w:color w:val="000000"/>
          <w:sz w:val="28"/>
          <w:szCs w:val="24"/>
        </w:rPr>
        <w:t>информации для определения кредитоспособности потенциального заемщика АКБ «МБРР» (ОАО)</w:t>
      </w:r>
      <w:r w:rsidR="003E1B86" w:rsidRPr="007F5E50">
        <w:rPr>
          <w:noProof/>
          <w:color w:val="000000"/>
          <w:sz w:val="28"/>
          <w:szCs w:val="24"/>
        </w:rPr>
        <w:t xml:space="preserve"> представлены в приложении Г.</w:t>
      </w:r>
      <w:r w:rsidRPr="007F5E50">
        <w:rPr>
          <w:noProof/>
          <w:color w:val="000000"/>
          <w:sz w:val="28"/>
          <w:szCs w:val="24"/>
        </w:rPr>
        <w:t xml:space="preserve"> </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Данная исходная информация собирается </w:t>
      </w:r>
      <w:r w:rsidR="00B22807" w:rsidRPr="007F5E50">
        <w:rPr>
          <w:noProof/>
          <w:color w:val="000000"/>
          <w:sz w:val="28"/>
          <w:szCs w:val="24"/>
        </w:rPr>
        <w:t>у</w:t>
      </w:r>
      <w:r w:rsidRPr="007F5E50">
        <w:rPr>
          <w:noProof/>
          <w:color w:val="000000"/>
          <w:sz w:val="28"/>
          <w:szCs w:val="24"/>
        </w:rPr>
        <w:t xml:space="preserve">правлением по </w:t>
      </w:r>
      <w:r w:rsidR="00B22807" w:rsidRPr="007F5E50">
        <w:rPr>
          <w:noProof/>
          <w:color w:val="000000"/>
          <w:sz w:val="28"/>
          <w:szCs w:val="24"/>
        </w:rPr>
        <w:t>работе с клиентами совместно с у</w:t>
      </w:r>
      <w:r w:rsidRPr="007F5E50">
        <w:rPr>
          <w:noProof/>
          <w:color w:val="000000"/>
          <w:sz w:val="28"/>
          <w:szCs w:val="24"/>
        </w:rPr>
        <w:t>правлением кредитной работы ежеквартально</w:t>
      </w:r>
      <w:r w:rsidR="00485BE4" w:rsidRPr="007F5E50">
        <w:rPr>
          <w:noProof/>
          <w:color w:val="000000"/>
          <w:sz w:val="28"/>
          <w:szCs w:val="24"/>
        </w:rPr>
        <w:t xml:space="preserve"> [23]</w:t>
      </w:r>
      <w:r w:rsidRPr="007F5E50">
        <w:rPr>
          <w:noProof/>
          <w:color w:val="000000"/>
          <w:sz w:val="28"/>
          <w:szCs w:val="24"/>
        </w:rPr>
        <w:t>. Информация</w:t>
      </w:r>
      <w:r w:rsidR="00596D7E" w:rsidRPr="007F5E50">
        <w:rPr>
          <w:noProof/>
          <w:color w:val="000000"/>
          <w:sz w:val="28"/>
          <w:szCs w:val="24"/>
        </w:rPr>
        <w:t xml:space="preserve"> </w:t>
      </w:r>
      <w:r w:rsidRPr="007F5E50">
        <w:rPr>
          <w:noProof/>
          <w:color w:val="000000"/>
          <w:sz w:val="28"/>
          <w:szCs w:val="24"/>
        </w:rPr>
        <w:t>оформляется</w:t>
      </w:r>
      <w:r w:rsidR="00596D7E" w:rsidRPr="007F5E50">
        <w:rPr>
          <w:noProof/>
          <w:color w:val="000000"/>
          <w:sz w:val="28"/>
          <w:szCs w:val="24"/>
        </w:rPr>
        <w:t xml:space="preserve"> </w:t>
      </w:r>
      <w:r w:rsidRPr="007F5E50">
        <w:rPr>
          <w:noProof/>
          <w:color w:val="000000"/>
          <w:sz w:val="28"/>
          <w:szCs w:val="24"/>
        </w:rPr>
        <w:t>в соответствии с внутрибанковскими</w:t>
      </w:r>
      <w:r w:rsidR="00596D7E" w:rsidRPr="007F5E50">
        <w:rPr>
          <w:noProof/>
          <w:color w:val="000000"/>
          <w:sz w:val="28"/>
          <w:szCs w:val="24"/>
        </w:rPr>
        <w:t xml:space="preserve"> </w:t>
      </w:r>
      <w:r w:rsidRPr="007F5E50">
        <w:rPr>
          <w:noProof/>
          <w:color w:val="000000"/>
          <w:sz w:val="28"/>
          <w:szCs w:val="24"/>
        </w:rPr>
        <w:t>нормами документооборо</w:t>
      </w:r>
      <w:r w:rsidR="00AE456C" w:rsidRPr="007F5E50">
        <w:rPr>
          <w:noProof/>
          <w:color w:val="000000"/>
          <w:sz w:val="28"/>
          <w:szCs w:val="24"/>
        </w:rPr>
        <w:t>та и храниться в деле з</w:t>
      </w:r>
      <w:r w:rsidR="001330B7" w:rsidRPr="007F5E50">
        <w:rPr>
          <w:noProof/>
          <w:color w:val="000000"/>
          <w:sz w:val="28"/>
          <w:szCs w:val="24"/>
        </w:rPr>
        <w:t>аемщика.</w:t>
      </w:r>
    </w:p>
    <w:p w:rsidR="00FD3920" w:rsidRPr="007F5E50" w:rsidRDefault="00FD3920" w:rsidP="00596D7E">
      <w:pPr>
        <w:widowControl/>
        <w:spacing w:line="360" w:lineRule="auto"/>
        <w:ind w:firstLine="709"/>
        <w:jc w:val="both"/>
        <w:rPr>
          <w:noProof/>
          <w:color w:val="000000"/>
          <w:sz w:val="28"/>
          <w:szCs w:val="24"/>
        </w:rPr>
      </w:pPr>
      <w:bookmarkStart w:id="19" w:name="_Toc502395622"/>
      <w:bookmarkStart w:id="20" w:name="_Toc502398254"/>
      <w:bookmarkStart w:id="21" w:name="_Toc502472273"/>
      <w:bookmarkStart w:id="22" w:name="_Toc502545617"/>
      <w:bookmarkStart w:id="23" w:name="_Toc502545665"/>
      <w:bookmarkStart w:id="24" w:name="_Toc526671838"/>
      <w:bookmarkStart w:id="25" w:name="_Toc78346012"/>
      <w:bookmarkStart w:id="26" w:name="_Toc78347159"/>
      <w:bookmarkEnd w:id="16"/>
      <w:bookmarkEnd w:id="17"/>
      <w:bookmarkEnd w:id="18"/>
      <w:r w:rsidRPr="007F5E50">
        <w:rPr>
          <w:noProof/>
          <w:color w:val="000000"/>
          <w:sz w:val="28"/>
          <w:szCs w:val="24"/>
        </w:rPr>
        <w:t>Оценка имущественного положения</w:t>
      </w:r>
      <w:bookmarkEnd w:id="19"/>
      <w:bookmarkEnd w:id="20"/>
      <w:bookmarkEnd w:id="21"/>
      <w:bookmarkEnd w:id="22"/>
      <w:bookmarkEnd w:id="23"/>
      <w:bookmarkEnd w:id="24"/>
      <w:bookmarkEnd w:id="25"/>
      <w:bookmarkEnd w:id="26"/>
      <w:r w:rsidR="00B22807" w:rsidRPr="007F5E50">
        <w:rPr>
          <w:noProof/>
          <w:color w:val="000000"/>
          <w:sz w:val="28"/>
          <w:szCs w:val="24"/>
        </w:rPr>
        <w:t xml:space="preserve">. </w:t>
      </w:r>
      <w:r w:rsidRPr="007F5E50">
        <w:rPr>
          <w:noProof/>
          <w:color w:val="000000"/>
          <w:sz w:val="28"/>
          <w:szCs w:val="24"/>
        </w:rPr>
        <w:t>Определение имущественного положения заемщика - юридическо</w:t>
      </w:r>
      <w:r w:rsidR="00743984" w:rsidRPr="007F5E50">
        <w:rPr>
          <w:noProof/>
          <w:color w:val="000000"/>
          <w:sz w:val="28"/>
          <w:szCs w:val="24"/>
        </w:rPr>
        <w:t xml:space="preserve">го лица производится на основе </w:t>
      </w:r>
      <w:r w:rsidRPr="007F5E50">
        <w:rPr>
          <w:noProof/>
          <w:color w:val="000000"/>
          <w:sz w:val="28"/>
          <w:szCs w:val="24"/>
        </w:rPr>
        <w:t>балансовых данных</w:t>
      </w:r>
      <w:r w:rsidR="00985513" w:rsidRPr="007F5E50">
        <w:rPr>
          <w:noProof/>
          <w:color w:val="000000"/>
          <w:sz w:val="28"/>
          <w:szCs w:val="24"/>
        </w:rPr>
        <w:t xml:space="preserve"> </w:t>
      </w:r>
      <w:r w:rsidR="00743984" w:rsidRPr="007F5E50">
        <w:rPr>
          <w:noProof/>
          <w:color w:val="000000"/>
          <w:sz w:val="28"/>
          <w:szCs w:val="24"/>
        </w:rPr>
        <w:t>(прило</w:t>
      </w:r>
      <w:r w:rsidR="009336AF" w:rsidRPr="007F5E50">
        <w:rPr>
          <w:noProof/>
          <w:color w:val="000000"/>
          <w:sz w:val="28"/>
          <w:szCs w:val="24"/>
        </w:rPr>
        <w:t>жение Д</w:t>
      </w:r>
      <w:r w:rsidR="00985513" w:rsidRPr="007F5E50">
        <w:rPr>
          <w:noProof/>
          <w:color w:val="000000"/>
          <w:sz w:val="28"/>
          <w:szCs w:val="24"/>
        </w:rPr>
        <w:t>)</w:t>
      </w:r>
      <w:r w:rsidRPr="007F5E50">
        <w:rPr>
          <w:noProof/>
          <w:color w:val="000000"/>
          <w:sz w:val="28"/>
          <w:szCs w:val="24"/>
        </w:rPr>
        <w:t xml:space="preserve"> об активах с учетом рыночной оце</w:t>
      </w:r>
      <w:bookmarkStart w:id="27" w:name="_Toc526671839"/>
      <w:r w:rsidR="001330B7" w:rsidRPr="007F5E50">
        <w:rPr>
          <w:noProof/>
          <w:color w:val="000000"/>
          <w:sz w:val="28"/>
          <w:szCs w:val="24"/>
        </w:rPr>
        <w:t>нки их стоимости и ликвидности.</w:t>
      </w:r>
    </w:p>
    <w:p w:rsidR="00FD3920" w:rsidRPr="007F5E50" w:rsidRDefault="00FD3920" w:rsidP="00596D7E">
      <w:pPr>
        <w:widowControl/>
        <w:spacing w:line="360" w:lineRule="auto"/>
        <w:ind w:firstLine="709"/>
        <w:jc w:val="both"/>
        <w:rPr>
          <w:noProof/>
          <w:color w:val="000000"/>
          <w:sz w:val="28"/>
          <w:szCs w:val="24"/>
        </w:rPr>
      </w:pPr>
      <w:bookmarkStart w:id="28" w:name="_Toc78346013"/>
      <w:bookmarkStart w:id="29" w:name="_Toc78347160"/>
      <w:bookmarkStart w:id="30" w:name="_Toc78347730"/>
      <w:r w:rsidRPr="007F5E50">
        <w:rPr>
          <w:noProof/>
          <w:color w:val="000000"/>
          <w:sz w:val="28"/>
          <w:szCs w:val="24"/>
        </w:rPr>
        <w:t>Для учета рыночной стоимости и ликвидности активов производится переоценка баланса</w:t>
      </w:r>
      <w:bookmarkEnd w:id="27"/>
      <w:bookmarkEnd w:id="28"/>
      <w:bookmarkEnd w:id="29"/>
      <w:bookmarkEnd w:id="30"/>
      <w:r w:rsidR="00B22807" w:rsidRPr="007F5E50">
        <w:rPr>
          <w:noProof/>
          <w:color w:val="000000"/>
          <w:sz w:val="28"/>
          <w:szCs w:val="24"/>
        </w:rPr>
        <w:t>.</w:t>
      </w:r>
    </w:p>
    <w:p w:rsidR="00FD3920" w:rsidRPr="007F5E50" w:rsidRDefault="00726B3C" w:rsidP="00596D7E">
      <w:pPr>
        <w:widowControl/>
        <w:spacing w:line="360" w:lineRule="auto"/>
        <w:ind w:firstLine="709"/>
        <w:jc w:val="both"/>
        <w:rPr>
          <w:noProof/>
          <w:color w:val="000000"/>
          <w:sz w:val="28"/>
          <w:szCs w:val="24"/>
        </w:rPr>
      </w:pPr>
      <w:r w:rsidRPr="007F5E50">
        <w:rPr>
          <w:noProof/>
          <w:color w:val="000000"/>
          <w:sz w:val="28"/>
          <w:szCs w:val="24"/>
        </w:rPr>
        <w:t>1)</w:t>
      </w:r>
      <w:r w:rsidR="00FD3920" w:rsidRPr="007F5E50">
        <w:rPr>
          <w:noProof/>
          <w:color w:val="000000"/>
          <w:sz w:val="28"/>
          <w:szCs w:val="24"/>
        </w:rPr>
        <w:t xml:space="preserve"> Балансовая стоимость активов приводится в соответствие с рыночной стоимостью активов.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определении реальной стоимости активов могут быть использованы различные методы:</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оценки независимых лицензированных оценщиков;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результаты подтверждения баланса международными аудитор</w:t>
      </w:r>
      <w:r w:rsidR="001330B7" w:rsidRPr="007F5E50">
        <w:rPr>
          <w:noProof/>
          <w:color w:val="000000"/>
          <w:sz w:val="28"/>
          <w:szCs w:val="24"/>
        </w:rPr>
        <w:t>ами;</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метод аналогичных продаж;</w:t>
      </w:r>
    </w:p>
    <w:p w:rsidR="00FD3920" w:rsidRPr="007F5E50" w:rsidRDefault="00AE456C" w:rsidP="00596D7E">
      <w:pPr>
        <w:widowControl/>
        <w:spacing w:line="360" w:lineRule="auto"/>
        <w:ind w:firstLine="709"/>
        <w:jc w:val="both"/>
        <w:rPr>
          <w:noProof/>
          <w:color w:val="000000"/>
          <w:sz w:val="28"/>
          <w:szCs w:val="24"/>
        </w:rPr>
      </w:pPr>
      <w:r w:rsidRPr="007F5E50">
        <w:rPr>
          <w:noProof/>
          <w:color w:val="000000"/>
          <w:sz w:val="28"/>
          <w:szCs w:val="24"/>
        </w:rPr>
        <w:t>экспертные оценки сотрудников б</w:t>
      </w:r>
      <w:r w:rsidR="00FD3920" w:rsidRPr="007F5E50">
        <w:rPr>
          <w:noProof/>
          <w:color w:val="000000"/>
          <w:sz w:val="28"/>
          <w:szCs w:val="24"/>
        </w:rPr>
        <w:t>анка.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При этом в случае, если балансовая стоимость активов ниже рыночной, то сумма увеличения стоимости активов корреспондируется с увеличением добавочного капитала (корректирующая квазипроводка Дт Ф.1 </w:t>
      </w:r>
      <w:r w:rsidR="00743984" w:rsidRPr="007F5E50">
        <w:rPr>
          <w:noProof/>
          <w:color w:val="000000"/>
          <w:sz w:val="28"/>
          <w:szCs w:val="24"/>
        </w:rPr>
        <w:t>стр.</w:t>
      </w:r>
      <w:r w:rsidR="00B63792" w:rsidRPr="007F5E50">
        <w:rPr>
          <w:noProof/>
          <w:color w:val="000000"/>
          <w:sz w:val="28"/>
          <w:szCs w:val="24"/>
        </w:rPr>
        <w:t xml:space="preserve"> </w:t>
      </w:r>
      <w:r w:rsidR="00743984" w:rsidRPr="007F5E50">
        <w:rPr>
          <w:noProof/>
          <w:color w:val="000000"/>
          <w:sz w:val="28"/>
          <w:szCs w:val="24"/>
        </w:rPr>
        <w:t>110,</w:t>
      </w:r>
      <w:r w:rsidR="00B63792" w:rsidRPr="007F5E50">
        <w:rPr>
          <w:noProof/>
          <w:color w:val="000000"/>
          <w:sz w:val="28"/>
          <w:szCs w:val="24"/>
        </w:rPr>
        <w:t xml:space="preserve"> </w:t>
      </w:r>
      <w:r w:rsidR="00743984" w:rsidRPr="007F5E50">
        <w:rPr>
          <w:noProof/>
          <w:color w:val="000000"/>
          <w:sz w:val="28"/>
          <w:szCs w:val="24"/>
        </w:rPr>
        <w:t>120,</w:t>
      </w:r>
      <w:r w:rsidR="00B63792" w:rsidRPr="007F5E50">
        <w:rPr>
          <w:noProof/>
          <w:color w:val="000000"/>
          <w:sz w:val="28"/>
          <w:szCs w:val="24"/>
        </w:rPr>
        <w:t xml:space="preserve"> </w:t>
      </w:r>
      <w:r w:rsidR="00743984" w:rsidRPr="007F5E50">
        <w:rPr>
          <w:noProof/>
          <w:color w:val="000000"/>
          <w:sz w:val="28"/>
          <w:szCs w:val="24"/>
        </w:rPr>
        <w:t>130,</w:t>
      </w:r>
      <w:r w:rsidR="00B63792" w:rsidRPr="007F5E50">
        <w:rPr>
          <w:noProof/>
          <w:color w:val="000000"/>
          <w:sz w:val="28"/>
          <w:szCs w:val="24"/>
        </w:rPr>
        <w:t xml:space="preserve"> </w:t>
      </w:r>
      <w:r w:rsidR="00743984" w:rsidRPr="007F5E50">
        <w:rPr>
          <w:noProof/>
          <w:color w:val="000000"/>
          <w:sz w:val="28"/>
          <w:szCs w:val="24"/>
        </w:rPr>
        <w:t>140,</w:t>
      </w:r>
      <w:r w:rsidR="00B63792" w:rsidRPr="007F5E50">
        <w:rPr>
          <w:noProof/>
          <w:color w:val="000000"/>
          <w:sz w:val="28"/>
          <w:szCs w:val="24"/>
        </w:rPr>
        <w:t xml:space="preserve"> </w:t>
      </w:r>
      <w:r w:rsidR="00743984" w:rsidRPr="007F5E50">
        <w:rPr>
          <w:noProof/>
          <w:color w:val="000000"/>
          <w:sz w:val="28"/>
          <w:szCs w:val="24"/>
        </w:rPr>
        <w:t>150,</w:t>
      </w:r>
      <w:r w:rsidR="00B63792" w:rsidRPr="007F5E50">
        <w:rPr>
          <w:noProof/>
          <w:color w:val="000000"/>
          <w:sz w:val="28"/>
          <w:szCs w:val="24"/>
        </w:rPr>
        <w:t xml:space="preserve"> </w:t>
      </w:r>
      <w:r w:rsidR="00743984" w:rsidRPr="007F5E50">
        <w:rPr>
          <w:noProof/>
          <w:color w:val="000000"/>
          <w:sz w:val="28"/>
          <w:szCs w:val="24"/>
        </w:rPr>
        <w:t xml:space="preserve">210 </w:t>
      </w:r>
      <w:r w:rsidRPr="007F5E50">
        <w:rPr>
          <w:noProof/>
          <w:color w:val="000000"/>
          <w:sz w:val="28"/>
          <w:szCs w:val="24"/>
        </w:rPr>
        <w:t>Кт Ф.1 стр. 420).</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Если балансовая стоимость активов выше рыночной, то сумма уменьшения стоимости активов корреспондируется с суммой убытков (корректирующая квазипроводка</w:t>
      </w:r>
      <w:r w:rsidR="00596D7E" w:rsidRPr="007F5E50">
        <w:rPr>
          <w:noProof/>
          <w:color w:val="000000"/>
          <w:sz w:val="28"/>
          <w:szCs w:val="24"/>
        </w:rPr>
        <w:t xml:space="preserve"> </w:t>
      </w:r>
      <w:r w:rsidRPr="007F5E50">
        <w:rPr>
          <w:noProof/>
          <w:color w:val="000000"/>
          <w:sz w:val="28"/>
          <w:szCs w:val="24"/>
        </w:rPr>
        <w:t>Дт Ф.1 стр.475 Кт Ф.1 стр.</w:t>
      </w:r>
      <w:r w:rsidR="00B63792" w:rsidRPr="007F5E50">
        <w:rPr>
          <w:noProof/>
          <w:color w:val="000000"/>
          <w:sz w:val="28"/>
          <w:szCs w:val="24"/>
        </w:rPr>
        <w:t xml:space="preserve"> </w:t>
      </w:r>
      <w:r w:rsidRPr="007F5E50">
        <w:rPr>
          <w:noProof/>
          <w:color w:val="000000"/>
          <w:sz w:val="28"/>
          <w:szCs w:val="24"/>
        </w:rPr>
        <w:t>110,</w:t>
      </w:r>
      <w:r w:rsidR="00B63792" w:rsidRPr="007F5E50">
        <w:rPr>
          <w:noProof/>
          <w:color w:val="000000"/>
          <w:sz w:val="28"/>
          <w:szCs w:val="24"/>
        </w:rPr>
        <w:t xml:space="preserve"> </w:t>
      </w:r>
      <w:r w:rsidRPr="007F5E50">
        <w:rPr>
          <w:noProof/>
          <w:color w:val="000000"/>
          <w:sz w:val="28"/>
          <w:szCs w:val="24"/>
        </w:rPr>
        <w:t>120,</w:t>
      </w:r>
      <w:r w:rsidR="00B63792" w:rsidRPr="007F5E50">
        <w:rPr>
          <w:noProof/>
          <w:color w:val="000000"/>
          <w:sz w:val="28"/>
          <w:szCs w:val="24"/>
        </w:rPr>
        <w:t xml:space="preserve"> </w:t>
      </w:r>
      <w:r w:rsidRPr="007F5E50">
        <w:rPr>
          <w:noProof/>
          <w:color w:val="000000"/>
          <w:sz w:val="28"/>
          <w:szCs w:val="24"/>
        </w:rPr>
        <w:t>130,</w:t>
      </w:r>
      <w:r w:rsidR="00B63792" w:rsidRPr="007F5E50">
        <w:rPr>
          <w:noProof/>
          <w:color w:val="000000"/>
          <w:sz w:val="28"/>
          <w:szCs w:val="24"/>
        </w:rPr>
        <w:t xml:space="preserve"> </w:t>
      </w:r>
      <w:r w:rsidRPr="007F5E50">
        <w:rPr>
          <w:noProof/>
          <w:color w:val="000000"/>
          <w:sz w:val="28"/>
          <w:szCs w:val="24"/>
        </w:rPr>
        <w:t>140,</w:t>
      </w:r>
      <w:r w:rsidR="00B63792" w:rsidRPr="007F5E50">
        <w:rPr>
          <w:noProof/>
          <w:color w:val="000000"/>
          <w:sz w:val="28"/>
          <w:szCs w:val="24"/>
        </w:rPr>
        <w:t xml:space="preserve"> </w:t>
      </w:r>
      <w:r w:rsidRPr="007F5E50">
        <w:rPr>
          <w:noProof/>
          <w:color w:val="000000"/>
          <w:sz w:val="28"/>
          <w:szCs w:val="24"/>
        </w:rPr>
        <w:t>150,</w:t>
      </w:r>
      <w:r w:rsidR="00B63792" w:rsidRPr="007F5E50">
        <w:rPr>
          <w:noProof/>
          <w:color w:val="000000"/>
          <w:sz w:val="28"/>
          <w:szCs w:val="24"/>
        </w:rPr>
        <w:t xml:space="preserve"> </w:t>
      </w:r>
      <w:r w:rsidRPr="007F5E50">
        <w:rPr>
          <w:noProof/>
          <w:color w:val="000000"/>
          <w:sz w:val="28"/>
          <w:szCs w:val="24"/>
        </w:rPr>
        <w:t>210).</w:t>
      </w:r>
    </w:p>
    <w:p w:rsidR="00FD3920" w:rsidRPr="007F5E50" w:rsidRDefault="00726B3C" w:rsidP="00596D7E">
      <w:pPr>
        <w:widowControl/>
        <w:spacing w:line="360" w:lineRule="auto"/>
        <w:ind w:firstLine="709"/>
        <w:jc w:val="both"/>
        <w:rPr>
          <w:noProof/>
          <w:color w:val="000000"/>
          <w:sz w:val="28"/>
          <w:szCs w:val="24"/>
        </w:rPr>
      </w:pPr>
      <w:r w:rsidRPr="007F5E50">
        <w:rPr>
          <w:noProof/>
          <w:color w:val="000000"/>
          <w:sz w:val="28"/>
          <w:szCs w:val="24"/>
        </w:rPr>
        <w:t>2)</w:t>
      </w:r>
      <w:r w:rsidR="00FD3920" w:rsidRPr="007F5E50">
        <w:rPr>
          <w:noProof/>
          <w:color w:val="000000"/>
          <w:sz w:val="28"/>
          <w:szCs w:val="24"/>
        </w:rPr>
        <w:t xml:space="preserve"> Из общей суммы кредиторской задолженности выделяется сумма, которая может быть отнесена к долгосрочной (в сопоставлении со сроками кредитования) задолженности (корректирующая квазипроводка Дт Ф.1</w:t>
      </w:r>
      <w:r w:rsidR="00743984" w:rsidRPr="007F5E50">
        <w:rPr>
          <w:noProof/>
          <w:color w:val="000000"/>
          <w:sz w:val="28"/>
          <w:szCs w:val="24"/>
        </w:rPr>
        <w:t xml:space="preserve"> стр. 610,</w:t>
      </w:r>
      <w:r w:rsidR="00B63792" w:rsidRPr="007F5E50">
        <w:rPr>
          <w:noProof/>
          <w:color w:val="000000"/>
          <w:sz w:val="28"/>
          <w:szCs w:val="24"/>
        </w:rPr>
        <w:t xml:space="preserve"> </w:t>
      </w:r>
      <w:r w:rsidR="00743984" w:rsidRPr="007F5E50">
        <w:rPr>
          <w:noProof/>
          <w:color w:val="000000"/>
          <w:sz w:val="28"/>
          <w:szCs w:val="24"/>
        </w:rPr>
        <w:t>620,</w:t>
      </w:r>
      <w:r w:rsidR="00B63792" w:rsidRPr="007F5E50">
        <w:rPr>
          <w:noProof/>
          <w:color w:val="000000"/>
          <w:sz w:val="28"/>
          <w:szCs w:val="24"/>
        </w:rPr>
        <w:t xml:space="preserve"> </w:t>
      </w:r>
      <w:r w:rsidR="00743984" w:rsidRPr="007F5E50">
        <w:rPr>
          <w:noProof/>
          <w:color w:val="000000"/>
          <w:sz w:val="28"/>
          <w:szCs w:val="24"/>
        </w:rPr>
        <w:t>630,</w:t>
      </w:r>
      <w:r w:rsidR="00B63792" w:rsidRPr="007F5E50">
        <w:rPr>
          <w:noProof/>
          <w:color w:val="000000"/>
          <w:sz w:val="28"/>
          <w:szCs w:val="24"/>
        </w:rPr>
        <w:t xml:space="preserve"> </w:t>
      </w:r>
      <w:r w:rsidR="00743984" w:rsidRPr="007F5E50">
        <w:rPr>
          <w:noProof/>
          <w:color w:val="000000"/>
          <w:sz w:val="28"/>
          <w:szCs w:val="24"/>
        </w:rPr>
        <w:t>640,</w:t>
      </w:r>
      <w:r w:rsidR="00B63792" w:rsidRPr="007F5E50">
        <w:rPr>
          <w:noProof/>
          <w:color w:val="000000"/>
          <w:sz w:val="28"/>
          <w:szCs w:val="24"/>
        </w:rPr>
        <w:t xml:space="preserve"> </w:t>
      </w:r>
      <w:r w:rsidR="00743984" w:rsidRPr="007F5E50">
        <w:rPr>
          <w:noProof/>
          <w:color w:val="000000"/>
          <w:sz w:val="28"/>
          <w:szCs w:val="24"/>
        </w:rPr>
        <w:t>650,</w:t>
      </w:r>
      <w:r w:rsidR="00B63792" w:rsidRPr="007F5E50">
        <w:rPr>
          <w:noProof/>
          <w:color w:val="000000"/>
          <w:sz w:val="28"/>
          <w:szCs w:val="24"/>
        </w:rPr>
        <w:t xml:space="preserve"> </w:t>
      </w:r>
      <w:r w:rsidR="00743984" w:rsidRPr="007F5E50">
        <w:rPr>
          <w:noProof/>
          <w:color w:val="000000"/>
          <w:sz w:val="28"/>
          <w:szCs w:val="24"/>
        </w:rPr>
        <w:t xml:space="preserve">660 </w:t>
      </w:r>
      <w:r w:rsidR="00FD3920" w:rsidRPr="007F5E50">
        <w:rPr>
          <w:noProof/>
          <w:color w:val="000000"/>
          <w:sz w:val="28"/>
          <w:szCs w:val="24"/>
        </w:rPr>
        <w:t>Кт Ф.1 стр. 510,</w:t>
      </w:r>
      <w:r w:rsidR="00B63792" w:rsidRPr="007F5E50">
        <w:rPr>
          <w:noProof/>
          <w:color w:val="000000"/>
          <w:sz w:val="28"/>
          <w:szCs w:val="24"/>
        </w:rPr>
        <w:t xml:space="preserve"> </w:t>
      </w:r>
      <w:r w:rsidR="00FD3920" w:rsidRPr="007F5E50">
        <w:rPr>
          <w:noProof/>
          <w:color w:val="000000"/>
          <w:sz w:val="28"/>
          <w:szCs w:val="24"/>
        </w:rPr>
        <w:t>520).</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анализе дебиторской задолженности и краткосрочных финансовых вложений необходимо установить объем задолженности нереальной для взыскания (корректирующая квазипроводка Дт Ф.1 стр.47</w:t>
      </w:r>
      <w:r w:rsidR="001330B7" w:rsidRPr="007F5E50">
        <w:rPr>
          <w:noProof/>
          <w:color w:val="000000"/>
          <w:sz w:val="28"/>
          <w:szCs w:val="24"/>
        </w:rPr>
        <w:t xml:space="preserve">5 </w:t>
      </w:r>
      <w:r w:rsidR="001330B7" w:rsidRPr="007F5E50">
        <w:rPr>
          <w:noProof/>
          <w:color w:val="000000"/>
          <w:sz w:val="28"/>
          <w:szCs w:val="24"/>
        </w:rPr>
        <w:tab/>
        <w:t>Кт Ф.1 стр.</w:t>
      </w:r>
      <w:r w:rsidR="00B63792" w:rsidRPr="007F5E50">
        <w:rPr>
          <w:noProof/>
          <w:color w:val="000000"/>
          <w:sz w:val="28"/>
          <w:szCs w:val="24"/>
        </w:rPr>
        <w:t xml:space="preserve"> </w:t>
      </w:r>
      <w:r w:rsidR="001330B7" w:rsidRPr="007F5E50">
        <w:rPr>
          <w:noProof/>
          <w:color w:val="000000"/>
          <w:sz w:val="28"/>
          <w:szCs w:val="24"/>
        </w:rPr>
        <w:t>230,</w:t>
      </w:r>
      <w:r w:rsidR="00B63792" w:rsidRPr="007F5E50">
        <w:rPr>
          <w:noProof/>
          <w:color w:val="000000"/>
          <w:sz w:val="28"/>
          <w:szCs w:val="24"/>
        </w:rPr>
        <w:t xml:space="preserve"> </w:t>
      </w:r>
      <w:r w:rsidR="001330B7" w:rsidRPr="007F5E50">
        <w:rPr>
          <w:noProof/>
          <w:color w:val="000000"/>
          <w:sz w:val="28"/>
          <w:szCs w:val="24"/>
        </w:rPr>
        <w:t>240,</w:t>
      </w:r>
      <w:r w:rsidR="00B63792" w:rsidRPr="007F5E50">
        <w:rPr>
          <w:noProof/>
          <w:color w:val="000000"/>
          <w:sz w:val="28"/>
          <w:szCs w:val="24"/>
        </w:rPr>
        <w:t xml:space="preserve"> </w:t>
      </w:r>
      <w:r w:rsidR="001330B7" w:rsidRPr="007F5E50">
        <w:rPr>
          <w:noProof/>
          <w:color w:val="000000"/>
          <w:sz w:val="28"/>
          <w:szCs w:val="24"/>
        </w:rPr>
        <w:t>250,</w:t>
      </w:r>
      <w:r w:rsidR="00596D7E" w:rsidRPr="007F5E50">
        <w:rPr>
          <w:noProof/>
          <w:color w:val="000000"/>
          <w:sz w:val="28"/>
          <w:szCs w:val="24"/>
        </w:rPr>
        <w:t xml:space="preserve"> </w:t>
      </w:r>
      <w:r w:rsidR="001330B7" w:rsidRPr="007F5E50">
        <w:rPr>
          <w:noProof/>
          <w:color w:val="000000"/>
          <w:sz w:val="28"/>
          <w:szCs w:val="24"/>
        </w:rPr>
        <w:t>270).</w:t>
      </w:r>
    </w:p>
    <w:p w:rsidR="001330B7"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При анализе сумм, отражаемых в балансе по строке «Денежные средства», необходимо установить суммы денежных средств, находящиеся в «проблемных» банках, а также на блокированных счетах и счетах с ограниченным доступом (корректирующая квазипро</w:t>
      </w:r>
      <w:r w:rsidR="00985513" w:rsidRPr="007F5E50">
        <w:rPr>
          <w:noProof/>
          <w:color w:val="000000"/>
          <w:sz w:val="28"/>
          <w:szCs w:val="24"/>
        </w:rPr>
        <w:t>водка Дт Ф.1 стр.</w:t>
      </w:r>
      <w:r w:rsidR="00B63792" w:rsidRPr="007F5E50">
        <w:rPr>
          <w:noProof/>
          <w:color w:val="000000"/>
          <w:sz w:val="28"/>
          <w:szCs w:val="24"/>
        </w:rPr>
        <w:t xml:space="preserve"> </w:t>
      </w:r>
      <w:r w:rsidR="00985513" w:rsidRPr="007F5E50">
        <w:rPr>
          <w:noProof/>
          <w:color w:val="000000"/>
          <w:sz w:val="28"/>
          <w:szCs w:val="24"/>
        </w:rPr>
        <w:t xml:space="preserve">475 </w:t>
      </w:r>
      <w:r w:rsidR="001330B7" w:rsidRPr="007F5E50">
        <w:rPr>
          <w:noProof/>
          <w:color w:val="000000"/>
          <w:sz w:val="28"/>
          <w:szCs w:val="24"/>
        </w:rPr>
        <w:t>Кт Ф.1 стр.</w:t>
      </w:r>
      <w:r w:rsidR="00B63792" w:rsidRPr="007F5E50">
        <w:rPr>
          <w:noProof/>
          <w:color w:val="000000"/>
          <w:sz w:val="28"/>
          <w:szCs w:val="24"/>
        </w:rPr>
        <w:t xml:space="preserve"> </w:t>
      </w:r>
      <w:r w:rsidR="001330B7" w:rsidRPr="007F5E50">
        <w:rPr>
          <w:noProof/>
          <w:color w:val="000000"/>
          <w:sz w:val="28"/>
          <w:szCs w:val="24"/>
        </w:rPr>
        <w:t>260).</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Анализ Баланса потенциального заемщика.</w:t>
      </w:r>
      <w:r w:rsidR="00B22807" w:rsidRPr="007F5E50">
        <w:rPr>
          <w:noProof/>
          <w:color w:val="000000"/>
          <w:sz w:val="28"/>
          <w:szCs w:val="24"/>
        </w:rPr>
        <w:t xml:space="preserve"> </w:t>
      </w:r>
      <w:r w:rsidRPr="007F5E50">
        <w:rPr>
          <w:noProof/>
          <w:color w:val="000000"/>
          <w:sz w:val="28"/>
          <w:szCs w:val="24"/>
        </w:rPr>
        <w:t>За год валюта баланса</w:t>
      </w:r>
      <w:r w:rsidR="00743984" w:rsidRPr="007F5E50">
        <w:rPr>
          <w:noProof/>
          <w:color w:val="000000"/>
          <w:sz w:val="28"/>
          <w:szCs w:val="24"/>
        </w:rPr>
        <w:t xml:space="preserve"> </w:t>
      </w:r>
      <w:r w:rsidRPr="007F5E50">
        <w:rPr>
          <w:noProof/>
          <w:color w:val="000000"/>
          <w:sz w:val="28"/>
          <w:szCs w:val="24"/>
        </w:rPr>
        <w:t>ООО «Аптекарь» (</w:t>
      </w:r>
      <w:r w:rsidR="00AE456C" w:rsidRPr="007F5E50">
        <w:rPr>
          <w:noProof/>
          <w:color w:val="000000"/>
          <w:sz w:val="28"/>
          <w:szCs w:val="24"/>
        </w:rPr>
        <w:t>п</w:t>
      </w:r>
      <w:r w:rsidR="006338A2" w:rsidRPr="007F5E50">
        <w:rPr>
          <w:noProof/>
          <w:color w:val="000000"/>
          <w:sz w:val="28"/>
          <w:szCs w:val="24"/>
        </w:rPr>
        <w:t>риложение Д</w:t>
      </w:r>
      <w:r w:rsidRPr="007F5E50">
        <w:rPr>
          <w:noProof/>
          <w:color w:val="000000"/>
          <w:sz w:val="28"/>
          <w:szCs w:val="24"/>
        </w:rPr>
        <w:t>) увеличилась на 35</w:t>
      </w:r>
      <w:r w:rsidR="00596D7E" w:rsidRPr="007F5E50">
        <w:rPr>
          <w:noProof/>
          <w:color w:val="000000"/>
          <w:sz w:val="28"/>
          <w:szCs w:val="24"/>
        </w:rPr>
        <w:t xml:space="preserve"> </w:t>
      </w:r>
      <w:r w:rsidRPr="007F5E50">
        <w:rPr>
          <w:noProof/>
          <w:color w:val="000000"/>
          <w:sz w:val="28"/>
          <w:szCs w:val="24"/>
        </w:rPr>
        <w:t>445 тыс</w:t>
      </w:r>
      <w:r w:rsidR="00726B3C" w:rsidRPr="007F5E50">
        <w:rPr>
          <w:noProof/>
          <w:color w:val="000000"/>
          <w:sz w:val="28"/>
          <w:szCs w:val="24"/>
        </w:rPr>
        <w:t>яч</w:t>
      </w:r>
      <w:r w:rsidRPr="007F5E50">
        <w:rPr>
          <w:noProof/>
          <w:color w:val="000000"/>
          <w:sz w:val="28"/>
          <w:szCs w:val="24"/>
        </w:rPr>
        <w:t xml:space="preserve"> руб</w:t>
      </w:r>
      <w:r w:rsidR="00726B3C" w:rsidRPr="007F5E50">
        <w:rPr>
          <w:noProof/>
          <w:color w:val="000000"/>
          <w:sz w:val="28"/>
          <w:szCs w:val="24"/>
        </w:rPr>
        <w:t>лей</w:t>
      </w:r>
      <w:r w:rsidRPr="007F5E50">
        <w:rPr>
          <w:noProof/>
          <w:color w:val="000000"/>
          <w:sz w:val="28"/>
          <w:szCs w:val="24"/>
        </w:rPr>
        <w:t xml:space="preserve"> (24%) и на 01.01.2009 год составила 181</w:t>
      </w:r>
      <w:r w:rsidR="00596D7E" w:rsidRPr="007F5E50">
        <w:rPr>
          <w:noProof/>
          <w:color w:val="000000"/>
          <w:sz w:val="28"/>
          <w:szCs w:val="24"/>
        </w:rPr>
        <w:t xml:space="preserve"> </w:t>
      </w:r>
      <w:r w:rsidRPr="007F5E50">
        <w:rPr>
          <w:noProof/>
          <w:color w:val="000000"/>
          <w:sz w:val="28"/>
          <w:szCs w:val="24"/>
        </w:rPr>
        <w:t>473 тыс</w:t>
      </w:r>
      <w:r w:rsidR="00726B3C" w:rsidRPr="007F5E50">
        <w:rPr>
          <w:noProof/>
          <w:color w:val="000000"/>
          <w:sz w:val="28"/>
          <w:szCs w:val="24"/>
        </w:rPr>
        <w:t>яч</w:t>
      </w:r>
      <w:r w:rsidRPr="007F5E50">
        <w:rPr>
          <w:noProof/>
          <w:color w:val="000000"/>
          <w:sz w:val="28"/>
          <w:szCs w:val="24"/>
        </w:rPr>
        <w:t xml:space="preserve"> руб</w:t>
      </w:r>
      <w:r w:rsidR="00726B3C" w:rsidRPr="007F5E50">
        <w:rPr>
          <w:noProof/>
          <w:color w:val="000000"/>
          <w:sz w:val="28"/>
          <w:szCs w:val="24"/>
        </w:rPr>
        <w:t>лей</w:t>
      </w:r>
      <w:r w:rsidRPr="007F5E50">
        <w:rPr>
          <w:noProof/>
          <w:color w:val="000000"/>
          <w:sz w:val="28"/>
          <w:szCs w:val="24"/>
        </w:rPr>
        <w:t>.</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 xml:space="preserve">Изменения валюты баланса с начала 2009 года произошли в активе – в части </w:t>
      </w:r>
      <w:r w:rsidR="001A3652" w:rsidRPr="007F5E50">
        <w:rPr>
          <w:noProof/>
          <w:color w:val="000000"/>
          <w:sz w:val="28"/>
          <w:szCs w:val="24"/>
        </w:rPr>
        <w:t>необоротных</w:t>
      </w:r>
      <w:r w:rsidRPr="007F5E50">
        <w:rPr>
          <w:noProof/>
          <w:color w:val="000000"/>
          <w:sz w:val="28"/>
          <w:szCs w:val="24"/>
        </w:rPr>
        <w:t xml:space="preserve"> активов – за счет роста долгосрочных финансовых вложений; в оборотных активах – за счет роста запасов и дебиторской задолженности. В пассиве рост произошел в части краткосрочных заимствований.</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 xml:space="preserve">Актив баланса на 01.01.2009 г. сформирован на 25,9% за счет </w:t>
      </w:r>
      <w:r w:rsidR="001A3652" w:rsidRPr="007F5E50">
        <w:rPr>
          <w:noProof/>
          <w:color w:val="000000"/>
          <w:sz w:val="28"/>
          <w:szCs w:val="24"/>
        </w:rPr>
        <w:t>необоротных</w:t>
      </w:r>
      <w:r w:rsidRPr="007F5E50">
        <w:rPr>
          <w:noProof/>
          <w:color w:val="000000"/>
          <w:sz w:val="28"/>
          <w:szCs w:val="24"/>
        </w:rPr>
        <w:t xml:space="preserve"> активов и на 74,1% за счет оборотных.</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 xml:space="preserve">Внеоборотные активы. </w:t>
      </w:r>
      <w:r w:rsidR="00F42D51" w:rsidRPr="007F5E50">
        <w:rPr>
          <w:noProof/>
          <w:color w:val="000000"/>
          <w:sz w:val="28"/>
          <w:szCs w:val="24"/>
        </w:rPr>
        <w:t>«Основные средства» компании в сумме 35 434 тыс</w:t>
      </w:r>
      <w:r w:rsidR="00726B3C" w:rsidRPr="007F5E50">
        <w:rPr>
          <w:noProof/>
          <w:color w:val="000000"/>
          <w:sz w:val="28"/>
          <w:szCs w:val="24"/>
        </w:rPr>
        <w:t>яч</w:t>
      </w:r>
      <w:r w:rsidR="00F42D51" w:rsidRPr="007F5E50">
        <w:rPr>
          <w:noProof/>
          <w:color w:val="000000"/>
          <w:sz w:val="28"/>
          <w:szCs w:val="24"/>
        </w:rPr>
        <w:t xml:space="preserve"> руб</w:t>
      </w:r>
      <w:r w:rsidR="00726B3C" w:rsidRPr="007F5E50">
        <w:rPr>
          <w:noProof/>
          <w:color w:val="000000"/>
          <w:sz w:val="28"/>
          <w:szCs w:val="24"/>
        </w:rPr>
        <w:t>лей</w:t>
      </w:r>
      <w:r w:rsidR="00F42D51" w:rsidRPr="007F5E50">
        <w:rPr>
          <w:noProof/>
          <w:color w:val="000000"/>
          <w:sz w:val="28"/>
          <w:szCs w:val="24"/>
        </w:rPr>
        <w:t xml:space="preserve"> (доля в объеме </w:t>
      </w:r>
      <w:r w:rsidR="001A3652" w:rsidRPr="007F5E50">
        <w:rPr>
          <w:noProof/>
          <w:color w:val="000000"/>
          <w:sz w:val="28"/>
          <w:szCs w:val="24"/>
        </w:rPr>
        <w:t>необоротных</w:t>
      </w:r>
      <w:r w:rsidR="00F42D51" w:rsidRPr="007F5E50">
        <w:rPr>
          <w:noProof/>
          <w:color w:val="000000"/>
          <w:sz w:val="28"/>
          <w:szCs w:val="24"/>
        </w:rPr>
        <w:t xml:space="preserve"> активов 75,3%).</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По строке баланса «Незавершенное строительство» (НЗС)</w:t>
      </w:r>
      <w:r w:rsidR="00B41FF5" w:rsidRPr="007F5E50">
        <w:rPr>
          <w:noProof/>
          <w:color w:val="000000"/>
          <w:sz w:val="28"/>
          <w:szCs w:val="24"/>
        </w:rPr>
        <w:t xml:space="preserve"> могут быть</w:t>
      </w:r>
      <w:r w:rsidRPr="007F5E50">
        <w:rPr>
          <w:noProof/>
          <w:color w:val="000000"/>
          <w:sz w:val="28"/>
          <w:szCs w:val="24"/>
        </w:rPr>
        <w:t xml:space="preserve"> отражены затраты</w:t>
      </w:r>
      <w:r w:rsidR="00B41FF5" w:rsidRPr="007F5E50">
        <w:rPr>
          <w:noProof/>
          <w:color w:val="000000"/>
          <w:sz w:val="28"/>
          <w:szCs w:val="24"/>
        </w:rPr>
        <w:t xml:space="preserve">, например, </w:t>
      </w:r>
      <w:r w:rsidRPr="007F5E50">
        <w:rPr>
          <w:noProof/>
          <w:color w:val="000000"/>
          <w:sz w:val="28"/>
          <w:szCs w:val="24"/>
        </w:rPr>
        <w:t>на реконструкцию помещений. Сумма НЗС составляет на 01.01.2009 г. - 586 тыс</w:t>
      </w:r>
      <w:r w:rsidR="00275C86" w:rsidRPr="007F5E50">
        <w:rPr>
          <w:noProof/>
          <w:color w:val="000000"/>
          <w:sz w:val="28"/>
          <w:szCs w:val="24"/>
        </w:rPr>
        <w:t>яч</w:t>
      </w:r>
      <w:r w:rsidRPr="007F5E50">
        <w:rPr>
          <w:noProof/>
          <w:color w:val="000000"/>
          <w:sz w:val="28"/>
          <w:szCs w:val="24"/>
        </w:rPr>
        <w:t xml:space="preserve"> руб</w:t>
      </w:r>
      <w:r w:rsidR="00275C86" w:rsidRPr="007F5E50">
        <w:rPr>
          <w:noProof/>
          <w:color w:val="000000"/>
          <w:sz w:val="28"/>
          <w:szCs w:val="24"/>
        </w:rPr>
        <w:t>лей</w:t>
      </w:r>
      <w:r w:rsidRPr="007F5E50">
        <w:rPr>
          <w:noProof/>
          <w:color w:val="000000"/>
          <w:sz w:val="28"/>
          <w:szCs w:val="24"/>
        </w:rPr>
        <w:t xml:space="preserve"> (доля в объеме </w:t>
      </w:r>
      <w:r w:rsidR="001A3652" w:rsidRPr="007F5E50">
        <w:rPr>
          <w:noProof/>
          <w:color w:val="000000"/>
          <w:sz w:val="28"/>
          <w:szCs w:val="24"/>
        </w:rPr>
        <w:t>необоротных</w:t>
      </w:r>
      <w:r w:rsidRPr="007F5E50">
        <w:rPr>
          <w:noProof/>
          <w:color w:val="000000"/>
          <w:sz w:val="28"/>
          <w:szCs w:val="24"/>
        </w:rPr>
        <w:t xml:space="preserve"> активов 1,2%).</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 xml:space="preserve">Также в состав </w:t>
      </w:r>
      <w:r w:rsidR="001A3652" w:rsidRPr="007F5E50">
        <w:rPr>
          <w:noProof/>
          <w:color w:val="000000"/>
          <w:sz w:val="28"/>
          <w:szCs w:val="24"/>
        </w:rPr>
        <w:t>необоротных</w:t>
      </w:r>
      <w:r w:rsidRPr="007F5E50">
        <w:rPr>
          <w:noProof/>
          <w:color w:val="000000"/>
          <w:sz w:val="28"/>
          <w:szCs w:val="24"/>
        </w:rPr>
        <w:t xml:space="preserve"> активов компании входят долгосрочные финанс</w:t>
      </w:r>
      <w:r w:rsidR="00275C86" w:rsidRPr="007F5E50">
        <w:rPr>
          <w:noProof/>
          <w:color w:val="000000"/>
          <w:sz w:val="28"/>
          <w:szCs w:val="24"/>
        </w:rPr>
        <w:t>овые вложения в сумме 8 300 тысяч</w:t>
      </w:r>
      <w:r w:rsidRPr="007F5E50">
        <w:rPr>
          <w:noProof/>
          <w:color w:val="000000"/>
          <w:sz w:val="28"/>
          <w:szCs w:val="24"/>
        </w:rPr>
        <w:t xml:space="preserve"> руб</w:t>
      </w:r>
      <w:r w:rsidR="00275C86" w:rsidRPr="007F5E50">
        <w:rPr>
          <w:noProof/>
          <w:color w:val="000000"/>
          <w:sz w:val="28"/>
          <w:szCs w:val="24"/>
        </w:rPr>
        <w:t>лей</w:t>
      </w:r>
      <w:r w:rsidRPr="007F5E50">
        <w:rPr>
          <w:noProof/>
          <w:color w:val="000000"/>
          <w:sz w:val="28"/>
          <w:szCs w:val="24"/>
        </w:rPr>
        <w:t xml:space="preserve"> (18% </w:t>
      </w:r>
      <w:r w:rsidR="001A3652" w:rsidRPr="007F5E50">
        <w:rPr>
          <w:noProof/>
          <w:color w:val="000000"/>
          <w:sz w:val="28"/>
          <w:szCs w:val="24"/>
        </w:rPr>
        <w:t>необоротных</w:t>
      </w:r>
      <w:r w:rsidRPr="007F5E50">
        <w:rPr>
          <w:noProof/>
          <w:color w:val="000000"/>
          <w:sz w:val="28"/>
          <w:szCs w:val="24"/>
        </w:rPr>
        <w:t xml:space="preserve"> активов). Долгосрочные финансовые вложения представлены долей в уставном капитале сторонних юридических лиц.</w:t>
      </w:r>
    </w:p>
    <w:p w:rsidR="00B22807"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Оборотные активы к</w:t>
      </w:r>
      <w:r w:rsidR="00F42D51" w:rsidRPr="007F5E50">
        <w:rPr>
          <w:noProof/>
          <w:color w:val="000000"/>
          <w:sz w:val="28"/>
          <w:szCs w:val="24"/>
        </w:rPr>
        <w:t>омпании в сумме 13 4401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Pr="007F5E50">
        <w:rPr>
          <w:noProof/>
          <w:color w:val="000000"/>
          <w:sz w:val="28"/>
          <w:szCs w:val="24"/>
        </w:rPr>
        <w:t xml:space="preserve"> представлены: </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 з</w:t>
      </w:r>
      <w:r w:rsidR="00F42D51" w:rsidRPr="007F5E50">
        <w:rPr>
          <w:noProof/>
          <w:color w:val="000000"/>
          <w:sz w:val="28"/>
          <w:szCs w:val="24"/>
        </w:rPr>
        <w:t>апасами в сумме 70 573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w:t>
      </w:r>
      <w:r w:rsidRPr="007F5E50">
        <w:rPr>
          <w:noProof/>
          <w:color w:val="000000"/>
          <w:sz w:val="28"/>
          <w:szCs w:val="24"/>
        </w:rPr>
        <w:t xml:space="preserve">доля в оборотных активах 52,5%). </w:t>
      </w:r>
      <w:r w:rsidR="00F42D51" w:rsidRPr="007F5E50">
        <w:rPr>
          <w:noProof/>
          <w:color w:val="000000"/>
          <w:sz w:val="28"/>
          <w:szCs w:val="24"/>
        </w:rPr>
        <w:t xml:space="preserve">По статье «Запасы» отражены запасы товаров. Товарные остатки </w:t>
      </w:r>
      <w:r w:rsidR="003D5996" w:rsidRPr="007F5E50">
        <w:rPr>
          <w:noProof/>
          <w:color w:val="000000"/>
          <w:sz w:val="28"/>
          <w:szCs w:val="24"/>
        </w:rPr>
        <w:t xml:space="preserve">могут </w:t>
      </w:r>
      <w:r w:rsidR="00F42D51" w:rsidRPr="007F5E50">
        <w:rPr>
          <w:noProof/>
          <w:color w:val="000000"/>
          <w:sz w:val="28"/>
          <w:szCs w:val="24"/>
        </w:rPr>
        <w:t>представля</w:t>
      </w:r>
      <w:r w:rsidR="003D5996" w:rsidRPr="007F5E50">
        <w:rPr>
          <w:noProof/>
          <w:color w:val="000000"/>
          <w:sz w:val="28"/>
          <w:szCs w:val="24"/>
        </w:rPr>
        <w:t>ть</w:t>
      </w:r>
      <w:r w:rsidR="00F42D51" w:rsidRPr="007F5E50">
        <w:rPr>
          <w:noProof/>
          <w:color w:val="000000"/>
          <w:sz w:val="28"/>
          <w:szCs w:val="24"/>
        </w:rPr>
        <w:t xml:space="preserve"> собой фармацевтические, медицинские товары и сопутствующие товары (средства гигиены, косметиче</w:t>
      </w:r>
      <w:r w:rsidRPr="007F5E50">
        <w:rPr>
          <w:noProof/>
          <w:color w:val="000000"/>
          <w:sz w:val="28"/>
          <w:szCs w:val="24"/>
        </w:rPr>
        <w:t>ские товары, биодобавки и т.д.);</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 к</w:t>
      </w:r>
      <w:r w:rsidR="00F42D51" w:rsidRPr="007F5E50">
        <w:rPr>
          <w:noProof/>
          <w:color w:val="000000"/>
          <w:sz w:val="28"/>
          <w:szCs w:val="24"/>
        </w:rPr>
        <w:t>раткосрочной дебиторской задолженностью в сумме 61 274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Pr="007F5E50">
        <w:rPr>
          <w:noProof/>
          <w:color w:val="000000"/>
          <w:sz w:val="28"/>
          <w:szCs w:val="24"/>
        </w:rPr>
        <w:t xml:space="preserve"> (45,6%);</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 к</w:t>
      </w:r>
      <w:r w:rsidR="00F42D51" w:rsidRPr="007F5E50">
        <w:rPr>
          <w:noProof/>
          <w:color w:val="000000"/>
          <w:sz w:val="28"/>
          <w:szCs w:val="24"/>
        </w:rPr>
        <w:t>раткосрочные финансовые вложения в сумме 296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(0,2%) представлены ссудами выданным</w:t>
      </w:r>
      <w:r w:rsidR="003D5996" w:rsidRPr="007F5E50">
        <w:rPr>
          <w:noProof/>
          <w:color w:val="000000"/>
          <w:sz w:val="28"/>
          <w:szCs w:val="24"/>
        </w:rPr>
        <w:t xml:space="preserve">и, например, </w:t>
      </w:r>
      <w:r w:rsidRPr="007F5E50">
        <w:rPr>
          <w:noProof/>
          <w:color w:val="000000"/>
          <w:sz w:val="28"/>
          <w:szCs w:val="24"/>
        </w:rPr>
        <w:t>сотрудникам организации;</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 о</w:t>
      </w:r>
      <w:r w:rsidR="00F42D51" w:rsidRPr="007F5E50">
        <w:rPr>
          <w:noProof/>
          <w:color w:val="000000"/>
          <w:sz w:val="28"/>
          <w:szCs w:val="24"/>
        </w:rPr>
        <w:t xml:space="preserve">статки денежных средств ООО «Аптекарь» в анализируемом периоде </w:t>
      </w:r>
      <w:r w:rsidR="003D5996" w:rsidRPr="007F5E50">
        <w:rPr>
          <w:noProof/>
          <w:color w:val="000000"/>
          <w:sz w:val="28"/>
          <w:szCs w:val="24"/>
        </w:rPr>
        <w:t xml:space="preserve">(1 год) </w:t>
      </w:r>
      <w:r w:rsidR="00F42D51" w:rsidRPr="007F5E50">
        <w:rPr>
          <w:noProof/>
          <w:color w:val="000000"/>
          <w:sz w:val="28"/>
          <w:szCs w:val="24"/>
        </w:rPr>
        <w:t>незначительны и составляют на 01.01.09 - 2</w:t>
      </w:r>
      <w:r w:rsidR="00596D7E" w:rsidRPr="007F5E50">
        <w:rPr>
          <w:noProof/>
          <w:color w:val="000000"/>
          <w:sz w:val="28"/>
          <w:szCs w:val="24"/>
        </w:rPr>
        <w:t xml:space="preserve"> </w:t>
      </w:r>
      <w:r w:rsidR="00F42D51" w:rsidRPr="007F5E50">
        <w:rPr>
          <w:noProof/>
          <w:color w:val="000000"/>
          <w:sz w:val="28"/>
          <w:szCs w:val="24"/>
        </w:rPr>
        <w:t>162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(доля в валюте баланса 1,2%).</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Пассив баланса на последнюю отчетную дату – 01.01.2009 года на 6,0% сформирован за счет собственных средств и на 94% - за счет привлеченных.</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Собственные средства в сумме 10</w:t>
      </w:r>
      <w:r w:rsidR="00596D7E" w:rsidRPr="007F5E50">
        <w:rPr>
          <w:noProof/>
          <w:color w:val="000000"/>
          <w:sz w:val="28"/>
          <w:szCs w:val="24"/>
        </w:rPr>
        <w:t xml:space="preserve"> </w:t>
      </w:r>
      <w:r w:rsidRPr="007F5E50">
        <w:rPr>
          <w:noProof/>
          <w:color w:val="000000"/>
          <w:sz w:val="28"/>
          <w:szCs w:val="24"/>
        </w:rPr>
        <w:t>802 тыс</w:t>
      </w:r>
      <w:r w:rsidR="00275C86" w:rsidRPr="007F5E50">
        <w:rPr>
          <w:noProof/>
          <w:color w:val="000000"/>
          <w:sz w:val="28"/>
          <w:szCs w:val="24"/>
        </w:rPr>
        <w:t>яч</w:t>
      </w:r>
      <w:r w:rsidRPr="007F5E50">
        <w:rPr>
          <w:noProof/>
          <w:color w:val="000000"/>
          <w:sz w:val="28"/>
          <w:szCs w:val="24"/>
        </w:rPr>
        <w:t xml:space="preserve"> руб</w:t>
      </w:r>
      <w:r w:rsidR="00275C86" w:rsidRPr="007F5E50">
        <w:rPr>
          <w:noProof/>
          <w:color w:val="000000"/>
          <w:sz w:val="28"/>
          <w:szCs w:val="24"/>
        </w:rPr>
        <w:t>лей</w:t>
      </w:r>
      <w:r w:rsidRPr="007F5E50">
        <w:rPr>
          <w:noProof/>
          <w:color w:val="000000"/>
          <w:sz w:val="28"/>
          <w:szCs w:val="24"/>
        </w:rPr>
        <w:t xml:space="preserve"> представлены:</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у</w:t>
      </w:r>
      <w:r w:rsidR="00F42D51" w:rsidRPr="007F5E50">
        <w:rPr>
          <w:noProof/>
          <w:color w:val="000000"/>
          <w:sz w:val="28"/>
          <w:szCs w:val="24"/>
        </w:rPr>
        <w:t>ставным капиталом в сумме 444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(4,1%);</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д</w:t>
      </w:r>
      <w:r w:rsidR="00F42D51" w:rsidRPr="007F5E50">
        <w:rPr>
          <w:noProof/>
          <w:color w:val="000000"/>
          <w:sz w:val="28"/>
          <w:szCs w:val="24"/>
        </w:rPr>
        <w:t>обавочным капиталом в сумме 31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(0,3%);</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р</w:t>
      </w:r>
      <w:r w:rsidR="00F42D51" w:rsidRPr="007F5E50">
        <w:rPr>
          <w:noProof/>
          <w:color w:val="000000"/>
          <w:sz w:val="28"/>
          <w:szCs w:val="24"/>
        </w:rPr>
        <w:t>езервным капиталом в сумме 67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AE456C" w:rsidRPr="007F5E50">
        <w:rPr>
          <w:noProof/>
          <w:color w:val="000000"/>
          <w:sz w:val="28"/>
          <w:szCs w:val="24"/>
        </w:rPr>
        <w:t xml:space="preserve"> </w:t>
      </w:r>
      <w:r w:rsidR="00F42D51" w:rsidRPr="007F5E50">
        <w:rPr>
          <w:noProof/>
          <w:color w:val="000000"/>
          <w:sz w:val="28"/>
          <w:szCs w:val="24"/>
        </w:rPr>
        <w:t>(0,6%).</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Резервный капитал формир</w:t>
      </w:r>
      <w:r w:rsidR="003D5996" w:rsidRPr="007F5E50">
        <w:rPr>
          <w:noProof/>
          <w:color w:val="000000"/>
          <w:sz w:val="28"/>
          <w:szCs w:val="24"/>
        </w:rPr>
        <w:t>уется</w:t>
      </w:r>
      <w:r w:rsidRPr="007F5E50">
        <w:rPr>
          <w:noProof/>
          <w:color w:val="000000"/>
          <w:sz w:val="28"/>
          <w:szCs w:val="24"/>
        </w:rPr>
        <w:t xml:space="preserve"> по решению учредителей на случай непредвиденных</w:t>
      </w:r>
      <w:r w:rsidR="001330B7" w:rsidRPr="007F5E50">
        <w:rPr>
          <w:noProof/>
          <w:color w:val="000000"/>
          <w:sz w:val="28"/>
          <w:szCs w:val="24"/>
        </w:rPr>
        <w:t xml:space="preserve"> расходов и убытков.</w:t>
      </w:r>
    </w:p>
    <w:p w:rsidR="003D5996"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Резервный фонд и фонды социальной сферы формир</w:t>
      </w:r>
      <w:r w:rsidR="003D5996" w:rsidRPr="007F5E50">
        <w:rPr>
          <w:noProof/>
          <w:color w:val="000000"/>
          <w:sz w:val="28"/>
          <w:szCs w:val="24"/>
        </w:rPr>
        <w:t>уются</w:t>
      </w:r>
      <w:r w:rsidRPr="007F5E50">
        <w:rPr>
          <w:noProof/>
          <w:color w:val="000000"/>
          <w:sz w:val="28"/>
          <w:szCs w:val="24"/>
        </w:rPr>
        <w:t xml:space="preserve"> за счет чистой прибыли Общества ежегодно при наличии прибыли на общем собрании участников Общества посл</w:t>
      </w:r>
      <w:r w:rsidR="001330B7" w:rsidRPr="007F5E50">
        <w:rPr>
          <w:noProof/>
          <w:color w:val="000000"/>
          <w:sz w:val="28"/>
          <w:szCs w:val="24"/>
        </w:rPr>
        <w:t>е утверждения годового баланса.</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По результатам 2007 г. чистая прибыль ООО «Аптекарь» в размере</w:t>
      </w:r>
      <w:r w:rsidR="00275C86" w:rsidRPr="007F5E50">
        <w:rPr>
          <w:noProof/>
          <w:color w:val="000000"/>
          <w:sz w:val="28"/>
          <w:szCs w:val="24"/>
        </w:rPr>
        <w:t xml:space="preserve"> 565 тысяч</w:t>
      </w:r>
      <w:r w:rsidRPr="007F5E50">
        <w:rPr>
          <w:noProof/>
          <w:color w:val="000000"/>
          <w:sz w:val="28"/>
          <w:szCs w:val="24"/>
        </w:rPr>
        <w:t xml:space="preserve"> руб</w:t>
      </w:r>
      <w:r w:rsidR="00275C86" w:rsidRPr="007F5E50">
        <w:rPr>
          <w:noProof/>
          <w:color w:val="000000"/>
          <w:sz w:val="28"/>
          <w:szCs w:val="24"/>
        </w:rPr>
        <w:t>лей</w:t>
      </w:r>
      <w:r w:rsidRPr="007F5E50">
        <w:rPr>
          <w:noProof/>
          <w:color w:val="000000"/>
          <w:sz w:val="28"/>
          <w:szCs w:val="24"/>
        </w:rPr>
        <w:t xml:space="preserve"> </w:t>
      </w:r>
      <w:r w:rsidR="003D5996" w:rsidRPr="007F5E50">
        <w:rPr>
          <w:noProof/>
          <w:color w:val="000000"/>
          <w:sz w:val="28"/>
          <w:szCs w:val="24"/>
        </w:rPr>
        <w:t>может быть</w:t>
      </w:r>
      <w:r w:rsidR="00596D7E" w:rsidRPr="007F5E50">
        <w:rPr>
          <w:noProof/>
          <w:color w:val="000000"/>
          <w:sz w:val="28"/>
          <w:szCs w:val="24"/>
        </w:rPr>
        <w:t xml:space="preserve"> </w:t>
      </w:r>
      <w:r w:rsidRPr="007F5E50">
        <w:rPr>
          <w:noProof/>
          <w:color w:val="000000"/>
          <w:sz w:val="28"/>
          <w:szCs w:val="24"/>
        </w:rPr>
        <w:t>направлена в фонд социальной сферы</w:t>
      </w:r>
      <w:r w:rsidR="003D5996" w:rsidRPr="007F5E50">
        <w:rPr>
          <w:noProof/>
          <w:color w:val="000000"/>
          <w:sz w:val="28"/>
          <w:szCs w:val="24"/>
        </w:rPr>
        <w:t>, который может</w:t>
      </w:r>
      <w:r w:rsidR="00596D7E" w:rsidRPr="007F5E50">
        <w:rPr>
          <w:noProof/>
          <w:color w:val="000000"/>
          <w:sz w:val="28"/>
          <w:szCs w:val="24"/>
        </w:rPr>
        <w:t xml:space="preserve"> </w:t>
      </w:r>
      <w:r w:rsidRPr="007F5E50">
        <w:rPr>
          <w:noProof/>
          <w:color w:val="000000"/>
          <w:sz w:val="28"/>
          <w:szCs w:val="24"/>
        </w:rPr>
        <w:t>использ</w:t>
      </w:r>
      <w:r w:rsidR="003D5996" w:rsidRPr="007F5E50">
        <w:rPr>
          <w:noProof/>
          <w:color w:val="000000"/>
          <w:sz w:val="28"/>
          <w:szCs w:val="24"/>
        </w:rPr>
        <w:t>оваться</w:t>
      </w:r>
      <w:r w:rsidRPr="007F5E50">
        <w:rPr>
          <w:noProof/>
          <w:color w:val="000000"/>
          <w:sz w:val="28"/>
          <w:szCs w:val="24"/>
        </w:rPr>
        <w:t xml:space="preserve"> на приобретение основных фондов, капитальное строительство, поощрение сотрудников, благотворительную помощь.</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Привлеченные средства в сумме 170 589 тыс. руб. представлены:</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к</w:t>
      </w:r>
      <w:r w:rsidR="00F42D51" w:rsidRPr="007F5E50">
        <w:rPr>
          <w:noProof/>
          <w:color w:val="000000"/>
          <w:sz w:val="28"/>
          <w:szCs w:val="24"/>
        </w:rPr>
        <w:t>раткосрочной кредиторской задолженностью в сумме 64 059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(37,5%);</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к</w:t>
      </w:r>
      <w:r w:rsidR="00F42D51" w:rsidRPr="007F5E50">
        <w:rPr>
          <w:noProof/>
          <w:color w:val="000000"/>
          <w:sz w:val="28"/>
          <w:szCs w:val="24"/>
        </w:rPr>
        <w:t>раткосрочными креди</w:t>
      </w:r>
      <w:r w:rsidR="00AE456C" w:rsidRPr="007F5E50">
        <w:rPr>
          <w:noProof/>
          <w:color w:val="000000"/>
          <w:sz w:val="28"/>
          <w:szCs w:val="24"/>
        </w:rPr>
        <w:t>тами и займами в сумме 106 530</w:t>
      </w:r>
      <w:r w:rsidR="00F42D51" w:rsidRPr="007F5E50">
        <w:rPr>
          <w:noProof/>
          <w:color w:val="000000"/>
          <w:sz w:val="28"/>
          <w:szCs w:val="24"/>
        </w:rPr>
        <w:t xml:space="preserve">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(62,4%);</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д</w:t>
      </w:r>
      <w:r w:rsidR="00F42D51" w:rsidRPr="007F5E50">
        <w:rPr>
          <w:noProof/>
          <w:color w:val="000000"/>
          <w:sz w:val="28"/>
          <w:szCs w:val="24"/>
        </w:rPr>
        <w:t>олгосрочными обязательствами в сумме 82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(отложенные налоговые обязательства).</w:t>
      </w:r>
    </w:p>
    <w:p w:rsidR="00F42D51"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Анализ данных о</w:t>
      </w:r>
      <w:r w:rsidR="00F42D51" w:rsidRPr="007F5E50">
        <w:rPr>
          <w:noProof/>
          <w:color w:val="000000"/>
          <w:sz w:val="28"/>
          <w:szCs w:val="24"/>
        </w:rPr>
        <w:t>тчета о прибылях и убытках</w:t>
      </w:r>
      <w:r w:rsidR="003D5996" w:rsidRPr="007F5E50">
        <w:rPr>
          <w:noProof/>
          <w:color w:val="000000"/>
          <w:sz w:val="28"/>
          <w:szCs w:val="24"/>
        </w:rPr>
        <w:t xml:space="preserve"> потенциального заемщика</w:t>
      </w:r>
      <w:r w:rsidRPr="007F5E50">
        <w:rPr>
          <w:noProof/>
          <w:color w:val="000000"/>
          <w:sz w:val="28"/>
          <w:szCs w:val="24"/>
        </w:rPr>
        <w:t>.</w:t>
      </w:r>
      <w:r w:rsidR="00596D7E" w:rsidRPr="007F5E50">
        <w:rPr>
          <w:noProof/>
          <w:color w:val="000000"/>
          <w:sz w:val="28"/>
          <w:szCs w:val="24"/>
        </w:rPr>
        <w:t xml:space="preserve"> </w:t>
      </w:r>
      <w:r w:rsidRPr="007F5E50">
        <w:rPr>
          <w:noProof/>
          <w:color w:val="000000"/>
          <w:sz w:val="28"/>
          <w:szCs w:val="24"/>
        </w:rPr>
        <w:t xml:space="preserve">Отчет о прибылях и убытках ООО «Аптекарь» представлен в приложение </w:t>
      </w:r>
      <w:r w:rsidR="006338A2" w:rsidRPr="007F5E50">
        <w:rPr>
          <w:noProof/>
          <w:color w:val="000000"/>
          <w:sz w:val="28"/>
          <w:szCs w:val="24"/>
        </w:rPr>
        <w:t>Е</w:t>
      </w:r>
      <w:r w:rsidRPr="007F5E50">
        <w:rPr>
          <w:noProof/>
          <w:color w:val="000000"/>
          <w:sz w:val="28"/>
          <w:szCs w:val="24"/>
        </w:rPr>
        <w:t xml:space="preserve">. </w:t>
      </w:r>
      <w:r w:rsidR="00F42D51" w:rsidRPr="007F5E50">
        <w:rPr>
          <w:noProof/>
          <w:color w:val="000000"/>
          <w:sz w:val="28"/>
          <w:szCs w:val="24"/>
        </w:rPr>
        <w:t>Выручка ООО «Аптекарь» за 2008 г. составила 410</w:t>
      </w:r>
      <w:r w:rsidR="00596D7E" w:rsidRPr="007F5E50">
        <w:rPr>
          <w:noProof/>
          <w:color w:val="000000"/>
          <w:sz w:val="28"/>
          <w:szCs w:val="24"/>
        </w:rPr>
        <w:t xml:space="preserve"> </w:t>
      </w:r>
      <w:r w:rsidR="00F42D51" w:rsidRPr="007F5E50">
        <w:rPr>
          <w:noProof/>
          <w:color w:val="000000"/>
          <w:sz w:val="28"/>
          <w:szCs w:val="24"/>
        </w:rPr>
        <w:t>445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или 34</w:t>
      </w:r>
      <w:r w:rsidR="00596D7E" w:rsidRPr="007F5E50">
        <w:rPr>
          <w:noProof/>
          <w:color w:val="000000"/>
          <w:sz w:val="28"/>
          <w:szCs w:val="24"/>
        </w:rPr>
        <w:t xml:space="preserve"> </w:t>
      </w:r>
      <w:r w:rsidR="00F42D51" w:rsidRPr="007F5E50">
        <w:rPr>
          <w:noProof/>
          <w:color w:val="000000"/>
          <w:sz w:val="28"/>
          <w:szCs w:val="24"/>
        </w:rPr>
        <w:t>203 тыс</w:t>
      </w:r>
      <w:r w:rsidR="00275C86" w:rsidRPr="007F5E50">
        <w:rPr>
          <w:noProof/>
          <w:color w:val="000000"/>
          <w:sz w:val="28"/>
          <w:szCs w:val="24"/>
        </w:rPr>
        <w:t>яч</w:t>
      </w:r>
      <w:r w:rsidR="00F42D51" w:rsidRPr="007F5E50">
        <w:rPr>
          <w:noProof/>
          <w:color w:val="000000"/>
          <w:sz w:val="28"/>
          <w:szCs w:val="24"/>
        </w:rPr>
        <w:t xml:space="preserve"> руб</w:t>
      </w:r>
      <w:r w:rsidR="00275C86" w:rsidRPr="007F5E50">
        <w:rPr>
          <w:noProof/>
          <w:color w:val="000000"/>
          <w:sz w:val="28"/>
          <w:szCs w:val="24"/>
        </w:rPr>
        <w:t>лей</w:t>
      </w:r>
      <w:r w:rsidR="00F42D51" w:rsidRPr="007F5E50">
        <w:rPr>
          <w:noProof/>
          <w:color w:val="000000"/>
          <w:sz w:val="28"/>
          <w:szCs w:val="24"/>
        </w:rPr>
        <w:t xml:space="preserve"> среднемесячно. Деятельность компании практически не подвержена фактору сезонности, за исключением некоторого летнего спада. Незначительные снижения объема выруч</w:t>
      </w:r>
      <w:r w:rsidR="0079752A" w:rsidRPr="007F5E50">
        <w:rPr>
          <w:noProof/>
          <w:color w:val="000000"/>
          <w:sz w:val="28"/>
          <w:szCs w:val="24"/>
        </w:rPr>
        <w:t>ки в первом</w:t>
      </w:r>
      <w:r w:rsidR="00F42D51" w:rsidRPr="007F5E50">
        <w:rPr>
          <w:noProof/>
          <w:color w:val="000000"/>
          <w:sz w:val="28"/>
          <w:szCs w:val="24"/>
        </w:rPr>
        <w:t xml:space="preserve"> квартале</w:t>
      </w:r>
      <w:r w:rsidR="0079752A" w:rsidRPr="007F5E50">
        <w:rPr>
          <w:noProof/>
          <w:color w:val="000000"/>
          <w:sz w:val="28"/>
          <w:szCs w:val="24"/>
        </w:rPr>
        <w:t>,</w:t>
      </w:r>
      <w:r w:rsidR="00F42D51" w:rsidRPr="007F5E50">
        <w:rPr>
          <w:noProof/>
          <w:color w:val="000000"/>
          <w:sz w:val="28"/>
          <w:szCs w:val="24"/>
        </w:rPr>
        <w:t xml:space="preserve"> возможно</w:t>
      </w:r>
      <w:r w:rsidR="0079752A" w:rsidRPr="007F5E50">
        <w:rPr>
          <w:noProof/>
          <w:color w:val="000000"/>
          <w:sz w:val="28"/>
          <w:szCs w:val="24"/>
        </w:rPr>
        <w:t>,</w:t>
      </w:r>
      <w:r w:rsidR="00F42D51" w:rsidRPr="007F5E50">
        <w:rPr>
          <w:noProof/>
          <w:color w:val="000000"/>
          <w:sz w:val="28"/>
          <w:szCs w:val="24"/>
        </w:rPr>
        <w:t xml:space="preserve"> связан</w:t>
      </w:r>
      <w:r w:rsidR="001038EB" w:rsidRPr="007F5E50">
        <w:rPr>
          <w:noProof/>
          <w:color w:val="000000"/>
          <w:sz w:val="28"/>
          <w:szCs w:val="24"/>
        </w:rPr>
        <w:t>ы</w:t>
      </w:r>
      <w:r w:rsidR="00F42D51" w:rsidRPr="007F5E50">
        <w:rPr>
          <w:noProof/>
          <w:color w:val="000000"/>
          <w:sz w:val="28"/>
          <w:szCs w:val="24"/>
        </w:rPr>
        <w:t xml:space="preserve"> с длительными новогодними праздниками.</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Доля себестоимости в выручке колеблется незначительно от 81 до 84%.</w:t>
      </w:r>
    </w:p>
    <w:p w:rsidR="00F42D51"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За 2008 г. чистая прибыль составила 890 тыс</w:t>
      </w:r>
      <w:r w:rsidR="00275C86" w:rsidRPr="007F5E50">
        <w:rPr>
          <w:noProof/>
          <w:color w:val="000000"/>
          <w:sz w:val="28"/>
          <w:szCs w:val="24"/>
        </w:rPr>
        <w:t>яч</w:t>
      </w:r>
      <w:r w:rsidRPr="007F5E50">
        <w:rPr>
          <w:noProof/>
          <w:color w:val="000000"/>
          <w:sz w:val="28"/>
          <w:szCs w:val="24"/>
        </w:rPr>
        <w:t xml:space="preserve"> руб</w:t>
      </w:r>
      <w:r w:rsidR="00275C86" w:rsidRPr="007F5E50">
        <w:rPr>
          <w:noProof/>
          <w:color w:val="000000"/>
          <w:sz w:val="28"/>
          <w:szCs w:val="24"/>
        </w:rPr>
        <w:t>лей</w:t>
      </w:r>
      <w:r w:rsidR="00AE456C" w:rsidRPr="007F5E50">
        <w:rPr>
          <w:noProof/>
          <w:color w:val="000000"/>
          <w:sz w:val="28"/>
          <w:szCs w:val="24"/>
        </w:rPr>
        <w:t>.</w:t>
      </w:r>
      <w:r w:rsidRPr="007F5E50">
        <w:rPr>
          <w:noProof/>
          <w:color w:val="000000"/>
          <w:sz w:val="28"/>
          <w:szCs w:val="24"/>
        </w:rPr>
        <w:t xml:space="preserve"> Получаемая ООО «Аптекарь» прибыль реинвестируется в деятельность, формируя собственные источники оборотных средств.</w:t>
      </w:r>
    </w:p>
    <w:p w:rsidR="00FD3920" w:rsidRPr="007F5E50" w:rsidRDefault="00FD3920" w:rsidP="00596D7E">
      <w:pPr>
        <w:widowControl/>
        <w:spacing w:line="360" w:lineRule="auto"/>
        <w:ind w:firstLine="709"/>
        <w:jc w:val="both"/>
        <w:rPr>
          <w:noProof/>
          <w:color w:val="000000"/>
          <w:sz w:val="28"/>
          <w:szCs w:val="24"/>
        </w:rPr>
      </w:pPr>
      <w:bookmarkStart w:id="31" w:name="_Toc526671840"/>
      <w:bookmarkStart w:id="32" w:name="_Toc78346014"/>
      <w:bookmarkStart w:id="33" w:name="_Toc78347161"/>
      <w:r w:rsidRPr="007F5E50">
        <w:rPr>
          <w:noProof/>
          <w:color w:val="000000"/>
          <w:sz w:val="28"/>
          <w:szCs w:val="24"/>
        </w:rPr>
        <w:t>Чистые активы</w:t>
      </w:r>
      <w:bookmarkEnd w:id="31"/>
      <w:bookmarkEnd w:id="32"/>
      <w:bookmarkEnd w:id="33"/>
      <w:r w:rsidR="00F42D51" w:rsidRPr="007F5E50">
        <w:rPr>
          <w:noProof/>
          <w:color w:val="000000"/>
          <w:sz w:val="28"/>
          <w:szCs w:val="24"/>
        </w:rPr>
        <w:t xml:space="preserve"> ООО «Аптекарь»</w:t>
      </w:r>
      <w:r w:rsidR="00B22807" w:rsidRPr="007F5E50">
        <w:rPr>
          <w:noProof/>
          <w:color w:val="000000"/>
          <w:sz w:val="28"/>
          <w:szCs w:val="24"/>
        </w:rPr>
        <w:t xml:space="preserve">. </w:t>
      </w:r>
      <w:r w:rsidRPr="007F5E50">
        <w:rPr>
          <w:noProof/>
          <w:color w:val="000000"/>
          <w:sz w:val="28"/>
          <w:szCs w:val="24"/>
        </w:rPr>
        <w:t>Одной из важнейших характеристик</w:t>
      </w:r>
      <w:r w:rsidR="00596D7E" w:rsidRPr="007F5E50">
        <w:rPr>
          <w:noProof/>
          <w:color w:val="000000"/>
          <w:sz w:val="28"/>
          <w:szCs w:val="24"/>
        </w:rPr>
        <w:t xml:space="preserve"> </w:t>
      </w:r>
      <w:r w:rsidRPr="007F5E50">
        <w:rPr>
          <w:noProof/>
          <w:color w:val="000000"/>
          <w:sz w:val="28"/>
          <w:szCs w:val="24"/>
        </w:rPr>
        <w:t xml:space="preserve">имущественного положения </w:t>
      </w:r>
      <w:r w:rsidR="00F42D51" w:rsidRPr="007F5E50">
        <w:rPr>
          <w:noProof/>
          <w:color w:val="000000"/>
          <w:sz w:val="28"/>
          <w:szCs w:val="24"/>
        </w:rPr>
        <w:t xml:space="preserve">потенциального </w:t>
      </w:r>
      <w:r w:rsidRPr="007F5E50">
        <w:rPr>
          <w:noProof/>
          <w:color w:val="000000"/>
          <w:sz w:val="28"/>
          <w:szCs w:val="24"/>
        </w:rPr>
        <w:t>заемщика является величина чистых активов, т.е. активов, не обремененных обязательства</w:t>
      </w:r>
      <w:r w:rsidR="001330B7" w:rsidRPr="007F5E50">
        <w:rPr>
          <w:noProof/>
          <w:color w:val="000000"/>
          <w:sz w:val="28"/>
          <w:szCs w:val="24"/>
        </w:rPr>
        <w:t>ми</w:t>
      </w:r>
      <w:r w:rsidR="00B22807" w:rsidRPr="007F5E50">
        <w:rPr>
          <w:noProof/>
          <w:color w:val="000000"/>
          <w:sz w:val="28"/>
          <w:szCs w:val="24"/>
        </w:rPr>
        <w:t xml:space="preserve">, которая в АКБ «МБРР» (ОАО) определяется по </w:t>
      </w:r>
      <w:r w:rsidR="007769E1" w:rsidRPr="007F5E50">
        <w:rPr>
          <w:noProof/>
          <w:color w:val="000000"/>
          <w:sz w:val="28"/>
          <w:szCs w:val="24"/>
        </w:rPr>
        <w:t>утвержденной</w:t>
      </w:r>
      <w:r w:rsidR="009336AF" w:rsidRPr="007F5E50">
        <w:rPr>
          <w:noProof/>
          <w:color w:val="000000"/>
          <w:sz w:val="28"/>
          <w:szCs w:val="24"/>
        </w:rPr>
        <w:t xml:space="preserve"> методике (таблица 4</w:t>
      </w:r>
      <w:r w:rsidR="00B22807" w:rsidRPr="007F5E50">
        <w:rPr>
          <w:noProof/>
          <w:color w:val="000000"/>
          <w:sz w:val="28"/>
          <w:szCs w:val="24"/>
        </w:rPr>
        <w:t>.1)</w:t>
      </w:r>
      <w:r w:rsidR="001330B7" w:rsidRPr="007F5E50">
        <w:rPr>
          <w:noProof/>
          <w:color w:val="000000"/>
          <w:sz w:val="28"/>
          <w:szCs w:val="24"/>
        </w:rPr>
        <w:t>.</w:t>
      </w:r>
    </w:p>
    <w:p w:rsidR="00310666" w:rsidRPr="007F5E50" w:rsidRDefault="00310666"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Таблица </w:t>
      </w:r>
      <w:r w:rsidR="009336AF" w:rsidRPr="007F5E50">
        <w:rPr>
          <w:noProof/>
          <w:color w:val="000000"/>
          <w:sz w:val="28"/>
          <w:szCs w:val="24"/>
        </w:rPr>
        <w:t>4</w:t>
      </w:r>
      <w:r w:rsidR="00B22807" w:rsidRPr="007F5E50">
        <w:rPr>
          <w:noProof/>
          <w:color w:val="000000"/>
          <w:sz w:val="28"/>
          <w:szCs w:val="24"/>
        </w:rPr>
        <w:t>.</w:t>
      </w:r>
      <w:r w:rsidRPr="007F5E50">
        <w:rPr>
          <w:noProof/>
          <w:color w:val="000000"/>
          <w:sz w:val="28"/>
          <w:szCs w:val="24"/>
        </w:rPr>
        <w:t xml:space="preserve">1 </w:t>
      </w:r>
      <w:r w:rsidR="00B94E3C" w:rsidRPr="007F5E50">
        <w:rPr>
          <w:noProof/>
          <w:color w:val="000000"/>
          <w:sz w:val="28"/>
          <w:szCs w:val="24"/>
        </w:rPr>
        <w:t xml:space="preserve">- </w:t>
      </w:r>
      <w:r w:rsidR="001038EB" w:rsidRPr="007F5E50">
        <w:rPr>
          <w:noProof/>
          <w:color w:val="000000"/>
          <w:sz w:val="28"/>
          <w:szCs w:val="24"/>
        </w:rPr>
        <w:t>Методика расчета чистых активов представлена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6876"/>
        <w:gridCol w:w="2695"/>
      </w:tblGrid>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Наименование показателя</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Код строки</w:t>
            </w:r>
          </w:p>
          <w:p w:rsidR="00FD3920" w:rsidRPr="005B7713" w:rsidRDefault="009336AF" w:rsidP="005B7713">
            <w:pPr>
              <w:widowControl/>
              <w:spacing w:line="360" w:lineRule="auto"/>
              <w:ind w:firstLine="0"/>
              <w:jc w:val="both"/>
              <w:rPr>
                <w:noProof/>
                <w:color w:val="000000"/>
                <w:szCs w:val="24"/>
              </w:rPr>
            </w:pPr>
            <w:r w:rsidRPr="005B7713">
              <w:rPr>
                <w:noProof/>
                <w:color w:val="000000"/>
                <w:szCs w:val="24"/>
              </w:rPr>
              <w:t>Б</w:t>
            </w:r>
            <w:r w:rsidR="00FD3920" w:rsidRPr="005B7713">
              <w:rPr>
                <w:noProof/>
                <w:color w:val="000000"/>
                <w:szCs w:val="24"/>
              </w:rPr>
              <w:t>аланса</w:t>
            </w:r>
          </w:p>
        </w:tc>
      </w:tr>
      <w:tr w:rsidR="007769E1" w:rsidRPr="005B7713" w:rsidTr="005B7713">
        <w:trPr>
          <w:trHeight w:val="23"/>
        </w:trPr>
        <w:tc>
          <w:tcPr>
            <w:tcW w:w="3592" w:type="pct"/>
            <w:shd w:val="clear" w:color="auto" w:fill="auto"/>
          </w:tcPr>
          <w:p w:rsidR="007769E1" w:rsidRPr="005B7713" w:rsidRDefault="007769E1" w:rsidP="005B7713">
            <w:pPr>
              <w:widowControl/>
              <w:spacing w:line="360" w:lineRule="auto"/>
              <w:ind w:firstLine="0"/>
              <w:jc w:val="both"/>
              <w:rPr>
                <w:noProof/>
                <w:color w:val="000000"/>
                <w:szCs w:val="24"/>
              </w:rPr>
            </w:pPr>
            <w:r w:rsidRPr="005B7713">
              <w:rPr>
                <w:noProof/>
                <w:color w:val="000000"/>
                <w:szCs w:val="24"/>
              </w:rPr>
              <w:t>1</w:t>
            </w:r>
          </w:p>
        </w:tc>
        <w:tc>
          <w:tcPr>
            <w:tcW w:w="1408" w:type="pct"/>
            <w:shd w:val="clear" w:color="auto" w:fill="auto"/>
          </w:tcPr>
          <w:p w:rsidR="007769E1" w:rsidRPr="005B7713" w:rsidRDefault="007769E1" w:rsidP="005B7713">
            <w:pPr>
              <w:widowControl/>
              <w:spacing w:line="360" w:lineRule="auto"/>
              <w:ind w:firstLine="0"/>
              <w:jc w:val="both"/>
              <w:rPr>
                <w:noProof/>
                <w:color w:val="000000"/>
                <w:szCs w:val="24"/>
              </w:rPr>
            </w:pPr>
            <w:r w:rsidRPr="005B7713">
              <w:rPr>
                <w:noProof/>
                <w:color w:val="000000"/>
                <w:szCs w:val="24"/>
              </w:rPr>
              <w:t>2</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I. Активы</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Нематериальные активы</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110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Основные средства</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120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Незавершенное строительство</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130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 xml:space="preserve">Долгосрочные финансовые вложения </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140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Прочие внеоборотные активы</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150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Запасы</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210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Налог на добавленную стоимость по приобретенным ценностям</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220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Дебиторская задолженность</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230+240-244</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Краткосрочные финансовые вложения</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250-252</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Денежные средства</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260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Прочие оборотные активы</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270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Итого активы</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сумма 1-6 и 8-11</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II. Пассивы</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Уставной капитал</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410</w:t>
            </w:r>
          </w:p>
        </w:tc>
      </w:tr>
      <w:tr w:rsidR="00FD3920" w:rsidRPr="005B7713" w:rsidTr="005B7713">
        <w:trPr>
          <w:trHeight w:val="23"/>
        </w:trPr>
        <w:tc>
          <w:tcPr>
            <w:tcW w:w="359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Добавочный капитал</w:t>
            </w:r>
          </w:p>
        </w:tc>
        <w:tc>
          <w:tcPr>
            <w:tcW w:w="140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420</w:t>
            </w:r>
          </w:p>
        </w:tc>
      </w:tr>
      <w:tr w:rsidR="00897907" w:rsidRPr="005B7713" w:rsidTr="005B7713">
        <w:trPr>
          <w:trHeight w:val="23"/>
        </w:trPr>
        <w:tc>
          <w:tcPr>
            <w:tcW w:w="3592" w:type="pct"/>
            <w:shd w:val="clear" w:color="auto" w:fill="auto"/>
          </w:tcPr>
          <w:p w:rsidR="00897907" w:rsidRPr="005B7713" w:rsidRDefault="00897907" w:rsidP="005B7713">
            <w:pPr>
              <w:widowControl/>
              <w:spacing w:line="360" w:lineRule="auto"/>
              <w:ind w:firstLine="0"/>
              <w:jc w:val="both"/>
              <w:rPr>
                <w:noProof/>
                <w:color w:val="000000"/>
                <w:szCs w:val="24"/>
              </w:rPr>
            </w:pPr>
            <w:r w:rsidRPr="005B7713">
              <w:rPr>
                <w:noProof/>
                <w:color w:val="000000"/>
                <w:szCs w:val="24"/>
              </w:rPr>
              <w:t>Резервный капитал</w:t>
            </w:r>
          </w:p>
        </w:tc>
        <w:tc>
          <w:tcPr>
            <w:tcW w:w="1408" w:type="pct"/>
            <w:shd w:val="clear" w:color="auto" w:fill="auto"/>
          </w:tcPr>
          <w:p w:rsidR="00897907" w:rsidRPr="005B7713" w:rsidRDefault="00897907" w:rsidP="005B7713">
            <w:pPr>
              <w:widowControl/>
              <w:spacing w:line="360" w:lineRule="auto"/>
              <w:ind w:firstLine="0"/>
              <w:jc w:val="both"/>
              <w:rPr>
                <w:noProof/>
                <w:color w:val="000000"/>
                <w:szCs w:val="24"/>
              </w:rPr>
            </w:pPr>
            <w:r w:rsidRPr="005B7713">
              <w:rPr>
                <w:noProof/>
                <w:color w:val="000000"/>
                <w:szCs w:val="24"/>
              </w:rPr>
              <w:t>430</w:t>
            </w:r>
          </w:p>
        </w:tc>
      </w:tr>
      <w:tr w:rsidR="00897907" w:rsidRPr="005B7713" w:rsidTr="005B7713">
        <w:trPr>
          <w:trHeight w:val="23"/>
        </w:trPr>
        <w:tc>
          <w:tcPr>
            <w:tcW w:w="3592" w:type="pct"/>
            <w:shd w:val="clear" w:color="auto" w:fill="auto"/>
          </w:tcPr>
          <w:p w:rsidR="00897907" w:rsidRPr="005B7713" w:rsidRDefault="00897907" w:rsidP="005B7713">
            <w:pPr>
              <w:widowControl/>
              <w:spacing w:line="360" w:lineRule="auto"/>
              <w:ind w:firstLine="0"/>
              <w:jc w:val="both"/>
              <w:rPr>
                <w:noProof/>
                <w:color w:val="000000"/>
                <w:szCs w:val="24"/>
              </w:rPr>
            </w:pPr>
            <w:r w:rsidRPr="005B7713">
              <w:rPr>
                <w:noProof/>
                <w:color w:val="000000"/>
                <w:szCs w:val="24"/>
              </w:rPr>
              <w:t>Фонд социальной сферы</w:t>
            </w:r>
          </w:p>
        </w:tc>
        <w:tc>
          <w:tcPr>
            <w:tcW w:w="1408" w:type="pct"/>
            <w:shd w:val="clear" w:color="auto" w:fill="auto"/>
          </w:tcPr>
          <w:p w:rsidR="00897907" w:rsidRPr="005B7713" w:rsidRDefault="00897907" w:rsidP="005B7713">
            <w:pPr>
              <w:widowControl/>
              <w:spacing w:line="360" w:lineRule="auto"/>
              <w:ind w:firstLine="0"/>
              <w:jc w:val="both"/>
              <w:rPr>
                <w:noProof/>
                <w:color w:val="000000"/>
                <w:szCs w:val="24"/>
              </w:rPr>
            </w:pPr>
            <w:r w:rsidRPr="005B7713">
              <w:rPr>
                <w:noProof/>
                <w:color w:val="000000"/>
                <w:szCs w:val="24"/>
              </w:rPr>
              <w:t>440</w:t>
            </w:r>
          </w:p>
        </w:tc>
      </w:tr>
      <w:tr w:rsidR="00897907" w:rsidRPr="005B7713" w:rsidTr="005B7713">
        <w:trPr>
          <w:trHeight w:val="23"/>
        </w:trPr>
        <w:tc>
          <w:tcPr>
            <w:tcW w:w="3592" w:type="pct"/>
            <w:shd w:val="clear" w:color="auto" w:fill="auto"/>
          </w:tcPr>
          <w:p w:rsidR="00897907" w:rsidRPr="005B7713" w:rsidRDefault="00897907" w:rsidP="005B7713">
            <w:pPr>
              <w:widowControl/>
              <w:spacing w:line="360" w:lineRule="auto"/>
              <w:ind w:firstLine="0"/>
              <w:jc w:val="both"/>
              <w:rPr>
                <w:noProof/>
                <w:color w:val="000000"/>
                <w:szCs w:val="24"/>
              </w:rPr>
            </w:pPr>
            <w:r w:rsidRPr="005B7713">
              <w:rPr>
                <w:noProof/>
                <w:color w:val="000000"/>
                <w:szCs w:val="24"/>
              </w:rPr>
              <w:t>Нераспределенная прибыль прошлых лет</w:t>
            </w:r>
          </w:p>
        </w:tc>
        <w:tc>
          <w:tcPr>
            <w:tcW w:w="1408" w:type="pct"/>
            <w:shd w:val="clear" w:color="auto" w:fill="auto"/>
          </w:tcPr>
          <w:p w:rsidR="00897907" w:rsidRPr="005B7713" w:rsidRDefault="00897907" w:rsidP="005B7713">
            <w:pPr>
              <w:widowControl/>
              <w:spacing w:line="360" w:lineRule="auto"/>
              <w:ind w:firstLine="0"/>
              <w:jc w:val="both"/>
              <w:rPr>
                <w:noProof/>
                <w:color w:val="000000"/>
                <w:szCs w:val="24"/>
              </w:rPr>
            </w:pPr>
            <w:r w:rsidRPr="005B7713">
              <w:rPr>
                <w:noProof/>
                <w:color w:val="000000"/>
                <w:szCs w:val="24"/>
              </w:rPr>
              <w:t>460</w:t>
            </w:r>
          </w:p>
        </w:tc>
      </w:tr>
      <w:tr w:rsidR="00F86665" w:rsidRPr="005B7713" w:rsidTr="005B7713">
        <w:trPr>
          <w:trHeight w:val="23"/>
        </w:trPr>
        <w:tc>
          <w:tcPr>
            <w:tcW w:w="3592"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Непокрытый убыток прошлых лет</w:t>
            </w:r>
          </w:p>
        </w:tc>
        <w:tc>
          <w:tcPr>
            <w:tcW w:w="1408"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465</w:t>
            </w:r>
          </w:p>
        </w:tc>
      </w:tr>
      <w:tr w:rsidR="00F86665" w:rsidRPr="005B7713" w:rsidTr="005B7713">
        <w:trPr>
          <w:trHeight w:val="23"/>
        </w:trPr>
        <w:tc>
          <w:tcPr>
            <w:tcW w:w="3592"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Нераспределенная прибыль отчетного года</w:t>
            </w:r>
          </w:p>
        </w:tc>
        <w:tc>
          <w:tcPr>
            <w:tcW w:w="1408"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470</w:t>
            </w:r>
          </w:p>
        </w:tc>
      </w:tr>
      <w:tr w:rsidR="00F86665" w:rsidRPr="005B7713" w:rsidTr="005B7713">
        <w:trPr>
          <w:trHeight w:val="23"/>
        </w:trPr>
        <w:tc>
          <w:tcPr>
            <w:tcW w:w="3592"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Непокрытый убыток отчетного года</w:t>
            </w:r>
          </w:p>
        </w:tc>
        <w:tc>
          <w:tcPr>
            <w:tcW w:w="1408"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475</w:t>
            </w:r>
          </w:p>
        </w:tc>
      </w:tr>
      <w:tr w:rsidR="00F86665" w:rsidRPr="005B7713" w:rsidTr="005B7713">
        <w:trPr>
          <w:trHeight w:val="23"/>
        </w:trPr>
        <w:tc>
          <w:tcPr>
            <w:tcW w:w="3592"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Целевые финансирование и поступления</w:t>
            </w:r>
          </w:p>
        </w:tc>
        <w:tc>
          <w:tcPr>
            <w:tcW w:w="1408"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450</w:t>
            </w:r>
          </w:p>
        </w:tc>
      </w:tr>
      <w:tr w:rsidR="00F86665" w:rsidRPr="005B7713" w:rsidTr="005B7713">
        <w:trPr>
          <w:trHeight w:val="23"/>
        </w:trPr>
        <w:tc>
          <w:tcPr>
            <w:tcW w:w="3592"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Заемные средства</w:t>
            </w:r>
          </w:p>
        </w:tc>
        <w:tc>
          <w:tcPr>
            <w:tcW w:w="1408" w:type="pct"/>
            <w:shd w:val="clear" w:color="auto" w:fill="auto"/>
          </w:tcPr>
          <w:p w:rsidR="00F86665" w:rsidRPr="005B7713" w:rsidRDefault="00F86665" w:rsidP="005B7713">
            <w:pPr>
              <w:widowControl/>
              <w:spacing w:line="360" w:lineRule="auto"/>
              <w:ind w:firstLine="0"/>
              <w:jc w:val="both"/>
              <w:rPr>
                <w:noProof/>
                <w:color w:val="000000"/>
                <w:szCs w:val="24"/>
              </w:rPr>
            </w:pPr>
            <w:r w:rsidRPr="005B7713">
              <w:rPr>
                <w:noProof/>
                <w:color w:val="000000"/>
                <w:szCs w:val="24"/>
              </w:rPr>
              <w:t>510+610</w:t>
            </w:r>
          </w:p>
        </w:tc>
      </w:tr>
      <w:tr w:rsidR="007769E1" w:rsidRPr="005B7713" w:rsidTr="005B7713">
        <w:trPr>
          <w:trHeight w:val="23"/>
        </w:trPr>
        <w:tc>
          <w:tcPr>
            <w:tcW w:w="3592" w:type="pct"/>
            <w:shd w:val="clear" w:color="auto" w:fill="auto"/>
          </w:tcPr>
          <w:p w:rsidR="007769E1" w:rsidRPr="005B7713" w:rsidRDefault="007769E1" w:rsidP="005B7713">
            <w:pPr>
              <w:widowControl/>
              <w:spacing w:line="360" w:lineRule="auto"/>
              <w:ind w:firstLine="0"/>
              <w:jc w:val="both"/>
              <w:rPr>
                <w:noProof/>
                <w:color w:val="000000"/>
                <w:szCs w:val="24"/>
              </w:rPr>
            </w:pPr>
            <w:r w:rsidRPr="005B7713">
              <w:rPr>
                <w:noProof/>
                <w:color w:val="000000"/>
                <w:szCs w:val="24"/>
              </w:rPr>
              <w:t>Кредиторская</w:t>
            </w:r>
            <w:r w:rsidR="00596D7E" w:rsidRPr="005B7713">
              <w:rPr>
                <w:noProof/>
                <w:color w:val="000000"/>
                <w:szCs w:val="24"/>
              </w:rPr>
              <w:t xml:space="preserve"> </w:t>
            </w:r>
            <w:r w:rsidRPr="005B7713">
              <w:rPr>
                <w:noProof/>
                <w:color w:val="000000"/>
                <w:szCs w:val="24"/>
              </w:rPr>
              <w:t>задолженность</w:t>
            </w:r>
          </w:p>
        </w:tc>
        <w:tc>
          <w:tcPr>
            <w:tcW w:w="1408" w:type="pct"/>
            <w:shd w:val="clear" w:color="auto" w:fill="auto"/>
          </w:tcPr>
          <w:p w:rsidR="007769E1" w:rsidRPr="005B7713" w:rsidRDefault="007769E1" w:rsidP="005B7713">
            <w:pPr>
              <w:widowControl/>
              <w:spacing w:line="360" w:lineRule="auto"/>
              <w:ind w:firstLine="0"/>
              <w:jc w:val="both"/>
              <w:rPr>
                <w:noProof/>
                <w:color w:val="000000"/>
                <w:szCs w:val="24"/>
              </w:rPr>
            </w:pPr>
            <w:r w:rsidRPr="005B7713">
              <w:rPr>
                <w:noProof/>
                <w:color w:val="000000"/>
                <w:szCs w:val="24"/>
              </w:rPr>
              <w:t>520+620</w:t>
            </w:r>
          </w:p>
        </w:tc>
      </w:tr>
      <w:tr w:rsidR="00B22807" w:rsidRPr="005B7713" w:rsidTr="005B7713">
        <w:trPr>
          <w:trHeight w:val="23"/>
        </w:trPr>
        <w:tc>
          <w:tcPr>
            <w:tcW w:w="3592"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 xml:space="preserve">Расчеты по дивидендам </w:t>
            </w:r>
          </w:p>
        </w:tc>
        <w:tc>
          <w:tcPr>
            <w:tcW w:w="1408"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630</w:t>
            </w:r>
          </w:p>
        </w:tc>
      </w:tr>
      <w:tr w:rsidR="00B22807" w:rsidRPr="005B7713" w:rsidTr="005B7713">
        <w:trPr>
          <w:trHeight w:val="23"/>
        </w:trPr>
        <w:tc>
          <w:tcPr>
            <w:tcW w:w="3592"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Резервы предстоящих расходов и платежей</w:t>
            </w:r>
          </w:p>
        </w:tc>
        <w:tc>
          <w:tcPr>
            <w:tcW w:w="1408"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650</w:t>
            </w:r>
          </w:p>
        </w:tc>
      </w:tr>
      <w:tr w:rsidR="00B22807" w:rsidRPr="005B7713" w:rsidTr="005B7713">
        <w:trPr>
          <w:trHeight w:val="23"/>
        </w:trPr>
        <w:tc>
          <w:tcPr>
            <w:tcW w:w="3592"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Прочие пассивы</w:t>
            </w:r>
          </w:p>
        </w:tc>
        <w:tc>
          <w:tcPr>
            <w:tcW w:w="1408"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660</w:t>
            </w:r>
          </w:p>
        </w:tc>
      </w:tr>
      <w:tr w:rsidR="00B22807" w:rsidRPr="005B7713" w:rsidTr="005B7713">
        <w:trPr>
          <w:trHeight w:val="23"/>
        </w:trPr>
        <w:tc>
          <w:tcPr>
            <w:tcW w:w="3592"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 xml:space="preserve">Пассивы, исключаемые из стоимости активов </w:t>
            </w:r>
          </w:p>
        </w:tc>
        <w:tc>
          <w:tcPr>
            <w:tcW w:w="1408"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сумма 21-26</w:t>
            </w:r>
          </w:p>
        </w:tc>
      </w:tr>
      <w:tr w:rsidR="00B22807" w:rsidRPr="005B7713" w:rsidTr="005B7713">
        <w:trPr>
          <w:trHeight w:val="23"/>
        </w:trPr>
        <w:tc>
          <w:tcPr>
            <w:tcW w:w="3592"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III. Стоимость</w:t>
            </w:r>
            <w:r w:rsidR="00596D7E" w:rsidRPr="005B7713">
              <w:rPr>
                <w:noProof/>
                <w:color w:val="000000"/>
                <w:szCs w:val="24"/>
              </w:rPr>
              <w:t xml:space="preserve"> </w:t>
            </w:r>
            <w:r w:rsidRPr="005B7713">
              <w:rPr>
                <w:noProof/>
                <w:color w:val="000000"/>
                <w:szCs w:val="24"/>
              </w:rPr>
              <w:t>чистых активов (Чар)</w:t>
            </w:r>
          </w:p>
        </w:tc>
        <w:tc>
          <w:tcPr>
            <w:tcW w:w="1408" w:type="pct"/>
            <w:shd w:val="clear" w:color="auto" w:fill="auto"/>
          </w:tcPr>
          <w:p w:rsidR="00B22807" w:rsidRPr="005B7713" w:rsidRDefault="00B22807" w:rsidP="005B7713">
            <w:pPr>
              <w:widowControl/>
              <w:spacing w:line="360" w:lineRule="auto"/>
              <w:ind w:firstLine="0"/>
              <w:jc w:val="both"/>
              <w:rPr>
                <w:noProof/>
                <w:color w:val="000000"/>
                <w:szCs w:val="24"/>
              </w:rPr>
            </w:pPr>
            <w:r w:rsidRPr="005B7713">
              <w:rPr>
                <w:noProof/>
                <w:color w:val="000000"/>
                <w:szCs w:val="24"/>
              </w:rPr>
              <w:t>(п.12-п.27)</w:t>
            </w:r>
          </w:p>
        </w:tc>
      </w:tr>
    </w:tbl>
    <w:p w:rsidR="00B22807" w:rsidRPr="007F5E50" w:rsidRDefault="00B22807" w:rsidP="00596D7E">
      <w:pPr>
        <w:widowControl/>
        <w:spacing w:line="360" w:lineRule="auto"/>
        <w:ind w:firstLine="709"/>
        <w:jc w:val="both"/>
        <w:rPr>
          <w:noProof/>
          <w:color w:val="000000"/>
          <w:sz w:val="28"/>
          <w:szCs w:val="24"/>
        </w:rPr>
      </w:pPr>
    </w:p>
    <w:p w:rsidR="005F094D" w:rsidRPr="007F5E50" w:rsidRDefault="00B22807" w:rsidP="00596D7E">
      <w:pPr>
        <w:widowControl/>
        <w:spacing w:line="360" w:lineRule="auto"/>
        <w:ind w:firstLine="709"/>
        <w:jc w:val="both"/>
        <w:rPr>
          <w:noProof/>
          <w:color w:val="000000"/>
          <w:sz w:val="28"/>
          <w:szCs w:val="24"/>
        </w:rPr>
      </w:pPr>
      <w:r w:rsidRPr="007F5E50">
        <w:rPr>
          <w:noProof/>
          <w:color w:val="000000"/>
          <w:sz w:val="28"/>
          <w:szCs w:val="24"/>
        </w:rPr>
        <w:t>Р</w:t>
      </w:r>
      <w:r w:rsidR="002E458A" w:rsidRPr="007F5E50">
        <w:rPr>
          <w:noProof/>
          <w:color w:val="000000"/>
          <w:sz w:val="28"/>
          <w:szCs w:val="24"/>
        </w:rPr>
        <w:t xml:space="preserve">ыночная стоимость чистых активов </w:t>
      </w:r>
      <w:r w:rsidRPr="007F5E50">
        <w:rPr>
          <w:noProof/>
          <w:color w:val="000000"/>
          <w:sz w:val="28"/>
          <w:szCs w:val="24"/>
        </w:rPr>
        <w:t xml:space="preserve">в АКБ «МБРР» (ОАО) </w:t>
      </w:r>
      <w:r w:rsidR="002E458A" w:rsidRPr="007F5E50">
        <w:rPr>
          <w:noProof/>
          <w:color w:val="000000"/>
          <w:sz w:val="28"/>
          <w:szCs w:val="24"/>
        </w:rPr>
        <w:t xml:space="preserve">определяется как разница активов </w:t>
      </w:r>
      <w:r w:rsidRPr="007F5E50">
        <w:rPr>
          <w:noProof/>
          <w:color w:val="000000"/>
          <w:sz w:val="28"/>
          <w:szCs w:val="24"/>
        </w:rPr>
        <w:t xml:space="preserve">и пассивов </w:t>
      </w:r>
      <w:r w:rsidR="002E458A" w:rsidRPr="007F5E50">
        <w:rPr>
          <w:noProof/>
          <w:color w:val="000000"/>
          <w:sz w:val="28"/>
          <w:szCs w:val="24"/>
        </w:rPr>
        <w:t>за исключением капитала и резервов</w:t>
      </w:r>
      <w:r w:rsidRPr="007F5E50">
        <w:rPr>
          <w:noProof/>
          <w:color w:val="000000"/>
          <w:sz w:val="28"/>
          <w:szCs w:val="24"/>
        </w:rPr>
        <w:t>,</w:t>
      </w:r>
      <w:r w:rsidR="002E458A" w:rsidRPr="007F5E50">
        <w:rPr>
          <w:noProof/>
          <w:color w:val="000000"/>
          <w:sz w:val="28"/>
          <w:szCs w:val="24"/>
        </w:rPr>
        <w:t xml:space="preserve"> </w:t>
      </w:r>
      <w:r w:rsidRPr="007F5E50">
        <w:rPr>
          <w:noProof/>
          <w:color w:val="000000"/>
          <w:sz w:val="28"/>
          <w:szCs w:val="24"/>
        </w:rPr>
        <w:t>п</w:t>
      </w:r>
      <w:r w:rsidR="002E458A" w:rsidRPr="007F5E50">
        <w:rPr>
          <w:noProof/>
          <w:color w:val="000000"/>
          <w:sz w:val="28"/>
          <w:szCs w:val="24"/>
        </w:rPr>
        <w:t>ричем в активах не учитывается строка «прочие дебиторы».</w:t>
      </w:r>
      <w:r w:rsidR="005F094D" w:rsidRPr="007F5E50">
        <w:rPr>
          <w:noProof/>
          <w:color w:val="000000"/>
          <w:sz w:val="28"/>
          <w:szCs w:val="24"/>
        </w:rPr>
        <w:t xml:space="preserve"> При расчете величины Чар ООО «Аптекарь» использовались данные </w:t>
      </w:r>
      <w:r w:rsidR="00743984" w:rsidRPr="007F5E50">
        <w:rPr>
          <w:noProof/>
          <w:color w:val="000000"/>
          <w:sz w:val="28"/>
          <w:szCs w:val="24"/>
        </w:rPr>
        <w:t>баланса</w:t>
      </w:r>
      <w:r w:rsidR="00A32F00" w:rsidRPr="007F5E50">
        <w:rPr>
          <w:noProof/>
          <w:color w:val="000000"/>
          <w:sz w:val="28"/>
          <w:szCs w:val="24"/>
        </w:rPr>
        <w:t xml:space="preserve"> (п</w:t>
      </w:r>
      <w:r w:rsidR="006338A2" w:rsidRPr="007F5E50">
        <w:rPr>
          <w:noProof/>
          <w:color w:val="000000"/>
          <w:sz w:val="28"/>
          <w:szCs w:val="24"/>
        </w:rPr>
        <w:t>риложение Д</w:t>
      </w:r>
      <w:r w:rsidR="005F094D" w:rsidRPr="007F5E50">
        <w:rPr>
          <w:noProof/>
          <w:color w:val="000000"/>
          <w:sz w:val="28"/>
          <w:szCs w:val="24"/>
        </w:rPr>
        <w:t>)</w:t>
      </w:r>
      <w:r w:rsidR="00A32F00" w:rsidRPr="007F5E50">
        <w:rPr>
          <w:noProof/>
          <w:color w:val="000000"/>
          <w:sz w:val="28"/>
          <w:szCs w:val="24"/>
        </w:rPr>
        <w:t>, рез</w:t>
      </w:r>
      <w:r w:rsidR="009336AF" w:rsidRPr="007F5E50">
        <w:rPr>
          <w:noProof/>
          <w:color w:val="000000"/>
          <w:sz w:val="28"/>
          <w:szCs w:val="24"/>
        </w:rPr>
        <w:t>ультаты представлены в таблице 4</w:t>
      </w:r>
      <w:r w:rsidR="00A32F00" w:rsidRPr="007F5E50">
        <w:rPr>
          <w:noProof/>
          <w:color w:val="000000"/>
          <w:sz w:val="28"/>
          <w:szCs w:val="24"/>
        </w:rPr>
        <w:t>.2</w:t>
      </w:r>
      <w:r w:rsidR="005F094D" w:rsidRPr="007F5E50">
        <w:rPr>
          <w:noProof/>
          <w:color w:val="000000"/>
          <w:sz w:val="28"/>
          <w:szCs w:val="24"/>
        </w:rPr>
        <w:t>.</w:t>
      </w:r>
    </w:p>
    <w:p w:rsidR="006338A2" w:rsidRPr="007F5E50" w:rsidRDefault="006338A2" w:rsidP="00596D7E">
      <w:pPr>
        <w:widowControl/>
        <w:spacing w:line="360" w:lineRule="auto"/>
        <w:ind w:firstLine="709"/>
        <w:jc w:val="both"/>
        <w:rPr>
          <w:noProof/>
          <w:color w:val="000000"/>
          <w:sz w:val="28"/>
          <w:szCs w:val="24"/>
        </w:rPr>
      </w:pPr>
    </w:p>
    <w:p w:rsidR="002E458A" w:rsidRPr="007F5E50" w:rsidRDefault="009336AF" w:rsidP="00596D7E">
      <w:pPr>
        <w:widowControl/>
        <w:spacing w:line="360" w:lineRule="auto"/>
        <w:ind w:firstLine="709"/>
        <w:jc w:val="both"/>
        <w:rPr>
          <w:noProof/>
          <w:color w:val="000000"/>
          <w:sz w:val="28"/>
          <w:szCs w:val="24"/>
        </w:rPr>
      </w:pPr>
      <w:r w:rsidRPr="007F5E50">
        <w:rPr>
          <w:noProof/>
          <w:color w:val="000000"/>
          <w:sz w:val="28"/>
          <w:szCs w:val="24"/>
        </w:rPr>
        <w:t>Таблица 4</w:t>
      </w:r>
      <w:r w:rsidR="00A32F00" w:rsidRPr="007F5E50">
        <w:rPr>
          <w:noProof/>
          <w:color w:val="000000"/>
          <w:sz w:val="28"/>
          <w:szCs w:val="24"/>
        </w:rPr>
        <w:t>.</w:t>
      </w:r>
      <w:r w:rsidR="00EE5C2B" w:rsidRPr="007F5E50">
        <w:rPr>
          <w:noProof/>
          <w:color w:val="000000"/>
          <w:sz w:val="28"/>
          <w:szCs w:val="24"/>
        </w:rPr>
        <w:t>2</w:t>
      </w:r>
      <w:r w:rsidR="00B94E3C" w:rsidRPr="007F5E50">
        <w:rPr>
          <w:noProof/>
          <w:color w:val="000000"/>
          <w:sz w:val="28"/>
          <w:szCs w:val="24"/>
        </w:rPr>
        <w:t xml:space="preserve"> - </w:t>
      </w:r>
      <w:r w:rsidR="007F2981" w:rsidRPr="007F5E50">
        <w:rPr>
          <w:noProof/>
          <w:color w:val="000000"/>
          <w:sz w:val="28"/>
          <w:szCs w:val="24"/>
        </w:rPr>
        <w:t>Рыночная стоимость чистых активов</w:t>
      </w:r>
      <w:r w:rsidR="003D5996" w:rsidRPr="007F5E50">
        <w:rPr>
          <w:noProof/>
          <w:color w:val="000000"/>
          <w:sz w:val="28"/>
          <w:szCs w:val="24"/>
        </w:rPr>
        <w:t xml:space="preserve"> ООО «Аптекарь» </w:t>
      </w:r>
    </w:p>
    <w:p w:rsidR="00A60E1E" w:rsidRPr="007F5E50" w:rsidRDefault="00A60E1E" w:rsidP="00596D7E">
      <w:pPr>
        <w:widowControl/>
        <w:spacing w:line="360" w:lineRule="auto"/>
        <w:ind w:firstLine="709"/>
        <w:jc w:val="both"/>
        <w:rPr>
          <w:noProof/>
          <w:color w:val="000000"/>
          <w:sz w:val="28"/>
          <w:szCs w:val="24"/>
        </w:rPr>
      </w:pPr>
      <w:r w:rsidRPr="007F5E50">
        <w:rPr>
          <w:noProof/>
          <w:color w:val="000000"/>
          <w:sz w:val="28"/>
          <w:szCs w:val="24"/>
        </w:rPr>
        <w:t>В тыс</w:t>
      </w:r>
      <w:r w:rsidR="00275C86" w:rsidRPr="007F5E50">
        <w:rPr>
          <w:noProof/>
          <w:color w:val="000000"/>
          <w:sz w:val="28"/>
          <w:szCs w:val="24"/>
        </w:rPr>
        <w:t>ячах</w:t>
      </w:r>
      <w:r w:rsidRPr="007F5E50">
        <w:rPr>
          <w:noProof/>
          <w:color w:val="000000"/>
          <w:sz w:val="28"/>
          <w:szCs w:val="24"/>
        </w:rPr>
        <w:t xml:space="preserve"> руб</w:t>
      </w:r>
      <w:r w:rsidR="00275C86" w:rsidRPr="007F5E50">
        <w:rPr>
          <w:noProof/>
          <w:color w:val="000000"/>
          <w:sz w:val="28"/>
          <w:szCs w:val="24"/>
        </w:rPr>
        <w:t>лях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92"/>
        <w:gridCol w:w="1455"/>
        <w:gridCol w:w="1455"/>
        <w:gridCol w:w="1455"/>
        <w:gridCol w:w="1455"/>
        <w:gridCol w:w="1459"/>
      </w:tblGrid>
      <w:tr w:rsidR="00596D7E" w:rsidRPr="005B7713" w:rsidTr="005B7713">
        <w:trPr>
          <w:trHeight w:val="23"/>
        </w:trPr>
        <w:tc>
          <w:tcPr>
            <w:tcW w:w="1198" w:type="pct"/>
            <w:shd w:val="clear" w:color="auto" w:fill="auto"/>
          </w:tcPr>
          <w:p w:rsidR="002E458A" w:rsidRPr="005B7713" w:rsidRDefault="00A32F00" w:rsidP="005B7713">
            <w:pPr>
              <w:widowControl/>
              <w:spacing w:line="360" w:lineRule="auto"/>
              <w:ind w:firstLine="0"/>
              <w:jc w:val="both"/>
              <w:rPr>
                <w:noProof/>
                <w:color w:val="000000"/>
                <w:szCs w:val="24"/>
              </w:rPr>
            </w:pPr>
            <w:r w:rsidRPr="005B7713">
              <w:rPr>
                <w:noProof/>
                <w:color w:val="000000"/>
                <w:szCs w:val="24"/>
              </w:rPr>
              <w:t>Наименование показателя</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01.01.2008</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01.04.2008</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01.07.2008</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01.10.2008</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31.12.2008</w:t>
            </w:r>
          </w:p>
        </w:tc>
      </w:tr>
      <w:tr w:rsidR="002E458A" w:rsidRPr="005B7713" w:rsidTr="005B7713">
        <w:trPr>
          <w:trHeight w:val="23"/>
        </w:trPr>
        <w:tc>
          <w:tcPr>
            <w:tcW w:w="1198"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Итого активы</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146028</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176727</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185481</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197229</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181473</w:t>
            </w:r>
          </w:p>
        </w:tc>
      </w:tr>
      <w:tr w:rsidR="002E458A" w:rsidRPr="005B7713" w:rsidTr="005B7713">
        <w:trPr>
          <w:trHeight w:val="23"/>
        </w:trPr>
        <w:tc>
          <w:tcPr>
            <w:tcW w:w="1198"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В т.ч. прочие дебиторы</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956</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874</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978</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903</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774</w:t>
            </w:r>
          </w:p>
        </w:tc>
      </w:tr>
      <w:tr w:rsidR="002E458A" w:rsidRPr="005B7713" w:rsidTr="005B7713">
        <w:trPr>
          <w:trHeight w:val="23"/>
        </w:trPr>
        <w:tc>
          <w:tcPr>
            <w:tcW w:w="1198"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Долгосрочные обязательства</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92</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85</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84</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82</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82</w:t>
            </w:r>
          </w:p>
        </w:tc>
      </w:tr>
      <w:tr w:rsidR="002E458A" w:rsidRPr="005B7713" w:rsidTr="005B7713">
        <w:trPr>
          <w:trHeight w:val="23"/>
        </w:trPr>
        <w:tc>
          <w:tcPr>
            <w:tcW w:w="1198"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Кредиторская задолженность</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135726</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165776</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175266</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186368</w:t>
            </w:r>
          </w:p>
        </w:tc>
        <w:tc>
          <w:tcPr>
            <w:tcW w:w="760"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170589</w:t>
            </w:r>
          </w:p>
        </w:tc>
      </w:tr>
      <w:tr w:rsidR="008928C0" w:rsidRPr="005B7713" w:rsidTr="005B7713">
        <w:trPr>
          <w:trHeight w:val="23"/>
        </w:trPr>
        <w:tc>
          <w:tcPr>
            <w:tcW w:w="1198" w:type="pct"/>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Чистые активы (Чар)</w:t>
            </w:r>
          </w:p>
        </w:tc>
        <w:tc>
          <w:tcPr>
            <w:tcW w:w="760" w:type="pct"/>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9254</w:t>
            </w:r>
          </w:p>
        </w:tc>
        <w:tc>
          <w:tcPr>
            <w:tcW w:w="760" w:type="pct"/>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9992</w:t>
            </w:r>
          </w:p>
        </w:tc>
        <w:tc>
          <w:tcPr>
            <w:tcW w:w="760" w:type="pct"/>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9153</w:t>
            </w:r>
          </w:p>
        </w:tc>
        <w:tc>
          <w:tcPr>
            <w:tcW w:w="760" w:type="pct"/>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9876</w:t>
            </w:r>
          </w:p>
        </w:tc>
        <w:tc>
          <w:tcPr>
            <w:tcW w:w="760" w:type="pct"/>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10028</w:t>
            </w:r>
          </w:p>
        </w:tc>
      </w:tr>
      <w:tr w:rsidR="008928C0" w:rsidRPr="005B7713" w:rsidTr="005B7713">
        <w:trPr>
          <w:trHeight w:val="23"/>
        </w:trPr>
        <w:tc>
          <w:tcPr>
            <w:tcW w:w="1958" w:type="pct"/>
            <w:gridSpan w:val="2"/>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Средняя величина чистых активов за последний год Чар.ср.</w:t>
            </w:r>
          </w:p>
        </w:tc>
        <w:tc>
          <w:tcPr>
            <w:tcW w:w="3042" w:type="pct"/>
            <w:gridSpan w:val="4"/>
            <w:shd w:val="clear" w:color="auto" w:fill="auto"/>
          </w:tcPr>
          <w:p w:rsidR="008928C0" w:rsidRPr="005B7713" w:rsidRDefault="008928C0" w:rsidP="005B7713">
            <w:pPr>
              <w:widowControl/>
              <w:spacing w:line="360" w:lineRule="auto"/>
              <w:ind w:firstLine="0"/>
              <w:jc w:val="both"/>
              <w:rPr>
                <w:noProof/>
                <w:color w:val="000000"/>
                <w:szCs w:val="24"/>
              </w:rPr>
            </w:pPr>
            <w:r w:rsidRPr="005B7713">
              <w:rPr>
                <w:noProof/>
                <w:color w:val="000000"/>
                <w:szCs w:val="24"/>
              </w:rPr>
              <w:t>9762,25</w:t>
            </w:r>
          </w:p>
        </w:tc>
      </w:tr>
    </w:tbl>
    <w:p w:rsidR="002E458A" w:rsidRPr="007F5E50" w:rsidRDefault="002E458A"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С целью оценки кредитоспособности </w:t>
      </w:r>
      <w:r w:rsidR="003D5996" w:rsidRPr="007F5E50">
        <w:rPr>
          <w:noProof/>
          <w:color w:val="000000"/>
          <w:sz w:val="28"/>
          <w:szCs w:val="24"/>
        </w:rPr>
        <w:t>ООО «Аптекарь»</w:t>
      </w:r>
      <w:r w:rsidRPr="007F5E50">
        <w:rPr>
          <w:noProof/>
          <w:color w:val="000000"/>
          <w:sz w:val="28"/>
          <w:szCs w:val="24"/>
        </w:rPr>
        <w:t xml:space="preserve"> расчет чистых активов корректируется с учетом коэффициентов дисконтирования (Крл). В данном случае стоимость активов</w:t>
      </w:r>
      <w:r w:rsidR="00596D7E" w:rsidRPr="007F5E50">
        <w:rPr>
          <w:noProof/>
          <w:color w:val="000000"/>
          <w:sz w:val="28"/>
          <w:szCs w:val="24"/>
        </w:rPr>
        <w:t xml:space="preserve"> </w:t>
      </w:r>
      <w:r w:rsidRPr="007F5E50">
        <w:rPr>
          <w:noProof/>
          <w:color w:val="000000"/>
          <w:sz w:val="28"/>
          <w:szCs w:val="24"/>
        </w:rPr>
        <w:t>определяется исходя из предположения</w:t>
      </w:r>
      <w:r w:rsidR="00596D7E" w:rsidRPr="007F5E50">
        <w:rPr>
          <w:noProof/>
          <w:color w:val="000000"/>
          <w:sz w:val="28"/>
          <w:szCs w:val="24"/>
        </w:rPr>
        <w:t xml:space="preserve"> </w:t>
      </w:r>
      <w:r w:rsidRPr="007F5E50">
        <w:rPr>
          <w:noProof/>
          <w:color w:val="000000"/>
          <w:sz w:val="28"/>
          <w:szCs w:val="24"/>
        </w:rPr>
        <w:t xml:space="preserve">об их продаже в короткий срок по рыночным ценам. Коэффициенты дисконтирования для учета риска ликвидности приведены в таблице </w:t>
      </w:r>
      <w:r w:rsidR="009336AF" w:rsidRPr="007F5E50">
        <w:rPr>
          <w:noProof/>
          <w:color w:val="000000"/>
          <w:sz w:val="28"/>
          <w:szCs w:val="24"/>
        </w:rPr>
        <w:t>4</w:t>
      </w:r>
      <w:r w:rsidR="00A32F00" w:rsidRPr="007F5E50">
        <w:rPr>
          <w:noProof/>
          <w:color w:val="000000"/>
          <w:sz w:val="28"/>
          <w:szCs w:val="24"/>
        </w:rPr>
        <w:t>.</w:t>
      </w:r>
      <w:r w:rsidR="00EE5C2B" w:rsidRPr="007F5E50">
        <w:rPr>
          <w:noProof/>
          <w:color w:val="000000"/>
          <w:sz w:val="28"/>
          <w:szCs w:val="24"/>
        </w:rPr>
        <w:t>3</w:t>
      </w:r>
      <w:r w:rsidRPr="007F5E50">
        <w:rPr>
          <w:noProof/>
          <w:color w:val="000000"/>
          <w:sz w:val="28"/>
          <w:szCs w:val="24"/>
        </w:rPr>
        <w:t xml:space="preserve">. В отдельных случаях, при наличии обоснования, могут использоваться </w:t>
      </w:r>
      <w:r w:rsidR="00985513" w:rsidRPr="007F5E50">
        <w:rPr>
          <w:noProof/>
          <w:color w:val="000000"/>
          <w:sz w:val="28"/>
          <w:szCs w:val="24"/>
        </w:rPr>
        <w:t xml:space="preserve">другие </w:t>
      </w:r>
      <w:r w:rsidRPr="007F5E50">
        <w:rPr>
          <w:noProof/>
          <w:color w:val="000000"/>
          <w:sz w:val="28"/>
          <w:szCs w:val="24"/>
        </w:rPr>
        <w:t>коэффициенты дисконтирования стоимости имущества.</w:t>
      </w:r>
    </w:p>
    <w:p w:rsidR="006338A2" w:rsidRPr="007F5E50" w:rsidRDefault="006338A2" w:rsidP="00596D7E">
      <w:pPr>
        <w:widowControl/>
        <w:spacing w:line="360" w:lineRule="auto"/>
        <w:ind w:firstLine="709"/>
        <w:jc w:val="both"/>
        <w:rPr>
          <w:noProof/>
          <w:color w:val="000000"/>
          <w:sz w:val="28"/>
          <w:szCs w:val="24"/>
        </w:rPr>
      </w:pPr>
    </w:p>
    <w:p w:rsidR="003D5996" w:rsidRPr="007F5E50" w:rsidRDefault="009336AF" w:rsidP="00596D7E">
      <w:pPr>
        <w:widowControl/>
        <w:spacing w:line="360" w:lineRule="auto"/>
        <w:ind w:firstLine="709"/>
        <w:jc w:val="both"/>
        <w:rPr>
          <w:noProof/>
          <w:color w:val="000000"/>
          <w:sz w:val="28"/>
          <w:szCs w:val="24"/>
        </w:rPr>
      </w:pPr>
      <w:r w:rsidRPr="007F5E50">
        <w:rPr>
          <w:noProof/>
          <w:color w:val="000000"/>
          <w:sz w:val="28"/>
          <w:szCs w:val="24"/>
        </w:rPr>
        <w:t>Таблица 4</w:t>
      </w:r>
      <w:r w:rsidR="00A32F00" w:rsidRPr="007F5E50">
        <w:rPr>
          <w:noProof/>
          <w:color w:val="000000"/>
          <w:sz w:val="28"/>
          <w:szCs w:val="24"/>
        </w:rPr>
        <w:t>.</w:t>
      </w:r>
      <w:r w:rsidR="00EE5C2B" w:rsidRPr="007F5E50">
        <w:rPr>
          <w:noProof/>
          <w:color w:val="000000"/>
          <w:sz w:val="28"/>
          <w:szCs w:val="24"/>
        </w:rPr>
        <w:t>3</w:t>
      </w:r>
      <w:r w:rsidR="00B94E3C" w:rsidRPr="007F5E50">
        <w:rPr>
          <w:noProof/>
          <w:color w:val="000000"/>
          <w:sz w:val="28"/>
          <w:szCs w:val="24"/>
        </w:rPr>
        <w:t xml:space="preserve"> - </w:t>
      </w:r>
      <w:r w:rsidR="003D5996" w:rsidRPr="007F5E50">
        <w:rPr>
          <w:noProof/>
          <w:color w:val="000000"/>
          <w:sz w:val="28"/>
          <w:szCs w:val="24"/>
        </w:rPr>
        <w:t>Коэффициенты дисконтирования чистых активов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7479"/>
        <w:gridCol w:w="2092"/>
      </w:tblGrid>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Наименование</w:t>
            </w:r>
            <w:r w:rsidR="002D42A7" w:rsidRPr="005B7713">
              <w:rPr>
                <w:noProof/>
                <w:color w:val="000000"/>
                <w:szCs w:val="24"/>
              </w:rPr>
              <w:t xml:space="preserve"> </w:t>
            </w:r>
            <w:r w:rsidRPr="005B7713">
              <w:rPr>
                <w:noProof/>
                <w:color w:val="000000"/>
                <w:szCs w:val="24"/>
              </w:rPr>
              <w:t>показателя</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Крл</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Нематериальные активы</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0.30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Основные средства</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0.50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Незавершенное строительство</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0.30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Долгосрочные финансовые вложения</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0.50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Прочие внеоборотные активы</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0.50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Запасы</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0.70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Дебиторская задолженность</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0.70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Краткосрочные финансовые вложения</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0.80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Денежные средства</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1.00</w:t>
            </w:r>
          </w:p>
        </w:tc>
      </w:tr>
      <w:tr w:rsidR="004240D4" w:rsidRPr="005B7713" w:rsidTr="005B7713">
        <w:trPr>
          <w:trHeight w:val="23"/>
        </w:trPr>
        <w:tc>
          <w:tcPr>
            <w:tcW w:w="3907"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Прочие оборотные активы</w:t>
            </w:r>
          </w:p>
        </w:tc>
        <w:tc>
          <w:tcPr>
            <w:tcW w:w="109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0.50</w:t>
            </w:r>
          </w:p>
        </w:tc>
      </w:tr>
    </w:tbl>
    <w:p w:rsidR="003D5996" w:rsidRPr="007F5E50" w:rsidRDefault="003D5996" w:rsidP="00596D7E">
      <w:pPr>
        <w:widowControl/>
        <w:spacing w:line="360" w:lineRule="auto"/>
        <w:ind w:firstLine="709"/>
        <w:jc w:val="both"/>
        <w:rPr>
          <w:noProof/>
          <w:color w:val="000000"/>
          <w:sz w:val="28"/>
          <w:szCs w:val="24"/>
        </w:rPr>
      </w:pPr>
    </w:p>
    <w:p w:rsidR="00A20413" w:rsidRPr="007F5E50" w:rsidRDefault="00A20413" w:rsidP="00596D7E">
      <w:pPr>
        <w:widowControl/>
        <w:spacing w:line="360" w:lineRule="auto"/>
        <w:ind w:firstLine="709"/>
        <w:jc w:val="both"/>
        <w:rPr>
          <w:noProof/>
          <w:color w:val="000000"/>
          <w:sz w:val="28"/>
          <w:szCs w:val="24"/>
        </w:rPr>
      </w:pPr>
      <w:r w:rsidRPr="007F5E50">
        <w:rPr>
          <w:noProof/>
          <w:color w:val="000000"/>
          <w:sz w:val="28"/>
          <w:szCs w:val="24"/>
        </w:rPr>
        <w:t>В результате расчета чистых активов с учетом коэффициентов дисконтирования</w:t>
      </w:r>
      <w:r w:rsidR="00897907" w:rsidRPr="007F5E50">
        <w:rPr>
          <w:noProof/>
          <w:color w:val="000000"/>
          <w:sz w:val="28"/>
          <w:szCs w:val="24"/>
        </w:rPr>
        <w:t xml:space="preserve"> </w:t>
      </w:r>
      <w:r w:rsidRPr="007F5E50">
        <w:rPr>
          <w:noProof/>
          <w:color w:val="000000"/>
          <w:sz w:val="28"/>
          <w:szCs w:val="24"/>
        </w:rPr>
        <w:t>оценивается значение их рыночной ликвидной стоимости (</w:t>
      </w:r>
      <w:r w:rsidR="006819A5" w:rsidRPr="007F5E50">
        <w:rPr>
          <w:noProof/>
          <w:color w:val="000000"/>
          <w:sz w:val="28"/>
          <w:szCs w:val="24"/>
        </w:rPr>
        <w:t>Ча</w:t>
      </w:r>
      <w:r w:rsidRPr="007F5E50">
        <w:rPr>
          <w:noProof/>
          <w:color w:val="000000"/>
          <w:sz w:val="28"/>
          <w:szCs w:val="24"/>
        </w:rPr>
        <w:t>л)</w:t>
      </w:r>
      <w:r w:rsidR="009336AF" w:rsidRPr="007F5E50">
        <w:rPr>
          <w:noProof/>
          <w:color w:val="000000"/>
          <w:sz w:val="28"/>
          <w:szCs w:val="24"/>
        </w:rPr>
        <w:t xml:space="preserve"> (таблица 4</w:t>
      </w:r>
      <w:r w:rsidR="006819A5" w:rsidRPr="007F5E50">
        <w:rPr>
          <w:noProof/>
          <w:color w:val="000000"/>
          <w:sz w:val="28"/>
          <w:szCs w:val="24"/>
        </w:rPr>
        <w:t>.</w:t>
      </w:r>
      <w:r w:rsidR="00897907" w:rsidRPr="007F5E50">
        <w:rPr>
          <w:noProof/>
          <w:color w:val="000000"/>
          <w:sz w:val="28"/>
          <w:szCs w:val="24"/>
        </w:rPr>
        <w:t>4)</w:t>
      </w:r>
      <w:r w:rsidRPr="007F5E50">
        <w:rPr>
          <w:noProof/>
          <w:color w:val="000000"/>
          <w:sz w:val="28"/>
          <w:szCs w:val="24"/>
        </w:rPr>
        <w:t>.</w:t>
      </w:r>
      <w:r w:rsidR="00897907" w:rsidRPr="007F5E50">
        <w:rPr>
          <w:noProof/>
          <w:color w:val="000000"/>
          <w:sz w:val="28"/>
          <w:szCs w:val="24"/>
        </w:rPr>
        <w:t xml:space="preserve"> </w:t>
      </w:r>
    </w:p>
    <w:p w:rsidR="004240D4"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6819A5" w:rsidRPr="007F5E50">
        <w:rPr>
          <w:noProof/>
          <w:color w:val="000000"/>
          <w:sz w:val="28"/>
          <w:szCs w:val="24"/>
        </w:rPr>
        <w:t xml:space="preserve">Таблица </w:t>
      </w:r>
      <w:r w:rsidR="009336AF" w:rsidRPr="007F5E50">
        <w:rPr>
          <w:noProof/>
          <w:color w:val="000000"/>
          <w:sz w:val="28"/>
          <w:szCs w:val="24"/>
        </w:rPr>
        <w:t>4</w:t>
      </w:r>
      <w:r w:rsidR="00EE5C2B" w:rsidRPr="007F5E50">
        <w:rPr>
          <w:noProof/>
          <w:color w:val="000000"/>
          <w:sz w:val="28"/>
          <w:szCs w:val="24"/>
        </w:rPr>
        <w:t>.4</w:t>
      </w:r>
      <w:r w:rsidR="005C6FF7" w:rsidRPr="007F5E50">
        <w:rPr>
          <w:noProof/>
          <w:color w:val="000000"/>
          <w:sz w:val="28"/>
          <w:szCs w:val="24"/>
        </w:rPr>
        <w:t xml:space="preserve"> - </w:t>
      </w:r>
      <w:r w:rsidR="007F2981" w:rsidRPr="007F5E50">
        <w:rPr>
          <w:noProof/>
          <w:color w:val="000000"/>
          <w:sz w:val="28"/>
          <w:szCs w:val="24"/>
        </w:rPr>
        <w:t>С</w:t>
      </w:r>
      <w:r w:rsidR="003D5996" w:rsidRPr="007F5E50">
        <w:rPr>
          <w:noProof/>
          <w:color w:val="000000"/>
          <w:sz w:val="28"/>
          <w:szCs w:val="24"/>
        </w:rPr>
        <w:t>тоимость активов с учетом коэффициентов дисконтирования ООО «Аптекарь»</w:t>
      </w:r>
    </w:p>
    <w:p w:rsidR="00A60E1E" w:rsidRPr="007F5E50" w:rsidRDefault="00A60E1E" w:rsidP="00596D7E">
      <w:pPr>
        <w:widowControl/>
        <w:spacing w:line="360" w:lineRule="auto"/>
        <w:ind w:firstLine="709"/>
        <w:jc w:val="both"/>
        <w:rPr>
          <w:noProof/>
          <w:color w:val="000000"/>
          <w:sz w:val="28"/>
          <w:szCs w:val="24"/>
        </w:rPr>
      </w:pPr>
      <w:r w:rsidRPr="007F5E50">
        <w:rPr>
          <w:noProof/>
          <w:color w:val="000000"/>
          <w:sz w:val="28"/>
          <w:szCs w:val="24"/>
        </w:rPr>
        <w:t>В тыс</w:t>
      </w:r>
      <w:r w:rsidR="00275C86" w:rsidRPr="007F5E50">
        <w:rPr>
          <w:noProof/>
          <w:color w:val="000000"/>
          <w:sz w:val="28"/>
          <w:szCs w:val="24"/>
        </w:rPr>
        <w:t>ячах</w:t>
      </w:r>
      <w:r w:rsidRPr="007F5E50">
        <w:rPr>
          <w:noProof/>
          <w:color w:val="000000"/>
          <w:sz w:val="28"/>
          <w:szCs w:val="24"/>
        </w:rPr>
        <w:t xml:space="preserve"> руб</w:t>
      </w:r>
      <w:r w:rsidR="00275C86" w:rsidRPr="007F5E50">
        <w:rPr>
          <w:noProof/>
          <w:color w:val="000000"/>
          <w:sz w:val="28"/>
          <w:szCs w:val="24"/>
        </w:rPr>
        <w:t>лях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244"/>
        <w:gridCol w:w="1467"/>
        <w:gridCol w:w="1466"/>
        <w:gridCol w:w="1466"/>
        <w:gridCol w:w="1466"/>
        <w:gridCol w:w="1462"/>
      </w:tblGrid>
      <w:tr w:rsidR="00596D7E" w:rsidRPr="005B7713" w:rsidTr="005B7713">
        <w:trPr>
          <w:trHeight w:val="23"/>
        </w:trPr>
        <w:tc>
          <w:tcPr>
            <w:tcW w:w="1172" w:type="pct"/>
            <w:shd w:val="clear" w:color="auto" w:fill="auto"/>
          </w:tcPr>
          <w:p w:rsidR="004240D4" w:rsidRPr="005B7713" w:rsidRDefault="006819A5" w:rsidP="005B7713">
            <w:pPr>
              <w:widowControl/>
              <w:spacing w:line="360" w:lineRule="auto"/>
              <w:ind w:firstLine="0"/>
              <w:jc w:val="both"/>
              <w:rPr>
                <w:noProof/>
                <w:color w:val="000000"/>
                <w:szCs w:val="24"/>
              </w:rPr>
            </w:pPr>
            <w:r w:rsidRPr="005B7713">
              <w:rPr>
                <w:noProof/>
                <w:color w:val="000000"/>
                <w:szCs w:val="24"/>
              </w:rPr>
              <w:t>Наименование показателя</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w:t>
            </w:r>
            <w:r w:rsidR="00A20413" w:rsidRPr="005B7713">
              <w:rPr>
                <w:noProof/>
                <w:color w:val="000000"/>
                <w:szCs w:val="24"/>
              </w:rPr>
              <w:t>.01.</w:t>
            </w:r>
            <w:r w:rsidRPr="005B7713">
              <w:rPr>
                <w:noProof/>
                <w:color w:val="000000"/>
                <w:szCs w:val="24"/>
              </w:rPr>
              <w:t>2008</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01.04.2008</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01.07.2008</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01.10.2008</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31.12.2008</w:t>
            </w:r>
          </w:p>
        </w:tc>
      </w:tr>
      <w:tr w:rsidR="004240D4" w:rsidRPr="005B7713" w:rsidTr="005B7713">
        <w:trPr>
          <w:trHeight w:val="23"/>
        </w:trPr>
        <w:tc>
          <w:tcPr>
            <w:tcW w:w="1172"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Основные средства</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15938</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15748</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15593</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17465</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17717</w:t>
            </w:r>
          </w:p>
        </w:tc>
      </w:tr>
      <w:tr w:rsidR="004240D4" w:rsidRPr="005B7713" w:rsidTr="005B7713">
        <w:trPr>
          <w:trHeight w:val="23"/>
        </w:trPr>
        <w:tc>
          <w:tcPr>
            <w:tcW w:w="1172"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Незавершенное строительство</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151</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876</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975</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975</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176</w:t>
            </w:r>
          </w:p>
        </w:tc>
      </w:tr>
      <w:tr w:rsidR="004240D4" w:rsidRPr="005B7713" w:rsidTr="005B7713">
        <w:trPr>
          <w:trHeight w:val="23"/>
        </w:trPr>
        <w:tc>
          <w:tcPr>
            <w:tcW w:w="1172"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Долгосрочные финансовые вложения</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750</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750</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2250</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2250</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4150</w:t>
            </w:r>
          </w:p>
        </w:tc>
      </w:tr>
      <w:tr w:rsidR="004240D4" w:rsidRPr="005B7713" w:rsidTr="005B7713">
        <w:trPr>
          <w:trHeight w:val="23"/>
        </w:trPr>
        <w:tc>
          <w:tcPr>
            <w:tcW w:w="1172"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Запасы</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42782</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49136</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50909</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53386</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49401</w:t>
            </w:r>
          </w:p>
        </w:tc>
      </w:tr>
      <w:tr w:rsidR="004240D4" w:rsidRPr="005B7713" w:rsidTr="005B7713">
        <w:trPr>
          <w:trHeight w:val="23"/>
        </w:trPr>
        <w:tc>
          <w:tcPr>
            <w:tcW w:w="1172"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Дебиторская задолженность</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29553</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45340</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47601</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49805</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42350</w:t>
            </w:r>
          </w:p>
        </w:tc>
      </w:tr>
      <w:tr w:rsidR="004240D4" w:rsidRPr="005B7713" w:rsidTr="005B7713">
        <w:trPr>
          <w:trHeight w:val="23"/>
        </w:trPr>
        <w:tc>
          <w:tcPr>
            <w:tcW w:w="1172"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Краткосрочные финансовые вложения</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210</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96</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359</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417</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237</w:t>
            </w:r>
          </w:p>
        </w:tc>
      </w:tr>
      <w:tr w:rsidR="004240D4" w:rsidRPr="005B7713" w:rsidTr="005B7713">
        <w:trPr>
          <w:trHeight w:val="23"/>
        </w:trPr>
        <w:tc>
          <w:tcPr>
            <w:tcW w:w="1172"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Денежные средства</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4944</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2153</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1558</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1289</w:t>
            </w:r>
          </w:p>
        </w:tc>
        <w:tc>
          <w:tcPr>
            <w:tcW w:w="766"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2162</w:t>
            </w:r>
          </w:p>
        </w:tc>
      </w:tr>
      <w:tr w:rsidR="002E458A" w:rsidRPr="005B7713" w:rsidTr="005B7713">
        <w:trPr>
          <w:trHeight w:val="23"/>
        </w:trPr>
        <w:tc>
          <w:tcPr>
            <w:tcW w:w="1172"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Итого активы</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96978,30</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116796,20</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122075,30</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130006,30</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119040,70</w:t>
            </w:r>
          </w:p>
        </w:tc>
      </w:tr>
      <w:tr w:rsidR="002E458A" w:rsidRPr="005B7713" w:rsidTr="005B7713">
        <w:trPr>
          <w:trHeight w:val="23"/>
        </w:trPr>
        <w:tc>
          <w:tcPr>
            <w:tcW w:w="1172"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Долгосрочные обязательства</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92</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85</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84</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82</w:t>
            </w:r>
          </w:p>
        </w:tc>
        <w:tc>
          <w:tcPr>
            <w:tcW w:w="766" w:type="pct"/>
            <w:shd w:val="clear" w:color="auto" w:fill="auto"/>
          </w:tcPr>
          <w:p w:rsidR="002E458A" w:rsidRPr="005B7713" w:rsidRDefault="002E458A" w:rsidP="005B7713">
            <w:pPr>
              <w:widowControl/>
              <w:spacing w:line="360" w:lineRule="auto"/>
              <w:ind w:firstLine="0"/>
              <w:jc w:val="both"/>
              <w:rPr>
                <w:noProof/>
                <w:color w:val="000000"/>
                <w:szCs w:val="24"/>
              </w:rPr>
            </w:pPr>
            <w:r w:rsidRPr="005B7713">
              <w:rPr>
                <w:noProof/>
                <w:color w:val="000000"/>
                <w:szCs w:val="24"/>
              </w:rPr>
              <w:t>82</w:t>
            </w:r>
          </w:p>
        </w:tc>
      </w:tr>
      <w:tr w:rsidR="0061021A" w:rsidRPr="005B7713" w:rsidTr="005B7713">
        <w:trPr>
          <w:trHeight w:val="23"/>
        </w:trPr>
        <w:tc>
          <w:tcPr>
            <w:tcW w:w="1172"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Кредиторская задолженность</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135726</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165776</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175266</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186368</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170589</w:t>
            </w:r>
          </w:p>
        </w:tc>
      </w:tr>
      <w:tr w:rsidR="0061021A" w:rsidRPr="005B7713" w:rsidTr="005B7713">
        <w:trPr>
          <w:trHeight w:val="23"/>
        </w:trPr>
        <w:tc>
          <w:tcPr>
            <w:tcW w:w="1172"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Ликвидная стоимость чистых активов (Чал)</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-38839,70</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-49064,80</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-53274,70</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-56443,70</w:t>
            </w:r>
          </w:p>
        </w:tc>
        <w:tc>
          <w:tcPr>
            <w:tcW w:w="766" w:type="pct"/>
            <w:shd w:val="clear" w:color="auto" w:fill="auto"/>
          </w:tcPr>
          <w:p w:rsidR="0061021A" w:rsidRPr="005B7713" w:rsidRDefault="0061021A" w:rsidP="005B7713">
            <w:pPr>
              <w:widowControl/>
              <w:spacing w:line="360" w:lineRule="auto"/>
              <w:ind w:firstLine="0"/>
              <w:jc w:val="both"/>
              <w:rPr>
                <w:noProof/>
                <w:color w:val="000000"/>
                <w:szCs w:val="24"/>
              </w:rPr>
            </w:pPr>
            <w:r w:rsidRPr="005B7713">
              <w:rPr>
                <w:noProof/>
                <w:color w:val="000000"/>
                <w:szCs w:val="24"/>
              </w:rPr>
              <w:t>-51630,30</w:t>
            </w:r>
          </w:p>
        </w:tc>
      </w:tr>
    </w:tbl>
    <w:p w:rsidR="0061021A" w:rsidRPr="007F5E50" w:rsidRDefault="0061021A"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Для оценки кредитоспособности предприятий, находящихся на этапе развития производственной деятельности, связанном с высоким уровнем обременения активов обязательствами (заемных средств), </w:t>
      </w:r>
      <w:r w:rsidR="003D5996" w:rsidRPr="007F5E50">
        <w:rPr>
          <w:noProof/>
          <w:color w:val="000000"/>
          <w:sz w:val="28"/>
          <w:szCs w:val="24"/>
        </w:rPr>
        <w:t xml:space="preserve">АКБ «МБРР» (ОАО) </w:t>
      </w:r>
      <w:r w:rsidRPr="007F5E50">
        <w:rPr>
          <w:noProof/>
          <w:color w:val="000000"/>
          <w:sz w:val="28"/>
          <w:szCs w:val="24"/>
        </w:rPr>
        <w:t>проводится анализ тенденций в д</w:t>
      </w:r>
      <w:r w:rsidR="00A50C0E" w:rsidRPr="007F5E50">
        <w:rPr>
          <w:noProof/>
          <w:color w:val="000000"/>
          <w:sz w:val="28"/>
          <w:szCs w:val="24"/>
        </w:rPr>
        <w:t>еятельности предприятия и оценку</w:t>
      </w:r>
      <w:r w:rsidRPr="007F5E50">
        <w:rPr>
          <w:noProof/>
          <w:color w:val="000000"/>
          <w:sz w:val="28"/>
          <w:szCs w:val="24"/>
        </w:rPr>
        <w:t xml:space="preserve"> прогнозного значения чистых активов на период времени сопоставимый со сроком кредитования. </w:t>
      </w:r>
      <w:r w:rsidR="00A50C0E" w:rsidRPr="007F5E50">
        <w:rPr>
          <w:noProof/>
          <w:color w:val="000000"/>
          <w:sz w:val="28"/>
          <w:szCs w:val="24"/>
        </w:rPr>
        <w:t>С</w:t>
      </w:r>
      <w:r w:rsidRPr="007F5E50">
        <w:rPr>
          <w:noProof/>
          <w:color w:val="000000"/>
          <w:sz w:val="28"/>
          <w:szCs w:val="24"/>
        </w:rPr>
        <w:t>рок прогноза принима</w:t>
      </w:r>
      <w:r w:rsidR="004240D4" w:rsidRPr="007F5E50">
        <w:rPr>
          <w:noProof/>
          <w:color w:val="000000"/>
          <w:sz w:val="28"/>
          <w:szCs w:val="24"/>
        </w:rPr>
        <w:t>ется не более</w:t>
      </w:r>
      <w:r w:rsidRPr="007F5E50">
        <w:rPr>
          <w:noProof/>
          <w:color w:val="000000"/>
          <w:sz w:val="28"/>
          <w:szCs w:val="24"/>
        </w:rPr>
        <w:t xml:space="preserve"> 1 года.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Для оценки стоимости чистых активов </w:t>
      </w:r>
      <w:r w:rsidR="004240D4" w:rsidRPr="007F5E50">
        <w:rPr>
          <w:noProof/>
          <w:color w:val="000000"/>
          <w:sz w:val="28"/>
          <w:szCs w:val="24"/>
        </w:rPr>
        <w:t xml:space="preserve">ООО «Аптекарь» </w:t>
      </w:r>
      <w:r w:rsidRPr="007F5E50">
        <w:rPr>
          <w:noProof/>
          <w:color w:val="000000"/>
          <w:sz w:val="28"/>
          <w:szCs w:val="24"/>
        </w:rPr>
        <w:t>с учетом прогнозной величины чистой прибыли</w:t>
      </w:r>
      <w:r w:rsidR="0061021A" w:rsidRPr="007F5E50">
        <w:rPr>
          <w:noProof/>
          <w:color w:val="000000"/>
          <w:sz w:val="28"/>
          <w:szCs w:val="24"/>
        </w:rPr>
        <w:t xml:space="preserve"> </w:t>
      </w:r>
      <w:r w:rsidRPr="007F5E50">
        <w:rPr>
          <w:noProof/>
          <w:color w:val="000000"/>
          <w:sz w:val="28"/>
          <w:szCs w:val="24"/>
        </w:rPr>
        <w:t>необходимо произвести дисконтирование прибыли предприятия и оценить приведенную стоимость его чистых активов</w:t>
      </w:r>
      <w:r w:rsidR="009336AF" w:rsidRPr="007F5E50">
        <w:rPr>
          <w:noProof/>
          <w:color w:val="000000"/>
          <w:sz w:val="28"/>
          <w:szCs w:val="24"/>
        </w:rPr>
        <w:t xml:space="preserve"> (таблица 4</w:t>
      </w:r>
      <w:r w:rsidR="00A50C0E" w:rsidRPr="007F5E50">
        <w:rPr>
          <w:noProof/>
          <w:color w:val="000000"/>
          <w:sz w:val="28"/>
          <w:szCs w:val="24"/>
        </w:rPr>
        <w:t>.</w:t>
      </w:r>
      <w:r w:rsidR="0061021A" w:rsidRPr="007F5E50">
        <w:rPr>
          <w:noProof/>
          <w:color w:val="000000"/>
          <w:sz w:val="28"/>
          <w:szCs w:val="24"/>
        </w:rPr>
        <w:t>5)</w:t>
      </w:r>
      <w:r w:rsidRPr="007F5E50">
        <w:rPr>
          <w:noProof/>
          <w:color w:val="000000"/>
          <w:sz w:val="28"/>
          <w:szCs w:val="24"/>
        </w:rPr>
        <w:t xml:space="preserve">, которая рассчитывается по </w:t>
      </w:r>
      <w:r w:rsidR="009847F1" w:rsidRPr="007F5E50">
        <w:rPr>
          <w:noProof/>
          <w:color w:val="000000"/>
          <w:sz w:val="28"/>
          <w:szCs w:val="24"/>
        </w:rPr>
        <w:t>формуле</w:t>
      </w:r>
    </w:p>
    <w:p w:rsidR="00FD3920"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E54893">
        <w:rPr>
          <w:noProof/>
          <w:color w:val="000000"/>
          <w:sz w:val="28"/>
          <w:szCs w:val="24"/>
        </w:rPr>
        <w:pict>
          <v:shape id="_x0000_i1030" type="#_x0000_t75" style="width:140.25pt;height:35.25pt" fillcolor="window">
            <v:imagedata r:id="rId12" o:title=""/>
          </v:shape>
        </w:pict>
      </w:r>
      <w:r w:rsidRPr="007F5E50">
        <w:rPr>
          <w:noProof/>
          <w:color w:val="000000"/>
          <w:sz w:val="28"/>
          <w:szCs w:val="24"/>
        </w:rPr>
        <w:t xml:space="preserve">, </w:t>
      </w:r>
      <w:r w:rsidR="009847F1" w:rsidRPr="007F5E50">
        <w:rPr>
          <w:noProof/>
          <w:color w:val="000000"/>
          <w:sz w:val="28"/>
          <w:szCs w:val="24"/>
        </w:rPr>
        <w:t>(</w:t>
      </w:r>
      <w:r w:rsidR="009336AF" w:rsidRPr="007F5E50">
        <w:rPr>
          <w:noProof/>
          <w:color w:val="000000"/>
          <w:sz w:val="28"/>
          <w:szCs w:val="24"/>
        </w:rPr>
        <w:t>4</w:t>
      </w:r>
      <w:r w:rsidR="00C861BC" w:rsidRPr="007F5E50">
        <w:rPr>
          <w:noProof/>
          <w:color w:val="000000"/>
          <w:sz w:val="28"/>
          <w:szCs w:val="24"/>
        </w:rPr>
        <w:t>.</w:t>
      </w:r>
      <w:r w:rsidR="009847F1" w:rsidRPr="007F5E50">
        <w:rPr>
          <w:noProof/>
          <w:color w:val="000000"/>
          <w:sz w:val="28"/>
          <w:szCs w:val="24"/>
        </w:rPr>
        <w:t>2</w:t>
      </w:r>
      <w:r w:rsidR="00FD3920" w:rsidRPr="007F5E50">
        <w:rPr>
          <w:noProof/>
          <w:color w:val="000000"/>
          <w:sz w:val="28"/>
          <w:szCs w:val="24"/>
        </w:rPr>
        <w:t>)</w:t>
      </w:r>
    </w:p>
    <w:p w:rsidR="00596D7E" w:rsidRPr="007F5E50" w:rsidRDefault="00596D7E" w:rsidP="00596D7E">
      <w:pPr>
        <w:widowControl/>
        <w:spacing w:line="360" w:lineRule="auto"/>
        <w:ind w:firstLine="709"/>
        <w:jc w:val="both"/>
        <w:rPr>
          <w:noProof/>
          <w:color w:val="000000"/>
          <w:sz w:val="28"/>
          <w:szCs w:val="24"/>
        </w:rPr>
      </w:pPr>
    </w:p>
    <w:p w:rsidR="00FD3920" w:rsidRPr="007F5E50" w:rsidRDefault="009847F1" w:rsidP="00596D7E">
      <w:pPr>
        <w:widowControl/>
        <w:spacing w:line="360" w:lineRule="auto"/>
        <w:ind w:firstLine="709"/>
        <w:jc w:val="both"/>
        <w:rPr>
          <w:noProof/>
          <w:color w:val="000000"/>
          <w:sz w:val="28"/>
          <w:szCs w:val="24"/>
        </w:rPr>
      </w:pPr>
      <w:r w:rsidRPr="007F5E50">
        <w:rPr>
          <w:noProof/>
          <w:color w:val="000000"/>
          <w:sz w:val="28"/>
          <w:szCs w:val="24"/>
        </w:rPr>
        <w:t xml:space="preserve">где </w:t>
      </w:r>
      <w:r w:rsidR="00FD3920" w:rsidRPr="007F5E50">
        <w:rPr>
          <w:noProof/>
          <w:color w:val="000000"/>
          <w:sz w:val="28"/>
          <w:szCs w:val="24"/>
        </w:rPr>
        <w:t>Ч</w:t>
      </w:r>
      <w:r w:rsidR="00A50C0E" w:rsidRPr="007F5E50">
        <w:rPr>
          <w:noProof/>
          <w:color w:val="000000"/>
          <w:sz w:val="28"/>
          <w:szCs w:val="24"/>
        </w:rPr>
        <w:t>а</w:t>
      </w:r>
      <w:r w:rsidR="00FD3920" w:rsidRPr="007F5E50">
        <w:rPr>
          <w:noProof/>
          <w:color w:val="000000"/>
          <w:sz w:val="28"/>
          <w:szCs w:val="24"/>
        </w:rPr>
        <w:t>п –</w:t>
      </w:r>
      <w:r w:rsidR="00596D7E" w:rsidRPr="007F5E50">
        <w:rPr>
          <w:noProof/>
          <w:color w:val="000000"/>
          <w:sz w:val="28"/>
          <w:szCs w:val="24"/>
        </w:rPr>
        <w:t xml:space="preserve"> </w:t>
      </w:r>
      <w:r w:rsidR="00FD3920" w:rsidRPr="007F5E50">
        <w:rPr>
          <w:noProof/>
          <w:color w:val="000000"/>
          <w:sz w:val="28"/>
          <w:szCs w:val="24"/>
        </w:rPr>
        <w:t>приведенная величина стоимости чистых активов, с учетом прогнозируемой величины прибыли предприятия;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Ч</w:t>
      </w:r>
      <w:r w:rsidR="00A50C0E" w:rsidRPr="007F5E50">
        <w:rPr>
          <w:noProof/>
          <w:color w:val="000000"/>
          <w:sz w:val="28"/>
          <w:szCs w:val="24"/>
        </w:rPr>
        <w:t>а</w:t>
      </w:r>
      <w:r w:rsidRPr="007F5E50">
        <w:rPr>
          <w:noProof/>
          <w:color w:val="000000"/>
          <w:sz w:val="28"/>
          <w:szCs w:val="24"/>
        </w:rPr>
        <w:t>р –</w:t>
      </w:r>
      <w:r w:rsidR="00596D7E" w:rsidRPr="007F5E50">
        <w:rPr>
          <w:noProof/>
          <w:color w:val="000000"/>
          <w:sz w:val="28"/>
          <w:szCs w:val="24"/>
        </w:rPr>
        <w:t xml:space="preserve"> </w:t>
      </w:r>
      <w:r w:rsidRPr="007F5E50">
        <w:rPr>
          <w:noProof/>
          <w:color w:val="000000"/>
          <w:sz w:val="28"/>
          <w:szCs w:val="24"/>
        </w:rPr>
        <w:t>рыночная стоимость чистых активов на момент выдачи кредита;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r –</w:t>
      </w:r>
      <w:r w:rsidR="00596D7E" w:rsidRPr="007F5E50">
        <w:rPr>
          <w:noProof/>
          <w:color w:val="000000"/>
          <w:sz w:val="28"/>
          <w:szCs w:val="24"/>
        </w:rPr>
        <w:t xml:space="preserve"> </w:t>
      </w:r>
      <w:r w:rsidRPr="007F5E50">
        <w:rPr>
          <w:noProof/>
          <w:color w:val="000000"/>
          <w:sz w:val="28"/>
          <w:szCs w:val="24"/>
        </w:rPr>
        <w:t>ставка дисконтирования (доходность по сравнимым кредитным продуктам в % за квартал);</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n –</w:t>
      </w:r>
      <w:r w:rsidR="00596D7E" w:rsidRPr="007F5E50">
        <w:rPr>
          <w:noProof/>
          <w:color w:val="000000"/>
          <w:sz w:val="28"/>
          <w:szCs w:val="24"/>
        </w:rPr>
        <w:t xml:space="preserve"> </w:t>
      </w:r>
      <w:r w:rsidRPr="007F5E50">
        <w:rPr>
          <w:noProof/>
          <w:color w:val="000000"/>
          <w:sz w:val="28"/>
          <w:szCs w:val="24"/>
        </w:rPr>
        <w:t>количество периодов реализации проекта, n=4;</w:t>
      </w:r>
    </w:p>
    <w:p w:rsidR="005C6FF7"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ЧПсрt – среднеквартальная величина чистой прибыли за последний год.</w:t>
      </w:r>
    </w:p>
    <w:p w:rsidR="0061021A" w:rsidRPr="007F5E50" w:rsidRDefault="0061021A" w:rsidP="00596D7E">
      <w:pPr>
        <w:widowControl/>
        <w:spacing w:line="360" w:lineRule="auto"/>
        <w:ind w:firstLine="709"/>
        <w:jc w:val="both"/>
        <w:rPr>
          <w:noProof/>
          <w:color w:val="000000"/>
          <w:sz w:val="28"/>
          <w:szCs w:val="24"/>
        </w:rPr>
      </w:pPr>
    </w:p>
    <w:p w:rsidR="007F2981" w:rsidRPr="007F5E50" w:rsidRDefault="009336AF" w:rsidP="00596D7E">
      <w:pPr>
        <w:widowControl/>
        <w:spacing w:line="360" w:lineRule="auto"/>
        <w:ind w:firstLine="709"/>
        <w:jc w:val="both"/>
        <w:rPr>
          <w:noProof/>
          <w:color w:val="000000"/>
          <w:sz w:val="28"/>
          <w:szCs w:val="24"/>
        </w:rPr>
      </w:pPr>
      <w:r w:rsidRPr="007F5E50">
        <w:rPr>
          <w:noProof/>
          <w:color w:val="000000"/>
          <w:sz w:val="28"/>
          <w:szCs w:val="24"/>
        </w:rPr>
        <w:t>Таблица 4</w:t>
      </w:r>
      <w:r w:rsidR="00A50C0E" w:rsidRPr="007F5E50">
        <w:rPr>
          <w:noProof/>
          <w:color w:val="000000"/>
          <w:sz w:val="28"/>
          <w:szCs w:val="24"/>
        </w:rPr>
        <w:t>.</w:t>
      </w:r>
      <w:r w:rsidR="0061021A" w:rsidRPr="007F5E50">
        <w:rPr>
          <w:noProof/>
          <w:color w:val="000000"/>
          <w:sz w:val="28"/>
          <w:szCs w:val="24"/>
        </w:rPr>
        <w:t>5</w:t>
      </w:r>
      <w:r w:rsidR="007F2981" w:rsidRPr="007F5E50">
        <w:rPr>
          <w:noProof/>
          <w:color w:val="000000"/>
          <w:sz w:val="28"/>
          <w:szCs w:val="24"/>
        </w:rPr>
        <w:t xml:space="preserve"> </w:t>
      </w:r>
      <w:r w:rsidR="005C6FF7" w:rsidRPr="007F5E50">
        <w:rPr>
          <w:noProof/>
          <w:color w:val="000000"/>
          <w:sz w:val="28"/>
          <w:szCs w:val="24"/>
        </w:rPr>
        <w:t xml:space="preserve">- </w:t>
      </w:r>
      <w:r w:rsidR="007F2981" w:rsidRPr="007F5E50">
        <w:rPr>
          <w:noProof/>
          <w:color w:val="000000"/>
          <w:sz w:val="28"/>
          <w:szCs w:val="24"/>
        </w:rPr>
        <w:t>Приведенная стоимост</w:t>
      </w:r>
      <w:r w:rsidR="001330B7" w:rsidRPr="007F5E50">
        <w:rPr>
          <w:noProof/>
          <w:color w:val="000000"/>
          <w:sz w:val="28"/>
          <w:szCs w:val="24"/>
        </w:rPr>
        <w:t>и чистых активов ООО «Аптекарь»</w:t>
      </w:r>
    </w:p>
    <w:p w:rsidR="00A60E1E" w:rsidRPr="007F5E50" w:rsidRDefault="00A60E1E" w:rsidP="00596D7E">
      <w:pPr>
        <w:widowControl/>
        <w:spacing w:line="360" w:lineRule="auto"/>
        <w:ind w:firstLine="709"/>
        <w:jc w:val="both"/>
        <w:rPr>
          <w:noProof/>
          <w:color w:val="000000"/>
          <w:sz w:val="28"/>
          <w:szCs w:val="24"/>
        </w:rPr>
      </w:pPr>
      <w:r w:rsidRPr="007F5E50">
        <w:rPr>
          <w:noProof/>
          <w:color w:val="000000"/>
          <w:sz w:val="28"/>
          <w:szCs w:val="24"/>
        </w:rPr>
        <w:t>В тыс</w:t>
      </w:r>
      <w:r w:rsidR="00275C86" w:rsidRPr="007F5E50">
        <w:rPr>
          <w:noProof/>
          <w:color w:val="000000"/>
          <w:sz w:val="28"/>
          <w:szCs w:val="24"/>
        </w:rPr>
        <w:t>ячах</w:t>
      </w:r>
      <w:r w:rsidRPr="007F5E50">
        <w:rPr>
          <w:noProof/>
          <w:color w:val="000000"/>
          <w:sz w:val="28"/>
          <w:szCs w:val="24"/>
        </w:rPr>
        <w:t xml:space="preserve"> руб</w:t>
      </w:r>
      <w:r w:rsidR="00275C86" w:rsidRPr="007F5E50">
        <w:rPr>
          <w:noProof/>
          <w:color w:val="000000"/>
          <w:sz w:val="28"/>
          <w:szCs w:val="24"/>
        </w:rPr>
        <w:t>лях</w:t>
      </w:r>
      <w:r w:rsidRPr="007F5E50">
        <w:rPr>
          <w:noProof/>
          <w:color w:val="000000"/>
          <w:sz w:val="28"/>
          <w:szCs w:val="24"/>
        </w:rPr>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687"/>
        <w:gridCol w:w="1376"/>
        <w:gridCol w:w="1376"/>
        <w:gridCol w:w="1376"/>
        <w:gridCol w:w="1376"/>
        <w:gridCol w:w="1380"/>
      </w:tblGrid>
      <w:tr w:rsidR="00596D7E" w:rsidRPr="005B7713" w:rsidTr="005B7713">
        <w:trPr>
          <w:trHeight w:val="23"/>
        </w:trPr>
        <w:tc>
          <w:tcPr>
            <w:tcW w:w="1403" w:type="pct"/>
            <w:shd w:val="clear" w:color="auto" w:fill="auto"/>
          </w:tcPr>
          <w:p w:rsidR="004240D4" w:rsidRPr="005B7713" w:rsidRDefault="00A50C0E" w:rsidP="005B7713">
            <w:pPr>
              <w:widowControl/>
              <w:spacing w:line="360" w:lineRule="auto"/>
              <w:ind w:firstLine="0"/>
              <w:jc w:val="both"/>
              <w:rPr>
                <w:noProof/>
                <w:color w:val="000000"/>
                <w:szCs w:val="24"/>
              </w:rPr>
            </w:pPr>
            <w:r w:rsidRPr="005B7713">
              <w:rPr>
                <w:noProof/>
                <w:color w:val="000000"/>
                <w:szCs w:val="24"/>
              </w:rPr>
              <w:t>Наименование показателей</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01.01.2008</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01.04.2008</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01.07.2008</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01.10.2008</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31.12.2008</w:t>
            </w:r>
          </w:p>
        </w:tc>
      </w:tr>
      <w:tr w:rsidR="004240D4" w:rsidRPr="005B7713" w:rsidTr="005B7713">
        <w:trPr>
          <w:trHeight w:val="23"/>
        </w:trPr>
        <w:tc>
          <w:tcPr>
            <w:tcW w:w="140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Рыночная стоимость чистых активов, Чар</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9254</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9992</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9153</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9876</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10028</w:t>
            </w:r>
          </w:p>
        </w:tc>
      </w:tr>
      <w:tr w:rsidR="004240D4" w:rsidRPr="005B7713" w:rsidTr="005B7713">
        <w:trPr>
          <w:trHeight w:val="23"/>
        </w:trPr>
        <w:tc>
          <w:tcPr>
            <w:tcW w:w="140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Ставка дисконтирования</w:t>
            </w:r>
          </w:p>
        </w:tc>
        <w:tc>
          <w:tcPr>
            <w:tcW w:w="3597" w:type="pct"/>
            <w:gridSpan w:val="5"/>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18%</w:t>
            </w:r>
          </w:p>
        </w:tc>
      </w:tr>
      <w:tr w:rsidR="004240D4" w:rsidRPr="005B7713" w:rsidTr="005B7713">
        <w:trPr>
          <w:trHeight w:val="23"/>
        </w:trPr>
        <w:tc>
          <w:tcPr>
            <w:tcW w:w="140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Количество периодов реализации проекта, n</w:t>
            </w:r>
          </w:p>
        </w:tc>
        <w:tc>
          <w:tcPr>
            <w:tcW w:w="3597" w:type="pct"/>
            <w:gridSpan w:val="5"/>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w:t>
            </w:r>
          </w:p>
        </w:tc>
      </w:tr>
      <w:tr w:rsidR="004240D4" w:rsidRPr="005B7713" w:rsidTr="005B7713">
        <w:trPr>
          <w:trHeight w:val="23"/>
        </w:trPr>
        <w:tc>
          <w:tcPr>
            <w:tcW w:w="140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 xml:space="preserve">Среднеквартальная величина чистой прибыли </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377</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452</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573</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691</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772</w:t>
            </w:r>
          </w:p>
        </w:tc>
      </w:tr>
      <w:tr w:rsidR="004240D4" w:rsidRPr="005B7713" w:rsidTr="005B7713">
        <w:trPr>
          <w:trHeight w:val="23"/>
        </w:trPr>
        <w:tc>
          <w:tcPr>
            <w:tcW w:w="1403"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Приведенная величина стоимости чистых активов, Чап</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10276,82</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11218,3</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10707,58</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11750,72</w:t>
            </w:r>
          </w:p>
        </w:tc>
        <w:tc>
          <w:tcPr>
            <w:tcW w:w="719" w:type="pct"/>
            <w:shd w:val="clear" w:color="auto" w:fill="auto"/>
          </w:tcPr>
          <w:p w:rsidR="004240D4" w:rsidRPr="005B7713" w:rsidRDefault="004240D4" w:rsidP="005B7713">
            <w:pPr>
              <w:widowControl/>
              <w:spacing w:line="360" w:lineRule="auto"/>
              <w:ind w:firstLine="0"/>
              <w:jc w:val="both"/>
              <w:rPr>
                <w:noProof/>
                <w:color w:val="000000"/>
                <w:szCs w:val="24"/>
              </w:rPr>
            </w:pPr>
            <w:r w:rsidRPr="005B7713">
              <w:rPr>
                <w:noProof/>
                <w:color w:val="000000"/>
                <w:szCs w:val="24"/>
              </w:rPr>
              <w:t>12122,48</w:t>
            </w:r>
          </w:p>
        </w:tc>
      </w:tr>
    </w:tbl>
    <w:p w:rsidR="004240D4" w:rsidRPr="007F5E50" w:rsidRDefault="004240D4"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В результате оценки имущественного положения </w:t>
      </w:r>
      <w:r w:rsidR="004240D4" w:rsidRPr="007F5E50">
        <w:rPr>
          <w:noProof/>
          <w:color w:val="000000"/>
          <w:sz w:val="28"/>
          <w:szCs w:val="24"/>
        </w:rPr>
        <w:t>ООО «Аптекарь»</w:t>
      </w:r>
      <w:r w:rsidRPr="007F5E50">
        <w:rPr>
          <w:noProof/>
          <w:color w:val="000000"/>
          <w:sz w:val="28"/>
          <w:szCs w:val="24"/>
        </w:rPr>
        <w:t xml:space="preserve"> получены </w:t>
      </w:r>
      <w:r w:rsidR="005F094D" w:rsidRPr="007F5E50">
        <w:rPr>
          <w:noProof/>
          <w:color w:val="000000"/>
          <w:sz w:val="28"/>
          <w:szCs w:val="24"/>
        </w:rPr>
        <w:t>базовые параметры</w:t>
      </w:r>
      <w:r w:rsidRPr="007F5E50">
        <w:rPr>
          <w:noProof/>
          <w:color w:val="000000"/>
          <w:sz w:val="28"/>
          <w:szCs w:val="24"/>
        </w:rPr>
        <w:t xml:space="preserve"> для установления лимита кредитования: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Ч</w:t>
      </w:r>
      <w:r w:rsidR="00A0654E" w:rsidRPr="007F5E50">
        <w:rPr>
          <w:noProof/>
          <w:color w:val="000000"/>
          <w:sz w:val="28"/>
          <w:szCs w:val="24"/>
        </w:rPr>
        <w:t>а</w:t>
      </w:r>
      <w:r w:rsidRPr="007F5E50">
        <w:rPr>
          <w:noProof/>
          <w:color w:val="000000"/>
          <w:sz w:val="28"/>
          <w:szCs w:val="24"/>
        </w:rPr>
        <w:t>л – рыночная стоимость чистых активов с учетом ликвидности активов;</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Ч</w:t>
      </w:r>
      <w:r w:rsidR="00A0654E" w:rsidRPr="007F5E50">
        <w:rPr>
          <w:noProof/>
          <w:color w:val="000000"/>
          <w:sz w:val="28"/>
          <w:szCs w:val="24"/>
        </w:rPr>
        <w:t>а</w:t>
      </w:r>
      <w:r w:rsidRPr="007F5E50">
        <w:rPr>
          <w:noProof/>
          <w:color w:val="000000"/>
          <w:sz w:val="28"/>
          <w:szCs w:val="24"/>
        </w:rPr>
        <w:t>п – приведенная стоимость чистых активов на основе прогноза прибыли на год.</w:t>
      </w:r>
    </w:p>
    <w:p w:rsidR="007F2981" w:rsidRPr="007F5E50" w:rsidRDefault="00FD3920" w:rsidP="00596D7E">
      <w:pPr>
        <w:widowControl/>
        <w:spacing w:line="360" w:lineRule="auto"/>
        <w:ind w:firstLine="709"/>
        <w:jc w:val="both"/>
        <w:rPr>
          <w:noProof/>
          <w:color w:val="000000"/>
          <w:sz w:val="28"/>
          <w:szCs w:val="24"/>
        </w:rPr>
      </w:pPr>
      <w:bookmarkStart w:id="34" w:name="_Toc498318259"/>
      <w:bookmarkStart w:id="35" w:name="_Toc498318498"/>
      <w:bookmarkStart w:id="36" w:name="_Toc498318627"/>
      <w:bookmarkStart w:id="37" w:name="_Toc498318866"/>
      <w:bookmarkStart w:id="38" w:name="_Toc498318942"/>
      <w:bookmarkStart w:id="39" w:name="_Toc498319003"/>
      <w:bookmarkStart w:id="40" w:name="_Toc498322805"/>
      <w:bookmarkStart w:id="41" w:name="_Toc498322990"/>
      <w:bookmarkStart w:id="42" w:name="_Toc502115386"/>
      <w:bookmarkStart w:id="43" w:name="_Toc502395619"/>
      <w:bookmarkStart w:id="44" w:name="_Toc502398251"/>
      <w:bookmarkStart w:id="45" w:name="_Toc502472270"/>
      <w:bookmarkStart w:id="46" w:name="_Toc502545614"/>
      <w:bookmarkStart w:id="47" w:name="_Toc502545662"/>
      <w:bookmarkStart w:id="48" w:name="_Toc526671843"/>
      <w:bookmarkStart w:id="49" w:name="_Toc78346017"/>
      <w:bookmarkStart w:id="50" w:name="_Toc78347164"/>
      <w:r w:rsidRPr="007F5E50">
        <w:rPr>
          <w:noProof/>
          <w:color w:val="000000"/>
          <w:sz w:val="28"/>
          <w:szCs w:val="24"/>
        </w:rPr>
        <w:t>Анализ финансовой устойчивости</w:t>
      </w:r>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r w:rsidR="00A0654E" w:rsidRPr="007F5E50">
        <w:rPr>
          <w:noProof/>
          <w:color w:val="000000"/>
          <w:sz w:val="28"/>
          <w:szCs w:val="24"/>
        </w:rPr>
        <w:t xml:space="preserve">. </w:t>
      </w:r>
      <w:r w:rsidRPr="007F5E50">
        <w:rPr>
          <w:noProof/>
          <w:color w:val="000000"/>
          <w:sz w:val="28"/>
          <w:szCs w:val="24"/>
        </w:rPr>
        <w:t>В целях обоснованного установления лимитов кредитования пров</w:t>
      </w:r>
      <w:r w:rsidR="007F2981" w:rsidRPr="007F5E50">
        <w:rPr>
          <w:noProof/>
          <w:color w:val="000000"/>
          <w:sz w:val="28"/>
          <w:szCs w:val="24"/>
        </w:rPr>
        <w:t>едем</w:t>
      </w:r>
      <w:r w:rsidRPr="007F5E50">
        <w:rPr>
          <w:noProof/>
          <w:color w:val="000000"/>
          <w:sz w:val="28"/>
          <w:szCs w:val="24"/>
        </w:rPr>
        <w:t xml:space="preserve"> анализ экономических коэффициентов, определяющих финансовую устойчивость </w:t>
      </w:r>
      <w:r w:rsidR="004240D4" w:rsidRPr="007F5E50">
        <w:rPr>
          <w:noProof/>
          <w:color w:val="000000"/>
          <w:sz w:val="28"/>
          <w:szCs w:val="24"/>
        </w:rPr>
        <w:t>ООО «Аптекарь»</w:t>
      </w:r>
      <w:r w:rsidR="001330B7" w:rsidRPr="007F5E50">
        <w:rPr>
          <w:noProof/>
          <w:color w:val="000000"/>
          <w:sz w:val="28"/>
          <w:szCs w:val="24"/>
        </w:rPr>
        <w:t>.</w:t>
      </w:r>
    </w:p>
    <w:p w:rsidR="00791402" w:rsidRPr="007F5E50" w:rsidRDefault="007F2981" w:rsidP="00596D7E">
      <w:pPr>
        <w:widowControl/>
        <w:spacing w:line="360" w:lineRule="auto"/>
        <w:ind w:firstLine="709"/>
        <w:jc w:val="both"/>
        <w:rPr>
          <w:noProof/>
          <w:color w:val="000000"/>
          <w:sz w:val="28"/>
          <w:szCs w:val="24"/>
        </w:rPr>
      </w:pPr>
      <w:r w:rsidRPr="007F5E50">
        <w:rPr>
          <w:noProof/>
          <w:color w:val="000000"/>
          <w:sz w:val="28"/>
          <w:szCs w:val="24"/>
        </w:rPr>
        <w:t>1) Показатели рентабельности.</w:t>
      </w:r>
      <w:r w:rsidR="00645554" w:rsidRPr="007F5E50">
        <w:rPr>
          <w:noProof/>
          <w:color w:val="000000"/>
          <w:sz w:val="28"/>
          <w:szCs w:val="24"/>
        </w:rPr>
        <w:t xml:space="preserve"> </w:t>
      </w:r>
      <w:r w:rsidR="00791402" w:rsidRPr="007F5E50">
        <w:rPr>
          <w:noProof/>
          <w:color w:val="000000"/>
          <w:sz w:val="28"/>
          <w:szCs w:val="24"/>
        </w:rPr>
        <w:t xml:space="preserve">Данные </w:t>
      </w:r>
      <w:r w:rsidRPr="007F5E50">
        <w:rPr>
          <w:noProof/>
          <w:color w:val="000000"/>
          <w:sz w:val="28"/>
          <w:szCs w:val="24"/>
        </w:rPr>
        <w:t>показатели</w:t>
      </w:r>
      <w:r w:rsidR="00791402" w:rsidRPr="007F5E50">
        <w:rPr>
          <w:noProof/>
          <w:color w:val="000000"/>
          <w:sz w:val="28"/>
          <w:szCs w:val="24"/>
        </w:rPr>
        <w:t xml:space="preserve"> характеризуют прибыльность деятельности компании, рассчитываются как отношение балансовой прибыли к различ</w:t>
      </w:r>
      <w:r w:rsidR="001330B7" w:rsidRPr="007F5E50">
        <w:rPr>
          <w:noProof/>
          <w:color w:val="000000"/>
          <w:sz w:val="28"/>
          <w:szCs w:val="24"/>
        </w:rPr>
        <w:t>ным группам источников средств.</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 xml:space="preserve">Коэффициент рентабельности продукции определяет, сколько чистой прибыли получено с 1 рубля выручки предприятия. </w:t>
      </w:r>
      <w:r w:rsidR="0059680E" w:rsidRPr="007F5E50">
        <w:rPr>
          <w:noProof/>
          <w:color w:val="000000"/>
          <w:sz w:val="28"/>
          <w:szCs w:val="24"/>
        </w:rPr>
        <w:t>Его р</w:t>
      </w:r>
      <w:r w:rsidRPr="007F5E50">
        <w:rPr>
          <w:noProof/>
          <w:color w:val="000000"/>
          <w:sz w:val="28"/>
          <w:szCs w:val="24"/>
        </w:rPr>
        <w:t>ост свидетельствует об увеличении прибыльности, укреплении финансового благополучия.</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Рентабельность основной деятельности определяет сколько чистой прибыли получено с 1 рубля затрат на производство. При эффективно организованном производстве данный показатель должен расти.</w:t>
      </w:r>
    </w:p>
    <w:p w:rsidR="007F2981"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Рентабельность капитала определяет эффективность использования средств учредителей, т.е. сколько копеек чистой прибыли приходится на 1 рубль влож</w:t>
      </w:r>
      <w:r w:rsidR="007F2981" w:rsidRPr="007F5E50">
        <w:rPr>
          <w:noProof/>
          <w:color w:val="000000"/>
          <w:sz w:val="28"/>
          <w:szCs w:val="24"/>
        </w:rPr>
        <w:t>енных сре</w:t>
      </w:r>
      <w:r w:rsidR="0059680E" w:rsidRPr="007F5E50">
        <w:rPr>
          <w:noProof/>
          <w:color w:val="000000"/>
          <w:sz w:val="28"/>
          <w:szCs w:val="24"/>
        </w:rPr>
        <w:t>дств.</w:t>
      </w:r>
    </w:p>
    <w:p w:rsidR="00791402" w:rsidRPr="007F5E50" w:rsidRDefault="007F2981" w:rsidP="00596D7E">
      <w:pPr>
        <w:widowControl/>
        <w:spacing w:line="360" w:lineRule="auto"/>
        <w:ind w:firstLine="709"/>
        <w:jc w:val="both"/>
        <w:rPr>
          <w:noProof/>
          <w:color w:val="000000"/>
          <w:sz w:val="28"/>
          <w:szCs w:val="24"/>
        </w:rPr>
      </w:pPr>
      <w:r w:rsidRPr="007F5E50">
        <w:rPr>
          <w:noProof/>
          <w:color w:val="000000"/>
          <w:sz w:val="28"/>
          <w:szCs w:val="24"/>
        </w:rPr>
        <w:t>2) Показатели</w:t>
      </w:r>
      <w:r w:rsidR="00791402" w:rsidRPr="007F5E50">
        <w:rPr>
          <w:noProof/>
          <w:color w:val="000000"/>
          <w:sz w:val="28"/>
          <w:szCs w:val="24"/>
        </w:rPr>
        <w:t xml:space="preserve"> платежеспособности</w:t>
      </w:r>
      <w:r w:rsidRPr="007F5E50">
        <w:rPr>
          <w:noProof/>
          <w:color w:val="000000"/>
          <w:sz w:val="28"/>
          <w:szCs w:val="24"/>
        </w:rPr>
        <w:t>.</w:t>
      </w:r>
      <w:r w:rsidR="00645554" w:rsidRPr="007F5E50">
        <w:rPr>
          <w:noProof/>
          <w:color w:val="000000"/>
          <w:sz w:val="28"/>
          <w:szCs w:val="24"/>
        </w:rPr>
        <w:t xml:space="preserve"> </w:t>
      </w:r>
      <w:r w:rsidR="00791402" w:rsidRPr="007F5E50">
        <w:rPr>
          <w:noProof/>
          <w:color w:val="000000"/>
          <w:sz w:val="28"/>
          <w:szCs w:val="24"/>
        </w:rPr>
        <w:t xml:space="preserve">Данные </w:t>
      </w:r>
      <w:r w:rsidRPr="007F5E50">
        <w:rPr>
          <w:noProof/>
          <w:color w:val="000000"/>
          <w:sz w:val="28"/>
          <w:szCs w:val="24"/>
        </w:rPr>
        <w:t>показатели</w:t>
      </w:r>
      <w:r w:rsidR="00791402" w:rsidRPr="007F5E50">
        <w:rPr>
          <w:noProof/>
          <w:color w:val="000000"/>
          <w:sz w:val="28"/>
          <w:szCs w:val="24"/>
        </w:rPr>
        <w:t xml:space="preserve"> отражают возможность предприятия погасить срочную задолженность своими ликвидными (легкореализуемыми) средствами. Основными рассчитываемыми показателями в данной группе являются:</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 коэффициент текущей ликвидности. Данный коэффициент определяется из соображения, что ликвидных средств должно быть достаточно для выполнения краткосрочных обязательств в течение 30 дней, т.е. значение показателя не должно опускаться ниже 1, оптимальным считается коэффици</w:t>
      </w:r>
      <w:r w:rsidR="00645554" w:rsidRPr="007F5E50">
        <w:rPr>
          <w:noProof/>
          <w:color w:val="000000"/>
          <w:sz w:val="28"/>
          <w:szCs w:val="24"/>
        </w:rPr>
        <w:t>ент равный 2;</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 коэффициент абсолютной ликвидности показывает, какая часть краткосрочных обязательств</w:t>
      </w:r>
      <w:r w:rsidR="00645554" w:rsidRPr="007F5E50">
        <w:rPr>
          <w:noProof/>
          <w:color w:val="000000"/>
          <w:sz w:val="28"/>
          <w:szCs w:val="24"/>
        </w:rPr>
        <w:t xml:space="preserve"> может быть погашена немедленно;</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 коэффициент мгновенной ликвидности. Этот показатель наиболее важен для поставщиков материальных ресурсов и для банка, кредитующего предприятие на короткий срок. Он характеризует способность заемщика отвечать по краткосрочным обязательствам в течение 5-10 дней. Допустимым считается коэффициент равный 0,3. Если коэффициент больше 0</w:t>
      </w:r>
      <w:r w:rsidR="007F2981" w:rsidRPr="007F5E50">
        <w:rPr>
          <w:noProof/>
          <w:color w:val="000000"/>
          <w:sz w:val="28"/>
          <w:szCs w:val="24"/>
        </w:rPr>
        <w:t>,5 - п</w:t>
      </w:r>
      <w:r w:rsidR="00645554" w:rsidRPr="007F5E50">
        <w:rPr>
          <w:noProof/>
          <w:color w:val="000000"/>
          <w:sz w:val="28"/>
          <w:szCs w:val="24"/>
        </w:rPr>
        <w:t>латежеспособность высокая.</w:t>
      </w:r>
    </w:p>
    <w:p w:rsidR="00791402" w:rsidRPr="007F5E50" w:rsidRDefault="007F2981" w:rsidP="00596D7E">
      <w:pPr>
        <w:widowControl/>
        <w:spacing w:line="360" w:lineRule="auto"/>
        <w:ind w:firstLine="709"/>
        <w:jc w:val="both"/>
        <w:rPr>
          <w:noProof/>
          <w:color w:val="000000"/>
          <w:sz w:val="28"/>
          <w:szCs w:val="24"/>
        </w:rPr>
      </w:pPr>
      <w:r w:rsidRPr="007F5E50">
        <w:rPr>
          <w:noProof/>
          <w:color w:val="000000"/>
          <w:sz w:val="28"/>
          <w:szCs w:val="24"/>
        </w:rPr>
        <w:t>3) Показатели финансовой независимости.</w:t>
      </w:r>
      <w:r w:rsidR="00645554" w:rsidRPr="007F5E50">
        <w:rPr>
          <w:noProof/>
          <w:color w:val="000000"/>
          <w:sz w:val="28"/>
          <w:szCs w:val="24"/>
        </w:rPr>
        <w:t xml:space="preserve"> </w:t>
      </w:r>
      <w:r w:rsidR="00791402" w:rsidRPr="007F5E50">
        <w:rPr>
          <w:noProof/>
          <w:color w:val="000000"/>
          <w:sz w:val="28"/>
          <w:szCs w:val="24"/>
        </w:rPr>
        <w:t>Показатели этой группы характеризуют степень защищенности интересов инвесторов и кредиторов. Базой для расчетов является с</w:t>
      </w:r>
      <w:r w:rsidR="001330B7" w:rsidRPr="007F5E50">
        <w:rPr>
          <w:noProof/>
          <w:color w:val="000000"/>
          <w:sz w:val="28"/>
          <w:szCs w:val="24"/>
        </w:rPr>
        <w:t>тоимость имущества предприятия.</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Важнейшим показателем данной группы</w:t>
      </w:r>
      <w:r w:rsidR="00645554" w:rsidRPr="007F5E50">
        <w:rPr>
          <w:noProof/>
          <w:color w:val="000000"/>
          <w:sz w:val="28"/>
          <w:szCs w:val="24"/>
        </w:rPr>
        <w:t xml:space="preserve"> является к</w:t>
      </w:r>
      <w:r w:rsidRPr="007F5E50">
        <w:rPr>
          <w:noProof/>
          <w:color w:val="000000"/>
          <w:sz w:val="28"/>
          <w:szCs w:val="24"/>
        </w:rPr>
        <w:t>оэффициент концентрации собственного капитала, который показывает долю собственного капитала в стоимости имущества предприятия. Достаточно высоким считается уровень &gt; 0,5. Следует учитывать, что в отношении данного параметра критерии носят скорее рекомендательный характер и могут сильно отличаться для предприятий с различными видами деятельности. Для торговых предприятий коэффициент может иметь з</w:t>
      </w:r>
      <w:r w:rsidR="001330B7" w:rsidRPr="007F5E50">
        <w:rPr>
          <w:noProof/>
          <w:color w:val="000000"/>
          <w:sz w:val="28"/>
          <w:szCs w:val="24"/>
        </w:rPr>
        <w:t>начения значительно меньше 0,5.</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Собственные оборотные средства определяют нетто оценку всех средств заемщика</w:t>
      </w:r>
      <w:r w:rsidR="00596D7E" w:rsidRPr="007F5E50">
        <w:rPr>
          <w:noProof/>
          <w:color w:val="000000"/>
          <w:sz w:val="28"/>
          <w:szCs w:val="24"/>
        </w:rPr>
        <w:t xml:space="preserve"> </w:t>
      </w:r>
      <w:r w:rsidRPr="007F5E50">
        <w:rPr>
          <w:noProof/>
          <w:color w:val="000000"/>
          <w:sz w:val="28"/>
          <w:szCs w:val="24"/>
        </w:rPr>
        <w:t>и рассчитываются</w:t>
      </w:r>
      <w:r w:rsidR="00596D7E" w:rsidRPr="007F5E50">
        <w:rPr>
          <w:noProof/>
          <w:color w:val="000000"/>
          <w:sz w:val="28"/>
          <w:szCs w:val="24"/>
        </w:rPr>
        <w:t xml:space="preserve"> </w:t>
      </w:r>
      <w:r w:rsidRPr="007F5E50">
        <w:rPr>
          <w:noProof/>
          <w:color w:val="000000"/>
          <w:sz w:val="28"/>
          <w:szCs w:val="24"/>
        </w:rPr>
        <w:t>как сумма собственного капитала и долговременных пассивов, уменьшенных на сумму внеоборотных активов. Обычно анализируется не сам показатель собственных оборотных средств, а его отношение к величине оборотных средств, известный как показатель обеспеченности собственными оборотными средствами</w:t>
      </w:r>
      <w:r w:rsidR="007F2981" w:rsidRPr="007F5E50">
        <w:rPr>
          <w:noProof/>
          <w:color w:val="000000"/>
          <w:sz w:val="28"/>
          <w:szCs w:val="24"/>
        </w:rPr>
        <w:t>;</w:t>
      </w:r>
    </w:p>
    <w:p w:rsidR="00596D7E" w:rsidRPr="007F5E50" w:rsidRDefault="007F2981" w:rsidP="00596D7E">
      <w:pPr>
        <w:widowControl/>
        <w:spacing w:line="360" w:lineRule="auto"/>
        <w:ind w:firstLine="709"/>
        <w:jc w:val="both"/>
        <w:rPr>
          <w:noProof/>
          <w:color w:val="000000"/>
          <w:sz w:val="28"/>
          <w:szCs w:val="24"/>
        </w:rPr>
      </w:pPr>
      <w:r w:rsidRPr="007F5E50">
        <w:rPr>
          <w:noProof/>
          <w:color w:val="000000"/>
          <w:sz w:val="28"/>
          <w:szCs w:val="24"/>
        </w:rPr>
        <w:t>4) Показатели деловой активности.</w:t>
      </w:r>
      <w:r w:rsidR="00645554" w:rsidRPr="007F5E50">
        <w:rPr>
          <w:noProof/>
          <w:color w:val="000000"/>
          <w:sz w:val="28"/>
          <w:szCs w:val="24"/>
        </w:rPr>
        <w:t xml:space="preserve"> </w:t>
      </w:r>
      <w:r w:rsidR="00791402" w:rsidRPr="007F5E50">
        <w:rPr>
          <w:noProof/>
          <w:color w:val="000000"/>
          <w:sz w:val="28"/>
          <w:szCs w:val="24"/>
        </w:rPr>
        <w:t>Данная группа показателей характеризует, насколько эффективно предприятие использует свои средства и раскрывает структуру производственного цикла анализируемого предприятия (деньги</w:t>
      </w:r>
      <w:r w:rsidR="0059680E" w:rsidRPr="007F5E50">
        <w:rPr>
          <w:noProof/>
          <w:color w:val="000000"/>
          <w:sz w:val="28"/>
          <w:szCs w:val="24"/>
        </w:rPr>
        <w:t xml:space="preserve"> </w:t>
      </w:r>
      <w:r w:rsidR="00791402" w:rsidRPr="007F5E50">
        <w:rPr>
          <w:noProof/>
          <w:color w:val="000000"/>
          <w:sz w:val="28"/>
          <w:szCs w:val="24"/>
        </w:rPr>
        <w:t>–</w:t>
      </w:r>
      <w:r w:rsidR="0059680E" w:rsidRPr="007F5E50">
        <w:rPr>
          <w:noProof/>
          <w:color w:val="000000"/>
          <w:sz w:val="28"/>
          <w:szCs w:val="24"/>
        </w:rPr>
        <w:t xml:space="preserve"> </w:t>
      </w:r>
      <w:r w:rsidR="00791402" w:rsidRPr="007F5E50">
        <w:rPr>
          <w:noProof/>
          <w:color w:val="000000"/>
          <w:sz w:val="28"/>
          <w:szCs w:val="24"/>
        </w:rPr>
        <w:t>товар</w:t>
      </w:r>
      <w:r w:rsidR="0059680E" w:rsidRPr="007F5E50">
        <w:rPr>
          <w:noProof/>
          <w:color w:val="000000"/>
          <w:sz w:val="28"/>
          <w:szCs w:val="24"/>
        </w:rPr>
        <w:t xml:space="preserve"> </w:t>
      </w:r>
      <w:r w:rsidR="00791402" w:rsidRPr="007F5E50">
        <w:rPr>
          <w:noProof/>
          <w:color w:val="000000"/>
          <w:sz w:val="28"/>
          <w:szCs w:val="24"/>
        </w:rPr>
        <w:t>–</w:t>
      </w:r>
      <w:r w:rsidR="0059680E" w:rsidRPr="007F5E50">
        <w:rPr>
          <w:noProof/>
          <w:color w:val="000000"/>
          <w:sz w:val="28"/>
          <w:szCs w:val="24"/>
        </w:rPr>
        <w:t xml:space="preserve"> </w:t>
      </w:r>
      <w:r w:rsidR="00791402" w:rsidRPr="007F5E50">
        <w:rPr>
          <w:noProof/>
          <w:color w:val="000000"/>
          <w:sz w:val="28"/>
          <w:szCs w:val="24"/>
        </w:rPr>
        <w:t>деньги).</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Оборачиваемость средств в расчетах</w:t>
      </w:r>
      <w:r w:rsidR="00596D7E" w:rsidRPr="007F5E50">
        <w:rPr>
          <w:noProof/>
          <w:color w:val="000000"/>
          <w:sz w:val="28"/>
          <w:szCs w:val="24"/>
        </w:rPr>
        <w:t xml:space="preserve"> </w:t>
      </w:r>
      <w:r w:rsidRPr="007F5E50">
        <w:rPr>
          <w:noProof/>
          <w:color w:val="000000"/>
          <w:sz w:val="28"/>
          <w:szCs w:val="24"/>
        </w:rPr>
        <w:t>показывает</w:t>
      </w:r>
      <w:r w:rsidR="00596D7E" w:rsidRPr="007F5E50">
        <w:rPr>
          <w:noProof/>
          <w:color w:val="000000"/>
          <w:sz w:val="28"/>
          <w:szCs w:val="24"/>
        </w:rPr>
        <w:t xml:space="preserve"> </w:t>
      </w:r>
      <w:r w:rsidRPr="007F5E50">
        <w:rPr>
          <w:noProof/>
          <w:color w:val="000000"/>
          <w:sz w:val="28"/>
          <w:szCs w:val="24"/>
        </w:rPr>
        <w:t>продолжительность цикла по оплате поставленной готовой продукции или товаров (качество дебиторской задолженно</w:t>
      </w:r>
      <w:r w:rsidR="001330B7" w:rsidRPr="007F5E50">
        <w:rPr>
          <w:noProof/>
          <w:color w:val="000000"/>
          <w:sz w:val="28"/>
          <w:szCs w:val="24"/>
        </w:rPr>
        <w:t>сти).</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Оборачиваемость запасов показывает продолжительность цикла по получению готовой продукции из запасов.</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Оборачиваемость кредиторской задолженности показывает продолжительность цикла по производству готовой продукции из заемных средств</w:t>
      </w:r>
      <w:r w:rsidR="00BD0804" w:rsidRPr="007F5E50">
        <w:rPr>
          <w:noProof/>
          <w:color w:val="000000"/>
          <w:sz w:val="28"/>
          <w:szCs w:val="24"/>
        </w:rPr>
        <w:t xml:space="preserve"> [</w:t>
      </w:r>
      <w:r w:rsidR="00485BE4" w:rsidRPr="007F5E50">
        <w:rPr>
          <w:noProof/>
          <w:color w:val="000000"/>
          <w:sz w:val="28"/>
          <w:szCs w:val="24"/>
        </w:rPr>
        <w:t>23</w:t>
      </w:r>
      <w:r w:rsidR="00BD0804" w:rsidRPr="007F5E50">
        <w:rPr>
          <w:noProof/>
          <w:color w:val="000000"/>
          <w:sz w:val="28"/>
          <w:szCs w:val="24"/>
        </w:rPr>
        <w:t>]</w:t>
      </w:r>
      <w:r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Расчет </w:t>
      </w:r>
      <w:r w:rsidR="009263D2" w:rsidRPr="007F5E50">
        <w:rPr>
          <w:noProof/>
          <w:color w:val="000000"/>
          <w:sz w:val="28"/>
          <w:szCs w:val="24"/>
        </w:rPr>
        <w:t xml:space="preserve">выше перечисленных экономических коэффициентов </w:t>
      </w:r>
      <w:r w:rsidRPr="007F5E50">
        <w:rPr>
          <w:noProof/>
          <w:color w:val="000000"/>
          <w:sz w:val="28"/>
          <w:szCs w:val="24"/>
        </w:rPr>
        <w:t xml:space="preserve">осуществляется на основе алгоритма, </w:t>
      </w:r>
      <w:r w:rsidR="009263D2" w:rsidRPr="007F5E50">
        <w:rPr>
          <w:noProof/>
          <w:color w:val="000000"/>
          <w:sz w:val="28"/>
          <w:szCs w:val="24"/>
        </w:rPr>
        <w:t xml:space="preserve">приведенного в таблице </w:t>
      </w:r>
      <w:r w:rsidR="009336AF" w:rsidRPr="007F5E50">
        <w:rPr>
          <w:noProof/>
          <w:color w:val="000000"/>
          <w:sz w:val="28"/>
          <w:szCs w:val="24"/>
        </w:rPr>
        <w:t>4</w:t>
      </w:r>
      <w:r w:rsidR="005C2E2C" w:rsidRPr="007F5E50">
        <w:rPr>
          <w:noProof/>
          <w:color w:val="000000"/>
          <w:sz w:val="28"/>
          <w:szCs w:val="24"/>
        </w:rPr>
        <w:t>.6</w:t>
      </w:r>
      <w:r w:rsidR="009263D2" w:rsidRPr="007F5E50">
        <w:rPr>
          <w:noProof/>
          <w:color w:val="000000"/>
          <w:sz w:val="28"/>
          <w:szCs w:val="24"/>
        </w:rPr>
        <w:t>.</w:t>
      </w:r>
    </w:p>
    <w:p w:rsidR="00310666" w:rsidRPr="007F5E50" w:rsidRDefault="00310666" w:rsidP="00596D7E">
      <w:pPr>
        <w:widowControl/>
        <w:spacing w:line="360" w:lineRule="auto"/>
        <w:ind w:firstLine="709"/>
        <w:jc w:val="both"/>
        <w:rPr>
          <w:noProof/>
          <w:color w:val="000000"/>
          <w:sz w:val="28"/>
          <w:szCs w:val="24"/>
        </w:rPr>
      </w:pPr>
    </w:p>
    <w:p w:rsidR="00A60E1E" w:rsidRPr="007F5E50" w:rsidRDefault="009336AF" w:rsidP="00596D7E">
      <w:pPr>
        <w:widowControl/>
        <w:spacing w:line="360" w:lineRule="auto"/>
        <w:ind w:firstLine="709"/>
        <w:jc w:val="both"/>
        <w:rPr>
          <w:noProof/>
          <w:color w:val="000000"/>
          <w:sz w:val="28"/>
          <w:szCs w:val="24"/>
        </w:rPr>
      </w:pPr>
      <w:r w:rsidRPr="007F5E50">
        <w:rPr>
          <w:noProof/>
          <w:color w:val="000000"/>
          <w:sz w:val="28"/>
          <w:szCs w:val="24"/>
        </w:rPr>
        <w:t>Таблица 4</w:t>
      </w:r>
      <w:r w:rsidR="00645554" w:rsidRPr="007F5E50">
        <w:rPr>
          <w:noProof/>
          <w:color w:val="000000"/>
          <w:sz w:val="28"/>
          <w:szCs w:val="24"/>
        </w:rPr>
        <w:t>.</w:t>
      </w:r>
      <w:r w:rsidR="005C2E2C" w:rsidRPr="007F5E50">
        <w:rPr>
          <w:noProof/>
          <w:color w:val="000000"/>
          <w:sz w:val="28"/>
          <w:szCs w:val="24"/>
        </w:rPr>
        <w:t>6</w:t>
      </w:r>
      <w:r w:rsidR="005C6FF7" w:rsidRPr="007F5E50">
        <w:rPr>
          <w:noProof/>
          <w:color w:val="000000"/>
          <w:sz w:val="28"/>
          <w:szCs w:val="24"/>
        </w:rPr>
        <w:t xml:space="preserve"> - </w:t>
      </w:r>
      <w:r w:rsidR="009263D2" w:rsidRPr="007F5E50">
        <w:rPr>
          <w:noProof/>
          <w:color w:val="000000"/>
          <w:sz w:val="28"/>
          <w:szCs w:val="24"/>
        </w:rPr>
        <w:t>Алгоритм расчета экономических коэффициентов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884"/>
        <w:gridCol w:w="5687"/>
      </w:tblGrid>
      <w:tr w:rsidR="00FD3920" w:rsidRPr="005B7713" w:rsidTr="005B7713">
        <w:trPr>
          <w:trHeight w:val="23"/>
        </w:trPr>
        <w:tc>
          <w:tcPr>
            <w:tcW w:w="2029" w:type="pct"/>
            <w:shd w:val="clear" w:color="auto" w:fill="auto"/>
          </w:tcPr>
          <w:p w:rsidR="00FD3920" w:rsidRPr="005B7713" w:rsidRDefault="00FD3920" w:rsidP="005B7713">
            <w:pPr>
              <w:widowControl/>
              <w:spacing w:line="360" w:lineRule="auto"/>
              <w:ind w:firstLine="0"/>
              <w:jc w:val="both"/>
              <w:rPr>
                <w:noProof/>
                <w:color w:val="000000"/>
                <w:szCs w:val="24"/>
              </w:rPr>
            </w:pPr>
            <w:bookmarkStart w:id="51" w:name="_Toc393561171"/>
            <w:bookmarkStart w:id="52" w:name="_Toc393567261"/>
            <w:r w:rsidRPr="005B7713">
              <w:rPr>
                <w:noProof/>
                <w:color w:val="000000"/>
                <w:szCs w:val="24"/>
              </w:rPr>
              <w:t>Название</w:t>
            </w:r>
            <w:bookmarkEnd w:id="51"/>
            <w:bookmarkEnd w:id="52"/>
          </w:p>
        </w:tc>
        <w:tc>
          <w:tcPr>
            <w:tcW w:w="2971"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Формула</w:t>
            </w:r>
          </w:p>
        </w:tc>
      </w:tr>
      <w:tr w:rsidR="00FD3920" w:rsidRPr="005B7713" w:rsidTr="005B7713">
        <w:trPr>
          <w:trHeight w:val="23"/>
        </w:trPr>
        <w:tc>
          <w:tcPr>
            <w:tcW w:w="2029"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Рентабельность основной деятельности</w:t>
            </w:r>
          </w:p>
        </w:tc>
        <w:tc>
          <w:tcPr>
            <w:tcW w:w="2971"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=Ф2.стр050</w:t>
            </w:r>
            <w:r w:rsidR="00596D7E"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(Ф2.стр020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Ф2.стр030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Ф2.стр040)</w:t>
            </w:r>
          </w:p>
        </w:tc>
      </w:tr>
      <w:tr w:rsidR="00FD3920" w:rsidRPr="005B7713" w:rsidTr="005B7713">
        <w:trPr>
          <w:trHeight w:val="23"/>
        </w:trPr>
        <w:tc>
          <w:tcPr>
            <w:tcW w:w="2029"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Ренртабельность продукции</w:t>
            </w:r>
          </w:p>
        </w:tc>
        <w:tc>
          <w:tcPr>
            <w:tcW w:w="2971"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=Ф2.стр050</w:t>
            </w:r>
            <w:r w:rsidR="00C861BC" w:rsidRPr="005B7713">
              <w:rPr>
                <w:noProof/>
                <w:color w:val="000000"/>
                <w:szCs w:val="24"/>
              </w:rPr>
              <w:t xml:space="preserve"> </w:t>
            </w:r>
            <w:r w:rsidRPr="005B7713">
              <w:rPr>
                <w:noProof/>
                <w:color w:val="000000"/>
                <w:szCs w:val="24"/>
              </w:rPr>
              <w:t>/</w:t>
            </w:r>
            <w:r w:rsidR="00C861BC" w:rsidRPr="005B7713">
              <w:rPr>
                <w:noProof/>
                <w:color w:val="000000"/>
                <w:szCs w:val="24"/>
              </w:rPr>
              <w:t xml:space="preserve"> </w:t>
            </w:r>
            <w:r w:rsidRPr="005B7713">
              <w:rPr>
                <w:noProof/>
                <w:color w:val="000000"/>
                <w:szCs w:val="24"/>
              </w:rPr>
              <w:t>Ф2.стр010</w:t>
            </w:r>
          </w:p>
        </w:tc>
      </w:tr>
      <w:tr w:rsidR="00FD3920" w:rsidRPr="005B7713" w:rsidTr="005B7713">
        <w:trPr>
          <w:trHeight w:val="23"/>
        </w:trPr>
        <w:tc>
          <w:tcPr>
            <w:tcW w:w="2029"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Рентабельность капитала</w:t>
            </w:r>
          </w:p>
        </w:tc>
        <w:tc>
          <w:tcPr>
            <w:tcW w:w="2971"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=Ф2.стр190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(Ф1.стр410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Ф.1стр.420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Ф.1стр.430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Ф.1стр.440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Ф.1стр.460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Ф.1стр.470)</w:t>
            </w:r>
          </w:p>
        </w:tc>
      </w:tr>
      <w:tr w:rsidR="00FD3920" w:rsidRPr="005B7713" w:rsidTr="005B7713">
        <w:trPr>
          <w:trHeight w:val="23"/>
        </w:trPr>
        <w:tc>
          <w:tcPr>
            <w:tcW w:w="2029"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Коэф</w:t>
            </w:r>
            <w:r w:rsidR="0059680E" w:rsidRPr="005B7713">
              <w:rPr>
                <w:noProof/>
                <w:color w:val="000000"/>
                <w:szCs w:val="24"/>
              </w:rPr>
              <w:t>фициент т</w:t>
            </w:r>
            <w:r w:rsidRPr="005B7713">
              <w:rPr>
                <w:noProof/>
                <w:color w:val="000000"/>
                <w:szCs w:val="24"/>
              </w:rPr>
              <w:t>екущей ликвидности</w:t>
            </w:r>
            <w:r w:rsidR="00596D7E" w:rsidRPr="005B7713">
              <w:rPr>
                <w:noProof/>
                <w:color w:val="000000"/>
                <w:szCs w:val="24"/>
              </w:rPr>
              <w:t xml:space="preserve"> </w:t>
            </w:r>
            <w:r w:rsidRPr="005B7713">
              <w:rPr>
                <w:noProof/>
                <w:color w:val="000000"/>
                <w:szCs w:val="24"/>
              </w:rPr>
              <w:t>(Клт)</w:t>
            </w:r>
          </w:p>
        </w:tc>
        <w:tc>
          <w:tcPr>
            <w:tcW w:w="2971"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=(Ф1.стр290</w:t>
            </w:r>
            <w:r w:rsidR="00E549DA" w:rsidRPr="005B7713">
              <w:rPr>
                <w:noProof/>
                <w:color w:val="000000"/>
                <w:szCs w:val="24"/>
              </w:rPr>
              <w:t xml:space="preserve"> </w:t>
            </w:r>
            <w:r w:rsidRPr="005B7713">
              <w:rPr>
                <w:noProof/>
                <w:color w:val="000000"/>
                <w:szCs w:val="24"/>
              </w:rPr>
              <w:t>– Ф1.стр252 – Ф1.стр244</w:t>
            </w:r>
            <w:r w:rsidR="00E549DA" w:rsidRPr="005B7713">
              <w:rPr>
                <w:noProof/>
                <w:color w:val="000000"/>
                <w:szCs w:val="24"/>
              </w:rPr>
              <w:t xml:space="preserve"> </w:t>
            </w:r>
            <w:r w:rsidRPr="005B7713">
              <w:rPr>
                <w:noProof/>
                <w:color w:val="000000"/>
                <w:szCs w:val="24"/>
              </w:rPr>
              <w:t>-</w:t>
            </w:r>
            <w:r w:rsidR="00C861BC" w:rsidRPr="005B7713">
              <w:rPr>
                <w:noProof/>
                <w:color w:val="000000"/>
                <w:szCs w:val="24"/>
              </w:rPr>
              <w:t xml:space="preserve"> </w:t>
            </w:r>
            <w:r w:rsidRPr="005B7713">
              <w:rPr>
                <w:noProof/>
                <w:color w:val="000000"/>
                <w:szCs w:val="24"/>
              </w:rPr>
              <w:t>Ф1.стр230)</w:t>
            </w:r>
            <w:r w:rsidR="00E549DA" w:rsidRPr="005B7713">
              <w:rPr>
                <w:noProof/>
                <w:color w:val="000000"/>
                <w:szCs w:val="24"/>
              </w:rPr>
              <w:t xml:space="preserve"> </w:t>
            </w:r>
            <w:r w:rsidRPr="005B7713">
              <w:rPr>
                <w:noProof/>
                <w:color w:val="000000"/>
                <w:szCs w:val="24"/>
              </w:rPr>
              <w:t>/</w:t>
            </w:r>
            <w:r w:rsidR="00E549DA" w:rsidRPr="005B7713">
              <w:rPr>
                <w:noProof/>
                <w:color w:val="000000"/>
                <w:szCs w:val="24"/>
              </w:rPr>
              <w:t xml:space="preserve"> </w:t>
            </w:r>
            <w:r w:rsidRPr="005B7713">
              <w:rPr>
                <w:noProof/>
                <w:color w:val="000000"/>
                <w:szCs w:val="24"/>
              </w:rPr>
              <w:t>Ф1.стр690</w:t>
            </w:r>
          </w:p>
        </w:tc>
      </w:tr>
      <w:tr w:rsidR="00EE5C2B" w:rsidRPr="005B7713" w:rsidTr="005B7713">
        <w:trPr>
          <w:trHeight w:val="23"/>
        </w:trPr>
        <w:tc>
          <w:tcPr>
            <w:tcW w:w="2029"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Коэф</w:t>
            </w:r>
            <w:r w:rsidR="0059680E" w:rsidRPr="005B7713">
              <w:rPr>
                <w:noProof/>
                <w:color w:val="000000"/>
                <w:szCs w:val="24"/>
              </w:rPr>
              <w:t>фициент м</w:t>
            </w:r>
            <w:r w:rsidRPr="005B7713">
              <w:rPr>
                <w:noProof/>
                <w:color w:val="000000"/>
                <w:szCs w:val="24"/>
              </w:rPr>
              <w:t>гновенной ликвидности</w:t>
            </w:r>
            <w:r w:rsidR="00596D7E" w:rsidRPr="005B7713">
              <w:rPr>
                <w:noProof/>
                <w:color w:val="000000"/>
                <w:szCs w:val="24"/>
              </w:rPr>
              <w:t xml:space="preserve"> </w:t>
            </w:r>
            <w:r w:rsidRPr="005B7713">
              <w:rPr>
                <w:noProof/>
                <w:color w:val="000000"/>
                <w:szCs w:val="24"/>
              </w:rPr>
              <w:t>(Клм)</w:t>
            </w:r>
          </w:p>
        </w:tc>
        <w:tc>
          <w:tcPr>
            <w:tcW w:w="2971"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=(Ф1.стр290 - Ф1.стр252 - Ф1.стр244 -</w:t>
            </w:r>
            <w:r w:rsidR="00C861BC" w:rsidRPr="005B7713">
              <w:rPr>
                <w:noProof/>
                <w:color w:val="000000"/>
                <w:szCs w:val="24"/>
              </w:rPr>
              <w:t xml:space="preserve"> </w:t>
            </w:r>
            <w:r w:rsidRPr="005B7713">
              <w:rPr>
                <w:noProof/>
                <w:color w:val="000000"/>
                <w:szCs w:val="24"/>
              </w:rPr>
              <w:t>Ф1.стр230 - Ф1.стр210 -</w:t>
            </w:r>
            <w:r w:rsidR="00C861BC" w:rsidRPr="005B7713">
              <w:rPr>
                <w:noProof/>
                <w:color w:val="000000"/>
                <w:szCs w:val="24"/>
              </w:rPr>
              <w:t xml:space="preserve"> </w:t>
            </w:r>
            <w:r w:rsidRPr="005B7713">
              <w:rPr>
                <w:noProof/>
                <w:color w:val="000000"/>
                <w:szCs w:val="24"/>
              </w:rPr>
              <w:t>Ф1.стр220) / Ф1.стр690</w:t>
            </w:r>
          </w:p>
        </w:tc>
      </w:tr>
      <w:tr w:rsidR="00EE5C2B" w:rsidRPr="005B7713" w:rsidTr="005B7713">
        <w:trPr>
          <w:trHeight w:val="23"/>
        </w:trPr>
        <w:tc>
          <w:tcPr>
            <w:tcW w:w="2029"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Коэф</w:t>
            </w:r>
            <w:r w:rsidR="0059680E" w:rsidRPr="005B7713">
              <w:rPr>
                <w:noProof/>
                <w:color w:val="000000"/>
                <w:szCs w:val="24"/>
              </w:rPr>
              <w:t>фициент а</w:t>
            </w:r>
            <w:r w:rsidRPr="005B7713">
              <w:rPr>
                <w:noProof/>
                <w:color w:val="000000"/>
                <w:szCs w:val="24"/>
              </w:rPr>
              <w:t>бсолютной ликвидности (платежеспособности)</w:t>
            </w:r>
            <w:r w:rsidR="00596D7E" w:rsidRPr="005B7713">
              <w:rPr>
                <w:noProof/>
                <w:color w:val="000000"/>
                <w:szCs w:val="24"/>
              </w:rPr>
              <w:t xml:space="preserve"> </w:t>
            </w:r>
            <w:r w:rsidRPr="005B7713">
              <w:rPr>
                <w:noProof/>
                <w:color w:val="000000"/>
                <w:szCs w:val="24"/>
              </w:rPr>
              <w:t>(Кла)</w:t>
            </w:r>
          </w:p>
        </w:tc>
        <w:tc>
          <w:tcPr>
            <w:tcW w:w="2971"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=Ф1.стр260 / (Ф1.стр690 + Ф.1стр.590)</w:t>
            </w:r>
          </w:p>
        </w:tc>
      </w:tr>
      <w:tr w:rsidR="00EE5C2B" w:rsidRPr="005B7713" w:rsidTr="005B7713">
        <w:trPr>
          <w:trHeight w:val="23"/>
        </w:trPr>
        <w:tc>
          <w:tcPr>
            <w:tcW w:w="2029"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Обеспеченность собственными оборотными средствами</w:t>
            </w:r>
          </w:p>
        </w:tc>
        <w:tc>
          <w:tcPr>
            <w:tcW w:w="2971"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=(Ф.1стр.490 + Ф.1стр.590 -Ф.1стр.190) / Ф.1стр.290</w:t>
            </w:r>
          </w:p>
        </w:tc>
      </w:tr>
      <w:tr w:rsidR="00EE5C2B" w:rsidRPr="005B7713" w:rsidTr="005B7713">
        <w:trPr>
          <w:trHeight w:val="23"/>
        </w:trPr>
        <w:tc>
          <w:tcPr>
            <w:tcW w:w="2029"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Коэф. Концентрации собственного капитала</w:t>
            </w:r>
          </w:p>
        </w:tc>
        <w:tc>
          <w:tcPr>
            <w:tcW w:w="2971" w:type="pct"/>
            <w:shd w:val="clear" w:color="auto" w:fill="auto"/>
          </w:tcPr>
          <w:p w:rsidR="00EE5C2B" w:rsidRPr="005B7713" w:rsidRDefault="00EE5C2B" w:rsidP="005B7713">
            <w:pPr>
              <w:widowControl/>
              <w:spacing w:line="360" w:lineRule="auto"/>
              <w:ind w:firstLine="0"/>
              <w:jc w:val="both"/>
              <w:rPr>
                <w:noProof/>
                <w:color w:val="000000"/>
                <w:szCs w:val="24"/>
              </w:rPr>
            </w:pPr>
            <w:r w:rsidRPr="005B7713">
              <w:rPr>
                <w:noProof/>
                <w:color w:val="000000"/>
                <w:szCs w:val="24"/>
              </w:rPr>
              <w:t>=(Ф1.стр490 - Ф1.стр252 -Ф1.стр244) / (Ф1.стр700 - Ф1.стр252 - Ф1.стр244)</w:t>
            </w:r>
          </w:p>
        </w:tc>
      </w:tr>
      <w:tr w:rsidR="00645554" w:rsidRPr="005B7713" w:rsidTr="005B7713">
        <w:trPr>
          <w:trHeight w:val="23"/>
        </w:trPr>
        <w:tc>
          <w:tcPr>
            <w:tcW w:w="2029" w:type="pct"/>
            <w:shd w:val="clear" w:color="auto" w:fill="auto"/>
          </w:tcPr>
          <w:p w:rsidR="00645554" w:rsidRPr="005B7713" w:rsidRDefault="00645554" w:rsidP="005B7713">
            <w:pPr>
              <w:widowControl/>
              <w:spacing w:line="360" w:lineRule="auto"/>
              <w:ind w:firstLine="0"/>
              <w:jc w:val="both"/>
              <w:rPr>
                <w:noProof/>
                <w:color w:val="000000"/>
                <w:szCs w:val="24"/>
              </w:rPr>
            </w:pPr>
            <w:r w:rsidRPr="005B7713">
              <w:rPr>
                <w:noProof/>
                <w:color w:val="000000"/>
                <w:szCs w:val="24"/>
              </w:rPr>
              <w:t>Оборачиваемость средств в расчетах</w:t>
            </w:r>
          </w:p>
        </w:tc>
        <w:tc>
          <w:tcPr>
            <w:tcW w:w="2971" w:type="pct"/>
            <w:shd w:val="clear" w:color="auto" w:fill="auto"/>
          </w:tcPr>
          <w:p w:rsidR="00645554" w:rsidRPr="005B7713" w:rsidRDefault="00C861BC" w:rsidP="005B7713">
            <w:pPr>
              <w:widowControl/>
              <w:spacing w:line="360" w:lineRule="auto"/>
              <w:ind w:firstLine="0"/>
              <w:jc w:val="both"/>
              <w:rPr>
                <w:noProof/>
                <w:color w:val="000000"/>
                <w:szCs w:val="24"/>
              </w:rPr>
            </w:pPr>
            <w:r w:rsidRPr="005B7713">
              <w:rPr>
                <w:noProof/>
                <w:color w:val="000000"/>
                <w:szCs w:val="24"/>
              </w:rPr>
              <w:t>=(Ф1.стр240+</w:t>
            </w:r>
            <w:r w:rsidR="00645554" w:rsidRPr="005B7713">
              <w:rPr>
                <w:noProof/>
                <w:color w:val="000000"/>
                <w:szCs w:val="24"/>
              </w:rPr>
              <w:t>Ф1.стр240.нг)</w:t>
            </w:r>
            <w:r w:rsidR="00596D7E" w:rsidRPr="005B7713">
              <w:rPr>
                <w:noProof/>
                <w:color w:val="000000"/>
                <w:szCs w:val="24"/>
              </w:rPr>
              <w:t>.</w:t>
            </w:r>
            <w:r w:rsidR="00645554" w:rsidRPr="005B7713">
              <w:rPr>
                <w:noProof/>
                <w:color w:val="000000"/>
                <w:szCs w:val="24"/>
              </w:rPr>
              <w:t xml:space="preserve"> 90</w:t>
            </w:r>
            <w:r w:rsidR="00596D7E" w:rsidRPr="005B7713">
              <w:rPr>
                <w:noProof/>
                <w:color w:val="000000"/>
                <w:szCs w:val="24"/>
              </w:rPr>
              <w:t>.</w:t>
            </w:r>
            <w:r w:rsidR="00645554" w:rsidRPr="005B7713">
              <w:rPr>
                <w:noProof/>
                <w:color w:val="000000"/>
                <w:szCs w:val="24"/>
              </w:rPr>
              <w:t xml:space="preserve"> n</w:t>
            </w:r>
            <w:r w:rsidR="00BC2EEB" w:rsidRPr="005B7713">
              <w:rPr>
                <w:noProof/>
                <w:color w:val="000000"/>
                <w:szCs w:val="24"/>
              </w:rPr>
              <w:t xml:space="preserve"> </w:t>
            </w:r>
            <w:r w:rsidR="00645554" w:rsidRPr="005B7713">
              <w:rPr>
                <w:noProof/>
                <w:color w:val="000000"/>
                <w:szCs w:val="24"/>
              </w:rPr>
              <w:t>/ (Ф2.стр010</w:t>
            </w:r>
            <w:r w:rsidR="00596D7E" w:rsidRPr="005B7713">
              <w:rPr>
                <w:noProof/>
                <w:color w:val="000000"/>
                <w:szCs w:val="24"/>
              </w:rPr>
              <w:t>.</w:t>
            </w:r>
            <w:r w:rsidR="00645554" w:rsidRPr="005B7713">
              <w:rPr>
                <w:noProof/>
                <w:color w:val="000000"/>
                <w:szCs w:val="24"/>
              </w:rPr>
              <w:t xml:space="preserve"> 2)</w:t>
            </w:r>
          </w:p>
        </w:tc>
      </w:tr>
      <w:tr w:rsidR="00645554" w:rsidRPr="005B7713" w:rsidTr="005B7713">
        <w:trPr>
          <w:trHeight w:val="23"/>
        </w:trPr>
        <w:tc>
          <w:tcPr>
            <w:tcW w:w="2029" w:type="pct"/>
            <w:shd w:val="clear" w:color="auto" w:fill="auto"/>
          </w:tcPr>
          <w:p w:rsidR="00645554" w:rsidRPr="005B7713" w:rsidRDefault="00645554" w:rsidP="005B7713">
            <w:pPr>
              <w:widowControl/>
              <w:spacing w:line="360" w:lineRule="auto"/>
              <w:ind w:firstLine="0"/>
              <w:jc w:val="both"/>
              <w:rPr>
                <w:noProof/>
                <w:color w:val="000000"/>
                <w:szCs w:val="24"/>
              </w:rPr>
            </w:pPr>
            <w:r w:rsidRPr="005B7713">
              <w:rPr>
                <w:noProof/>
                <w:color w:val="000000"/>
                <w:szCs w:val="24"/>
              </w:rPr>
              <w:t>Оборачиваемость запасов</w:t>
            </w:r>
          </w:p>
        </w:tc>
        <w:tc>
          <w:tcPr>
            <w:tcW w:w="2971" w:type="pct"/>
            <w:shd w:val="clear" w:color="auto" w:fill="auto"/>
          </w:tcPr>
          <w:p w:rsidR="00645554" w:rsidRPr="005B7713" w:rsidRDefault="00645554" w:rsidP="005B7713">
            <w:pPr>
              <w:widowControl/>
              <w:spacing w:line="360" w:lineRule="auto"/>
              <w:ind w:firstLine="0"/>
              <w:jc w:val="both"/>
              <w:rPr>
                <w:noProof/>
                <w:color w:val="000000"/>
                <w:szCs w:val="24"/>
              </w:rPr>
            </w:pPr>
            <w:r w:rsidRPr="005B7713">
              <w:rPr>
                <w:noProof/>
                <w:color w:val="000000"/>
                <w:szCs w:val="24"/>
              </w:rPr>
              <w:t>= (Ф1.стр210 + Ф1.стр220 + Ф1.стр210.нг +</w:t>
            </w:r>
            <w:r w:rsidR="00596D7E" w:rsidRPr="005B7713">
              <w:rPr>
                <w:noProof/>
                <w:color w:val="000000"/>
                <w:szCs w:val="24"/>
              </w:rPr>
              <w:t xml:space="preserve"> </w:t>
            </w:r>
            <w:r w:rsidRPr="005B7713">
              <w:rPr>
                <w:noProof/>
                <w:color w:val="000000"/>
                <w:szCs w:val="24"/>
              </w:rPr>
              <w:t>Ф1.стр220.нг)</w:t>
            </w:r>
            <w:r w:rsidR="00596D7E" w:rsidRPr="005B7713">
              <w:rPr>
                <w:noProof/>
                <w:color w:val="000000"/>
                <w:szCs w:val="24"/>
              </w:rPr>
              <w:t>.</w:t>
            </w:r>
            <w:r w:rsidRPr="005B7713">
              <w:rPr>
                <w:noProof/>
                <w:color w:val="000000"/>
                <w:szCs w:val="24"/>
              </w:rPr>
              <w:t xml:space="preserve"> 90</w:t>
            </w:r>
            <w:r w:rsidR="00596D7E" w:rsidRPr="005B7713">
              <w:rPr>
                <w:noProof/>
                <w:color w:val="000000"/>
                <w:szCs w:val="24"/>
              </w:rPr>
              <w:t>.</w:t>
            </w:r>
            <w:r w:rsidRPr="005B7713">
              <w:rPr>
                <w:noProof/>
                <w:color w:val="000000"/>
                <w:szCs w:val="24"/>
              </w:rPr>
              <w:t xml:space="preserve"> n / (Ф2.стр020</w:t>
            </w:r>
            <w:r w:rsidR="00596D7E" w:rsidRPr="005B7713">
              <w:rPr>
                <w:noProof/>
                <w:color w:val="000000"/>
                <w:szCs w:val="24"/>
              </w:rPr>
              <w:t>.</w:t>
            </w:r>
            <w:r w:rsidRPr="005B7713">
              <w:rPr>
                <w:noProof/>
                <w:color w:val="000000"/>
                <w:szCs w:val="24"/>
              </w:rPr>
              <w:t xml:space="preserve"> 2)</w:t>
            </w:r>
          </w:p>
        </w:tc>
      </w:tr>
      <w:tr w:rsidR="00645554" w:rsidRPr="005B7713" w:rsidTr="005B7713">
        <w:trPr>
          <w:trHeight w:val="23"/>
        </w:trPr>
        <w:tc>
          <w:tcPr>
            <w:tcW w:w="2029" w:type="pct"/>
            <w:shd w:val="clear" w:color="auto" w:fill="auto"/>
          </w:tcPr>
          <w:p w:rsidR="00645554" w:rsidRPr="005B7713" w:rsidRDefault="00645554" w:rsidP="005B7713">
            <w:pPr>
              <w:widowControl/>
              <w:spacing w:line="360" w:lineRule="auto"/>
              <w:ind w:firstLine="0"/>
              <w:jc w:val="both"/>
              <w:rPr>
                <w:noProof/>
                <w:color w:val="000000"/>
                <w:szCs w:val="24"/>
              </w:rPr>
            </w:pPr>
            <w:r w:rsidRPr="005B7713">
              <w:rPr>
                <w:noProof/>
                <w:color w:val="000000"/>
                <w:szCs w:val="24"/>
              </w:rPr>
              <w:t>Оборачиваемость кредиторской задолженности</w:t>
            </w:r>
          </w:p>
        </w:tc>
        <w:tc>
          <w:tcPr>
            <w:tcW w:w="2971" w:type="pct"/>
            <w:shd w:val="clear" w:color="auto" w:fill="auto"/>
          </w:tcPr>
          <w:p w:rsidR="00645554" w:rsidRPr="005B7713" w:rsidRDefault="00C861BC" w:rsidP="005B7713">
            <w:pPr>
              <w:widowControl/>
              <w:spacing w:line="360" w:lineRule="auto"/>
              <w:ind w:firstLine="0"/>
              <w:jc w:val="both"/>
              <w:rPr>
                <w:noProof/>
                <w:color w:val="000000"/>
                <w:szCs w:val="24"/>
              </w:rPr>
            </w:pPr>
            <w:r w:rsidRPr="005B7713">
              <w:rPr>
                <w:noProof/>
                <w:color w:val="000000"/>
                <w:szCs w:val="24"/>
              </w:rPr>
              <w:t>=(Ф1.стр620+</w:t>
            </w:r>
            <w:r w:rsidR="00645554" w:rsidRPr="005B7713">
              <w:rPr>
                <w:noProof/>
                <w:color w:val="000000"/>
                <w:szCs w:val="24"/>
              </w:rPr>
              <w:t>Ф1.стр620.нг)</w:t>
            </w:r>
            <w:r w:rsidR="00596D7E" w:rsidRPr="005B7713">
              <w:rPr>
                <w:noProof/>
                <w:color w:val="000000"/>
                <w:szCs w:val="24"/>
              </w:rPr>
              <w:t>.</w:t>
            </w:r>
            <w:r w:rsidR="00645554" w:rsidRPr="005B7713">
              <w:rPr>
                <w:noProof/>
                <w:color w:val="000000"/>
                <w:szCs w:val="24"/>
              </w:rPr>
              <w:t xml:space="preserve"> 90</w:t>
            </w:r>
            <w:r w:rsidR="00596D7E" w:rsidRPr="005B7713">
              <w:rPr>
                <w:noProof/>
                <w:color w:val="000000"/>
                <w:szCs w:val="24"/>
              </w:rPr>
              <w:t>.</w:t>
            </w:r>
            <w:r w:rsidR="00645554" w:rsidRPr="005B7713">
              <w:rPr>
                <w:noProof/>
                <w:color w:val="000000"/>
                <w:szCs w:val="24"/>
              </w:rPr>
              <w:t xml:space="preserve"> n</w:t>
            </w:r>
            <w:r w:rsidR="00BC2EEB" w:rsidRPr="005B7713">
              <w:rPr>
                <w:noProof/>
                <w:color w:val="000000"/>
                <w:szCs w:val="24"/>
              </w:rPr>
              <w:t xml:space="preserve"> </w:t>
            </w:r>
            <w:r w:rsidR="00645554" w:rsidRPr="005B7713">
              <w:rPr>
                <w:noProof/>
                <w:color w:val="000000"/>
                <w:szCs w:val="24"/>
              </w:rPr>
              <w:t>/ (Ф2.стр020</w:t>
            </w:r>
            <w:r w:rsidR="00596D7E" w:rsidRPr="005B7713">
              <w:rPr>
                <w:noProof/>
                <w:color w:val="000000"/>
                <w:szCs w:val="24"/>
              </w:rPr>
              <w:t>.</w:t>
            </w:r>
            <w:r w:rsidR="00645554" w:rsidRPr="005B7713">
              <w:rPr>
                <w:noProof/>
                <w:color w:val="000000"/>
                <w:szCs w:val="24"/>
              </w:rPr>
              <w:t xml:space="preserve"> 2)</w:t>
            </w:r>
          </w:p>
        </w:tc>
      </w:tr>
    </w:tbl>
    <w:p w:rsidR="00645554" w:rsidRPr="007F5E50" w:rsidRDefault="00645554" w:rsidP="00596D7E">
      <w:pPr>
        <w:widowControl/>
        <w:spacing w:line="360" w:lineRule="auto"/>
        <w:ind w:firstLine="709"/>
        <w:jc w:val="both"/>
        <w:rPr>
          <w:noProof/>
          <w:color w:val="000000"/>
          <w:sz w:val="28"/>
          <w:szCs w:val="24"/>
        </w:rPr>
      </w:pPr>
    </w:p>
    <w:p w:rsidR="002E458A"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При расчете коэффициентов рентабельности </w:t>
      </w:r>
      <w:r w:rsidR="006338A2" w:rsidRPr="007F5E50">
        <w:rPr>
          <w:noProof/>
          <w:color w:val="000000"/>
          <w:sz w:val="28"/>
          <w:szCs w:val="24"/>
        </w:rPr>
        <w:t xml:space="preserve">используются </w:t>
      </w:r>
      <w:r w:rsidRPr="007F5E50">
        <w:rPr>
          <w:noProof/>
          <w:color w:val="000000"/>
          <w:sz w:val="28"/>
          <w:szCs w:val="24"/>
        </w:rPr>
        <w:t xml:space="preserve">показатели из Отчета о прибылях и убытках </w:t>
      </w:r>
      <w:r w:rsidR="00AB2BF5" w:rsidRPr="007F5E50">
        <w:rPr>
          <w:noProof/>
          <w:color w:val="000000"/>
          <w:sz w:val="28"/>
          <w:szCs w:val="24"/>
        </w:rPr>
        <w:t>(приложени</w:t>
      </w:r>
      <w:r w:rsidR="006338A2" w:rsidRPr="007F5E50">
        <w:rPr>
          <w:noProof/>
          <w:color w:val="000000"/>
          <w:sz w:val="28"/>
          <w:szCs w:val="24"/>
        </w:rPr>
        <w:t>е Е</w:t>
      </w:r>
      <w:r w:rsidR="00AB2BF5" w:rsidRPr="007F5E50">
        <w:rPr>
          <w:noProof/>
          <w:color w:val="000000"/>
          <w:sz w:val="28"/>
          <w:szCs w:val="24"/>
        </w:rPr>
        <w:t>)</w:t>
      </w:r>
      <w:r w:rsidR="006338A2" w:rsidRPr="007F5E50">
        <w:rPr>
          <w:noProof/>
          <w:color w:val="000000"/>
          <w:sz w:val="28"/>
          <w:szCs w:val="24"/>
        </w:rPr>
        <w:t>,</w:t>
      </w:r>
      <w:r w:rsidR="00AB2BF5" w:rsidRPr="007F5E50">
        <w:rPr>
          <w:noProof/>
          <w:color w:val="000000"/>
          <w:sz w:val="28"/>
          <w:szCs w:val="24"/>
        </w:rPr>
        <w:t xml:space="preserve"> </w:t>
      </w:r>
      <w:r w:rsidRPr="007F5E50">
        <w:rPr>
          <w:noProof/>
          <w:color w:val="000000"/>
          <w:sz w:val="28"/>
          <w:szCs w:val="24"/>
        </w:rPr>
        <w:t xml:space="preserve">рассчитанные не нарастающим итогом, а </w:t>
      </w:r>
      <w:r w:rsidR="001330B7" w:rsidRPr="007F5E50">
        <w:rPr>
          <w:noProof/>
          <w:color w:val="000000"/>
          <w:sz w:val="28"/>
          <w:szCs w:val="24"/>
        </w:rPr>
        <w:t>за каждый отдельный квартал.</w:t>
      </w:r>
    </w:p>
    <w:p w:rsidR="00791402" w:rsidRPr="007F5E50" w:rsidRDefault="00791402" w:rsidP="00596D7E">
      <w:pPr>
        <w:widowControl/>
        <w:spacing w:line="360" w:lineRule="auto"/>
        <w:ind w:firstLine="709"/>
        <w:jc w:val="both"/>
        <w:rPr>
          <w:noProof/>
          <w:color w:val="000000"/>
          <w:sz w:val="28"/>
          <w:szCs w:val="24"/>
        </w:rPr>
      </w:pPr>
      <w:r w:rsidRPr="007F5E50">
        <w:rPr>
          <w:noProof/>
          <w:color w:val="000000"/>
          <w:sz w:val="28"/>
          <w:szCs w:val="24"/>
        </w:rPr>
        <w:t xml:space="preserve">Результаты расчетов </w:t>
      </w:r>
      <w:r w:rsidR="007D7117" w:rsidRPr="007F5E50">
        <w:rPr>
          <w:noProof/>
          <w:color w:val="000000"/>
          <w:sz w:val="28"/>
          <w:szCs w:val="24"/>
        </w:rPr>
        <w:t>коэффициентов</w:t>
      </w:r>
      <w:r w:rsidRPr="007F5E50">
        <w:rPr>
          <w:noProof/>
          <w:color w:val="000000"/>
          <w:sz w:val="28"/>
          <w:szCs w:val="24"/>
        </w:rPr>
        <w:t xml:space="preserve"> рентабельности, платежеспособности,</w:t>
      </w:r>
      <w:r w:rsidR="00596D7E" w:rsidRPr="007F5E50">
        <w:rPr>
          <w:noProof/>
          <w:color w:val="000000"/>
          <w:sz w:val="28"/>
          <w:szCs w:val="24"/>
        </w:rPr>
        <w:t xml:space="preserve"> </w:t>
      </w:r>
      <w:r w:rsidRPr="007F5E50">
        <w:rPr>
          <w:noProof/>
          <w:color w:val="000000"/>
          <w:sz w:val="28"/>
          <w:szCs w:val="24"/>
        </w:rPr>
        <w:t>финансовой</w:t>
      </w:r>
      <w:r w:rsidR="00596D7E" w:rsidRPr="007F5E50">
        <w:rPr>
          <w:noProof/>
          <w:color w:val="000000"/>
          <w:sz w:val="28"/>
          <w:szCs w:val="24"/>
        </w:rPr>
        <w:t xml:space="preserve"> </w:t>
      </w:r>
      <w:r w:rsidRPr="007F5E50">
        <w:rPr>
          <w:noProof/>
          <w:color w:val="000000"/>
          <w:sz w:val="28"/>
          <w:szCs w:val="24"/>
        </w:rPr>
        <w:t>независимости и деловой активности ООО «Аптекарь»</w:t>
      </w:r>
      <w:r w:rsidR="007D7117" w:rsidRPr="007F5E50">
        <w:rPr>
          <w:noProof/>
          <w:color w:val="000000"/>
          <w:sz w:val="28"/>
          <w:szCs w:val="24"/>
        </w:rPr>
        <w:t xml:space="preserve"> </w:t>
      </w:r>
      <w:r w:rsidRPr="007F5E50">
        <w:rPr>
          <w:noProof/>
          <w:color w:val="000000"/>
          <w:sz w:val="28"/>
          <w:szCs w:val="24"/>
        </w:rPr>
        <w:t xml:space="preserve">представлены в </w:t>
      </w:r>
      <w:r w:rsidR="00AE456C" w:rsidRPr="007F5E50">
        <w:rPr>
          <w:noProof/>
          <w:color w:val="000000"/>
          <w:sz w:val="28"/>
          <w:szCs w:val="24"/>
        </w:rPr>
        <w:t>п</w:t>
      </w:r>
      <w:r w:rsidR="00F07905" w:rsidRPr="007F5E50">
        <w:rPr>
          <w:noProof/>
          <w:color w:val="000000"/>
          <w:sz w:val="28"/>
          <w:szCs w:val="24"/>
        </w:rPr>
        <w:t>риложение Ж.</w:t>
      </w:r>
    </w:p>
    <w:p w:rsidR="00EE5C2B" w:rsidRPr="007F5E50" w:rsidRDefault="00645554" w:rsidP="00596D7E">
      <w:pPr>
        <w:widowControl/>
        <w:spacing w:line="360" w:lineRule="auto"/>
        <w:ind w:firstLine="709"/>
        <w:jc w:val="both"/>
        <w:rPr>
          <w:noProof/>
          <w:color w:val="000000"/>
          <w:sz w:val="28"/>
          <w:szCs w:val="24"/>
        </w:rPr>
      </w:pPr>
      <w:r w:rsidRPr="007F5E50">
        <w:rPr>
          <w:noProof/>
          <w:color w:val="000000"/>
          <w:sz w:val="28"/>
          <w:szCs w:val="24"/>
        </w:rPr>
        <w:t>Анализ</w:t>
      </w:r>
      <w:r w:rsidR="00EE5C2B" w:rsidRPr="007F5E50">
        <w:rPr>
          <w:noProof/>
          <w:color w:val="000000"/>
          <w:sz w:val="28"/>
          <w:szCs w:val="24"/>
        </w:rPr>
        <w:t xml:space="preserve"> финанс</w:t>
      </w:r>
      <w:r w:rsidR="00AE456C" w:rsidRPr="007F5E50">
        <w:rPr>
          <w:noProof/>
          <w:color w:val="000000"/>
          <w:sz w:val="28"/>
          <w:szCs w:val="24"/>
        </w:rPr>
        <w:t>овы</w:t>
      </w:r>
      <w:r w:rsidRPr="007F5E50">
        <w:rPr>
          <w:noProof/>
          <w:color w:val="000000"/>
          <w:sz w:val="28"/>
          <w:szCs w:val="24"/>
        </w:rPr>
        <w:t>х</w:t>
      </w:r>
      <w:r w:rsidR="00AE456C" w:rsidRPr="007F5E50">
        <w:rPr>
          <w:noProof/>
          <w:color w:val="000000"/>
          <w:sz w:val="28"/>
          <w:szCs w:val="24"/>
        </w:rPr>
        <w:t xml:space="preserve"> показател</w:t>
      </w:r>
      <w:r w:rsidRPr="007F5E50">
        <w:rPr>
          <w:noProof/>
          <w:color w:val="000000"/>
          <w:sz w:val="28"/>
          <w:szCs w:val="24"/>
        </w:rPr>
        <w:t>ей</w:t>
      </w:r>
      <w:r w:rsidR="00AE456C" w:rsidRPr="007F5E50">
        <w:rPr>
          <w:noProof/>
          <w:color w:val="000000"/>
          <w:sz w:val="28"/>
          <w:szCs w:val="24"/>
        </w:rPr>
        <w:t xml:space="preserve"> ООО «Аптекарь» </w:t>
      </w:r>
      <w:r w:rsidRPr="007F5E50">
        <w:rPr>
          <w:noProof/>
          <w:color w:val="000000"/>
          <w:sz w:val="28"/>
          <w:szCs w:val="24"/>
        </w:rPr>
        <w:t>показывает</w:t>
      </w:r>
      <w:r w:rsidR="00EE5C2B" w:rsidRPr="007F5E50">
        <w:rPr>
          <w:noProof/>
          <w:color w:val="000000"/>
          <w:sz w:val="28"/>
          <w:szCs w:val="24"/>
        </w:rPr>
        <w:t>, что:</w:t>
      </w:r>
    </w:p>
    <w:p w:rsidR="00EE5C2B" w:rsidRPr="007F5E50" w:rsidRDefault="00EE5C2B" w:rsidP="00596D7E">
      <w:pPr>
        <w:widowControl/>
        <w:spacing w:line="360" w:lineRule="auto"/>
        <w:ind w:firstLine="709"/>
        <w:jc w:val="both"/>
        <w:rPr>
          <w:noProof/>
          <w:color w:val="000000"/>
          <w:sz w:val="28"/>
          <w:szCs w:val="24"/>
        </w:rPr>
      </w:pPr>
      <w:r w:rsidRPr="007F5E50">
        <w:rPr>
          <w:noProof/>
          <w:color w:val="000000"/>
          <w:sz w:val="28"/>
          <w:szCs w:val="24"/>
        </w:rPr>
        <w:t>- коэффициенты рентабельности положительные, имеют ровные значения в течение всего анализируемого периода;</w:t>
      </w:r>
    </w:p>
    <w:p w:rsidR="00EE5C2B" w:rsidRPr="007F5E50" w:rsidRDefault="00EE5C2B" w:rsidP="00596D7E">
      <w:pPr>
        <w:widowControl/>
        <w:spacing w:line="360" w:lineRule="auto"/>
        <w:ind w:firstLine="709"/>
        <w:jc w:val="both"/>
        <w:rPr>
          <w:noProof/>
          <w:color w:val="000000"/>
          <w:sz w:val="28"/>
          <w:szCs w:val="24"/>
        </w:rPr>
      </w:pPr>
      <w:r w:rsidRPr="007F5E50">
        <w:rPr>
          <w:noProof/>
          <w:color w:val="000000"/>
          <w:sz w:val="28"/>
          <w:szCs w:val="24"/>
        </w:rPr>
        <w:t>- показатели ликвидности применяются для оценки способности компании выполнять свои краткосрочные обязательства. Коэффициент текущей ликвидности положительный, имеет значение ниже среднего. Самый низкий из всех показателей имеет коэффициент абсолютной ликвидности;</w:t>
      </w:r>
    </w:p>
    <w:p w:rsidR="00EC0FFD" w:rsidRPr="007F5E50" w:rsidRDefault="00EC0FFD" w:rsidP="00596D7E">
      <w:pPr>
        <w:widowControl/>
        <w:spacing w:line="360" w:lineRule="auto"/>
        <w:ind w:firstLine="709"/>
        <w:jc w:val="both"/>
        <w:rPr>
          <w:noProof/>
          <w:color w:val="000000"/>
          <w:sz w:val="28"/>
          <w:szCs w:val="24"/>
        </w:rPr>
      </w:pPr>
      <w:r w:rsidRPr="007F5E50">
        <w:rPr>
          <w:noProof/>
          <w:color w:val="000000"/>
          <w:sz w:val="28"/>
          <w:szCs w:val="24"/>
        </w:rPr>
        <w:t>- коэффициент обеспеченности собственными оборотными средствами имеет отрицательное значение. Коэффициент концентрации собственного капитала показывает, какая часть обязательств компании может быть покрыта собственными средствами. Значение данного коэффициента не соответствует нормативному значению по причине значительного превышения привлеченных средств над собственным капиталом;</w:t>
      </w:r>
    </w:p>
    <w:p w:rsidR="00EC0FFD" w:rsidRPr="007F5E50" w:rsidRDefault="00EC0FFD" w:rsidP="00596D7E">
      <w:pPr>
        <w:widowControl/>
        <w:spacing w:line="360" w:lineRule="auto"/>
        <w:ind w:firstLine="709"/>
        <w:jc w:val="both"/>
        <w:rPr>
          <w:noProof/>
          <w:color w:val="000000"/>
          <w:sz w:val="28"/>
          <w:szCs w:val="24"/>
        </w:rPr>
      </w:pPr>
      <w:r w:rsidRPr="007F5E50">
        <w:rPr>
          <w:noProof/>
          <w:color w:val="000000"/>
          <w:sz w:val="28"/>
          <w:szCs w:val="24"/>
        </w:rPr>
        <w:t>- показатели деловой активности имеют нормативные значения или близки к ним.</w:t>
      </w:r>
    </w:p>
    <w:p w:rsidR="007D7117" w:rsidRPr="007F5E50" w:rsidRDefault="00791402" w:rsidP="00596D7E">
      <w:pPr>
        <w:widowControl/>
        <w:spacing w:line="360" w:lineRule="auto"/>
        <w:ind w:firstLine="709"/>
        <w:jc w:val="both"/>
        <w:rPr>
          <w:noProof/>
          <w:color w:val="000000"/>
          <w:sz w:val="28"/>
          <w:szCs w:val="24"/>
        </w:rPr>
      </w:pPr>
      <w:bookmarkStart w:id="53" w:name="_Toc526671844"/>
      <w:bookmarkStart w:id="54" w:name="_Toc78346018"/>
      <w:bookmarkStart w:id="55" w:name="_Toc78347165"/>
      <w:bookmarkStart w:id="56" w:name="_Toc502395625"/>
      <w:bookmarkStart w:id="57" w:name="_Toc502398257"/>
      <w:bookmarkStart w:id="58" w:name="_Toc502472276"/>
      <w:bookmarkStart w:id="59" w:name="_Toc502545620"/>
      <w:bookmarkStart w:id="60" w:name="_Toc502545668"/>
      <w:bookmarkStart w:id="61" w:name="_Toc502395623"/>
      <w:bookmarkStart w:id="62" w:name="_Toc502398255"/>
      <w:bookmarkStart w:id="63" w:name="_Toc502472274"/>
      <w:bookmarkStart w:id="64" w:name="_Toc502545618"/>
      <w:bookmarkStart w:id="65" w:name="_Toc502545666"/>
      <w:r w:rsidRPr="007F5E50">
        <w:rPr>
          <w:noProof/>
          <w:color w:val="000000"/>
          <w:sz w:val="28"/>
          <w:szCs w:val="24"/>
        </w:rPr>
        <w:t xml:space="preserve">Далее </w:t>
      </w:r>
      <w:r w:rsidR="009263D2" w:rsidRPr="007F5E50">
        <w:rPr>
          <w:noProof/>
          <w:color w:val="000000"/>
          <w:sz w:val="28"/>
          <w:szCs w:val="24"/>
        </w:rPr>
        <w:t xml:space="preserve">необходимо, используя </w:t>
      </w:r>
      <w:r w:rsidR="00BC2EEB" w:rsidRPr="007F5E50">
        <w:rPr>
          <w:noProof/>
          <w:color w:val="000000"/>
          <w:sz w:val="28"/>
          <w:szCs w:val="24"/>
        </w:rPr>
        <w:t>формулу (4</w:t>
      </w:r>
      <w:r w:rsidR="00645554" w:rsidRPr="007F5E50">
        <w:rPr>
          <w:noProof/>
          <w:color w:val="000000"/>
          <w:sz w:val="28"/>
          <w:szCs w:val="24"/>
        </w:rPr>
        <w:t>.</w:t>
      </w:r>
      <w:r w:rsidR="009847F1" w:rsidRPr="007F5E50">
        <w:rPr>
          <w:noProof/>
          <w:color w:val="000000"/>
          <w:sz w:val="28"/>
          <w:szCs w:val="24"/>
        </w:rPr>
        <w:t>1</w:t>
      </w:r>
      <w:r w:rsidR="009263D2" w:rsidRPr="007F5E50">
        <w:rPr>
          <w:noProof/>
          <w:color w:val="000000"/>
          <w:sz w:val="28"/>
          <w:szCs w:val="24"/>
        </w:rPr>
        <w:t>), рассчитать общие коэффициенты</w:t>
      </w:r>
      <w:r w:rsidR="00596D7E" w:rsidRPr="007F5E50">
        <w:rPr>
          <w:noProof/>
          <w:color w:val="000000"/>
          <w:sz w:val="28"/>
          <w:szCs w:val="24"/>
        </w:rPr>
        <w:t xml:space="preserve"> </w:t>
      </w:r>
      <w:r w:rsidR="009263D2" w:rsidRPr="007F5E50">
        <w:rPr>
          <w:noProof/>
          <w:color w:val="000000"/>
          <w:sz w:val="28"/>
          <w:szCs w:val="24"/>
        </w:rPr>
        <w:t>рентабельности</w:t>
      </w:r>
      <w:r w:rsidR="00596D7E" w:rsidRPr="007F5E50">
        <w:rPr>
          <w:noProof/>
          <w:color w:val="000000"/>
          <w:sz w:val="28"/>
          <w:szCs w:val="24"/>
        </w:rPr>
        <w:t xml:space="preserve"> </w:t>
      </w:r>
      <w:r w:rsidR="009263D2" w:rsidRPr="007F5E50">
        <w:rPr>
          <w:noProof/>
          <w:color w:val="000000"/>
          <w:sz w:val="28"/>
          <w:szCs w:val="24"/>
        </w:rPr>
        <w:t>(Кр), ликвидности (Кл), финансовой независимости (Кфн), деловой активности</w:t>
      </w:r>
      <w:r w:rsidR="00596D7E" w:rsidRPr="007F5E50">
        <w:rPr>
          <w:noProof/>
          <w:color w:val="000000"/>
          <w:sz w:val="28"/>
          <w:szCs w:val="24"/>
        </w:rPr>
        <w:t xml:space="preserve"> </w:t>
      </w:r>
      <w:r w:rsidR="009263D2" w:rsidRPr="007F5E50">
        <w:rPr>
          <w:noProof/>
          <w:color w:val="000000"/>
          <w:sz w:val="28"/>
          <w:szCs w:val="24"/>
        </w:rPr>
        <w:t>(</w:t>
      </w:r>
      <w:r w:rsidR="001A3652" w:rsidRPr="007F5E50">
        <w:rPr>
          <w:noProof/>
          <w:color w:val="000000"/>
          <w:sz w:val="28"/>
          <w:szCs w:val="24"/>
        </w:rPr>
        <w:t>Кеда</w:t>
      </w:r>
      <w:r w:rsidR="009263D2" w:rsidRPr="007F5E50">
        <w:rPr>
          <w:noProof/>
          <w:color w:val="000000"/>
          <w:sz w:val="28"/>
          <w:szCs w:val="24"/>
        </w:rPr>
        <w:t>)</w:t>
      </w:r>
      <w:r w:rsidR="00596D7E" w:rsidRPr="007F5E50">
        <w:rPr>
          <w:noProof/>
          <w:color w:val="000000"/>
          <w:sz w:val="28"/>
          <w:szCs w:val="24"/>
        </w:rPr>
        <w:t xml:space="preserve"> </w:t>
      </w:r>
      <w:r w:rsidR="007D7117" w:rsidRPr="007F5E50">
        <w:rPr>
          <w:noProof/>
          <w:color w:val="000000"/>
          <w:sz w:val="28"/>
          <w:szCs w:val="24"/>
        </w:rPr>
        <w:t xml:space="preserve">на основе бальной оценки и веса </w:t>
      </w:r>
      <w:r w:rsidR="00701F38" w:rsidRPr="007F5E50">
        <w:rPr>
          <w:noProof/>
          <w:color w:val="000000"/>
          <w:sz w:val="28"/>
          <w:szCs w:val="24"/>
        </w:rPr>
        <w:t xml:space="preserve">каждого </w:t>
      </w:r>
      <w:r w:rsidR="007D7117" w:rsidRPr="007F5E50">
        <w:rPr>
          <w:noProof/>
          <w:color w:val="000000"/>
          <w:sz w:val="28"/>
          <w:szCs w:val="24"/>
        </w:rPr>
        <w:t>показателя</w:t>
      </w:r>
      <w:r w:rsidR="009336AF" w:rsidRPr="007F5E50">
        <w:rPr>
          <w:noProof/>
          <w:color w:val="000000"/>
          <w:sz w:val="28"/>
          <w:szCs w:val="24"/>
        </w:rPr>
        <w:t xml:space="preserve"> (таблица 4</w:t>
      </w:r>
      <w:r w:rsidR="00C861BC" w:rsidRPr="007F5E50">
        <w:rPr>
          <w:noProof/>
          <w:color w:val="000000"/>
          <w:sz w:val="28"/>
          <w:szCs w:val="24"/>
        </w:rPr>
        <w:t>.</w:t>
      </w:r>
      <w:r w:rsidR="005C2E2C" w:rsidRPr="007F5E50">
        <w:rPr>
          <w:noProof/>
          <w:color w:val="000000"/>
          <w:sz w:val="28"/>
          <w:szCs w:val="24"/>
        </w:rPr>
        <w:t>7</w:t>
      </w:r>
      <w:r w:rsidR="00701F38" w:rsidRPr="007F5E50">
        <w:rPr>
          <w:noProof/>
          <w:color w:val="000000"/>
          <w:sz w:val="28"/>
          <w:szCs w:val="24"/>
        </w:rPr>
        <w:t>)</w:t>
      </w:r>
      <w:bookmarkEnd w:id="53"/>
      <w:bookmarkEnd w:id="54"/>
      <w:bookmarkEnd w:id="55"/>
      <w:bookmarkEnd w:id="56"/>
      <w:bookmarkEnd w:id="57"/>
      <w:bookmarkEnd w:id="58"/>
      <w:bookmarkEnd w:id="59"/>
      <w:bookmarkEnd w:id="60"/>
      <w:r w:rsidR="009263D2" w:rsidRPr="007F5E50">
        <w:rPr>
          <w:noProof/>
          <w:color w:val="000000"/>
          <w:sz w:val="28"/>
          <w:szCs w:val="24"/>
        </w:rPr>
        <w:t>.</w:t>
      </w:r>
    </w:p>
    <w:p w:rsidR="002749FB" w:rsidRPr="007F5E50" w:rsidRDefault="002749FB" w:rsidP="00596D7E">
      <w:pPr>
        <w:widowControl/>
        <w:spacing w:line="360" w:lineRule="auto"/>
        <w:ind w:firstLine="709"/>
        <w:jc w:val="both"/>
        <w:rPr>
          <w:noProof/>
          <w:color w:val="000000"/>
          <w:sz w:val="28"/>
          <w:szCs w:val="24"/>
        </w:rPr>
      </w:pPr>
      <w:r w:rsidRPr="007F5E50">
        <w:rPr>
          <w:noProof/>
          <w:color w:val="000000"/>
          <w:sz w:val="28"/>
          <w:szCs w:val="24"/>
        </w:rPr>
        <w:t>Результаты расчетов общих коэффициентов рентабельности, ликвидности, финансовой независимости и деловой активности потенциального заемщика ООО «Аптекарь» представлены в прил</w:t>
      </w:r>
      <w:r w:rsidR="000E1B95" w:rsidRPr="007F5E50">
        <w:rPr>
          <w:noProof/>
          <w:color w:val="000000"/>
          <w:sz w:val="28"/>
          <w:szCs w:val="24"/>
        </w:rPr>
        <w:t>ожении Ж</w:t>
      </w:r>
      <w:r w:rsidRPr="007F5E50">
        <w:rPr>
          <w:noProof/>
          <w:color w:val="000000"/>
          <w:sz w:val="28"/>
          <w:szCs w:val="24"/>
        </w:rPr>
        <w:t>.</w:t>
      </w:r>
    </w:p>
    <w:p w:rsidR="00701F38" w:rsidRPr="007F5E50" w:rsidRDefault="00701F38" w:rsidP="00596D7E">
      <w:pPr>
        <w:widowControl/>
        <w:spacing w:line="360" w:lineRule="auto"/>
        <w:ind w:firstLine="709"/>
        <w:jc w:val="both"/>
        <w:rPr>
          <w:noProof/>
          <w:color w:val="000000"/>
          <w:sz w:val="28"/>
          <w:szCs w:val="24"/>
        </w:rPr>
      </w:pPr>
    </w:p>
    <w:p w:rsidR="009263D2" w:rsidRPr="007F5E50" w:rsidRDefault="00B53DB7" w:rsidP="00596D7E">
      <w:pPr>
        <w:widowControl/>
        <w:spacing w:line="360" w:lineRule="auto"/>
        <w:ind w:firstLine="709"/>
        <w:jc w:val="both"/>
        <w:rPr>
          <w:noProof/>
          <w:color w:val="000000"/>
          <w:sz w:val="28"/>
          <w:szCs w:val="24"/>
        </w:rPr>
      </w:pPr>
      <w:r w:rsidRPr="007F5E50">
        <w:rPr>
          <w:noProof/>
          <w:color w:val="000000"/>
          <w:sz w:val="28"/>
          <w:szCs w:val="24"/>
        </w:rPr>
        <w:t>Т</w:t>
      </w:r>
      <w:r w:rsidR="00FD3920" w:rsidRPr="007F5E50">
        <w:rPr>
          <w:noProof/>
          <w:color w:val="000000"/>
          <w:sz w:val="28"/>
          <w:szCs w:val="24"/>
        </w:rPr>
        <w:t xml:space="preserve">аблица </w:t>
      </w:r>
      <w:r w:rsidR="009336AF" w:rsidRPr="007F5E50">
        <w:rPr>
          <w:noProof/>
          <w:color w:val="000000"/>
          <w:sz w:val="28"/>
          <w:szCs w:val="24"/>
        </w:rPr>
        <w:t>4</w:t>
      </w:r>
      <w:r w:rsidR="00C861BC" w:rsidRPr="007F5E50">
        <w:rPr>
          <w:noProof/>
          <w:color w:val="000000"/>
          <w:sz w:val="28"/>
          <w:szCs w:val="24"/>
        </w:rPr>
        <w:t>.</w:t>
      </w:r>
      <w:r w:rsidR="005C2E2C" w:rsidRPr="007F5E50">
        <w:rPr>
          <w:noProof/>
          <w:color w:val="000000"/>
          <w:sz w:val="28"/>
          <w:szCs w:val="24"/>
        </w:rPr>
        <w:t>7</w:t>
      </w:r>
      <w:r w:rsidR="00701F38" w:rsidRPr="007F5E50">
        <w:rPr>
          <w:noProof/>
          <w:color w:val="000000"/>
          <w:sz w:val="28"/>
          <w:szCs w:val="24"/>
        </w:rPr>
        <w:t xml:space="preserve"> </w:t>
      </w:r>
      <w:r w:rsidR="009E3932" w:rsidRPr="007F5E50">
        <w:rPr>
          <w:noProof/>
          <w:color w:val="000000"/>
          <w:sz w:val="28"/>
          <w:szCs w:val="24"/>
        </w:rPr>
        <w:t xml:space="preserve">- </w:t>
      </w:r>
      <w:r w:rsidR="00931478" w:rsidRPr="007F5E50">
        <w:rPr>
          <w:noProof/>
          <w:color w:val="000000"/>
          <w:sz w:val="28"/>
          <w:szCs w:val="24"/>
        </w:rPr>
        <w:t xml:space="preserve">Бальная оценка </w:t>
      </w:r>
      <w:r w:rsidR="009263D2" w:rsidRPr="007F5E50">
        <w:rPr>
          <w:noProof/>
          <w:color w:val="000000"/>
          <w:sz w:val="28"/>
          <w:szCs w:val="24"/>
        </w:rPr>
        <w:t>экономических коэффициентов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428"/>
        <w:gridCol w:w="1313"/>
        <w:gridCol w:w="2647"/>
        <w:gridCol w:w="1183"/>
      </w:tblGrid>
      <w:tr w:rsidR="00596D7E" w:rsidRPr="005B7713" w:rsidTr="005B7713">
        <w:trPr>
          <w:trHeight w:val="23"/>
        </w:trPr>
        <w:tc>
          <w:tcPr>
            <w:tcW w:w="2313" w:type="pct"/>
            <w:shd w:val="clear" w:color="auto" w:fill="auto"/>
          </w:tcPr>
          <w:p w:rsidR="00FD3920" w:rsidRPr="005B7713" w:rsidRDefault="002749FB" w:rsidP="005B7713">
            <w:pPr>
              <w:widowControl/>
              <w:spacing w:line="360" w:lineRule="auto"/>
              <w:ind w:firstLine="0"/>
              <w:jc w:val="both"/>
              <w:rPr>
                <w:noProof/>
                <w:color w:val="000000"/>
                <w:szCs w:val="24"/>
              </w:rPr>
            </w:pPr>
            <w:bookmarkStart w:id="66" w:name="_Toc526671845"/>
            <w:bookmarkStart w:id="67" w:name="_Toc78346019"/>
            <w:bookmarkStart w:id="68" w:name="_Toc78347166"/>
            <w:bookmarkStart w:id="69" w:name="_Toc78347731"/>
            <w:r w:rsidRPr="005B7713">
              <w:rPr>
                <w:noProof/>
                <w:color w:val="000000"/>
                <w:szCs w:val="24"/>
              </w:rPr>
              <w:t>Наименование п</w:t>
            </w:r>
            <w:r w:rsidR="00FD3920" w:rsidRPr="005B7713">
              <w:rPr>
                <w:noProof/>
                <w:color w:val="000000"/>
                <w:szCs w:val="24"/>
              </w:rPr>
              <w:t>оказател</w:t>
            </w:r>
            <w:bookmarkEnd w:id="66"/>
            <w:bookmarkEnd w:id="67"/>
            <w:bookmarkEnd w:id="68"/>
            <w:bookmarkEnd w:id="69"/>
            <w:r w:rsidRPr="005B7713">
              <w:rPr>
                <w:noProof/>
                <w:color w:val="000000"/>
                <w:szCs w:val="24"/>
              </w:rPr>
              <w:t>я</w:t>
            </w:r>
          </w:p>
        </w:tc>
        <w:tc>
          <w:tcPr>
            <w:tcW w:w="68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Вес</w:t>
            </w:r>
          </w:p>
        </w:tc>
        <w:tc>
          <w:tcPr>
            <w:tcW w:w="1383"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Диапазон изменения показателя</w:t>
            </w:r>
          </w:p>
        </w:tc>
        <w:tc>
          <w:tcPr>
            <w:tcW w:w="61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Балы</w:t>
            </w:r>
          </w:p>
        </w:tc>
      </w:tr>
      <w:tr w:rsidR="002749FB" w:rsidRPr="005B7713" w:rsidTr="005B7713">
        <w:trPr>
          <w:trHeight w:val="23"/>
        </w:trPr>
        <w:tc>
          <w:tcPr>
            <w:tcW w:w="2313" w:type="pct"/>
            <w:shd w:val="clear" w:color="auto" w:fill="auto"/>
          </w:tcPr>
          <w:p w:rsidR="002749FB" w:rsidRPr="005B7713" w:rsidRDefault="002749FB" w:rsidP="005B7713">
            <w:pPr>
              <w:widowControl/>
              <w:spacing w:line="360" w:lineRule="auto"/>
              <w:ind w:firstLine="0"/>
              <w:jc w:val="both"/>
              <w:rPr>
                <w:noProof/>
                <w:color w:val="000000"/>
                <w:szCs w:val="24"/>
              </w:rPr>
            </w:pPr>
            <w:r w:rsidRPr="005B7713">
              <w:rPr>
                <w:noProof/>
                <w:color w:val="000000"/>
                <w:szCs w:val="24"/>
              </w:rPr>
              <w:t>1</w:t>
            </w:r>
          </w:p>
        </w:tc>
        <w:tc>
          <w:tcPr>
            <w:tcW w:w="686" w:type="pct"/>
            <w:shd w:val="clear" w:color="auto" w:fill="auto"/>
          </w:tcPr>
          <w:p w:rsidR="002749FB" w:rsidRPr="005B7713" w:rsidRDefault="002749FB" w:rsidP="005B7713">
            <w:pPr>
              <w:widowControl/>
              <w:spacing w:line="360" w:lineRule="auto"/>
              <w:ind w:firstLine="0"/>
              <w:jc w:val="both"/>
              <w:rPr>
                <w:noProof/>
                <w:color w:val="000000"/>
                <w:szCs w:val="24"/>
              </w:rPr>
            </w:pPr>
            <w:r w:rsidRPr="005B7713">
              <w:rPr>
                <w:noProof/>
                <w:color w:val="000000"/>
                <w:szCs w:val="24"/>
              </w:rPr>
              <w:t>2</w:t>
            </w:r>
          </w:p>
        </w:tc>
        <w:tc>
          <w:tcPr>
            <w:tcW w:w="1383" w:type="pct"/>
            <w:shd w:val="clear" w:color="auto" w:fill="auto"/>
          </w:tcPr>
          <w:p w:rsidR="002749FB" w:rsidRPr="005B7713" w:rsidRDefault="002749FB" w:rsidP="005B7713">
            <w:pPr>
              <w:widowControl/>
              <w:spacing w:line="360" w:lineRule="auto"/>
              <w:ind w:firstLine="0"/>
              <w:jc w:val="both"/>
              <w:rPr>
                <w:noProof/>
                <w:color w:val="000000"/>
                <w:szCs w:val="24"/>
              </w:rPr>
            </w:pPr>
            <w:r w:rsidRPr="005B7713">
              <w:rPr>
                <w:noProof/>
                <w:color w:val="000000"/>
                <w:szCs w:val="24"/>
              </w:rPr>
              <w:t>3</w:t>
            </w:r>
          </w:p>
        </w:tc>
        <w:tc>
          <w:tcPr>
            <w:tcW w:w="618" w:type="pct"/>
            <w:shd w:val="clear" w:color="auto" w:fill="auto"/>
          </w:tcPr>
          <w:p w:rsidR="002749FB" w:rsidRPr="005B7713" w:rsidRDefault="002749FB" w:rsidP="005B7713">
            <w:pPr>
              <w:widowControl/>
              <w:spacing w:line="360" w:lineRule="auto"/>
              <w:ind w:firstLine="0"/>
              <w:jc w:val="both"/>
              <w:rPr>
                <w:noProof/>
                <w:color w:val="000000"/>
                <w:szCs w:val="24"/>
              </w:rPr>
            </w:pPr>
            <w:r w:rsidRPr="005B7713">
              <w:rPr>
                <w:noProof/>
                <w:color w:val="000000"/>
                <w:szCs w:val="24"/>
              </w:rPr>
              <w:t>4</w:t>
            </w:r>
          </w:p>
        </w:tc>
      </w:tr>
      <w:tr w:rsidR="00FD3920" w:rsidRPr="005B7713" w:rsidTr="005B7713">
        <w:trPr>
          <w:trHeight w:val="23"/>
        </w:trPr>
        <w:tc>
          <w:tcPr>
            <w:tcW w:w="2313"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Рентабельность продукции</w:t>
            </w:r>
          </w:p>
        </w:tc>
        <w:tc>
          <w:tcPr>
            <w:tcW w:w="68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0,35</w:t>
            </w:r>
          </w:p>
        </w:tc>
        <w:tc>
          <w:tcPr>
            <w:tcW w:w="1383"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Больше 0,15</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0,07-0,15</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0,04-0,07</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0,01-0,04</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меньше 0,01</w:t>
            </w:r>
          </w:p>
        </w:tc>
        <w:tc>
          <w:tcPr>
            <w:tcW w:w="61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100</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75</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50</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25</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w:t>
            </w:r>
          </w:p>
        </w:tc>
      </w:tr>
      <w:tr w:rsidR="00FD3920" w:rsidRPr="005B7713" w:rsidTr="005B7713">
        <w:trPr>
          <w:trHeight w:val="23"/>
        </w:trPr>
        <w:tc>
          <w:tcPr>
            <w:tcW w:w="2313"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Рентабельность основной деятельности</w:t>
            </w:r>
          </w:p>
        </w:tc>
        <w:tc>
          <w:tcPr>
            <w:tcW w:w="68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0,45</w:t>
            </w:r>
          </w:p>
        </w:tc>
        <w:tc>
          <w:tcPr>
            <w:tcW w:w="1383"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Больше 0,2</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0,07-0,2</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0,05-0,07</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0,01-0,05</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меньше 0,01</w:t>
            </w:r>
          </w:p>
        </w:tc>
        <w:tc>
          <w:tcPr>
            <w:tcW w:w="618"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100</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75</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50</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25</w:t>
            </w:r>
          </w:p>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bookmarkStart w:id="70" w:name="_Toc502395624"/>
            <w:bookmarkStart w:id="71" w:name="_Toc502398256"/>
            <w:bookmarkStart w:id="72" w:name="_Toc502472275"/>
            <w:bookmarkStart w:id="73" w:name="_Toc502545619"/>
            <w:bookmarkStart w:id="74" w:name="_Toc502545667"/>
            <w:bookmarkStart w:id="75" w:name="_Toc526671846"/>
            <w:bookmarkStart w:id="76" w:name="_Toc78346020"/>
            <w:bookmarkStart w:id="77" w:name="_Toc78347167"/>
            <w:r w:rsidRPr="005B7713">
              <w:rPr>
                <w:noProof/>
                <w:color w:val="000000"/>
                <w:szCs w:val="24"/>
              </w:rPr>
              <w:t>Рентабельность капитала</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0,2</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Больше 0,15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0,05-0,15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0,01-0,05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0,01</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Коэффициент текущей ликвидности</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0,6</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Больше 2</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1,5-2</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1-1,5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0,5-1</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0,5</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Коэффициент мгновенной ликвидности</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0,3</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Больше 0,3</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0,2-0,3</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0,1-0,2</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0,05-0,1</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0,05</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Коэффициент абсолютной ликвидности</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0,1</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Больше 1,5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0,08-1,5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0,05-0,08</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0,05</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Коэффициент концентрации собственного капитала</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0,6</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0,8-1</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0,6-0,8</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0,4-0,6</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0,2-0,4</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0,2</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Обеспеченность собственными оборотными средствами</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0,4</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Свыше 0,1</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0,07-0,1</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0,05-0,07</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0,03-0,05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0,03</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Оборачиваемость средств в расчетах</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0,3</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250-100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500-250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больше 500</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Оборачиваемость запасов</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0,25</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30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60-30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90-60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180-90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больше 180</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r w:rsidR="00D8777E" w:rsidRPr="005B7713" w:rsidTr="005B7713">
        <w:trPr>
          <w:trHeight w:val="23"/>
        </w:trPr>
        <w:tc>
          <w:tcPr>
            <w:tcW w:w="231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Оборачиваемость кредиторской задолженности</w:t>
            </w:r>
          </w:p>
        </w:tc>
        <w:tc>
          <w:tcPr>
            <w:tcW w:w="686"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0,45</w:t>
            </w:r>
          </w:p>
        </w:tc>
        <w:tc>
          <w:tcPr>
            <w:tcW w:w="1383"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Меньше 60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90-60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120-90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360-120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больше 360</w:t>
            </w:r>
          </w:p>
        </w:tc>
        <w:tc>
          <w:tcPr>
            <w:tcW w:w="618" w:type="pct"/>
            <w:shd w:val="clear" w:color="auto" w:fill="auto"/>
          </w:tcPr>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100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75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50</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25</w:t>
            </w:r>
          </w:p>
          <w:p w:rsidR="00D8777E" w:rsidRPr="005B7713" w:rsidRDefault="00D8777E" w:rsidP="005B7713">
            <w:pPr>
              <w:widowControl/>
              <w:spacing w:line="360" w:lineRule="auto"/>
              <w:ind w:firstLine="0"/>
              <w:jc w:val="both"/>
              <w:rPr>
                <w:noProof/>
                <w:color w:val="000000"/>
                <w:szCs w:val="24"/>
              </w:rPr>
            </w:pPr>
            <w:r w:rsidRPr="005B7713">
              <w:rPr>
                <w:noProof/>
                <w:color w:val="000000"/>
                <w:szCs w:val="24"/>
              </w:rPr>
              <w:t>0</w:t>
            </w:r>
          </w:p>
        </w:tc>
      </w:tr>
    </w:tbl>
    <w:p w:rsidR="00D8777E" w:rsidRPr="007F5E50" w:rsidRDefault="00D8777E" w:rsidP="00596D7E">
      <w:pPr>
        <w:widowControl/>
        <w:spacing w:line="360" w:lineRule="auto"/>
        <w:ind w:firstLine="709"/>
        <w:jc w:val="both"/>
        <w:rPr>
          <w:noProof/>
          <w:color w:val="000000"/>
          <w:sz w:val="28"/>
          <w:szCs w:val="24"/>
        </w:rPr>
      </w:pPr>
    </w:p>
    <w:bookmarkEnd w:id="61"/>
    <w:bookmarkEnd w:id="62"/>
    <w:bookmarkEnd w:id="63"/>
    <w:bookmarkEnd w:id="64"/>
    <w:bookmarkEnd w:id="65"/>
    <w:bookmarkEnd w:id="70"/>
    <w:bookmarkEnd w:id="71"/>
    <w:bookmarkEnd w:id="72"/>
    <w:bookmarkEnd w:id="73"/>
    <w:bookmarkEnd w:id="74"/>
    <w:bookmarkEnd w:id="75"/>
    <w:bookmarkEnd w:id="76"/>
    <w:bookmarkEnd w:id="77"/>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Для получения суммарной балльной оценки финансовой устойчивости </w:t>
      </w:r>
      <w:r w:rsidR="00701F38" w:rsidRPr="007F5E50">
        <w:rPr>
          <w:noProof/>
          <w:color w:val="000000"/>
          <w:sz w:val="28"/>
          <w:szCs w:val="24"/>
        </w:rPr>
        <w:t>ООО «Аптекарь»</w:t>
      </w:r>
      <w:r w:rsidRPr="007F5E50">
        <w:rPr>
          <w:noProof/>
          <w:color w:val="000000"/>
          <w:sz w:val="28"/>
          <w:szCs w:val="24"/>
        </w:rPr>
        <w:t xml:space="preserve"> (Бфу</w:t>
      </w:r>
      <w:r w:rsidR="00AB2BF5" w:rsidRPr="007F5E50">
        <w:rPr>
          <w:noProof/>
          <w:color w:val="000000"/>
          <w:sz w:val="28"/>
          <w:szCs w:val="24"/>
        </w:rPr>
        <w:t>)</w:t>
      </w:r>
      <w:r w:rsidRPr="007F5E50">
        <w:rPr>
          <w:noProof/>
          <w:color w:val="000000"/>
          <w:sz w:val="28"/>
          <w:szCs w:val="24"/>
        </w:rPr>
        <w:t xml:space="preserve"> общие коэффициенты финансовой независимости, ликвидности, деловой активности и рен</w:t>
      </w:r>
      <w:r w:rsidR="004D7EF5" w:rsidRPr="007F5E50">
        <w:rPr>
          <w:noProof/>
          <w:color w:val="000000"/>
          <w:sz w:val="28"/>
          <w:szCs w:val="24"/>
        </w:rPr>
        <w:t>табельности</w:t>
      </w:r>
      <w:r w:rsidR="00596D7E" w:rsidRPr="007F5E50">
        <w:rPr>
          <w:noProof/>
          <w:color w:val="000000"/>
          <w:sz w:val="28"/>
          <w:szCs w:val="24"/>
        </w:rPr>
        <w:t xml:space="preserve"> </w:t>
      </w:r>
      <w:r w:rsidR="004D7EF5" w:rsidRPr="007F5E50">
        <w:rPr>
          <w:noProof/>
          <w:color w:val="000000"/>
          <w:sz w:val="28"/>
          <w:szCs w:val="24"/>
        </w:rPr>
        <w:t xml:space="preserve">умножаются на </w:t>
      </w:r>
      <w:r w:rsidRPr="007F5E50">
        <w:rPr>
          <w:noProof/>
          <w:color w:val="000000"/>
          <w:sz w:val="28"/>
          <w:szCs w:val="24"/>
        </w:rPr>
        <w:t>определенны</w:t>
      </w:r>
      <w:r w:rsidR="004D7EF5" w:rsidRPr="007F5E50">
        <w:rPr>
          <w:noProof/>
          <w:color w:val="000000"/>
          <w:sz w:val="28"/>
          <w:szCs w:val="24"/>
        </w:rPr>
        <w:t>е значения весов и складываются.</w:t>
      </w:r>
    </w:p>
    <w:p w:rsidR="00596D7E" w:rsidRPr="007F5E50" w:rsidRDefault="00596D7E"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Бфу</w:t>
      </w:r>
      <w:r w:rsidR="00596D7E" w:rsidRPr="007F5E50">
        <w:rPr>
          <w:noProof/>
          <w:color w:val="000000"/>
          <w:sz w:val="28"/>
          <w:szCs w:val="24"/>
        </w:rPr>
        <w:t xml:space="preserve"> </w:t>
      </w:r>
      <w:r w:rsidRPr="007F5E50">
        <w:rPr>
          <w:noProof/>
          <w:color w:val="000000"/>
          <w:sz w:val="28"/>
          <w:szCs w:val="24"/>
        </w:rPr>
        <w:t>=</w:t>
      </w:r>
      <w:r w:rsidR="00596D7E" w:rsidRPr="007F5E50">
        <w:rPr>
          <w:noProof/>
          <w:color w:val="000000"/>
          <w:sz w:val="28"/>
          <w:szCs w:val="24"/>
        </w:rPr>
        <w:t xml:space="preserve"> </w:t>
      </w:r>
      <w:r w:rsidRPr="007F5E50">
        <w:rPr>
          <w:noProof/>
          <w:color w:val="000000"/>
          <w:sz w:val="28"/>
          <w:szCs w:val="24"/>
        </w:rPr>
        <w:t>0,36</w:t>
      </w:r>
      <w:r w:rsidR="00596D7E" w:rsidRPr="007F5E50">
        <w:rPr>
          <w:noProof/>
          <w:color w:val="000000"/>
          <w:sz w:val="28"/>
          <w:szCs w:val="24"/>
        </w:rPr>
        <w:t>.</w:t>
      </w:r>
      <w:r w:rsidRPr="007F5E50">
        <w:rPr>
          <w:noProof/>
          <w:color w:val="000000"/>
          <w:sz w:val="28"/>
          <w:szCs w:val="24"/>
        </w:rPr>
        <w:t xml:space="preserve"> Кр + 0, 28</w:t>
      </w:r>
      <w:r w:rsidR="00596D7E" w:rsidRPr="007F5E50">
        <w:rPr>
          <w:noProof/>
          <w:color w:val="000000"/>
          <w:sz w:val="28"/>
          <w:szCs w:val="24"/>
        </w:rPr>
        <w:t>.</w:t>
      </w:r>
      <w:r w:rsidRPr="007F5E50">
        <w:rPr>
          <w:noProof/>
          <w:color w:val="000000"/>
          <w:sz w:val="28"/>
          <w:szCs w:val="24"/>
        </w:rPr>
        <w:t xml:space="preserve"> Кл +</w:t>
      </w:r>
      <w:r w:rsidR="00596D7E" w:rsidRPr="007F5E50">
        <w:rPr>
          <w:noProof/>
          <w:color w:val="000000"/>
          <w:sz w:val="28"/>
          <w:szCs w:val="24"/>
        </w:rPr>
        <w:t xml:space="preserve"> </w:t>
      </w:r>
      <w:r w:rsidRPr="007F5E50">
        <w:rPr>
          <w:noProof/>
          <w:color w:val="000000"/>
          <w:sz w:val="28"/>
          <w:szCs w:val="24"/>
        </w:rPr>
        <w:t>0,19</w:t>
      </w:r>
      <w:r w:rsidR="00596D7E" w:rsidRPr="007F5E50">
        <w:rPr>
          <w:noProof/>
          <w:color w:val="000000"/>
          <w:sz w:val="28"/>
          <w:szCs w:val="24"/>
        </w:rPr>
        <w:t xml:space="preserve">. </w:t>
      </w:r>
      <w:r w:rsidRPr="007F5E50">
        <w:rPr>
          <w:noProof/>
          <w:color w:val="000000"/>
          <w:sz w:val="28"/>
          <w:szCs w:val="24"/>
        </w:rPr>
        <w:t>Кфн +</w:t>
      </w:r>
      <w:r w:rsidR="00596D7E" w:rsidRPr="007F5E50">
        <w:rPr>
          <w:noProof/>
          <w:color w:val="000000"/>
          <w:sz w:val="28"/>
          <w:szCs w:val="24"/>
        </w:rPr>
        <w:t xml:space="preserve"> </w:t>
      </w:r>
      <w:r w:rsidRPr="007F5E50">
        <w:rPr>
          <w:noProof/>
          <w:color w:val="000000"/>
          <w:sz w:val="28"/>
          <w:szCs w:val="24"/>
        </w:rPr>
        <w:t>0,17</w:t>
      </w:r>
      <w:r w:rsidR="00C861BC" w:rsidRPr="007F5E50">
        <w:rPr>
          <w:noProof/>
          <w:color w:val="000000"/>
          <w:sz w:val="28"/>
          <w:szCs w:val="24"/>
        </w:rPr>
        <w:t>.</w:t>
      </w:r>
      <w:r w:rsidRPr="007F5E50">
        <w:rPr>
          <w:noProof/>
          <w:color w:val="000000"/>
          <w:sz w:val="28"/>
          <w:szCs w:val="24"/>
        </w:rPr>
        <w:t xml:space="preserve"> Кда</w:t>
      </w:r>
      <w:r w:rsidR="00596D7E" w:rsidRPr="007F5E50">
        <w:rPr>
          <w:noProof/>
          <w:color w:val="000000"/>
          <w:sz w:val="28"/>
          <w:szCs w:val="24"/>
        </w:rPr>
        <w:t xml:space="preserve"> </w:t>
      </w:r>
      <w:r w:rsidRPr="007F5E50">
        <w:rPr>
          <w:noProof/>
          <w:color w:val="000000"/>
          <w:sz w:val="28"/>
          <w:szCs w:val="24"/>
        </w:rPr>
        <w:t>(</w:t>
      </w:r>
      <w:r w:rsidR="009336AF" w:rsidRPr="007F5E50">
        <w:rPr>
          <w:noProof/>
          <w:color w:val="000000"/>
          <w:sz w:val="28"/>
          <w:szCs w:val="24"/>
        </w:rPr>
        <w:t>4</w:t>
      </w:r>
      <w:r w:rsidR="00C861BC" w:rsidRPr="007F5E50">
        <w:rPr>
          <w:noProof/>
          <w:color w:val="000000"/>
          <w:sz w:val="28"/>
          <w:szCs w:val="24"/>
        </w:rPr>
        <w:t>.</w:t>
      </w:r>
      <w:r w:rsidR="005C2E2C" w:rsidRPr="007F5E50">
        <w:rPr>
          <w:noProof/>
          <w:color w:val="000000"/>
          <w:sz w:val="28"/>
          <w:szCs w:val="24"/>
        </w:rPr>
        <w:t>3</w:t>
      </w:r>
      <w:r w:rsidRPr="007F5E50">
        <w:rPr>
          <w:noProof/>
          <w:color w:val="000000"/>
          <w:sz w:val="28"/>
          <w:szCs w:val="24"/>
        </w:rPr>
        <w:t>)</w:t>
      </w:r>
    </w:p>
    <w:p w:rsidR="00596D7E" w:rsidRPr="007F5E50" w:rsidRDefault="00596D7E" w:rsidP="00596D7E">
      <w:pPr>
        <w:widowControl/>
        <w:spacing w:line="360" w:lineRule="auto"/>
        <w:ind w:firstLine="709"/>
        <w:jc w:val="both"/>
        <w:rPr>
          <w:noProof/>
          <w:color w:val="000000"/>
          <w:sz w:val="28"/>
          <w:szCs w:val="24"/>
        </w:rPr>
      </w:pPr>
    </w:p>
    <w:p w:rsidR="00701F38"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Рассчитанная суммарная балльная оценка не должна превышать 100 балов.</w:t>
      </w:r>
      <w:r w:rsidR="00701F38" w:rsidRPr="007F5E50">
        <w:rPr>
          <w:noProof/>
          <w:color w:val="000000"/>
          <w:sz w:val="28"/>
          <w:szCs w:val="24"/>
        </w:rPr>
        <w:t xml:space="preserve"> Бфу для ООО «Аптекарь» колеблется от 34,7 до 38,8 (</w:t>
      </w:r>
      <w:r w:rsidR="00AE456C" w:rsidRPr="007F5E50">
        <w:rPr>
          <w:noProof/>
          <w:color w:val="000000"/>
          <w:sz w:val="28"/>
          <w:szCs w:val="24"/>
        </w:rPr>
        <w:t>п</w:t>
      </w:r>
      <w:r w:rsidR="00441928" w:rsidRPr="007F5E50">
        <w:rPr>
          <w:noProof/>
          <w:color w:val="000000"/>
          <w:sz w:val="28"/>
          <w:szCs w:val="24"/>
        </w:rPr>
        <w:t>риложение Ж</w:t>
      </w:r>
      <w:r w:rsidR="00701F38" w:rsidRPr="007F5E50">
        <w:rPr>
          <w:noProof/>
          <w:color w:val="000000"/>
          <w:sz w:val="28"/>
          <w:szCs w:val="24"/>
        </w:rPr>
        <w:t>).</w:t>
      </w:r>
    </w:p>
    <w:p w:rsidR="002749FB" w:rsidRPr="007F5E50" w:rsidRDefault="009355C3" w:rsidP="00596D7E">
      <w:pPr>
        <w:widowControl/>
        <w:spacing w:line="360" w:lineRule="auto"/>
        <w:ind w:firstLine="709"/>
        <w:jc w:val="both"/>
        <w:rPr>
          <w:noProof/>
          <w:color w:val="000000"/>
          <w:sz w:val="28"/>
          <w:szCs w:val="24"/>
        </w:rPr>
      </w:pPr>
      <w:r w:rsidRPr="007F5E50">
        <w:rPr>
          <w:noProof/>
          <w:color w:val="000000"/>
          <w:sz w:val="28"/>
          <w:szCs w:val="24"/>
        </w:rPr>
        <w:t>А</w:t>
      </w:r>
      <w:r w:rsidR="002749FB" w:rsidRPr="007F5E50">
        <w:rPr>
          <w:noProof/>
          <w:color w:val="000000"/>
          <w:sz w:val="28"/>
          <w:szCs w:val="24"/>
        </w:rPr>
        <w:t>лгоритм, используемому в АКБ «МБРР» (ОАО)</w:t>
      </w:r>
      <w:r w:rsidRPr="007F5E50">
        <w:rPr>
          <w:noProof/>
          <w:color w:val="000000"/>
          <w:sz w:val="28"/>
          <w:szCs w:val="24"/>
        </w:rPr>
        <w:t>,</w:t>
      </w:r>
      <w:r w:rsidR="002749FB" w:rsidRPr="007F5E50">
        <w:rPr>
          <w:noProof/>
          <w:color w:val="000000"/>
          <w:sz w:val="28"/>
          <w:szCs w:val="24"/>
        </w:rPr>
        <w:t xml:space="preserve"> оценк</w:t>
      </w:r>
      <w:r w:rsidRPr="007F5E50">
        <w:rPr>
          <w:noProof/>
          <w:color w:val="000000"/>
          <w:sz w:val="28"/>
          <w:szCs w:val="24"/>
        </w:rPr>
        <w:t>и</w:t>
      </w:r>
      <w:r w:rsidR="002749FB" w:rsidRPr="007F5E50">
        <w:rPr>
          <w:noProof/>
          <w:color w:val="000000"/>
          <w:sz w:val="28"/>
          <w:szCs w:val="24"/>
        </w:rPr>
        <w:t xml:space="preserve"> финансовой устойчивости </w:t>
      </w:r>
      <w:r w:rsidRPr="007F5E50">
        <w:rPr>
          <w:noProof/>
          <w:color w:val="000000"/>
          <w:sz w:val="28"/>
          <w:szCs w:val="24"/>
        </w:rPr>
        <w:t>потенциального заемщика</w:t>
      </w:r>
      <w:r w:rsidR="002749FB" w:rsidRPr="007F5E50">
        <w:rPr>
          <w:noProof/>
          <w:color w:val="000000"/>
          <w:sz w:val="28"/>
          <w:szCs w:val="24"/>
        </w:rPr>
        <w:t xml:space="preserve"> </w:t>
      </w:r>
      <w:r w:rsidRPr="007F5E50">
        <w:rPr>
          <w:noProof/>
          <w:color w:val="000000"/>
          <w:sz w:val="28"/>
          <w:szCs w:val="24"/>
        </w:rPr>
        <w:t>представлен в таблице</w:t>
      </w:r>
      <w:r w:rsidR="009336AF" w:rsidRPr="007F5E50">
        <w:rPr>
          <w:noProof/>
          <w:color w:val="000000"/>
          <w:sz w:val="28"/>
          <w:szCs w:val="24"/>
        </w:rPr>
        <w:t xml:space="preserve"> 4</w:t>
      </w:r>
      <w:r w:rsidR="00C861BC" w:rsidRPr="007F5E50">
        <w:rPr>
          <w:noProof/>
          <w:color w:val="000000"/>
          <w:sz w:val="28"/>
          <w:szCs w:val="24"/>
        </w:rPr>
        <w:t>.</w:t>
      </w:r>
      <w:r w:rsidR="005C2E2C" w:rsidRPr="007F5E50">
        <w:rPr>
          <w:noProof/>
          <w:color w:val="000000"/>
          <w:sz w:val="28"/>
          <w:szCs w:val="24"/>
        </w:rPr>
        <w:t>8</w:t>
      </w:r>
      <w:r w:rsidR="00FD3920" w:rsidRPr="007F5E50">
        <w:rPr>
          <w:noProof/>
          <w:color w:val="000000"/>
          <w:sz w:val="28"/>
          <w:szCs w:val="24"/>
        </w:rPr>
        <w:t>.</w:t>
      </w:r>
      <w:r w:rsidR="00132D78" w:rsidRPr="007F5E50">
        <w:rPr>
          <w:noProof/>
          <w:color w:val="000000"/>
          <w:sz w:val="28"/>
          <w:szCs w:val="24"/>
        </w:rPr>
        <w:t xml:space="preserve"> </w:t>
      </w:r>
    </w:p>
    <w:p w:rsidR="00132D78" w:rsidRPr="007F5E50" w:rsidRDefault="00132D78"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bookmarkStart w:id="78" w:name="_Toc523211452"/>
      <w:bookmarkStart w:id="79" w:name="_Toc526671472"/>
      <w:bookmarkStart w:id="80" w:name="_Toc526671539"/>
      <w:r w:rsidRPr="007F5E50">
        <w:rPr>
          <w:noProof/>
          <w:color w:val="000000"/>
          <w:sz w:val="28"/>
          <w:szCs w:val="24"/>
        </w:rPr>
        <w:t xml:space="preserve">Таблица </w:t>
      </w:r>
      <w:bookmarkEnd w:id="78"/>
      <w:bookmarkEnd w:id="79"/>
      <w:bookmarkEnd w:id="80"/>
      <w:r w:rsidR="009336AF" w:rsidRPr="007F5E50">
        <w:rPr>
          <w:noProof/>
          <w:color w:val="000000"/>
          <w:sz w:val="28"/>
          <w:szCs w:val="24"/>
        </w:rPr>
        <w:t>4</w:t>
      </w:r>
      <w:r w:rsidR="00C861BC" w:rsidRPr="007F5E50">
        <w:rPr>
          <w:noProof/>
          <w:color w:val="000000"/>
          <w:sz w:val="28"/>
          <w:szCs w:val="24"/>
        </w:rPr>
        <w:t>.</w:t>
      </w:r>
      <w:r w:rsidR="005C2E2C" w:rsidRPr="007F5E50">
        <w:rPr>
          <w:noProof/>
          <w:color w:val="000000"/>
          <w:sz w:val="28"/>
          <w:szCs w:val="24"/>
        </w:rPr>
        <w:t>8</w:t>
      </w:r>
      <w:r w:rsidR="00931478" w:rsidRPr="007F5E50">
        <w:rPr>
          <w:noProof/>
          <w:color w:val="000000"/>
          <w:sz w:val="28"/>
          <w:szCs w:val="24"/>
        </w:rPr>
        <w:t xml:space="preserve"> </w:t>
      </w:r>
      <w:r w:rsidR="009E3932" w:rsidRPr="007F5E50">
        <w:rPr>
          <w:noProof/>
          <w:color w:val="000000"/>
          <w:sz w:val="28"/>
          <w:szCs w:val="24"/>
        </w:rPr>
        <w:t xml:space="preserve">- </w:t>
      </w:r>
      <w:r w:rsidR="00931478" w:rsidRPr="007F5E50">
        <w:rPr>
          <w:noProof/>
          <w:color w:val="000000"/>
          <w:sz w:val="28"/>
          <w:szCs w:val="24"/>
        </w:rPr>
        <w:t>Оценка финансовой устойчивости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41"/>
        <w:gridCol w:w="1275"/>
        <w:gridCol w:w="1621"/>
        <w:gridCol w:w="5034"/>
      </w:tblGrid>
      <w:tr w:rsidR="00596D7E" w:rsidRPr="005B7713" w:rsidTr="005B7713">
        <w:trPr>
          <w:trHeight w:val="23"/>
        </w:trPr>
        <w:tc>
          <w:tcPr>
            <w:tcW w:w="857"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Итоговая рейтинговая оценка</w:t>
            </w:r>
          </w:p>
        </w:tc>
        <w:tc>
          <w:tcPr>
            <w:tcW w:w="66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Класс заемщика</w:t>
            </w:r>
          </w:p>
        </w:tc>
        <w:tc>
          <w:tcPr>
            <w:tcW w:w="847"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Финансовое состояние</w:t>
            </w:r>
          </w:p>
        </w:tc>
        <w:tc>
          <w:tcPr>
            <w:tcW w:w="263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Комментарии</w:t>
            </w:r>
          </w:p>
        </w:tc>
      </w:tr>
      <w:tr w:rsidR="00FD3920" w:rsidRPr="005B7713" w:rsidTr="005B7713">
        <w:trPr>
          <w:trHeight w:val="23"/>
        </w:trPr>
        <w:tc>
          <w:tcPr>
            <w:tcW w:w="857" w:type="pct"/>
            <w:shd w:val="clear" w:color="auto" w:fill="auto"/>
          </w:tcPr>
          <w:p w:rsidR="00FD3920" w:rsidRPr="005B7713" w:rsidRDefault="002749FB" w:rsidP="005B7713">
            <w:pPr>
              <w:widowControl/>
              <w:spacing w:line="360" w:lineRule="auto"/>
              <w:ind w:firstLine="0"/>
              <w:jc w:val="both"/>
              <w:rPr>
                <w:noProof/>
                <w:color w:val="000000"/>
                <w:szCs w:val="24"/>
              </w:rPr>
            </w:pPr>
            <w:r w:rsidRPr="005B7713">
              <w:rPr>
                <w:noProof/>
                <w:color w:val="000000"/>
                <w:szCs w:val="24"/>
              </w:rPr>
              <w:t>о</w:t>
            </w:r>
            <w:r w:rsidR="00FD3920" w:rsidRPr="005B7713">
              <w:rPr>
                <w:noProof/>
                <w:color w:val="000000"/>
                <w:szCs w:val="24"/>
              </w:rPr>
              <w:t>т 61 до 100</w:t>
            </w:r>
          </w:p>
        </w:tc>
        <w:tc>
          <w:tcPr>
            <w:tcW w:w="66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w:t>
            </w:r>
          </w:p>
        </w:tc>
        <w:tc>
          <w:tcPr>
            <w:tcW w:w="847"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хорошее</w:t>
            </w:r>
          </w:p>
        </w:tc>
        <w:tc>
          <w:tcPr>
            <w:tcW w:w="263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Наивысший показатель рейтинговой оценки. Такой показатель говорит о высокой финансовой устойчивости предприятия и возможности кредитования без обеспечения.</w:t>
            </w:r>
          </w:p>
        </w:tc>
      </w:tr>
      <w:tr w:rsidR="00FD3920" w:rsidRPr="005B7713" w:rsidTr="005B7713">
        <w:trPr>
          <w:trHeight w:val="23"/>
        </w:trPr>
        <w:tc>
          <w:tcPr>
            <w:tcW w:w="857" w:type="pct"/>
            <w:shd w:val="clear" w:color="auto" w:fill="auto"/>
          </w:tcPr>
          <w:p w:rsidR="00FD3920" w:rsidRPr="005B7713" w:rsidRDefault="002749FB" w:rsidP="005B7713">
            <w:pPr>
              <w:widowControl/>
              <w:spacing w:line="360" w:lineRule="auto"/>
              <w:ind w:firstLine="0"/>
              <w:jc w:val="both"/>
              <w:rPr>
                <w:noProof/>
                <w:color w:val="000000"/>
                <w:szCs w:val="24"/>
              </w:rPr>
            </w:pPr>
            <w:r w:rsidRPr="005B7713">
              <w:rPr>
                <w:noProof/>
                <w:color w:val="000000"/>
                <w:szCs w:val="24"/>
              </w:rPr>
              <w:t>о</w:t>
            </w:r>
            <w:r w:rsidR="00FD3920" w:rsidRPr="005B7713">
              <w:rPr>
                <w:noProof/>
                <w:color w:val="000000"/>
                <w:szCs w:val="24"/>
              </w:rPr>
              <w:t>т 31 до 60</w:t>
            </w:r>
          </w:p>
        </w:tc>
        <w:tc>
          <w:tcPr>
            <w:tcW w:w="66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2</w:t>
            </w:r>
          </w:p>
        </w:tc>
        <w:tc>
          <w:tcPr>
            <w:tcW w:w="847"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среднее</w:t>
            </w:r>
          </w:p>
        </w:tc>
        <w:tc>
          <w:tcPr>
            <w:tcW w:w="263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Кредитование таких Заемщиков возможно, при наличии достаточного обеспечения.</w:t>
            </w:r>
          </w:p>
        </w:tc>
      </w:tr>
      <w:tr w:rsidR="00FD3920" w:rsidRPr="005B7713" w:rsidTr="005B7713">
        <w:trPr>
          <w:trHeight w:val="23"/>
        </w:trPr>
        <w:tc>
          <w:tcPr>
            <w:tcW w:w="857" w:type="pct"/>
            <w:shd w:val="clear" w:color="auto" w:fill="auto"/>
          </w:tcPr>
          <w:p w:rsidR="00FD3920" w:rsidRPr="005B7713" w:rsidRDefault="002749FB" w:rsidP="005B7713">
            <w:pPr>
              <w:widowControl/>
              <w:spacing w:line="360" w:lineRule="auto"/>
              <w:ind w:firstLine="0"/>
              <w:jc w:val="both"/>
              <w:rPr>
                <w:noProof/>
                <w:color w:val="000000"/>
                <w:szCs w:val="24"/>
              </w:rPr>
            </w:pPr>
            <w:r w:rsidRPr="005B7713">
              <w:rPr>
                <w:noProof/>
                <w:color w:val="000000"/>
                <w:szCs w:val="24"/>
              </w:rPr>
              <w:t>м</w:t>
            </w:r>
            <w:r w:rsidR="00FD3920" w:rsidRPr="005B7713">
              <w:rPr>
                <w:noProof/>
                <w:color w:val="000000"/>
                <w:szCs w:val="24"/>
              </w:rPr>
              <w:t>енее 31</w:t>
            </w:r>
          </w:p>
        </w:tc>
        <w:tc>
          <w:tcPr>
            <w:tcW w:w="66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3</w:t>
            </w:r>
          </w:p>
        </w:tc>
        <w:tc>
          <w:tcPr>
            <w:tcW w:w="847"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плохое</w:t>
            </w:r>
          </w:p>
        </w:tc>
        <w:tc>
          <w:tcPr>
            <w:tcW w:w="263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Значение рейтингового балла от 0 до 30 говорит о наличии некоторых проблем в финансовом состоянии предприятия-заемщика и может являться причиной отказа в его кредитовании или кредитовании под залог, предоставленный третьими лицами или поручительства/гарантии третьих лиц.</w:t>
            </w:r>
          </w:p>
        </w:tc>
      </w:tr>
    </w:tbl>
    <w:p w:rsidR="002749FB" w:rsidRPr="007F5E50" w:rsidRDefault="00596D7E" w:rsidP="00596D7E">
      <w:pPr>
        <w:widowControl/>
        <w:spacing w:line="360" w:lineRule="auto"/>
        <w:ind w:firstLine="709"/>
        <w:jc w:val="both"/>
        <w:rPr>
          <w:noProof/>
          <w:color w:val="000000"/>
          <w:sz w:val="28"/>
          <w:szCs w:val="24"/>
        </w:rPr>
      </w:pPr>
      <w:bookmarkStart w:id="81" w:name="_Toc498318268"/>
      <w:bookmarkStart w:id="82" w:name="_Toc498318507"/>
      <w:bookmarkStart w:id="83" w:name="_Toc498318636"/>
      <w:bookmarkStart w:id="84" w:name="_Toc498318873"/>
      <w:bookmarkStart w:id="85" w:name="_Toc498318949"/>
      <w:bookmarkStart w:id="86" w:name="_Toc498319010"/>
      <w:bookmarkStart w:id="87" w:name="_Toc498322811"/>
      <w:bookmarkStart w:id="88" w:name="_Toc498322996"/>
      <w:bookmarkStart w:id="89" w:name="_Toc502115391"/>
      <w:bookmarkStart w:id="90" w:name="_Toc502395629"/>
      <w:bookmarkStart w:id="91" w:name="_Toc502398261"/>
      <w:bookmarkStart w:id="92" w:name="_Toc502472280"/>
      <w:bookmarkStart w:id="93" w:name="_Toc502545624"/>
      <w:bookmarkStart w:id="94" w:name="_Toc502545672"/>
      <w:bookmarkStart w:id="95" w:name="_Toc526671850"/>
      <w:r w:rsidRPr="007F5E50">
        <w:rPr>
          <w:noProof/>
          <w:color w:val="000000"/>
          <w:sz w:val="28"/>
          <w:szCs w:val="24"/>
        </w:rPr>
        <w:br w:type="page"/>
      </w:r>
      <w:r w:rsidR="002749FB" w:rsidRPr="007F5E50">
        <w:rPr>
          <w:noProof/>
          <w:color w:val="000000"/>
          <w:sz w:val="28"/>
          <w:szCs w:val="24"/>
        </w:rPr>
        <w:t>Колебания суммарной балльной оценки</w:t>
      </w:r>
      <w:r w:rsidRPr="007F5E50">
        <w:rPr>
          <w:noProof/>
          <w:color w:val="000000"/>
          <w:sz w:val="28"/>
          <w:szCs w:val="24"/>
        </w:rPr>
        <w:t xml:space="preserve"> </w:t>
      </w:r>
      <w:r w:rsidR="002749FB" w:rsidRPr="007F5E50">
        <w:rPr>
          <w:noProof/>
          <w:color w:val="000000"/>
          <w:sz w:val="28"/>
          <w:szCs w:val="24"/>
        </w:rPr>
        <w:t>финансовой устойчив</w:t>
      </w:r>
      <w:r w:rsidR="003B505A" w:rsidRPr="007F5E50">
        <w:rPr>
          <w:noProof/>
          <w:color w:val="000000"/>
          <w:sz w:val="28"/>
          <w:szCs w:val="24"/>
        </w:rPr>
        <w:t>ости ООО «Аптекарь» соответствую</w:t>
      </w:r>
      <w:r w:rsidR="002749FB" w:rsidRPr="007F5E50">
        <w:rPr>
          <w:noProof/>
          <w:color w:val="000000"/>
          <w:sz w:val="28"/>
          <w:szCs w:val="24"/>
        </w:rPr>
        <w:t xml:space="preserve">т диапазону от 31 до 60, </w:t>
      </w:r>
      <w:r w:rsidR="003B505A" w:rsidRPr="007F5E50">
        <w:rPr>
          <w:noProof/>
          <w:color w:val="000000"/>
          <w:sz w:val="28"/>
          <w:szCs w:val="24"/>
        </w:rPr>
        <w:t>на основании чего делаем вывод, что</w:t>
      </w:r>
      <w:r w:rsidR="002749FB" w:rsidRPr="007F5E50">
        <w:rPr>
          <w:noProof/>
          <w:color w:val="000000"/>
          <w:sz w:val="28"/>
          <w:szCs w:val="24"/>
        </w:rPr>
        <w:t xml:space="preserve"> класс потенциального заемщика ООО «Аптекарь» определяется значением 2, при этом финансовое состояние организации </w:t>
      </w:r>
      <w:r w:rsidR="003B505A" w:rsidRPr="007F5E50">
        <w:rPr>
          <w:noProof/>
          <w:color w:val="000000"/>
          <w:sz w:val="28"/>
          <w:szCs w:val="24"/>
        </w:rPr>
        <w:t>соответствует</w:t>
      </w:r>
      <w:r w:rsidR="002749FB" w:rsidRPr="007F5E50">
        <w:rPr>
          <w:noProof/>
          <w:color w:val="000000"/>
          <w:sz w:val="28"/>
          <w:szCs w:val="24"/>
        </w:rPr>
        <w:t xml:space="preserve"> средне</w:t>
      </w:r>
      <w:r w:rsidR="003B505A" w:rsidRPr="007F5E50">
        <w:rPr>
          <w:noProof/>
          <w:color w:val="000000"/>
          <w:sz w:val="28"/>
          <w:szCs w:val="24"/>
        </w:rPr>
        <w:t>му уровню</w:t>
      </w:r>
      <w:r w:rsidR="002749FB"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bookmarkStart w:id="96" w:name="_Toc78346024"/>
      <w:bookmarkStart w:id="97" w:name="_Toc78347171"/>
      <w:r w:rsidRPr="007F5E50">
        <w:rPr>
          <w:noProof/>
          <w:color w:val="000000"/>
          <w:sz w:val="28"/>
          <w:szCs w:val="24"/>
        </w:rPr>
        <w:t>Качественная оценка финансового состояния</w:t>
      </w:r>
      <w:r w:rsidR="00132D78" w:rsidRPr="007F5E50">
        <w:rPr>
          <w:noProof/>
          <w:color w:val="000000"/>
          <w:sz w:val="28"/>
          <w:szCs w:val="24"/>
        </w:rPr>
        <w:t xml:space="preserve">. </w:t>
      </w:r>
      <w:r w:rsidRPr="007F5E50">
        <w:rPr>
          <w:noProof/>
          <w:color w:val="000000"/>
          <w:sz w:val="28"/>
          <w:szCs w:val="24"/>
        </w:rPr>
        <w:t xml:space="preserve">Согласно методу АКБ «МБРР» (ОАО) качественная оценка деятельности </w:t>
      </w:r>
      <w:r w:rsidR="00140ADB" w:rsidRPr="007F5E50">
        <w:rPr>
          <w:noProof/>
          <w:color w:val="000000"/>
          <w:sz w:val="28"/>
          <w:szCs w:val="24"/>
        </w:rPr>
        <w:t>ООО «Аптекарь»</w:t>
      </w:r>
      <w:r w:rsidR="003B505A" w:rsidRPr="007F5E50">
        <w:rPr>
          <w:noProof/>
          <w:color w:val="000000"/>
          <w:sz w:val="28"/>
          <w:szCs w:val="24"/>
        </w:rPr>
        <w:t xml:space="preserve"> проводится в следующей</w:t>
      </w:r>
      <w:r w:rsidRPr="007F5E50">
        <w:rPr>
          <w:noProof/>
          <w:color w:val="000000"/>
          <w:sz w:val="28"/>
          <w:szCs w:val="24"/>
        </w:rPr>
        <w:t xml:space="preserve"> </w:t>
      </w:r>
      <w:r w:rsidR="003B505A" w:rsidRPr="007F5E50">
        <w:rPr>
          <w:noProof/>
          <w:color w:val="000000"/>
          <w:sz w:val="28"/>
          <w:szCs w:val="24"/>
        </w:rPr>
        <w:t>последовательности</w:t>
      </w:r>
      <w:r w:rsidRPr="007F5E50">
        <w:rPr>
          <w:noProof/>
          <w:color w:val="000000"/>
          <w:sz w:val="28"/>
          <w:szCs w:val="24"/>
        </w:rPr>
        <w:t>:</w:t>
      </w:r>
    </w:p>
    <w:p w:rsidR="00FD3920" w:rsidRPr="007F5E50" w:rsidRDefault="003E047A" w:rsidP="00596D7E">
      <w:pPr>
        <w:widowControl/>
        <w:spacing w:line="360" w:lineRule="auto"/>
        <w:ind w:firstLine="709"/>
        <w:jc w:val="both"/>
        <w:rPr>
          <w:noProof/>
          <w:color w:val="000000"/>
          <w:sz w:val="28"/>
          <w:szCs w:val="24"/>
        </w:rPr>
      </w:pPr>
      <w:r w:rsidRPr="007F5E50">
        <w:rPr>
          <w:noProof/>
          <w:color w:val="000000"/>
          <w:sz w:val="28"/>
          <w:szCs w:val="24"/>
        </w:rPr>
        <w:t>рассчитываются</w:t>
      </w:r>
      <w:r w:rsidR="00596D7E" w:rsidRPr="007F5E50">
        <w:rPr>
          <w:noProof/>
          <w:color w:val="000000"/>
          <w:sz w:val="28"/>
          <w:szCs w:val="24"/>
        </w:rPr>
        <w:t xml:space="preserve"> </w:t>
      </w:r>
      <w:r w:rsidRPr="007F5E50">
        <w:rPr>
          <w:noProof/>
          <w:color w:val="000000"/>
          <w:sz w:val="28"/>
          <w:szCs w:val="24"/>
        </w:rPr>
        <w:t>показатели,</w:t>
      </w:r>
      <w:r w:rsidR="00FD3920" w:rsidRPr="007F5E50">
        <w:rPr>
          <w:noProof/>
          <w:color w:val="000000"/>
          <w:sz w:val="28"/>
          <w:szCs w:val="24"/>
        </w:rPr>
        <w:t xml:space="preserve"> характеризующи</w:t>
      </w:r>
      <w:r w:rsidRPr="007F5E50">
        <w:rPr>
          <w:noProof/>
          <w:color w:val="000000"/>
          <w:sz w:val="28"/>
          <w:szCs w:val="24"/>
        </w:rPr>
        <w:t>е</w:t>
      </w:r>
      <w:r w:rsidR="00FD3920" w:rsidRPr="007F5E50">
        <w:rPr>
          <w:noProof/>
          <w:color w:val="000000"/>
          <w:sz w:val="28"/>
          <w:szCs w:val="24"/>
        </w:rPr>
        <w:t xml:space="preserve"> финансовое положение;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данные показатели относятся к одной из 3-х</w:t>
      </w:r>
      <w:r w:rsidR="00596D7E" w:rsidRPr="007F5E50">
        <w:rPr>
          <w:noProof/>
          <w:color w:val="000000"/>
          <w:sz w:val="28"/>
          <w:szCs w:val="24"/>
        </w:rPr>
        <w:t xml:space="preserve"> </w:t>
      </w:r>
      <w:r w:rsidRPr="007F5E50">
        <w:rPr>
          <w:noProof/>
          <w:color w:val="000000"/>
          <w:sz w:val="28"/>
          <w:szCs w:val="24"/>
        </w:rPr>
        <w:t>групп финансового состояния: «хорошее», «среднее», «плохое»;</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подсчитывается количество показателей попавших в разные группы, определяется группа с максимальным количеством попаданий, а также среднее значение количества попаданий в раз</w:t>
      </w:r>
      <w:r w:rsidR="00132D78" w:rsidRPr="007F5E50">
        <w:rPr>
          <w:noProof/>
          <w:color w:val="000000"/>
          <w:sz w:val="28"/>
          <w:szCs w:val="24"/>
        </w:rPr>
        <w:t>личные группы.</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Если группа с максимальным количеством попаданий</w:t>
      </w:r>
      <w:r w:rsidR="00596D7E" w:rsidRPr="007F5E50">
        <w:rPr>
          <w:noProof/>
          <w:color w:val="000000"/>
          <w:sz w:val="28"/>
          <w:szCs w:val="24"/>
        </w:rPr>
        <w:t xml:space="preserve"> </w:t>
      </w:r>
      <w:r w:rsidRPr="007F5E50">
        <w:rPr>
          <w:noProof/>
          <w:color w:val="000000"/>
          <w:sz w:val="28"/>
          <w:szCs w:val="24"/>
        </w:rPr>
        <w:t>«хорошее», то финансовое положение определяется как хорошее, в противном случае, финансовое положение приравнивается к группе максимально близкой к среднему значению</w:t>
      </w:r>
      <w:r w:rsidR="00596D7E" w:rsidRPr="007F5E50">
        <w:rPr>
          <w:noProof/>
          <w:color w:val="000000"/>
          <w:sz w:val="28"/>
          <w:szCs w:val="24"/>
        </w:rPr>
        <w:t xml:space="preserve"> </w:t>
      </w:r>
      <w:r w:rsidRPr="007F5E50">
        <w:rPr>
          <w:noProof/>
          <w:color w:val="000000"/>
          <w:sz w:val="28"/>
          <w:szCs w:val="24"/>
        </w:rPr>
        <w:t>количества попаданий.</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К показателям, характеризующим финансовое положение потенциального заемщика АКБ «МБРР» (ОАО) относятся:</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величина чистых активов на дату расчета;</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динамика изменения</w:t>
      </w:r>
      <w:r w:rsidR="00596D7E" w:rsidRPr="007F5E50">
        <w:rPr>
          <w:noProof/>
          <w:color w:val="000000"/>
          <w:sz w:val="28"/>
          <w:szCs w:val="24"/>
        </w:rPr>
        <w:t xml:space="preserve"> </w:t>
      </w:r>
      <w:r w:rsidRPr="007F5E50">
        <w:rPr>
          <w:noProof/>
          <w:color w:val="000000"/>
          <w:sz w:val="28"/>
          <w:szCs w:val="24"/>
        </w:rPr>
        <w:t>величины чистых активов, определяемые как отношение величины чистых активов на дату расчета к средней величине чистых активов за последний год;</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рентабельность</w:t>
      </w:r>
      <w:r w:rsidR="002D0C9E"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чистая прибыль;</w:t>
      </w:r>
    </w:p>
    <w:p w:rsidR="007329AD"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динамика изменения</w:t>
      </w:r>
      <w:r w:rsidR="00596D7E" w:rsidRPr="007F5E50">
        <w:rPr>
          <w:noProof/>
          <w:color w:val="000000"/>
          <w:sz w:val="28"/>
          <w:szCs w:val="24"/>
        </w:rPr>
        <w:t xml:space="preserve"> </w:t>
      </w:r>
      <w:r w:rsidRPr="007F5E50">
        <w:rPr>
          <w:noProof/>
          <w:color w:val="000000"/>
          <w:sz w:val="28"/>
          <w:szCs w:val="24"/>
        </w:rPr>
        <w:t xml:space="preserve">величины дебиторской </w:t>
      </w:r>
      <w:r w:rsidR="007329AD" w:rsidRPr="007F5E50">
        <w:rPr>
          <w:noProof/>
          <w:color w:val="000000"/>
          <w:sz w:val="28"/>
          <w:szCs w:val="24"/>
        </w:rPr>
        <w:t>задолженности, определяемые как отношение величины задолженности на дату расчета</w:t>
      </w:r>
      <w:r w:rsidR="002D0C9E" w:rsidRPr="007F5E50">
        <w:rPr>
          <w:noProof/>
          <w:color w:val="000000"/>
          <w:sz w:val="28"/>
          <w:szCs w:val="24"/>
        </w:rPr>
        <w:t xml:space="preserve"> </w:t>
      </w:r>
      <w:r w:rsidR="007329AD" w:rsidRPr="007F5E50">
        <w:rPr>
          <w:noProof/>
          <w:color w:val="000000"/>
          <w:sz w:val="28"/>
          <w:szCs w:val="24"/>
        </w:rPr>
        <w:t>к средней величине задолженности за последний год;</w:t>
      </w:r>
    </w:p>
    <w:p w:rsidR="007329AD" w:rsidRPr="007F5E50" w:rsidRDefault="007329AD" w:rsidP="00596D7E">
      <w:pPr>
        <w:widowControl/>
        <w:spacing w:line="360" w:lineRule="auto"/>
        <w:ind w:firstLine="709"/>
        <w:jc w:val="both"/>
        <w:rPr>
          <w:noProof/>
          <w:color w:val="000000"/>
          <w:sz w:val="28"/>
          <w:szCs w:val="24"/>
        </w:rPr>
      </w:pPr>
      <w:r w:rsidRPr="007F5E50">
        <w:rPr>
          <w:noProof/>
          <w:color w:val="000000"/>
          <w:sz w:val="28"/>
          <w:szCs w:val="24"/>
        </w:rPr>
        <w:t>динамика изменения</w:t>
      </w:r>
      <w:r w:rsidR="00596D7E" w:rsidRPr="007F5E50">
        <w:rPr>
          <w:noProof/>
          <w:color w:val="000000"/>
          <w:sz w:val="28"/>
          <w:szCs w:val="24"/>
        </w:rPr>
        <w:t xml:space="preserve"> </w:t>
      </w:r>
      <w:r w:rsidRPr="007F5E50">
        <w:rPr>
          <w:noProof/>
          <w:color w:val="000000"/>
          <w:sz w:val="28"/>
          <w:szCs w:val="24"/>
        </w:rPr>
        <w:t>величины</w:t>
      </w:r>
      <w:r w:rsidR="00FD3920" w:rsidRPr="007F5E50">
        <w:rPr>
          <w:noProof/>
          <w:color w:val="000000"/>
          <w:sz w:val="28"/>
          <w:szCs w:val="24"/>
        </w:rPr>
        <w:t xml:space="preserve"> кредиторской задолженности, определяемые как отношение величины задолженности на дату расчета</w:t>
      </w:r>
      <w:r w:rsidR="00596D7E" w:rsidRPr="007F5E50">
        <w:rPr>
          <w:noProof/>
          <w:color w:val="000000"/>
          <w:sz w:val="28"/>
          <w:szCs w:val="24"/>
        </w:rPr>
        <w:t xml:space="preserve"> </w:t>
      </w:r>
      <w:r w:rsidR="00FD3920" w:rsidRPr="007F5E50">
        <w:rPr>
          <w:noProof/>
          <w:color w:val="000000"/>
          <w:sz w:val="28"/>
          <w:szCs w:val="24"/>
        </w:rPr>
        <w:t>к средней величине задолженности за последний год;</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динамика изменения</w:t>
      </w:r>
      <w:r w:rsidR="00596D7E" w:rsidRPr="007F5E50">
        <w:rPr>
          <w:noProof/>
          <w:color w:val="000000"/>
          <w:sz w:val="28"/>
          <w:szCs w:val="24"/>
        </w:rPr>
        <w:t xml:space="preserve"> </w:t>
      </w:r>
      <w:r w:rsidRPr="007F5E50">
        <w:rPr>
          <w:noProof/>
          <w:color w:val="000000"/>
          <w:sz w:val="28"/>
          <w:szCs w:val="24"/>
        </w:rPr>
        <w:t>величины выручки, определяемые как отношение величины выручки на дату расчета к средней величине выручке за последний год.</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Критерии отнесения показателей к разным группам финансового состояния определены в таблице </w:t>
      </w:r>
      <w:r w:rsidR="009336AF" w:rsidRPr="007F5E50">
        <w:rPr>
          <w:noProof/>
          <w:color w:val="000000"/>
          <w:sz w:val="28"/>
          <w:szCs w:val="24"/>
        </w:rPr>
        <w:t>4</w:t>
      </w:r>
      <w:r w:rsidR="00132D78" w:rsidRPr="007F5E50">
        <w:rPr>
          <w:noProof/>
          <w:color w:val="000000"/>
          <w:sz w:val="28"/>
          <w:szCs w:val="24"/>
        </w:rPr>
        <w:t>.</w:t>
      </w:r>
      <w:r w:rsidR="005C2E2C" w:rsidRPr="007F5E50">
        <w:rPr>
          <w:noProof/>
          <w:color w:val="000000"/>
          <w:sz w:val="28"/>
          <w:szCs w:val="24"/>
        </w:rPr>
        <w:t>9</w:t>
      </w:r>
      <w:r w:rsidRPr="007F5E50">
        <w:rPr>
          <w:noProof/>
          <w:color w:val="000000"/>
          <w:sz w:val="28"/>
          <w:szCs w:val="24"/>
        </w:rPr>
        <w:t>.</w:t>
      </w:r>
      <w:r w:rsidR="00132D78" w:rsidRPr="007F5E50">
        <w:rPr>
          <w:noProof/>
          <w:color w:val="000000"/>
          <w:sz w:val="28"/>
          <w:szCs w:val="24"/>
        </w:rPr>
        <w:t xml:space="preserve"> Результаты качественной оценки финансового положения </w:t>
      </w:r>
      <w:r w:rsidR="003B505A" w:rsidRPr="007F5E50">
        <w:rPr>
          <w:noProof/>
          <w:color w:val="000000"/>
          <w:sz w:val="28"/>
          <w:szCs w:val="24"/>
        </w:rPr>
        <w:t xml:space="preserve">ООО «Аптекарь» </w:t>
      </w:r>
      <w:r w:rsidR="00132D78" w:rsidRPr="007F5E50">
        <w:rPr>
          <w:noProof/>
          <w:color w:val="000000"/>
          <w:sz w:val="28"/>
          <w:szCs w:val="24"/>
        </w:rPr>
        <w:t>представ</w:t>
      </w:r>
      <w:r w:rsidR="009336AF" w:rsidRPr="007F5E50">
        <w:rPr>
          <w:noProof/>
          <w:color w:val="000000"/>
          <w:sz w:val="28"/>
          <w:szCs w:val="24"/>
        </w:rPr>
        <w:t>лены в таблице 4</w:t>
      </w:r>
      <w:r w:rsidR="00132D78" w:rsidRPr="007F5E50">
        <w:rPr>
          <w:noProof/>
          <w:color w:val="000000"/>
          <w:sz w:val="28"/>
          <w:szCs w:val="24"/>
        </w:rPr>
        <w:t>.10.</w:t>
      </w:r>
    </w:p>
    <w:p w:rsidR="002D0C9E" w:rsidRPr="007F5E50" w:rsidRDefault="002D0C9E" w:rsidP="00596D7E">
      <w:pPr>
        <w:widowControl/>
        <w:spacing w:line="360" w:lineRule="auto"/>
        <w:ind w:firstLine="709"/>
        <w:jc w:val="both"/>
        <w:rPr>
          <w:noProof/>
          <w:color w:val="000000"/>
          <w:sz w:val="28"/>
          <w:szCs w:val="24"/>
        </w:rPr>
      </w:pP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Таблица </w:t>
      </w:r>
      <w:r w:rsidR="009336AF" w:rsidRPr="007F5E50">
        <w:rPr>
          <w:noProof/>
          <w:color w:val="000000"/>
          <w:sz w:val="28"/>
          <w:szCs w:val="24"/>
        </w:rPr>
        <w:t>4</w:t>
      </w:r>
      <w:r w:rsidR="00132D78" w:rsidRPr="007F5E50">
        <w:rPr>
          <w:noProof/>
          <w:color w:val="000000"/>
          <w:sz w:val="28"/>
          <w:szCs w:val="24"/>
        </w:rPr>
        <w:t>.</w:t>
      </w:r>
      <w:r w:rsidR="005C2E2C" w:rsidRPr="007F5E50">
        <w:rPr>
          <w:noProof/>
          <w:color w:val="000000"/>
          <w:sz w:val="28"/>
          <w:szCs w:val="24"/>
        </w:rPr>
        <w:t>9</w:t>
      </w:r>
      <w:r w:rsidR="002D0C9E" w:rsidRPr="007F5E50">
        <w:rPr>
          <w:noProof/>
          <w:color w:val="000000"/>
          <w:sz w:val="28"/>
          <w:szCs w:val="24"/>
        </w:rPr>
        <w:t xml:space="preserve"> - Критерии качественной оценки деятельности организации</w:t>
      </w:r>
    </w:p>
    <w:tbl>
      <w:tblPr>
        <w:tblpPr w:leftFromText="180" w:rightFromText="180" w:vertAnchor="text" w:tblpY="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062"/>
        <w:gridCol w:w="2263"/>
        <w:gridCol w:w="2385"/>
        <w:gridCol w:w="1861"/>
      </w:tblGrid>
      <w:tr w:rsidR="00FD3920" w:rsidRPr="005B7713" w:rsidTr="005B7713">
        <w:trPr>
          <w:trHeight w:val="23"/>
        </w:trPr>
        <w:tc>
          <w:tcPr>
            <w:tcW w:w="1600" w:type="pct"/>
            <w:vMerge w:val="restar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Показатель</w:t>
            </w:r>
          </w:p>
        </w:tc>
        <w:tc>
          <w:tcPr>
            <w:tcW w:w="3400" w:type="pct"/>
            <w:gridSpan w:val="3"/>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Финансовое положение</w:t>
            </w:r>
          </w:p>
        </w:tc>
      </w:tr>
      <w:tr w:rsidR="00FD3920" w:rsidRPr="005B7713" w:rsidTr="005B7713">
        <w:trPr>
          <w:trHeight w:val="23"/>
        </w:trPr>
        <w:tc>
          <w:tcPr>
            <w:tcW w:w="1600" w:type="pct"/>
            <w:vMerge/>
            <w:shd w:val="clear" w:color="auto" w:fill="auto"/>
          </w:tcPr>
          <w:p w:rsidR="00FD3920" w:rsidRPr="005B7713" w:rsidRDefault="00FD3920" w:rsidP="005B7713">
            <w:pPr>
              <w:widowControl/>
              <w:spacing w:line="360" w:lineRule="auto"/>
              <w:ind w:firstLine="0"/>
              <w:jc w:val="both"/>
              <w:rPr>
                <w:noProof/>
                <w:color w:val="000000"/>
                <w:szCs w:val="24"/>
              </w:rPr>
            </w:pP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Хорошее</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среднее</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Плохое</w:t>
            </w:r>
          </w:p>
        </w:tc>
      </w:tr>
      <w:tr w:rsidR="00FD3920" w:rsidRPr="005B7713" w:rsidTr="005B7713">
        <w:trPr>
          <w:trHeight w:val="23"/>
        </w:trPr>
        <w:tc>
          <w:tcPr>
            <w:tcW w:w="160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Чистые активы (ЧА)</w:t>
            </w: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ЧА &gt; 0</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ЧА &gt; 0</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ЧА &lt; 0</w:t>
            </w:r>
          </w:p>
        </w:tc>
      </w:tr>
      <w:tr w:rsidR="00FD3920" w:rsidRPr="005B7713" w:rsidTr="005B7713">
        <w:trPr>
          <w:trHeight w:val="23"/>
        </w:trPr>
        <w:tc>
          <w:tcPr>
            <w:tcW w:w="160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Динамика изменения</w:t>
            </w:r>
            <w:r w:rsidR="00596D7E" w:rsidRPr="005B7713">
              <w:rPr>
                <w:noProof/>
                <w:color w:val="000000"/>
                <w:szCs w:val="24"/>
              </w:rPr>
              <w:t xml:space="preserve"> </w:t>
            </w:r>
            <w:r w:rsidRPr="005B7713">
              <w:rPr>
                <w:noProof/>
                <w:color w:val="000000"/>
                <w:szCs w:val="24"/>
              </w:rPr>
              <w:t>величины чистых активов (Дча)</w:t>
            </w: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Дча &gt; 0</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-0.25 &lt; Дча &gt; 0</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Дча &lt; -0.25</w:t>
            </w:r>
          </w:p>
        </w:tc>
      </w:tr>
      <w:tr w:rsidR="00FD3920" w:rsidRPr="005B7713" w:rsidTr="005B7713">
        <w:trPr>
          <w:trHeight w:val="23"/>
        </w:trPr>
        <w:tc>
          <w:tcPr>
            <w:tcW w:w="160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Рентабельность (Р)</w:t>
            </w: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 &gt; Инфляции</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 &lt; Р &gt; Инфляции</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Р &lt; 0</w:t>
            </w:r>
          </w:p>
        </w:tc>
      </w:tr>
      <w:tr w:rsidR="00FD3920" w:rsidRPr="005B7713" w:rsidTr="005B7713">
        <w:trPr>
          <w:trHeight w:val="23"/>
        </w:trPr>
        <w:tc>
          <w:tcPr>
            <w:tcW w:w="160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Чистая прибыль (ЧП)</w:t>
            </w: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ЧП &gt; 0</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ЧП &gt; 0</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ЧП &lt; 0</w:t>
            </w:r>
          </w:p>
        </w:tc>
      </w:tr>
      <w:tr w:rsidR="00FD3920" w:rsidRPr="005B7713" w:rsidTr="005B7713">
        <w:trPr>
          <w:trHeight w:val="23"/>
        </w:trPr>
        <w:tc>
          <w:tcPr>
            <w:tcW w:w="160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Динамика изменения дебиторской задолженности (Ддз)</w:t>
            </w: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Ддз &lt; 1.05</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1.05&lt; Ддз &lt; 1.3</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Ддз &gt; 1.3</w:t>
            </w:r>
          </w:p>
        </w:tc>
      </w:tr>
      <w:tr w:rsidR="00FD3920" w:rsidRPr="005B7713" w:rsidTr="005B7713">
        <w:trPr>
          <w:trHeight w:val="23"/>
        </w:trPr>
        <w:tc>
          <w:tcPr>
            <w:tcW w:w="160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Динамика изменения кредиторской</w:t>
            </w:r>
            <w:r w:rsidR="00596D7E" w:rsidRPr="005B7713">
              <w:rPr>
                <w:noProof/>
                <w:color w:val="000000"/>
                <w:szCs w:val="24"/>
              </w:rPr>
              <w:t xml:space="preserve"> </w:t>
            </w:r>
            <w:r w:rsidRPr="005B7713">
              <w:rPr>
                <w:noProof/>
                <w:color w:val="000000"/>
                <w:szCs w:val="24"/>
              </w:rPr>
              <w:t>задолженности (Дкз)</w:t>
            </w: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Ддз &lt; 1.05</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1.05&lt; Ддз &lt; 1.3</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Ддз &gt; 1.3</w:t>
            </w:r>
          </w:p>
        </w:tc>
      </w:tr>
      <w:tr w:rsidR="00FD3920" w:rsidRPr="005B7713" w:rsidTr="005B7713">
        <w:trPr>
          <w:trHeight w:val="23"/>
        </w:trPr>
        <w:tc>
          <w:tcPr>
            <w:tcW w:w="1600"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Динамика изменения выручки (Дв)</w:t>
            </w:r>
          </w:p>
        </w:tc>
        <w:tc>
          <w:tcPr>
            <w:tcW w:w="118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Дв &gt; 1.05</w:t>
            </w:r>
          </w:p>
        </w:tc>
        <w:tc>
          <w:tcPr>
            <w:tcW w:w="1246"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0.95 &lt; Дв &lt;</w:t>
            </w:r>
            <w:r w:rsidR="00596D7E" w:rsidRPr="005B7713">
              <w:rPr>
                <w:noProof/>
                <w:color w:val="000000"/>
                <w:szCs w:val="24"/>
              </w:rPr>
              <w:t xml:space="preserve"> </w:t>
            </w:r>
            <w:r w:rsidRPr="005B7713">
              <w:rPr>
                <w:noProof/>
                <w:color w:val="000000"/>
                <w:szCs w:val="24"/>
              </w:rPr>
              <w:t>1.05</w:t>
            </w:r>
          </w:p>
        </w:tc>
        <w:tc>
          <w:tcPr>
            <w:tcW w:w="972" w:type="pct"/>
            <w:shd w:val="clear" w:color="auto" w:fill="auto"/>
          </w:tcPr>
          <w:p w:rsidR="00FD3920" w:rsidRPr="005B7713" w:rsidRDefault="00FD3920" w:rsidP="005B7713">
            <w:pPr>
              <w:widowControl/>
              <w:spacing w:line="360" w:lineRule="auto"/>
              <w:ind w:firstLine="0"/>
              <w:jc w:val="both"/>
              <w:rPr>
                <w:noProof/>
                <w:color w:val="000000"/>
                <w:szCs w:val="24"/>
              </w:rPr>
            </w:pPr>
            <w:r w:rsidRPr="005B7713">
              <w:rPr>
                <w:noProof/>
                <w:color w:val="000000"/>
                <w:szCs w:val="24"/>
              </w:rPr>
              <w:t>Дв &lt; 0.95</w:t>
            </w:r>
          </w:p>
        </w:tc>
      </w:tr>
    </w:tbl>
    <w:p w:rsidR="00FD3920" w:rsidRPr="007F5E50" w:rsidRDefault="00FD3920" w:rsidP="00596D7E">
      <w:pPr>
        <w:widowControl/>
        <w:spacing w:line="360" w:lineRule="auto"/>
        <w:ind w:firstLine="709"/>
        <w:jc w:val="both"/>
        <w:rPr>
          <w:noProof/>
          <w:color w:val="000000"/>
          <w:sz w:val="28"/>
          <w:szCs w:val="24"/>
        </w:rPr>
      </w:pPr>
    </w:p>
    <w:p w:rsidR="00155D91" w:rsidRPr="007F5E50" w:rsidRDefault="00132D78" w:rsidP="00596D7E">
      <w:pPr>
        <w:widowControl/>
        <w:spacing w:line="360" w:lineRule="auto"/>
        <w:ind w:firstLine="709"/>
        <w:jc w:val="both"/>
        <w:rPr>
          <w:noProof/>
          <w:color w:val="000000"/>
          <w:sz w:val="28"/>
          <w:szCs w:val="24"/>
        </w:rPr>
      </w:pPr>
      <w:r w:rsidRPr="007F5E50">
        <w:rPr>
          <w:noProof/>
          <w:color w:val="000000"/>
          <w:sz w:val="28"/>
          <w:szCs w:val="24"/>
        </w:rPr>
        <w:t xml:space="preserve">Таблица </w:t>
      </w:r>
      <w:r w:rsidR="009336AF" w:rsidRPr="007F5E50">
        <w:rPr>
          <w:noProof/>
          <w:color w:val="000000"/>
          <w:sz w:val="28"/>
          <w:szCs w:val="24"/>
        </w:rPr>
        <w:t>4</w:t>
      </w:r>
      <w:r w:rsidRPr="007F5E50">
        <w:rPr>
          <w:noProof/>
          <w:color w:val="000000"/>
          <w:sz w:val="28"/>
          <w:szCs w:val="24"/>
        </w:rPr>
        <w:t>.</w:t>
      </w:r>
      <w:r w:rsidR="005C2E2C" w:rsidRPr="007F5E50">
        <w:rPr>
          <w:noProof/>
          <w:color w:val="000000"/>
          <w:sz w:val="28"/>
          <w:szCs w:val="24"/>
        </w:rPr>
        <w:t>10</w:t>
      </w:r>
      <w:r w:rsidR="002D0C9E" w:rsidRPr="007F5E50">
        <w:rPr>
          <w:noProof/>
          <w:color w:val="000000"/>
          <w:sz w:val="28"/>
          <w:szCs w:val="24"/>
        </w:rPr>
        <w:t xml:space="preserve"> – </w:t>
      </w:r>
      <w:r w:rsidR="00AC20A2" w:rsidRPr="007F5E50">
        <w:rPr>
          <w:noProof/>
          <w:color w:val="000000"/>
          <w:sz w:val="28"/>
          <w:szCs w:val="24"/>
        </w:rPr>
        <w:t xml:space="preserve">Качественная оценка финансовой </w:t>
      </w:r>
      <w:r w:rsidR="002D0C9E" w:rsidRPr="007F5E50">
        <w:rPr>
          <w:noProof/>
          <w:color w:val="000000"/>
          <w:sz w:val="28"/>
          <w:szCs w:val="24"/>
        </w:rPr>
        <w:t>деятельности ООО «Аптекарь»</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293"/>
        <w:gridCol w:w="2730"/>
        <w:gridCol w:w="2548"/>
      </w:tblGrid>
      <w:tr w:rsidR="00155D91" w:rsidRPr="005B7713" w:rsidTr="005B7713">
        <w:trPr>
          <w:trHeight w:val="23"/>
        </w:trPr>
        <w:tc>
          <w:tcPr>
            <w:tcW w:w="2243" w:type="pct"/>
            <w:shd w:val="clear" w:color="auto" w:fill="auto"/>
          </w:tcPr>
          <w:p w:rsidR="00155D91" w:rsidRPr="005B7713" w:rsidRDefault="00AC20A2" w:rsidP="005B7713">
            <w:pPr>
              <w:widowControl/>
              <w:spacing w:line="360" w:lineRule="auto"/>
              <w:ind w:firstLine="0"/>
              <w:jc w:val="both"/>
              <w:rPr>
                <w:noProof/>
                <w:color w:val="000000"/>
                <w:szCs w:val="24"/>
              </w:rPr>
            </w:pPr>
            <w:r w:rsidRPr="005B7713">
              <w:rPr>
                <w:noProof/>
                <w:color w:val="000000"/>
                <w:szCs w:val="24"/>
              </w:rPr>
              <w:t>Наименование п</w:t>
            </w:r>
            <w:r w:rsidR="005C2E2C" w:rsidRPr="005B7713">
              <w:rPr>
                <w:noProof/>
                <w:color w:val="000000"/>
                <w:szCs w:val="24"/>
              </w:rPr>
              <w:t>оказател</w:t>
            </w:r>
            <w:r w:rsidRPr="005B7713">
              <w:rPr>
                <w:noProof/>
                <w:color w:val="000000"/>
                <w:szCs w:val="24"/>
              </w:rPr>
              <w:t>я</w:t>
            </w:r>
          </w:p>
        </w:tc>
        <w:tc>
          <w:tcPr>
            <w:tcW w:w="1426" w:type="pct"/>
            <w:shd w:val="clear" w:color="auto" w:fill="auto"/>
          </w:tcPr>
          <w:p w:rsidR="00155D91" w:rsidRPr="005B7713" w:rsidRDefault="00155D91" w:rsidP="005B7713">
            <w:pPr>
              <w:widowControl/>
              <w:spacing w:line="360" w:lineRule="auto"/>
              <w:ind w:firstLine="0"/>
              <w:jc w:val="both"/>
              <w:rPr>
                <w:noProof/>
                <w:color w:val="000000"/>
                <w:szCs w:val="24"/>
              </w:rPr>
            </w:pPr>
            <w:r w:rsidRPr="005B7713">
              <w:rPr>
                <w:noProof/>
                <w:color w:val="000000"/>
                <w:szCs w:val="24"/>
              </w:rPr>
              <w:t>Значение показателя</w:t>
            </w:r>
          </w:p>
        </w:tc>
        <w:tc>
          <w:tcPr>
            <w:tcW w:w="1331" w:type="pct"/>
            <w:shd w:val="clear" w:color="auto" w:fill="auto"/>
          </w:tcPr>
          <w:p w:rsidR="00155D91" w:rsidRPr="005B7713" w:rsidRDefault="00155D91" w:rsidP="005B7713">
            <w:pPr>
              <w:widowControl/>
              <w:spacing w:line="360" w:lineRule="auto"/>
              <w:ind w:firstLine="0"/>
              <w:jc w:val="both"/>
              <w:rPr>
                <w:noProof/>
                <w:color w:val="000000"/>
                <w:szCs w:val="24"/>
              </w:rPr>
            </w:pPr>
            <w:r w:rsidRPr="005B7713">
              <w:rPr>
                <w:noProof/>
                <w:color w:val="000000"/>
                <w:szCs w:val="24"/>
              </w:rPr>
              <w:t>Финансовое положение</w:t>
            </w:r>
          </w:p>
          <w:p w:rsidR="00AC20A2" w:rsidRPr="005B7713" w:rsidRDefault="00AC20A2" w:rsidP="005B7713">
            <w:pPr>
              <w:widowControl/>
              <w:spacing w:line="360" w:lineRule="auto"/>
              <w:ind w:firstLine="0"/>
              <w:jc w:val="both"/>
              <w:rPr>
                <w:noProof/>
                <w:color w:val="000000"/>
                <w:szCs w:val="24"/>
              </w:rPr>
            </w:pPr>
            <w:r w:rsidRPr="005B7713">
              <w:rPr>
                <w:noProof/>
                <w:color w:val="000000"/>
                <w:szCs w:val="24"/>
              </w:rPr>
              <w:t>ООО «Аптекарь»</w:t>
            </w:r>
          </w:p>
        </w:tc>
      </w:tr>
      <w:tr w:rsidR="002D0C9E" w:rsidRPr="005B7713" w:rsidTr="005B7713">
        <w:trPr>
          <w:trHeight w:val="23"/>
        </w:trPr>
        <w:tc>
          <w:tcPr>
            <w:tcW w:w="2243"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Чистые активы (ЧА)</w:t>
            </w:r>
          </w:p>
        </w:tc>
        <w:tc>
          <w:tcPr>
            <w:tcW w:w="1426"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10028</w:t>
            </w:r>
          </w:p>
        </w:tc>
        <w:tc>
          <w:tcPr>
            <w:tcW w:w="1331"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хорошее</w:t>
            </w:r>
          </w:p>
        </w:tc>
      </w:tr>
      <w:tr w:rsidR="002D0C9E" w:rsidRPr="005B7713" w:rsidTr="005B7713">
        <w:trPr>
          <w:trHeight w:val="23"/>
        </w:trPr>
        <w:tc>
          <w:tcPr>
            <w:tcW w:w="2243"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Динамика изменения</w:t>
            </w:r>
            <w:r w:rsidR="00596D7E" w:rsidRPr="005B7713">
              <w:rPr>
                <w:noProof/>
                <w:color w:val="000000"/>
                <w:szCs w:val="24"/>
              </w:rPr>
              <w:t xml:space="preserve"> </w:t>
            </w:r>
            <w:r w:rsidRPr="005B7713">
              <w:rPr>
                <w:noProof/>
                <w:color w:val="000000"/>
                <w:szCs w:val="24"/>
              </w:rPr>
              <w:t>величины чистых активов (Дча = Чар.отч. / Чар.ср.)</w:t>
            </w:r>
          </w:p>
        </w:tc>
        <w:tc>
          <w:tcPr>
            <w:tcW w:w="1426"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1,03 = 10028 / 9762,25</w:t>
            </w:r>
          </w:p>
        </w:tc>
        <w:tc>
          <w:tcPr>
            <w:tcW w:w="1331"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хорошее</w:t>
            </w:r>
          </w:p>
        </w:tc>
      </w:tr>
      <w:tr w:rsidR="002D0C9E" w:rsidRPr="005B7713" w:rsidTr="005B7713">
        <w:trPr>
          <w:trHeight w:val="23"/>
        </w:trPr>
        <w:tc>
          <w:tcPr>
            <w:tcW w:w="2243"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Рентабельность (Р)</w:t>
            </w:r>
          </w:p>
        </w:tc>
        <w:tc>
          <w:tcPr>
            <w:tcW w:w="1426"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0,1376 = 890 / 6468</w:t>
            </w:r>
          </w:p>
        </w:tc>
        <w:tc>
          <w:tcPr>
            <w:tcW w:w="1331"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среднее</w:t>
            </w:r>
          </w:p>
        </w:tc>
      </w:tr>
      <w:tr w:rsidR="002D0C9E" w:rsidRPr="005B7713" w:rsidTr="005B7713">
        <w:trPr>
          <w:trHeight w:val="23"/>
        </w:trPr>
        <w:tc>
          <w:tcPr>
            <w:tcW w:w="2243"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Чистая прибыль (ЧП)</w:t>
            </w:r>
          </w:p>
        </w:tc>
        <w:tc>
          <w:tcPr>
            <w:tcW w:w="1426"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890</w:t>
            </w:r>
          </w:p>
        </w:tc>
        <w:tc>
          <w:tcPr>
            <w:tcW w:w="1331"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хорошее</w:t>
            </w:r>
          </w:p>
        </w:tc>
      </w:tr>
      <w:tr w:rsidR="002D0C9E" w:rsidRPr="005B7713" w:rsidTr="005B7713">
        <w:trPr>
          <w:trHeight w:val="23"/>
        </w:trPr>
        <w:tc>
          <w:tcPr>
            <w:tcW w:w="2243"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Динамика изменения дебиторской задолженности (Ддз = ДЗотч / ДЗср)</w:t>
            </w:r>
          </w:p>
        </w:tc>
        <w:tc>
          <w:tcPr>
            <w:tcW w:w="1426"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0,228675 = 61274 /</w:t>
            </w:r>
          </w:p>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267952</w:t>
            </w:r>
          </w:p>
        </w:tc>
        <w:tc>
          <w:tcPr>
            <w:tcW w:w="1331"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плохое</w:t>
            </w:r>
          </w:p>
        </w:tc>
      </w:tr>
      <w:tr w:rsidR="002D0C9E" w:rsidRPr="005B7713" w:rsidTr="005B7713">
        <w:trPr>
          <w:trHeight w:val="23"/>
        </w:trPr>
        <w:tc>
          <w:tcPr>
            <w:tcW w:w="2243"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Динамика изменения кредиторской</w:t>
            </w:r>
            <w:r w:rsidR="00596D7E" w:rsidRPr="005B7713">
              <w:rPr>
                <w:noProof/>
                <w:color w:val="000000"/>
                <w:szCs w:val="24"/>
              </w:rPr>
              <w:t xml:space="preserve"> </w:t>
            </w:r>
            <w:r w:rsidRPr="005B7713">
              <w:rPr>
                <w:noProof/>
                <w:color w:val="000000"/>
                <w:szCs w:val="24"/>
              </w:rPr>
              <w:t>задолженности (Дкз = КЗотч / КЗср)</w:t>
            </w:r>
          </w:p>
        </w:tc>
        <w:tc>
          <w:tcPr>
            <w:tcW w:w="1426"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0,98 = 170589 / 174499,8</w:t>
            </w:r>
          </w:p>
        </w:tc>
        <w:tc>
          <w:tcPr>
            <w:tcW w:w="1331"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плохое</w:t>
            </w:r>
          </w:p>
        </w:tc>
      </w:tr>
      <w:tr w:rsidR="002D0C9E" w:rsidRPr="005B7713" w:rsidTr="005B7713">
        <w:trPr>
          <w:trHeight w:val="23"/>
        </w:trPr>
        <w:tc>
          <w:tcPr>
            <w:tcW w:w="2243"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Динамика изменения выручки</w:t>
            </w:r>
          </w:p>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(Дв = Вотч / Вср)</w:t>
            </w:r>
          </w:p>
        </w:tc>
        <w:tc>
          <w:tcPr>
            <w:tcW w:w="1426"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0,98 = 34204 / 34683,5</w:t>
            </w:r>
          </w:p>
        </w:tc>
        <w:tc>
          <w:tcPr>
            <w:tcW w:w="1331" w:type="pct"/>
            <w:shd w:val="clear" w:color="auto" w:fill="auto"/>
          </w:tcPr>
          <w:p w:rsidR="002D0C9E" w:rsidRPr="005B7713" w:rsidRDefault="002D0C9E" w:rsidP="005B7713">
            <w:pPr>
              <w:widowControl/>
              <w:spacing w:line="360" w:lineRule="auto"/>
              <w:ind w:firstLine="0"/>
              <w:jc w:val="both"/>
              <w:rPr>
                <w:noProof/>
                <w:color w:val="000000"/>
                <w:szCs w:val="24"/>
              </w:rPr>
            </w:pPr>
            <w:r w:rsidRPr="005B7713">
              <w:rPr>
                <w:noProof/>
                <w:color w:val="000000"/>
                <w:szCs w:val="24"/>
              </w:rPr>
              <w:t>среднее</w:t>
            </w:r>
          </w:p>
        </w:tc>
      </w:tr>
    </w:tbl>
    <w:p w:rsidR="00155D91" w:rsidRPr="007F5E50" w:rsidRDefault="00155D91" w:rsidP="00596D7E">
      <w:pPr>
        <w:widowControl/>
        <w:spacing w:line="360" w:lineRule="auto"/>
        <w:ind w:firstLine="709"/>
        <w:jc w:val="both"/>
        <w:rPr>
          <w:noProof/>
          <w:color w:val="000000"/>
          <w:sz w:val="28"/>
          <w:szCs w:val="24"/>
        </w:rPr>
      </w:pPr>
    </w:p>
    <w:p w:rsidR="005B5262" w:rsidRPr="007F5E50" w:rsidRDefault="005B5262" w:rsidP="00596D7E">
      <w:pPr>
        <w:widowControl/>
        <w:spacing w:line="360" w:lineRule="auto"/>
        <w:ind w:firstLine="709"/>
        <w:jc w:val="both"/>
        <w:rPr>
          <w:noProof/>
          <w:color w:val="000000"/>
          <w:sz w:val="28"/>
          <w:szCs w:val="24"/>
        </w:rPr>
      </w:pPr>
      <w:r w:rsidRPr="007F5E50">
        <w:rPr>
          <w:noProof/>
          <w:color w:val="000000"/>
          <w:sz w:val="28"/>
          <w:szCs w:val="24"/>
        </w:rPr>
        <w:t>Руководствуясь</w:t>
      </w:r>
      <w:r w:rsidR="003B505A" w:rsidRPr="007F5E50">
        <w:rPr>
          <w:noProof/>
          <w:color w:val="000000"/>
          <w:sz w:val="28"/>
          <w:szCs w:val="24"/>
        </w:rPr>
        <w:t>,</w:t>
      </w:r>
      <w:r w:rsidRPr="007F5E50">
        <w:rPr>
          <w:noProof/>
          <w:color w:val="000000"/>
          <w:sz w:val="28"/>
          <w:szCs w:val="24"/>
        </w:rPr>
        <w:t xml:space="preserve"> принятой в </w:t>
      </w:r>
      <w:r w:rsidR="003B505A" w:rsidRPr="007F5E50">
        <w:rPr>
          <w:noProof/>
          <w:color w:val="000000"/>
          <w:sz w:val="28"/>
          <w:szCs w:val="24"/>
        </w:rPr>
        <w:t>АКБ «МБРР» (ОАО),</w:t>
      </w:r>
      <w:r w:rsidRPr="007F5E50">
        <w:rPr>
          <w:noProof/>
          <w:color w:val="000000"/>
          <w:sz w:val="28"/>
          <w:szCs w:val="24"/>
        </w:rPr>
        <w:t xml:space="preserve"> методикой</w:t>
      </w:r>
      <w:r w:rsidR="003B505A" w:rsidRPr="007F5E50">
        <w:rPr>
          <w:noProof/>
          <w:color w:val="000000"/>
          <w:sz w:val="28"/>
          <w:szCs w:val="24"/>
        </w:rPr>
        <w:t xml:space="preserve"> определения кредитоспособности финансовое положение </w:t>
      </w:r>
      <w:r w:rsidRPr="007F5E50">
        <w:rPr>
          <w:noProof/>
          <w:color w:val="000000"/>
          <w:sz w:val="28"/>
          <w:szCs w:val="24"/>
        </w:rPr>
        <w:t>ООО «Аптекарь</w:t>
      </w:r>
      <w:r w:rsidR="003B505A" w:rsidRPr="007F5E50">
        <w:rPr>
          <w:noProof/>
          <w:color w:val="000000"/>
          <w:sz w:val="28"/>
          <w:szCs w:val="24"/>
        </w:rPr>
        <w:t>»</w:t>
      </w:r>
      <w:r w:rsidRPr="007F5E50">
        <w:rPr>
          <w:noProof/>
          <w:color w:val="000000"/>
          <w:sz w:val="28"/>
          <w:szCs w:val="24"/>
        </w:rPr>
        <w:t xml:space="preserve"> </w:t>
      </w:r>
      <w:r w:rsidR="003B505A" w:rsidRPr="007F5E50">
        <w:rPr>
          <w:noProof/>
          <w:color w:val="000000"/>
          <w:sz w:val="28"/>
          <w:szCs w:val="24"/>
        </w:rPr>
        <w:t>оценивается</w:t>
      </w:r>
      <w:r w:rsidR="00596D7E" w:rsidRPr="007F5E50">
        <w:rPr>
          <w:noProof/>
          <w:color w:val="000000"/>
          <w:sz w:val="28"/>
          <w:szCs w:val="24"/>
        </w:rPr>
        <w:t xml:space="preserve"> </w:t>
      </w:r>
      <w:r w:rsidRPr="007F5E50">
        <w:rPr>
          <w:noProof/>
          <w:color w:val="000000"/>
          <w:sz w:val="28"/>
          <w:szCs w:val="24"/>
        </w:rPr>
        <w:t>как «среднее»</w:t>
      </w:r>
      <w:r w:rsidR="00B16896"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Определение лимита кредитования</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r w:rsidR="00B16896" w:rsidRPr="007F5E50">
        <w:rPr>
          <w:noProof/>
          <w:color w:val="000000"/>
          <w:sz w:val="28"/>
          <w:szCs w:val="24"/>
        </w:rPr>
        <w:t xml:space="preserve">. </w:t>
      </w:r>
      <w:r w:rsidRPr="007F5E50">
        <w:rPr>
          <w:noProof/>
          <w:color w:val="000000"/>
          <w:sz w:val="28"/>
          <w:szCs w:val="24"/>
        </w:rPr>
        <w:t xml:space="preserve">Кредитоспособность </w:t>
      </w:r>
      <w:r w:rsidR="003B505A" w:rsidRPr="007F5E50">
        <w:rPr>
          <w:noProof/>
          <w:color w:val="000000"/>
          <w:sz w:val="28"/>
          <w:szCs w:val="24"/>
        </w:rPr>
        <w:t>юридического лица</w:t>
      </w:r>
      <w:r w:rsidRPr="007F5E50">
        <w:rPr>
          <w:noProof/>
          <w:color w:val="000000"/>
          <w:sz w:val="28"/>
          <w:szCs w:val="24"/>
        </w:rPr>
        <w:t xml:space="preserve"> характеризует его способность отвечать в текущий момент времени за </w:t>
      </w:r>
      <w:r w:rsidR="00140ADB" w:rsidRPr="007F5E50">
        <w:rPr>
          <w:noProof/>
          <w:color w:val="000000"/>
          <w:sz w:val="28"/>
          <w:szCs w:val="24"/>
        </w:rPr>
        <w:t>предоставляемый</w:t>
      </w:r>
      <w:r w:rsidRPr="007F5E50">
        <w:rPr>
          <w:noProof/>
          <w:color w:val="000000"/>
          <w:sz w:val="28"/>
          <w:szCs w:val="24"/>
        </w:rPr>
        <w:t xml:space="preserve"> кредит в полном объеме. </w:t>
      </w:r>
      <w:r w:rsidR="00140ADB" w:rsidRPr="007F5E50">
        <w:rPr>
          <w:noProof/>
          <w:color w:val="000000"/>
          <w:sz w:val="28"/>
          <w:szCs w:val="24"/>
        </w:rPr>
        <w:t>Следующим этапом в процессе рассмотрения заявки на предоставление кредита является определение к</w:t>
      </w:r>
      <w:r w:rsidRPr="007F5E50">
        <w:rPr>
          <w:noProof/>
          <w:color w:val="000000"/>
          <w:sz w:val="28"/>
          <w:szCs w:val="24"/>
        </w:rPr>
        <w:t>оличественн</w:t>
      </w:r>
      <w:r w:rsidR="00140ADB" w:rsidRPr="007F5E50">
        <w:rPr>
          <w:noProof/>
          <w:color w:val="000000"/>
          <w:sz w:val="28"/>
          <w:szCs w:val="24"/>
        </w:rPr>
        <w:t>ого</w:t>
      </w:r>
      <w:r w:rsidRPr="007F5E50">
        <w:rPr>
          <w:noProof/>
          <w:color w:val="000000"/>
          <w:sz w:val="28"/>
          <w:szCs w:val="24"/>
        </w:rPr>
        <w:t xml:space="preserve"> выражени</w:t>
      </w:r>
      <w:r w:rsidR="00140ADB" w:rsidRPr="007F5E50">
        <w:rPr>
          <w:noProof/>
          <w:color w:val="000000"/>
          <w:sz w:val="28"/>
          <w:szCs w:val="24"/>
        </w:rPr>
        <w:t>я</w:t>
      </w:r>
      <w:r w:rsidRPr="007F5E50">
        <w:rPr>
          <w:noProof/>
          <w:color w:val="000000"/>
          <w:sz w:val="28"/>
          <w:szCs w:val="24"/>
        </w:rPr>
        <w:t xml:space="preserve"> кредитоспособности</w:t>
      </w:r>
      <w:r w:rsidR="00140ADB" w:rsidRPr="007F5E50">
        <w:rPr>
          <w:noProof/>
          <w:color w:val="000000"/>
          <w:sz w:val="28"/>
          <w:szCs w:val="24"/>
        </w:rPr>
        <w:t>, т.е.</w:t>
      </w:r>
      <w:r w:rsidRPr="007F5E50">
        <w:rPr>
          <w:noProof/>
          <w:color w:val="000000"/>
          <w:sz w:val="28"/>
          <w:szCs w:val="24"/>
        </w:rPr>
        <w:t xml:space="preserve"> лимит</w:t>
      </w:r>
      <w:r w:rsidR="00140ADB" w:rsidRPr="007F5E50">
        <w:rPr>
          <w:noProof/>
          <w:color w:val="000000"/>
          <w:sz w:val="28"/>
          <w:szCs w:val="24"/>
        </w:rPr>
        <w:t>а</w:t>
      </w:r>
      <w:r w:rsidRPr="007F5E50">
        <w:rPr>
          <w:noProof/>
          <w:color w:val="000000"/>
          <w:sz w:val="28"/>
          <w:szCs w:val="24"/>
        </w:rPr>
        <w:t xml:space="preserve"> кредито</w:t>
      </w:r>
      <w:r w:rsidR="003E047A" w:rsidRPr="007F5E50">
        <w:rPr>
          <w:noProof/>
          <w:color w:val="000000"/>
          <w:sz w:val="28"/>
          <w:szCs w:val="24"/>
        </w:rPr>
        <w:t xml:space="preserve">вания, </w:t>
      </w:r>
      <w:r w:rsidR="00140ADB" w:rsidRPr="007F5E50">
        <w:rPr>
          <w:noProof/>
          <w:color w:val="000000"/>
          <w:sz w:val="28"/>
          <w:szCs w:val="24"/>
        </w:rPr>
        <w:t>который может быть установлен</w:t>
      </w:r>
      <w:r w:rsidR="00B16896" w:rsidRPr="007F5E50">
        <w:rPr>
          <w:noProof/>
          <w:color w:val="000000"/>
          <w:sz w:val="28"/>
          <w:szCs w:val="24"/>
        </w:rPr>
        <w:t xml:space="preserve"> б</w:t>
      </w:r>
      <w:r w:rsidR="003E047A" w:rsidRPr="007F5E50">
        <w:rPr>
          <w:noProof/>
          <w:color w:val="000000"/>
          <w:sz w:val="28"/>
          <w:szCs w:val="24"/>
        </w:rPr>
        <w:t>анком</w:t>
      </w:r>
      <w:r w:rsidR="00140ADB" w:rsidRPr="007F5E50">
        <w:rPr>
          <w:noProof/>
          <w:color w:val="000000"/>
          <w:sz w:val="28"/>
          <w:szCs w:val="24"/>
        </w:rPr>
        <w:t xml:space="preserve"> для </w:t>
      </w:r>
      <w:r w:rsidR="003B505A" w:rsidRPr="007F5E50">
        <w:rPr>
          <w:noProof/>
          <w:color w:val="000000"/>
          <w:sz w:val="28"/>
          <w:szCs w:val="24"/>
        </w:rPr>
        <w:t>потенциального заемщика</w:t>
      </w:r>
      <w:r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Лимит кредитования определяет рекомен</w:t>
      </w:r>
      <w:r w:rsidR="003B505A" w:rsidRPr="007F5E50">
        <w:rPr>
          <w:noProof/>
          <w:color w:val="000000"/>
          <w:sz w:val="28"/>
          <w:szCs w:val="24"/>
        </w:rPr>
        <w:t>дуемую величину заемных средств</w:t>
      </w:r>
      <w:r w:rsidRPr="007F5E50">
        <w:rPr>
          <w:noProof/>
          <w:color w:val="000000"/>
          <w:sz w:val="28"/>
          <w:szCs w:val="24"/>
        </w:rPr>
        <w:t>, по которым предприятие способно нести о</w:t>
      </w:r>
      <w:r w:rsidR="004D7EF5" w:rsidRPr="007F5E50">
        <w:rPr>
          <w:noProof/>
          <w:color w:val="000000"/>
          <w:sz w:val="28"/>
          <w:szCs w:val="24"/>
        </w:rPr>
        <w:t>тветственность в полном объеме</w:t>
      </w:r>
      <w:r w:rsidR="00BD0804" w:rsidRPr="007F5E50">
        <w:rPr>
          <w:noProof/>
          <w:color w:val="000000"/>
          <w:sz w:val="28"/>
          <w:szCs w:val="24"/>
        </w:rPr>
        <w:t xml:space="preserve"> [</w:t>
      </w:r>
      <w:r w:rsidR="00485BE4" w:rsidRPr="007F5E50">
        <w:rPr>
          <w:noProof/>
          <w:color w:val="000000"/>
          <w:sz w:val="28"/>
          <w:szCs w:val="24"/>
        </w:rPr>
        <w:t>14</w:t>
      </w:r>
      <w:r w:rsidR="00BD0804" w:rsidRPr="007F5E50">
        <w:rPr>
          <w:noProof/>
          <w:color w:val="000000"/>
          <w:sz w:val="28"/>
          <w:szCs w:val="24"/>
        </w:rPr>
        <w:t>]</w:t>
      </w:r>
      <w:r w:rsidR="004D7EF5"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Лимит кредитования (Лк) есть функционал от показателей имущественного состояния </w:t>
      </w:r>
      <w:r w:rsidR="003E047A" w:rsidRPr="007F5E50">
        <w:rPr>
          <w:noProof/>
          <w:color w:val="000000"/>
          <w:sz w:val="28"/>
          <w:szCs w:val="24"/>
        </w:rPr>
        <w:t>ООО «Аптекарь»</w:t>
      </w:r>
      <w:r w:rsidRPr="007F5E50">
        <w:rPr>
          <w:noProof/>
          <w:color w:val="000000"/>
          <w:sz w:val="28"/>
          <w:szCs w:val="24"/>
        </w:rPr>
        <w:t>, класса устойчивости, с</w:t>
      </w:r>
      <w:r w:rsidR="00B16896" w:rsidRPr="007F5E50">
        <w:rPr>
          <w:noProof/>
          <w:color w:val="000000"/>
          <w:sz w:val="28"/>
          <w:szCs w:val="24"/>
        </w:rPr>
        <w:t>рока кредитования и оборотов в б</w:t>
      </w:r>
      <w:r w:rsidRPr="007F5E50">
        <w:rPr>
          <w:noProof/>
          <w:color w:val="000000"/>
          <w:sz w:val="28"/>
          <w:szCs w:val="24"/>
        </w:rPr>
        <w:t>анке</w:t>
      </w:r>
      <w:r w:rsidR="003E047A" w:rsidRPr="007F5E50">
        <w:rPr>
          <w:noProof/>
          <w:color w:val="000000"/>
          <w:sz w:val="28"/>
          <w:szCs w:val="24"/>
        </w:rPr>
        <w:t>.</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В соответствии с методикой определения кредитоспособности и платежеспособности заемщика, применяемой АКБ «МБРР» (ОАО), устанавл</w:t>
      </w:r>
      <w:r w:rsidR="00B16896" w:rsidRPr="007F5E50">
        <w:rPr>
          <w:noProof/>
          <w:color w:val="000000"/>
          <w:sz w:val="28"/>
          <w:szCs w:val="24"/>
        </w:rPr>
        <w:t>иваются три лимита кредитования.</w:t>
      </w:r>
    </w:p>
    <w:p w:rsidR="00FD3920" w:rsidRPr="007F5E50" w:rsidRDefault="00140ADB" w:rsidP="00596D7E">
      <w:pPr>
        <w:widowControl/>
        <w:spacing w:line="360" w:lineRule="auto"/>
        <w:ind w:firstLine="709"/>
        <w:jc w:val="both"/>
        <w:rPr>
          <w:noProof/>
          <w:color w:val="000000"/>
          <w:sz w:val="28"/>
          <w:szCs w:val="24"/>
        </w:rPr>
      </w:pPr>
      <w:r w:rsidRPr="007F5E50">
        <w:rPr>
          <w:noProof/>
          <w:color w:val="000000"/>
          <w:sz w:val="28"/>
          <w:szCs w:val="24"/>
        </w:rPr>
        <w:t xml:space="preserve">1) </w:t>
      </w:r>
      <w:r w:rsidR="00FD3920" w:rsidRPr="007F5E50">
        <w:rPr>
          <w:noProof/>
          <w:color w:val="000000"/>
          <w:sz w:val="28"/>
          <w:szCs w:val="24"/>
        </w:rPr>
        <w:t>Лимит краткосрочного кредитования под залог имущественных прав на распоряжение денежными средствами, находя</w:t>
      </w:r>
      <w:r w:rsidRPr="007F5E50">
        <w:rPr>
          <w:noProof/>
          <w:color w:val="000000"/>
          <w:sz w:val="28"/>
          <w:szCs w:val="24"/>
        </w:rPr>
        <w:t xml:space="preserve">щимися на расчетном счете </w:t>
      </w:r>
      <w:r w:rsidR="00741C92" w:rsidRPr="007F5E50">
        <w:rPr>
          <w:noProof/>
          <w:color w:val="000000"/>
          <w:sz w:val="28"/>
          <w:szCs w:val="24"/>
        </w:rPr>
        <w:t xml:space="preserve">кредитуемого клиента банка </w:t>
      </w:r>
      <w:r w:rsidRPr="007F5E50">
        <w:rPr>
          <w:noProof/>
          <w:color w:val="000000"/>
          <w:sz w:val="28"/>
          <w:szCs w:val="24"/>
        </w:rPr>
        <w:t>(Лкк).</w:t>
      </w:r>
    </w:p>
    <w:p w:rsidR="00140ADB" w:rsidRPr="007F5E50" w:rsidRDefault="00140ADB" w:rsidP="00596D7E">
      <w:pPr>
        <w:widowControl/>
        <w:spacing w:line="360" w:lineRule="auto"/>
        <w:ind w:firstLine="709"/>
        <w:jc w:val="both"/>
        <w:rPr>
          <w:noProof/>
          <w:color w:val="000000"/>
          <w:sz w:val="28"/>
          <w:szCs w:val="24"/>
        </w:rPr>
      </w:pPr>
      <w:r w:rsidRPr="007F5E50">
        <w:rPr>
          <w:noProof/>
          <w:color w:val="000000"/>
          <w:sz w:val="28"/>
          <w:szCs w:val="24"/>
        </w:rPr>
        <w:t>База для расчета Лкк:</w:t>
      </w:r>
      <w:r w:rsidR="00596D7E" w:rsidRPr="007F5E50">
        <w:rPr>
          <w:noProof/>
          <w:color w:val="000000"/>
          <w:sz w:val="28"/>
          <w:szCs w:val="24"/>
        </w:rPr>
        <w:t xml:space="preserve"> </w:t>
      </w:r>
      <w:r w:rsidRPr="007F5E50">
        <w:rPr>
          <w:noProof/>
          <w:color w:val="000000"/>
          <w:sz w:val="28"/>
          <w:szCs w:val="24"/>
        </w:rPr>
        <w:t>среднемесячная величина кредитовых оборотов по счетам</w:t>
      </w:r>
      <w:r w:rsidR="00596D7E" w:rsidRPr="007F5E50">
        <w:rPr>
          <w:noProof/>
          <w:color w:val="000000"/>
          <w:sz w:val="28"/>
          <w:szCs w:val="24"/>
        </w:rPr>
        <w:t xml:space="preserve"> </w:t>
      </w:r>
      <w:r w:rsidR="00741C92" w:rsidRPr="007F5E50">
        <w:rPr>
          <w:noProof/>
          <w:color w:val="000000"/>
          <w:sz w:val="28"/>
          <w:szCs w:val="24"/>
        </w:rPr>
        <w:t>предприятия</w:t>
      </w:r>
      <w:r w:rsidRPr="007F5E50">
        <w:rPr>
          <w:noProof/>
          <w:color w:val="000000"/>
          <w:sz w:val="28"/>
          <w:szCs w:val="24"/>
        </w:rPr>
        <w:t xml:space="preserve"> по данным за последний квартал или</w:t>
      </w:r>
      <w:r w:rsidR="00596D7E" w:rsidRPr="007F5E50">
        <w:rPr>
          <w:noProof/>
          <w:color w:val="000000"/>
          <w:sz w:val="28"/>
          <w:szCs w:val="24"/>
        </w:rPr>
        <w:t xml:space="preserve"> </w:t>
      </w:r>
      <w:r w:rsidRPr="007F5E50">
        <w:rPr>
          <w:noProof/>
          <w:color w:val="000000"/>
          <w:sz w:val="28"/>
          <w:szCs w:val="24"/>
        </w:rPr>
        <w:t>среднемесячная выручка</w:t>
      </w:r>
      <w:r w:rsidR="00596D7E" w:rsidRPr="007F5E50">
        <w:rPr>
          <w:noProof/>
          <w:color w:val="000000"/>
          <w:sz w:val="28"/>
          <w:szCs w:val="24"/>
        </w:rPr>
        <w:t xml:space="preserve"> </w:t>
      </w:r>
      <w:r w:rsidRPr="007F5E50">
        <w:rPr>
          <w:noProof/>
          <w:color w:val="000000"/>
          <w:sz w:val="28"/>
          <w:szCs w:val="24"/>
        </w:rPr>
        <w:t>по данным за последний квартал.</w:t>
      </w:r>
    </w:p>
    <w:p w:rsidR="00140ADB" w:rsidRPr="007F5E50" w:rsidRDefault="00140ADB" w:rsidP="00596D7E">
      <w:pPr>
        <w:widowControl/>
        <w:spacing w:line="360" w:lineRule="auto"/>
        <w:ind w:firstLine="709"/>
        <w:jc w:val="both"/>
        <w:rPr>
          <w:noProof/>
          <w:color w:val="000000"/>
          <w:sz w:val="28"/>
          <w:szCs w:val="24"/>
        </w:rPr>
      </w:pPr>
      <w:r w:rsidRPr="007F5E50">
        <w:rPr>
          <w:noProof/>
          <w:color w:val="000000"/>
          <w:sz w:val="28"/>
          <w:szCs w:val="24"/>
        </w:rPr>
        <w:t>Для определения лимита краткосрочного</w:t>
      </w:r>
      <w:r w:rsidR="00596D7E" w:rsidRPr="007F5E50">
        <w:rPr>
          <w:noProof/>
          <w:color w:val="000000"/>
          <w:sz w:val="28"/>
          <w:szCs w:val="24"/>
        </w:rPr>
        <w:t xml:space="preserve"> </w:t>
      </w:r>
      <w:r w:rsidRPr="007F5E50">
        <w:rPr>
          <w:noProof/>
          <w:color w:val="000000"/>
          <w:sz w:val="28"/>
          <w:szCs w:val="24"/>
        </w:rPr>
        <w:t>кредитования в качестве базы расчета берется наиболее ликвидная часть активов – денежные средства.</w:t>
      </w:r>
      <w:r w:rsidR="00596D7E" w:rsidRPr="007F5E50">
        <w:rPr>
          <w:noProof/>
          <w:color w:val="000000"/>
          <w:sz w:val="28"/>
          <w:szCs w:val="24"/>
        </w:rPr>
        <w:t xml:space="preserve"> </w:t>
      </w:r>
      <w:r w:rsidRPr="007F5E50">
        <w:rPr>
          <w:noProof/>
          <w:color w:val="000000"/>
          <w:sz w:val="28"/>
          <w:szCs w:val="24"/>
        </w:rPr>
        <w:t>В случае преобладания денежных расчетов в качестве такой базы может быть взята выручка</w:t>
      </w:r>
      <w:r w:rsidR="00596D7E" w:rsidRPr="007F5E50">
        <w:rPr>
          <w:noProof/>
          <w:color w:val="000000"/>
          <w:sz w:val="28"/>
          <w:szCs w:val="24"/>
        </w:rPr>
        <w:t xml:space="preserve"> </w:t>
      </w:r>
      <w:r w:rsidRPr="007F5E50">
        <w:rPr>
          <w:noProof/>
          <w:color w:val="000000"/>
          <w:sz w:val="28"/>
          <w:szCs w:val="24"/>
        </w:rPr>
        <w:t xml:space="preserve">из Формы 2, </w:t>
      </w:r>
      <w:r w:rsidR="00B16896" w:rsidRPr="007F5E50">
        <w:rPr>
          <w:noProof/>
          <w:color w:val="000000"/>
          <w:sz w:val="28"/>
          <w:szCs w:val="24"/>
        </w:rPr>
        <w:t>если же з</w:t>
      </w:r>
      <w:r w:rsidRPr="007F5E50">
        <w:rPr>
          <w:noProof/>
          <w:color w:val="000000"/>
          <w:sz w:val="28"/>
          <w:szCs w:val="24"/>
        </w:rPr>
        <w:t>аемщик использует не денежные расчеты (взаимозачеты, бартер), то в качестве базы необходимо брать кредитовые обороты по расчетному сч</w:t>
      </w:r>
      <w:r w:rsidR="00B16896" w:rsidRPr="007F5E50">
        <w:rPr>
          <w:noProof/>
          <w:color w:val="000000"/>
          <w:sz w:val="28"/>
          <w:szCs w:val="24"/>
        </w:rPr>
        <w:t>ету (текущему валютному счету) з</w:t>
      </w:r>
      <w:r w:rsidRPr="007F5E50">
        <w:rPr>
          <w:noProof/>
          <w:color w:val="000000"/>
          <w:sz w:val="28"/>
          <w:szCs w:val="24"/>
        </w:rPr>
        <w:t>аемщи</w:t>
      </w:r>
      <w:r w:rsidR="00B16896" w:rsidRPr="007F5E50">
        <w:rPr>
          <w:noProof/>
          <w:color w:val="000000"/>
          <w:sz w:val="28"/>
          <w:szCs w:val="24"/>
        </w:rPr>
        <w:t>ка в б</w:t>
      </w:r>
      <w:r w:rsidRPr="007F5E50">
        <w:rPr>
          <w:noProof/>
          <w:color w:val="000000"/>
          <w:sz w:val="28"/>
          <w:szCs w:val="24"/>
        </w:rPr>
        <w:t xml:space="preserve">анке </w:t>
      </w:r>
      <w:r w:rsidR="00B16896" w:rsidRPr="007F5E50">
        <w:rPr>
          <w:noProof/>
          <w:color w:val="000000"/>
          <w:sz w:val="28"/>
          <w:szCs w:val="24"/>
        </w:rPr>
        <w:t xml:space="preserve">АКБ «МБРР» (ОАО) </w:t>
      </w:r>
      <w:r w:rsidRPr="007F5E50">
        <w:rPr>
          <w:noProof/>
          <w:color w:val="000000"/>
          <w:sz w:val="28"/>
          <w:szCs w:val="24"/>
        </w:rPr>
        <w:t xml:space="preserve">или </w:t>
      </w:r>
      <w:r w:rsidR="00B16896" w:rsidRPr="007F5E50">
        <w:rPr>
          <w:noProof/>
          <w:color w:val="000000"/>
          <w:sz w:val="28"/>
          <w:szCs w:val="24"/>
        </w:rPr>
        <w:t xml:space="preserve">в </w:t>
      </w:r>
      <w:r w:rsidRPr="007F5E50">
        <w:rPr>
          <w:noProof/>
          <w:color w:val="000000"/>
          <w:sz w:val="28"/>
          <w:szCs w:val="24"/>
        </w:rPr>
        <w:t>других банках (на основании предоставленных вы</w:t>
      </w:r>
      <w:r w:rsidR="004D7EF5" w:rsidRPr="007F5E50">
        <w:rPr>
          <w:noProof/>
          <w:color w:val="000000"/>
          <w:sz w:val="28"/>
          <w:szCs w:val="24"/>
        </w:rPr>
        <w:t>писок).</w:t>
      </w:r>
    </w:p>
    <w:p w:rsidR="00492DE2" w:rsidRPr="007F5E50" w:rsidRDefault="00741C92" w:rsidP="00596D7E">
      <w:pPr>
        <w:widowControl/>
        <w:spacing w:line="360" w:lineRule="auto"/>
        <w:ind w:firstLine="709"/>
        <w:jc w:val="both"/>
        <w:rPr>
          <w:noProof/>
          <w:color w:val="000000"/>
          <w:sz w:val="28"/>
          <w:szCs w:val="24"/>
        </w:rPr>
      </w:pPr>
      <w:r w:rsidRPr="007F5E50">
        <w:rPr>
          <w:noProof/>
          <w:color w:val="000000"/>
          <w:sz w:val="28"/>
          <w:szCs w:val="24"/>
        </w:rPr>
        <w:t>Для ООО «Аптекарь» з</w:t>
      </w:r>
      <w:r w:rsidR="00492DE2" w:rsidRPr="007F5E50">
        <w:rPr>
          <w:noProof/>
          <w:color w:val="000000"/>
          <w:sz w:val="28"/>
          <w:szCs w:val="24"/>
        </w:rPr>
        <w:t>а</w:t>
      </w:r>
      <w:r w:rsidR="00B16896" w:rsidRPr="007F5E50">
        <w:rPr>
          <w:noProof/>
          <w:color w:val="000000"/>
          <w:sz w:val="28"/>
          <w:szCs w:val="24"/>
        </w:rPr>
        <w:t xml:space="preserve"> б</w:t>
      </w:r>
      <w:r w:rsidR="00492DE2" w:rsidRPr="007F5E50">
        <w:rPr>
          <w:noProof/>
          <w:color w:val="000000"/>
          <w:sz w:val="28"/>
          <w:szCs w:val="24"/>
        </w:rPr>
        <w:t>азу для расчета Лкк п</w:t>
      </w:r>
      <w:r w:rsidRPr="007F5E50">
        <w:rPr>
          <w:noProof/>
          <w:color w:val="000000"/>
          <w:sz w:val="28"/>
          <w:szCs w:val="24"/>
        </w:rPr>
        <w:t>ри</w:t>
      </w:r>
      <w:r w:rsidR="00743984" w:rsidRPr="007F5E50">
        <w:rPr>
          <w:noProof/>
          <w:color w:val="000000"/>
          <w:sz w:val="28"/>
          <w:szCs w:val="24"/>
        </w:rPr>
        <w:t>мем среднемесячную выручку</w:t>
      </w:r>
      <w:r w:rsidR="00492DE2" w:rsidRPr="007F5E50">
        <w:rPr>
          <w:noProof/>
          <w:color w:val="000000"/>
          <w:sz w:val="28"/>
          <w:szCs w:val="24"/>
        </w:rPr>
        <w:t xml:space="preserve"> по данным за последний квартал</w:t>
      </w:r>
      <w:r w:rsidR="00EC0FFD" w:rsidRPr="007F5E50">
        <w:rPr>
          <w:noProof/>
          <w:color w:val="000000"/>
          <w:sz w:val="28"/>
          <w:szCs w:val="24"/>
        </w:rPr>
        <w:t xml:space="preserve"> (Приложение </w:t>
      </w:r>
      <w:r w:rsidR="00441928" w:rsidRPr="007F5E50">
        <w:rPr>
          <w:noProof/>
          <w:color w:val="000000"/>
          <w:sz w:val="28"/>
          <w:szCs w:val="24"/>
        </w:rPr>
        <w:t>Е</w:t>
      </w:r>
      <w:r w:rsidR="00EC0FFD" w:rsidRPr="007F5E50">
        <w:rPr>
          <w:noProof/>
          <w:color w:val="000000"/>
          <w:sz w:val="28"/>
          <w:szCs w:val="24"/>
        </w:rPr>
        <w:t>)</w:t>
      </w:r>
      <w:r w:rsidR="00492DE2" w:rsidRPr="007F5E50">
        <w:rPr>
          <w:noProof/>
          <w:color w:val="000000"/>
          <w:sz w:val="28"/>
          <w:szCs w:val="24"/>
        </w:rPr>
        <w:t>.</w:t>
      </w:r>
    </w:p>
    <w:p w:rsidR="00492DE2" w:rsidRPr="007F5E50" w:rsidRDefault="00492DE2" w:rsidP="00596D7E">
      <w:pPr>
        <w:widowControl/>
        <w:spacing w:line="360" w:lineRule="auto"/>
        <w:ind w:firstLine="709"/>
        <w:jc w:val="both"/>
        <w:rPr>
          <w:noProof/>
          <w:color w:val="000000"/>
          <w:sz w:val="28"/>
          <w:szCs w:val="24"/>
        </w:rPr>
      </w:pPr>
      <w:r w:rsidRPr="007F5E50">
        <w:rPr>
          <w:noProof/>
          <w:color w:val="000000"/>
          <w:sz w:val="28"/>
          <w:szCs w:val="24"/>
        </w:rPr>
        <w:t xml:space="preserve">Лимит кредитования </w:t>
      </w:r>
      <w:r w:rsidR="00B16896" w:rsidRPr="007F5E50">
        <w:rPr>
          <w:noProof/>
          <w:color w:val="000000"/>
          <w:sz w:val="28"/>
          <w:szCs w:val="24"/>
        </w:rPr>
        <w:t>Лкк</w:t>
      </w:r>
      <w:r w:rsidR="00741C92" w:rsidRPr="007F5E50">
        <w:rPr>
          <w:noProof/>
          <w:color w:val="000000"/>
          <w:sz w:val="28"/>
          <w:szCs w:val="24"/>
        </w:rPr>
        <w:t>: 25% процентов от базы расчета.</w:t>
      </w:r>
    </w:p>
    <w:p w:rsidR="00140ADB" w:rsidRPr="007F5E50" w:rsidRDefault="00492DE2" w:rsidP="00596D7E">
      <w:pPr>
        <w:widowControl/>
        <w:spacing w:line="360" w:lineRule="auto"/>
        <w:ind w:firstLine="709"/>
        <w:jc w:val="both"/>
        <w:rPr>
          <w:noProof/>
          <w:color w:val="000000"/>
          <w:sz w:val="28"/>
          <w:szCs w:val="24"/>
        </w:rPr>
      </w:pPr>
      <w:r w:rsidRPr="007F5E50">
        <w:rPr>
          <w:noProof/>
          <w:color w:val="000000"/>
          <w:sz w:val="28"/>
          <w:szCs w:val="24"/>
        </w:rPr>
        <w:t xml:space="preserve">Данный вид кредита предоставляется АКБ «Московским банком реконструкции и развития» </w:t>
      </w:r>
      <w:r w:rsidR="00EC0FFD" w:rsidRPr="007F5E50">
        <w:rPr>
          <w:noProof/>
          <w:color w:val="000000"/>
          <w:sz w:val="28"/>
          <w:szCs w:val="24"/>
        </w:rPr>
        <w:t>(</w:t>
      </w:r>
      <w:r w:rsidRPr="007F5E50">
        <w:rPr>
          <w:noProof/>
          <w:color w:val="000000"/>
          <w:sz w:val="28"/>
          <w:szCs w:val="24"/>
        </w:rPr>
        <w:t>ОАО</w:t>
      </w:r>
      <w:r w:rsidR="00EC0FFD" w:rsidRPr="007F5E50">
        <w:rPr>
          <w:noProof/>
          <w:color w:val="000000"/>
          <w:sz w:val="28"/>
          <w:szCs w:val="24"/>
        </w:rPr>
        <w:t>)</w:t>
      </w:r>
      <w:r w:rsidRPr="007F5E50">
        <w:rPr>
          <w:noProof/>
          <w:color w:val="000000"/>
          <w:sz w:val="28"/>
          <w:szCs w:val="24"/>
        </w:rPr>
        <w:t xml:space="preserve"> сроком до 6 месяцев с обеспечением в виде </w:t>
      </w:r>
      <w:r w:rsidR="00140ADB" w:rsidRPr="007F5E50">
        <w:rPr>
          <w:noProof/>
          <w:color w:val="000000"/>
          <w:sz w:val="28"/>
          <w:szCs w:val="24"/>
        </w:rPr>
        <w:t>прав</w:t>
      </w:r>
      <w:r w:rsidRPr="007F5E50">
        <w:rPr>
          <w:noProof/>
          <w:color w:val="000000"/>
          <w:sz w:val="28"/>
          <w:szCs w:val="24"/>
        </w:rPr>
        <w:t>а</w:t>
      </w:r>
      <w:r w:rsidR="00140ADB" w:rsidRPr="007F5E50">
        <w:rPr>
          <w:noProof/>
          <w:color w:val="000000"/>
          <w:sz w:val="28"/>
          <w:szCs w:val="24"/>
        </w:rPr>
        <w:t xml:space="preserve"> безакцептного списания средств, поступающих на счета </w:t>
      </w:r>
      <w:r w:rsidRPr="007F5E50">
        <w:rPr>
          <w:noProof/>
          <w:color w:val="000000"/>
          <w:sz w:val="28"/>
          <w:szCs w:val="24"/>
        </w:rPr>
        <w:t>ООО «Аптекарь»</w:t>
      </w:r>
      <w:r w:rsidR="00741C92" w:rsidRPr="007F5E50">
        <w:rPr>
          <w:noProof/>
          <w:color w:val="000000"/>
          <w:sz w:val="28"/>
          <w:szCs w:val="24"/>
        </w:rPr>
        <w:t>, открытых</w:t>
      </w:r>
      <w:r w:rsidR="00140ADB" w:rsidRPr="007F5E50">
        <w:rPr>
          <w:noProof/>
          <w:color w:val="000000"/>
          <w:sz w:val="28"/>
          <w:szCs w:val="24"/>
        </w:rPr>
        <w:t xml:space="preserve"> в </w:t>
      </w:r>
      <w:r w:rsidRPr="007F5E50">
        <w:rPr>
          <w:noProof/>
          <w:color w:val="000000"/>
          <w:sz w:val="28"/>
          <w:szCs w:val="24"/>
        </w:rPr>
        <w:t>АКБ «МБРР» (ОАО)</w:t>
      </w:r>
      <w:r w:rsidR="00140ADB" w:rsidRPr="007F5E50">
        <w:rPr>
          <w:noProof/>
          <w:color w:val="000000"/>
          <w:sz w:val="28"/>
          <w:szCs w:val="24"/>
        </w:rPr>
        <w:t xml:space="preserve"> и/или</w:t>
      </w:r>
      <w:r w:rsidR="00741C92" w:rsidRPr="007F5E50">
        <w:rPr>
          <w:noProof/>
          <w:color w:val="000000"/>
          <w:sz w:val="28"/>
          <w:szCs w:val="24"/>
        </w:rPr>
        <w:t xml:space="preserve"> в </w:t>
      </w:r>
      <w:r w:rsidR="00140ADB" w:rsidRPr="007F5E50">
        <w:rPr>
          <w:noProof/>
          <w:color w:val="000000"/>
          <w:sz w:val="28"/>
          <w:szCs w:val="24"/>
        </w:rPr>
        <w:t>других банках.</w:t>
      </w:r>
    </w:p>
    <w:p w:rsidR="00FD3920" w:rsidRPr="007F5E50" w:rsidRDefault="00492DE2" w:rsidP="00596D7E">
      <w:pPr>
        <w:widowControl/>
        <w:spacing w:line="360" w:lineRule="auto"/>
        <w:ind w:firstLine="709"/>
        <w:jc w:val="both"/>
        <w:rPr>
          <w:noProof/>
          <w:color w:val="000000"/>
          <w:sz w:val="28"/>
          <w:szCs w:val="24"/>
        </w:rPr>
      </w:pPr>
      <w:r w:rsidRPr="007F5E50">
        <w:rPr>
          <w:noProof/>
          <w:color w:val="000000"/>
          <w:sz w:val="28"/>
          <w:szCs w:val="24"/>
        </w:rPr>
        <w:t xml:space="preserve">2) </w:t>
      </w:r>
      <w:r w:rsidR="00FD3920" w:rsidRPr="007F5E50">
        <w:rPr>
          <w:noProof/>
          <w:color w:val="000000"/>
          <w:sz w:val="28"/>
          <w:szCs w:val="24"/>
        </w:rPr>
        <w:t>Лимит сре</w:t>
      </w:r>
      <w:r w:rsidRPr="007F5E50">
        <w:rPr>
          <w:noProof/>
          <w:color w:val="000000"/>
          <w:sz w:val="28"/>
          <w:szCs w:val="24"/>
        </w:rPr>
        <w:t>днесрочного кредитования (Лскн).</w:t>
      </w:r>
    </w:p>
    <w:p w:rsidR="00492DE2" w:rsidRPr="007F5E50" w:rsidRDefault="00492DE2" w:rsidP="00596D7E">
      <w:pPr>
        <w:widowControl/>
        <w:spacing w:line="360" w:lineRule="auto"/>
        <w:ind w:firstLine="709"/>
        <w:jc w:val="both"/>
        <w:rPr>
          <w:noProof/>
          <w:color w:val="000000"/>
          <w:sz w:val="28"/>
          <w:szCs w:val="24"/>
        </w:rPr>
      </w:pPr>
      <w:r w:rsidRPr="007F5E50">
        <w:rPr>
          <w:noProof/>
          <w:color w:val="000000"/>
          <w:sz w:val="28"/>
          <w:szCs w:val="24"/>
        </w:rPr>
        <w:t xml:space="preserve">База для расчета </w:t>
      </w:r>
      <w:r w:rsidR="00B16896" w:rsidRPr="007F5E50">
        <w:rPr>
          <w:noProof/>
          <w:color w:val="000000"/>
          <w:sz w:val="28"/>
          <w:szCs w:val="24"/>
        </w:rPr>
        <w:t>Лскн</w:t>
      </w:r>
      <w:r w:rsidRPr="007F5E50">
        <w:rPr>
          <w:noProof/>
          <w:color w:val="000000"/>
          <w:sz w:val="28"/>
          <w:szCs w:val="24"/>
        </w:rPr>
        <w:t>:</w:t>
      </w:r>
      <w:r w:rsidR="00596D7E" w:rsidRPr="007F5E50">
        <w:rPr>
          <w:noProof/>
          <w:color w:val="000000"/>
          <w:sz w:val="28"/>
          <w:szCs w:val="24"/>
        </w:rPr>
        <w:t xml:space="preserve"> </w:t>
      </w:r>
      <w:r w:rsidRPr="007F5E50">
        <w:rPr>
          <w:noProof/>
          <w:color w:val="000000"/>
          <w:sz w:val="28"/>
          <w:szCs w:val="24"/>
        </w:rPr>
        <w:t xml:space="preserve">стоимость чистых активов ООО «Аптекарь», рассчитанная с применением коэффициентов ликвидности - </w:t>
      </w:r>
      <w:r w:rsidR="00B16896" w:rsidRPr="007F5E50">
        <w:rPr>
          <w:noProof/>
          <w:color w:val="000000"/>
          <w:sz w:val="28"/>
          <w:szCs w:val="24"/>
        </w:rPr>
        <w:t>Ча</w:t>
      </w:r>
      <w:r w:rsidRPr="007F5E50">
        <w:rPr>
          <w:noProof/>
          <w:color w:val="000000"/>
          <w:sz w:val="28"/>
          <w:szCs w:val="24"/>
        </w:rPr>
        <w:t>л.</w:t>
      </w:r>
    </w:p>
    <w:p w:rsidR="00492DE2" w:rsidRPr="007F5E50" w:rsidRDefault="00492DE2" w:rsidP="00596D7E">
      <w:pPr>
        <w:widowControl/>
        <w:spacing w:line="360" w:lineRule="auto"/>
        <w:ind w:firstLine="709"/>
        <w:jc w:val="both"/>
        <w:rPr>
          <w:noProof/>
          <w:color w:val="000000"/>
          <w:sz w:val="28"/>
          <w:szCs w:val="24"/>
        </w:rPr>
      </w:pPr>
      <w:r w:rsidRPr="007F5E50">
        <w:rPr>
          <w:noProof/>
          <w:color w:val="000000"/>
          <w:sz w:val="28"/>
          <w:szCs w:val="24"/>
        </w:rPr>
        <w:t xml:space="preserve">Лимит кредитования </w:t>
      </w:r>
      <w:r w:rsidR="00B16896" w:rsidRPr="007F5E50">
        <w:rPr>
          <w:noProof/>
          <w:color w:val="000000"/>
          <w:sz w:val="28"/>
          <w:szCs w:val="24"/>
        </w:rPr>
        <w:t>Лскн</w:t>
      </w:r>
      <w:r w:rsidRPr="007F5E50">
        <w:rPr>
          <w:noProof/>
          <w:color w:val="000000"/>
          <w:sz w:val="28"/>
          <w:szCs w:val="24"/>
        </w:rPr>
        <w:t xml:space="preserve">: 100% процентов от базы расчета и 0 при отрицательном значении Чал, т.е. для ООО «Аптекарь» </w:t>
      </w:r>
      <w:r w:rsidR="00B16896" w:rsidRPr="007F5E50">
        <w:rPr>
          <w:noProof/>
          <w:color w:val="000000"/>
          <w:sz w:val="28"/>
          <w:szCs w:val="24"/>
        </w:rPr>
        <w:t>Лскн</w:t>
      </w:r>
      <w:r w:rsidRPr="007F5E50">
        <w:rPr>
          <w:noProof/>
          <w:color w:val="000000"/>
          <w:sz w:val="28"/>
          <w:szCs w:val="24"/>
        </w:rPr>
        <w:t xml:space="preserve"> = 0.</w:t>
      </w:r>
    </w:p>
    <w:p w:rsidR="00492DE2" w:rsidRPr="007F5E50" w:rsidRDefault="00EC0FFD" w:rsidP="00596D7E">
      <w:pPr>
        <w:widowControl/>
        <w:spacing w:line="360" w:lineRule="auto"/>
        <w:ind w:firstLine="709"/>
        <w:jc w:val="both"/>
        <w:rPr>
          <w:noProof/>
          <w:color w:val="000000"/>
          <w:sz w:val="28"/>
          <w:szCs w:val="24"/>
        </w:rPr>
      </w:pPr>
      <w:r w:rsidRPr="007F5E50">
        <w:rPr>
          <w:noProof/>
          <w:color w:val="000000"/>
          <w:sz w:val="28"/>
          <w:szCs w:val="24"/>
        </w:rPr>
        <w:t>С</w:t>
      </w:r>
      <w:r w:rsidR="00492DE2" w:rsidRPr="007F5E50">
        <w:rPr>
          <w:noProof/>
          <w:color w:val="000000"/>
          <w:sz w:val="28"/>
          <w:szCs w:val="24"/>
        </w:rPr>
        <w:t xml:space="preserve">рок </w:t>
      </w:r>
      <w:r w:rsidRPr="007F5E50">
        <w:rPr>
          <w:noProof/>
          <w:color w:val="000000"/>
          <w:sz w:val="28"/>
          <w:szCs w:val="24"/>
        </w:rPr>
        <w:t xml:space="preserve">среднесрочного </w:t>
      </w:r>
      <w:r w:rsidR="00492DE2" w:rsidRPr="007F5E50">
        <w:rPr>
          <w:noProof/>
          <w:color w:val="000000"/>
          <w:sz w:val="28"/>
          <w:szCs w:val="24"/>
        </w:rPr>
        <w:t>кредитования от 6 месяцев до 1 года</w:t>
      </w:r>
      <w:r w:rsidRPr="007F5E50">
        <w:rPr>
          <w:noProof/>
          <w:color w:val="000000"/>
          <w:sz w:val="28"/>
          <w:szCs w:val="24"/>
        </w:rPr>
        <w:t>.</w:t>
      </w:r>
      <w:r w:rsidR="00492DE2" w:rsidRPr="007F5E50">
        <w:rPr>
          <w:noProof/>
          <w:color w:val="000000"/>
          <w:sz w:val="28"/>
          <w:szCs w:val="24"/>
        </w:rPr>
        <w:t xml:space="preserve"> </w:t>
      </w:r>
      <w:r w:rsidRPr="007F5E50">
        <w:rPr>
          <w:noProof/>
          <w:color w:val="000000"/>
          <w:sz w:val="28"/>
          <w:szCs w:val="24"/>
        </w:rPr>
        <w:t>О</w:t>
      </w:r>
      <w:r w:rsidR="00492DE2" w:rsidRPr="007F5E50">
        <w:rPr>
          <w:noProof/>
          <w:color w:val="000000"/>
          <w:sz w:val="28"/>
          <w:szCs w:val="24"/>
        </w:rPr>
        <w:t>беспечение</w:t>
      </w:r>
      <w:r w:rsidRPr="007F5E50">
        <w:rPr>
          <w:noProof/>
          <w:color w:val="000000"/>
          <w:sz w:val="28"/>
          <w:szCs w:val="24"/>
        </w:rPr>
        <w:t>м кредита является</w:t>
      </w:r>
      <w:r w:rsidR="00492DE2" w:rsidRPr="007F5E50">
        <w:rPr>
          <w:noProof/>
          <w:color w:val="000000"/>
          <w:sz w:val="28"/>
          <w:szCs w:val="24"/>
        </w:rPr>
        <w:t xml:space="preserve"> прав</w:t>
      </w:r>
      <w:r w:rsidRPr="007F5E50">
        <w:rPr>
          <w:noProof/>
          <w:color w:val="000000"/>
          <w:sz w:val="28"/>
          <w:szCs w:val="24"/>
        </w:rPr>
        <w:t>о</w:t>
      </w:r>
      <w:r w:rsidR="00492DE2" w:rsidRPr="007F5E50">
        <w:rPr>
          <w:noProof/>
          <w:color w:val="000000"/>
          <w:sz w:val="28"/>
          <w:szCs w:val="24"/>
        </w:rPr>
        <w:t xml:space="preserve"> безакцептного списания средств, поступающих на счета Заемщика в АКБ «МБРР» (ОАО) и/или других банках, а также залог товаров в обороте.</w:t>
      </w:r>
    </w:p>
    <w:p w:rsidR="00FD3920" w:rsidRPr="007F5E50" w:rsidRDefault="00492DE2" w:rsidP="00596D7E">
      <w:pPr>
        <w:widowControl/>
        <w:spacing w:line="360" w:lineRule="auto"/>
        <w:ind w:firstLine="709"/>
        <w:jc w:val="both"/>
        <w:rPr>
          <w:noProof/>
          <w:color w:val="000000"/>
          <w:sz w:val="28"/>
          <w:szCs w:val="24"/>
        </w:rPr>
      </w:pPr>
      <w:r w:rsidRPr="007F5E50">
        <w:rPr>
          <w:noProof/>
          <w:color w:val="000000"/>
          <w:sz w:val="28"/>
          <w:szCs w:val="24"/>
        </w:rPr>
        <w:t>3) Лимит среднесрочного кредитования под залог имущества (Лско).</w:t>
      </w:r>
    </w:p>
    <w:p w:rsidR="00FD3920"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База для расчета </w:t>
      </w:r>
      <w:r w:rsidR="00B16896" w:rsidRPr="007F5E50">
        <w:rPr>
          <w:noProof/>
          <w:color w:val="000000"/>
          <w:sz w:val="28"/>
          <w:szCs w:val="24"/>
        </w:rPr>
        <w:t>Лско</w:t>
      </w:r>
      <w:r w:rsidRPr="007F5E50">
        <w:rPr>
          <w:noProof/>
          <w:color w:val="000000"/>
          <w:sz w:val="28"/>
          <w:szCs w:val="24"/>
        </w:rPr>
        <w:t>:</w:t>
      </w:r>
      <w:r w:rsidR="00596D7E" w:rsidRPr="007F5E50">
        <w:rPr>
          <w:noProof/>
          <w:color w:val="000000"/>
          <w:sz w:val="28"/>
          <w:szCs w:val="24"/>
        </w:rPr>
        <w:t xml:space="preserve"> </w:t>
      </w:r>
      <w:r w:rsidRPr="007F5E50">
        <w:rPr>
          <w:noProof/>
          <w:color w:val="000000"/>
          <w:sz w:val="28"/>
          <w:szCs w:val="24"/>
        </w:rPr>
        <w:t xml:space="preserve">стоимость чистых активов </w:t>
      </w:r>
      <w:r w:rsidR="00F42D51" w:rsidRPr="007F5E50">
        <w:rPr>
          <w:noProof/>
          <w:color w:val="000000"/>
          <w:sz w:val="28"/>
          <w:szCs w:val="24"/>
        </w:rPr>
        <w:t>ООО «Аптекарь»</w:t>
      </w:r>
      <w:r w:rsidRPr="007F5E50">
        <w:rPr>
          <w:noProof/>
          <w:color w:val="000000"/>
          <w:sz w:val="28"/>
          <w:szCs w:val="24"/>
        </w:rPr>
        <w:t xml:space="preserve">, рассчитанная с учетом прогнозной величины чистой прибыли за ближайший год - </w:t>
      </w:r>
      <w:r w:rsidR="00B16896" w:rsidRPr="007F5E50">
        <w:rPr>
          <w:noProof/>
          <w:color w:val="000000"/>
          <w:sz w:val="28"/>
          <w:szCs w:val="24"/>
        </w:rPr>
        <w:t>Ча</w:t>
      </w:r>
      <w:r w:rsidRPr="007F5E50">
        <w:rPr>
          <w:noProof/>
          <w:color w:val="000000"/>
          <w:sz w:val="28"/>
          <w:szCs w:val="24"/>
        </w:rPr>
        <w:t>п.</w:t>
      </w:r>
    </w:p>
    <w:p w:rsidR="002E458A"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Лимит кредитования </w:t>
      </w:r>
      <w:r w:rsidR="00B16896" w:rsidRPr="007F5E50">
        <w:rPr>
          <w:noProof/>
          <w:color w:val="000000"/>
          <w:sz w:val="28"/>
          <w:szCs w:val="24"/>
        </w:rPr>
        <w:t>Лско</w:t>
      </w:r>
      <w:r w:rsidRPr="007F5E50">
        <w:rPr>
          <w:noProof/>
          <w:color w:val="000000"/>
          <w:sz w:val="28"/>
          <w:szCs w:val="24"/>
        </w:rPr>
        <w:t>: 100% процентов от базы расчета и 0 при отрицательном значении Ч</w:t>
      </w:r>
      <w:r w:rsidR="00B16896" w:rsidRPr="007F5E50">
        <w:rPr>
          <w:noProof/>
          <w:color w:val="000000"/>
          <w:sz w:val="28"/>
          <w:szCs w:val="24"/>
        </w:rPr>
        <w:t>а</w:t>
      </w:r>
      <w:r w:rsidRPr="007F5E50">
        <w:rPr>
          <w:noProof/>
          <w:color w:val="000000"/>
          <w:sz w:val="28"/>
          <w:szCs w:val="24"/>
        </w:rPr>
        <w:t>п.</w:t>
      </w:r>
    </w:p>
    <w:p w:rsidR="00492DE2" w:rsidRPr="007F5E50" w:rsidRDefault="00F42D51" w:rsidP="00596D7E">
      <w:pPr>
        <w:widowControl/>
        <w:spacing w:line="360" w:lineRule="auto"/>
        <w:ind w:firstLine="709"/>
        <w:jc w:val="both"/>
        <w:rPr>
          <w:noProof/>
          <w:color w:val="000000"/>
          <w:sz w:val="28"/>
          <w:szCs w:val="24"/>
        </w:rPr>
      </w:pPr>
      <w:r w:rsidRPr="007F5E50">
        <w:rPr>
          <w:noProof/>
          <w:color w:val="000000"/>
          <w:sz w:val="28"/>
          <w:szCs w:val="24"/>
        </w:rPr>
        <w:t>Данный вид кредита может быть предложен ООО «Аптекарь</w:t>
      </w:r>
      <w:r w:rsidR="00EC0FFD" w:rsidRPr="007F5E50">
        <w:rPr>
          <w:noProof/>
          <w:color w:val="000000"/>
          <w:sz w:val="28"/>
          <w:szCs w:val="24"/>
        </w:rPr>
        <w:t>»</w:t>
      </w:r>
      <w:r w:rsidRPr="007F5E50">
        <w:rPr>
          <w:noProof/>
          <w:color w:val="000000"/>
          <w:sz w:val="28"/>
          <w:szCs w:val="24"/>
        </w:rPr>
        <w:t xml:space="preserve"> на с</w:t>
      </w:r>
      <w:r w:rsidR="00492DE2" w:rsidRPr="007F5E50">
        <w:rPr>
          <w:noProof/>
          <w:color w:val="000000"/>
          <w:sz w:val="28"/>
          <w:szCs w:val="24"/>
        </w:rPr>
        <w:t>рок от 6 месяцев до 1 года</w:t>
      </w:r>
      <w:r w:rsidRPr="007F5E50">
        <w:rPr>
          <w:noProof/>
          <w:color w:val="000000"/>
          <w:sz w:val="28"/>
          <w:szCs w:val="24"/>
        </w:rPr>
        <w:t>, с о</w:t>
      </w:r>
      <w:r w:rsidR="00492DE2" w:rsidRPr="007F5E50">
        <w:rPr>
          <w:noProof/>
          <w:color w:val="000000"/>
          <w:sz w:val="28"/>
          <w:szCs w:val="24"/>
        </w:rPr>
        <w:t xml:space="preserve">беспечение </w:t>
      </w:r>
      <w:r w:rsidRPr="007F5E50">
        <w:rPr>
          <w:noProof/>
          <w:color w:val="000000"/>
          <w:sz w:val="28"/>
          <w:szCs w:val="24"/>
        </w:rPr>
        <w:t>в виде</w:t>
      </w:r>
      <w:r w:rsidR="00492DE2" w:rsidRPr="007F5E50">
        <w:rPr>
          <w:noProof/>
          <w:color w:val="000000"/>
          <w:sz w:val="28"/>
          <w:szCs w:val="24"/>
        </w:rPr>
        <w:t xml:space="preserve"> залог</w:t>
      </w:r>
      <w:r w:rsidRPr="007F5E50">
        <w:rPr>
          <w:noProof/>
          <w:color w:val="000000"/>
          <w:sz w:val="28"/>
          <w:szCs w:val="24"/>
        </w:rPr>
        <w:t>а</w:t>
      </w:r>
      <w:r w:rsidR="00492DE2" w:rsidRPr="007F5E50">
        <w:rPr>
          <w:noProof/>
          <w:color w:val="000000"/>
          <w:sz w:val="28"/>
          <w:szCs w:val="24"/>
        </w:rPr>
        <w:t xml:space="preserve"> основных средств и другого имущества, принадлежащего </w:t>
      </w:r>
      <w:r w:rsidRPr="007F5E50">
        <w:rPr>
          <w:noProof/>
          <w:color w:val="000000"/>
          <w:sz w:val="28"/>
          <w:szCs w:val="24"/>
        </w:rPr>
        <w:t>ООО «Аптекарь»</w:t>
      </w:r>
      <w:r w:rsidR="00492DE2" w:rsidRPr="007F5E50">
        <w:rPr>
          <w:noProof/>
          <w:color w:val="000000"/>
          <w:sz w:val="28"/>
          <w:szCs w:val="24"/>
        </w:rPr>
        <w:t xml:space="preserve"> </w:t>
      </w:r>
      <w:r w:rsidR="00EC0FFD" w:rsidRPr="007F5E50">
        <w:rPr>
          <w:noProof/>
          <w:color w:val="000000"/>
          <w:sz w:val="28"/>
          <w:szCs w:val="24"/>
        </w:rPr>
        <w:t>и/</w:t>
      </w:r>
      <w:r w:rsidR="00492DE2" w:rsidRPr="007F5E50">
        <w:rPr>
          <w:noProof/>
          <w:color w:val="000000"/>
          <w:sz w:val="28"/>
          <w:szCs w:val="24"/>
        </w:rPr>
        <w:t>или третьему лицу (залогодателю).</w:t>
      </w:r>
    </w:p>
    <w:p w:rsidR="002E03A7" w:rsidRPr="007F5E50" w:rsidRDefault="002E03A7" w:rsidP="00596D7E">
      <w:pPr>
        <w:widowControl/>
        <w:spacing w:line="360" w:lineRule="auto"/>
        <w:ind w:firstLine="709"/>
        <w:jc w:val="both"/>
        <w:rPr>
          <w:noProof/>
          <w:color w:val="000000"/>
          <w:sz w:val="28"/>
          <w:szCs w:val="24"/>
        </w:rPr>
      </w:pPr>
      <w:r w:rsidRPr="007F5E50">
        <w:rPr>
          <w:noProof/>
          <w:color w:val="000000"/>
          <w:sz w:val="28"/>
          <w:szCs w:val="24"/>
        </w:rPr>
        <w:t>Результаты определения лимита</w:t>
      </w:r>
      <w:r w:rsidR="00741C92" w:rsidRPr="007F5E50">
        <w:rPr>
          <w:noProof/>
          <w:color w:val="000000"/>
          <w:sz w:val="28"/>
          <w:szCs w:val="24"/>
        </w:rPr>
        <w:t xml:space="preserve"> краткосрочного и среднесрочного</w:t>
      </w:r>
      <w:r w:rsidR="00596D7E" w:rsidRPr="007F5E50">
        <w:rPr>
          <w:noProof/>
          <w:color w:val="000000"/>
          <w:sz w:val="28"/>
          <w:szCs w:val="24"/>
        </w:rPr>
        <w:t xml:space="preserve"> </w:t>
      </w:r>
      <w:r w:rsidRPr="007F5E50">
        <w:rPr>
          <w:noProof/>
          <w:color w:val="000000"/>
          <w:sz w:val="28"/>
          <w:szCs w:val="24"/>
        </w:rPr>
        <w:t>кредитования для ООО «Ап</w:t>
      </w:r>
      <w:r w:rsidR="009336AF" w:rsidRPr="007F5E50">
        <w:rPr>
          <w:noProof/>
          <w:color w:val="000000"/>
          <w:sz w:val="28"/>
          <w:szCs w:val="24"/>
        </w:rPr>
        <w:t>текарь» оформлены в таблице 4</w:t>
      </w:r>
      <w:r w:rsidR="00B16896" w:rsidRPr="007F5E50">
        <w:rPr>
          <w:noProof/>
          <w:color w:val="000000"/>
          <w:sz w:val="28"/>
          <w:szCs w:val="24"/>
        </w:rPr>
        <w:t>.</w:t>
      </w:r>
      <w:r w:rsidRPr="007F5E50">
        <w:rPr>
          <w:noProof/>
          <w:color w:val="000000"/>
          <w:sz w:val="28"/>
          <w:szCs w:val="24"/>
        </w:rPr>
        <w:t>11.</w:t>
      </w:r>
    </w:p>
    <w:p w:rsidR="00441928" w:rsidRPr="007F5E50" w:rsidRDefault="00441928" w:rsidP="00596D7E">
      <w:pPr>
        <w:widowControl/>
        <w:spacing w:line="360" w:lineRule="auto"/>
        <w:ind w:firstLine="709"/>
        <w:jc w:val="both"/>
        <w:rPr>
          <w:noProof/>
          <w:color w:val="000000"/>
          <w:sz w:val="28"/>
          <w:szCs w:val="24"/>
        </w:rPr>
      </w:pPr>
      <w:r w:rsidRPr="007F5E50">
        <w:rPr>
          <w:noProof/>
          <w:color w:val="000000"/>
          <w:sz w:val="28"/>
          <w:szCs w:val="24"/>
        </w:rPr>
        <w:t>При этом требования к качеству обеспечения повышаются в зависимости от</w:t>
      </w:r>
      <w:r w:rsidR="00596D7E" w:rsidRPr="007F5E50">
        <w:rPr>
          <w:noProof/>
          <w:color w:val="000000"/>
          <w:sz w:val="28"/>
          <w:szCs w:val="24"/>
        </w:rPr>
        <w:t xml:space="preserve"> </w:t>
      </w:r>
      <w:r w:rsidRPr="007F5E50">
        <w:rPr>
          <w:noProof/>
          <w:color w:val="000000"/>
          <w:sz w:val="28"/>
          <w:szCs w:val="24"/>
        </w:rPr>
        <w:t>величины запрашиваемого кредита. Чем меньше разница между запрашиваемым кредитом и лимитом Лско, тем выше требования к ликвидности и другим характеристикам закладываемого имущества.</w:t>
      </w:r>
    </w:p>
    <w:p w:rsidR="00596D7E" w:rsidRPr="007F5E50" w:rsidRDefault="00596D7E" w:rsidP="00596D7E">
      <w:pPr>
        <w:widowControl/>
        <w:spacing w:line="360" w:lineRule="auto"/>
        <w:ind w:firstLine="709"/>
        <w:jc w:val="both"/>
        <w:rPr>
          <w:noProof/>
          <w:color w:val="000000"/>
          <w:sz w:val="28"/>
          <w:szCs w:val="24"/>
        </w:rPr>
      </w:pPr>
    </w:p>
    <w:p w:rsidR="002E03A7" w:rsidRPr="007F5E50" w:rsidRDefault="009336AF" w:rsidP="00596D7E">
      <w:pPr>
        <w:widowControl/>
        <w:spacing w:line="360" w:lineRule="auto"/>
        <w:ind w:firstLine="709"/>
        <w:jc w:val="both"/>
        <w:rPr>
          <w:noProof/>
          <w:color w:val="000000"/>
          <w:sz w:val="28"/>
          <w:szCs w:val="24"/>
        </w:rPr>
      </w:pPr>
      <w:r w:rsidRPr="007F5E50">
        <w:rPr>
          <w:noProof/>
          <w:color w:val="000000"/>
          <w:sz w:val="28"/>
          <w:szCs w:val="24"/>
        </w:rPr>
        <w:t>Таблица 4</w:t>
      </w:r>
      <w:r w:rsidR="00B16896" w:rsidRPr="007F5E50">
        <w:rPr>
          <w:noProof/>
          <w:color w:val="000000"/>
          <w:sz w:val="28"/>
          <w:szCs w:val="24"/>
        </w:rPr>
        <w:t>.</w:t>
      </w:r>
      <w:r w:rsidR="002E03A7" w:rsidRPr="007F5E50">
        <w:rPr>
          <w:noProof/>
          <w:color w:val="000000"/>
          <w:sz w:val="28"/>
          <w:szCs w:val="24"/>
        </w:rPr>
        <w:t>11</w:t>
      </w:r>
      <w:r w:rsidR="00B16896" w:rsidRPr="007F5E50">
        <w:rPr>
          <w:noProof/>
          <w:color w:val="000000"/>
          <w:sz w:val="28"/>
          <w:szCs w:val="24"/>
        </w:rPr>
        <w:t xml:space="preserve"> - Лимит</w:t>
      </w:r>
      <w:r w:rsidR="002E03A7" w:rsidRPr="007F5E50">
        <w:rPr>
          <w:noProof/>
          <w:color w:val="000000"/>
          <w:sz w:val="28"/>
          <w:szCs w:val="24"/>
        </w:rPr>
        <w:t xml:space="preserve"> кредитования ООО «Аптекарь»</w:t>
      </w:r>
    </w:p>
    <w:p w:rsidR="002E03A7" w:rsidRPr="007F5E50" w:rsidRDefault="002E03A7" w:rsidP="00596D7E">
      <w:pPr>
        <w:widowControl/>
        <w:spacing w:line="360" w:lineRule="auto"/>
        <w:ind w:firstLine="709"/>
        <w:jc w:val="both"/>
        <w:rPr>
          <w:noProof/>
          <w:color w:val="000000"/>
          <w:sz w:val="28"/>
          <w:szCs w:val="24"/>
        </w:rPr>
      </w:pPr>
      <w:r w:rsidRPr="007F5E50">
        <w:rPr>
          <w:noProof/>
          <w:color w:val="000000"/>
          <w:sz w:val="28"/>
          <w:szCs w:val="24"/>
        </w:rPr>
        <w:t>В тысячах рублях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313"/>
        <w:gridCol w:w="1266"/>
        <w:gridCol w:w="1197"/>
        <w:gridCol w:w="1265"/>
        <w:gridCol w:w="1265"/>
        <w:gridCol w:w="1265"/>
      </w:tblGrid>
      <w:tr w:rsidR="00596D7E" w:rsidRPr="005B7713" w:rsidTr="005B7713">
        <w:trPr>
          <w:trHeight w:val="23"/>
        </w:trPr>
        <w:tc>
          <w:tcPr>
            <w:tcW w:w="1729"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Наименование показателя</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01.01.08</w:t>
            </w:r>
          </w:p>
        </w:tc>
        <w:tc>
          <w:tcPr>
            <w:tcW w:w="625"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01.04.08</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01.07.08</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01.10.08</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31.12.08</w:t>
            </w:r>
          </w:p>
        </w:tc>
      </w:tr>
      <w:tr w:rsidR="008E584E" w:rsidRPr="005B7713" w:rsidTr="005B7713">
        <w:trPr>
          <w:trHeight w:val="23"/>
        </w:trPr>
        <w:tc>
          <w:tcPr>
            <w:tcW w:w="1729"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Среднемесячная выручка от реализации</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30342</w:t>
            </w:r>
          </w:p>
        </w:tc>
        <w:tc>
          <w:tcPr>
            <w:tcW w:w="625"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35640</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34516</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34374</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34204</w:t>
            </w:r>
          </w:p>
        </w:tc>
      </w:tr>
      <w:tr w:rsidR="008E584E" w:rsidRPr="005B7713" w:rsidTr="005B7713">
        <w:trPr>
          <w:trHeight w:val="23"/>
        </w:trPr>
        <w:tc>
          <w:tcPr>
            <w:tcW w:w="1729"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Приведенная величина стоимости чистых активов, Чап</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10276,82</w:t>
            </w:r>
          </w:p>
        </w:tc>
        <w:tc>
          <w:tcPr>
            <w:tcW w:w="625"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11218,3</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10707,58</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11750,72</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12122,48</w:t>
            </w:r>
          </w:p>
        </w:tc>
      </w:tr>
      <w:tr w:rsidR="008E584E" w:rsidRPr="005B7713" w:rsidTr="005B7713">
        <w:trPr>
          <w:trHeight w:val="23"/>
        </w:trPr>
        <w:tc>
          <w:tcPr>
            <w:tcW w:w="1729"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Лимит кредитования Лкк</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7585,5</w:t>
            </w:r>
          </w:p>
        </w:tc>
        <w:tc>
          <w:tcPr>
            <w:tcW w:w="625"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8910</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8629</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8593,5</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8551</w:t>
            </w:r>
          </w:p>
        </w:tc>
      </w:tr>
      <w:tr w:rsidR="008E584E" w:rsidRPr="005B7713" w:rsidTr="005B7713">
        <w:trPr>
          <w:trHeight w:val="23"/>
        </w:trPr>
        <w:tc>
          <w:tcPr>
            <w:tcW w:w="1729"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 xml:space="preserve">Лимит кредитования Лско </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10276,82</w:t>
            </w:r>
          </w:p>
        </w:tc>
        <w:tc>
          <w:tcPr>
            <w:tcW w:w="625"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11218,3</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10707,58</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11750,72</w:t>
            </w:r>
          </w:p>
        </w:tc>
        <w:tc>
          <w:tcPr>
            <w:tcW w:w="661" w:type="pct"/>
            <w:shd w:val="clear" w:color="auto" w:fill="auto"/>
          </w:tcPr>
          <w:p w:rsidR="008E584E" w:rsidRPr="005B7713" w:rsidRDefault="008E584E" w:rsidP="005B7713">
            <w:pPr>
              <w:widowControl/>
              <w:spacing w:line="360" w:lineRule="auto"/>
              <w:ind w:firstLine="0"/>
              <w:jc w:val="both"/>
              <w:rPr>
                <w:noProof/>
                <w:color w:val="000000"/>
                <w:szCs w:val="24"/>
              </w:rPr>
            </w:pPr>
            <w:r w:rsidRPr="005B7713">
              <w:rPr>
                <w:noProof/>
                <w:color w:val="000000"/>
                <w:szCs w:val="24"/>
              </w:rPr>
              <w:t>12122,48</w:t>
            </w:r>
          </w:p>
        </w:tc>
      </w:tr>
    </w:tbl>
    <w:p w:rsidR="008E584E" w:rsidRPr="007F5E50" w:rsidRDefault="008E584E" w:rsidP="00596D7E">
      <w:pPr>
        <w:widowControl/>
        <w:spacing w:line="360" w:lineRule="auto"/>
        <w:ind w:firstLine="709"/>
        <w:jc w:val="both"/>
        <w:rPr>
          <w:noProof/>
          <w:color w:val="000000"/>
          <w:sz w:val="28"/>
          <w:szCs w:val="24"/>
        </w:rPr>
      </w:pPr>
    </w:p>
    <w:p w:rsidR="008C3BAB" w:rsidRPr="007F5E50" w:rsidRDefault="00FD3920" w:rsidP="00596D7E">
      <w:pPr>
        <w:widowControl/>
        <w:spacing w:line="360" w:lineRule="auto"/>
        <w:ind w:firstLine="709"/>
        <w:jc w:val="both"/>
        <w:rPr>
          <w:noProof/>
          <w:color w:val="000000"/>
          <w:sz w:val="28"/>
          <w:szCs w:val="24"/>
        </w:rPr>
      </w:pPr>
      <w:r w:rsidRPr="007F5E50">
        <w:rPr>
          <w:noProof/>
          <w:color w:val="000000"/>
          <w:sz w:val="28"/>
          <w:szCs w:val="24"/>
        </w:rPr>
        <w:t xml:space="preserve">Руководствуясь принятой в АКБ «МБРР» (ОАО) методикой на основании комплексного анализа финансового положения ООО «Аптекарь» финансовое состояние компании можно оценить как «среднее». </w:t>
      </w:r>
      <w:r w:rsidR="00EC0FFD" w:rsidRPr="007F5E50">
        <w:rPr>
          <w:noProof/>
          <w:color w:val="000000"/>
          <w:sz w:val="28"/>
          <w:szCs w:val="24"/>
        </w:rPr>
        <w:t>Кредитование ООО «Аптекарь» в</w:t>
      </w:r>
      <w:r w:rsidR="00816ADA" w:rsidRPr="007F5E50">
        <w:rPr>
          <w:noProof/>
          <w:color w:val="000000"/>
          <w:sz w:val="28"/>
          <w:szCs w:val="24"/>
        </w:rPr>
        <w:t xml:space="preserve"> АКБ «МБРР» (ОАО) возможно, при наличии достаточного обеспечения. </w:t>
      </w:r>
      <w:r w:rsidR="00741C92" w:rsidRPr="007F5E50">
        <w:rPr>
          <w:noProof/>
          <w:color w:val="000000"/>
          <w:sz w:val="28"/>
          <w:szCs w:val="24"/>
        </w:rPr>
        <w:t>Для данной организации</w:t>
      </w:r>
      <w:r w:rsidR="00816ADA" w:rsidRPr="007F5E50">
        <w:rPr>
          <w:noProof/>
          <w:color w:val="000000"/>
          <w:sz w:val="28"/>
          <w:szCs w:val="24"/>
        </w:rPr>
        <w:t xml:space="preserve"> </w:t>
      </w:r>
      <w:r w:rsidR="008C3BAB" w:rsidRPr="007F5E50">
        <w:rPr>
          <w:noProof/>
          <w:color w:val="000000"/>
          <w:sz w:val="28"/>
          <w:szCs w:val="24"/>
        </w:rPr>
        <w:t>имеет</w:t>
      </w:r>
      <w:r w:rsidR="00741C92" w:rsidRPr="007F5E50">
        <w:rPr>
          <w:noProof/>
          <w:color w:val="000000"/>
          <w:sz w:val="28"/>
          <w:szCs w:val="24"/>
        </w:rPr>
        <w:t>ся</w:t>
      </w:r>
      <w:r w:rsidR="008C3BAB" w:rsidRPr="007F5E50">
        <w:rPr>
          <w:noProof/>
          <w:color w:val="000000"/>
          <w:sz w:val="28"/>
          <w:szCs w:val="24"/>
        </w:rPr>
        <w:t xml:space="preserve"> две возможности </w:t>
      </w:r>
      <w:r w:rsidR="00816ADA" w:rsidRPr="007F5E50">
        <w:rPr>
          <w:noProof/>
          <w:color w:val="000000"/>
          <w:sz w:val="28"/>
          <w:szCs w:val="24"/>
        </w:rPr>
        <w:t xml:space="preserve">оформить </w:t>
      </w:r>
      <w:r w:rsidR="008C3BAB" w:rsidRPr="007F5E50">
        <w:rPr>
          <w:noProof/>
          <w:color w:val="000000"/>
          <w:sz w:val="28"/>
          <w:szCs w:val="24"/>
        </w:rPr>
        <w:t>кредит:</w:t>
      </w:r>
    </w:p>
    <w:p w:rsidR="008C3BAB" w:rsidRPr="007F5E50" w:rsidRDefault="008C3BAB" w:rsidP="00596D7E">
      <w:pPr>
        <w:widowControl/>
        <w:spacing w:line="360" w:lineRule="auto"/>
        <w:ind w:firstLine="709"/>
        <w:jc w:val="both"/>
        <w:rPr>
          <w:noProof/>
          <w:color w:val="000000"/>
          <w:sz w:val="28"/>
          <w:szCs w:val="24"/>
        </w:rPr>
      </w:pPr>
      <w:r w:rsidRPr="007F5E50">
        <w:rPr>
          <w:noProof/>
          <w:color w:val="000000"/>
          <w:sz w:val="28"/>
          <w:szCs w:val="24"/>
        </w:rPr>
        <w:t xml:space="preserve">- </w:t>
      </w:r>
      <w:r w:rsidR="00816ADA" w:rsidRPr="007F5E50">
        <w:rPr>
          <w:noProof/>
          <w:color w:val="000000"/>
          <w:sz w:val="28"/>
          <w:szCs w:val="24"/>
        </w:rPr>
        <w:t xml:space="preserve">краткосрочный </w:t>
      </w:r>
      <w:r w:rsidRPr="007F5E50">
        <w:rPr>
          <w:noProof/>
          <w:color w:val="000000"/>
          <w:sz w:val="28"/>
          <w:szCs w:val="24"/>
        </w:rPr>
        <w:t xml:space="preserve">(до 6 месяцев) </w:t>
      </w:r>
      <w:r w:rsidR="00816ADA" w:rsidRPr="007F5E50">
        <w:rPr>
          <w:noProof/>
          <w:color w:val="000000"/>
          <w:sz w:val="28"/>
          <w:szCs w:val="24"/>
        </w:rPr>
        <w:t>кредит под залог имущественных прав на распоряжение денежными средствами, находящимися на расчетном счете, в размере до</w:t>
      </w:r>
      <w:r w:rsidR="00596D7E" w:rsidRPr="007F5E50">
        <w:rPr>
          <w:noProof/>
          <w:color w:val="000000"/>
          <w:sz w:val="28"/>
          <w:szCs w:val="24"/>
        </w:rPr>
        <w:t xml:space="preserve"> </w:t>
      </w:r>
      <w:r w:rsidR="00816ADA" w:rsidRPr="007F5E50">
        <w:rPr>
          <w:noProof/>
          <w:color w:val="000000"/>
          <w:sz w:val="28"/>
          <w:szCs w:val="24"/>
        </w:rPr>
        <w:t>8551 тыс</w:t>
      </w:r>
      <w:r w:rsidRPr="007F5E50">
        <w:rPr>
          <w:noProof/>
          <w:color w:val="000000"/>
          <w:sz w:val="28"/>
          <w:szCs w:val="24"/>
        </w:rPr>
        <w:t xml:space="preserve">яч </w:t>
      </w:r>
      <w:r w:rsidR="00816ADA" w:rsidRPr="007F5E50">
        <w:rPr>
          <w:noProof/>
          <w:color w:val="000000"/>
          <w:sz w:val="28"/>
          <w:szCs w:val="24"/>
        </w:rPr>
        <w:t>рублей</w:t>
      </w:r>
      <w:r w:rsidRPr="007F5E50">
        <w:rPr>
          <w:noProof/>
          <w:color w:val="000000"/>
          <w:sz w:val="28"/>
          <w:szCs w:val="24"/>
        </w:rPr>
        <w:t>;</w:t>
      </w:r>
    </w:p>
    <w:p w:rsidR="00FD3920" w:rsidRPr="007F5E50" w:rsidRDefault="008C3BAB" w:rsidP="00596D7E">
      <w:pPr>
        <w:widowControl/>
        <w:spacing w:line="360" w:lineRule="auto"/>
        <w:ind w:firstLine="709"/>
        <w:jc w:val="both"/>
        <w:rPr>
          <w:noProof/>
          <w:color w:val="000000"/>
          <w:sz w:val="28"/>
          <w:szCs w:val="24"/>
        </w:rPr>
      </w:pPr>
      <w:r w:rsidRPr="007F5E50">
        <w:rPr>
          <w:noProof/>
          <w:color w:val="000000"/>
          <w:sz w:val="28"/>
          <w:szCs w:val="24"/>
        </w:rPr>
        <w:t>-</w:t>
      </w:r>
      <w:r w:rsidR="00816ADA" w:rsidRPr="007F5E50">
        <w:rPr>
          <w:noProof/>
          <w:color w:val="000000"/>
          <w:sz w:val="28"/>
          <w:szCs w:val="24"/>
        </w:rPr>
        <w:t xml:space="preserve"> среднесрочный </w:t>
      </w:r>
      <w:r w:rsidR="0047784E" w:rsidRPr="007F5E50">
        <w:rPr>
          <w:noProof/>
          <w:color w:val="000000"/>
          <w:sz w:val="28"/>
          <w:szCs w:val="24"/>
        </w:rPr>
        <w:t>(</w:t>
      </w:r>
      <w:r w:rsidRPr="007F5E50">
        <w:rPr>
          <w:noProof/>
          <w:color w:val="000000"/>
          <w:sz w:val="28"/>
          <w:szCs w:val="24"/>
        </w:rPr>
        <w:t xml:space="preserve">от 6 до 12 месяцев) </w:t>
      </w:r>
      <w:r w:rsidR="00816ADA" w:rsidRPr="007F5E50">
        <w:rPr>
          <w:noProof/>
          <w:color w:val="000000"/>
          <w:sz w:val="28"/>
          <w:szCs w:val="24"/>
        </w:rPr>
        <w:t>кредит под залог своего или третьего лица имущества в</w:t>
      </w:r>
      <w:r w:rsidR="004D7EF5" w:rsidRPr="007F5E50">
        <w:rPr>
          <w:noProof/>
          <w:color w:val="000000"/>
          <w:sz w:val="28"/>
          <w:szCs w:val="24"/>
        </w:rPr>
        <w:t xml:space="preserve"> размере до </w:t>
      </w:r>
      <w:r w:rsidRPr="007F5E50">
        <w:rPr>
          <w:noProof/>
          <w:color w:val="000000"/>
          <w:sz w:val="28"/>
          <w:szCs w:val="24"/>
        </w:rPr>
        <w:t>12</w:t>
      </w:r>
      <w:r w:rsidR="00816ADA" w:rsidRPr="007F5E50">
        <w:rPr>
          <w:noProof/>
          <w:color w:val="000000"/>
          <w:sz w:val="28"/>
          <w:szCs w:val="24"/>
        </w:rPr>
        <w:t>122</w:t>
      </w:r>
      <w:r w:rsidRPr="007F5E50">
        <w:rPr>
          <w:noProof/>
          <w:color w:val="000000"/>
          <w:sz w:val="28"/>
          <w:szCs w:val="24"/>
        </w:rPr>
        <w:t>,</w:t>
      </w:r>
      <w:r w:rsidR="00816ADA" w:rsidRPr="007F5E50">
        <w:rPr>
          <w:noProof/>
          <w:color w:val="000000"/>
          <w:sz w:val="28"/>
          <w:szCs w:val="24"/>
        </w:rPr>
        <w:t>48</w:t>
      </w:r>
      <w:r w:rsidRPr="007F5E50">
        <w:rPr>
          <w:noProof/>
          <w:color w:val="000000"/>
          <w:sz w:val="28"/>
          <w:szCs w:val="24"/>
        </w:rPr>
        <w:t xml:space="preserve"> тысяч</w:t>
      </w:r>
      <w:r w:rsidR="00816ADA" w:rsidRPr="007F5E50">
        <w:rPr>
          <w:noProof/>
          <w:color w:val="000000"/>
          <w:sz w:val="28"/>
          <w:szCs w:val="24"/>
        </w:rPr>
        <w:t xml:space="preserve"> рублей</w:t>
      </w:r>
      <w:r w:rsidRPr="007F5E50">
        <w:rPr>
          <w:noProof/>
          <w:color w:val="000000"/>
          <w:sz w:val="28"/>
          <w:szCs w:val="24"/>
        </w:rPr>
        <w:t>.</w:t>
      </w:r>
    </w:p>
    <w:p w:rsidR="00003B6F" w:rsidRPr="007F5E50" w:rsidRDefault="00683527" w:rsidP="00596D7E">
      <w:pPr>
        <w:widowControl/>
        <w:spacing w:line="360" w:lineRule="auto"/>
        <w:ind w:firstLine="709"/>
        <w:jc w:val="both"/>
        <w:rPr>
          <w:noProof/>
          <w:color w:val="000000"/>
          <w:sz w:val="28"/>
          <w:szCs w:val="24"/>
        </w:rPr>
      </w:pPr>
      <w:r w:rsidRPr="007F5E50">
        <w:rPr>
          <w:noProof/>
          <w:color w:val="000000"/>
          <w:sz w:val="28"/>
          <w:szCs w:val="24"/>
        </w:rPr>
        <w:t>Как уже было сказано, процесс кредитования связан с действиями многочисленных и многообразных факторов риска, способных повлечь за собой непогашение ссуды в установленный срок. Поэтому предоставление ссуд банком заемщику обуславливает изучение кредитоспособности заемщиков, т.е. изучение факторов, которые могут повлечь за собой их непогашение. Цели и задачи анализа кредитоспособности заключаются в определении способности заемщика своевременно и в полном объеме погасить задолженность по ссуде, степени риска, который банк готов взять на себя; размера кредита, который может быть предоставлен в данных обстоятельствах и, наконец, условий его предоставления.</w:t>
      </w:r>
      <w:r w:rsidR="00B85B94" w:rsidRPr="007F5E50">
        <w:rPr>
          <w:noProof/>
          <w:color w:val="000000"/>
          <w:sz w:val="28"/>
          <w:szCs w:val="24"/>
        </w:rPr>
        <w:t xml:space="preserve"> Н</w:t>
      </w:r>
      <w:r w:rsidRPr="007F5E50">
        <w:rPr>
          <w:noProof/>
          <w:color w:val="000000"/>
          <w:sz w:val="28"/>
          <w:szCs w:val="24"/>
        </w:rPr>
        <w:t>еобходимо оцен</w:t>
      </w:r>
      <w:r w:rsidR="00B85B94" w:rsidRPr="007F5E50">
        <w:rPr>
          <w:noProof/>
          <w:color w:val="000000"/>
          <w:sz w:val="28"/>
          <w:szCs w:val="24"/>
        </w:rPr>
        <w:t>ивать</w:t>
      </w:r>
      <w:r w:rsidRPr="007F5E50">
        <w:rPr>
          <w:noProof/>
          <w:color w:val="000000"/>
          <w:sz w:val="28"/>
          <w:szCs w:val="24"/>
        </w:rPr>
        <w:t xml:space="preserve"> не только платежеспособност</w:t>
      </w:r>
      <w:r w:rsidR="00B85B94" w:rsidRPr="007F5E50">
        <w:rPr>
          <w:noProof/>
          <w:color w:val="000000"/>
          <w:sz w:val="28"/>
          <w:szCs w:val="24"/>
        </w:rPr>
        <w:t>ь</w:t>
      </w:r>
      <w:r w:rsidRPr="007F5E50">
        <w:rPr>
          <w:noProof/>
          <w:color w:val="000000"/>
          <w:sz w:val="28"/>
          <w:szCs w:val="24"/>
        </w:rPr>
        <w:t xml:space="preserve"> клиента на определенную дату, но и прогноз его финансовой устойчивости на перспективу. Объективная оценка финансовой устойчивости заемщика и учет возможных рисков по кредитным операциям позволяют банку объективно управлять кредитными ресурсами и получать прибыль</w:t>
      </w:r>
      <w:r w:rsidR="00BD0804" w:rsidRPr="007F5E50">
        <w:rPr>
          <w:noProof/>
          <w:color w:val="000000"/>
          <w:sz w:val="28"/>
          <w:szCs w:val="24"/>
        </w:rPr>
        <w:t xml:space="preserve"> [</w:t>
      </w:r>
      <w:r w:rsidR="00485BE4" w:rsidRPr="007F5E50">
        <w:rPr>
          <w:noProof/>
          <w:color w:val="000000"/>
          <w:sz w:val="28"/>
          <w:szCs w:val="24"/>
        </w:rPr>
        <w:t>16</w:t>
      </w:r>
      <w:r w:rsidR="00BD0804" w:rsidRPr="007F5E50">
        <w:rPr>
          <w:noProof/>
          <w:color w:val="000000"/>
          <w:sz w:val="28"/>
          <w:szCs w:val="24"/>
        </w:rPr>
        <w:t>]</w:t>
      </w:r>
      <w:r w:rsidRPr="007F5E50">
        <w:rPr>
          <w:noProof/>
          <w:color w:val="000000"/>
          <w:sz w:val="28"/>
          <w:szCs w:val="24"/>
        </w:rPr>
        <w:t>.</w:t>
      </w:r>
    </w:p>
    <w:p w:rsidR="00FB5464" w:rsidRPr="007F5E50" w:rsidRDefault="00FB5464" w:rsidP="00596D7E">
      <w:pPr>
        <w:widowControl/>
        <w:spacing w:line="360" w:lineRule="auto"/>
        <w:ind w:firstLine="709"/>
        <w:jc w:val="both"/>
        <w:rPr>
          <w:noProof/>
          <w:color w:val="000000"/>
          <w:sz w:val="28"/>
          <w:szCs w:val="24"/>
        </w:rPr>
      </w:pPr>
    </w:p>
    <w:p w:rsidR="00812680" w:rsidRPr="007F5E50" w:rsidRDefault="00FB5464" w:rsidP="00596D7E">
      <w:pPr>
        <w:widowControl/>
        <w:spacing w:line="360" w:lineRule="auto"/>
        <w:ind w:firstLine="709"/>
        <w:jc w:val="both"/>
        <w:rPr>
          <w:noProof/>
          <w:color w:val="000000"/>
          <w:sz w:val="28"/>
          <w:szCs w:val="24"/>
        </w:rPr>
      </w:pPr>
      <w:r w:rsidRPr="007F5E50">
        <w:rPr>
          <w:noProof/>
          <w:color w:val="000000"/>
          <w:sz w:val="28"/>
          <w:szCs w:val="24"/>
        </w:rPr>
        <w:t>4.4</w:t>
      </w:r>
      <w:r w:rsidR="00BC2078" w:rsidRPr="007F5E50">
        <w:rPr>
          <w:noProof/>
          <w:color w:val="000000"/>
          <w:sz w:val="28"/>
          <w:szCs w:val="24"/>
        </w:rPr>
        <w:t xml:space="preserve"> </w:t>
      </w:r>
      <w:r w:rsidR="00190055" w:rsidRPr="007F5E50">
        <w:rPr>
          <w:noProof/>
          <w:color w:val="000000"/>
          <w:sz w:val="28"/>
          <w:szCs w:val="24"/>
        </w:rPr>
        <w:t>П</w:t>
      </w:r>
      <w:r w:rsidR="00812680" w:rsidRPr="007F5E50">
        <w:rPr>
          <w:noProof/>
          <w:color w:val="000000"/>
          <w:sz w:val="28"/>
          <w:szCs w:val="24"/>
        </w:rPr>
        <w:t xml:space="preserve">роблемы </w:t>
      </w:r>
      <w:r w:rsidR="00190055" w:rsidRPr="007F5E50">
        <w:rPr>
          <w:noProof/>
          <w:color w:val="000000"/>
          <w:sz w:val="28"/>
          <w:szCs w:val="24"/>
        </w:rPr>
        <w:t xml:space="preserve">коммерческих </w:t>
      </w:r>
      <w:r w:rsidR="00812680" w:rsidRPr="007F5E50">
        <w:rPr>
          <w:noProof/>
          <w:color w:val="000000"/>
          <w:sz w:val="28"/>
          <w:szCs w:val="24"/>
        </w:rPr>
        <w:t>банков, связанные с</w:t>
      </w:r>
      <w:r w:rsidR="00596D7E" w:rsidRPr="007F5E50">
        <w:rPr>
          <w:noProof/>
          <w:color w:val="000000"/>
          <w:sz w:val="28"/>
          <w:szCs w:val="24"/>
        </w:rPr>
        <w:t xml:space="preserve"> </w:t>
      </w:r>
      <w:r w:rsidR="00812680" w:rsidRPr="007F5E50">
        <w:rPr>
          <w:noProof/>
          <w:color w:val="000000"/>
          <w:sz w:val="28"/>
          <w:szCs w:val="24"/>
        </w:rPr>
        <w:t>кредитованием юридических лиц в условиях финансовой нестабильности в экономике</w:t>
      </w:r>
    </w:p>
    <w:p w:rsidR="00812680" w:rsidRPr="007F5E50" w:rsidRDefault="00812680" w:rsidP="00596D7E">
      <w:pPr>
        <w:widowControl/>
        <w:spacing w:line="360" w:lineRule="auto"/>
        <w:ind w:firstLine="709"/>
        <w:jc w:val="both"/>
        <w:rPr>
          <w:noProof/>
          <w:color w:val="000000"/>
          <w:sz w:val="28"/>
          <w:szCs w:val="24"/>
        </w:rPr>
      </w:pP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Анализ проблем, связанных с процессом кредитования клиентов коммерческими банками, имеет большую значимость и является актуальным в современных условиях экономического кризиса.</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Операции</w:t>
      </w:r>
      <w:r w:rsidR="00596D7E" w:rsidRPr="007F5E50">
        <w:rPr>
          <w:noProof/>
          <w:color w:val="000000"/>
          <w:sz w:val="28"/>
          <w:szCs w:val="24"/>
        </w:rPr>
        <w:t xml:space="preserve"> </w:t>
      </w:r>
      <w:r w:rsidRPr="007F5E50">
        <w:rPr>
          <w:noProof/>
          <w:color w:val="000000"/>
          <w:sz w:val="28"/>
          <w:szCs w:val="24"/>
        </w:rPr>
        <w:t>банков по кредитованию являются потенциально самыми доходными, и соответственно связаны с высоким уровнем риска. Поэтому выбор формы обеспечения, тщательный отбор заемщиков, и постоянный контроль их финансово-хозяйственной деятельност</w:t>
      </w:r>
      <w:r w:rsidR="000946AA" w:rsidRPr="007F5E50">
        <w:rPr>
          <w:noProof/>
          <w:color w:val="000000"/>
          <w:sz w:val="28"/>
          <w:szCs w:val="24"/>
        </w:rPr>
        <w:t>и</w:t>
      </w:r>
      <w:r w:rsidRPr="007F5E50">
        <w:rPr>
          <w:noProof/>
          <w:color w:val="000000"/>
          <w:sz w:val="28"/>
          <w:szCs w:val="24"/>
        </w:rPr>
        <w:t xml:space="preserve"> составляет основу кредитной политики банка. Сложность этой проблемы очевидна, но без ее решения невозможна активизация</w:t>
      </w:r>
      <w:r w:rsidR="00596D7E" w:rsidRPr="007F5E50">
        <w:rPr>
          <w:noProof/>
          <w:color w:val="000000"/>
          <w:sz w:val="28"/>
          <w:szCs w:val="24"/>
        </w:rPr>
        <w:t xml:space="preserve"> </w:t>
      </w:r>
      <w:r w:rsidRPr="007F5E50">
        <w:rPr>
          <w:noProof/>
          <w:color w:val="000000"/>
          <w:sz w:val="28"/>
          <w:szCs w:val="24"/>
        </w:rPr>
        <w:t>банковского кредитования хозяйства.</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Кредитная политика - это стратегия и тактика банка в области кредитных операций. Не существует единой кредитной политики для всех банков. Каждый банк формирует свою собственную политику, учитывая экономические, политические, организационные и другие факторы, оказывающие влияние на его деятельность. Она определяет правила организации кредитных сделок, порядок кредитного процесса для реализации целей банка, а целью любого коммерческого банка, как известно, является получения прибыли.</w:t>
      </w:r>
      <w:r w:rsidR="00596D7E" w:rsidRPr="007F5E50">
        <w:rPr>
          <w:noProof/>
          <w:color w:val="000000"/>
          <w:sz w:val="28"/>
          <w:szCs w:val="24"/>
        </w:rPr>
        <w:t xml:space="preserve"> </w:t>
      </w:r>
      <w:r w:rsidRPr="007F5E50">
        <w:rPr>
          <w:noProof/>
          <w:color w:val="000000"/>
          <w:sz w:val="28"/>
          <w:szCs w:val="24"/>
        </w:rPr>
        <w:t>Считается, что риски банка повышаются, если банк не имеет эффективной кредитной политики, либо если она есть, но не доведена до сведения всех исполнителей.</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В современных условиях особое значение приобретают принципы рационального кредитования, требующие надежной оценки не только объекта, субъекта и качества обеспечения, но и уровня маржи, доходности кредитных операций, снижения рисков. Важным становится и соблюдение технологии кредитования, правил выдачи и погашения ссуд, текущего наблюдения и анализа кредитных операций</w:t>
      </w:r>
      <w:r w:rsidR="00BD0804" w:rsidRPr="007F5E50">
        <w:rPr>
          <w:noProof/>
          <w:color w:val="000000"/>
          <w:sz w:val="28"/>
          <w:szCs w:val="24"/>
        </w:rPr>
        <w:t xml:space="preserve"> [</w:t>
      </w:r>
      <w:r w:rsidR="00B605DD" w:rsidRPr="007F5E50">
        <w:rPr>
          <w:noProof/>
          <w:color w:val="000000"/>
          <w:sz w:val="28"/>
          <w:szCs w:val="24"/>
        </w:rPr>
        <w:t xml:space="preserve">22, </w:t>
      </w:r>
      <w:r w:rsidR="00BD0804" w:rsidRPr="007F5E50">
        <w:rPr>
          <w:noProof/>
          <w:color w:val="000000"/>
          <w:sz w:val="28"/>
          <w:szCs w:val="24"/>
        </w:rPr>
        <w:t>2</w:t>
      </w:r>
      <w:r w:rsidR="009568B2" w:rsidRPr="007F5E50">
        <w:rPr>
          <w:noProof/>
          <w:color w:val="000000"/>
          <w:sz w:val="28"/>
          <w:szCs w:val="24"/>
        </w:rPr>
        <w:t>3</w:t>
      </w:r>
      <w:r w:rsidR="00BD0804" w:rsidRPr="007F5E50">
        <w:rPr>
          <w:noProof/>
          <w:color w:val="000000"/>
          <w:sz w:val="28"/>
          <w:szCs w:val="24"/>
        </w:rPr>
        <w:t>]</w:t>
      </w:r>
      <w:r w:rsidRPr="007F5E50">
        <w:rPr>
          <w:noProof/>
          <w:color w:val="000000"/>
          <w:sz w:val="28"/>
          <w:szCs w:val="24"/>
        </w:rPr>
        <w:t>.</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xml:space="preserve">При всей своей доходности кредитная операция в условиях экономического кризиса, спада производства, банкротства предприятий является наиболее рискованной. В </w:t>
      </w:r>
      <w:r w:rsidR="00190055" w:rsidRPr="007F5E50">
        <w:rPr>
          <w:noProof/>
          <w:color w:val="000000"/>
          <w:sz w:val="28"/>
          <w:szCs w:val="24"/>
        </w:rPr>
        <w:t>настоящее время</w:t>
      </w:r>
      <w:r w:rsidRPr="007F5E50">
        <w:rPr>
          <w:noProof/>
          <w:color w:val="000000"/>
          <w:sz w:val="28"/>
          <w:szCs w:val="24"/>
        </w:rPr>
        <w:t>, задержка возврата ссуд клиентами банка становится довольно частым явлением.</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Специфика современной практики кредитования состоит в том, что российские банки в ряде случаев не обладают единой методической и нормативной базой организации кредитного процесса. Ситуация такова, что каждый коммерческий банк, исходя из своего опыта, вырабатывает свои подходы, свою систему кредитования, хотя совершенно очевидно, что есть непреложные общие организационные основы, отражающие международный и отечественный опыт, позволяющий банкам существенно упорядочить свои кредитные отношения с клиентом, улучшить возвратность ссуд.</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Основной целью банка в современных условиях является нахождение оптимального соотношения между степенью риска и доходностью по кредитным операциям при помощи грамотного управления кредитным процессом, что реализуется посредством разработки практических мероприятий по привлечению новых клиентов, анализа их кредитоспособности, а также регулярного контроля финансового положения уже существующих клиентов банка.</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Под кредитоспособностью банковских клиентов следует понимать такое финансово-хозяйственное состояние предприятия, которое дает уверенность в эффективном использовании заемных средств, способность и готовность заемщика вернуть кредит в соответствии с условиями договора. Изучение банками разнообразных факторов, которые могут повлечь за собой непогашение кредитов, или, напротив, обеспечивают их своевременный возврат, составляет содержание банковского анализа кредитоспособности.</w:t>
      </w:r>
      <w:r w:rsidR="00190055" w:rsidRPr="007F5E50">
        <w:rPr>
          <w:noProof/>
          <w:color w:val="000000"/>
          <w:sz w:val="28"/>
          <w:szCs w:val="24"/>
        </w:rPr>
        <w:t xml:space="preserve"> </w:t>
      </w:r>
      <w:r w:rsidRPr="007F5E50">
        <w:rPr>
          <w:noProof/>
          <w:color w:val="000000"/>
          <w:sz w:val="28"/>
          <w:szCs w:val="24"/>
        </w:rPr>
        <w:t>При анализе кредитоспособности потенциальных заемщиков в нынешних условиях необходимо принимать во внимание неблагоприятное изменение конъюнктуры того рынка, на котором работает предприятие-заемщик, предвидеть внезапное ухудшение его финансового состояния, вызванное ошибками и просчетами менеджмента, неверно выбранной стратегической тактикой в условиях кризиса</w:t>
      </w:r>
      <w:r w:rsidR="00BD0804" w:rsidRPr="007F5E50">
        <w:rPr>
          <w:noProof/>
          <w:color w:val="000000"/>
          <w:sz w:val="28"/>
          <w:szCs w:val="24"/>
        </w:rPr>
        <w:t xml:space="preserve"> [2</w:t>
      </w:r>
      <w:r w:rsidR="009568B2" w:rsidRPr="007F5E50">
        <w:rPr>
          <w:noProof/>
          <w:color w:val="000000"/>
          <w:sz w:val="28"/>
          <w:szCs w:val="24"/>
        </w:rPr>
        <w:t>4</w:t>
      </w:r>
      <w:r w:rsidR="00BD0804" w:rsidRPr="007F5E50">
        <w:rPr>
          <w:noProof/>
          <w:color w:val="000000"/>
          <w:sz w:val="28"/>
          <w:szCs w:val="24"/>
        </w:rPr>
        <w:t>]</w:t>
      </w:r>
      <w:r w:rsidRPr="007F5E50">
        <w:rPr>
          <w:noProof/>
          <w:color w:val="000000"/>
          <w:sz w:val="28"/>
          <w:szCs w:val="24"/>
        </w:rPr>
        <w:t>.</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Банк должен очень хорошо разбираться в текущих проблемах своего клиента, понимать, что раскрывает (или, наоборот, скрывает) тот или иной показатель в финансовой отчетности, насколько перспективна та область, в которой сегодня работает предприятие.</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Состав и содержание показателей вытекают из самого понятия кредитоспособности. Они должны отражать финансово-хозяйственное состояние предприятий с точки зрения эффективности размещения и использования заемных и собственных средств, оценить способность и готовность заемщика совершать платежи и погашать кредиты в заранее определенные сроки.</w:t>
      </w:r>
    </w:p>
    <w:p w:rsidR="00190055"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К настоящему времени коммерческими банками различных стран опробовано значительное количество систем оценки кредитоспособности клиентов. Многие из них выдержали проверку временем. Системы отличаются друг от друга числом показателей, применяемых в качестве составных частей общего рейтинга заемщика, а также различными подходами к самим характеристикам и приоритетностью каждой из них</w:t>
      </w:r>
      <w:r w:rsidR="00BD0804" w:rsidRPr="007F5E50">
        <w:rPr>
          <w:noProof/>
          <w:color w:val="000000"/>
          <w:sz w:val="28"/>
          <w:szCs w:val="24"/>
        </w:rPr>
        <w:t xml:space="preserve"> [</w:t>
      </w:r>
      <w:r w:rsidR="009568B2" w:rsidRPr="007F5E50">
        <w:rPr>
          <w:noProof/>
          <w:color w:val="000000"/>
          <w:sz w:val="28"/>
          <w:szCs w:val="24"/>
        </w:rPr>
        <w:t>16</w:t>
      </w:r>
      <w:r w:rsidR="00BD0804" w:rsidRPr="007F5E50">
        <w:rPr>
          <w:noProof/>
          <w:color w:val="000000"/>
          <w:sz w:val="28"/>
          <w:szCs w:val="24"/>
        </w:rPr>
        <w:t>]</w:t>
      </w:r>
      <w:r w:rsidRPr="007F5E50">
        <w:rPr>
          <w:noProof/>
          <w:color w:val="000000"/>
          <w:sz w:val="28"/>
          <w:szCs w:val="24"/>
        </w:rPr>
        <w:t xml:space="preserve">. </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Коммерческие банки в определенной мере компенсируют риск невозврата кредита повышением процентных ставок, что в свою очередь делает</w:t>
      </w:r>
      <w:r w:rsidR="00596D7E" w:rsidRPr="007F5E50">
        <w:rPr>
          <w:noProof/>
          <w:color w:val="000000"/>
          <w:sz w:val="28"/>
          <w:szCs w:val="24"/>
        </w:rPr>
        <w:t xml:space="preserve"> </w:t>
      </w:r>
      <w:r w:rsidRPr="007F5E50">
        <w:rPr>
          <w:noProof/>
          <w:color w:val="000000"/>
          <w:sz w:val="28"/>
          <w:szCs w:val="24"/>
        </w:rPr>
        <w:t>кредитные ресурсы все более труднодоступными для заемщиков. Повышение процентных ставок можно оправдать предоставлением услуг банка с высоким сервисом обслуживания, при минимальном пакете документов, необходимых для оформления кредита. С другой стороны в связи, как с общим недостатком ликвидности, так и с возросшими рисками банки вынуждены предъявлять повышенные требования к потенциальным заемщикам с точки зрения их финансовой устойчивости и надежности. А это делает процесс рассмотрения и одобрения кредитной заявки и последующее заключение кредитной сделки более сложным для потенциального заемщика.</w:t>
      </w:r>
    </w:p>
    <w:p w:rsidR="008002BC" w:rsidRPr="007F5E50" w:rsidRDefault="008002BC" w:rsidP="00596D7E">
      <w:pPr>
        <w:widowControl/>
        <w:spacing w:line="360" w:lineRule="auto"/>
        <w:ind w:firstLine="709"/>
        <w:jc w:val="both"/>
        <w:rPr>
          <w:noProof/>
          <w:color w:val="000000"/>
          <w:sz w:val="28"/>
          <w:szCs w:val="24"/>
        </w:rPr>
      </w:pPr>
      <w:r w:rsidRPr="007F5E50">
        <w:rPr>
          <w:noProof/>
          <w:color w:val="000000"/>
          <w:sz w:val="28"/>
          <w:szCs w:val="24"/>
        </w:rPr>
        <w:t>Управление кредитами требует от банкира постоянного контроля за структурой портфеля ссуд и их качественным составом</w:t>
      </w:r>
      <w:r w:rsidR="000D1F55" w:rsidRPr="007F5E50">
        <w:rPr>
          <w:noProof/>
          <w:color w:val="000000"/>
          <w:sz w:val="28"/>
          <w:szCs w:val="24"/>
        </w:rPr>
        <w:t xml:space="preserve"> [</w:t>
      </w:r>
      <w:r w:rsidR="009568B2" w:rsidRPr="007F5E50">
        <w:rPr>
          <w:noProof/>
          <w:color w:val="000000"/>
          <w:sz w:val="28"/>
          <w:szCs w:val="24"/>
        </w:rPr>
        <w:t>17</w:t>
      </w:r>
      <w:r w:rsidR="000D1F55" w:rsidRPr="007F5E50">
        <w:rPr>
          <w:noProof/>
          <w:color w:val="000000"/>
          <w:sz w:val="28"/>
          <w:szCs w:val="24"/>
        </w:rPr>
        <w:t>]</w:t>
      </w:r>
      <w:r w:rsidRPr="007F5E50">
        <w:rPr>
          <w:noProof/>
          <w:color w:val="000000"/>
          <w:sz w:val="28"/>
          <w:szCs w:val="24"/>
        </w:rPr>
        <w:t>. Целесообразно проводить политику рассредоточения риска и не допускать концентрации кредитов у нескольких крупных заемщиков, что чревато серьезными последствиями в случае непогашения ссуды одним из них. Банк не должен</w:t>
      </w:r>
      <w:r w:rsidR="00596D7E" w:rsidRPr="007F5E50">
        <w:rPr>
          <w:noProof/>
          <w:color w:val="000000"/>
          <w:sz w:val="28"/>
          <w:szCs w:val="24"/>
        </w:rPr>
        <w:t xml:space="preserve"> </w:t>
      </w:r>
      <w:r w:rsidRPr="007F5E50">
        <w:rPr>
          <w:noProof/>
          <w:color w:val="000000"/>
          <w:sz w:val="28"/>
          <w:szCs w:val="24"/>
        </w:rPr>
        <w:t>рисковать средствами вкладчиков, финансируя спекулятивные (хотя и высоко прибыльные) проекты</w:t>
      </w:r>
      <w:r w:rsidR="00BD0804" w:rsidRPr="007F5E50">
        <w:rPr>
          <w:noProof/>
          <w:color w:val="000000"/>
          <w:sz w:val="28"/>
          <w:szCs w:val="24"/>
        </w:rPr>
        <w:t xml:space="preserve"> [</w:t>
      </w:r>
      <w:r w:rsidR="009568B2" w:rsidRPr="007F5E50">
        <w:rPr>
          <w:noProof/>
          <w:color w:val="000000"/>
          <w:sz w:val="28"/>
          <w:szCs w:val="24"/>
        </w:rPr>
        <w:t>4</w:t>
      </w:r>
      <w:r w:rsidR="00BD0804" w:rsidRPr="007F5E50">
        <w:rPr>
          <w:noProof/>
          <w:color w:val="000000"/>
          <w:sz w:val="28"/>
          <w:szCs w:val="24"/>
        </w:rPr>
        <w:t>]</w:t>
      </w:r>
      <w:r w:rsidRPr="007F5E50">
        <w:rPr>
          <w:noProof/>
          <w:color w:val="000000"/>
          <w:sz w:val="28"/>
          <w:szCs w:val="24"/>
        </w:rPr>
        <w:t>.</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Также можно выделить еще одну специфику современного кредитования корпоративных клиентов. Сегодня</w:t>
      </w:r>
      <w:r w:rsidR="00596D7E" w:rsidRPr="007F5E50">
        <w:rPr>
          <w:noProof/>
          <w:color w:val="000000"/>
          <w:sz w:val="28"/>
          <w:szCs w:val="24"/>
        </w:rPr>
        <w:t xml:space="preserve"> </w:t>
      </w:r>
      <w:r w:rsidRPr="007F5E50">
        <w:rPr>
          <w:noProof/>
          <w:color w:val="000000"/>
          <w:sz w:val="28"/>
          <w:szCs w:val="24"/>
        </w:rPr>
        <w:t>в большей степени юридические лица нуждаются в</w:t>
      </w:r>
      <w:r w:rsidR="00596D7E" w:rsidRPr="007F5E50">
        <w:rPr>
          <w:noProof/>
          <w:color w:val="000000"/>
          <w:sz w:val="28"/>
          <w:szCs w:val="24"/>
        </w:rPr>
        <w:t xml:space="preserve"> </w:t>
      </w:r>
      <w:r w:rsidRPr="007F5E50">
        <w:rPr>
          <w:noProof/>
          <w:color w:val="000000"/>
          <w:sz w:val="28"/>
          <w:szCs w:val="24"/>
        </w:rPr>
        <w:t>долгосрочных кредитах. Известно, что банки не хотят и не могут предоставлять долгосрочные кредиты в виде длинных денег, поэтому явно преобладают краткосрочные кредиты. На 01 января 2008 года в АКБ «МБРР» (ОАО) кредитный портфель состоял из кредитных договоров до 1 года - 70%, от 1 до 3 лет – 24%, св</w:t>
      </w:r>
      <w:r w:rsidR="00072F71" w:rsidRPr="007F5E50">
        <w:rPr>
          <w:noProof/>
          <w:color w:val="000000"/>
          <w:sz w:val="28"/>
          <w:szCs w:val="24"/>
        </w:rPr>
        <w:t>ыше 3 лет только 6% (рисунок 4</w:t>
      </w:r>
      <w:r w:rsidRPr="007F5E50">
        <w:rPr>
          <w:noProof/>
          <w:color w:val="000000"/>
          <w:sz w:val="28"/>
          <w:szCs w:val="24"/>
        </w:rPr>
        <w:t>.5). Эти цифры доказывают, что банковская система в докризисный период не была готова кредитовать предприятия на длинные сроки, а в условиях экономического кризиса данный аспект ощущается еще более остро. В результате предприятия вынуждены в значительной степени использовать собственные ресурсы. В первую очередь речь идет о крупных предприятиях. Краткосрочное кредитование служит инструментом формирования тактического взаимодействия банка и промышленного предприятия, обладая потенциальными возможностями объединить на взаимовыгодной основе интересы получения прибыли банком-кредитором предприятием-заемщиком лишь на короткое время. В случае долгосрочного кредитования фирм, длительные сроки формируют стратегию действия банка и предприятия в целях осуществления крупных инвестиционных проектов. В результате, банк фактически становится соисполнителем проекта и уже начинает искать пути стратегического взаимодействия для взаимовыгодного</w:t>
      </w:r>
      <w:r w:rsidR="00596D7E" w:rsidRPr="007F5E50">
        <w:rPr>
          <w:noProof/>
          <w:color w:val="000000"/>
          <w:sz w:val="28"/>
          <w:szCs w:val="24"/>
        </w:rPr>
        <w:t xml:space="preserve"> </w:t>
      </w:r>
      <w:r w:rsidRPr="007F5E50">
        <w:rPr>
          <w:noProof/>
          <w:color w:val="000000"/>
          <w:sz w:val="28"/>
          <w:szCs w:val="24"/>
        </w:rPr>
        <w:t>партнерства.</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В условиях экономического кризиса финансирование юридических лиц имеет</w:t>
      </w:r>
      <w:r w:rsidR="00190055" w:rsidRPr="007F5E50">
        <w:rPr>
          <w:noProof/>
          <w:color w:val="000000"/>
          <w:sz w:val="28"/>
          <w:szCs w:val="24"/>
        </w:rPr>
        <w:t xml:space="preserve"> большое значение</w:t>
      </w:r>
      <w:r w:rsidRPr="007F5E50">
        <w:rPr>
          <w:noProof/>
          <w:color w:val="000000"/>
          <w:sz w:val="28"/>
          <w:szCs w:val="24"/>
        </w:rPr>
        <w:t xml:space="preserve">, в том числе и кредитование, для страны в целом. На мой взгляд, только крупные предприятия не в состоянии вывести российскую экономику из непростой экономической ситуации. Поэтому в </w:t>
      </w:r>
      <w:r w:rsidR="00190055" w:rsidRPr="007F5E50">
        <w:rPr>
          <w:noProof/>
          <w:color w:val="000000"/>
          <w:sz w:val="28"/>
          <w:szCs w:val="24"/>
        </w:rPr>
        <w:t>настоящее время</w:t>
      </w:r>
      <w:r w:rsidRPr="007F5E50">
        <w:rPr>
          <w:noProof/>
          <w:color w:val="000000"/>
          <w:sz w:val="28"/>
          <w:szCs w:val="24"/>
        </w:rPr>
        <w:t xml:space="preserve"> в банковском бизнесе актуальным является предоставление кредитных средств малому и среднему бизнесу</w:t>
      </w:r>
      <w:r w:rsidR="00BD0804" w:rsidRPr="007F5E50">
        <w:rPr>
          <w:noProof/>
          <w:color w:val="000000"/>
          <w:sz w:val="28"/>
          <w:szCs w:val="24"/>
        </w:rPr>
        <w:t xml:space="preserve"> [2</w:t>
      </w:r>
      <w:r w:rsidR="009568B2" w:rsidRPr="007F5E50">
        <w:rPr>
          <w:noProof/>
          <w:color w:val="000000"/>
          <w:sz w:val="28"/>
          <w:szCs w:val="24"/>
        </w:rPr>
        <w:t>5</w:t>
      </w:r>
      <w:r w:rsidR="000D1F55" w:rsidRPr="007F5E50">
        <w:rPr>
          <w:noProof/>
          <w:color w:val="000000"/>
          <w:sz w:val="28"/>
          <w:szCs w:val="24"/>
        </w:rPr>
        <w:t>, 2</w:t>
      </w:r>
      <w:r w:rsidR="009568B2" w:rsidRPr="007F5E50">
        <w:rPr>
          <w:noProof/>
          <w:color w:val="000000"/>
          <w:sz w:val="28"/>
          <w:szCs w:val="24"/>
        </w:rPr>
        <w:t>6</w:t>
      </w:r>
      <w:r w:rsidR="00BD0804" w:rsidRPr="007F5E50">
        <w:rPr>
          <w:noProof/>
          <w:color w:val="000000"/>
          <w:sz w:val="28"/>
          <w:szCs w:val="24"/>
        </w:rPr>
        <w:t>]</w:t>
      </w:r>
      <w:r w:rsidRPr="007F5E50">
        <w:rPr>
          <w:noProof/>
          <w:color w:val="000000"/>
          <w:sz w:val="28"/>
          <w:szCs w:val="24"/>
        </w:rPr>
        <w:t>. В результате, значительно расширяется роль региональных банков, для которых развитие данного бизнеса является их основной нишей на рынке банковских услуг</w:t>
      </w:r>
      <w:r w:rsidR="00BD0804" w:rsidRPr="007F5E50">
        <w:rPr>
          <w:noProof/>
          <w:color w:val="000000"/>
          <w:sz w:val="28"/>
          <w:szCs w:val="24"/>
        </w:rPr>
        <w:t>.</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Опыт последних лет показывает, что в данном вопросе региональные банки жизнеспособнее, с экономической точки зрения, и обладают рядом преимуществ</w:t>
      </w:r>
      <w:r w:rsidR="009568B2" w:rsidRPr="007F5E50">
        <w:rPr>
          <w:noProof/>
          <w:color w:val="000000"/>
          <w:sz w:val="28"/>
          <w:szCs w:val="24"/>
        </w:rPr>
        <w:t xml:space="preserve"> [27]</w:t>
      </w:r>
      <w:r w:rsidRPr="007F5E50">
        <w:rPr>
          <w:noProof/>
          <w:color w:val="000000"/>
          <w:sz w:val="28"/>
          <w:szCs w:val="24"/>
        </w:rPr>
        <w:t>, которыми не следует пренебрегать, а именно:</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руководители и служащие банков являются выходцами из тех же мест и хорошо знают местный менталитет и местные обычаи и проблемы;</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xml:space="preserve">- приближение региональных банков к своим клиентам дает возможность более эффективного рассмотрения вопроса целесообразности выдачи кредитных ресурсов предприятиям, что в свою очередь обеспечивает минимизацию кредитного риска; </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услуги, оказываемые клиентам, персонифицированы и базируются на знании и взаимном доверии, адаптированы к потребностям клиентов;</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зная задачи и проблемы своего региона, быстрее и лучше реагируют на потребности своих клиентов;</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они готовы кредитовать мелкие и средние предприятия, финансовое положение которых выглядит шатким, в то время как их акционеры владеют значительным имуществом и перспективы развития предприятия, с их точки зрения, весьма оптимистичны;</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w:t>
      </w:r>
      <w:r w:rsidR="00596D7E" w:rsidRPr="007F5E50">
        <w:rPr>
          <w:noProof/>
          <w:color w:val="000000"/>
          <w:sz w:val="28"/>
          <w:szCs w:val="24"/>
        </w:rPr>
        <w:t xml:space="preserve"> </w:t>
      </w:r>
      <w:r w:rsidRPr="007F5E50">
        <w:rPr>
          <w:noProof/>
          <w:color w:val="000000"/>
          <w:sz w:val="28"/>
          <w:szCs w:val="24"/>
        </w:rPr>
        <w:t>органам инспектирования и надзора легче контролировать мелкие и средние банки.</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Способность управлять кредитом зависит от компетентности руководства банка и уровня квалификации его рядового состава, занимающегося отбором заемщиков, конкретных кредитных проектов и выработкой условий кредитных соглашений.</w:t>
      </w:r>
      <w:r w:rsidR="00190055" w:rsidRPr="007F5E50">
        <w:rPr>
          <w:noProof/>
          <w:color w:val="000000"/>
          <w:sz w:val="28"/>
          <w:szCs w:val="24"/>
        </w:rPr>
        <w:t xml:space="preserve"> Поэтому</w:t>
      </w:r>
      <w:r w:rsidR="00596D7E" w:rsidRPr="007F5E50">
        <w:rPr>
          <w:noProof/>
          <w:color w:val="000000"/>
          <w:sz w:val="28"/>
          <w:szCs w:val="24"/>
        </w:rPr>
        <w:t xml:space="preserve"> </w:t>
      </w:r>
      <w:r w:rsidR="00190055" w:rsidRPr="007F5E50">
        <w:rPr>
          <w:noProof/>
          <w:color w:val="000000"/>
          <w:sz w:val="28"/>
          <w:szCs w:val="24"/>
        </w:rPr>
        <w:t>необходимы специальные программы обучения персонала, которые связанны с кредитными продуктами банка</w:t>
      </w:r>
      <w:r w:rsidR="00BD0804" w:rsidRPr="007F5E50">
        <w:rPr>
          <w:noProof/>
          <w:color w:val="000000"/>
          <w:sz w:val="28"/>
          <w:szCs w:val="24"/>
        </w:rPr>
        <w:t xml:space="preserve"> [</w:t>
      </w:r>
      <w:r w:rsidR="009568B2" w:rsidRPr="007F5E50">
        <w:rPr>
          <w:noProof/>
          <w:color w:val="000000"/>
          <w:sz w:val="28"/>
          <w:szCs w:val="24"/>
        </w:rPr>
        <w:t>28</w:t>
      </w:r>
      <w:r w:rsidR="00BD0804" w:rsidRPr="007F5E50">
        <w:rPr>
          <w:noProof/>
          <w:color w:val="000000"/>
          <w:sz w:val="28"/>
          <w:szCs w:val="24"/>
        </w:rPr>
        <w:t>]</w:t>
      </w:r>
      <w:r w:rsidR="00190055" w:rsidRPr="007F5E50">
        <w:rPr>
          <w:noProof/>
          <w:color w:val="000000"/>
          <w:sz w:val="28"/>
          <w:szCs w:val="24"/>
        </w:rPr>
        <w:t>.</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В современных условиях выигрывает тот, кто умеет правильно просчитать, распознать и предвидеть результаты кредитной сделки. Это главный залог успеха банка при кредитовании. В случае если банк занимается различными аспектами деятельности клиента, он в состоянии не только оценить кредитоспособность предприятия, но и помочь ему повысить эффективность своего бизнеса, а значит, сделать его более надежным заемщиком.</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xml:space="preserve">Из всего вышесказанного можно сделать вывод, что в настоящий момент важнее не прибыль, а устойчивость. Ничего трагического в том, что доходность в 2009 году будет меньше, чем в предшествующие годы. Ведь после кризиса на рынке </w:t>
      </w:r>
      <w:r w:rsidR="003B660C" w:rsidRPr="007F5E50">
        <w:rPr>
          <w:noProof/>
          <w:color w:val="000000"/>
          <w:sz w:val="28"/>
          <w:szCs w:val="24"/>
        </w:rPr>
        <w:t xml:space="preserve">банковского бизнеса </w:t>
      </w:r>
      <w:r w:rsidRPr="007F5E50">
        <w:rPr>
          <w:noProof/>
          <w:color w:val="000000"/>
          <w:sz w:val="28"/>
          <w:szCs w:val="24"/>
        </w:rPr>
        <w:t>останутся лишь сильнейшие</w:t>
      </w:r>
      <w:r w:rsidR="003B660C" w:rsidRPr="007F5E50">
        <w:rPr>
          <w:noProof/>
          <w:color w:val="000000"/>
          <w:sz w:val="28"/>
          <w:szCs w:val="24"/>
        </w:rPr>
        <w:t xml:space="preserve"> его участники</w:t>
      </w:r>
      <w:r w:rsidRPr="007F5E50">
        <w:rPr>
          <w:noProof/>
          <w:color w:val="000000"/>
          <w:sz w:val="28"/>
          <w:szCs w:val="24"/>
        </w:rPr>
        <w:t>. Поэтому сейчас самое главное – пережить кризис, справиться с текущими проблемами.</w:t>
      </w:r>
    </w:p>
    <w:p w:rsidR="00812680" w:rsidRPr="007F5E50" w:rsidRDefault="00812680" w:rsidP="00596D7E">
      <w:pPr>
        <w:widowControl/>
        <w:spacing w:line="360" w:lineRule="auto"/>
        <w:ind w:firstLine="709"/>
        <w:jc w:val="both"/>
        <w:rPr>
          <w:noProof/>
          <w:color w:val="000000"/>
          <w:sz w:val="28"/>
          <w:szCs w:val="24"/>
        </w:rPr>
      </w:pPr>
      <w:r w:rsidRPr="007F5E50">
        <w:rPr>
          <w:noProof/>
          <w:color w:val="000000"/>
          <w:sz w:val="28"/>
          <w:szCs w:val="24"/>
        </w:rPr>
        <w:t xml:space="preserve">На данный момент </w:t>
      </w:r>
      <w:r w:rsidR="003B660C" w:rsidRPr="007F5E50">
        <w:rPr>
          <w:noProof/>
          <w:color w:val="000000"/>
          <w:sz w:val="28"/>
          <w:szCs w:val="24"/>
        </w:rPr>
        <w:t xml:space="preserve">сложно </w:t>
      </w:r>
      <w:r w:rsidRPr="007F5E50">
        <w:rPr>
          <w:noProof/>
          <w:color w:val="000000"/>
          <w:sz w:val="28"/>
          <w:szCs w:val="24"/>
        </w:rPr>
        <w:t>прогнозировать</w:t>
      </w:r>
      <w:r w:rsidR="003B660C" w:rsidRPr="007F5E50">
        <w:rPr>
          <w:noProof/>
          <w:color w:val="000000"/>
          <w:sz w:val="28"/>
          <w:szCs w:val="24"/>
        </w:rPr>
        <w:t>,</w:t>
      </w:r>
      <w:r w:rsidRPr="007F5E50">
        <w:rPr>
          <w:noProof/>
          <w:color w:val="000000"/>
          <w:sz w:val="28"/>
          <w:szCs w:val="24"/>
        </w:rPr>
        <w:t xml:space="preserve"> как в перспективе будет развиваться банковское кредитование в России. Но можно с уверенностью утверждать, что никакой серьезной альтернативы этому нет. У государства приоритетным направлением в настоящее время является перераспределение ресурсов на поддержку социального сектора, вследствие чего развитие бизнеса юридических лиц для него является сложной задачей</w:t>
      </w:r>
      <w:r w:rsidR="000D1F55" w:rsidRPr="007F5E50">
        <w:rPr>
          <w:noProof/>
          <w:color w:val="000000"/>
          <w:sz w:val="28"/>
          <w:szCs w:val="24"/>
        </w:rPr>
        <w:t xml:space="preserve"> [</w:t>
      </w:r>
      <w:r w:rsidR="009568B2" w:rsidRPr="007F5E50">
        <w:rPr>
          <w:noProof/>
          <w:color w:val="000000"/>
          <w:sz w:val="28"/>
          <w:szCs w:val="24"/>
        </w:rPr>
        <w:t>29</w:t>
      </w:r>
      <w:r w:rsidR="000D1F55" w:rsidRPr="007F5E50">
        <w:rPr>
          <w:noProof/>
          <w:color w:val="000000"/>
          <w:sz w:val="28"/>
          <w:szCs w:val="24"/>
        </w:rPr>
        <w:t>]</w:t>
      </w:r>
      <w:r w:rsidRPr="007F5E50">
        <w:rPr>
          <w:noProof/>
          <w:color w:val="000000"/>
          <w:sz w:val="28"/>
          <w:szCs w:val="24"/>
        </w:rPr>
        <w:t xml:space="preserve">. Поэтому банковское кредитование </w:t>
      </w:r>
      <w:r w:rsidR="002E2AC7" w:rsidRPr="007F5E50">
        <w:rPr>
          <w:noProof/>
          <w:color w:val="000000"/>
          <w:sz w:val="28"/>
          <w:szCs w:val="24"/>
        </w:rPr>
        <w:t xml:space="preserve">юридических лиц </w:t>
      </w:r>
      <w:r w:rsidRPr="007F5E50">
        <w:rPr>
          <w:noProof/>
          <w:color w:val="000000"/>
          <w:sz w:val="28"/>
          <w:szCs w:val="24"/>
        </w:rPr>
        <w:t>остается актуальным и в настоящее время. Что же касается внешних условий и российской деловой среды в целом, то она уже начинает меняться в лучшую сторону и, вероятно, данный процесс будет развиваться.</w:t>
      </w:r>
    </w:p>
    <w:p w:rsidR="00812680" w:rsidRPr="007F5E50" w:rsidRDefault="00812680" w:rsidP="00596D7E">
      <w:pPr>
        <w:widowControl/>
        <w:spacing w:line="360" w:lineRule="auto"/>
        <w:ind w:firstLine="709"/>
        <w:jc w:val="both"/>
        <w:rPr>
          <w:noProof/>
          <w:color w:val="000000"/>
          <w:sz w:val="28"/>
          <w:szCs w:val="24"/>
        </w:rPr>
      </w:pPr>
    </w:p>
    <w:p w:rsidR="004D4F07"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E4481D" w:rsidRPr="007F5E50">
        <w:rPr>
          <w:noProof/>
          <w:color w:val="000000"/>
          <w:sz w:val="28"/>
          <w:szCs w:val="24"/>
        </w:rPr>
        <w:t>Заключение</w:t>
      </w:r>
    </w:p>
    <w:p w:rsidR="003038C3" w:rsidRPr="007F5E50" w:rsidRDefault="003038C3" w:rsidP="00596D7E">
      <w:pPr>
        <w:widowControl/>
        <w:spacing w:line="360" w:lineRule="auto"/>
        <w:ind w:firstLine="709"/>
        <w:jc w:val="both"/>
        <w:rPr>
          <w:noProof/>
          <w:color w:val="000000"/>
          <w:sz w:val="28"/>
          <w:szCs w:val="24"/>
        </w:rPr>
      </w:pPr>
    </w:p>
    <w:p w:rsidR="00A56F4C" w:rsidRPr="007F5E50" w:rsidRDefault="00A56F4C" w:rsidP="00596D7E">
      <w:pPr>
        <w:widowControl/>
        <w:spacing w:line="360" w:lineRule="auto"/>
        <w:ind w:firstLine="709"/>
        <w:jc w:val="both"/>
        <w:rPr>
          <w:noProof/>
          <w:color w:val="000000"/>
          <w:sz w:val="28"/>
          <w:szCs w:val="24"/>
        </w:rPr>
      </w:pPr>
      <w:r w:rsidRPr="007F5E50">
        <w:rPr>
          <w:noProof/>
          <w:color w:val="000000"/>
          <w:sz w:val="28"/>
          <w:szCs w:val="24"/>
        </w:rPr>
        <w:t>Кредитные операции – основа банковского бизнеса, поскольку являются главной статьей доходов банка. Но эти операции связаны с</w:t>
      </w:r>
      <w:r w:rsidR="00596D7E" w:rsidRPr="007F5E50">
        <w:rPr>
          <w:noProof/>
          <w:color w:val="000000"/>
          <w:sz w:val="28"/>
          <w:szCs w:val="24"/>
        </w:rPr>
        <w:t xml:space="preserve"> </w:t>
      </w:r>
      <w:r w:rsidRPr="007F5E50">
        <w:rPr>
          <w:noProof/>
          <w:color w:val="000000"/>
          <w:sz w:val="28"/>
          <w:szCs w:val="24"/>
        </w:rPr>
        <w:t>риском невозврата ссуды (кредитным риском). Наиболее распространенным в практике банков мероприятием, направленным на снижение кредитного риска, является оценка кредитоспособности заемщика. Рычаги управления кредитным процессом лежат в сфере внутренней политики банка. Самыми основными из них являются: анализ кредитоспособности и финансового состояния заемщика, квалификация персонала банка. В вопросах кредитования, инвестирования необходим взвешенный подход, сочетающий практические навыки с научными разработками.</w:t>
      </w:r>
    </w:p>
    <w:p w:rsidR="004D4F07" w:rsidRPr="007F5E50" w:rsidRDefault="004D4F07" w:rsidP="00596D7E">
      <w:pPr>
        <w:widowControl/>
        <w:spacing w:line="360" w:lineRule="auto"/>
        <w:ind w:firstLine="709"/>
        <w:jc w:val="both"/>
        <w:rPr>
          <w:noProof/>
          <w:color w:val="000000"/>
          <w:sz w:val="28"/>
          <w:szCs w:val="24"/>
        </w:rPr>
      </w:pPr>
      <w:r w:rsidRPr="007F5E50">
        <w:rPr>
          <w:noProof/>
          <w:color w:val="000000"/>
          <w:sz w:val="28"/>
          <w:szCs w:val="24"/>
        </w:rPr>
        <w:t xml:space="preserve">Выпускная квалификационная работа посвящена анализу </w:t>
      </w:r>
      <w:r w:rsidR="00A56F4C" w:rsidRPr="007F5E50">
        <w:rPr>
          <w:noProof/>
          <w:color w:val="000000"/>
          <w:sz w:val="28"/>
          <w:szCs w:val="24"/>
        </w:rPr>
        <w:t xml:space="preserve">процесса </w:t>
      </w:r>
      <w:r w:rsidRPr="007F5E50">
        <w:rPr>
          <w:noProof/>
          <w:color w:val="000000"/>
          <w:sz w:val="28"/>
          <w:szCs w:val="24"/>
        </w:rPr>
        <w:t xml:space="preserve">организации кредитования юридических лиц, </w:t>
      </w:r>
      <w:r w:rsidR="00EC7A8A" w:rsidRPr="007F5E50">
        <w:rPr>
          <w:noProof/>
          <w:color w:val="000000"/>
          <w:sz w:val="28"/>
          <w:szCs w:val="24"/>
        </w:rPr>
        <w:t xml:space="preserve">в ходе выполнения которой </w:t>
      </w:r>
      <w:r w:rsidRPr="007F5E50">
        <w:rPr>
          <w:noProof/>
          <w:color w:val="000000"/>
          <w:sz w:val="28"/>
          <w:szCs w:val="24"/>
        </w:rPr>
        <w:t>удалось выявить особенности данного процесса</w:t>
      </w:r>
      <w:r w:rsidR="00A56F4C" w:rsidRPr="007F5E50">
        <w:rPr>
          <w:noProof/>
          <w:color w:val="000000"/>
          <w:sz w:val="28"/>
          <w:szCs w:val="24"/>
        </w:rPr>
        <w:t xml:space="preserve"> в конкретном банке</w:t>
      </w:r>
      <w:r w:rsidRPr="007F5E50">
        <w:rPr>
          <w:noProof/>
          <w:color w:val="000000"/>
          <w:sz w:val="28"/>
          <w:szCs w:val="24"/>
        </w:rPr>
        <w:t>, а также выделить наиболее значимые его стороны.</w:t>
      </w:r>
    </w:p>
    <w:p w:rsidR="00F84E2B" w:rsidRPr="007F5E50" w:rsidRDefault="00F84E2B" w:rsidP="00596D7E">
      <w:pPr>
        <w:widowControl/>
        <w:spacing w:line="360" w:lineRule="auto"/>
        <w:ind w:firstLine="709"/>
        <w:jc w:val="both"/>
        <w:rPr>
          <w:noProof/>
          <w:color w:val="000000"/>
          <w:sz w:val="28"/>
          <w:szCs w:val="24"/>
        </w:rPr>
      </w:pPr>
      <w:r w:rsidRPr="007F5E50">
        <w:rPr>
          <w:noProof/>
          <w:color w:val="000000"/>
          <w:sz w:val="28"/>
          <w:szCs w:val="24"/>
        </w:rPr>
        <w:t xml:space="preserve">Первая глава работы посвящена теоретическим аспектам кредитного процесса - в ней приводиться сущность и классификация кредитных операций, описаны принципы кредитования, рассмотрена структура кредитной системы. </w:t>
      </w:r>
    </w:p>
    <w:p w:rsidR="00F84E2B" w:rsidRPr="007F5E50" w:rsidRDefault="00F84E2B" w:rsidP="00596D7E">
      <w:pPr>
        <w:widowControl/>
        <w:spacing w:line="360" w:lineRule="auto"/>
        <w:ind w:firstLine="709"/>
        <w:jc w:val="both"/>
        <w:rPr>
          <w:noProof/>
          <w:color w:val="000000"/>
          <w:sz w:val="28"/>
          <w:szCs w:val="24"/>
        </w:rPr>
      </w:pPr>
      <w:r w:rsidRPr="007F5E50">
        <w:rPr>
          <w:noProof/>
          <w:color w:val="000000"/>
          <w:sz w:val="28"/>
          <w:szCs w:val="24"/>
        </w:rPr>
        <w:t>Во второй главе</w:t>
      </w:r>
      <w:r w:rsidR="00596D7E" w:rsidRPr="007F5E50">
        <w:rPr>
          <w:noProof/>
          <w:color w:val="000000"/>
          <w:sz w:val="28"/>
          <w:szCs w:val="24"/>
        </w:rPr>
        <w:t xml:space="preserve"> </w:t>
      </w:r>
      <w:r w:rsidRPr="007F5E50">
        <w:rPr>
          <w:noProof/>
          <w:color w:val="000000"/>
          <w:sz w:val="28"/>
          <w:szCs w:val="24"/>
        </w:rPr>
        <w:t>определены виды и формы кредитов, предоставляемых юридическим лицам, представлены связанные с банковской деятельностью риски, в том числе особое внима</w:t>
      </w:r>
      <w:r w:rsidR="00D02D74" w:rsidRPr="007F5E50">
        <w:rPr>
          <w:noProof/>
          <w:color w:val="000000"/>
          <w:sz w:val="28"/>
          <w:szCs w:val="24"/>
        </w:rPr>
        <w:t>ние уделено</w:t>
      </w:r>
      <w:r w:rsidR="00596D7E" w:rsidRPr="007F5E50">
        <w:rPr>
          <w:noProof/>
          <w:color w:val="000000"/>
          <w:sz w:val="28"/>
          <w:szCs w:val="24"/>
        </w:rPr>
        <w:t xml:space="preserve"> </w:t>
      </w:r>
      <w:r w:rsidR="00D02D74" w:rsidRPr="007F5E50">
        <w:rPr>
          <w:noProof/>
          <w:color w:val="000000"/>
          <w:sz w:val="28"/>
          <w:szCs w:val="24"/>
        </w:rPr>
        <w:t>управлению кредитным</w:t>
      </w:r>
      <w:r w:rsidRPr="007F5E50">
        <w:rPr>
          <w:noProof/>
          <w:color w:val="000000"/>
          <w:sz w:val="28"/>
          <w:szCs w:val="24"/>
        </w:rPr>
        <w:t xml:space="preserve"> риск</w:t>
      </w:r>
      <w:r w:rsidR="00D02D74" w:rsidRPr="007F5E50">
        <w:rPr>
          <w:noProof/>
          <w:color w:val="000000"/>
          <w:sz w:val="28"/>
          <w:szCs w:val="24"/>
        </w:rPr>
        <w:t>ом</w:t>
      </w:r>
      <w:r w:rsidRPr="007F5E50">
        <w:rPr>
          <w:noProof/>
          <w:color w:val="000000"/>
          <w:sz w:val="28"/>
          <w:szCs w:val="24"/>
        </w:rPr>
        <w:t>, а также содержится понятие</w:t>
      </w:r>
      <w:r w:rsidR="00596D7E" w:rsidRPr="007F5E50">
        <w:rPr>
          <w:noProof/>
          <w:color w:val="000000"/>
          <w:sz w:val="28"/>
          <w:szCs w:val="24"/>
        </w:rPr>
        <w:t xml:space="preserve"> </w:t>
      </w:r>
      <w:r w:rsidRPr="007F5E50">
        <w:rPr>
          <w:noProof/>
          <w:color w:val="000000"/>
          <w:sz w:val="28"/>
          <w:szCs w:val="24"/>
        </w:rPr>
        <w:t xml:space="preserve">кредитоспособность и методы ее определения. </w:t>
      </w:r>
    </w:p>
    <w:p w:rsidR="00F84E2B" w:rsidRPr="007F5E50" w:rsidRDefault="00F84E2B" w:rsidP="00596D7E">
      <w:pPr>
        <w:widowControl/>
        <w:spacing w:line="360" w:lineRule="auto"/>
        <w:ind w:firstLine="709"/>
        <w:jc w:val="both"/>
        <w:rPr>
          <w:noProof/>
          <w:color w:val="000000"/>
          <w:sz w:val="28"/>
          <w:szCs w:val="24"/>
        </w:rPr>
      </w:pPr>
      <w:r w:rsidRPr="007F5E50">
        <w:rPr>
          <w:noProof/>
          <w:color w:val="000000"/>
          <w:sz w:val="28"/>
          <w:szCs w:val="24"/>
        </w:rPr>
        <w:t xml:space="preserve">Третья глава посвящена практической стороне вопроса, а именно кредитованию юридических лиц коммерческими банками, на примере АКБ «Московского </w:t>
      </w:r>
      <w:r w:rsidR="00D13E64" w:rsidRPr="007F5E50">
        <w:rPr>
          <w:noProof/>
          <w:color w:val="000000"/>
          <w:sz w:val="28"/>
          <w:szCs w:val="24"/>
        </w:rPr>
        <w:t>Б</w:t>
      </w:r>
      <w:r w:rsidRPr="007F5E50">
        <w:rPr>
          <w:noProof/>
          <w:color w:val="000000"/>
          <w:sz w:val="28"/>
          <w:szCs w:val="24"/>
        </w:rPr>
        <w:t>анка Реконструкции и Развития» (ОАО). В ней</w:t>
      </w:r>
      <w:r w:rsidR="00596D7E" w:rsidRPr="007F5E50">
        <w:rPr>
          <w:noProof/>
          <w:color w:val="000000"/>
          <w:sz w:val="28"/>
          <w:szCs w:val="24"/>
        </w:rPr>
        <w:t xml:space="preserve"> </w:t>
      </w:r>
      <w:r w:rsidRPr="007F5E50">
        <w:rPr>
          <w:noProof/>
          <w:color w:val="000000"/>
          <w:sz w:val="28"/>
          <w:szCs w:val="24"/>
        </w:rPr>
        <w:t>содержится</w:t>
      </w:r>
      <w:r w:rsidR="00596D7E" w:rsidRPr="007F5E50">
        <w:rPr>
          <w:noProof/>
          <w:color w:val="000000"/>
          <w:sz w:val="28"/>
          <w:szCs w:val="24"/>
        </w:rPr>
        <w:t xml:space="preserve"> </w:t>
      </w:r>
      <w:r w:rsidRPr="007F5E50">
        <w:rPr>
          <w:noProof/>
          <w:color w:val="000000"/>
          <w:sz w:val="28"/>
          <w:szCs w:val="24"/>
        </w:rPr>
        <w:t>описание объекта исследования, роль корпоративного кредитования в кредитной политике банка, подробно рассмотрен процесс кредитования юридических лиц в АКБ «МБРР» (ОАО)</w:t>
      </w:r>
      <w:r w:rsidR="00BC2078" w:rsidRPr="007F5E50">
        <w:rPr>
          <w:noProof/>
          <w:color w:val="000000"/>
          <w:sz w:val="28"/>
          <w:szCs w:val="24"/>
        </w:rPr>
        <w:t>.</w:t>
      </w:r>
      <w:r w:rsidRPr="007F5E50">
        <w:rPr>
          <w:noProof/>
          <w:color w:val="000000"/>
          <w:sz w:val="28"/>
          <w:szCs w:val="24"/>
        </w:rPr>
        <w:t xml:space="preserve"> </w:t>
      </w:r>
      <w:r w:rsidR="00BC2078" w:rsidRPr="007F5E50">
        <w:rPr>
          <w:noProof/>
          <w:color w:val="000000"/>
          <w:sz w:val="28"/>
          <w:szCs w:val="24"/>
        </w:rPr>
        <w:t>П</w:t>
      </w:r>
      <w:r w:rsidRPr="007F5E50">
        <w:rPr>
          <w:noProof/>
          <w:color w:val="000000"/>
          <w:sz w:val="28"/>
          <w:szCs w:val="24"/>
        </w:rPr>
        <w:t>ри этом особое внимание уделено методике оценки кредитоспособности потенциального заемщика, а также представлено практическое применение данной методики на примере конкретной организации - ООО «Аптекарь». В результате комплексного анализа по принятой в АКБ «МБРР» (ОАО) методике финансовое состояние ООО «Аптекарь» характеризуется как «среднее», т.е. кредитование подобных</w:t>
      </w:r>
      <w:r w:rsidR="00D13E64" w:rsidRPr="007F5E50">
        <w:rPr>
          <w:noProof/>
          <w:color w:val="000000"/>
          <w:sz w:val="28"/>
          <w:szCs w:val="24"/>
        </w:rPr>
        <w:t xml:space="preserve"> з</w:t>
      </w:r>
      <w:r w:rsidRPr="007F5E50">
        <w:rPr>
          <w:noProof/>
          <w:color w:val="000000"/>
          <w:sz w:val="28"/>
          <w:szCs w:val="24"/>
        </w:rPr>
        <w:t xml:space="preserve">аемщиков возможно только при наличии достаточного обеспечения. Для корпоративного клиента банка ООО «Аптекарь» имеется два варианта </w:t>
      </w:r>
      <w:r w:rsidR="00D13E64" w:rsidRPr="007F5E50">
        <w:rPr>
          <w:noProof/>
          <w:color w:val="000000"/>
          <w:sz w:val="28"/>
          <w:szCs w:val="24"/>
        </w:rPr>
        <w:t>кредитных продуктов</w:t>
      </w:r>
      <w:r w:rsidRPr="007F5E50">
        <w:rPr>
          <w:noProof/>
          <w:color w:val="000000"/>
          <w:sz w:val="28"/>
          <w:szCs w:val="24"/>
        </w:rPr>
        <w:t xml:space="preserve"> </w:t>
      </w:r>
      <w:r w:rsidR="00D13E64" w:rsidRPr="007F5E50">
        <w:rPr>
          <w:noProof/>
          <w:color w:val="000000"/>
          <w:sz w:val="28"/>
          <w:szCs w:val="24"/>
        </w:rPr>
        <w:t xml:space="preserve">– </w:t>
      </w:r>
      <w:r w:rsidRPr="007F5E50">
        <w:rPr>
          <w:noProof/>
          <w:color w:val="000000"/>
          <w:sz w:val="28"/>
          <w:szCs w:val="24"/>
        </w:rPr>
        <w:t>краткосрочн</w:t>
      </w:r>
      <w:r w:rsidR="00D13E64" w:rsidRPr="007F5E50">
        <w:rPr>
          <w:noProof/>
          <w:color w:val="000000"/>
          <w:sz w:val="28"/>
          <w:szCs w:val="24"/>
        </w:rPr>
        <w:t>ый кредит</w:t>
      </w:r>
      <w:r w:rsidRPr="007F5E50">
        <w:rPr>
          <w:noProof/>
          <w:color w:val="000000"/>
          <w:sz w:val="28"/>
          <w:szCs w:val="24"/>
        </w:rPr>
        <w:t xml:space="preserve"> под залог имущественных прав на распоряжение денежными средствами, находящимися на</w:t>
      </w:r>
      <w:r w:rsidR="00596D7E" w:rsidRPr="007F5E50">
        <w:rPr>
          <w:noProof/>
          <w:color w:val="000000"/>
          <w:sz w:val="28"/>
          <w:szCs w:val="24"/>
        </w:rPr>
        <w:t xml:space="preserve"> </w:t>
      </w:r>
      <w:r w:rsidRPr="007F5E50">
        <w:rPr>
          <w:noProof/>
          <w:color w:val="000000"/>
          <w:sz w:val="28"/>
          <w:szCs w:val="24"/>
        </w:rPr>
        <w:t>расчетном счете</w:t>
      </w:r>
      <w:r w:rsidR="00596D7E" w:rsidRPr="007F5E50">
        <w:rPr>
          <w:noProof/>
          <w:color w:val="000000"/>
          <w:sz w:val="28"/>
          <w:szCs w:val="24"/>
        </w:rPr>
        <w:t xml:space="preserve"> </w:t>
      </w:r>
      <w:r w:rsidRPr="007F5E50">
        <w:rPr>
          <w:noProof/>
          <w:color w:val="000000"/>
          <w:sz w:val="28"/>
          <w:szCs w:val="24"/>
        </w:rPr>
        <w:t>организации,</w:t>
      </w:r>
      <w:r w:rsidR="00596D7E" w:rsidRPr="007F5E50">
        <w:rPr>
          <w:noProof/>
          <w:color w:val="000000"/>
          <w:sz w:val="28"/>
          <w:szCs w:val="24"/>
        </w:rPr>
        <w:t xml:space="preserve"> </w:t>
      </w:r>
      <w:r w:rsidRPr="007F5E50">
        <w:rPr>
          <w:noProof/>
          <w:color w:val="000000"/>
          <w:sz w:val="28"/>
          <w:szCs w:val="24"/>
        </w:rPr>
        <w:t>либо</w:t>
      </w:r>
      <w:r w:rsidR="00596D7E" w:rsidRPr="007F5E50">
        <w:rPr>
          <w:noProof/>
          <w:color w:val="000000"/>
          <w:sz w:val="28"/>
          <w:szCs w:val="24"/>
        </w:rPr>
        <w:t xml:space="preserve"> </w:t>
      </w:r>
      <w:r w:rsidRPr="007F5E50">
        <w:rPr>
          <w:noProof/>
          <w:color w:val="000000"/>
          <w:sz w:val="28"/>
          <w:szCs w:val="24"/>
        </w:rPr>
        <w:t>среднесрочн</w:t>
      </w:r>
      <w:r w:rsidR="00D13E64" w:rsidRPr="007F5E50">
        <w:rPr>
          <w:noProof/>
          <w:color w:val="000000"/>
          <w:sz w:val="28"/>
          <w:szCs w:val="24"/>
        </w:rPr>
        <w:t>ый</w:t>
      </w:r>
      <w:r w:rsidR="00596D7E" w:rsidRPr="007F5E50">
        <w:rPr>
          <w:noProof/>
          <w:color w:val="000000"/>
          <w:sz w:val="28"/>
          <w:szCs w:val="24"/>
        </w:rPr>
        <w:t xml:space="preserve"> </w:t>
      </w:r>
      <w:r w:rsidR="00D13E64" w:rsidRPr="007F5E50">
        <w:rPr>
          <w:noProof/>
          <w:color w:val="000000"/>
          <w:sz w:val="28"/>
          <w:szCs w:val="24"/>
        </w:rPr>
        <w:t>кредит</w:t>
      </w:r>
      <w:r w:rsidR="00596D7E" w:rsidRPr="007F5E50">
        <w:rPr>
          <w:noProof/>
          <w:color w:val="000000"/>
          <w:sz w:val="28"/>
          <w:szCs w:val="24"/>
        </w:rPr>
        <w:t xml:space="preserve"> </w:t>
      </w:r>
      <w:r w:rsidRPr="007F5E50">
        <w:rPr>
          <w:noProof/>
          <w:color w:val="000000"/>
          <w:sz w:val="28"/>
          <w:szCs w:val="24"/>
        </w:rPr>
        <w:t>под</w:t>
      </w:r>
      <w:r w:rsidR="00596D7E" w:rsidRPr="007F5E50">
        <w:rPr>
          <w:noProof/>
          <w:color w:val="000000"/>
          <w:sz w:val="28"/>
          <w:szCs w:val="24"/>
        </w:rPr>
        <w:t xml:space="preserve"> </w:t>
      </w:r>
      <w:r w:rsidRPr="007F5E50">
        <w:rPr>
          <w:noProof/>
          <w:color w:val="000000"/>
          <w:sz w:val="28"/>
          <w:szCs w:val="24"/>
        </w:rPr>
        <w:t xml:space="preserve">залог имущества ООО «Аптекарь» или третьего лица </w:t>
      </w:r>
      <w:r w:rsidR="00D13E64" w:rsidRPr="007F5E50">
        <w:rPr>
          <w:noProof/>
          <w:color w:val="000000"/>
          <w:sz w:val="28"/>
          <w:szCs w:val="24"/>
        </w:rPr>
        <w:t>–</w:t>
      </w:r>
      <w:r w:rsidRPr="007F5E50">
        <w:rPr>
          <w:noProof/>
          <w:color w:val="000000"/>
          <w:sz w:val="28"/>
          <w:szCs w:val="24"/>
        </w:rPr>
        <w:t xml:space="preserve"> залогодателя.</w:t>
      </w:r>
      <w:r w:rsidR="00D13E64" w:rsidRPr="007F5E50">
        <w:rPr>
          <w:noProof/>
          <w:color w:val="000000"/>
          <w:sz w:val="28"/>
          <w:szCs w:val="24"/>
        </w:rPr>
        <w:t xml:space="preserve"> Кроме этого в работе рассчитаны лимиты кредитования для ООО «Аптекарь» по возможным для нее программам кредитования.</w:t>
      </w:r>
    </w:p>
    <w:p w:rsidR="00BC2078" w:rsidRPr="007F5E50" w:rsidRDefault="00BC2078" w:rsidP="00596D7E">
      <w:pPr>
        <w:widowControl/>
        <w:spacing w:line="360" w:lineRule="auto"/>
        <w:ind w:firstLine="709"/>
        <w:jc w:val="both"/>
        <w:rPr>
          <w:noProof/>
          <w:color w:val="000000"/>
          <w:sz w:val="28"/>
          <w:szCs w:val="24"/>
        </w:rPr>
      </w:pPr>
      <w:r w:rsidRPr="007F5E50">
        <w:rPr>
          <w:noProof/>
          <w:color w:val="000000"/>
          <w:sz w:val="28"/>
          <w:szCs w:val="24"/>
        </w:rPr>
        <w:t>В последнем параграфе заключительной главы</w:t>
      </w:r>
      <w:r w:rsidR="00F84E2B" w:rsidRPr="007F5E50">
        <w:rPr>
          <w:noProof/>
          <w:color w:val="000000"/>
          <w:sz w:val="28"/>
          <w:szCs w:val="24"/>
        </w:rPr>
        <w:t xml:space="preserve"> выявлены основные проблемы, с которыми сталкиваются коммерческие банки в процессе кредитования юридических лиц в современных условиях развивающегося экономического кризиса и приведены пути их решения. </w:t>
      </w:r>
    </w:p>
    <w:p w:rsidR="00F84E2B" w:rsidRPr="007F5E50" w:rsidRDefault="00E7569B" w:rsidP="00596D7E">
      <w:pPr>
        <w:widowControl/>
        <w:spacing w:line="360" w:lineRule="auto"/>
        <w:ind w:firstLine="709"/>
        <w:jc w:val="both"/>
        <w:rPr>
          <w:noProof/>
          <w:color w:val="000000"/>
          <w:sz w:val="28"/>
          <w:szCs w:val="24"/>
        </w:rPr>
      </w:pPr>
      <w:r w:rsidRPr="007F5E50">
        <w:rPr>
          <w:noProof/>
          <w:color w:val="000000"/>
          <w:sz w:val="28"/>
          <w:szCs w:val="24"/>
        </w:rPr>
        <w:t>В современных условиях</w:t>
      </w:r>
      <w:r w:rsidR="00F84E2B" w:rsidRPr="007F5E50">
        <w:rPr>
          <w:noProof/>
          <w:color w:val="000000"/>
          <w:sz w:val="28"/>
          <w:szCs w:val="24"/>
        </w:rPr>
        <w:t xml:space="preserve"> сложно прогнозировать, как в перспективе будет развиваться банковское кредитование в России. Но можно с уверенностью утверждать, что кредитование юридических лиц </w:t>
      </w:r>
      <w:r w:rsidR="003038C3" w:rsidRPr="007F5E50">
        <w:rPr>
          <w:noProof/>
          <w:color w:val="000000"/>
          <w:sz w:val="28"/>
          <w:szCs w:val="24"/>
        </w:rPr>
        <w:t xml:space="preserve">банками </w:t>
      </w:r>
      <w:r w:rsidR="00F84E2B" w:rsidRPr="007F5E50">
        <w:rPr>
          <w:noProof/>
          <w:color w:val="000000"/>
          <w:sz w:val="28"/>
          <w:szCs w:val="24"/>
        </w:rPr>
        <w:t>оста</w:t>
      </w:r>
      <w:r w:rsidR="003038C3" w:rsidRPr="007F5E50">
        <w:rPr>
          <w:noProof/>
          <w:color w:val="000000"/>
          <w:sz w:val="28"/>
          <w:szCs w:val="24"/>
        </w:rPr>
        <w:t>нется</w:t>
      </w:r>
      <w:r w:rsidR="00F84E2B" w:rsidRPr="007F5E50">
        <w:rPr>
          <w:noProof/>
          <w:color w:val="000000"/>
          <w:sz w:val="28"/>
          <w:szCs w:val="24"/>
        </w:rPr>
        <w:t xml:space="preserve"> актуальным и в </w:t>
      </w:r>
      <w:r w:rsidR="003038C3" w:rsidRPr="007F5E50">
        <w:rPr>
          <w:noProof/>
          <w:color w:val="000000"/>
          <w:sz w:val="28"/>
          <w:szCs w:val="24"/>
        </w:rPr>
        <w:t>будущем</w:t>
      </w:r>
      <w:r w:rsidR="00F84E2B" w:rsidRPr="007F5E50">
        <w:rPr>
          <w:noProof/>
          <w:color w:val="000000"/>
          <w:sz w:val="28"/>
          <w:szCs w:val="24"/>
        </w:rPr>
        <w:t>. Что же касается внешних условий и российской деловой среды в целом, то она уже начинает меняться в лучшую сторону и, вероятно, данный процесс будет развиваться.</w:t>
      </w:r>
    </w:p>
    <w:p w:rsidR="00844EBF" w:rsidRPr="007F5E50" w:rsidRDefault="00844EBF" w:rsidP="00596D7E">
      <w:pPr>
        <w:widowControl/>
        <w:spacing w:line="360" w:lineRule="auto"/>
        <w:ind w:firstLine="709"/>
        <w:jc w:val="both"/>
        <w:rPr>
          <w:noProof/>
          <w:color w:val="000000"/>
          <w:sz w:val="28"/>
          <w:szCs w:val="24"/>
        </w:rPr>
      </w:pPr>
      <w:r w:rsidRPr="007F5E50">
        <w:rPr>
          <w:noProof/>
          <w:color w:val="000000"/>
          <w:sz w:val="28"/>
          <w:szCs w:val="24"/>
        </w:rPr>
        <w:t>Последовательное решение поставленных в данной работе задач позволило подробно и в полной</w:t>
      </w:r>
      <w:r w:rsidR="00BB2B1A" w:rsidRPr="007F5E50">
        <w:rPr>
          <w:noProof/>
          <w:color w:val="000000"/>
          <w:sz w:val="28"/>
          <w:szCs w:val="24"/>
        </w:rPr>
        <w:t xml:space="preserve"> мере</w:t>
      </w:r>
      <w:r w:rsidRPr="007F5E50">
        <w:rPr>
          <w:noProof/>
          <w:color w:val="000000"/>
          <w:sz w:val="28"/>
          <w:szCs w:val="24"/>
        </w:rPr>
        <w:t xml:space="preserve"> проанализировать </w:t>
      </w:r>
      <w:r w:rsidR="00BC2078" w:rsidRPr="007F5E50">
        <w:rPr>
          <w:noProof/>
          <w:color w:val="000000"/>
          <w:sz w:val="28"/>
          <w:szCs w:val="24"/>
        </w:rPr>
        <w:t>организаци</w:t>
      </w:r>
      <w:r w:rsidR="00160AE7" w:rsidRPr="007F5E50">
        <w:rPr>
          <w:noProof/>
          <w:color w:val="000000"/>
          <w:sz w:val="28"/>
          <w:szCs w:val="24"/>
        </w:rPr>
        <w:t>ю</w:t>
      </w:r>
      <w:r w:rsidR="00BC2078" w:rsidRPr="007F5E50">
        <w:rPr>
          <w:noProof/>
          <w:color w:val="000000"/>
          <w:sz w:val="28"/>
          <w:szCs w:val="24"/>
        </w:rPr>
        <w:t xml:space="preserve"> процесса</w:t>
      </w:r>
      <w:r w:rsidRPr="007F5E50">
        <w:rPr>
          <w:noProof/>
          <w:color w:val="000000"/>
          <w:sz w:val="28"/>
          <w:szCs w:val="24"/>
        </w:rPr>
        <w:t xml:space="preserve"> кредитования корпоративных клиентов в целом и его отдельные аспекты</w:t>
      </w:r>
      <w:r w:rsidR="00BC2078" w:rsidRPr="007F5E50">
        <w:rPr>
          <w:noProof/>
          <w:color w:val="000000"/>
          <w:sz w:val="28"/>
          <w:szCs w:val="24"/>
        </w:rPr>
        <w:t>.</w:t>
      </w:r>
    </w:p>
    <w:p w:rsidR="00F84E2B" w:rsidRPr="007F5E50" w:rsidRDefault="00F84E2B" w:rsidP="00596D7E">
      <w:pPr>
        <w:widowControl/>
        <w:spacing w:line="360" w:lineRule="auto"/>
        <w:ind w:firstLine="709"/>
        <w:jc w:val="both"/>
        <w:rPr>
          <w:noProof/>
          <w:color w:val="000000"/>
          <w:sz w:val="28"/>
          <w:szCs w:val="24"/>
        </w:rPr>
      </w:pPr>
    </w:p>
    <w:p w:rsidR="0038007E"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38007E" w:rsidRPr="007F5E50">
        <w:rPr>
          <w:noProof/>
          <w:color w:val="000000"/>
          <w:sz w:val="28"/>
          <w:szCs w:val="24"/>
        </w:rPr>
        <w:t>Список использованных источников</w:t>
      </w:r>
    </w:p>
    <w:p w:rsidR="0038007E" w:rsidRPr="007F5E50" w:rsidRDefault="0038007E" w:rsidP="00596D7E">
      <w:pPr>
        <w:widowControl/>
        <w:spacing w:line="360" w:lineRule="auto"/>
        <w:ind w:firstLine="709"/>
        <w:jc w:val="both"/>
        <w:rPr>
          <w:noProof/>
          <w:color w:val="000000"/>
          <w:sz w:val="28"/>
          <w:szCs w:val="24"/>
        </w:rPr>
      </w:pP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Лаврушин О.И. Банковское дело: современная система кредитования: учебное пособие /</w:t>
      </w:r>
      <w:r w:rsidR="00773C15" w:rsidRPr="007F5E50">
        <w:rPr>
          <w:noProof/>
          <w:color w:val="000000"/>
          <w:sz w:val="28"/>
          <w:szCs w:val="24"/>
        </w:rPr>
        <w:t>/</w:t>
      </w:r>
      <w:r w:rsidRPr="007F5E50">
        <w:rPr>
          <w:noProof/>
          <w:color w:val="000000"/>
          <w:sz w:val="28"/>
          <w:szCs w:val="24"/>
        </w:rPr>
        <w:t xml:space="preserve"> О.И. Лаврушин, О.Н. Афанасьева, С.Л. Корниенко; под ред. засл. деят. науки РФ, д-ра экон. наук, проф. О.И. Лаврушина. – 2-е изд. – М.: КНОРУС, 2006. – 256 с.</w:t>
      </w:r>
    </w:p>
    <w:p w:rsidR="005E224A" w:rsidRPr="007F5E50" w:rsidRDefault="005E224A"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Гражданский Кодекс Российской Федерации [с изменениями от 05.02.2007]. – Правовая Система Гарант, 2009.</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 xml:space="preserve">Банковское дело: </w:t>
      </w:r>
      <w:r w:rsidR="003428AD" w:rsidRPr="007F5E50">
        <w:rPr>
          <w:noProof/>
          <w:color w:val="000000"/>
          <w:sz w:val="28"/>
          <w:szCs w:val="24"/>
        </w:rPr>
        <w:t>учебник / п</w:t>
      </w:r>
      <w:r w:rsidRPr="007F5E50">
        <w:rPr>
          <w:noProof/>
          <w:color w:val="000000"/>
          <w:sz w:val="28"/>
          <w:szCs w:val="24"/>
        </w:rPr>
        <w:t>од ред. Г.Н. Белоглазовой, Л.П. Кроливецкой. – 5-е изд., перераб. и доп. – М.: Финансы и статистика, 2005. – 592 с.</w:t>
      </w:r>
    </w:p>
    <w:p w:rsidR="005E224A" w:rsidRPr="007F5E50" w:rsidRDefault="005E224A"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 xml:space="preserve">Проблемы кредитования предприятий реального сектора экономики универсальным коммерческим банком // Вестник Банковского Дела </w:t>
      </w:r>
      <w:r w:rsidR="004A0A6F" w:rsidRPr="007F5E50">
        <w:rPr>
          <w:noProof/>
          <w:color w:val="000000"/>
          <w:sz w:val="28"/>
          <w:szCs w:val="24"/>
        </w:rPr>
        <w:t>– 2008</w:t>
      </w:r>
      <w:r w:rsidRPr="007F5E50">
        <w:rPr>
          <w:noProof/>
          <w:color w:val="000000"/>
          <w:sz w:val="28"/>
          <w:szCs w:val="24"/>
        </w:rPr>
        <w:t>. –</w:t>
      </w:r>
      <w:r w:rsidR="00596D7E" w:rsidRPr="007F5E50">
        <w:rPr>
          <w:noProof/>
          <w:color w:val="000000"/>
          <w:sz w:val="28"/>
          <w:szCs w:val="24"/>
        </w:rPr>
        <w:t xml:space="preserve"> </w:t>
      </w:r>
      <w:r w:rsidRPr="007F5E50">
        <w:rPr>
          <w:noProof/>
          <w:color w:val="000000"/>
          <w:sz w:val="28"/>
          <w:szCs w:val="24"/>
        </w:rPr>
        <w:t>№</w:t>
      </w:r>
      <w:r w:rsidR="004A0A6F" w:rsidRPr="007F5E50">
        <w:rPr>
          <w:noProof/>
          <w:color w:val="000000"/>
          <w:sz w:val="28"/>
          <w:szCs w:val="24"/>
        </w:rPr>
        <w:t xml:space="preserve"> </w:t>
      </w:r>
      <w:r w:rsidRPr="007F5E50">
        <w:rPr>
          <w:noProof/>
          <w:color w:val="000000"/>
          <w:sz w:val="28"/>
          <w:szCs w:val="24"/>
        </w:rPr>
        <w:t>7. С. 14-17.</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Финансы, денежное обращение и кредит</w:t>
      </w:r>
      <w:r w:rsidR="003428AD" w:rsidRPr="007F5E50">
        <w:rPr>
          <w:noProof/>
          <w:color w:val="000000"/>
          <w:sz w:val="28"/>
          <w:szCs w:val="24"/>
        </w:rPr>
        <w:t>:</w:t>
      </w:r>
      <w:r w:rsidRPr="007F5E50">
        <w:rPr>
          <w:noProof/>
          <w:color w:val="000000"/>
          <w:sz w:val="28"/>
          <w:szCs w:val="24"/>
        </w:rPr>
        <w:t xml:space="preserve"> </w:t>
      </w:r>
      <w:r w:rsidR="003428AD" w:rsidRPr="007F5E50">
        <w:rPr>
          <w:noProof/>
          <w:color w:val="000000"/>
          <w:sz w:val="28"/>
          <w:szCs w:val="24"/>
        </w:rPr>
        <w:t>учебник / п</w:t>
      </w:r>
      <w:r w:rsidRPr="007F5E50">
        <w:rPr>
          <w:noProof/>
          <w:color w:val="000000"/>
          <w:sz w:val="28"/>
          <w:szCs w:val="24"/>
        </w:rPr>
        <w:t>од ред. В.К. Сенчагова, А.И. Архипова. – М.: Проспект, 2002. – 496 с.</w:t>
      </w:r>
    </w:p>
    <w:p w:rsidR="0038007E" w:rsidRPr="007F5E50" w:rsidRDefault="004D11E8"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Экономика: учебник / п</w:t>
      </w:r>
      <w:r w:rsidR="0038007E" w:rsidRPr="007F5E50">
        <w:rPr>
          <w:noProof/>
          <w:color w:val="000000"/>
          <w:sz w:val="28"/>
          <w:szCs w:val="24"/>
        </w:rPr>
        <w:t>од ред. А.С. Була</w:t>
      </w:r>
      <w:r w:rsidRPr="007F5E50">
        <w:rPr>
          <w:noProof/>
          <w:color w:val="000000"/>
          <w:sz w:val="28"/>
          <w:szCs w:val="24"/>
        </w:rPr>
        <w:t xml:space="preserve">това. – </w:t>
      </w:r>
      <w:r w:rsidR="0038007E" w:rsidRPr="007F5E50">
        <w:rPr>
          <w:noProof/>
          <w:color w:val="000000"/>
          <w:sz w:val="28"/>
          <w:szCs w:val="24"/>
        </w:rPr>
        <w:t>3</w:t>
      </w:r>
      <w:r w:rsidRPr="007F5E50">
        <w:rPr>
          <w:noProof/>
          <w:color w:val="000000"/>
          <w:sz w:val="28"/>
          <w:szCs w:val="24"/>
        </w:rPr>
        <w:t>-е изд., перераб. и доп. – М.: И</w:t>
      </w:r>
      <w:r w:rsidR="0038007E" w:rsidRPr="007F5E50">
        <w:rPr>
          <w:noProof/>
          <w:color w:val="000000"/>
          <w:sz w:val="28"/>
          <w:szCs w:val="24"/>
        </w:rPr>
        <w:t>зд-во БЕК, 2001. – 894 c.</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 xml:space="preserve">Федеральный закон </w:t>
      </w:r>
      <w:r w:rsidR="00773C15" w:rsidRPr="007F5E50">
        <w:rPr>
          <w:noProof/>
          <w:color w:val="000000"/>
          <w:sz w:val="28"/>
          <w:szCs w:val="24"/>
        </w:rPr>
        <w:t>«</w:t>
      </w:r>
      <w:r w:rsidRPr="007F5E50">
        <w:rPr>
          <w:noProof/>
          <w:color w:val="000000"/>
          <w:sz w:val="28"/>
          <w:szCs w:val="24"/>
        </w:rPr>
        <w:t>О банках и банковской деятельн</w:t>
      </w:r>
      <w:r w:rsidR="00926BD1" w:rsidRPr="007F5E50">
        <w:rPr>
          <w:noProof/>
          <w:color w:val="000000"/>
          <w:sz w:val="28"/>
          <w:szCs w:val="24"/>
        </w:rPr>
        <w:t>ости</w:t>
      </w:r>
      <w:r w:rsidR="00773C15" w:rsidRPr="007F5E50">
        <w:rPr>
          <w:noProof/>
          <w:color w:val="000000"/>
          <w:sz w:val="28"/>
          <w:szCs w:val="24"/>
        </w:rPr>
        <w:t>»</w:t>
      </w:r>
      <w:r w:rsidR="00926BD1" w:rsidRPr="007F5E50">
        <w:rPr>
          <w:noProof/>
          <w:color w:val="000000"/>
          <w:sz w:val="28"/>
          <w:szCs w:val="24"/>
        </w:rPr>
        <w:t xml:space="preserve"> от 02.12.1990 г. № 395-1 [</w:t>
      </w:r>
      <w:r w:rsidRPr="007F5E50">
        <w:rPr>
          <w:noProof/>
          <w:color w:val="000000"/>
          <w:sz w:val="28"/>
          <w:szCs w:val="24"/>
        </w:rPr>
        <w:t xml:space="preserve">с изменениями от 29.12.2006 </w:t>
      </w:r>
      <w:r w:rsidR="00926BD1" w:rsidRPr="007F5E50">
        <w:rPr>
          <w:noProof/>
          <w:color w:val="000000"/>
          <w:sz w:val="28"/>
          <w:szCs w:val="24"/>
        </w:rPr>
        <w:t>г</w:t>
      </w:r>
      <w:r w:rsidRPr="007F5E50">
        <w:rPr>
          <w:noProof/>
          <w:color w:val="000000"/>
          <w:sz w:val="28"/>
          <w:szCs w:val="24"/>
        </w:rPr>
        <w:t>.</w:t>
      </w:r>
      <w:r w:rsidR="00926BD1" w:rsidRPr="007F5E50">
        <w:rPr>
          <w:noProof/>
          <w:color w:val="000000"/>
          <w:sz w:val="28"/>
          <w:szCs w:val="24"/>
        </w:rPr>
        <w:t>]</w:t>
      </w:r>
      <w:r w:rsidRPr="007F5E50">
        <w:rPr>
          <w:noProof/>
          <w:color w:val="000000"/>
          <w:sz w:val="28"/>
          <w:szCs w:val="24"/>
        </w:rPr>
        <w:t>.</w:t>
      </w:r>
      <w:r w:rsidR="00926BD1" w:rsidRPr="007F5E50">
        <w:rPr>
          <w:noProof/>
          <w:color w:val="000000"/>
          <w:sz w:val="28"/>
          <w:szCs w:val="24"/>
        </w:rPr>
        <w:t xml:space="preserve"> –</w:t>
      </w:r>
      <w:r w:rsidRPr="007F5E50">
        <w:rPr>
          <w:noProof/>
          <w:color w:val="000000"/>
          <w:sz w:val="28"/>
          <w:szCs w:val="24"/>
        </w:rPr>
        <w:t xml:space="preserve"> Правовая Система Гарант, 2009.</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Положение ЦБ РФ от 31.08.98 г. «О порядке предоставления (размещения) кредитными организациями денежных сред</w:t>
      </w:r>
      <w:r w:rsidR="00926BD1" w:rsidRPr="007F5E50">
        <w:rPr>
          <w:noProof/>
          <w:color w:val="000000"/>
          <w:sz w:val="28"/>
          <w:szCs w:val="24"/>
        </w:rPr>
        <w:t>ств и их возврата (погашения)» [</w:t>
      </w:r>
      <w:r w:rsidRPr="007F5E50">
        <w:rPr>
          <w:noProof/>
          <w:color w:val="000000"/>
          <w:sz w:val="28"/>
          <w:szCs w:val="24"/>
        </w:rPr>
        <w:t>в ред. Положения, утв. ЦБ РФ 27.07.2001 № 144-П</w:t>
      </w:r>
      <w:r w:rsidR="00926BD1" w:rsidRPr="007F5E50">
        <w:rPr>
          <w:noProof/>
          <w:color w:val="000000"/>
          <w:sz w:val="28"/>
          <w:szCs w:val="24"/>
        </w:rPr>
        <w:t>]</w:t>
      </w:r>
      <w:r w:rsidRPr="007F5E50">
        <w:rPr>
          <w:noProof/>
          <w:color w:val="000000"/>
          <w:sz w:val="28"/>
          <w:szCs w:val="24"/>
        </w:rPr>
        <w:t>.</w:t>
      </w:r>
      <w:r w:rsidR="00926BD1" w:rsidRPr="007F5E50">
        <w:rPr>
          <w:noProof/>
          <w:color w:val="000000"/>
          <w:sz w:val="28"/>
          <w:szCs w:val="24"/>
        </w:rPr>
        <w:t xml:space="preserve"> –</w:t>
      </w:r>
      <w:r w:rsidRPr="007F5E50">
        <w:rPr>
          <w:noProof/>
          <w:color w:val="000000"/>
          <w:sz w:val="28"/>
          <w:szCs w:val="24"/>
        </w:rPr>
        <w:t xml:space="preserve"> Правовая Система Гарант, 2009.</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Актуальные вопросы кредитования предприятий банками // Деньги и кредит</w:t>
      </w:r>
      <w:r w:rsidR="004D11E8" w:rsidRPr="007F5E50">
        <w:rPr>
          <w:noProof/>
          <w:color w:val="000000"/>
          <w:sz w:val="28"/>
          <w:szCs w:val="24"/>
        </w:rPr>
        <w:t xml:space="preserve">. – </w:t>
      </w:r>
      <w:r w:rsidRPr="007F5E50">
        <w:rPr>
          <w:noProof/>
          <w:color w:val="000000"/>
          <w:sz w:val="28"/>
          <w:szCs w:val="24"/>
        </w:rPr>
        <w:t>200</w:t>
      </w:r>
      <w:r w:rsidR="004A0A6F" w:rsidRPr="007F5E50">
        <w:rPr>
          <w:noProof/>
          <w:color w:val="000000"/>
          <w:sz w:val="28"/>
          <w:szCs w:val="24"/>
        </w:rPr>
        <w:t>8</w:t>
      </w:r>
      <w:r w:rsidR="004D11E8" w:rsidRPr="007F5E50">
        <w:rPr>
          <w:noProof/>
          <w:color w:val="000000"/>
          <w:sz w:val="28"/>
          <w:szCs w:val="24"/>
        </w:rPr>
        <w:t>. – №</w:t>
      </w:r>
      <w:r w:rsidR="004A0A6F" w:rsidRPr="007F5E50">
        <w:rPr>
          <w:noProof/>
          <w:color w:val="000000"/>
          <w:sz w:val="28"/>
          <w:szCs w:val="24"/>
        </w:rPr>
        <w:t xml:space="preserve"> </w:t>
      </w:r>
      <w:r w:rsidRPr="007F5E50">
        <w:rPr>
          <w:noProof/>
          <w:color w:val="000000"/>
          <w:sz w:val="28"/>
          <w:szCs w:val="24"/>
        </w:rPr>
        <w:t>8</w:t>
      </w:r>
      <w:r w:rsidR="004D11E8" w:rsidRPr="007F5E50">
        <w:rPr>
          <w:noProof/>
          <w:color w:val="000000"/>
          <w:sz w:val="28"/>
          <w:szCs w:val="24"/>
        </w:rPr>
        <w:t>. С.</w:t>
      </w:r>
      <w:r w:rsidRPr="007F5E50">
        <w:rPr>
          <w:noProof/>
          <w:color w:val="000000"/>
          <w:sz w:val="28"/>
          <w:szCs w:val="24"/>
        </w:rPr>
        <w:t>18</w:t>
      </w:r>
      <w:r w:rsidR="004D11E8" w:rsidRPr="007F5E50">
        <w:rPr>
          <w:noProof/>
          <w:color w:val="000000"/>
          <w:sz w:val="28"/>
          <w:szCs w:val="24"/>
        </w:rPr>
        <w:t>-25.</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Инструкция ЦБ РФ от 01.10.1997 г. №1 «О порядке регулирования деятельности банков».</w:t>
      </w:r>
      <w:r w:rsidR="00926BD1" w:rsidRPr="007F5E50">
        <w:rPr>
          <w:noProof/>
          <w:color w:val="000000"/>
          <w:sz w:val="28"/>
          <w:szCs w:val="24"/>
        </w:rPr>
        <w:t xml:space="preserve"> –</w:t>
      </w:r>
      <w:r w:rsidRPr="007F5E50">
        <w:rPr>
          <w:noProof/>
          <w:color w:val="000000"/>
          <w:sz w:val="28"/>
          <w:szCs w:val="24"/>
        </w:rPr>
        <w:t xml:space="preserve"> Консультант Плюс, 2009.</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 xml:space="preserve">Банки и банковские операции: </w:t>
      </w:r>
      <w:r w:rsidR="004D11E8" w:rsidRPr="007F5E50">
        <w:rPr>
          <w:noProof/>
          <w:color w:val="000000"/>
          <w:sz w:val="28"/>
          <w:szCs w:val="24"/>
        </w:rPr>
        <w:t>у</w:t>
      </w:r>
      <w:r w:rsidRPr="007F5E50">
        <w:rPr>
          <w:noProof/>
          <w:color w:val="000000"/>
          <w:sz w:val="28"/>
          <w:szCs w:val="24"/>
        </w:rPr>
        <w:t xml:space="preserve">чебник / </w:t>
      </w:r>
      <w:r w:rsidR="004D11E8" w:rsidRPr="007F5E50">
        <w:rPr>
          <w:noProof/>
          <w:color w:val="000000"/>
          <w:sz w:val="28"/>
          <w:szCs w:val="24"/>
        </w:rPr>
        <w:t>п</w:t>
      </w:r>
      <w:r w:rsidRPr="007F5E50">
        <w:rPr>
          <w:noProof/>
          <w:color w:val="000000"/>
          <w:sz w:val="28"/>
          <w:szCs w:val="24"/>
        </w:rPr>
        <w:t>од ред. проф. Жукова Е.Ф., М</w:t>
      </w:r>
      <w:r w:rsidR="004D11E8" w:rsidRPr="007F5E50">
        <w:rPr>
          <w:noProof/>
          <w:color w:val="000000"/>
          <w:sz w:val="28"/>
          <w:szCs w:val="24"/>
        </w:rPr>
        <w:t>.</w:t>
      </w:r>
      <w:r w:rsidRPr="007F5E50">
        <w:rPr>
          <w:noProof/>
          <w:color w:val="000000"/>
          <w:sz w:val="28"/>
          <w:szCs w:val="24"/>
        </w:rPr>
        <w:t>: ЮНИТИ, 1997</w:t>
      </w:r>
      <w:r w:rsidR="004D11E8" w:rsidRPr="007F5E50">
        <w:rPr>
          <w:noProof/>
          <w:color w:val="000000"/>
          <w:sz w:val="28"/>
          <w:szCs w:val="24"/>
        </w:rPr>
        <w:t>. – 471с.</w:t>
      </w:r>
    </w:p>
    <w:p w:rsidR="00BC378A" w:rsidRPr="007F5E50" w:rsidRDefault="00BC378A"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Щербакова Т.А. Анализ финансового состояния корпоративного клиента и его роль в оценке кредитоспособности заемщика. // Финансы и кредит. –</w:t>
      </w:r>
      <w:r w:rsidR="00596D7E" w:rsidRPr="007F5E50">
        <w:rPr>
          <w:noProof/>
          <w:color w:val="000000"/>
          <w:sz w:val="28"/>
          <w:szCs w:val="24"/>
        </w:rPr>
        <w:t xml:space="preserve"> </w:t>
      </w:r>
      <w:r w:rsidRPr="007F5E50">
        <w:rPr>
          <w:noProof/>
          <w:color w:val="000000"/>
          <w:sz w:val="28"/>
          <w:szCs w:val="24"/>
        </w:rPr>
        <w:t>2009. №</w:t>
      </w:r>
      <w:r w:rsidR="004A0A6F" w:rsidRPr="007F5E50">
        <w:rPr>
          <w:noProof/>
          <w:color w:val="000000"/>
          <w:sz w:val="28"/>
          <w:szCs w:val="24"/>
        </w:rPr>
        <w:t xml:space="preserve"> </w:t>
      </w:r>
      <w:r w:rsidRPr="007F5E50">
        <w:rPr>
          <w:noProof/>
          <w:color w:val="000000"/>
          <w:sz w:val="28"/>
          <w:szCs w:val="24"/>
        </w:rPr>
        <w:t>358. – С.47-55</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Организационно-экономические проблемы банковского менеджмента: Сб. статей / Отв. ред. В.А. Гага. – Томск: Изд-во Том.</w:t>
      </w:r>
      <w:r w:rsidR="001968A8" w:rsidRPr="007F5E50">
        <w:rPr>
          <w:noProof/>
          <w:color w:val="000000"/>
          <w:sz w:val="28"/>
          <w:szCs w:val="24"/>
        </w:rPr>
        <w:t xml:space="preserve"> </w:t>
      </w:r>
      <w:r w:rsidRPr="007F5E50">
        <w:rPr>
          <w:noProof/>
          <w:color w:val="000000"/>
          <w:sz w:val="28"/>
          <w:szCs w:val="24"/>
        </w:rPr>
        <w:t>ун-та, 2000. – 180 с.</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 xml:space="preserve">Банковское дело и банковское законодательство / </w:t>
      </w:r>
      <w:r w:rsidR="001968A8" w:rsidRPr="007F5E50">
        <w:rPr>
          <w:noProof/>
          <w:color w:val="000000"/>
          <w:sz w:val="28"/>
          <w:szCs w:val="24"/>
        </w:rPr>
        <w:t>п</w:t>
      </w:r>
      <w:r w:rsidRPr="007F5E50">
        <w:rPr>
          <w:noProof/>
          <w:color w:val="000000"/>
          <w:sz w:val="28"/>
          <w:szCs w:val="24"/>
        </w:rPr>
        <w:t>од ред. Г.А. Тосунян, А.</w:t>
      </w:r>
      <w:r w:rsidR="004D7EF5" w:rsidRPr="007F5E50">
        <w:rPr>
          <w:noProof/>
          <w:color w:val="000000"/>
          <w:sz w:val="28"/>
          <w:szCs w:val="24"/>
        </w:rPr>
        <w:t>Ю. Викулин. – М.: «Дело», 2003.</w:t>
      </w:r>
      <w:r w:rsidR="001968A8" w:rsidRPr="007F5E50">
        <w:rPr>
          <w:noProof/>
          <w:color w:val="000000"/>
          <w:sz w:val="28"/>
          <w:szCs w:val="24"/>
        </w:rPr>
        <w:t xml:space="preserve"> –</w:t>
      </w:r>
      <w:r w:rsidR="00750A36" w:rsidRPr="007F5E50">
        <w:rPr>
          <w:noProof/>
          <w:color w:val="000000"/>
          <w:sz w:val="28"/>
          <w:szCs w:val="24"/>
        </w:rPr>
        <w:t xml:space="preserve"> 356 с.</w:t>
      </w:r>
    </w:p>
    <w:p w:rsidR="0038007E"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Грюнинг Х. Анализ банковских рисков: Система оценки корпоративного управления и управления финансовым риском. – М.: Весь Мир</w:t>
      </w:r>
      <w:r w:rsidR="00750A36" w:rsidRPr="007F5E50">
        <w:rPr>
          <w:noProof/>
          <w:color w:val="000000"/>
          <w:sz w:val="28"/>
          <w:szCs w:val="24"/>
        </w:rPr>
        <w:t>,</w:t>
      </w:r>
      <w:r w:rsidRPr="007F5E50">
        <w:rPr>
          <w:noProof/>
          <w:color w:val="000000"/>
          <w:sz w:val="28"/>
          <w:szCs w:val="24"/>
        </w:rPr>
        <w:t xml:space="preserve"> 2003. –</w:t>
      </w:r>
      <w:r w:rsidR="00750A36" w:rsidRPr="007F5E50">
        <w:rPr>
          <w:noProof/>
          <w:color w:val="000000"/>
          <w:sz w:val="28"/>
          <w:szCs w:val="24"/>
        </w:rPr>
        <w:t xml:space="preserve"> </w:t>
      </w:r>
      <w:r w:rsidRPr="007F5E50">
        <w:rPr>
          <w:noProof/>
          <w:color w:val="000000"/>
          <w:sz w:val="28"/>
          <w:szCs w:val="24"/>
        </w:rPr>
        <w:t>108</w:t>
      </w:r>
      <w:r w:rsidR="00750A36" w:rsidRPr="007F5E50">
        <w:rPr>
          <w:noProof/>
          <w:color w:val="000000"/>
          <w:sz w:val="28"/>
          <w:szCs w:val="24"/>
        </w:rPr>
        <w:t xml:space="preserve"> с.</w:t>
      </w:r>
    </w:p>
    <w:p w:rsidR="00BC378A" w:rsidRPr="007F5E50" w:rsidRDefault="00BC378A"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Щербакова Т.А. Анализ финансового состояния корпоративного клиента и его роль в оценке кредитоспособности заемщика. // Финансы и кредит. –</w:t>
      </w:r>
      <w:r w:rsidR="00596D7E" w:rsidRPr="007F5E50">
        <w:rPr>
          <w:noProof/>
          <w:color w:val="000000"/>
          <w:sz w:val="28"/>
          <w:szCs w:val="24"/>
        </w:rPr>
        <w:t xml:space="preserve"> </w:t>
      </w:r>
      <w:r w:rsidRPr="007F5E50">
        <w:rPr>
          <w:noProof/>
          <w:color w:val="000000"/>
          <w:sz w:val="28"/>
          <w:szCs w:val="24"/>
        </w:rPr>
        <w:t>2009. №</w:t>
      </w:r>
      <w:r w:rsidR="004A0A6F" w:rsidRPr="007F5E50">
        <w:rPr>
          <w:noProof/>
          <w:color w:val="000000"/>
          <w:sz w:val="28"/>
          <w:szCs w:val="24"/>
        </w:rPr>
        <w:t xml:space="preserve"> </w:t>
      </w:r>
      <w:r w:rsidRPr="007F5E50">
        <w:rPr>
          <w:noProof/>
          <w:color w:val="000000"/>
          <w:sz w:val="28"/>
          <w:szCs w:val="24"/>
        </w:rPr>
        <w:t>358. – С.47-55</w:t>
      </w:r>
    </w:p>
    <w:p w:rsidR="000839AC" w:rsidRPr="007F5E50" w:rsidRDefault="000839AC"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Худянова Е.В. Об эффективности специального</w:t>
      </w:r>
      <w:r w:rsidR="00596D7E" w:rsidRPr="007F5E50">
        <w:rPr>
          <w:noProof/>
          <w:color w:val="000000"/>
          <w:sz w:val="28"/>
          <w:szCs w:val="24"/>
        </w:rPr>
        <w:t xml:space="preserve"> </w:t>
      </w:r>
      <w:r w:rsidRPr="007F5E50">
        <w:rPr>
          <w:noProof/>
          <w:color w:val="000000"/>
          <w:sz w:val="28"/>
          <w:szCs w:val="24"/>
        </w:rPr>
        <w:t>внутреннего контроля в коммерческом банке. // Деньги и кредит. –</w:t>
      </w:r>
      <w:r w:rsidR="00596D7E" w:rsidRPr="007F5E50">
        <w:rPr>
          <w:noProof/>
          <w:color w:val="000000"/>
          <w:sz w:val="28"/>
          <w:szCs w:val="24"/>
        </w:rPr>
        <w:t xml:space="preserve"> </w:t>
      </w:r>
      <w:r w:rsidRPr="007F5E50">
        <w:rPr>
          <w:noProof/>
          <w:color w:val="000000"/>
          <w:sz w:val="28"/>
          <w:szCs w:val="24"/>
        </w:rPr>
        <w:t>2008. № 6 – С.58-61</w:t>
      </w:r>
    </w:p>
    <w:p w:rsidR="00BC378A"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Положение ЦБ РФ от 26.03.04 г. «О порядке формирования кредитными организациями резервов на возможные потери по ссудам, по ссудам и приравненной к ней задолженности» (в ред. Указ</w:t>
      </w:r>
      <w:r w:rsidR="00926BD1" w:rsidRPr="007F5E50">
        <w:rPr>
          <w:noProof/>
          <w:color w:val="000000"/>
          <w:sz w:val="28"/>
          <w:szCs w:val="24"/>
        </w:rPr>
        <w:t>аний ЦБ РФ 28.12.2007 № 254-П). –</w:t>
      </w:r>
      <w:r w:rsidRPr="007F5E50">
        <w:rPr>
          <w:noProof/>
          <w:color w:val="000000"/>
          <w:sz w:val="28"/>
          <w:szCs w:val="24"/>
        </w:rPr>
        <w:t xml:space="preserve"> Правовая Система Гарант, 2009.</w:t>
      </w:r>
    </w:p>
    <w:p w:rsidR="00E02283" w:rsidRPr="007F5E50" w:rsidRDefault="0038007E"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Пилипчук А.И. Кредитная система: опыт, новые явления, прогнозы и перспективы. – М.: Финансы и статистика, 2005. – 216 с.</w:t>
      </w:r>
    </w:p>
    <w:p w:rsidR="000839AC" w:rsidRPr="007F5E50" w:rsidRDefault="000839AC"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Козлов А.А. Качество кредитной организации. Стоимость процессов. // Деньги и кредит. –</w:t>
      </w:r>
      <w:r w:rsidR="00596D7E" w:rsidRPr="007F5E50">
        <w:rPr>
          <w:noProof/>
          <w:color w:val="000000"/>
          <w:sz w:val="28"/>
          <w:szCs w:val="24"/>
        </w:rPr>
        <w:t xml:space="preserve"> </w:t>
      </w:r>
      <w:r w:rsidR="004A0A6F" w:rsidRPr="007F5E50">
        <w:rPr>
          <w:noProof/>
          <w:color w:val="000000"/>
          <w:sz w:val="28"/>
          <w:szCs w:val="24"/>
        </w:rPr>
        <w:t>2008</w:t>
      </w:r>
      <w:r w:rsidRPr="007F5E50">
        <w:rPr>
          <w:noProof/>
          <w:color w:val="000000"/>
          <w:sz w:val="28"/>
          <w:szCs w:val="24"/>
        </w:rPr>
        <w:t>. №</w:t>
      </w:r>
      <w:r w:rsidR="004A0A6F" w:rsidRPr="007F5E50">
        <w:rPr>
          <w:noProof/>
          <w:color w:val="000000"/>
          <w:sz w:val="28"/>
          <w:szCs w:val="24"/>
        </w:rPr>
        <w:t xml:space="preserve"> </w:t>
      </w:r>
      <w:r w:rsidRPr="007F5E50">
        <w:rPr>
          <w:noProof/>
          <w:color w:val="000000"/>
          <w:sz w:val="28"/>
          <w:szCs w:val="24"/>
        </w:rPr>
        <w:t>7 – С.10-22.</w:t>
      </w:r>
    </w:p>
    <w:p w:rsidR="00E02283" w:rsidRPr="007F5E50" w:rsidRDefault="00E02283"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Белых Л.П. Устойчивость коммерческих банков. М.: Банки и биржи. 1999 г</w:t>
      </w:r>
      <w:r w:rsidR="009743D4" w:rsidRPr="007F5E50">
        <w:rPr>
          <w:noProof/>
          <w:color w:val="000000"/>
          <w:sz w:val="28"/>
          <w:szCs w:val="24"/>
        </w:rPr>
        <w:t>.</w:t>
      </w:r>
      <w:r w:rsidR="001B66F2" w:rsidRPr="007F5E50">
        <w:rPr>
          <w:noProof/>
          <w:color w:val="000000"/>
          <w:sz w:val="28"/>
          <w:szCs w:val="24"/>
        </w:rPr>
        <w:t xml:space="preserve"> </w:t>
      </w:r>
      <w:r w:rsidR="009331A0" w:rsidRPr="007F5E50">
        <w:rPr>
          <w:noProof/>
          <w:color w:val="000000"/>
          <w:sz w:val="28"/>
          <w:szCs w:val="24"/>
        </w:rPr>
        <w:t>– 241 с.</w:t>
      </w:r>
    </w:p>
    <w:p w:rsidR="00485BE4" w:rsidRPr="007F5E50" w:rsidRDefault="00485BE4"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Данилова Т.Н. Проблемы неопределенности, информации и риска кредитования коммерческими банками. // Финансы и кредит. –</w:t>
      </w:r>
      <w:r w:rsidR="00596D7E" w:rsidRPr="007F5E50">
        <w:rPr>
          <w:noProof/>
          <w:color w:val="000000"/>
          <w:sz w:val="28"/>
          <w:szCs w:val="24"/>
        </w:rPr>
        <w:t xml:space="preserve"> </w:t>
      </w:r>
      <w:r w:rsidRPr="007F5E50">
        <w:rPr>
          <w:noProof/>
          <w:color w:val="000000"/>
          <w:sz w:val="28"/>
          <w:szCs w:val="24"/>
        </w:rPr>
        <w:t>200</w:t>
      </w:r>
      <w:r w:rsidR="004A0A6F" w:rsidRPr="007F5E50">
        <w:rPr>
          <w:noProof/>
          <w:color w:val="000000"/>
          <w:sz w:val="28"/>
          <w:szCs w:val="24"/>
        </w:rPr>
        <w:t>8</w:t>
      </w:r>
      <w:r w:rsidRPr="007F5E50">
        <w:rPr>
          <w:noProof/>
          <w:color w:val="000000"/>
          <w:sz w:val="28"/>
          <w:szCs w:val="24"/>
        </w:rPr>
        <w:t>. №</w:t>
      </w:r>
      <w:r w:rsidR="004A0A6F" w:rsidRPr="007F5E50">
        <w:rPr>
          <w:noProof/>
          <w:color w:val="000000"/>
          <w:sz w:val="28"/>
          <w:szCs w:val="24"/>
        </w:rPr>
        <w:t xml:space="preserve"> </w:t>
      </w:r>
      <w:r w:rsidRPr="007F5E50">
        <w:rPr>
          <w:noProof/>
          <w:color w:val="000000"/>
          <w:sz w:val="28"/>
          <w:szCs w:val="24"/>
        </w:rPr>
        <w:t>2. –</w:t>
      </w:r>
      <w:r w:rsidR="00596D7E" w:rsidRPr="007F5E50">
        <w:rPr>
          <w:noProof/>
          <w:color w:val="000000"/>
          <w:sz w:val="28"/>
          <w:szCs w:val="24"/>
        </w:rPr>
        <w:t xml:space="preserve"> </w:t>
      </w:r>
      <w:r w:rsidRPr="007F5E50">
        <w:rPr>
          <w:noProof/>
          <w:color w:val="000000"/>
          <w:sz w:val="28"/>
          <w:szCs w:val="24"/>
        </w:rPr>
        <w:t>С.2-14.</w:t>
      </w:r>
    </w:p>
    <w:p w:rsidR="00BC378A" w:rsidRPr="007F5E50" w:rsidRDefault="00BC378A"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Щербакова Т.А. Анализ финансового состояния корпоративного клиента и его роль в оценке кредитоспособности заемщика. // Финансы и кредит. –</w:t>
      </w:r>
      <w:r w:rsidR="00596D7E" w:rsidRPr="007F5E50">
        <w:rPr>
          <w:noProof/>
          <w:color w:val="000000"/>
          <w:sz w:val="28"/>
          <w:szCs w:val="24"/>
        </w:rPr>
        <w:t xml:space="preserve"> </w:t>
      </w:r>
      <w:r w:rsidRPr="007F5E50">
        <w:rPr>
          <w:noProof/>
          <w:color w:val="000000"/>
          <w:sz w:val="28"/>
          <w:szCs w:val="24"/>
        </w:rPr>
        <w:t>2009. №</w:t>
      </w:r>
      <w:r w:rsidR="004A0A6F" w:rsidRPr="007F5E50">
        <w:rPr>
          <w:noProof/>
          <w:color w:val="000000"/>
          <w:sz w:val="28"/>
          <w:szCs w:val="24"/>
        </w:rPr>
        <w:t xml:space="preserve"> </w:t>
      </w:r>
      <w:r w:rsidRPr="007F5E50">
        <w:rPr>
          <w:noProof/>
          <w:color w:val="000000"/>
          <w:sz w:val="28"/>
          <w:szCs w:val="24"/>
        </w:rPr>
        <w:t>358. – С.47-55</w:t>
      </w:r>
    </w:p>
    <w:p w:rsidR="00A50511" w:rsidRPr="007F5E50" w:rsidRDefault="00A50511"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Моисеев С.Р. Перспективы рационирования кредита в российской экономике // Финансовая аналитика: проблемы и решения</w:t>
      </w:r>
      <w:r w:rsidR="001B66F2" w:rsidRPr="007F5E50">
        <w:rPr>
          <w:noProof/>
          <w:color w:val="000000"/>
          <w:sz w:val="28"/>
          <w:szCs w:val="24"/>
        </w:rPr>
        <w:t xml:space="preserve">. – </w:t>
      </w:r>
      <w:r w:rsidRPr="007F5E50">
        <w:rPr>
          <w:noProof/>
          <w:color w:val="000000"/>
          <w:sz w:val="28"/>
          <w:szCs w:val="24"/>
        </w:rPr>
        <w:t>2009</w:t>
      </w:r>
      <w:r w:rsidR="001B66F2" w:rsidRPr="007F5E50">
        <w:rPr>
          <w:noProof/>
          <w:color w:val="000000"/>
          <w:sz w:val="28"/>
          <w:szCs w:val="24"/>
        </w:rPr>
        <w:t>.</w:t>
      </w:r>
      <w:r w:rsidRPr="007F5E50">
        <w:rPr>
          <w:noProof/>
          <w:color w:val="000000"/>
          <w:sz w:val="28"/>
          <w:szCs w:val="24"/>
        </w:rPr>
        <w:t xml:space="preserve"> №</w:t>
      </w:r>
      <w:r w:rsidR="004A0A6F" w:rsidRPr="007F5E50">
        <w:rPr>
          <w:noProof/>
          <w:color w:val="000000"/>
          <w:sz w:val="28"/>
          <w:szCs w:val="24"/>
        </w:rPr>
        <w:t xml:space="preserve"> </w:t>
      </w:r>
      <w:r w:rsidRPr="007F5E50">
        <w:rPr>
          <w:noProof/>
          <w:color w:val="000000"/>
          <w:sz w:val="28"/>
          <w:szCs w:val="24"/>
        </w:rPr>
        <w:t>17</w:t>
      </w:r>
      <w:r w:rsidR="00BE36A9" w:rsidRPr="007F5E50">
        <w:rPr>
          <w:noProof/>
          <w:color w:val="000000"/>
          <w:sz w:val="28"/>
          <w:szCs w:val="24"/>
        </w:rPr>
        <w:t xml:space="preserve">. </w:t>
      </w:r>
      <w:r w:rsidR="00514D4C" w:rsidRPr="007F5E50">
        <w:rPr>
          <w:noProof/>
          <w:color w:val="000000"/>
          <w:sz w:val="28"/>
          <w:szCs w:val="24"/>
        </w:rPr>
        <w:t>–</w:t>
      </w:r>
      <w:r w:rsidR="00BE36A9" w:rsidRPr="007F5E50">
        <w:rPr>
          <w:noProof/>
          <w:color w:val="000000"/>
          <w:sz w:val="28"/>
          <w:szCs w:val="24"/>
        </w:rPr>
        <w:t xml:space="preserve"> </w:t>
      </w:r>
      <w:r w:rsidR="001B66F2" w:rsidRPr="007F5E50">
        <w:rPr>
          <w:noProof/>
          <w:color w:val="000000"/>
          <w:sz w:val="28"/>
          <w:szCs w:val="24"/>
        </w:rPr>
        <w:t>С.</w:t>
      </w:r>
      <w:r w:rsidR="00514D4C" w:rsidRPr="007F5E50">
        <w:rPr>
          <w:noProof/>
          <w:color w:val="000000"/>
          <w:sz w:val="28"/>
          <w:szCs w:val="24"/>
        </w:rPr>
        <w:t>21-27</w:t>
      </w:r>
    </w:p>
    <w:p w:rsidR="009568B2" w:rsidRPr="007F5E50" w:rsidRDefault="009568B2"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Власов И.П. Кредитование малого и среднего бизнеса: перспективы развития. // Деньги и кредит. –</w:t>
      </w:r>
      <w:r w:rsidR="00596D7E" w:rsidRPr="007F5E50">
        <w:rPr>
          <w:noProof/>
          <w:color w:val="000000"/>
          <w:sz w:val="28"/>
          <w:szCs w:val="24"/>
        </w:rPr>
        <w:t xml:space="preserve"> </w:t>
      </w:r>
      <w:r w:rsidRPr="007F5E50">
        <w:rPr>
          <w:noProof/>
          <w:color w:val="000000"/>
          <w:sz w:val="28"/>
          <w:szCs w:val="24"/>
        </w:rPr>
        <w:t>2009. № 339 – С.62-68</w:t>
      </w:r>
    </w:p>
    <w:p w:rsidR="009568B2" w:rsidRPr="007F5E50" w:rsidRDefault="009568B2"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Власов И.П. Государственная финансовая поддержка малого и среднего бизнеса. // Деньки и кредит. –</w:t>
      </w:r>
      <w:r w:rsidR="00596D7E" w:rsidRPr="007F5E50">
        <w:rPr>
          <w:noProof/>
          <w:color w:val="000000"/>
          <w:sz w:val="28"/>
          <w:szCs w:val="24"/>
        </w:rPr>
        <w:t xml:space="preserve"> </w:t>
      </w:r>
      <w:r w:rsidRPr="007F5E50">
        <w:rPr>
          <w:noProof/>
          <w:color w:val="000000"/>
          <w:sz w:val="28"/>
          <w:szCs w:val="24"/>
        </w:rPr>
        <w:t>2009. № 345 – С.22-29</w:t>
      </w:r>
    </w:p>
    <w:p w:rsidR="009568B2" w:rsidRPr="007F5E50" w:rsidRDefault="009568B2"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Чугунов А.В., Семкина Н.Н. Банковский сектор региона: анализ факторов развития // Деньги и кредит. – 2009. № 3 – С.45-49</w:t>
      </w:r>
    </w:p>
    <w:p w:rsidR="00BE36A9" w:rsidRPr="007F5E50" w:rsidRDefault="00BE36A9"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Коблев М.С. Итоги и тенденции развития банков и кредитного риск-менеджмента</w:t>
      </w:r>
      <w:r w:rsidR="001B66F2" w:rsidRPr="007F5E50">
        <w:rPr>
          <w:noProof/>
          <w:color w:val="000000"/>
          <w:sz w:val="28"/>
          <w:szCs w:val="24"/>
        </w:rPr>
        <w:t>.</w:t>
      </w:r>
      <w:r w:rsidRPr="007F5E50">
        <w:rPr>
          <w:noProof/>
          <w:color w:val="000000"/>
          <w:sz w:val="28"/>
          <w:szCs w:val="24"/>
        </w:rPr>
        <w:t xml:space="preserve"> // Финансы и кредит</w:t>
      </w:r>
      <w:r w:rsidR="001B66F2" w:rsidRPr="007F5E50">
        <w:rPr>
          <w:noProof/>
          <w:color w:val="000000"/>
          <w:sz w:val="28"/>
          <w:szCs w:val="24"/>
        </w:rPr>
        <w:t>. –</w:t>
      </w:r>
      <w:r w:rsidR="00596D7E" w:rsidRPr="007F5E50">
        <w:rPr>
          <w:noProof/>
          <w:color w:val="000000"/>
          <w:sz w:val="28"/>
          <w:szCs w:val="24"/>
        </w:rPr>
        <w:t xml:space="preserve"> </w:t>
      </w:r>
      <w:r w:rsidRPr="007F5E50">
        <w:rPr>
          <w:noProof/>
          <w:color w:val="000000"/>
          <w:sz w:val="28"/>
          <w:szCs w:val="24"/>
        </w:rPr>
        <w:t>2009</w:t>
      </w:r>
      <w:r w:rsidR="001B66F2" w:rsidRPr="007F5E50">
        <w:rPr>
          <w:noProof/>
          <w:color w:val="000000"/>
          <w:sz w:val="28"/>
          <w:szCs w:val="24"/>
        </w:rPr>
        <w:t>.</w:t>
      </w:r>
      <w:r w:rsidRPr="007F5E50">
        <w:rPr>
          <w:noProof/>
          <w:color w:val="000000"/>
          <w:sz w:val="28"/>
          <w:szCs w:val="24"/>
        </w:rPr>
        <w:t xml:space="preserve"> № 346. – </w:t>
      </w:r>
      <w:r w:rsidR="001B66F2" w:rsidRPr="007F5E50">
        <w:rPr>
          <w:noProof/>
          <w:color w:val="000000"/>
          <w:sz w:val="28"/>
          <w:szCs w:val="24"/>
        </w:rPr>
        <w:t>С.</w:t>
      </w:r>
      <w:r w:rsidRPr="007F5E50">
        <w:rPr>
          <w:noProof/>
          <w:color w:val="000000"/>
          <w:sz w:val="28"/>
          <w:szCs w:val="24"/>
        </w:rPr>
        <w:t>58-64</w:t>
      </w:r>
    </w:p>
    <w:p w:rsidR="003428AD" w:rsidRPr="007F5E50" w:rsidRDefault="003428AD" w:rsidP="00596D7E">
      <w:pPr>
        <w:widowControl/>
        <w:numPr>
          <w:ilvl w:val="0"/>
          <w:numId w:val="37"/>
        </w:numPr>
        <w:spacing w:line="360" w:lineRule="auto"/>
        <w:ind w:left="0" w:firstLine="0"/>
        <w:jc w:val="both"/>
        <w:rPr>
          <w:noProof/>
          <w:color w:val="000000"/>
          <w:sz w:val="28"/>
          <w:szCs w:val="24"/>
        </w:rPr>
      </w:pPr>
      <w:r w:rsidRPr="007F5E50">
        <w:rPr>
          <w:noProof/>
          <w:color w:val="000000"/>
          <w:sz w:val="28"/>
          <w:szCs w:val="24"/>
        </w:rPr>
        <w:t>Милюков А.И. Кредитная поддержка производства – центральная проблема</w:t>
      </w:r>
      <w:r w:rsidR="001B66F2" w:rsidRPr="007F5E50">
        <w:rPr>
          <w:noProof/>
          <w:color w:val="000000"/>
          <w:sz w:val="28"/>
          <w:szCs w:val="24"/>
        </w:rPr>
        <w:t>.</w:t>
      </w:r>
      <w:r w:rsidRPr="007F5E50">
        <w:rPr>
          <w:noProof/>
          <w:color w:val="000000"/>
          <w:sz w:val="28"/>
          <w:szCs w:val="24"/>
        </w:rPr>
        <w:t xml:space="preserve"> // Деньги икредит</w:t>
      </w:r>
      <w:r w:rsidR="001B66F2" w:rsidRPr="007F5E50">
        <w:rPr>
          <w:noProof/>
          <w:color w:val="000000"/>
          <w:sz w:val="28"/>
          <w:szCs w:val="24"/>
        </w:rPr>
        <w:t>.</w:t>
      </w:r>
      <w:r w:rsidRPr="007F5E50">
        <w:rPr>
          <w:noProof/>
          <w:color w:val="000000"/>
          <w:sz w:val="28"/>
          <w:szCs w:val="24"/>
        </w:rPr>
        <w:t xml:space="preserve"> </w:t>
      </w:r>
      <w:r w:rsidR="001B66F2" w:rsidRPr="007F5E50">
        <w:rPr>
          <w:noProof/>
          <w:color w:val="000000"/>
          <w:sz w:val="28"/>
          <w:szCs w:val="24"/>
        </w:rPr>
        <w:t>–</w:t>
      </w:r>
      <w:r w:rsidR="00596D7E" w:rsidRPr="007F5E50">
        <w:rPr>
          <w:noProof/>
          <w:color w:val="000000"/>
          <w:sz w:val="28"/>
          <w:szCs w:val="24"/>
        </w:rPr>
        <w:t xml:space="preserve"> </w:t>
      </w:r>
      <w:r w:rsidR="001B66F2" w:rsidRPr="007F5E50">
        <w:rPr>
          <w:noProof/>
          <w:color w:val="000000"/>
          <w:sz w:val="28"/>
          <w:szCs w:val="24"/>
        </w:rPr>
        <w:t xml:space="preserve">2009. </w:t>
      </w:r>
      <w:r w:rsidRPr="007F5E50">
        <w:rPr>
          <w:noProof/>
          <w:color w:val="000000"/>
          <w:sz w:val="28"/>
          <w:szCs w:val="24"/>
        </w:rPr>
        <w:t>№</w:t>
      </w:r>
      <w:r w:rsidR="004A0A6F" w:rsidRPr="007F5E50">
        <w:rPr>
          <w:noProof/>
          <w:color w:val="000000"/>
          <w:sz w:val="28"/>
          <w:szCs w:val="24"/>
        </w:rPr>
        <w:t xml:space="preserve"> </w:t>
      </w:r>
      <w:r w:rsidRPr="007F5E50">
        <w:rPr>
          <w:noProof/>
          <w:color w:val="000000"/>
          <w:sz w:val="28"/>
          <w:szCs w:val="24"/>
        </w:rPr>
        <w:t xml:space="preserve">4 – </w:t>
      </w:r>
      <w:r w:rsidR="001B66F2" w:rsidRPr="007F5E50">
        <w:rPr>
          <w:noProof/>
          <w:color w:val="000000"/>
          <w:sz w:val="28"/>
          <w:szCs w:val="24"/>
        </w:rPr>
        <w:t>С.</w:t>
      </w:r>
      <w:r w:rsidRPr="007F5E50">
        <w:rPr>
          <w:noProof/>
          <w:color w:val="000000"/>
          <w:sz w:val="28"/>
          <w:szCs w:val="24"/>
        </w:rPr>
        <w:t>9-12</w:t>
      </w:r>
    </w:p>
    <w:p w:rsidR="00596D7E" w:rsidRPr="007F5E50" w:rsidRDefault="00596D7E" w:rsidP="00596D7E">
      <w:pPr>
        <w:widowControl/>
        <w:spacing w:line="360" w:lineRule="auto"/>
        <w:ind w:firstLine="709"/>
        <w:jc w:val="both"/>
        <w:rPr>
          <w:noProof/>
          <w:color w:val="000000"/>
          <w:sz w:val="28"/>
          <w:szCs w:val="24"/>
        </w:rPr>
      </w:pPr>
    </w:p>
    <w:p w:rsidR="00664ED0"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664ED0" w:rsidRPr="007F5E50">
        <w:rPr>
          <w:noProof/>
          <w:color w:val="000000"/>
          <w:sz w:val="28"/>
          <w:szCs w:val="24"/>
        </w:rPr>
        <w:t>Приложение А</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Схема процесса кредитования юридических лиц</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 Рассмотрение кредитной заявки на выдачу кредита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9"/>
        <w:gridCol w:w="180"/>
        <w:gridCol w:w="360"/>
        <w:gridCol w:w="180"/>
        <w:gridCol w:w="3417"/>
        <w:gridCol w:w="3604"/>
        <w:gridCol w:w="180"/>
        <w:gridCol w:w="360"/>
        <w:gridCol w:w="180"/>
        <w:gridCol w:w="461"/>
      </w:tblGrid>
      <w:tr w:rsidR="00664ED0" w:rsidRPr="007F5E50" w:rsidTr="00816D2D">
        <w:tc>
          <w:tcPr>
            <w:tcW w:w="715" w:type="pct"/>
            <w:gridSpan w:val="4"/>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3668" w:type="pct"/>
            <w:gridSpan w:val="2"/>
          </w:tcPr>
          <w:p w:rsidR="00664ED0" w:rsidRPr="007F5E50" w:rsidRDefault="00664ED0" w:rsidP="00816D2D">
            <w:pPr>
              <w:widowControl/>
              <w:spacing w:line="360" w:lineRule="auto"/>
              <w:ind w:firstLine="0"/>
              <w:jc w:val="both"/>
              <w:rPr>
                <w:noProof/>
                <w:color w:val="000000"/>
              </w:rPr>
            </w:pPr>
            <w:r w:rsidRPr="007F5E50">
              <w:rPr>
                <w:noProof/>
                <w:color w:val="000000"/>
              </w:rPr>
              <w:t>Предварительные переговоры с потенциальным заемщиком</w:t>
            </w:r>
          </w:p>
        </w:tc>
        <w:tc>
          <w:tcPr>
            <w:tcW w:w="618" w:type="pct"/>
            <w:gridSpan w:val="4"/>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500" w:type="pct"/>
            <w:gridSpan w:val="5"/>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500" w:type="pct"/>
            <w:gridSpan w:val="5"/>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339" w:type="pct"/>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420" w:type="pct"/>
            <w:gridSpan w:val="8"/>
          </w:tcPr>
          <w:p w:rsidR="00664ED0" w:rsidRPr="007F5E50" w:rsidRDefault="00664ED0" w:rsidP="00816D2D">
            <w:pPr>
              <w:widowControl/>
              <w:spacing w:line="360" w:lineRule="auto"/>
              <w:ind w:firstLine="0"/>
              <w:jc w:val="both"/>
              <w:rPr>
                <w:noProof/>
                <w:color w:val="000000"/>
              </w:rPr>
            </w:pPr>
            <w:r w:rsidRPr="007F5E50">
              <w:rPr>
                <w:noProof/>
                <w:color w:val="000000"/>
              </w:rPr>
              <w:t>Предоставление потенциальным заемщиком необходимого пакета документов</w:t>
            </w:r>
          </w:p>
        </w:tc>
        <w:tc>
          <w:tcPr>
            <w:tcW w:w="241" w:type="pct"/>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500" w:type="pct"/>
            <w:gridSpan w:val="5"/>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500" w:type="pct"/>
            <w:gridSpan w:val="5"/>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433" w:type="pct"/>
            <w:gridSpan w:val="2"/>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232" w:type="pct"/>
            <w:gridSpan w:val="6"/>
          </w:tcPr>
          <w:p w:rsidR="00664ED0" w:rsidRPr="007F5E50" w:rsidRDefault="00664ED0" w:rsidP="00816D2D">
            <w:pPr>
              <w:widowControl/>
              <w:spacing w:line="360" w:lineRule="auto"/>
              <w:ind w:firstLine="0"/>
              <w:jc w:val="both"/>
              <w:rPr>
                <w:noProof/>
                <w:color w:val="000000"/>
              </w:rPr>
            </w:pPr>
            <w:r w:rsidRPr="007F5E50">
              <w:rPr>
                <w:noProof/>
                <w:color w:val="000000"/>
              </w:rPr>
              <w:t>Комплексный анализ финансового состояния потенциального заемщика, качества, достаточности и ликвидности обеспечения</w:t>
            </w:r>
          </w:p>
        </w:tc>
        <w:tc>
          <w:tcPr>
            <w:tcW w:w="335" w:type="pct"/>
            <w:gridSpan w:val="2"/>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500" w:type="pct"/>
            <w:gridSpan w:val="5"/>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500" w:type="pct"/>
            <w:gridSpan w:val="5"/>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339" w:type="pct"/>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420" w:type="pct"/>
            <w:gridSpan w:val="8"/>
          </w:tcPr>
          <w:p w:rsidR="00664ED0" w:rsidRPr="007F5E50" w:rsidRDefault="00664ED0" w:rsidP="00816D2D">
            <w:pPr>
              <w:widowControl/>
              <w:spacing w:line="360" w:lineRule="auto"/>
              <w:ind w:firstLine="0"/>
              <w:jc w:val="both"/>
              <w:rPr>
                <w:noProof/>
                <w:color w:val="000000"/>
              </w:rPr>
            </w:pPr>
            <w:r w:rsidRPr="007F5E50">
              <w:rPr>
                <w:noProof/>
                <w:color w:val="000000"/>
              </w:rPr>
              <w:t>Проверка достоверности предоставленной информации, легальности бизнеса, связей с контрагентами, партнерами и перспективы их развития</w:t>
            </w:r>
          </w:p>
        </w:tc>
        <w:tc>
          <w:tcPr>
            <w:tcW w:w="241" w:type="pct"/>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500" w:type="pct"/>
            <w:gridSpan w:val="5"/>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500" w:type="pct"/>
            <w:gridSpan w:val="5"/>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621" w:type="pct"/>
            <w:gridSpan w:val="3"/>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3856" w:type="pct"/>
            <w:gridSpan w:val="4"/>
          </w:tcPr>
          <w:p w:rsidR="00664ED0" w:rsidRPr="007F5E50" w:rsidRDefault="00664ED0" w:rsidP="00816D2D">
            <w:pPr>
              <w:widowControl/>
              <w:spacing w:line="360" w:lineRule="auto"/>
              <w:ind w:firstLine="0"/>
              <w:jc w:val="both"/>
              <w:rPr>
                <w:noProof/>
                <w:color w:val="000000"/>
              </w:rPr>
            </w:pPr>
            <w:r w:rsidRPr="007F5E50">
              <w:rPr>
                <w:noProof/>
                <w:color w:val="000000"/>
              </w:rPr>
              <w:t>Подготовка заключения о целесообразности выдачи кредита с точки зрения экономики, безопасности и законности</w:t>
            </w:r>
          </w:p>
        </w:tc>
        <w:tc>
          <w:tcPr>
            <w:tcW w:w="524" w:type="pct"/>
            <w:gridSpan w:val="3"/>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500" w:type="pct"/>
            <w:gridSpan w:val="5"/>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500" w:type="pct"/>
            <w:gridSpan w:val="5"/>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433" w:type="pct"/>
            <w:gridSpan w:val="2"/>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232" w:type="pct"/>
            <w:gridSpan w:val="6"/>
          </w:tcPr>
          <w:p w:rsidR="00664ED0" w:rsidRPr="007F5E50" w:rsidRDefault="00664ED0" w:rsidP="00816D2D">
            <w:pPr>
              <w:widowControl/>
              <w:spacing w:line="360" w:lineRule="auto"/>
              <w:ind w:firstLine="0"/>
              <w:jc w:val="both"/>
              <w:rPr>
                <w:noProof/>
                <w:color w:val="000000"/>
              </w:rPr>
            </w:pPr>
            <w:r w:rsidRPr="007F5E50">
              <w:rPr>
                <w:noProof/>
                <w:color w:val="000000"/>
              </w:rPr>
              <w:t>Рассмотрение вопроса о возможности предоставления кредитных средств потенциальному заемщику на кредитном комитете</w:t>
            </w:r>
          </w:p>
        </w:tc>
        <w:tc>
          <w:tcPr>
            <w:tcW w:w="335" w:type="pct"/>
            <w:gridSpan w:val="2"/>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bl>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2) Непосредственная выдача кредита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7"/>
        <w:gridCol w:w="362"/>
        <w:gridCol w:w="180"/>
        <w:gridCol w:w="3957"/>
        <w:gridCol w:w="4144"/>
        <w:gridCol w:w="180"/>
        <w:gridCol w:w="178"/>
        <w:gridCol w:w="283"/>
      </w:tblGrid>
      <w:tr w:rsidR="00664ED0" w:rsidRPr="007F5E50" w:rsidTr="00816D2D">
        <w:tc>
          <w:tcPr>
            <w:tcW w:w="433" w:type="pct"/>
            <w:gridSpan w:val="3"/>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232" w:type="pct"/>
            <w:gridSpan w:val="2"/>
          </w:tcPr>
          <w:p w:rsidR="00664ED0" w:rsidRPr="007F5E50" w:rsidRDefault="00664ED0" w:rsidP="00816D2D">
            <w:pPr>
              <w:widowControl/>
              <w:spacing w:line="360" w:lineRule="auto"/>
              <w:ind w:firstLine="0"/>
              <w:jc w:val="both"/>
              <w:rPr>
                <w:noProof/>
                <w:color w:val="000000"/>
              </w:rPr>
            </w:pPr>
            <w:r w:rsidRPr="007F5E50">
              <w:rPr>
                <w:noProof/>
                <w:color w:val="000000"/>
              </w:rPr>
              <w:t>Подготовка и подписание со стороны потенциального заемщика и банка кредитных договоров (кредитный договор, договор обеспечения)</w:t>
            </w:r>
          </w:p>
        </w:tc>
        <w:tc>
          <w:tcPr>
            <w:tcW w:w="335" w:type="pct"/>
            <w:gridSpan w:val="3"/>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500" w:type="pct"/>
            <w:gridSpan w:val="4"/>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500" w:type="pct"/>
            <w:gridSpan w:val="4"/>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339" w:type="pct"/>
            <w:gridSpan w:val="2"/>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420" w:type="pct"/>
            <w:gridSpan w:val="4"/>
          </w:tcPr>
          <w:p w:rsidR="00664ED0" w:rsidRPr="007F5E50" w:rsidRDefault="00664ED0" w:rsidP="00816D2D">
            <w:pPr>
              <w:widowControl/>
              <w:spacing w:line="360" w:lineRule="auto"/>
              <w:ind w:firstLine="0"/>
              <w:jc w:val="both"/>
              <w:rPr>
                <w:noProof/>
                <w:color w:val="000000"/>
              </w:rPr>
            </w:pPr>
            <w:r w:rsidRPr="007F5E50">
              <w:rPr>
                <w:noProof/>
                <w:color w:val="000000"/>
              </w:rPr>
              <w:t>Заведение общих сведений о заемщике в автоматизированную систему банка</w:t>
            </w:r>
          </w:p>
        </w:tc>
        <w:tc>
          <w:tcPr>
            <w:tcW w:w="241" w:type="pct"/>
            <w:gridSpan w:val="2"/>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500" w:type="pct"/>
            <w:gridSpan w:val="4"/>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500" w:type="pct"/>
            <w:gridSpan w:val="4"/>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150" w:type="pct"/>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702" w:type="pct"/>
            <w:gridSpan w:val="6"/>
          </w:tcPr>
          <w:p w:rsidR="00664ED0" w:rsidRPr="007F5E50" w:rsidRDefault="00664ED0" w:rsidP="00816D2D">
            <w:pPr>
              <w:widowControl/>
              <w:spacing w:line="360" w:lineRule="auto"/>
              <w:ind w:firstLine="0"/>
              <w:jc w:val="both"/>
              <w:rPr>
                <w:noProof/>
                <w:color w:val="000000"/>
              </w:rPr>
            </w:pPr>
            <w:r w:rsidRPr="007F5E50">
              <w:rPr>
                <w:noProof/>
                <w:color w:val="000000"/>
              </w:rPr>
              <w:t>На основании соответствующих заявлений со стороны клиента и распоряжений со стороны банка открытие балансовых и внебалансовых счетов, отражение операций по предоставлению денежных средств, формированию резерва на возможные потери по ссудам, учету сумм принятого обеспечения</w:t>
            </w:r>
          </w:p>
        </w:tc>
        <w:tc>
          <w:tcPr>
            <w:tcW w:w="147" w:type="pct"/>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bl>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3) Сопровождение и закрытие кредитной сделки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3"/>
        <w:gridCol w:w="168"/>
        <w:gridCol w:w="335"/>
        <w:gridCol w:w="335"/>
        <w:gridCol w:w="168"/>
        <w:gridCol w:w="2846"/>
        <w:gridCol w:w="2852"/>
        <w:gridCol w:w="167"/>
        <w:gridCol w:w="337"/>
        <w:gridCol w:w="555"/>
        <w:gridCol w:w="167"/>
        <w:gridCol w:w="167"/>
        <w:gridCol w:w="337"/>
        <w:gridCol w:w="96"/>
        <w:gridCol w:w="438"/>
      </w:tblGrid>
      <w:tr w:rsidR="00664ED0" w:rsidRPr="007F5E50" w:rsidTr="00816D2D">
        <w:tc>
          <w:tcPr>
            <w:tcW w:w="578" w:type="pct"/>
            <w:gridSpan w:val="3"/>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3503" w:type="pct"/>
            <w:gridSpan w:val="6"/>
          </w:tcPr>
          <w:p w:rsidR="00664ED0" w:rsidRPr="007F5E50" w:rsidRDefault="00664ED0" w:rsidP="00816D2D">
            <w:pPr>
              <w:widowControl/>
              <w:spacing w:line="360" w:lineRule="auto"/>
              <w:ind w:firstLine="0"/>
              <w:jc w:val="both"/>
              <w:rPr>
                <w:noProof/>
                <w:color w:val="000000"/>
              </w:rPr>
            </w:pPr>
            <w:r w:rsidRPr="007F5E50">
              <w:rPr>
                <w:noProof/>
                <w:color w:val="000000"/>
              </w:rPr>
              <w:t>Контроль</w:t>
            </w:r>
            <w:r w:rsidR="00596D7E" w:rsidRPr="007F5E50">
              <w:rPr>
                <w:noProof/>
                <w:color w:val="000000"/>
              </w:rPr>
              <w:t xml:space="preserve"> </w:t>
            </w:r>
            <w:r w:rsidRPr="007F5E50">
              <w:rPr>
                <w:noProof/>
                <w:color w:val="000000"/>
              </w:rPr>
              <w:t>своевременной оплаты кредита и процентов по нему</w:t>
            </w:r>
          </w:p>
        </w:tc>
        <w:tc>
          <w:tcPr>
            <w:tcW w:w="919" w:type="pct"/>
            <w:gridSpan w:val="6"/>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328" w:type="pct"/>
            <w:gridSpan w:val="6"/>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672" w:type="pct"/>
            <w:gridSpan w:val="9"/>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753" w:type="pct"/>
            <w:gridSpan w:val="4"/>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3152" w:type="pct"/>
            <w:gridSpan w:val="4"/>
          </w:tcPr>
          <w:p w:rsidR="00664ED0" w:rsidRPr="007F5E50" w:rsidRDefault="00664ED0" w:rsidP="00816D2D">
            <w:pPr>
              <w:widowControl/>
              <w:spacing w:line="360" w:lineRule="auto"/>
              <w:ind w:firstLine="0"/>
              <w:jc w:val="both"/>
              <w:rPr>
                <w:noProof/>
                <w:color w:val="000000"/>
              </w:rPr>
            </w:pPr>
            <w:r w:rsidRPr="007F5E50">
              <w:rPr>
                <w:noProof/>
                <w:color w:val="000000"/>
              </w:rPr>
              <w:t>Контроль финансового положения заемщика, сохранности заложенного имущества для оценки кредитного риска</w:t>
            </w:r>
          </w:p>
        </w:tc>
        <w:tc>
          <w:tcPr>
            <w:tcW w:w="1095" w:type="pct"/>
            <w:gridSpan w:val="7"/>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328" w:type="pct"/>
            <w:gridSpan w:val="6"/>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672" w:type="pct"/>
            <w:gridSpan w:val="9"/>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403" w:type="pct"/>
            <w:gridSpan w:val="2"/>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055" w:type="pct"/>
            <w:gridSpan w:val="9"/>
          </w:tcPr>
          <w:p w:rsidR="00664ED0" w:rsidRPr="007F5E50" w:rsidRDefault="00664ED0" w:rsidP="00816D2D">
            <w:pPr>
              <w:widowControl/>
              <w:spacing w:line="360" w:lineRule="auto"/>
              <w:ind w:firstLine="0"/>
              <w:jc w:val="both"/>
              <w:rPr>
                <w:noProof/>
                <w:color w:val="000000"/>
              </w:rPr>
            </w:pPr>
            <w:r w:rsidRPr="007F5E50">
              <w:rPr>
                <w:noProof/>
                <w:color w:val="000000"/>
              </w:rPr>
              <w:t>Отражение операций в автоматизированной системе банка по частичному плановому и досрочному погашению кредита</w:t>
            </w:r>
          </w:p>
        </w:tc>
        <w:tc>
          <w:tcPr>
            <w:tcW w:w="542" w:type="pct"/>
            <w:gridSpan w:val="4"/>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328" w:type="pct"/>
            <w:gridSpan w:val="6"/>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672" w:type="pct"/>
            <w:gridSpan w:val="9"/>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841" w:type="pct"/>
            <w:gridSpan w:val="5"/>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977" w:type="pct"/>
            <w:gridSpan w:val="2"/>
          </w:tcPr>
          <w:p w:rsidR="00664ED0" w:rsidRPr="007F5E50" w:rsidRDefault="00664ED0" w:rsidP="00816D2D">
            <w:pPr>
              <w:widowControl/>
              <w:spacing w:line="360" w:lineRule="auto"/>
              <w:ind w:firstLine="0"/>
              <w:jc w:val="both"/>
              <w:rPr>
                <w:noProof/>
                <w:color w:val="000000"/>
              </w:rPr>
            </w:pPr>
            <w:r w:rsidRPr="007F5E50">
              <w:rPr>
                <w:noProof/>
                <w:color w:val="000000"/>
              </w:rPr>
              <w:t>Регулирование резерва на возможные потери по ссудам</w:t>
            </w:r>
          </w:p>
        </w:tc>
        <w:tc>
          <w:tcPr>
            <w:tcW w:w="1182" w:type="pct"/>
            <w:gridSpan w:val="8"/>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328" w:type="pct"/>
            <w:gridSpan w:val="6"/>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672" w:type="pct"/>
            <w:gridSpan w:val="9"/>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4721" w:type="pct"/>
            <w:gridSpan w:val="13"/>
          </w:tcPr>
          <w:p w:rsidR="00664ED0" w:rsidRPr="007F5E50" w:rsidRDefault="00664ED0" w:rsidP="00816D2D">
            <w:pPr>
              <w:widowControl/>
              <w:spacing w:line="360" w:lineRule="auto"/>
              <w:ind w:firstLine="0"/>
              <w:jc w:val="both"/>
              <w:rPr>
                <w:noProof/>
                <w:color w:val="000000"/>
              </w:rPr>
            </w:pPr>
            <w:r w:rsidRPr="007F5E50">
              <w:rPr>
                <w:noProof/>
                <w:color w:val="000000"/>
              </w:rPr>
              <w:t>При полном погашении кредита осуществление операций в автоматизированной системе банка</w:t>
            </w:r>
            <w:r w:rsidR="00596D7E" w:rsidRPr="007F5E50">
              <w:rPr>
                <w:noProof/>
                <w:color w:val="000000"/>
              </w:rPr>
              <w:t xml:space="preserve"> </w:t>
            </w:r>
            <w:r w:rsidRPr="007F5E50">
              <w:rPr>
                <w:noProof/>
                <w:color w:val="000000"/>
              </w:rPr>
              <w:t>по</w:t>
            </w:r>
            <w:r w:rsidR="00596D7E" w:rsidRPr="007F5E50">
              <w:rPr>
                <w:noProof/>
                <w:color w:val="000000"/>
              </w:rPr>
              <w:t xml:space="preserve"> </w:t>
            </w:r>
            <w:r w:rsidRPr="007F5E50">
              <w:rPr>
                <w:noProof/>
                <w:color w:val="000000"/>
              </w:rPr>
              <w:t>восстановлению резерва на возможные потери, списанию суммы принятого обеспечения</w:t>
            </w:r>
          </w:p>
        </w:tc>
        <w:tc>
          <w:tcPr>
            <w:tcW w:w="279" w:type="pct"/>
            <w:gridSpan w:val="2"/>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328" w:type="pct"/>
            <w:gridSpan w:val="6"/>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672" w:type="pct"/>
            <w:gridSpan w:val="9"/>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315" w:type="pct"/>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4230" w:type="pct"/>
            <w:gridSpan w:val="11"/>
          </w:tcPr>
          <w:p w:rsidR="00664ED0" w:rsidRPr="007F5E50" w:rsidRDefault="00664ED0" w:rsidP="00816D2D">
            <w:pPr>
              <w:widowControl/>
              <w:spacing w:line="360" w:lineRule="auto"/>
              <w:ind w:firstLine="0"/>
              <w:jc w:val="both"/>
              <w:rPr>
                <w:noProof/>
                <w:color w:val="000000"/>
              </w:rPr>
            </w:pPr>
            <w:r w:rsidRPr="007F5E50">
              <w:rPr>
                <w:noProof/>
                <w:color w:val="000000"/>
              </w:rPr>
              <w:t>Закрытие балансовых и внебалансовых счетов по учету кредита и обеспечения</w:t>
            </w:r>
          </w:p>
        </w:tc>
        <w:tc>
          <w:tcPr>
            <w:tcW w:w="454" w:type="pct"/>
            <w:gridSpan w:val="3"/>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c>
          <w:tcPr>
            <w:tcW w:w="2328" w:type="pct"/>
            <w:gridSpan w:val="6"/>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2672" w:type="pct"/>
            <w:gridSpan w:val="9"/>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r w:rsidR="00664ED0" w:rsidRPr="007F5E50" w:rsidTr="00816D2D">
        <w:trPr>
          <w:gridAfter w:val="1"/>
          <w:wAfter w:w="230" w:type="pct"/>
        </w:trPr>
        <w:tc>
          <w:tcPr>
            <w:tcW w:w="403" w:type="pct"/>
            <w:gridSpan w:val="2"/>
            <w:tcBorders>
              <w:top w:val="nil"/>
              <w:left w:val="nil"/>
              <w:bottom w:val="nil"/>
            </w:tcBorders>
          </w:tcPr>
          <w:p w:rsidR="00664ED0" w:rsidRPr="007F5E50" w:rsidRDefault="00664ED0" w:rsidP="00816D2D">
            <w:pPr>
              <w:widowControl/>
              <w:spacing w:line="360" w:lineRule="auto"/>
              <w:ind w:firstLine="0"/>
              <w:jc w:val="both"/>
              <w:rPr>
                <w:noProof/>
                <w:color w:val="000000"/>
              </w:rPr>
            </w:pPr>
          </w:p>
        </w:tc>
        <w:tc>
          <w:tcPr>
            <w:tcW w:w="3968" w:type="pct"/>
            <w:gridSpan w:val="8"/>
          </w:tcPr>
          <w:p w:rsidR="00664ED0" w:rsidRPr="007F5E50" w:rsidRDefault="00664ED0" w:rsidP="00816D2D">
            <w:pPr>
              <w:widowControl/>
              <w:spacing w:line="360" w:lineRule="auto"/>
              <w:ind w:firstLine="0"/>
              <w:jc w:val="both"/>
              <w:rPr>
                <w:noProof/>
                <w:color w:val="000000"/>
              </w:rPr>
            </w:pPr>
            <w:r w:rsidRPr="007F5E50">
              <w:rPr>
                <w:noProof/>
                <w:color w:val="000000"/>
              </w:rPr>
              <w:t>Передача кредитного досье заемщика в архив для дальнейшего его хранения</w:t>
            </w:r>
          </w:p>
        </w:tc>
        <w:tc>
          <w:tcPr>
            <w:tcW w:w="400" w:type="pct"/>
            <w:gridSpan w:val="4"/>
            <w:tcBorders>
              <w:top w:val="nil"/>
              <w:bottom w:val="nil"/>
              <w:right w:val="nil"/>
            </w:tcBorders>
          </w:tcPr>
          <w:p w:rsidR="00664ED0" w:rsidRPr="007F5E50" w:rsidRDefault="00664ED0" w:rsidP="00816D2D">
            <w:pPr>
              <w:widowControl/>
              <w:spacing w:line="360" w:lineRule="auto"/>
              <w:ind w:firstLine="0"/>
              <w:jc w:val="both"/>
              <w:rPr>
                <w:noProof/>
                <w:color w:val="000000"/>
              </w:rPr>
            </w:pPr>
          </w:p>
        </w:tc>
      </w:tr>
    </w:tbl>
    <w:p w:rsidR="00816D2D" w:rsidRPr="007F5E50" w:rsidRDefault="00816D2D" w:rsidP="00596D7E">
      <w:pPr>
        <w:widowControl/>
        <w:spacing w:line="360" w:lineRule="auto"/>
        <w:ind w:firstLine="709"/>
        <w:jc w:val="both"/>
        <w:rPr>
          <w:noProof/>
          <w:color w:val="000000"/>
          <w:sz w:val="28"/>
          <w:szCs w:val="24"/>
        </w:rPr>
      </w:pPr>
    </w:p>
    <w:p w:rsidR="00664ED0" w:rsidRPr="007F5E50" w:rsidRDefault="00816D2D" w:rsidP="00596D7E">
      <w:pPr>
        <w:widowControl/>
        <w:spacing w:line="360" w:lineRule="auto"/>
        <w:ind w:firstLine="709"/>
        <w:jc w:val="both"/>
        <w:rPr>
          <w:noProof/>
          <w:color w:val="000000"/>
          <w:sz w:val="28"/>
          <w:szCs w:val="24"/>
        </w:rPr>
      </w:pPr>
      <w:r w:rsidRPr="007F5E50">
        <w:rPr>
          <w:noProof/>
          <w:color w:val="000000"/>
          <w:sz w:val="28"/>
          <w:szCs w:val="24"/>
        </w:rPr>
        <w:br w:type="page"/>
      </w:r>
      <w:r w:rsidR="00664ED0" w:rsidRPr="007F5E50">
        <w:rPr>
          <w:noProof/>
          <w:color w:val="000000"/>
          <w:sz w:val="28"/>
          <w:szCs w:val="24"/>
        </w:rPr>
        <w:t>Приложение Б</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Типовой комплект документов, необходимых для рассмотрения вопроса о возможности предоставления кредитного продукта</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1) Заявка (произвольной формы) на имя Председателя Правления АКБ «МБРР» (ОАО) о предоставлении кредитного продукта с указанием суммы, цели, сроков и порядка возврата, предлагаемых видов обеспечения исполнения обязательств.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2) Анкета заемщика.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3) Нотариально заверенные копии документов заемщика, залогодателя, поручителя: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устава и учредительных документов со</w:t>
      </w:r>
      <w:r w:rsidR="00596D7E" w:rsidRPr="007F5E50">
        <w:rPr>
          <w:noProof/>
          <w:color w:val="000000"/>
          <w:sz w:val="28"/>
          <w:szCs w:val="24"/>
        </w:rPr>
        <w:t xml:space="preserve"> </w:t>
      </w:r>
      <w:r w:rsidRPr="007F5E50">
        <w:rPr>
          <w:noProof/>
          <w:color w:val="000000"/>
          <w:sz w:val="28"/>
          <w:szCs w:val="24"/>
        </w:rPr>
        <w:t xml:space="preserve">всеми изменениями и дополнениями;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свидетельства о внесении сведений в</w:t>
      </w:r>
      <w:r w:rsidR="00596D7E" w:rsidRPr="007F5E50">
        <w:rPr>
          <w:noProof/>
          <w:color w:val="000000"/>
          <w:sz w:val="28"/>
          <w:szCs w:val="24"/>
        </w:rPr>
        <w:t xml:space="preserve"> </w:t>
      </w:r>
      <w:r w:rsidRPr="007F5E50">
        <w:rPr>
          <w:noProof/>
          <w:color w:val="000000"/>
          <w:sz w:val="28"/>
          <w:szCs w:val="24"/>
        </w:rPr>
        <w:t xml:space="preserve">единый государственный реестр;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свидетельства о регистрации;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свидетельства о постановке на учет в налоговом органе;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страхового свидетельства;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карточки с образцами подписей и оттиска печати;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копии протоколов об избрании на должность руководителя и приказов о назначении на должность руководителя и главного бухгалтера (для клиентов АКБ «МБРР» (ОАО) предоставление указанных документов не требуется, если они предоставлялись при открытии счета);</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при подписании от имени заемщика, поручителя, залогодателя соответствующего договора лицом, действующего на основании Доверенности, необходима нотариально заверенная копия доверенности;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решений Совета директоров (Собрания акционеров) заемщика, поручителя, залогодателя о получении кредита, выдачи поручительства, передаче в залог имущества, в случае если эти сделки являются крупными для заемщика, поручителя, залогодателя в соответствии с законодательством и/или их уставом.</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4) Документы, подтверждающие полномочия лиц, ведущих переговоры с Банком со стороны потенциального заемщика, на совершение кредитной сделки и подписание соответствующих договоров.</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5) Квартальная бухгалтерская отчетность заемщика и поручителя (бухгалтерский баланс — форма №</w:t>
      </w:r>
      <w:r w:rsidR="00596D7E" w:rsidRPr="007F5E50">
        <w:rPr>
          <w:noProof/>
          <w:color w:val="000000"/>
          <w:sz w:val="28"/>
          <w:szCs w:val="24"/>
        </w:rPr>
        <w:t xml:space="preserve"> </w:t>
      </w:r>
      <w:r w:rsidRPr="007F5E50">
        <w:rPr>
          <w:noProof/>
          <w:color w:val="000000"/>
          <w:sz w:val="28"/>
          <w:szCs w:val="24"/>
        </w:rPr>
        <w:t>1, отчет о прибылях и убытках — форма № 2) за три последних квартала и годовая бухгалтерская отчетность за последний финансовый год с соответствующими приложениями (формы №№ 3,4,5) с отметками налогового органа. Бухгалтерский баланс на последнюю отчетную дату должен сопровождаться расшифровкой отдельных статей, имеющих наибольший удельный вес в валюте баланса (более 5% валюты баланса), с обязательным указанием сроков образования и возврата дебиторской и кредиторской задолженностей.</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6) Оперативные данные по балансовым статьям заемщика и поручителя (представляется в случае обращения за кредитом в срок более чем через месяц по истечении квартальной отчетной даты).</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7) Расчет эффективности реализации коммерческого проекта (представляется на основе предлагаемой схемы с учетом специфики хозяйственной деятельности).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8) Расчет срока возврата кредитных ресурсов. Договоры, контракты, расчетно-платежные и другие документы, подтверждающие реальность и эффективность кредитуемого коммерческого проекта.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9) Копии имеющихся разрешительных документов (лицензии, права, сертификаты) на продукцию, виды деятельности, торговые марки, предлагаемое обеспечение и т.п..</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10) Справки о ежемесячных оборотах по всем счетам, открытым в других банках, за последние 12 месяцев (заверенные банками).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11) Справка о ежемесячном движении товара (производственных запасов, готовой продукции) на складах за последние 12 месяцев.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12) Справка о ежемесячной выручке от реализации за последние 12 месяцев (с выделением оборота наличных денежных средств).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13) Копии кредитных договоров и договоров, касающихся обеспечения исполнения обязательств по кредитам (при наличии действующих кредитных договоров в других банках); справки банков о качестве обслуживания действующих кредитов.</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14) Перечень имущества, предлагаемого в залог, с указанием полного наименования, марки, модели, заводского номера и т. д., а также его места нахождения (точного адреса) и остаточной балансовой стоимости на последнюю отчетную дату.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15) Документы, подтверждающие право собственности на имущество, предлагаемое в залог по кредиту: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копии договоров о приобретении имущества;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копии актов приемки-передачи имущества (накладных);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 подтверждение оплаты имущества (платежные поручения, акт сверки задолженности и т.п.);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копии свидетельств о регистрации прав собственности (для объектов недвижимости).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16) Копии документов подтверждающих правомерность хранения имущества предлагаемого в залог по месту его фактического нахождения: свидетельство о праве собственности на помещение, в котором хранится имущество, договор аренды указанного помещения или договор хранения имущества, предлагаемого в залог, с третьим лицом.</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Все копии, не заверяемые нотариально, должны быть заверены печатью и подписью руководителя организации.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Данный перечень в зависимости от организационно-правовой формы и</w:t>
      </w:r>
      <w:r w:rsidR="00596D7E" w:rsidRPr="007F5E50">
        <w:rPr>
          <w:noProof/>
          <w:color w:val="000000"/>
          <w:sz w:val="28"/>
          <w:szCs w:val="24"/>
        </w:rPr>
        <w:t xml:space="preserve"> </w:t>
      </w:r>
      <w:r w:rsidRPr="007F5E50">
        <w:rPr>
          <w:noProof/>
          <w:color w:val="000000"/>
          <w:sz w:val="28"/>
          <w:szCs w:val="24"/>
        </w:rPr>
        <w:t>формы собственности потенциального заемщика, специфики отрасли, кредитуемых операций и других вопросов, возникающих в процессе рассмотрения документов и подготовки заключения о возможности предоставления кредита, по усмотрению банка АКБ «МБРР» (ОАО) может быть уточнен (сокращен или расширен).</w:t>
      </w:r>
    </w:p>
    <w:p w:rsidR="00816D2D" w:rsidRPr="007F5E50" w:rsidRDefault="00816D2D" w:rsidP="00596D7E">
      <w:pPr>
        <w:widowControl/>
        <w:spacing w:line="360" w:lineRule="auto"/>
        <w:ind w:firstLine="709"/>
        <w:jc w:val="both"/>
        <w:rPr>
          <w:noProof/>
          <w:color w:val="000000"/>
          <w:sz w:val="28"/>
          <w:szCs w:val="24"/>
        </w:rPr>
      </w:pPr>
    </w:p>
    <w:p w:rsidR="00664ED0"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664ED0" w:rsidRPr="007F5E50">
        <w:rPr>
          <w:noProof/>
          <w:color w:val="000000"/>
          <w:sz w:val="28"/>
          <w:szCs w:val="24"/>
        </w:rPr>
        <w:t xml:space="preserve">Приложение </w:t>
      </w:r>
      <w:r w:rsidR="00816D2D" w:rsidRPr="007F5E50">
        <w:rPr>
          <w:noProof/>
          <w:color w:val="000000"/>
          <w:sz w:val="28"/>
          <w:szCs w:val="24"/>
        </w:rPr>
        <w:t>В</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Перечень информации, используемой для анализа финансового положения предприятий</w:t>
      </w:r>
      <w:r w:rsidR="00596D7E" w:rsidRPr="007F5E50">
        <w:rPr>
          <w:noProof/>
          <w:color w:val="000000"/>
          <w:sz w:val="28"/>
          <w:szCs w:val="24"/>
        </w:rPr>
        <w:t xml:space="preserve"> </w:t>
      </w:r>
      <w:r w:rsidRPr="007F5E50">
        <w:rPr>
          <w:noProof/>
          <w:color w:val="000000"/>
          <w:sz w:val="28"/>
          <w:szCs w:val="24"/>
        </w:rPr>
        <w:t>и организаций</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 ТЭО испрашиваемого кредита (цель, сумма, плата за кредит, сроки погашения кредита, источники погашения кредита, срок окупаемости и уровень рентабельности кредитуемой сделки).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2) График погашения кредита, платежный календарь с разбивкой по месяцам.</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3) Бизнес – план.</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4) Справка о технологическом цикле производства.</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5) Официальное заключение профессионального оценщика о реальной (рыночной) стоимости предметов залога с учетом фактического и перспективного состояния конъюнктуры рынка, справки торгующих или снабженческих организаций об уровне цен. Подробное описание имущества предлагаемого в залог.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В случае обеспечения кредита в виде поручительства третьего лица необходимо представление информации по поручителю (аналогично информации по заемщику).</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6) Копия баланса предприятия за прошедший год, с отметкой о принятии налоговой инспекцией и копии приложений к нему по формам:</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 2 - отчет о финансовых результатах;</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 3 - отчет о движении капитала;</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 4 - отчет о движении денежных средств;</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копия итоговой части аудиторского заключения по результатам аудита бухгалтерской отчетности предприятия.</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Копии указанных документов должны быть заверены уполномоченным лицом заемщика и печатью.</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7) Копия квартально отчетности на последнюю отчетную дату по формам:</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 1 - баланс, заверенный ГНИ;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 2 - отчет о прибылях и убытках;</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Расшифровка строк баланса:</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стр. 120 - здания, машины, оборудование;</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стр. 130 - незавершенное строительство (наименование объектов, начало строительства, ожидаемый ввод в действие, стоимость строительства, сумма незавершенного строительства, источники финансирования: прибыль, амортизация, средства дольщиков, бюджет, кредиты банков, прочие; план строительства на текущий год);</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стр. 140 - долгосрочные финансовые вложения (с указанием конкретных объемов инвестиций (наименование организаций), сумм, состояния и сроков вложения);</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стр. 230, стр. 240, стр. 620 - дебиторская и кредиторская задолженность (наименование покупателей (поставщиков), дата возникновения, сумма, наименование задолженности);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стр. 470 - непокрытые убытки (расшифровка непокрытых убытков);</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стр. 510, стр. 610 - заемные средства краткосрочные и долгосрочные (копии кредитных договоров или справку предприятия с указанием суммы кредита, сроков его погашения, обеспечении).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Расшифровка строк приложения к балансу по форме № 2 - отчет о финансовых результатах:</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стр. 010 - по видам деятельности (справка о структуре выручки от реализации: поступления на расчетные счета, поступления в кассу без зачисления на расчетный счет, взаимозачет или бартер).</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8) Справки из всех обслуживающих ссудозаемщика банков об оборотах и остатках по счетам за год (с разбивкой по месяцам), о наличии картотеки № 2, в том числе бюджету на текущую дату, о наличии ссудной задолженности на текущую дату, сроках ее погашения и обеспечении.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9) Справка о величине неснижаемых остатков денежных средств на расчетном счете в филиале в помесячной разбивке за последние 6 месяцев.</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10) Справка о величине “чистых” поступлений на все счета ссудозаемщика в рублях (и другой валюте) в филиале и других банках за год в помесячной разбивке с указанием среднемесячных чистых кредитовых оборотов (с разбивкой по банкам). Чистые поступления рассчитываются как сумма общих поступлений за минусом кредитов банков, средств от конверсионных операций по текущим и расчетным (рублевым и валютным) счетам в банке (конвертация денежных средств с транзитного счета с их последующим зачислением на расчетные счета учитываются в сумме чистых кредитовых оборотов); денежные средства, возвращенные с депозитов банка или полученные от продажи ценных бумаг банка (векселей, депозитных сертификатов и прочих);</w:t>
      </w:r>
      <w:r w:rsidR="00596D7E" w:rsidRPr="007F5E50">
        <w:rPr>
          <w:noProof/>
          <w:color w:val="000000"/>
          <w:sz w:val="28"/>
          <w:szCs w:val="24"/>
        </w:rPr>
        <w:t xml:space="preserve"> </w:t>
      </w:r>
      <w:r w:rsidRPr="007F5E50">
        <w:rPr>
          <w:noProof/>
          <w:color w:val="000000"/>
          <w:sz w:val="28"/>
          <w:szCs w:val="24"/>
        </w:rPr>
        <w:t>денежные переводы между счетами клиента в разных банках.</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11) Справка об обязательных среднемесячных платежах ссудозаемщика (платежи в бюджет и внебюджетные фонды, плата за коммунальные услуги, электроэнергию, заработная плата и начисления на нее).</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12) Договора с поставщиками.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13) Договора с покупателями.</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14) При представлении ходатайства на выдачу кредита в период январь - март необходимо представить, кроме указанных документов. Оперативный баланс и приложения по форме № 2 и форме № 4 за прошедший год и оперативные данные по основным показателям за прошедшие месяцы текущего года.</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15) При предоставлении ходатайства на выдачу кредита в период между квартальными отчетами необходимо представить, кроме указанных документов, оперативные данные по основным показателям за прошедшие месяцы, не включенные в квартальный отчет.</w:t>
      </w:r>
    </w:p>
    <w:p w:rsidR="00664ED0" w:rsidRPr="007F5E50" w:rsidRDefault="00596D7E" w:rsidP="00596D7E">
      <w:pPr>
        <w:widowControl/>
        <w:spacing w:line="360" w:lineRule="auto"/>
        <w:ind w:firstLine="709"/>
        <w:jc w:val="both"/>
        <w:rPr>
          <w:noProof/>
          <w:color w:val="000000"/>
          <w:sz w:val="28"/>
          <w:szCs w:val="24"/>
        </w:rPr>
      </w:pPr>
      <w:r w:rsidRPr="007F5E50">
        <w:rPr>
          <w:noProof/>
          <w:color w:val="000000"/>
          <w:sz w:val="28"/>
          <w:szCs w:val="24"/>
        </w:rPr>
        <w:br w:type="page"/>
      </w:r>
      <w:r w:rsidR="00664ED0" w:rsidRPr="007F5E50">
        <w:rPr>
          <w:noProof/>
          <w:color w:val="000000"/>
          <w:sz w:val="28"/>
          <w:szCs w:val="24"/>
        </w:rPr>
        <w:t xml:space="preserve">Приложение </w:t>
      </w:r>
      <w:r w:rsidR="00816D2D" w:rsidRPr="007F5E50">
        <w:rPr>
          <w:noProof/>
          <w:color w:val="000000"/>
          <w:sz w:val="28"/>
          <w:szCs w:val="24"/>
        </w:rPr>
        <w:t>Г</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Таблица В.1 - Бухгалтерский баланс ООО «Аптекарь»</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В тысячах рублях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035"/>
        <w:gridCol w:w="940"/>
        <w:gridCol w:w="208"/>
        <w:gridCol w:w="188"/>
        <w:gridCol w:w="234"/>
        <w:gridCol w:w="399"/>
        <w:gridCol w:w="193"/>
        <w:gridCol w:w="375"/>
        <w:gridCol w:w="198"/>
        <w:gridCol w:w="122"/>
        <w:gridCol w:w="443"/>
        <w:gridCol w:w="212"/>
        <w:gridCol w:w="150"/>
        <w:gridCol w:w="384"/>
        <w:gridCol w:w="161"/>
        <w:gridCol w:w="116"/>
        <w:gridCol w:w="440"/>
        <w:gridCol w:w="264"/>
        <w:gridCol w:w="122"/>
        <w:gridCol w:w="452"/>
        <w:gridCol w:w="126"/>
        <w:gridCol w:w="403"/>
        <w:gridCol w:w="299"/>
        <w:gridCol w:w="116"/>
        <w:gridCol w:w="211"/>
        <w:gridCol w:w="353"/>
        <w:gridCol w:w="101"/>
        <w:gridCol w:w="629"/>
        <w:gridCol w:w="112"/>
        <w:gridCol w:w="145"/>
        <w:gridCol w:w="440"/>
      </w:tblGrid>
      <w:tr w:rsidR="00816D2D" w:rsidRPr="005B7713" w:rsidTr="005B7713">
        <w:trPr>
          <w:trHeight w:val="23"/>
        </w:trPr>
        <w:tc>
          <w:tcPr>
            <w:tcW w:w="637" w:type="pct"/>
            <w:shd w:val="clear" w:color="auto" w:fill="auto"/>
          </w:tcPr>
          <w:p w:rsidR="00664ED0" w:rsidRPr="005B7713" w:rsidRDefault="00596D7E" w:rsidP="005B7713">
            <w:pPr>
              <w:widowControl/>
              <w:spacing w:line="360" w:lineRule="auto"/>
              <w:ind w:firstLine="0"/>
              <w:jc w:val="both"/>
              <w:rPr>
                <w:noProof/>
                <w:color w:val="000000"/>
                <w:szCs w:val="24"/>
              </w:rPr>
            </w:pPr>
            <w:r w:rsidRPr="005B7713">
              <w:rPr>
                <w:noProof/>
                <w:color w:val="000000"/>
                <w:szCs w:val="24"/>
              </w:rPr>
              <w:t xml:space="preserve"> </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Наименование показателя</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 января 2008</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тыс. руб.</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доля</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01апреля 2008</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тыс. руб.</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доля</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01июля</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2008</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тыс. руб.</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доля</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 октября 2008</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тыс. руб.</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доля</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31декабря 2008</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тыс. руб.</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доля</w:t>
            </w:r>
          </w:p>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w:t>
            </w:r>
          </w:p>
        </w:tc>
      </w:tr>
      <w:tr w:rsidR="00664ED0" w:rsidRPr="005B7713" w:rsidTr="005B7713">
        <w:trPr>
          <w:trHeight w:val="23"/>
        </w:trPr>
        <w:tc>
          <w:tcPr>
            <w:tcW w:w="5000" w:type="pct"/>
            <w:gridSpan w:val="31"/>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I АКТИВЫ</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 Нематериальные активы (стр. 110)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 Основные средства (стр. 120)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31877</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21,8</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31496</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17,8</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31187</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16,8</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34930</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17,7</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35434</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19,5</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 Незавершенное строительство</w:t>
            </w:r>
            <w:r w:rsidR="00596D7E" w:rsidRPr="005B7713">
              <w:rPr>
                <w:noProof/>
                <w:color w:val="000000"/>
                <w:szCs w:val="24"/>
              </w:rPr>
              <w:t xml:space="preserve"> </w:t>
            </w:r>
            <w:r w:rsidRPr="005B7713">
              <w:rPr>
                <w:noProof/>
                <w:color w:val="000000"/>
                <w:szCs w:val="24"/>
              </w:rPr>
              <w:t>(стр. 130)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503</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2921</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3251</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3251</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0,5</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586</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 Долгосрочные финансовые вложения (стр. 140)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1500</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1500</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4500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2,4</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4500</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4,2</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8300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4,6</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 Отложенные финансовые активы (стр. 145)</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2570</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2578</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2711</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4368</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2752</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 Прочие внеоборотные активы (стр. 150)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Итого внеобороные активы (стр. 190)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36450</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38495</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21,8</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41649</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22,5</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47049</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23,9</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47072</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25,9</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 Запасы (стр. 210)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61117</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 xml:space="preserve"> 41,9</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70195</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 xml:space="preserve"> 39,7</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72728</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39,7</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76266</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38,7</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70573</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38,9</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 НДС по приобретенным ценностям (стр. 220)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80</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118</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118</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51</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96</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w:t>
            </w:r>
          </w:p>
        </w:tc>
      </w:tr>
      <w:tr w:rsidR="00816D2D" w:rsidRPr="005B7713" w:rsidTr="005B7713">
        <w:trPr>
          <w:trHeight w:val="23"/>
        </w:trPr>
        <w:tc>
          <w:tcPr>
            <w:tcW w:w="6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 Дебиторская задолженность свыше 12 месяцев (стр. 230)</w:t>
            </w:r>
          </w:p>
        </w:tc>
        <w:tc>
          <w:tcPr>
            <w:tcW w:w="57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3"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28"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9"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81"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662" w:type="pct"/>
            <w:gridSpan w:val="5"/>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57"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 Дебиторская задолженность менее 12 месяцев (стр. 240)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43174</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29,6</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65646</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37,1</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68979</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37,2</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72053</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36,5</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61274</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33,8</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10.1. в т.ч. прочие дебиторы (стр. 244)</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956</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0,9</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874</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0,6</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978</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0,7</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903</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0,6</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774</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0,6</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11. Краткосрочные финансове вложения (стр. 250)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263</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120</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449</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521</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296</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 xml:space="preserve">11.1 в т.ч. собственные акции, выкупленные у акционеров </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 Денежные средства (стр. 260)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4944</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2153</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1558</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1289</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0,7</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2162</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13. Прочие оборотные активы (стр. 270)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Итого оборотные активы (стр. 290)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109578</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138232</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78,2</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143832</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77,5</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150180</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76,1</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134401</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74,1</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Итого активы (стр. 300)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146028</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176727</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185481</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197229</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181473</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r>
      <w:tr w:rsidR="00664ED0" w:rsidRPr="005B7713" w:rsidTr="005B7713">
        <w:trPr>
          <w:trHeight w:val="23"/>
        </w:trPr>
        <w:tc>
          <w:tcPr>
            <w:tcW w:w="5000" w:type="pct"/>
            <w:gridSpan w:val="31"/>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II ПАССИВЫ</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15. Уставной капитал (стр. 410)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444</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444</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444</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444</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444</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 Добавочный капитал (стр. 420)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 Резервный капитал (стр. 430)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67</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67</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67</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67</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67</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 Фонд социальной сферы (стр. 440)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12785</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8,8</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12718</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7,2</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9557</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5,1</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9423</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4,8</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9370</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5,2</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19. Нераспределенная прибыль прошлых лет (стр. (460)</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20. Непокрытый убыток прошлых лет (стр. 470/1)</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-3682</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-3117</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10" w:type="pct"/>
            <w:gridSpan w:val="3"/>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 Нераспределенная прибыль отчетного года (стр. 470/2)</w:t>
            </w:r>
          </w:p>
        </w:tc>
        <w:tc>
          <w:tcPr>
            <w:tcW w:w="43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565</w:t>
            </w:r>
          </w:p>
        </w:tc>
        <w:tc>
          <w:tcPr>
            <w:tcW w:w="29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0,4</w:t>
            </w:r>
          </w:p>
        </w:tc>
        <w:tc>
          <w:tcPr>
            <w:tcW w:w="459"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723</w:t>
            </w:r>
          </w:p>
        </w:tc>
        <w:tc>
          <w:tcPr>
            <w:tcW w:w="287"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0,4</w:t>
            </w:r>
          </w:p>
        </w:tc>
        <w:tc>
          <w:tcPr>
            <w:tcW w:w="460"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662</w:t>
            </w:r>
          </w:p>
        </w:tc>
        <w:tc>
          <w:tcPr>
            <w:tcW w:w="293"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0,4</w:t>
            </w:r>
          </w:p>
        </w:tc>
        <w:tc>
          <w:tcPr>
            <w:tcW w:w="432"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814</w:t>
            </w:r>
          </w:p>
        </w:tc>
        <w:tc>
          <w:tcPr>
            <w:tcW w:w="321"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0,4</w:t>
            </w:r>
          </w:p>
        </w:tc>
        <w:tc>
          <w:tcPr>
            <w:tcW w:w="406" w:type="pct"/>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890</w:t>
            </w:r>
          </w:p>
        </w:tc>
        <w:tc>
          <w:tcPr>
            <w:tcW w:w="311"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0,5</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22. Непокрытый убыток отчетного года</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23. Целевые финансирование и поступления(стр. 450)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Итого капитал и резервы (стр. 480)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10210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10866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6,1</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10761</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5,8</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10779</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5,5</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10802</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24. Долгосрочные обязательства (стр. 590)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92</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85</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84</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82</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82</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 Кредиторская задолженность (стр. 620)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135726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92,9</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165776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93,8</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175266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94,2</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186368</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82,9</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170589</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94</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в т.ч. Краткосрочные кредиты займы (стр. 611)</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83185</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57</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122157</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69,1</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120920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65</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122312</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106530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58,7</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 xml:space="preserve">в т.ч. Кредиторская задолженность </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52541</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43619</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24,7</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54346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29,2</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64056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32,5</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64059</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35,3</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26. Расчеты по дивидендам (стр. 630)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27. Резервы предстоящих расходов и платежей (стр. 650)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28. Прочие пассивы (стр. 660)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Итого краткосрочные обязательства (стр.690)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135726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92,9</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165776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93,8</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175266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94,2</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186368</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94,5</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170589</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94</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Итого пассивы (стр.700)</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146028</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176727</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186111</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197229</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181473</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r>
      <w:tr w:rsidR="00816D2D" w:rsidRPr="005B7713" w:rsidTr="005B7713">
        <w:trPr>
          <w:trHeight w:val="23"/>
        </w:trPr>
        <w:tc>
          <w:tcPr>
            <w:tcW w:w="1389" w:type="pct"/>
            <w:gridSpan w:val="4"/>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III Стоимость чистых активов (п.14 - п.29)</w:t>
            </w:r>
          </w:p>
        </w:tc>
        <w:tc>
          <w:tcPr>
            <w:tcW w:w="428"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9254</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9992</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426" w:type="pct"/>
            <w:gridSpan w:val="4"/>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9153</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9876</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p>
        </w:tc>
        <w:tc>
          <w:tcPr>
            <w:tcW w:w="426" w:type="pct"/>
            <w:gridSpan w:val="3"/>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10028</w:t>
            </w:r>
          </w:p>
        </w:tc>
        <w:tc>
          <w:tcPr>
            <w:tcW w:w="296"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p>
        </w:tc>
      </w:tr>
    </w:tbl>
    <w:p w:rsidR="00664ED0" w:rsidRPr="007F5E50" w:rsidRDefault="00664ED0" w:rsidP="00596D7E">
      <w:pPr>
        <w:widowControl/>
        <w:spacing w:line="360" w:lineRule="auto"/>
        <w:ind w:firstLine="709"/>
        <w:jc w:val="both"/>
        <w:rPr>
          <w:noProof/>
          <w:color w:val="000000"/>
          <w:sz w:val="28"/>
          <w:szCs w:val="24"/>
        </w:rPr>
      </w:pPr>
    </w:p>
    <w:p w:rsidR="00664ED0" w:rsidRPr="007F5E50" w:rsidRDefault="00816D2D" w:rsidP="00596D7E">
      <w:pPr>
        <w:widowControl/>
        <w:spacing w:line="360" w:lineRule="auto"/>
        <w:ind w:firstLine="709"/>
        <w:jc w:val="both"/>
        <w:rPr>
          <w:noProof/>
          <w:color w:val="000000"/>
          <w:sz w:val="28"/>
          <w:szCs w:val="24"/>
        </w:rPr>
      </w:pPr>
      <w:r w:rsidRPr="007F5E50">
        <w:rPr>
          <w:noProof/>
          <w:color w:val="000000"/>
          <w:sz w:val="28"/>
          <w:szCs w:val="24"/>
        </w:rPr>
        <w:br w:type="page"/>
      </w:r>
      <w:r w:rsidR="00664ED0" w:rsidRPr="007F5E50">
        <w:rPr>
          <w:noProof/>
          <w:color w:val="000000"/>
          <w:sz w:val="28"/>
          <w:szCs w:val="24"/>
        </w:rPr>
        <w:t xml:space="preserve">Приложение </w:t>
      </w:r>
      <w:r w:rsidRPr="007F5E50">
        <w:rPr>
          <w:noProof/>
          <w:color w:val="000000"/>
          <w:sz w:val="28"/>
          <w:szCs w:val="24"/>
        </w:rPr>
        <w:t>Д</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 xml:space="preserve">Таблица Г.1 - Отчет о прибылях и убытках ООО «Аптекарь» </w:t>
      </w: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В тысячах рублях</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59"/>
        <w:gridCol w:w="916"/>
        <w:gridCol w:w="916"/>
        <w:gridCol w:w="916"/>
        <w:gridCol w:w="916"/>
        <w:gridCol w:w="916"/>
        <w:gridCol w:w="916"/>
        <w:gridCol w:w="916"/>
      </w:tblGrid>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Наименование показателя</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01.07.07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01.10.07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01.01.08</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01.04.08</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01.07.08</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01.10.08</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31.12.08</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Выручка (нетто) от продажи товаров, работ, услуг</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173051</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262563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364100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106920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207097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309730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410445</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Выручка (нетто) от продажи товаров, работ, услуг (поквартальная)</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88917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89512</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101537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106920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100177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102273</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101075</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Среднемесячная выручка от реализации</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28842</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29174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30342</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35640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34516</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34374</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34204</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 xml:space="preserve">Себестоимость </w:t>
            </w:r>
            <w:bookmarkStart w:id="98" w:name="OLE_LINK15"/>
            <w:bookmarkStart w:id="99" w:name="OLE_LINK16"/>
            <w:r w:rsidRPr="005B7713">
              <w:rPr>
                <w:noProof/>
                <w:color w:val="000000"/>
                <w:szCs w:val="24"/>
              </w:rPr>
              <w:t xml:space="preserve">проданных товаров, работ, услуг. </w:t>
            </w:r>
            <w:bookmarkEnd w:id="98"/>
            <w:bookmarkEnd w:id="99"/>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139656</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212601</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295579</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89647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172537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255732</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339767</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Доля себестоимости в выручке</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81</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81</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81</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83</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83</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Коммерческие расходы</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29826</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44583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60679</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15736</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32504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51083</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64210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Управленческие расходы</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Прибыль/убыток от продаж (стр. 010-020-030-040)</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3569</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5379</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7842</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1537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2056</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2960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6468</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Проценты к получению</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47</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37</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Проценты к уплате</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4300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7644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11240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4135</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9214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14545</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19800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Доходы от</w:t>
            </w:r>
            <w:r w:rsidR="00596D7E" w:rsidRPr="005B7713">
              <w:rPr>
                <w:noProof/>
                <w:color w:val="000000"/>
                <w:szCs w:val="24"/>
              </w:rPr>
              <w:t xml:space="preserve"> </w:t>
            </w:r>
            <w:r w:rsidRPr="005B7713">
              <w:rPr>
                <w:noProof/>
                <w:color w:val="000000"/>
                <w:szCs w:val="24"/>
              </w:rPr>
              <w:t>участия</w:t>
            </w:r>
            <w:r w:rsidR="00596D7E" w:rsidRPr="005B7713">
              <w:rPr>
                <w:noProof/>
                <w:color w:val="000000"/>
                <w:szCs w:val="24"/>
              </w:rPr>
              <w:t xml:space="preserve"> </w:t>
            </w:r>
            <w:r w:rsidRPr="005B7713">
              <w:rPr>
                <w:noProof/>
                <w:color w:val="000000"/>
                <w:szCs w:val="24"/>
              </w:rPr>
              <w:t>в</w:t>
            </w:r>
            <w:r w:rsidR="00596D7E" w:rsidRPr="005B7713">
              <w:rPr>
                <w:noProof/>
                <w:color w:val="000000"/>
                <w:szCs w:val="24"/>
              </w:rPr>
              <w:t xml:space="preserve"> </w:t>
            </w:r>
            <w:r w:rsidRPr="005B7713">
              <w:rPr>
                <w:noProof/>
                <w:color w:val="000000"/>
                <w:szCs w:val="24"/>
              </w:rPr>
              <w:t>других организациях</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Прочие операционные доходы</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2184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4384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7035</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4073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9082</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14201</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16925</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Прочие операционные расходы</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1400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1701</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2563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640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1159</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1608</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2183</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Внереализационные доходы</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Внереализационные расходы</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Прибыль/убыток</w:t>
            </w:r>
            <w:r w:rsidR="00596D7E" w:rsidRPr="005B7713">
              <w:rPr>
                <w:noProof/>
                <w:color w:val="000000"/>
                <w:szCs w:val="24"/>
              </w:rPr>
              <w:t xml:space="preserve"> </w:t>
            </w:r>
            <w:r w:rsidRPr="005B7713">
              <w:rPr>
                <w:noProof/>
                <w:color w:val="000000"/>
                <w:szCs w:val="24"/>
              </w:rPr>
              <w:t>до</w:t>
            </w:r>
            <w:r w:rsidR="00596D7E" w:rsidRPr="005B7713">
              <w:rPr>
                <w:noProof/>
                <w:color w:val="000000"/>
                <w:szCs w:val="24"/>
              </w:rPr>
              <w:t xml:space="preserve"> </w:t>
            </w:r>
            <w:r w:rsidRPr="005B7713">
              <w:rPr>
                <w:noProof/>
                <w:color w:val="000000"/>
                <w:szCs w:val="24"/>
              </w:rPr>
              <w:t xml:space="preserve">налогообложения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465</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1128</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839</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779</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1035</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1447</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Налог на прибыль</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164</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123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583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130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Прибыль/убыток от обычной деятельности</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Чрезвычайные доходы</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Чрезвычайные расходы</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98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Чистая прибыль</w:t>
            </w:r>
            <w:r w:rsidR="00596D7E" w:rsidRPr="005B7713">
              <w:rPr>
                <w:noProof/>
                <w:color w:val="000000"/>
                <w:szCs w:val="24"/>
              </w:rPr>
              <w:t xml:space="preserve"> </w:t>
            </w:r>
          </w:p>
        </w:tc>
        <w:tc>
          <w:tcPr>
            <w:tcW w:w="43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180</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342</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565</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723</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662</w:t>
            </w:r>
          </w:p>
        </w:tc>
        <w:tc>
          <w:tcPr>
            <w:tcW w:w="42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814</w:t>
            </w:r>
          </w:p>
        </w:tc>
        <w:tc>
          <w:tcPr>
            <w:tcW w:w="446"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890</w:t>
            </w:r>
          </w:p>
        </w:tc>
      </w:tr>
    </w:tbl>
    <w:p w:rsidR="00664ED0" w:rsidRPr="007F5E50" w:rsidRDefault="00664ED0" w:rsidP="00596D7E">
      <w:pPr>
        <w:widowControl/>
        <w:spacing w:line="360" w:lineRule="auto"/>
        <w:ind w:firstLine="709"/>
        <w:jc w:val="both"/>
        <w:rPr>
          <w:noProof/>
          <w:color w:val="000000"/>
          <w:sz w:val="28"/>
          <w:szCs w:val="24"/>
        </w:rPr>
      </w:pPr>
    </w:p>
    <w:p w:rsidR="00664ED0" w:rsidRPr="007F5E50" w:rsidRDefault="00816D2D" w:rsidP="00596D7E">
      <w:pPr>
        <w:widowControl/>
        <w:spacing w:line="360" w:lineRule="auto"/>
        <w:ind w:firstLine="709"/>
        <w:jc w:val="both"/>
        <w:rPr>
          <w:noProof/>
          <w:color w:val="000000"/>
          <w:sz w:val="28"/>
          <w:szCs w:val="24"/>
        </w:rPr>
      </w:pPr>
      <w:r w:rsidRPr="007F5E50">
        <w:rPr>
          <w:noProof/>
          <w:color w:val="000000"/>
          <w:sz w:val="28"/>
          <w:szCs w:val="24"/>
        </w:rPr>
        <w:br w:type="page"/>
      </w:r>
      <w:r w:rsidR="00664ED0" w:rsidRPr="007F5E50">
        <w:rPr>
          <w:noProof/>
          <w:color w:val="000000"/>
          <w:sz w:val="28"/>
          <w:szCs w:val="24"/>
        </w:rPr>
        <w:t>Приложение Ж</w:t>
      </w:r>
    </w:p>
    <w:p w:rsidR="00664ED0" w:rsidRPr="007F5E50" w:rsidRDefault="00664ED0" w:rsidP="00596D7E">
      <w:pPr>
        <w:widowControl/>
        <w:spacing w:line="360" w:lineRule="auto"/>
        <w:ind w:firstLine="709"/>
        <w:jc w:val="both"/>
        <w:rPr>
          <w:noProof/>
          <w:color w:val="000000"/>
          <w:sz w:val="28"/>
          <w:szCs w:val="24"/>
        </w:rPr>
      </w:pPr>
    </w:p>
    <w:p w:rsidR="00664ED0" w:rsidRPr="007F5E50" w:rsidRDefault="00664ED0" w:rsidP="00596D7E">
      <w:pPr>
        <w:widowControl/>
        <w:spacing w:line="360" w:lineRule="auto"/>
        <w:ind w:firstLine="709"/>
        <w:jc w:val="both"/>
        <w:rPr>
          <w:noProof/>
          <w:color w:val="000000"/>
          <w:sz w:val="28"/>
          <w:szCs w:val="24"/>
        </w:rPr>
      </w:pPr>
      <w:r w:rsidRPr="007F5E50">
        <w:rPr>
          <w:noProof/>
          <w:color w:val="000000"/>
          <w:sz w:val="28"/>
          <w:szCs w:val="24"/>
        </w:rPr>
        <w:t>Таблица Ж.1 - Оценка финансовой устойчивости ООО «Аптекарь»</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912"/>
        <w:gridCol w:w="646"/>
        <w:gridCol w:w="503"/>
        <w:gridCol w:w="646"/>
        <w:gridCol w:w="503"/>
        <w:gridCol w:w="646"/>
        <w:gridCol w:w="503"/>
        <w:gridCol w:w="550"/>
        <w:gridCol w:w="503"/>
        <w:gridCol w:w="550"/>
        <w:gridCol w:w="503"/>
        <w:gridCol w:w="550"/>
        <w:gridCol w:w="503"/>
        <w:gridCol w:w="550"/>
        <w:gridCol w:w="503"/>
      </w:tblGrid>
      <w:tr w:rsidR="007F5E5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Финансовые коэффициенты</w:t>
            </w:r>
          </w:p>
        </w:tc>
        <w:tc>
          <w:tcPr>
            <w:tcW w:w="502"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01.07.07</w:t>
            </w:r>
          </w:p>
        </w:tc>
        <w:tc>
          <w:tcPr>
            <w:tcW w:w="450"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01.10.07</w:t>
            </w:r>
          </w:p>
        </w:tc>
        <w:tc>
          <w:tcPr>
            <w:tcW w:w="428"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01.01.08</w:t>
            </w:r>
          </w:p>
        </w:tc>
        <w:tc>
          <w:tcPr>
            <w:tcW w:w="458" w:type="pct"/>
            <w:gridSpan w:val="2"/>
            <w:shd w:val="clear" w:color="auto" w:fill="auto"/>
            <w:noWrap/>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01.04.08</w:t>
            </w:r>
          </w:p>
        </w:tc>
        <w:tc>
          <w:tcPr>
            <w:tcW w:w="489"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01.07.08</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01.10.08</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31.12.08</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Оценка рентабельности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26</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Рентабельность основной деятельности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Рентабельность продукции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Рентабельность капитала</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0,03</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0,06</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0,07</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0,06</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0,08</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0,08</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Оценка платежеспособности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Коэффициент текущей ликвидности (Клт)</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0,81</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0,82</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0,80</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0,83</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0,82</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0,80</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0,78</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Коэффициент мгновенной ликвидности (Клм)</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0,33</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0,33</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0,35</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0,40</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0,40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0,39</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0,37</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Коэффициент абсолютной ликвидности (Кла)</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0,02</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0,04</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0,01</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Оценка финансовой</w:t>
            </w:r>
            <w:r w:rsidR="00596D7E" w:rsidRPr="005B7713">
              <w:rPr>
                <w:noProof/>
                <w:color w:val="000000"/>
                <w:szCs w:val="24"/>
              </w:rPr>
              <w:t xml:space="preserve"> </w:t>
            </w:r>
            <w:r w:rsidRPr="005B7713">
              <w:rPr>
                <w:noProof/>
                <w:color w:val="000000"/>
                <w:szCs w:val="24"/>
              </w:rPr>
              <w:t>независимости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Обеспеченность собственными оборотными средствами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-0,22</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-0,20</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-0,24</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-0,20</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-0,21</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-0,24</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-0,27</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Коэффициент концентрации собственного капитала</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0,07</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0,06</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0,06</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0,06</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0,05</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0,06</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0</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Оценка деловой активности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76</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76</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76</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69</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 xml:space="preserve">Оборачиваемость средств </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82,60</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44,11</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43,25</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82,6</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58,5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61,5</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58,5</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Оборачиваемость запасов</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77,17</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81,57</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78,80</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70,6</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74,7</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78,7</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77,9</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50</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Оборачиваемость кредиторской задолженности</w:t>
            </w:r>
          </w:p>
        </w:tc>
        <w:tc>
          <w:tcPr>
            <w:tcW w:w="277"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79,08</w:t>
            </w:r>
          </w:p>
        </w:tc>
        <w:tc>
          <w:tcPr>
            <w:tcW w:w="225"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2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66,17</w:t>
            </w:r>
          </w:p>
        </w:tc>
        <w:tc>
          <w:tcPr>
            <w:tcW w:w="221"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62,52</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43,8</w:t>
            </w:r>
          </w:p>
        </w:tc>
        <w:tc>
          <w:tcPr>
            <w:tcW w:w="21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51,1</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100</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62,5</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c>
          <w:tcPr>
            <w:tcW w:w="244"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67,9</w:t>
            </w:r>
          </w:p>
        </w:tc>
        <w:tc>
          <w:tcPr>
            <w:tcW w:w="183"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75</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Оценка финансовой устойчивости Бфу</w:t>
            </w:r>
          </w:p>
        </w:tc>
        <w:tc>
          <w:tcPr>
            <w:tcW w:w="502"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36,4</w:t>
            </w:r>
          </w:p>
        </w:tc>
        <w:tc>
          <w:tcPr>
            <w:tcW w:w="450"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36,4</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38,2</w:t>
            </w:r>
          </w:p>
        </w:tc>
        <w:tc>
          <w:tcPr>
            <w:tcW w:w="45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38,8</w:t>
            </w:r>
          </w:p>
        </w:tc>
        <w:tc>
          <w:tcPr>
            <w:tcW w:w="489"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35,7</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34,7</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36,9</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Класс ООО «Аптекарь»</w:t>
            </w:r>
          </w:p>
        </w:tc>
        <w:tc>
          <w:tcPr>
            <w:tcW w:w="502"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w:t>
            </w:r>
          </w:p>
        </w:tc>
        <w:tc>
          <w:tcPr>
            <w:tcW w:w="450"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w:t>
            </w:r>
          </w:p>
        </w:tc>
        <w:tc>
          <w:tcPr>
            <w:tcW w:w="45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w:t>
            </w:r>
          </w:p>
        </w:tc>
        <w:tc>
          <w:tcPr>
            <w:tcW w:w="489"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2</w:t>
            </w:r>
          </w:p>
        </w:tc>
      </w:tr>
      <w:tr w:rsidR="00664ED0" w:rsidRPr="005B7713" w:rsidTr="005B7713">
        <w:trPr>
          <w:trHeight w:val="23"/>
        </w:trPr>
        <w:tc>
          <w:tcPr>
            <w:tcW w:w="1819" w:type="pct"/>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Финансовое положение ООО «Аптекарь»</w:t>
            </w:r>
          </w:p>
        </w:tc>
        <w:tc>
          <w:tcPr>
            <w:tcW w:w="502"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Среднее</w:t>
            </w:r>
          </w:p>
        </w:tc>
        <w:tc>
          <w:tcPr>
            <w:tcW w:w="450"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Среднее</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Среднее</w:t>
            </w:r>
          </w:p>
        </w:tc>
        <w:tc>
          <w:tcPr>
            <w:tcW w:w="45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Среднее</w:t>
            </w:r>
          </w:p>
        </w:tc>
        <w:tc>
          <w:tcPr>
            <w:tcW w:w="489"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Среднее</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Среднее</w:t>
            </w:r>
          </w:p>
        </w:tc>
        <w:tc>
          <w:tcPr>
            <w:tcW w:w="428" w:type="pct"/>
            <w:gridSpan w:val="2"/>
            <w:shd w:val="clear" w:color="auto" w:fill="auto"/>
          </w:tcPr>
          <w:p w:rsidR="00664ED0" w:rsidRPr="005B7713" w:rsidRDefault="00664ED0" w:rsidP="005B7713">
            <w:pPr>
              <w:widowControl/>
              <w:spacing w:line="360" w:lineRule="auto"/>
              <w:ind w:firstLine="0"/>
              <w:jc w:val="both"/>
              <w:rPr>
                <w:noProof/>
                <w:color w:val="000000"/>
                <w:szCs w:val="24"/>
              </w:rPr>
            </w:pPr>
            <w:r w:rsidRPr="005B7713">
              <w:rPr>
                <w:noProof/>
                <w:color w:val="000000"/>
                <w:szCs w:val="24"/>
              </w:rPr>
              <w:t>Среднее</w:t>
            </w:r>
          </w:p>
        </w:tc>
      </w:tr>
    </w:tbl>
    <w:p w:rsidR="00816D2D" w:rsidRPr="007F5E50" w:rsidRDefault="00816D2D" w:rsidP="00596D7E">
      <w:pPr>
        <w:widowControl/>
        <w:spacing w:line="360" w:lineRule="auto"/>
        <w:ind w:firstLine="709"/>
        <w:jc w:val="both"/>
        <w:rPr>
          <w:noProof/>
          <w:color w:val="000000"/>
          <w:sz w:val="28"/>
          <w:szCs w:val="24"/>
        </w:rPr>
      </w:pPr>
      <w:bookmarkStart w:id="100" w:name="_GoBack"/>
      <w:bookmarkEnd w:id="100"/>
    </w:p>
    <w:sectPr w:rsidR="00816D2D" w:rsidRPr="007F5E50" w:rsidSect="00816D2D">
      <w:headerReference w:type="even" r:id="rId13"/>
      <w:headerReference w:type="default" r:id="rId14"/>
      <w:footerReference w:type="even" r:id="rId15"/>
      <w:footerReference w:type="default" r:id="rId16"/>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7713" w:rsidRDefault="005B7713">
      <w:pPr>
        <w:widowControl/>
        <w:ind w:firstLine="0"/>
        <w:rPr>
          <w:sz w:val="24"/>
          <w:szCs w:val="24"/>
        </w:rPr>
      </w:pPr>
      <w:r>
        <w:rPr>
          <w:sz w:val="24"/>
          <w:szCs w:val="24"/>
        </w:rPr>
        <w:separator/>
      </w:r>
    </w:p>
  </w:endnote>
  <w:endnote w:type="continuationSeparator" w:id="0">
    <w:p w:rsidR="005B7713" w:rsidRDefault="005B7713">
      <w:pPr>
        <w:widowControl/>
        <w:ind w:firstLine="0"/>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6D7E" w:rsidRDefault="00596D7E" w:rsidP="004D08DE">
    <w:pPr>
      <w:pStyle w:val="ae"/>
      <w:framePr w:wrap="around" w:vAnchor="text" w:hAnchor="margin" w:xAlign="right" w:y="1"/>
      <w:rPr>
        <w:rStyle w:val="af0"/>
      </w:rPr>
    </w:pPr>
  </w:p>
  <w:p w:rsidR="00596D7E" w:rsidRDefault="00596D7E" w:rsidP="00AA568A">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6D7E" w:rsidRDefault="00596D7E" w:rsidP="00AA568A">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7713" w:rsidRDefault="005B7713">
      <w:pPr>
        <w:widowControl/>
        <w:ind w:firstLine="0"/>
        <w:rPr>
          <w:sz w:val="24"/>
          <w:szCs w:val="24"/>
        </w:rPr>
      </w:pPr>
      <w:r>
        <w:rPr>
          <w:sz w:val="24"/>
          <w:szCs w:val="24"/>
        </w:rPr>
        <w:separator/>
      </w:r>
    </w:p>
  </w:footnote>
  <w:footnote w:type="continuationSeparator" w:id="0">
    <w:p w:rsidR="005B7713" w:rsidRDefault="005B7713">
      <w:pPr>
        <w:widowControl/>
        <w:ind w:firstLine="0"/>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6D7E" w:rsidRDefault="00596D7E" w:rsidP="002E2F57">
    <w:pPr>
      <w:pStyle w:val="af9"/>
      <w:framePr w:wrap="around" w:vAnchor="text" w:hAnchor="margin" w:xAlign="right" w:y="1"/>
      <w:rPr>
        <w:rStyle w:val="af0"/>
      </w:rPr>
    </w:pPr>
  </w:p>
  <w:p w:rsidR="00596D7E" w:rsidRDefault="00596D7E" w:rsidP="00D928CD">
    <w:pPr>
      <w:pStyle w:val="af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6D7E" w:rsidRDefault="0097374F" w:rsidP="001E0047">
    <w:pPr>
      <w:pStyle w:val="af9"/>
      <w:framePr w:wrap="around" w:vAnchor="text" w:hAnchor="margin" w:xAlign="right" w:y="1"/>
      <w:rPr>
        <w:rStyle w:val="af0"/>
      </w:rPr>
    </w:pPr>
    <w:r>
      <w:rPr>
        <w:rStyle w:val="af0"/>
        <w:noProof/>
      </w:rPr>
      <w:t>2</w:t>
    </w:r>
  </w:p>
  <w:p w:rsidR="00596D7E" w:rsidRDefault="00596D7E" w:rsidP="00D928CD">
    <w:pPr>
      <w:pStyle w:val="af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ED41E8"/>
    <w:multiLevelType w:val="multilevel"/>
    <w:tmpl w:val="4CFE1FEA"/>
    <w:lvl w:ilvl="0">
      <w:start w:val="2"/>
      <w:numFmt w:val="decimal"/>
      <w:lvlText w:val="%1"/>
      <w:lvlJc w:val="left"/>
      <w:pPr>
        <w:tabs>
          <w:tab w:val="num" w:pos="405"/>
        </w:tabs>
        <w:ind w:left="405" w:hanging="405"/>
      </w:pPr>
      <w:rPr>
        <w:rFonts w:cs="Times New Roman" w:hint="default"/>
      </w:rPr>
    </w:lvl>
    <w:lvl w:ilvl="1">
      <w:start w:val="2"/>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2520"/>
        </w:tabs>
        <w:ind w:left="2520" w:hanging="720"/>
      </w:pPr>
      <w:rPr>
        <w:rFonts w:cs="Times New Roman" w:hint="default"/>
      </w:rPr>
    </w:lvl>
    <w:lvl w:ilvl="3">
      <w:start w:val="1"/>
      <w:numFmt w:val="decimal"/>
      <w:lvlText w:val="%1.%2.%3.%4"/>
      <w:lvlJc w:val="left"/>
      <w:pPr>
        <w:tabs>
          <w:tab w:val="num" w:pos="3780"/>
        </w:tabs>
        <w:ind w:left="3780" w:hanging="1080"/>
      </w:pPr>
      <w:rPr>
        <w:rFonts w:cs="Times New Roman" w:hint="default"/>
      </w:rPr>
    </w:lvl>
    <w:lvl w:ilvl="4">
      <w:start w:val="1"/>
      <w:numFmt w:val="decimal"/>
      <w:lvlText w:val="%1.%2.%3.%4.%5"/>
      <w:lvlJc w:val="left"/>
      <w:pPr>
        <w:tabs>
          <w:tab w:val="num" w:pos="5040"/>
        </w:tabs>
        <w:ind w:left="5040" w:hanging="1440"/>
      </w:pPr>
      <w:rPr>
        <w:rFonts w:cs="Times New Roman" w:hint="default"/>
      </w:rPr>
    </w:lvl>
    <w:lvl w:ilvl="5">
      <w:start w:val="1"/>
      <w:numFmt w:val="decimal"/>
      <w:lvlText w:val="%1.%2.%3.%4.%5.%6"/>
      <w:lvlJc w:val="left"/>
      <w:pPr>
        <w:tabs>
          <w:tab w:val="num" w:pos="5940"/>
        </w:tabs>
        <w:ind w:left="5940" w:hanging="1440"/>
      </w:pPr>
      <w:rPr>
        <w:rFonts w:cs="Times New Roman" w:hint="default"/>
      </w:rPr>
    </w:lvl>
    <w:lvl w:ilvl="6">
      <w:start w:val="1"/>
      <w:numFmt w:val="decimal"/>
      <w:lvlText w:val="%1.%2.%3.%4.%5.%6.%7"/>
      <w:lvlJc w:val="left"/>
      <w:pPr>
        <w:tabs>
          <w:tab w:val="num" w:pos="7200"/>
        </w:tabs>
        <w:ind w:left="7200" w:hanging="1800"/>
      </w:pPr>
      <w:rPr>
        <w:rFonts w:cs="Times New Roman" w:hint="default"/>
      </w:rPr>
    </w:lvl>
    <w:lvl w:ilvl="7">
      <w:start w:val="1"/>
      <w:numFmt w:val="decimal"/>
      <w:lvlText w:val="%1.%2.%3.%4.%5.%6.%7.%8"/>
      <w:lvlJc w:val="left"/>
      <w:pPr>
        <w:tabs>
          <w:tab w:val="num" w:pos="8460"/>
        </w:tabs>
        <w:ind w:left="8460" w:hanging="2160"/>
      </w:pPr>
      <w:rPr>
        <w:rFonts w:cs="Times New Roman" w:hint="default"/>
      </w:rPr>
    </w:lvl>
    <w:lvl w:ilvl="8">
      <w:start w:val="1"/>
      <w:numFmt w:val="decimal"/>
      <w:lvlText w:val="%1.%2.%3.%4.%5.%6.%7.%8.%9"/>
      <w:lvlJc w:val="left"/>
      <w:pPr>
        <w:tabs>
          <w:tab w:val="num" w:pos="9360"/>
        </w:tabs>
        <w:ind w:left="9360" w:hanging="2160"/>
      </w:pPr>
      <w:rPr>
        <w:rFonts w:cs="Times New Roman" w:hint="default"/>
      </w:rPr>
    </w:lvl>
  </w:abstractNum>
  <w:abstractNum w:abstractNumId="1">
    <w:nsid w:val="0A435BDB"/>
    <w:multiLevelType w:val="hybridMultilevel"/>
    <w:tmpl w:val="14C05DB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B4E56BF"/>
    <w:multiLevelType w:val="multilevel"/>
    <w:tmpl w:val="5EB0F324"/>
    <w:lvl w:ilvl="0">
      <w:start w:val="2"/>
      <w:numFmt w:val="decimal"/>
      <w:lvlText w:val="%1"/>
      <w:lvlJc w:val="left"/>
      <w:pPr>
        <w:tabs>
          <w:tab w:val="num" w:pos="405"/>
        </w:tabs>
        <w:ind w:left="405" w:hanging="405"/>
      </w:pPr>
      <w:rPr>
        <w:rFonts w:cs="Times New Roman" w:hint="default"/>
      </w:rPr>
    </w:lvl>
    <w:lvl w:ilvl="1">
      <w:start w:val="3"/>
      <w:numFmt w:val="decimal"/>
      <w:lvlText w:val="%1.%2"/>
      <w:lvlJc w:val="left"/>
      <w:pPr>
        <w:tabs>
          <w:tab w:val="num" w:pos="1620"/>
        </w:tabs>
        <w:ind w:left="1620" w:hanging="720"/>
      </w:pPr>
      <w:rPr>
        <w:rFonts w:cs="Times New Roman" w:hint="default"/>
      </w:rPr>
    </w:lvl>
    <w:lvl w:ilvl="2">
      <w:start w:val="1"/>
      <w:numFmt w:val="decimal"/>
      <w:lvlText w:val="%1.%2.%3"/>
      <w:lvlJc w:val="left"/>
      <w:pPr>
        <w:tabs>
          <w:tab w:val="num" w:pos="2520"/>
        </w:tabs>
        <w:ind w:left="2520" w:hanging="720"/>
      </w:pPr>
      <w:rPr>
        <w:rFonts w:cs="Times New Roman" w:hint="default"/>
      </w:rPr>
    </w:lvl>
    <w:lvl w:ilvl="3">
      <w:start w:val="1"/>
      <w:numFmt w:val="decimal"/>
      <w:lvlText w:val="%1.%2.%3.%4"/>
      <w:lvlJc w:val="left"/>
      <w:pPr>
        <w:tabs>
          <w:tab w:val="num" w:pos="3780"/>
        </w:tabs>
        <w:ind w:left="3780" w:hanging="1080"/>
      </w:pPr>
      <w:rPr>
        <w:rFonts w:cs="Times New Roman" w:hint="default"/>
      </w:rPr>
    </w:lvl>
    <w:lvl w:ilvl="4">
      <w:start w:val="1"/>
      <w:numFmt w:val="decimal"/>
      <w:lvlText w:val="%1.%2.%3.%4.%5"/>
      <w:lvlJc w:val="left"/>
      <w:pPr>
        <w:tabs>
          <w:tab w:val="num" w:pos="5040"/>
        </w:tabs>
        <w:ind w:left="5040" w:hanging="1440"/>
      </w:pPr>
      <w:rPr>
        <w:rFonts w:cs="Times New Roman" w:hint="default"/>
      </w:rPr>
    </w:lvl>
    <w:lvl w:ilvl="5">
      <w:start w:val="1"/>
      <w:numFmt w:val="decimal"/>
      <w:lvlText w:val="%1.%2.%3.%4.%5.%6"/>
      <w:lvlJc w:val="left"/>
      <w:pPr>
        <w:tabs>
          <w:tab w:val="num" w:pos="5940"/>
        </w:tabs>
        <w:ind w:left="5940" w:hanging="1440"/>
      </w:pPr>
      <w:rPr>
        <w:rFonts w:cs="Times New Roman" w:hint="default"/>
      </w:rPr>
    </w:lvl>
    <w:lvl w:ilvl="6">
      <w:start w:val="1"/>
      <w:numFmt w:val="decimal"/>
      <w:lvlText w:val="%1.%2.%3.%4.%5.%6.%7"/>
      <w:lvlJc w:val="left"/>
      <w:pPr>
        <w:tabs>
          <w:tab w:val="num" w:pos="7200"/>
        </w:tabs>
        <w:ind w:left="7200" w:hanging="1800"/>
      </w:pPr>
      <w:rPr>
        <w:rFonts w:cs="Times New Roman" w:hint="default"/>
      </w:rPr>
    </w:lvl>
    <w:lvl w:ilvl="7">
      <w:start w:val="1"/>
      <w:numFmt w:val="decimal"/>
      <w:lvlText w:val="%1.%2.%3.%4.%5.%6.%7.%8"/>
      <w:lvlJc w:val="left"/>
      <w:pPr>
        <w:tabs>
          <w:tab w:val="num" w:pos="8460"/>
        </w:tabs>
        <w:ind w:left="8460" w:hanging="2160"/>
      </w:pPr>
      <w:rPr>
        <w:rFonts w:cs="Times New Roman" w:hint="default"/>
      </w:rPr>
    </w:lvl>
    <w:lvl w:ilvl="8">
      <w:start w:val="1"/>
      <w:numFmt w:val="decimal"/>
      <w:lvlText w:val="%1.%2.%3.%4.%5.%6.%7.%8.%9"/>
      <w:lvlJc w:val="left"/>
      <w:pPr>
        <w:tabs>
          <w:tab w:val="num" w:pos="9360"/>
        </w:tabs>
        <w:ind w:left="9360" w:hanging="2160"/>
      </w:pPr>
      <w:rPr>
        <w:rFonts w:cs="Times New Roman" w:hint="default"/>
      </w:rPr>
    </w:lvl>
  </w:abstractNum>
  <w:abstractNum w:abstractNumId="3">
    <w:nsid w:val="10A53D53"/>
    <w:multiLevelType w:val="hybridMultilevel"/>
    <w:tmpl w:val="960845E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3AE3EB7"/>
    <w:multiLevelType w:val="hybridMultilevel"/>
    <w:tmpl w:val="4A9811A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
    <w:nsid w:val="14430E0E"/>
    <w:multiLevelType w:val="hybridMultilevel"/>
    <w:tmpl w:val="6DE6775A"/>
    <w:lvl w:ilvl="0" w:tplc="1EDA0AD8">
      <w:start w:val="3"/>
      <w:numFmt w:val="bullet"/>
      <w:lvlText w:val="-"/>
      <w:lvlJc w:val="left"/>
      <w:pPr>
        <w:tabs>
          <w:tab w:val="num" w:pos="360"/>
        </w:tabs>
        <w:ind w:left="360" w:hanging="360"/>
      </w:pPr>
      <w:rPr>
        <w:rFonts w:ascii="Times New Roman" w:hAnsi="Times New Roman" w:hint="default"/>
      </w:rPr>
    </w:lvl>
    <w:lvl w:ilvl="1" w:tplc="6BCA90F6">
      <w:numFmt w:val="none"/>
      <w:lvlText w:val=""/>
      <w:lvlJc w:val="left"/>
      <w:pPr>
        <w:tabs>
          <w:tab w:val="num" w:pos="360"/>
        </w:tabs>
      </w:pPr>
      <w:rPr>
        <w:rFonts w:cs="Times New Roman"/>
      </w:rPr>
    </w:lvl>
    <w:lvl w:ilvl="2" w:tplc="9F7A8646">
      <w:numFmt w:val="none"/>
      <w:lvlText w:val=""/>
      <w:lvlJc w:val="left"/>
      <w:pPr>
        <w:tabs>
          <w:tab w:val="num" w:pos="360"/>
        </w:tabs>
      </w:pPr>
      <w:rPr>
        <w:rFonts w:cs="Times New Roman"/>
      </w:rPr>
    </w:lvl>
    <w:lvl w:ilvl="3" w:tplc="C6B6AE7E">
      <w:numFmt w:val="none"/>
      <w:lvlText w:val=""/>
      <w:lvlJc w:val="left"/>
      <w:pPr>
        <w:tabs>
          <w:tab w:val="num" w:pos="360"/>
        </w:tabs>
      </w:pPr>
      <w:rPr>
        <w:rFonts w:cs="Times New Roman"/>
      </w:rPr>
    </w:lvl>
    <w:lvl w:ilvl="4" w:tplc="A13CEB8C">
      <w:numFmt w:val="none"/>
      <w:lvlText w:val=""/>
      <w:lvlJc w:val="left"/>
      <w:pPr>
        <w:tabs>
          <w:tab w:val="num" w:pos="360"/>
        </w:tabs>
      </w:pPr>
      <w:rPr>
        <w:rFonts w:cs="Times New Roman"/>
      </w:rPr>
    </w:lvl>
    <w:lvl w:ilvl="5" w:tplc="E064DFA6">
      <w:numFmt w:val="none"/>
      <w:lvlText w:val=""/>
      <w:lvlJc w:val="left"/>
      <w:pPr>
        <w:tabs>
          <w:tab w:val="num" w:pos="360"/>
        </w:tabs>
      </w:pPr>
      <w:rPr>
        <w:rFonts w:cs="Times New Roman"/>
      </w:rPr>
    </w:lvl>
    <w:lvl w:ilvl="6" w:tplc="965E1BE6">
      <w:numFmt w:val="none"/>
      <w:lvlText w:val=""/>
      <w:lvlJc w:val="left"/>
      <w:pPr>
        <w:tabs>
          <w:tab w:val="num" w:pos="360"/>
        </w:tabs>
      </w:pPr>
      <w:rPr>
        <w:rFonts w:cs="Times New Roman"/>
      </w:rPr>
    </w:lvl>
    <w:lvl w:ilvl="7" w:tplc="C7EEA1E2">
      <w:numFmt w:val="none"/>
      <w:lvlText w:val=""/>
      <w:lvlJc w:val="left"/>
      <w:pPr>
        <w:tabs>
          <w:tab w:val="num" w:pos="360"/>
        </w:tabs>
      </w:pPr>
      <w:rPr>
        <w:rFonts w:cs="Times New Roman"/>
      </w:rPr>
    </w:lvl>
    <w:lvl w:ilvl="8" w:tplc="0CD0DB0C">
      <w:numFmt w:val="none"/>
      <w:lvlText w:val=""/>
      <w:lvlJc w:val="left"/>
      <w:pPr>
        <w:tabs>
          <w:tab w:val="num" w:pos="360"/>
        </w:tabs>
      </w:pPr>
      <w:rPr>
        <w:rFonts w:cs="Times New Roman"/>
      </w:rPr>
    </w:lvl>
  </w:abstractNum>
  <w:abstractNum w:abstractNumId="6">
    <w:nsid w:val="18441093"/>
    <w:multiLevelType w:val="hybridMultilevel"/>
    <w:tmpl w:val="1EC838C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7">
    <w:nsid w:val="1B3159B2"/>
    <w:multiLevelType w:val="hybridMultilevel"/>
    <w:tmpl w:val="F342B50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8">
    <w:nsid w:val="1B4E31ED"/>
    <w:multiLevelType w:val="multilevel"/>
    <w:tmpl w:val="E108B0CE"/>
    <w:lvl w:ilvl="0">
      <w:start w:val="1"/>
      <w:numFmt w:val="decimal"/>
      <w:lvlText w:val="%1."/>
      <w:lvlJc w:val="left"/>
      <w:pPr>
        <w:tabs>
          <w:tab w:val="num" w:pos="1984"/>
        </w:tabs>
        <w:ind w:left="1984" w:hanging="1275"/>
      </w:pPr>
      <w:rPr>
        <w:rFonts w:cs="Times New Roman" w:hint="default"/>
      </w:rPr>
    </w:lvl>
    <w:lvl w:ilvl="1">
      <w:start w:val="1"/>
      <w:numFmt w:val="lowerLetter"/>
      <w:lvlText w:val="%2."/>
      <w:lvlJc w:val="left"/>
      <w:pPr>
        <w:tabs>
          <w:tab w:val="num" w:pos="1789"/>
        </w:tabs>
        <w:ind w:left="1789" w:hanging="360"/>
      </w:pPr>
      <w:rPr>
        <w:rFonts w:cs="Times New Roman"/>
      </w:rPr>
    </w:lvl>
    <w:lvl w:ilvl="2">
      <w:start w:val="1"/>
      <w:numFmt w:val="lowerRoman"/>
      <w:lvlText w:val="%3."/>
      <w:lvlJc w:val="right"/>
      <w:pPr>
        <w:tabs>
          <w:tab w:val="num" w:pos="2509"/>
        </w:tabs>
        <w:ind w:left="2509" w:hanging="180"/>
      </w:pPr>
      <w:rPr>
        <w:rFonts w:cs="Times New Roman"/>
      </w:rPr>
    </w:lvl>
    <w:lvl w:ilvl="3">
      <w:start w:val="1"/>
      <w:numFmt w:val="decimal"/>
      <w:lvlText w:val="%4."/>
      <w:lvlJc w:val="left"/>
      <w:pPr>
        <w:tabs>
          <w:tab w:val="num" w:pos="3229"/>
        </w:tabs>
        <w:ind w:left="3229" w:hanging="360"/>
      </w:pPr>
      <w:rPr>
        <w:rFonts w:cs="Times New Roman"/>
      </w:rPr>
    </w:lvl>
    <w:lvl w:ilvl="4">
      <w:start w:val="1"/>
      <w:numFmt w:val="lowerLetter"/>
      <w:lvlText w:val="%5."/>
      <w:lvlJc w:val="left"/>
      <w:pPr>
        <w:tabs>
          <w:tab w:val="num" w:pos="3949"/>
        </w:tabs>
        <w:ind w:left="3949" w:hanging="360"/>
      </w:pPr>
      <w:rPr>
        <w:rFonts w:cs="Times New Roman"/>
      </w:rPr>
    </w:lvl>
    <w:lvl w:ilvl="5">
      <w:start w:val="1"/>
      <w:numFmt w:val="lowerRoman"/>
      <w:lvlText w:val="%6."/>
      <w:lvlJc w:val="right"/>
      <w:pPr>
        <w:tabs>
          <w:tab w:val="num" w:pos="4669"/>
        </w:tabs>
        <w:ind w:left="4669" w:hanging="180"/>
      </w:pPr>
      <w:rPr>
        <w:rFonts w:cs="Times New Roman"/>
      </w:rPr>
    </w:lvl>
    <w:lvl w:ilvl="6">
      <w:start w:val="1"/>
      <w:numFmt w:val="decimal"/>
      <w:lvlText w:val="%7."/>
      <w:lvlJc w:val="left"/>
      <w:pPr>
        <w:tabs>
          <w:tab w:val="num" w:pos="5389"/>
        </w:tabs>
        <w:ind w:left="5389" w:hanging="360"/>
      </w:pPr>
      <w:rPr>
        <w:rFonts w:cs="Times New Roman"/>
      </w:rPr>
    </w:lvl>
    <w:lvl w:ilvl="7">
      <w:start w:val="1"/>
      <w:numFmt w:val="lowerLetter"/>
      <w:lvlText w:val="%8."/>
      <w:lvlJc w:val="left"/>
      <w:pPr>
        <w:tabs>
          <w:tab w:val="num" w:pos="6109"/>
        </w:tabs>
        <w:ind w:left="6109" w:hanging="360"/>
      </w:pPr>
      <w:rPr>
        <w:rFonts w:cs="Times New Roman"/>
      </w:rPr>
    </w:lvl>
    <w:lvl w:ilvl="8">
      <w:start w:val="1"/>
      <w:numFmt w:val="lowerRoman"/>
      <w:lvlText w:val="%9."/>
      <w:lvlJc w:val="right"/>
      <w:pPr>
        <w:tabs>
          <w:tab w:val="num" w:pos="6829"/>
        </w:tabs>
        <w:ind w:left="6829" w:hanging="180"/>
      </w:pPr>
      <w:rPr>
        <w:rFonts w:cs="Times New Roman"/>
      </w:rPr>
    </w:lvl>
  </w:abstractNum>
  <w:abstractNum w:abstractNumId="9">
    <w:nsid w:val="1E457079"/>
    <w:multiLevelType w:val="hybridMultilevel"/>
    <w:tmpl w:val="4EB4E7D8"/>
    <w:lvl w:ilvl="0" w:tplc="FC96AD56">
      <w:start w:val="1"/>
      <w:numFmt w:val="decimal"/>
      <w:lvlText w:val="%1"/>
      <w:lvlJc w:val="left"/>
      <w:pPr>
        <w:tabs>
          <w:tab w:val="num" w:pos="1275"/>
        </w:tabs>
        <w:ind w:left="1275" w:hanging="12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1D930EB"/>
    <w:multiLevelType w:val="hybridMultilevel"/>
    <w:tmpl w:val="E3CA769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1">
    <w:nsid w:val="23076F10"/>
    <w:multiLevelType w:val="hybridMultilevel"/>
    <w:tmpl w:val="0BAC0A6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2">
    <w:nsid w:val="253768A6"/>
    <w:multiLevelType w:val="hybridMultilevel"/>
    <w:tmpl w:val="CB283498"/>
    <w:lvl w:ilvl="0" w:tplc="FFFFFFFF">
      <w:start w:val="13"/>
      <w:numFmt w:val="decimal"/>
      <w:lvlText w:val="%1."/>
      <w:lvlJc w:val="left"/>
      <w:pPr>
        <w:tabs>
          <w:tab w:val="num" w:pos="1146"/>
        </w:tabs>
        <w:ind w:left="1146" w:hanging="360"/>
      </w:pPr>
      <w:rPr>
        <w:rFonts w:cs="Times New Roman" w:hint="default"/>
      </w:rPr>
    </w:lvl>
    <w:lvl w:ilvl="1" w:tplc="FFFFFFFF" w:tentative="1">
      <w:start w:val="1"/>
      <w:numFmt w:val="lowerLetter"/>
      <w:lvlText w:val="%2."/>
      <w:lvlJc w:val="left"/>
      <w:pPr>
        <w:tabs>
          <w:tab w:val="num" w:pos="1866"/>
        </w:tabs>
        <w:ind w:left="1866" w:hanging="360"/>
      </w:pPr>
      <w:rPr>
        <w:rFonts w:cs="Times New Roman"/>
      </w:rPr>
    </w:lvl>
    <w:lvl w:ilvl="2" w:tplc="FFFFFFFF" w:tentative="1">
      <w:start w:val="1"/>
      <w:numFmt w:val="lowerRoman"/>
      <w:lvlText w:val="%3."/>
      <w:lvlJc w:val="right"/>
      <w:pPr>
        <w:tabs>
          <w:tab w:val="num" w:pos="2586"/>
        </w:tabs>
        <w:ind w:left="2586" w:hanging="180"/>
      </w:pPr>
      <w:rPr>
        <w:rFonts w:cs="Times New Roman"/>
      </w:rPr>
    </w:lvl>
    <w:lvl w:ilvl="3" w:tplc="FFFFFFFF" w:tentative="1">
      <w:start w:val="1"/>
      <w:numFmt w:val="decimal"/>
      <w:lvlText w:val="%4."/>
      <w:lvlJc w:val="left"/>
      <w:pPr>
        <w:tabs>
          <w:tab w:val="num" w:pos="3306"/>
        </w:tabs>
        <w:ind w:left="3306" w:hanging="360"/>
      </w:pPr>
      <w:rPr>
        <w:rFonts w:cs="Times New Roman"/>
      </w:rPr>
    </w:lvl>
    <w:lvl w:ilvl="4" w:tplc="FFFFFFFF" w:tentative="1">
      <w:start w:val="1"/>
      <w:numFmt w:val="lowerLetter"/>
      <w:lvlText w:val="%5."/>
      <w:lvlJc w:val="left"/>
      <w:pPr>
        <w:tabs>
          <w:tab w:val="num" w:pos="4026"/>
        </w:tabs>
        <w:ind w:left="4026" w:hanging="360"/>
      </w:pPr>
      <w:rPr>
        <w:rFonts w:cs="Times New Roman"/>
      </w:rPr>
    </w:lvl>
    <w:lvl w:ilvl="5" w:tplc="FFFFFFFF" w:tentative="1">
      <w:start w:val="1"/>
      <w:numFmt w:val="lowerRoman"/>
      <w:lvlText w:val="%6."/>
      <w:lvlJc w:val="right"/>
      <w:pPr>
        <w:tabs>
          <w:tab w:val="num" w:pos="4746"/>
        </w:tabs>
        <w:ind w:left="4746" w:hanging="180"/>
      </w:pPr>
      <w:rPr>
        <w:rFonts w:cs="Times New Roman"/>
      </w:rPr>
    </w:lvl>
    <w:lvl w:ilvl="6" w:tplc="FFFFFFFF" w:tentative="1">
      <w:start w:val="1"/>
      <w:numFmt w:val="decimal"/>
      <w:lvlText w:val="%7."/>
      <w:lvlJc w:val="left"/>
      <w:pPr>
        <w:tabs>
          <w:tab w:val="num" w:pos="5466"/>
        </w:tabs>
        <w:ind w:left="5466" w:hanging="360"/>
      </w:pPr>
      <w:rPr>
        <w:rFonts w:cs="Times New Roman"/>
      </w:rPr>
    </w:lvl>
    <w:lvl w:ilvl="7" w:tplc="FFFFFFFF" w:tentative="1">
      <w:start w:val="1"/>
      <w:numFmt w:val="lowerLetter"/>
      <w:lvlText w:val="%8."/>
      <w:lvlJc w:val="left"/>
      <w:pPr>
        <w:tabs>
          <w:tab w:val="num" w:pos="6186"/>
        </w:tabs>
        <w:ind w:left="6186" w:hanging="360"/>
      </w:pPr>
      <w:rPr>
        <w:rFonts w:cs="Times New Roman"/>
      </w:rPr>
    </w:lvl>
    <w:lvl w:ilvl="8" w:tplc="FFFFFFFF" w:tentative="1">
      <w:start w:val="1"/>
      <w:numFmt w:val="lowerRoman"/>
      <w:lvlText w:val="%9."/>
      <w:lvlJc w:val="right"/>
      <w:pPr>
        <w:tabs>
          <w:tab w:val="num" w:pos="6906"/>
        </w:tabs>
        <w:ind w:left="6906" w:hanging="180"/>
      </w:pPr>
      <w:rPr>
        <w:rFonts w:cs="Times New Roman"/>
      </w:rPr>
    </w:lvl>
  </w:abstractNum>
  <w:abstractNum w:abstractNumId="13">
    <w:nsid w:val="2BE520F3"/>
    <w:multiLevelType w:val="hybridMultilevel"/>
    <w:tmpl w:val="660897B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E011A20"/>
    <w:multiLevelType w:val="multilevel"/>
    <w:tmpl w:val="E344246E"/>
    <w:lvl w:ilvl="0">
      <w:start w:val="3"/>
      <w:numFmt w:val="decimal"/>
      <w:lvlText w:val="%1"/>
      <w:lvlJc w:val="left"/>
      <w:pPr>
        <w:tabs>
          <w:tab w:val="num" w:pos="405"/>
        </w:tabs>
        <w:ind w:left="405" w:hanging="405"/>
      </w:pPr>
      <w:rPr>
        <w:rFonts w:cs="Times New Roman" w:hint="default"/>
      </w:rPr>
    </w:lvl>
    <w:lvl w:ilvl="1">
      <w:start w:val="2"/>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3107208D"/>
    <w:multiLevelType w:val="hybridMultilevel"/>
    <w:tmpl w:val="D95E8AAC"/>
    <w:lvl w:ilvl="0" w:tplc="89BA37BC">
      <w:start w:val="1"/>
      <w:numFmt w:val="bullet"/>
      <w:lvlText w:val=""/>
      <w:lvlJc w:val="left"/>
      <w:pPr>
        <w:tabs>
          <w:tab w:val="num" w:pos="1277"/>
        </w:tabs>
        <w:ind w:left="1277" w:hanging="284"/>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6">
    <w:nsid w:val="313465D4"/>
    <w:multiLevelType w:val="hybridMultilevel"/>
    <w:tmpl w:val="6CFEECD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7">
    <w:nsid w:val="31887A75"/>
    <w:multiLevelType w:val="hybridMultilevel"/>
    <w:tmpl w:val="DE286860"/>
    <w:lvl w:ilvl="0" w:tplc="832A473C">
      <w:start w:val="1"/>
      <w:numFmt w:val="decimal"/>
      <w:lvlText w:val="%1."/>
      <w:lvlJc w:val="left"/>
      <w:pPr>
        <w:tabs>
          <w:tab w:val="num" w:pos="720"/>
        </w:tabs>
        <w:ind w:left="720" w:hanging="360"/>
      </w:pPr>
      <w:rPr>
        <w:rFonts w:cs="Times New Roman" w:hint="default"/>
      </w:rPr>
    </w:lvl>
    <w:lvl w:ilvl="1" w:tplc="2D265234">
      <w:numFmt w:val="none"/>
      <w:lvlText w:val=""/>
      <w:lvlJc w:val="left"/>
      <w:pPr>
        <w:tabs>
          <w:tab w:val="num" w:pos="360"/>
        </w:tabs>
      </w:pPr>
      <w:rPr>
        <w:rFonts w:cs="Times New Roman"/>
      </w:rPr>
    </w:lvl>
    <w:lvl w:ilvl="2" w:tplc="1DF48AA6">
      <w:numFmt w:val="none"/>
      <w:lvlText w:val=""/>
      <w:lvlJc w:val="left"/>
      <w:pPr>
        <w:tabs>
          <w:tab w:val="num" w:pos="360"/>
        </w:tabs>
      </w:pPr>
      <w:rPr>
        <w:rFonts w:cs="Times New Roman"/>
      </w:rPr>
    </w:lvl>
    <w:lvl w:ilvl="3" w:tplc="A72258C0">
      <w:numFmt w:val="none"/>
      <w:lvlText w:val=""/>
      <w:lvlJc w:val="left"/>
      <w:pPr>
        <w:tabs>
          <w:tab w:val="num" w:pos="360"/>
        </w:tabs>
      </w:pPr>
      <w:rPr>
        <w:rFonts w:cs="Times New Roman"/>
      </w:rPr>
    </w:lvl>
    <w:lvl w:ilvl="4" w:tplc="4EF20962">
      <w:numFmt w:val="none"/>
      <w:lvlText w:val=""/>
      <w:lvlJc w:val="left"/>
      <w:pPr>
        <w:tabs>
          <w:tab w:val="num" w:pos="360"/>
        </w:tabs>
      </w:pPr>
      <w:rPr>
        <w:rFonts w:cs="Times New Roman"/>
      </w:rPr>
    </w:lvl>
    <w:lvl w:ilvl="5" w:tplc="3B581892">
      <w:numFmt w:val="none"/>
      <w:lvlText w:val=""/>
      <w:lvlJc w:val="left"/>
      <w:pPr>
        <w:tabs>
          <w:tab w:val="num" w:pos="360"/>
        </w:tabs>
      </w:pPr>
      <w:rPr>
        <w:rFonts w:cs="Times New Roman"/>
      </w:rPr>
    </w:lvl>
    <w:lvl w:ilvl="6" w:tplc="F3860A36">
      <w:numFmt w:val="none"/>
      <w:lvlText w:val=""/>
      <w:lvlJc w:val="left"/>
      <w:pPr>
        <w:tabs>
          <w:tab w:val="num" w:pos="360"/>
        </w:tabs>
      </w:pPr>
      <w:rPr>
        <w:rFonts w:cs="Times New Roman"/>
      </w:rPr>
    </w:lvl>
    <w:lvl w:ilvl="7" w:tplc="11BE1610">
      <w:numFmt w:val="none"/>
      <w:lvlText w:val=""/>
      <w:lvlJc w:val="left"/>
      <w:pPr>
        <w:tabs>
          <w:tab w:val="num" w:pos="360"/>
        </w:tabs>
      </w:pPr>
      <w:rPr>
        <w:rFonts w:cs="Times New Roman"/>
      </w:rPr>
    </w:lvl>
    <w:lvl w:ilvl="8" w:tplc="C7EE8942">
      <w:numFmt w:val="none"/>
      <w:lvlText w:val=""/>
      <w:lvlJc w:val="left"/>
      <w:pPr>
        <w:tabs>
          <w:tab w:val="num" w:pos="360"/>
        </w:tabs>
      </w:pPr>
      <w:rPr>
        <w:rFonts w:cs="Times New Roman"/>
      </w:rPr>
    </w:lvl>
  </w:abstractNum>
  <w:abstractNum w:abstractNumId="18">
    <w:nsid w:val="33C269E1"/>
    <w:multiLevelType w:val="hybridMultilevel"/>
    <w:tmpl w:val="8D103C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39360AA8"/>
    <w:multiLevelType w:val="hybridMultilevel"/>
    <w:tmpl w:val="11A2CF8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3C85024D"/>
    <w:multiLevelType w:val="hybridMultilevel"/>
    <w:tmpl w:val="EABE361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3F6556BA"/>
    <w:multiLevelType w:val="hybridMultilevel"/>
    <w:tmpl w:val="BD5623D4"/>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2">
    <w:nsid w:val="47BC433B"/>
    <w:multiLevelType w:val="hybridMultilevel"/>
    <w:tmpl w:val="BF04A6E4"/>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D4228E9"/>
    <w:multiLevelType w:val="hybridMultilevel"/>
    <w:tmpl w:val="64E2B352"/>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4">
    <w:nsid w:val="4FF07E00"/>
    <w:multiLevelType w:val="hybridMultilevel"/>
    <w:tmpl w:val="2E6E971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5">
    <w:nsid w:val="50022961"/>
    <w:multiLevelType w:val="hybridMultilevel"/>
    <w:tmpl w:val="67849A0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6">
    <w:nsid w:val="5BBA3C2A"/>
    <w:multiLevelType w:val="hybridMultilevel"/>
    <w:tmpl w:val="E44E07BC"/>
    <w:lvl w:ilvl="0" w:tplc="EA9CDFD8">
      <w:start w:val="5"/>
      <w:numFmt w:val="decimal"/>
      <w:lvlText w:val="%1."/>
      <w:lvlJc w:val="left"/>
      <w:pPr>
        <w:tabs>
          <w:tab w:val="num" w:pos="2254"/>
        </w:tabs>
        <w:ind w:left="2254" w:hanging="154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27">
    <w:nsid w:val="5CD511A5"/>
    <w:multiLevelType w:val="hybridMultilevel"/>
    <w:tmpl w:val="34B8D074"/>
    <w:lvl w:ilvl="0" w:tplc="FFFFFFFF">
      <w:start w:val="1"/>
      <w:numFmt w:val="decimal"/>
      <w:lvlText w:val="%1."/>
      <w:lvlJc w:val="left"/>
      <w:pPr>
        <w:tabs>
          <w:tab w:val="num" w:pos="1572"/>
        </w:tabs>
        <w:ind w:left="1572" w:hanging="360"/>
      </w:pPr>
      <w:rPr>
        <w:rFonts w:cs="Times New Roman" w:hint="default"/>
      </w:rPr>
    </w:lvl>
    <w:lvl w:ilvl="1" w:tplc="FFFFFFFF" w:tentative="1">
      <w:start w:val="1"/>
      <w:numFmt w:val="lowerLetter"/>
      <w:lvlText w:val="%2."/>
      <w:lvlJc w:val="left"/>
      <w:pPr>
        <w:tabs>
          <w:tab w:val="num" w:pos="1866"/>
        </w:tabs>
        <w:ind w:left="1866" w:hanging="360"/>
      </w:pPr>
      <w:rPr>
        <w:rFonts w:cs="Times New Roman"/>
      </w:rPr>
    </w:lvl>
    <w:lvl w:ilvl="2" w:tplc="FFFFFFFF" w:tentative="1">
      <w:start w:val="1"/>
      <w:numFmt w:val="lowerRoman"/>
      <w:lvlText w:val="%3."/>
      <w:lvlJc w:val="right"/>
      <w:pPr>
        <w:tabs>
          <w:tab w:val="num" w:pos="2586"/>
        </w:tabs>
        <w:ind w:left="2586" w:hanging="180"/>
      </w:pPr>
      <w:rPr>
        <w:rFonts w:cs="Times New Roman"/>
      </w:rPr>
    </w:lvl>
    <w:lvl w:ilvl="3" w:tplc="FFFFFFFF" w:tentative="1">
      <w:start w:val="1"/>
      <w:numFmt w:val="decimal"/>
      <w:lvlText w:val="%4."/>
      <w:lvlJc w:val="left"/>
      <w:pPr>
        <w:tabs>
          <w:tab w:val="num" w:pos="3306"/>
        </w:tabs>
        <w:ind w:left="3306" w:hanging="360"/>
      </w:pPr>
      <w:rPr>
        <w:rFonts w:cs="Times New Roman"/>
      </w:rPr>
    </w:lvl>
    <w:lvl w:ilvl="4" w:tplc="FFFFFFFF" w:tentative="1">
      <w:start w:val="1"/>
      <w:numFmt w:val="lowerLetter"/>
      <w:lvlText w:val="%5."/>
      <w:lvlJc w:val="left"/>
      <w:pPr>
        <w:tabs>
          <w:tab w:val="num" w:pos="4026"/>
        </w:tabs>
        <w:ind w:left="4026" w:hanging="360"/>
      </w:pPr>
      <w:rPr>
        <w:rFonts w:cs="Times New Roman"/>
      </w:rPr>
    </w:lvl>
    <w:lvl w:ilvl="5" w:tplc="FFFFFFFF" w:tentative="1">
      <w:start w:val="1"/>
      <w:numFmt w:val="lowerRoman"/>
      <w:lvlText w:val="%6."/>
      <w:lvlJc w:val="right"/>
      <w:pPr>
        <w:tabs>
          <w:tab w:val="num" w:pos="4746"/>
        </w:tabs>
        <w:ind w:left="4746" w:hanging="180"/>
      </w:pPr>
      <w:rPr>
        <w:rFonts w:cs="Times New Roman"/>
      </w:rPr>
    </w:lvl>
    <w:lvl w:ilvl="6" w:tplc="FFFFFFFF" w:tentative="1">
      <w:start w:val="1"/>
      <w:numFmt w:val="decimal"/>
      <w:lvlText w:val="%7."/>
      <w:lvlJc w:val="left"/>
      <w:pPr>
        <w:tabs>
          <w:tab w:val="num" w:pos="5466"/>
        </w:tabs>
        <w:ind w:left="5466" w:hanging="360"/>
      </w:pPr>
      <w:rPr>
        <w:rFonts w:cs="Times New Roman"/>
      </w:rPr>
    </w:lvl>
    <w:lvl w:ilvl="7" w:tplc="FFFFFFFF" w:tentative="1">
      <w:start w:val="1"/>
      <w:numFmt w:val="lowerLetter"/>
      <w:lvlText w:val="%8."/>
      <w:lvlJc w:val="left"/>
      <w:pPr>
        <w:tabs>
          <w:tab w:val="num" w:pos="6186"/>
        </w:tabs>
        <w:ind w:left="6186" w:hanging="360"/>
      </w:pPr>
      <w:rPr>
        <w:rFonts w:cs="Times New Roman"/>
      </w:rPr>
    </w:lvl>
    <w:lvl w:ilvl="8" w:tplc="FFFFFFFF" w:tentative="1">
      <w:start w:val="1"/>
      <w:numFmt w:val="lowerRoman"/>
      <w:lvlText w:val="%9."/>
      <w:lvlJc w:val="right"/>
      <w:pPr>
        <w:tabs>
          <w:tab w:val="num" w:pos="6906"/>
        </w:tabs>
        <w:ind w:left="6906" w:hanging="180"/>
      </w:pPr>
      <w:rPr>
        <w:rFonts w:cs="Times New Roman"/>
      </w:rPr>
    </w:lvl>
  </w:abstractNum>
  <w:abstractNum w:abstractNumId="28">
    <w:nsid w:val="5D845C7A"/>
    <w:multiLevelType w:val="hybridMultilevel"/>
    <w:tmpl w:val="07BE86D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9">
    <w:nsid w:val="64BA01C3"/>
    <w:multiLevelType w:val="hybridMultilevel"/>
    <w:tmpl w:val="7C345C9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0">
    <w:nsid w:val="71F92B70"/>
    <w:multiLevelType w:val="hybridMultilevel"/>
    <w:tmpl w:val="AA7AA67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1">
    <w:nsid w:val="73E85EA5"/>
    <w:multiLevelType w:val="hybridMultilevel"/>
    <w:tmpl w:val="43E2A792"/>
    <w:lvl w:ilvl="0" w:tplc="89BA37BC">
      <w:start w:val="1"/>
      <w:numFmt w:val="bullet"/>
      <w:lvlText w:val=""/>
      <w:lvlJc w:val="left"/>
      <w:pPr>
        <w:tabs>
          <w:tab w:val="num" w:pos="1276"/>
        </w:tabs>
        <w:ind w:left="1276" w:hanging="284"/>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2">
    <w:nsid w:val="7409400C"/>
    <w:multiLevelType w:val="hybridMultilevel"/>
    <w:tmpl w:val="8E26CFBA"/>
    <w:lvl w:ilvl="0" w:tplc="A5A40B0A">
      <w:start w:val="3"/>
      <w:numFmt w:val="bullet"/>
      <w:lvlText w:val="-"/>
      <w:lvlJc w:val="left"/>
      <w:pPr>
        <w:tabs>
          <w:tab w:val="num" w:pos="360"/>
        </w:tabs>
        <w:ind w:left="360" w:hanging="360"/>
      </w:pPr>
      <w:rPr>
        <w:rFonts w:ascii="Times New Roman" w:hAnsi="Times New Roman" w:hint="default"/>
      </w:rPr>
    </w:lvl>
    <w:lvl w:ilvl="1" w:tplc="D8163BAA">
      <w:numFmt w:val="none"/>
      <w:lvlText w:val=""/>
      <w:lvlJc w:val="left"/>
      <w:pPr>
        <w:tabs>
          <w:tab w:val="num" w:pos="360"/>
        </w:tabs>
      </w:pPr>
      <w:rPr>
        <w:rFonts w:cs="Times New Roman"/>
      </w:rPr>
    </w:lvl>
    <w:lvl w:ilvl="2" w:tplc="5916F5B8">
      <w:numFmt w:val="none"/>
      <w:lvlText w:val=""/>
      <w:lvlJc w:val="left"/>
      <w:pPr>
        <w:tabs>
          <w:tab w:val="num" w:pos="360"/>
        </w:tabs>
      </w:pPr>
      <w:rPr>
        <w:rFonts w:cs="Times New Roman"/>
      </w:rPr>
    </w:lvl>
    <w:lvl w:ilvl="3" w:tplc="4336F9BC">
      <w:numFmt w:val="none"/>
      <w:lvlText w:val=""/>
      <w:lvlJc w:val="left"/>
      <w:pPr>
        <w:tabs>
          <w:tab w:val="num" w:pos="360"/>
        </w:tabs>
      </w:pPr>
      <w:rPr>
        <w:rFonts w:cs="Times New Roman"/>
      </w:rPr>
    </w:lvl>
    <w:lvl w:ilvl="4" w:tplc="280EEBB2">
      <w:numFmt w:val="none"/>
      <w:lvlText w:val=""/>
      <w:lvlJc w:val="left"/>
      <w:pPr>
        <w:tabs>
          <w:tab w:val="num" w:pos="360"/>
        </w:tabs>
      </w:pPr>
      <w:rPr>
        <w:rFonts w:cs="Times New Roman"/>
      </w:rPr>
    </w:lvl>
    <w:lvl w:ilvl="5" w:tplc="A964E784">
      <w:numFmt w:val="none"/>
      <w:lvlText w:val=""/>
      <w:lvlJc w:val="left"/>
      <w:pPr>
        <w:tabs>
          <w:tab w:val="num" w:pos="360"/>
        </w:tabs>
      </w:pPr>
      <w:rPr>
        <w:rFonts w:cs="Times New Roman"/>
      </w:rPr>
    </w:lvl>
    <w:lvl w:ilvl="6" w:tplc="4F76EEBE">
      <w:numFmt w:val="none"/>
      <w:lvlText w:val=""/>
      <w:lvlJc w:val="left"/>
      <w:pPr>
        <w:tabs>
          <w:tab w:val="num" w:pos="360"/>
        </w:tabs>
      </w:pPr>
      <w:rPr>
        <w:rFonts w:cs="Times New Roman"/>
      </w:rPr>
    </w:lvl>
    <w:lvl w:ilvl="7" w:tplc="6D387580">
      <w:numFmt w:val="none"/>
      <w:lvlText w:val=""/>
      <w:lvlJc w:val="left"/>
      <w:pPr>
        <w:tabs>
          <w:tab w:val="num" w:pos="360"/>
        </w:tabs>
      </w:pPr>
      <w:rPr>
        <w:rFonts w:cs="Times New Roman"/>
      </w:rPr>
    </w:lvl>
    <w:lvl w:ilvl="8" w:tplc="207E0468">
      <w:numFmt w:val="none"/>
      <w:lvlText w:val=""/>
      <w:lvlJc w:val="left"/>
      <w:pPr>
        <w:tabs>
          <w:tab w:val="num" w:pos="360"/>
        </w:tabs>
      </w:pPr>
      <w:rPr>
        <w:rFonts w:cs="Times New Roman"/>
      </w:rPr>
    </w:lvl>
  </w:abstractNum>
  <w:abstractNum w:abstractNumId="33">
    <w:nsid w:val="757901CB"/>
    <w:multiLevelType w:val="singleLevel"/>
    <w:tmpl w:val="DAC2E2E8"/>
    <w:lvl w:ilvl="0">
      <w:start w:val="3"/>
      <w:numFmt w:val="bullet"/>
      <w:lvlText w:val="-"/>
      <w:lvlJc w:val="left"/>
      <w:pPr>
        <w:tabs>
          <w:tab w:val="num" w:pos="1080"/>
        </w:tabs>
        <w:ind w:left="1080" w:hanging="360"/>
      </w:pPr>
      <w:rPr>
        <w:rFonts w:hint="default"/>
      </w:rPr>
    </w:lvl>
  </w:abstractNum>
  <w:abstractNum w:abstractNumId="34">
    <w:nsid w:val="7834427F"/>
    <w:multiLevelType w:val="hybridMultilevel"/>
    <w:tmpl w:val="AD3421EA"/>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78603B6B"/>
    <w:multiLevelType w:val="hybridMultilevel"/>
    <w:tmpl w:val="E108B0CE"/>
    <w:lvl w:ilvl="0" w:tplc="9FC4A106">
      <w:start w:val="1"/>
      <w:numFmt w:val="decimal"/>
      <w:lvlText w:val="%1."/>
      <w:lvlJc w:val="left"/>
      <w:pPr>
        <w:tabs>
          <w:tab w:val="num" w:pos="1984"/>
        </w:tabs>
        <w:ind w:left="1984" w:hanging="127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6">
    <w:nsid w:val="7D211F5C"/>
    <w:multiLevelType w:val="multilevel"/>
    <w:tmpl w:val="8830FF3A"/>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25"/>
  </w:num>
  <w:num w:numId="2">
    <w:abstractNumId w:val="10"/>
  </w:num>
  <w:num w:numId="3">
    <w:abstractNumId w:val="23"/>
  </w:num>
  <w:num w:numId="4">
    <w:abstractNumId w:val="28"/>
  </w:num>
  <w:num w:numId="5">
    <w:abstractNumId w:val="21"/>
  </w:num>
  <w:num w:numId="6">
    <w:abstractNumId w:val="22"/>
  </w:num>
  <w:num w:numId="7">
    <w:abstractNumId w:val="19"/>
  </w:num>
  <w:num w:numId="8">
    <w:abstractNumId w:val="34"/>
  </w:num>
  <w:num w:numId="9">
    <w:abstractNumId w:val="29"/>
  </w:num>
  <w:num w:numId="10">
    <w:abstractNumId w:val="17"/>
  </w:num>
  <w:num w:numId="11">
    <w:abstractNumId w:val="16"/>
  </w:num>
  <w:num w:numId="12">
    <w:abstractNumId w:val="4"/>
  </w:num>
  <w:num w:numId="13">
    <w:abstractNumId w:val="11"/>
  </w:num>
  <w:num w:numId="14">
    <w:abstractNumId w:val="30"/>
  </w:num>
  <w:num w:numId="15">
    <w:abstractNumId w:val="33"/>
  </w:num>
  <w:num w:numId="16">
    <w:abstractNumId w:val="12"/>
  </w:num>
  <w:num w:numId="17">
    <w:abstractNumId w:val="27"/>
  </w:num>
  <w:num w:numId="18">
    <w:abstractNumId w:val="5"/>
  </w:num>
  <w:num w:numId="19">
    <w:abstractNumId w:val="32"/>
  </w:num>
  <w:num w:numId="20">
    <w:abstractNumId w:val="31"/>
  </w:num>
  <w:num w:numId="21">
    <w:abstractNumId w:val="15"/>
  </w:num>
  <w:num w:numId="22">
    <w:abstractNumId w:val="6"/>
  </w:num>
  <w:num w:numId="23">
    <w:abstractNumId w:val="24"/>
  </w:num>
  <w:num w:numId="24">
    <w:abstractNumId w:val="7"/>
  </w:num>
  <w:num w:numId="25">
    <w:abstractNumId w:val="20"/>
  </w:num>
  <w:num w:numId="26">
    <w:abstractNumId w:val="35"/>
  </w:num>
  <w:num w:numId="27">
    <w:abstractNumId w:val="2"/>
  </w:num>
  <w:num w:numId="28">
    <w:abstractNumId w:val="0"/>
  </w:num>
  <w:num w:numId="29">
    <w:abstractNumId w:val="14"/>
  </w:num>
  <w:num w:numId="30">
    <w:abstractNumId w:val="36"/>
  </w:num>
  <w:num w:numId="31">
    <w:abstractNumId w:val="1"/>
  </w:num>
  <w:num w:numId="32">
    <w:abstractNumId w:val="13"/>
  </w:num>
  <w:num w:numId="33">
    <w:abstractNumId w:val="18"/>
  </w:num>
  <w:num w:numId="34">
    <w:abstractNumId w:val="8"/>
  </w:num>
  <w:num w:numId="35">
    <w:abstractNumId w:val="9"/>
  </w:num>
  <w:num w:numId="36">
    <w:abstractNumId w:val="26"/>
  </w:num>
  <w:num w:numId="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75A2"/>
    <w:rsid w:val="00000402"/>
    <w:rsid w:val="0000130F"/>
    <w:rsid w:val="00003B6F"/>
    <w:rsid w:val="00006B16"/>
    <w:rsid w:val="0000733D"/>
    <w:rsid w:val="00007863"/>
    <w:rsid w:val="00011D16"/>
    <w:rsid w:val="000133ED"/>
    <w:rsid w:val="00015E05"/>
    <w:rsid w:val="00017594"/>
    <w:rsid w:val="000205AB"/>
    <w:rsid w:val="00036B84"/>
    <w:rsid w:val="000454CF"/>
    <w:rsid w:val="00046522"/>
    <w:rsid w:val="000478BD"/>
    <w:rsid w:val="00050B5D"/>
    <w:rsid w:val="00065523"/>
    <w:rsid w:val="00072F71"/>
    <w:rsid w:val="00075DD6"/>
    <w:rsid w:val="00081AF9"/>
    <w:rsid w:val="000839AC"/>
    <w:rsid w:val="00090E4C"/>
    <w:rsid w:val="000946AA"/>
    <w:rsid w:val="00094E1C"/>
    <w:rsid w:val="000A1D55"/>
    <w:rsid w:val="000A3FD0"/>
    <w:rsid w:val="000A70F9"/>
    <w:rsid w:val="000B2F7A"/>
    <w:rsid w:val="000B396F"/>
    <w:rsid w:val="000B70BC"/>
    <w:rsid w:val="000C60B1"/>
    <w:rsid w:val="000C6721"/>
    <w:rsid w:val="000D17CC"/>
    <w:rsid w:val="000D1F55"/>
    <w:rsid w:val="000E1B95"/>
    <w:rsid w:val="001038EB"/>
    <w:rsid w:val="00112139"/>
    <w:rsid w:val="001137E7"/>
    <w:rsid w:val="00114C16"/>
    <w:rsid w:val="001177C1"/>
    <w:rsid w:val="00125CD6"/>
    <w:rsid w:val="00132D78"/>
    <w:rsid w:val="001330B7"/>
    <w:rsid w:val="00134A87"/>
    <w:rsid w:val="00136508"/>
    <w:rsid w:val="0013782A"/>
    <w:rsid w:val="00140ADB"/>
    <w:rsid w:val="00145259"/>
    <w:rsid w:val="001555C8"/>
    <w:rsid w:val="00155D91"/>
    <w:rsid w:val="00157849"/>
    <w:rsid w:val="00160261"/>
    <w:rsid w:val="00160AE7"/>
    <w:rsid w:val="00160D91"/>
    <w:rsid w:val="001671B9"/>
    <w:rsid w:val="0017113F"/>
    <w:rsid w:val="0017385E"/>
    <w:rsid w:val="0017484A"/>
    <w:rsid w:val="001759EE"/>
    <w:rsid w:val="001778B9"/>
    <w:rsid w:val="00181C63"/>
    <w:rsid w:val="00186A63"/>
    <w:rsid w:val="00190055"/>
    <w:rsid w:val="00190BA6"/>
    <w:rsid w:val="00196739"/>
    <w:rsid w:val="001968A8"/>
    <w:rsid w:val="001A3652"/>
    <w:rsid w:val="001A5D9A"/>
    <w:rsid w:val="001B0CA1"/>
    <w:rsid w:val="001B5E57"/>
    <w:rsid w:val="001B66F2"/>
    <w:rsid w:val="001C691C"/>
    <w:rsid w:val="001C7F41"/>
    <w:rsid w:val="001D1DF4"/>
    <w:rsid w:val="001D50E9"/>
    <w:rsid w:val="001D644A"/>
    <w:rsid w:val="001E0047"/>
    <w:rsid w:val="001E0F8A"/>
    <w:rsid w:val="001F3044"/>
    <w:rsid w:val="00203980"/>
    <w:rsid w:val="00204AB4"/>
    <w:rsid w:val="00206138"/>
    <w:rsid w:val="0020629A"/>
    <w:rsid w:val="00206A00"/>
    <w:rsid w:val="00207D56"/>
    <w:rsid w:val="00221056"/>
    <w:rsid w:val="00223F80"/>
    <w:rsid w:val="00224BB7"/>
    <w:rsid w:val="00226487"/>
    <w:rsid w:val="00231F1C"/>
    <w:rsid w:val="002329DD"/>
    <w:rsid w:val="002331D1"/>
    <w:rsid w:val="0023527C"/>
    <w:rsid w:val="00244D7E"/>
    <w:rsid w:val="00252F1C"/>
    <w:rsid w:val="002608E3"/>
    <w:rsid w:val="002749FB"/>
    <w:rsid w:val="00275C86"/>
    <w:rsid w:val="00291710"/>
    <w:rsid w:val="00292E2D"/>
    <w:rsid w:val="00296DE7"/>
    <w:rsid w:val="002A1700"/>
    <w:rsid w:val="002A2FC8"/>
    <w:rsid w:val="002A5A0E"/>
    <w:rsid w:val="002B1DA3"/>
    <w:rsid w:val="002B24D1"/>
    <w:rsid w:val="002B793E"/>
    <w:rsid w:val="002D0C9E"/>
    <w:rsid w:val="002D42A7"/>
    <w:rsid w:val="002D6045"/>
    <w:rsid w:val="002E03A7"/>
    <w:rsid w:val="002E2AC7"/>
    <w:rsid w:val="002E2F57"/>
    <w:rsid w:val="002E3F0B"/>
    <w:rsid w:val="002E41D9"/>
    <w:rsid w:val="002E458A"/>
    <w:rsid w:val="002F1AE7"/>
    <w:rsid w:val="003007A9"/>
    <w:rsid w:val="00302D24"/>
    <w:rsid w:val="003038C3"/>
    <w:rsid w:val="0030703F"/>
    <w:rsid w:val="003071FC"/>
    <w:rsid w:val="00310666"/>
    <w:rsid w:val="003112BC"/>
    <w:rsid w:val="00312FAE"/>
    <w:rsid w:val="00316BA3"/>
    <w:rsid w:val="0033289C"/>
    <w:rsid w:val="00341AC1"/>
    <w:rsid w:val="003428AD"/>
    <w:rsid w:val="003558E8"/>
    <w:rsid w:val="00357BF5"/>
    <w:rsid w:val="00363158"/>
    <w:rsid w:val="0036504C"/>
    <w:rsid w:val="00374948"/>
    <w:rsid w:val="00374C37"/>
    <w:rsid w:val="00374D9B"/>
    <w:rsid w:val="0038007E"/>
    <w:rsid w:val="00381712"/>
    <w:rsid w:val="00382E5C"/>
    <w:rsid w:val="00392CEB"/>
    <w:rsid w:val="00393F4E"/>
    <w:rsid w:val="0039772E"/>
    <w:rsid w:val="003A2F22"/>
    <w:rsid w:val="003B1D6A"/>
    <w:rsid w:val="003B505A"/>
    <w:rsid w:val="003B6289"/>
    <w:rsid w:val="003B660C"/>
    <w:rsid w:val="003D32C6"/>
    <w:rsid w:val="003D5996"/>
    <w:rsid w:val="003E047A"/>
    <w:rsid w:val="003E1B86"/>
    <w:rsid w:val="003E6353"/>
    <w:rsid w:val="003F5129"/>
    <w:rsid w:val="003F51C5"/>
    <w:rsid w:val="00400714"/>
    <w:rsid w:val="004036AC"/>
    <w:rsid w:val="004107C3"/>
    <w:rsid w:val="00414BAD"/>
    <w:rsid w:val="00415C81"/>
    <w:rsid w:val="00416392"/>
    <w:rsid w:val="004240D4"/>
    <w:rsid w:val="0042472F"/>
    <w:rsid w:val="00426B3A"/>
    <w:rsid w:val="00426E24"/>
    <w:rsid w:val="0042703A"/>
    <w:rsid w:val="00427A57"/>
    <w:rsid w:val="00430D54"/>
    <w:rsid w:val="00431112"/>
    <w:rsid w:val="004337A5"/>
    <w:rsid w:val="00435D11"/>
    <w:rsid w:val="00440A72"/>
    <w:rsid w:val="00441928"/>
    <w:rsid w:val="00446A82"/>
    <w:rsid w:val="0045160D"/>
    <w:rsid w:val="00452FA9"/>
    <w:rsid w:val="00455F89"/>
    <w:rsid w:val="0047784E"/>
    <w:rsid w:val="00485BE4"/>
    <w:rsid w:val="0048733C"/>
    <w:rsid w:val="00492DE2"/>
    <w:rsid w:val="00493D87"/>
    <w:rsid w:val="004952F6"/>
    <w:rsid w:val="004A0778"/>
    <w:rsid w:val="004A0A6F"/>
    <w:rsid w:val="004A1202"/>
    <w:rsid w:val="004A1672"/>
    <w:rsid w:val="004A4F99"/>
    <w:rsid w:val="004A6716"/>
    <w:rsid w:val="004B1A74"/>
    <w:rsid w:val="004C2A08"/>
    <w:rsid w:val="004C409B"/>
    <w:rsid w:val="004C4C49"/>
    <w:rsid w:val="004D08DE"/>
    <w:rsid w:val="004D11E8"/>
    <w:rsid w:val="004D21CC"/>
    <w:rsid w:val="004D4F07"/>
    <w:rsid w:val="004D6538"/>
    <w:rsid w:val="004D7EF5"/>
    <w:rsid w:val="004E081E"/>
    <w:rsid w:val="004E5B35"/>
    <w:rsid w:val="004F063D"/>
    <w:rsid w:val="004F152A"/>
    <w:rsid w:val="004F68EE"/>
    <w:rsid w:val="005077A0"/>
    <w:rsid w:val="00514839"/>
    <w:rsid w:val="00514D4C"/>
    <w:rsid w:val="00521220"/>
    <w:rsid w:val="00522082"/>
    <w:rsid w:val="00525529"/>
    <w:rsid w:val="00546340"/>
    <w:rsid w:val="00554837"/>
    <w:rsid w:val="00555077"/>
    <w:rsid w:val="0055561E"/>
    <w:rsid w:val="0056015C"/>
    <w:rsid w:val="00562703"/>
    <w:rsid w:val="00570FAA"/>
    <w:rsid w:val="0057203D"/>
    <w:rsid w:val="0058338F"/>
    <w:rsid w:val="00585775"/>
    <w:rsid w:val="00590050"/>
    <w:rsid w:val="00590ADA"/>
    <w:rsid w:val="00593A15"/>
    <w:rsid w:val="00594234"/>
    <w:rsid w:val="005950AA"/>
    <w:rsid w:val="0059680E"/>
    <w:rsid w:val="00596D7E"/>
    <w:rsid w:val="00596F3C"/>
    <w:rsid w:val="005A0FED"/>
    <w:rsid w:val="005A59FF"/>
    <w:rsid w:val="005A6E49"/>
    <w:rsid w:val="005A7927"/>
    <w:rsid w:val="005B5262"/>
    <w:rsid w:val="005B6C6C"/>
    <w:rsid w:val="005B7713"/>
    <w:rsid w:val="005C1290"/>
    <w:rsid w:val="005C2E2C"/>
    <w:rsid w:val="005C5E29"/>
    <w:rsid w:val="005C6FF7"/>
    <w:rsid w:val="005D0E10"/>
    <w:rsid w:val="005D40E1"/>
    <w:rsid w:val="005D5B3E"/>
    <w:rsid w:val="005E0999"/>
    <w:rsid w:val="005E224A"/>
    <w:rsid w:val="005E2C78"/>
    <w:rsid w:val="005E4FC0"/>
    <w:rsid w:val="005F094D"/>
    <w:rsid w:val="005F3DB5"/>
    <w:rsid w:val="005F597E"/>
    <w:rsid w:val="006018B4"/>
    <w:rsid w:val="0061021A"/>
    <w:rsid w:val="00611759"/>
    <w:rsid w:val="0061334F"/>
    <w:rsid w:val="006134C9"/>
    <w:rsid w:val="0062101A"/>
    <w:rsid w:val="00623E77"/>
    <w:rsid w:val="006338A2"/>
    <w:rsid w:val="006352AD"/>
    <w:rsid w:val="00637A47"/>
    <w:rsid w:val="00637DCA"/>
    <w:rsid w:val="00645554"/>
    <w:rsid w:val="00654BCD"/>
    <w:rsid w:val="0066346A"/>
    <w:rsid w:val="0066477F"/>
    <w:rsid w:val="00664ED0"/>
    <w:rsid w:val="00670581"/>
    <w:rsid w:val="00680C48"/>
    <w:rsid w:val="006819A5"/>
    <w:rsid w:val="00682D02"/>
    <w:rsid w:val="00683527"/>
    <w:rsid w:val="00686364"/>
    <w:rsid w:val="0069240B"/>
    <w:rsid w:val="006962C7"/>
    <w:rsid w:val="00697EAD"/>
    <w:rsid w:val="006A190F"/>
    <w:rsid w:val="006B5BCE"/>
    <w:rsid w:val="006C022F"/>
    <w:rsid w:val="006C6587"/>
    <w:rsid w:val="006C7DA4"/>
    <w:rsid w:val="006D09EE"/>
    <w:rsid w:val="006D4397"/>
    <w:rsid w:val="006D66E9"/>
    <w:rsid w:val="006F222A"/>
    <w:rsid w:val="006F5897"/>
    <w:rsid w:val="00700E9C"/>
    <w:rsid w:val="00701F38"/>
    <w:rsid w:val="007024AC"/>
    <w:rsid w:val="0070296D"/>
    <w:rsid w:val="00712C6E"/>
    <w:rsid w:val="00717A33"/>
    <w:rsid w:val="00724CC5"/>
    <w:rsid w:val="00726B3C"/>
    <w:rsid w:val="007329AD"/>
    <w:rsid w:val="00741C92"/>
    <w:rsid w:val="00743984"/>
    <w:rsid w:val="007440C1"/>
    <w:rsid w:val="007475A2"/>
    <w:rsid w:val="00750A36"/>
    <w:rsid w:val="00751490"/>
    <w:rsid w:val="007655FB"/>
    <w:rsid w:val="00767729"/>
    <w:rsid w:val="00773C15"/>
    <w:rsid w:val="007769E1"/>
    <w:rsid w:val="00776C59"/>
    <w:rsid w:val="00777154"/>
    <w:rsid w:val="00783317"/>
    <w:rsid w:val="007859B8"/>
    <w:rsid w:val="00791402"/>
    <w:rsid w:val="0079238D"/>
    <w:rsid w:val="0079752A"/>
    <w:rsid w:val="007A13DC"/>
    <w:rsid w:val="007A4DCA"/>
    <w:rsid w:val="007B2601"/>
    <w:rsid w:val="007B4A31"/>
    <w:rsid w:val="007C4921"/>
    <w:rsid w:val="007D17F0"/>
    <w:rsid w:val="007D6632"/>
    <w:rsid w:val="007D7117"/>
    <w:rsid w:val="007E5892"/>
    <w:rsid w:val="007F2981"/>
    <w:rsid w:val="007F3FA5"/>
    <w:rsid w:val="007F4752"/>
    <w:rsid w:val="007F5500"/>
    <w:rsid w:val="007F5E50"/>
    <w:rsid w:val="008002BC"/>
    <w:rsid w:val="00801F9D"/>
    <w:rsid w:val="0080420A"/>
    <w:rsid w:val="00812680"/>
    <w:rsid w:val="00816750"/>
    <w:rsid w:val="00816ADA"/>
    <w:rsid w:val="00816D2D"/>
    <w:rsid w:val="00817269"/>
    <w:rsid w:val="00821071"/>
    <w:rsid w:val="0082391F"/>
    <w:rsid w:val="00823BBD"/>
    <w:rsid w:val="008249AA"/>
    <w:rsid w:val="00830CCE"/>
    <w:rsid w:val="008352C4"/>
    <w:rsid w:val="008414F5"/>
    <w:rsid w:val="00843B05"/>
    <w:rsid w:val="008440C3"/>
    <w:rsid w:val="00844EBF"/>
    <w:rsid w:val="00845B11"/>
    <w:rsid w:val="008506C8"/>
    <w:rsid w:val="008517BB"/>
    <w:rsid w:val="0085354D"/>
    <w:rsid w:val="00870D7B"/>
    <w:rsid w:val="00873363"/>
    <w:rsid w:val="00874EB9"/>
    <w:rsid w:val="008928C0"/>
    <w:rsid w:val="00897907"/>
    <w:rsid w:val="008A1D4E"/>
    <w:rsid w:val="008B1912"/>
    <w:rsid w:val="008C2BA9"/>
    <w:rsid w:val="008C3BAB"/>
    <w:rsid w:val="008D32FD"/>
    <w:rsid w:val="008E3EBC"/>
    <w:rsid w:val="008E584E"/>
    <w:rsid w:val="008F0659"/>
    <w:rsid w:val="008F1152"/>
    <w:rsid w:val="008F2141"/>
    <w:rsid w:val="008F318E"/>
    <w:rsid w:val="008F7E55"/>
    <w:rsid w:val="00900CC8"/>
    <w:rsid w:val="00907AA0"/>
    <w:rsid w:val="009106B8"/>
    <w:rsid w:val="00912441"/>
    <w:rsid w:val="00912884"/>
    <w:rsid w:val="00914DD5"/>
    <w:rsid w:val="00920833"/>
    <w:rsid w:val="009263D2"/>
    <w:rsid w:val="00926BD1"/>
    <w:rsid w:val="00931478"/>
    <w:rsid w:val="009331A0"/>
    <w:rsid w:val="009336AF"/>
    <w:rsid w:val="009355C3"/>
    <w:rsid w:val="00943323"/>
    <w:rsid w:val="00946F6F"/>
    <w:rsid w:val="009568B2"/>
    <w:rsid w:val="0096473A"/>
    <w:rsid w:val="00965945"/>
    <w:rsid w:val="0097374F"/>
    <w:rsid w:val="009743D4"/>
    <w:rsid w:val="009755B1"/>
    <w:rsid w:val="00982648"/>
    <w:rsid w:val="009847F1"/>
    <w:rsid w:val="00985513"/>
    <w:rsid w:val="00990757"/>
    <w:rsid w:val="009908B7"/>
    <w:rsid w:val="00992517"/>
    <w:rsid w:val="00996FE8"/>
    <w:rsid w:val="009A068C"/>
    <w:rsid w:val="009A075C"/>
    <w:rsid w:val="009A1DF6"/>
    <w:rsid w:val="009A377A"/>
    <w:rsid w:val="009A4A91"/>
    <w:rsid w:val="009A688F"/>
    <w:rsid w:val="009D0AC8"/>
    <w:rsid w:val="009D3785"/>
    <w:rsid w:val="009D3A7D"/>
    <w:rsid w:val="009E19B1"/>
    <w:rsid w:val="009E216E"/>
    <w:rsid w:val="009E3932"/>
    <w:rsid w:val="009F1FCE"/>
    <w:rsid w:val="009F5133"/>
    <w:rsid w:val="00A0654E"/>
    <w:rsid w:val="00A20413"/>
    <w:rsid w:val="00A3201E"/>
    <w:rsid w:val="00A32F00"/>
    <w:rsid w:val="00A33459"/>
    <w:rsid w:val="00A44F54"/>
    <w:rsid w:val="00A50511"/>
    <w:rsid w:val="00A50C0E"/>
    <w:rsid w:val="00A540C9"/>
    <w:rsid w:val="00A55043"/>
    <w:rsid w:val="00A55457"/>
    <w:rsid w:val="00A56F4C"/>
    <w:rsid w:val="00A60E1E"/>
    <w:rsid w:val="00A62998"/>
    <w:rsid w:val="00A75854"/>
    <w:rsid w:val="00A76C85"/>
    <w:rsid w:val="00A80C49"/>
    <w:rsid w:val="00A858C9"/>
    <w:rsid w:val="00A90C04"/>
    <w:rsid w:val="00A91BE4"/>
    <w:rsid w:val="00A97244"/>
    <w:rsid w:val="00AA568A"/>
    <w:rsid w:val="00AA5DFF"/>
    <w:rsid w:val="00AB07E1"/>
    <w:rsid w:val="00AB2094"/>
    <w:rsid w:val="00AB2BF5"/>
    <w:rsid w:val="00AC0C65"/>
    <w:rsid w:val="00AC14F9"/>
    <w:rsid w:val="00AC20A2"/>
    <w:rsid w:val="00AC3EE2"/>
    <w:rsid w:val="00AC43D1"/>
    <w:rsid w:val="00AC4870"/>
    <w:rsid w:val="00AC4CAA"/>
    <w:rsid w:val="00AC793F"/>
    <w:rsid w:val="00AD7099"/>
    <w:rsid w:val="00AE2130"/>
    <w:rsid w:val="00AE456C"/>
    <w:rsid w:val="00AF426D"/>
    <w:rsid w:val="00AF4B66"/>
    <w:rsid w:val="00B05D1F"/>
    <w:rsid w:val="00B070EB"/>
    <w:rsid w:val="00B148C7"/>
    <w:rsid w:val="00B159F3"/>
    <w:rsid w:val="00B16896"/>
    <w:rsid w:val="00B22807"/>
    <w:rsid w:val="00B30FB9"/>
    <w:rsid w:val="00B31FAE"/>
    <w:rsid w:val="00B40285"/>
    <w:rsid w:val="00B41879"/>
    <w:rsid w:val="00B41FF5"/>
    <w:rsid w:val="00B53DB7"/>
    <w:rsid w:val="00B56DBD"/>
    <w:rsid w:val="00B605DD"/>
    <w:rsid w:val="00B61265"/>
    <w:rsid w:val="00B6276A"/>
    <w:rsid w:val="00B63792"/>
    <w:rsid w:val="00B639AD"/>
    <w:rsid w:val="00B659F9"/>
    <w:rsid w:val="00B76C6C"/>
    <w:rsid w:val="00B81339"/>
    <w:rsid w:val="00B85B94"/>
    <w:rsid w:val="00B879AA"/>
    <w:rsid w:val="00B94E3C"/>
    <w:rsid w:val="00BA0BB1"/>
    <w:rsid w:val="00BA1A7F"/>
    <w:rsid w:val="00BB189C"/>
    <w:rsid w:val="00BB2B1A"/>
    <w:rsid w:val="00BB3891"/>
    <w:rsid w:val="00BC2078"/>
    <w:rsid w:val="00BC2BF0"/>
    <w:rsid w:val="00BC2EEB"/>
    <w:rsid w:val="00BC378A"/>
    <w:rsid w:val="00BD0804"/>
    <w:rsid w:val="00BD27DA"/>
    <w:rsid w:val="00BD35B8"/>
    <w:rsid w:val="00BD75E6"/>
    <w:rsid w:val="00BE1DFA"/>
    <w:rsid w:val="00BE2D51"/>
    <w:rsid w:val="00BE36A9"/>
    <w:rsid w:val="00BE4C17"/>
    <w:rsid w:val="00C14A22"/>
    <w:rsid w:val="00C202E3"/>
    <w:rsid w:val="00C24EE1"/>
    <w:rsid w:val="00C25CC9"/>
    <w:rsid w:val="00C33346"/>
    <w:rsid w:val="00C34498"/>
    <w:rsid w:val="00C350AE"/>
    <w:rsid w:val="00C377D2"/>
    <w:rsid w:val="00C41E60"/>
    <w:rsid w:val="00C525F2"/>
    <w:rsid w:val="00C52F7E"/>
    <w:rsid w:val="00C6010C"/>
    <w:rsid w:val="00C715C6"/>
    <w:rsid w:val="00C71F2D"/>
    <w:rsid w:val="00C80980"/>
    <w:rsid w:val="00C83961"/>
    <w:rsid w:val="00C861BC"/>
    <w:rsid w:val="00C87111"/>
    <w:rsid w:val="00C87465"/>
    <w:rsid w:val="00C91F91"/>
    <w:rsid w:val="00C92A55"/>
    <w:rsid w:val="00C92FB8"/>
    <w:rsid w:val="00CA0511"/>
    <w:rsid w:val="00CA35E8"/>
    <w:rsid w:val="00CA49BC"/>
    <w:rsid w:val="00CA73DC"/>
    <w:rsid w:val="00CA7622"/>
    <w:rsid w:val="00CB59EE"/>
    <w:rsid w:val="00CC4DEC"/>
    <w:rsid w:val="00CC5319"/>
    <w:rsid w:val="00CD1F95"/>
    <w:rsid w:val="00CD22F3"/>
    <w:rsid w:val="00CD45EA"/>
    <w:rsid w:val="00CE5CC8"/>
    <w:rsid w:val="00CF0CDE"/>
    <w:rsid w:val="00D02D74"/>
    <w:rsid w:val="00D10FB5"/>
    <w:rsid w:val="00D13E64"/>
    <w:rsid w:val="00D15D83"/>
    <w:rsid w:val="00D30C82"/>
    <w:rsid w:val="00D34830"/>
    <w:rsid w:val="00D45611"/>
    <w:rsid w:val="00D5018D"/>
    <w:rsid w:val="00D517D7"/>
    <w:rsid w:val="00D54849"/>
    <w:rsid w:val="00D8777E"/>
    <w:rsid w:val="00D87F17"/>
    <w:rsid w:val="00D928CD"/>
    <w:rsid w:val="00D97E20"/>
    <w:rsid w:val="00DA1A1E"/>
    <w:rsid w:val="00DA3B4E"/>
    <w:rsid w:val="00DA40E5"/>
    <w:rsid w:val="00DB331B"/>
    <w:rsid w:val="00DD4493"/>
    <w:rsid w:val="00DD5777"/>
    <w:rsid w:val="00DD62B0"/>
    <w:rsid w:val="00DF3ADC"/>
    <w:rsid w:val="00E02283"/>
    <w:rsid w:val="00E0348E"/>
    <w:rsid w:val="00E0410D"/>
    <w:rsid w:val="00E125FE"/>
    <w:rsid w:val="00E14137"/>
    <w:rsid w:val="00E16A7B"/>
    <w:rsid w:val="00E3363B"/>
    <w:rsid w:val="00E42870"/>
    <w:rsid w:val="00E42AFF"/>
    <w:rsid w:val="00E43B96"/>
    <w:rsid w:val="00E4481D"/>
    <w:rsid w:val="00E53047"/>
    <w:rsid w:val="00E54893"/>
    <w:rsid w:val="00E549DA"/>
    <w:rsid w:val="00E62C9D"/>
    <w:rsid w:val="00E7569B"/>
    <w:rsid w:val="00E75936"/>
    <w:rsid w:val="00E76099"/>
    <w:rsid w:val="00E775CF"/>
    <w:rsid w:val="00E83DF5"/>
    <w:rsid w:val="00E84941"/>
    <w:rsid w:val="00E84FB4"/>
    <w:rsid w:val="00E8547D"/>
    <w:rsid w:val="00E85FB0"/>
    <w:rsid w:val="00E9258B"/>
    <w:rsid w:val="00E979B1"/>
    <w:rsid w:val="00EA2AC9"/>
    <w:rsid w:val="00EA361D"/>
    <w:rsid w:val="00EA4BC0"/>
    <w:rsid w:val="00EB63E9"/>
    <w:rsid w:val="00EB78BD"/>
    <w:rsid w:val="00EC0456"/>
    <w:rsid w:val="00EC0FFD"/>
    <w:rsid w:val="00EC7A8A"/>
    <w:rsid w:val="00ED6881"/>
    <w:rsid w:val="00ED6B01"/>
    <w:rsid w:val="00EE4110"/>
    <w:rsid w:val="00EE5C2B"/>
    <w:rsid w:val="00EF6A69"/>
    <w:rsid w:val="00F010D6"/>
    <w:rsid w:val="00F01B24"/>
    <w:rsid w:val="00F02085"/>
    <w:rsid w:val="00F0536D"/>
    <w:rsid w:val="00F07905"/>
    <w:rsid w:val="00F07F40"/>
    <w:rsid w:val="00F3035F"/>
    <w:rsid w:val="00F362D3"/>
    <w:rsid w:val="00F42D51"/>
    <w:rsid w:val="00F45CC3"/>
    <w:rsid w:val="00F50814"/>
    <w:rsid w:val="00F53C7E"/>
    <w:rsid w:val="00F6090C"/>
    <w:rsid w:val="00F75015"/>
    <w:rsid w:val="00F76A01"/>
    <w:rsid w:val="00F803DF"/>
    <w:rsid w:val="00F80A40"/>
    <w:rsid w:val="00F81C55"/>
    <w:rsid w:val="00F84E2B"/>
    <w:rsid w:val="00F84E63"/>
    <w:rsid w:val="00F858B3"/>
    <w:rsid w:val="00F85DAD"/>
    <w:rsid w:val="00F8612C"/>
    <w:rsid w:val="00F86665"/>
    <w:rsid w:val="00F869F3"/>
    <w:rsid w:val="00F91111"/>
    <w:rsid w:val="00F91B10"/>
    <w:rsid w:val="00F93E98"/>
    <w:rsid w:val="00FA02C2"/>
    <w:rsid w:val="00FA4800"/>
    <w:rsid w:val="00FB0AA3"/>
    <w:rsid w:val="00FB5464"/>
    <w:rsid w:val="00FB560A"/>
    <w:rsid w:val="00FB7B9F"/>
    <w:rsid w:val="00FC0D5F"/>
    <w:rsid w:val="00FC2C99"/>
    <w:rsid w:val="00FC76F2"/>
    <w:rsid w:val="00FD2707"/>
    <w:rsid w:val="00FD3920"/>
    <w:rsid w:val="00FD622A"/>
    <w:rsid w:val="00FD706E"/>
    <w:rsid w:val="00FE2A6C"/>
    <w:rsid w:val="00FF47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FF3DDA01-46BD-4804-9F8C-E2C4C6B3C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FD3920"/>
    <w:pPr>
      <w:widowControl w:val="0"/>
      <w:ind w:firstLine="720"/>
    </w:pPr>
  </w:style>
  <w:style w:type="paragraph" w:styleId="1">
    <w:name w:val="heading 1"/>
    <w:basedOn w:val="a"/>
    <w:next w:val="a"/>
    <w:link w:val="10"/>
    <w:uiPriority w:val="9"/>
    <w:qFormat/>
    <w:rsid w:val="00FD3920"/>
    <w:pPr>
      <w:keepNext/>
      <w:widowControl/>
      <w:spacing w:before="240" w:after="60"/>
      <w:ind w:firstLine="0"/>
      <w:outlineLvl w:val="0"/>
    </w:pPr>
    <w:rPr>
      <w:rFonts w:ascii="Arial" w:hAnsi="Arial" w:cs="Arial"/>
      <w:b/>
      <w:bCs/>
      <w:kern w:val="32"/>
      <w:sz w:val="32"/>
      <w:szCs w:val="32"/>
    </w:rPr>
  </w:style>
  <w:style w:type="paragraph" w:styleId="2">
    <w:name w:val="heading 2"/>
    <w:basedOn w:val="a"/>
    <w:next w:val="a"/>
    <w:link w:val="20"/>
    <w:uiPriority w:val="9"/>
    <w:qFormat/>
    <w:rsid w:val="00FD3920"/>
    <w:pPr>
      <w:keepNext/>
      <w:widowControl/>
      <w:ind w:firstLine="567"/>
      <w:jc w:val="both"/>
      <w:outlineLvl w:val="1"/>
    </w:pPr>
    <w:rPr>
      <w:sz w:val="28"/>
      <w:szCs w:val="28"/>
    </w:rPr>
  </w:style>
  <w:style w:type="paragraph" w:styleId="3">
    <w:name w:val="heading 3"/>
    <w:basedOn w:val="a"/>
    <w:next w:val="a"/>
    <w:link w:val="30"/>
    <w:uiPriority w:val="9"/>
    <w:qFormat/>
    <w:rsid w:val="00FD3920"/>
    <w:pPr>
      <w:keepNext/>
      <w:widowControl/>
      <w:autoSpaceDE w:val="0"/>
      <w:autoSpaceDN w:val="0"/>
      <w:spacing w:before="240" w:after="60"/>
      <w:ind w:firstLine="0"/>
      <w:outlineLvl w:val="2"/>
    </w:pPr>
    <w:rPr>
      <w:rFonts w:ascii="Arial" w:hAnsi="Arial" w:cs="Arial"/>
      <w:b/>
      <w:bCs/>
      <w:sz w:val="26"/>
      <w:szCs w:val="26"/>
    </w:rPr>
  </w:style>
  <w:style w:type="paragraph" w:styleId="4">
    <w:name w:val="heading 4"/>
    <w:basedOn w:val="a"/>
    <w:next w:val="a"/>
    <w:link w:val="40"/>
    <w:uiPriority w:val="9"/>
    <w:qFormat/>
    <w:rsid w:val="00FD3920"/>
    <w:pPr>
      <w:keepNext/>
      <w:widowControl/>
      <w:autoSpaceDE w:val="0"/>
      <w:autoSpaceDN w:val="0"/>
      <w:spacing w:before="240" w:after="60"/>
      <w:ind w:firstLine="0"/>
      <w:outlineLvl w:val="3"/>
    </w:pPr>
    <w:rPr>
      <w:b/>
      <w:bCs/>
      <w:sz w:val="28"/>
      <w:szCs w:val="28"/>
    </w:rPr>
  </w:style>
  <w:style w:type="paragraph" w:styleId="5">
    <w:name w:val="heading 5"/>
    <w:basedOn w:val="a"/>
    <w:next w:val="a"/>
    <w:link w:val="50"/>
    <w:uiPriority w:val="9"/>
    <w:qFormat/>
    <w:rsid w:val="00FD3920"/>
    <w:pPr>
      <w:widowControl/>
      <w:autoSpaceDE w:val="0"/>
      <w:autoSpaceDN w:val="0"/>
      <w:spacing w:before="240" w:after="60"/>
      <w:ind w:firstLine="0"/>
      <w:outlineLvl w:val="4"/>
    </w:pPr>
    <w:rPr>
      <w:b/>
      <w:bCs/>
      <w:i/>
      <w:iCs/>
      <w:sz w:val="26"/>
      <w:szCs w:val="26"/>
    </w:rPr>
  </w:style>
  <w:style w:type="paragraph" w:styleId="6">
    <w:name w:val="heading 6"/>
    <w:basedOn w:val="a"/>
    <w:next w:val="a"/>
    <w:link w:val="60"/>
    <w:uiPriority w:val="9"/>
    <w:qFormat/>
    <w:rsid w:val="00FD3920"/>
    <w:pPr>
      <w:widowControl/>
      <w:autoSpaceDE w:val="0"/>
      <w:autoSpaceDN w:val="0"/>
      <w:spacing w:before="240" w:after="60"/>
      <w:ind w:firstLine="0"/>
      <w:outlineLvl w:val="5"/>
    </w:pPr>
    <w:rPr>
      <w:b/>
      <w:bCs/>
      <w:sz w:val="22"/>
      <w:szCs w:val="22"/>
    </w:rPr>
  </w:style>
  <w:style w:type="paragraph" w:styleId="7">
    <w:name w:val="heading 7"/>
    <w:basedOn w:val="a"/>
    <w:next w:val="a"/>
    <w:link w:val="70"/>
    <w:uiPriority w:val="9"/>
    <w:qFormat/>
    <w:rsid w:val="00FD3920"/>
    <w:pPr>
      <w:widowControl/>
      <w:autoSpaceDE w:val="0"/>
      <w:autoSpaceDN w:val="0"/>
      <w:spacing w:before="240" w:after="60"/>
      <w:ind w:firstLine="0"/>
      <w:outlineLvl w:val="6"/>
    </w:pPr>
    <w:rPr>
      <w:sz w:val="24"/>
      <w:szCs w:val="24"/>
    </w:rPr>
  </w:style>
  <w:style w:type="paragraph" w:styleId="8">
    <w:name w:val="heading 8"/>
    <w:basedOn w:val="a"/>
    <w:next w:val="a"/>
    <w:link w:val="80"/>
    <w:uiPriority w:val="9"/>
    <w:qFormat/>
    <w:rsid w:val="00FD3920"/>
    <w:pPr>
      <w:widowControl/>
      <w:autoSpaceDE w:val="0"/>
      <w:autoSpaceDN w:val="0"/>
      <w:spacing w:before="240" w:after="60"/>
      <w:ind w:firstLine="0"/>
      <w:outlineLvl w:val="7"/>
    </w:pPr>
    <w:rPr>
      <w:i/>
      <w:iCs/>
      <w:sz w:val="24"/>
      <w:szCs w:val="24"/>
    </w:rPr>
  </w:style>
  <w:style w:type="paragraph" w:styleId="9">
    <w:name w:val="heading 9"/>
    <w:basedOn w:val="a"/>
    <w:next w:val="a"/>
    <w:link w:val="90"/>
    <w:uiPriority w:val="9"/>
    <w:qFormat/>
    <w:rsid w:val="00FD3920"/>
    <w:pPr>
      <w:keepNext/>
      <w:widowControl/>
      <w:spacing w:line="360" w:lineRule="auto"/>
      <w:ind w:firstLine="709"/>
      <w:jc w:val="center"/>
      <w:outlineLvl w:val="8"/>
    </w:pPr>
    <w:rPr>
      <w:b/>
      <w:color w:val="FF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21">
    <w:name w:val="Body Text 2"/>
    <w:basedOn w:val="a"/>
    <w:link w:val="22"/>
    <w:uiPriority w:val="99"/>
    <w:rsid w:val="00FD3920"/>
    <w:pPr>
      <w:widowControl/>
      <w:ind w:firstLine="708"/>
      <w:jc w:val="both"/>
    </w:pPr>
    <w:rPr>
      <w:sz w:val="24"/>
    </w:rPr>
  </w:style>
  <w:style w:type="character" w:customStyle="1" w:styleId="22">
    <w:name w:val="Основной текст 2 Знак"/>
    <w:link w:val="21"/>
    <w:uiPriority w:val="99"/>
    <w:semiHidden/>
    <w:rPr>
      <w:sz w:val="24"/>
      <w:szCs w:val="24"/>
    </w:rPr>
  </w:style>
  <w:style w:type="table" w:styleId="a3">
    <w:name w:val="Table Grid"/>
    <w:basedOn w:val="a1"/>
    <w:uiPriority w:val="59"/>
    <w:rsid w:val="00E62C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Indent 2"/>
    <w:basedOn w:val="a"/>
    <w:link w:val="24"/>
    <w:uiPriority w:val="99"/>
    <w:rsid w:val="00FD3920"/>
    <w:pPr>
      <w:widowControl/>
      <w:spacing w:after="120" w:line="480" w:lineRule="auto"/>
      <w:ind w:left="283" w:firstLine="0"/>
    </w:pPr>
    <w:rPr>
      <w:sz w:val="24"/>
      <w:szCs w:val="24"/>
    </w:rPr>
  </w:style>
  <w:style w:type="character" w:customStyle="1" w:styleId="24">
    <w:name w:val="Основной текст с отступом 2 Знак"/>
    <w:link w:val="23"/>
    <w:uiPriority w:val="99"/>
    <w:semiHidden/>
    <w:rPr>
      <w:sz w:val="24"/>
      <w:szCs w:val="24"/>
    </w:rPr>
  </w:style>
  <w:style w:type="paragraph" w:styleId="31">
    <w:name w:val="Body Text 3"/>
    <w:basedOn w:val="a"/>
    <w:link w:val="32"/>
    <w:uiPriority w:val="99"/>
    <w:rsid w:val="00FD3920"/>
    <w:pPr>
      <w:widowControl/>
      <w:spacing w:after="120"/>
      <w:ind w:firstLine="0"/>
    </w:pPr>
    <w:rPr>
      <w:sz w:val="16"/>
      <w:szCs w:val="16"/>
    </w:rPr>
  </w:style>
  <w:style w:type="character" w:customStyle="1" w:styleId="32">
    <w:name w:val="Основной текст 3 Знак"/>
    <w:link w:val="31"/>
    <w:uiPriority w:val="99"/>
    <w:semiHidden/>
    <w:rPr>
      <w:sz w:val="16"/>
      <w:szCs w:val="16"/>
    </w:rPr>
  </w:style>
  <w:style w:type="paragraph" w:styleId="a4">
    <w:name w:val="Normal (Web)"/>
    <w:basedOn w:val="a"/>
    <w:uiPriority w:val="99"/>
    <w:rsid w:val="00FD3920"/>
    <w:pPr>
      <w:widowControl/>
      <w:spacing w:before="100" w:beforeAutospacing="1" w:after="100" w:afterAutospacing="1" w:line="240" w:lineRule="atLeast"/>
      <w:ind w:firstLine="0"/>
    </w:pPr>
    <w:rPr>
      <w:rFonts w:ascii="Tahoma" w:hAnsi="Tahoma" w:cs="Tahoma"/>
      <w:color w:val="3B3B3B"/>
      <w:sz w:val="16"/>
      <w:szCs w:val="16"/>
    </w:rPr>
  </w:style>
  <w:style w:type="character" w:styleId="a5">
    <w:name w:val="Strong"/>
    <w:uiPriority w:val="22"/>
    <w:qFormat/>
    <w:rsid w:val="00FD3920"/>
    <w:rPr>
      <w:rFonts w:cs="Times New Roman"/>
      <w:b/>
      <w:bCs/>
    </w:rPr>
  </w:style>
  <w:style w:type="character" w:styleId="a6">
    <w:name w:val="Hyperlink"/>
    <w:uiPriority w:val="99"/>
    <w:rsid w:val="00FD3920"/>
    <w:rPr>
      <w:rFonts w:cs="Times New Roman"/>
      <w:color w:val="0D324D"/>
      <w:u w:val="single"/>
    </w:rPr>
  </w:style>
  <w:style w:type="paragraph" w:styleId="a7">
    <w:name w:val="Body Text"/>
    <w:basedOn w:val="a"/>
    <w:link w:val="a8"/>
    <w:uiPriority w:val="99"/>
    <w:rsid w:val="00FD3920"/>
    <w:pPr>
      <w:widowControl/>
      <w:spacing w:after="120"/>
      <w:ind w:firstLine="0"/>
    </w:pPr>
    <w:rPr>
      <w:sz w:val="24"/>
      <w:szCs w:val="24"/>
    </w:rPr>
  </w:style>
  <w:style w:type="character" w:customStyle="1" w:styleId="a8">
    <w:name w:val="Основной текст Знак"/>
    <w:link w:val="a7"/>
    <w:uiPriority w:val="99"/>
    <w:semiHidden/>
    <w:rPr>
      <w:sz w:val="24"/>
      <w:szCs w:val="24"/>
    </w:rPr>
  </w:style>
  <w:style w:type="paragraph" w:styleId="a9">
    <w:name w:val="Body Text Indent"/>
    <w:basedOn w:val="a"/>
    <w:link w:val="aa"/>
    <w:uiPriority w:val="99"/>
    <w:rsid w:val="00FD3920"/>
    <w:pPr>
      <w:widowControl/>
      <w:spacing w:after="120"/>
      <w:ind w:left="283" w:firstLine="0"/>
    </w:pPr>
    <w:rPr>
      <w:sz w:val="24"/>
      <w:szCs w:val="24"/>
    </w:rPr>
  </w:style>
  <w:style w:type="character" w:customStyle="1" w:styleId="aa">
    <w:name w:val="Основной текст с отступом Знак"/>
    <w:link w:val="a9"/>
    <w:uiPriority w:val="99"/>
    <w:semiHidden/>
    <w:rPr>
      <w:sz w:val="24"/>
      <w:szCs w:val="24"/>
    </w:rPr>
  </w:style>
  <w:style w:type="paragraph" w:styleId="ab">
    <w:name w:val="Plain Text"/>
    <w:basedOn w:val="a"/>
    <w:link w:val="ac"/>
    <w:uiPriority w:val="99"/>
    <w:rsid w:val="00FD3920"/>
    <w:pPr>
      <w:widowControl/>
      <w:ind w:firstLine="0"/>
    </w:pPr>
    <w:rPr>
      <w:rFonts w:ascii="Courier New" w:hAnsi="Courier New" w:cs="Courier New"/>
    </w:rPr>
  </w:style>
  <w:style w:type="character" w:customStyle="1" w:styleId="ac">
    <w:name w:val="Текст Знак"/>
    <w:link w:val="ab"/>
    <w:uiPriority w:val="99"/>
    <w:semiHidden/>
    <w:rPr>
      <w:rFonts w:ascii="Courier New" w:hAnsi="Courier New" w:cs="Courier New"/>
    </w:rPr>
  </w:style>
  <w:style w:type="paragraph" w:styleId="ad">
    <w:name w:val="Block Text"/>
    <w:basedOn w:val="a"/>
    <w:uiPriority w:val="99"/>
    <w:rsid w:val="00FD3920"/>
    <w:pPr>
      <w:widowControl/>
      <w:ind w:left="180" w:right="459" w:firstLine="360"/>
      <w:jc w:val="both"/>
    </w:pPr>
    <w:rPr>
      <w:rFonts w:ascii="Bookman Old Style" w:hAnsi="Bookman Old Style"/>
      <w:sz w:val="24"/>
      <w:szCs w:val="28"/>
    </w:rPr>
  </w:style>
  <w:style w:type="paragraph" w:customStyle="1" w:styleId="Style4">
    <w:name w:val="Style4"/>
    <w:basedOn w:val="a"/>
    <w:rsid w:val="00FD3920"/>
    <w:pPr>
      <w:autoSpaceDE w:val="0"/>
      <w:autoSpaceDN w:val="0"/>
      <w:adjustRightInd w:val="0"/>
      <w:ind w:firstLine="0"/>
    </w:pPr>
    <w:rPr>
      <w:rFonts w:ascii="Franklin Gothic Medium" w:hAnsi="Franklin Gothic Medium"/>
      <w:sz w:val="24"/>
      <w:szCs w:val="24"/>
    </w:rPr>
  </w:style>
  <w:style w:type="paragraph" w:customStyle="1" w:styleId="Style11">
    <w:name w:val="Style11"/>
    <w:basedOn w:val="a"/>
    <w:rsid w:val="00FD3920"/>
    <w:pPr>
      <w:autoSpaceDE w:val="0"/>
      <w:autoSpaceDN w:val="0"/>
      <w:adjustRightInd w:val="0"/>
      <w:ind w:firstLine="0"/>
    </w:pPr>
    <w:rPr>
      <w:rFonts w:ascii="Franklin Gothic Medium" w:hAnsi="Franklin Gothic Medium"/>
      <w:sz w:val="24"/>
      <w:szCs w:val="24"/>
    </w:rPr>
  </w:style>
  <w:style w:type="paragraph" w:customStyle="1" w:styleId="Style30">
    <w:name w:val="Style30"/>
    <w:basedOn w:val="a"/>
    <w:rsid w:val="00FD3920"/>
    <w:pPr>
      <w:autoSpaceDE w:val="0"/>
      <w:autoSpaceDN w:val="0"/>
      <w:adjustRightInd w:val="0"/>
      <w:ind w:firstLine="0"/>
    </w:pPr>
    <w:rPr>
      <w:rFonts w:ascii="Franklin Gothic Medium" w:hAnsi="Franklin Gothic Medium"/>
      <w:sz w:val="24"/>
      <w:szCs w:val="24"/>
    </w:rPr>
  </w:style>
  <w:style w:type="character" w:customStyle="1" w:styleId="FontStyle129">
    <w:name w:val="Font Style129"/>
    <w:rsid w:val="00FD3920"/>
    <w:rPr>
      <w:rFonts w:ascii="Franklin Gothic Medium" w:hAnsi="Franklin Gothic Medium" w:cs="Franklin Gothic Medium"/>
      <w:sz w:val="18"/>
      <w:szCs w:val="18"/>
    </w:rPr>
  </w:style>
  <w:style w:type="character" w:customStyle="1" w:styleId="FontStyle12">
    <w:name w:val="Font Style12"/>
    <w:rsid w:val="00FD3920"/>
    <w:rPr>
      <w:rFonts w:ascii="Microsoft Sans Serif" w:hAnsi="Microsoft Sans Serif" w:cs="Microsoft Sans Serif"/>
      <w:sz w:val="18"/>
      <w:szCs w:val="18"/>
    </w:rPr>
  </w:style>
  <w:style w:type="paragraph" w:styleId="33">
    <w:name w:val="Body Text Indent 3"/>
    <w:basedOn w:val="a"/>
    <w:link w:val="34"/>
    <w:uiPriority w:val="99"/>
    <w:rsid w:val="00FD3920"/>
    <w:pPr>
      <w:widowControl/>
      <w:spacing w:after="120"/>
      <w:ind w:left="283" w:firstLine="0"/>
    </w:pPr>
    <w:rPr>
      <w:sz w:val="16"/>
      <w:szCs w:val="16"/>
    </w:rPr>
  </w:style>
  <w:style w:type="character" w:customStyle="1" w:styleId="34">
    <w:name w:val="Основной текст с отступом 3 Знак"/>
    <w:link w:val="33"/>
    <w:uiPriority w:val="99"/>
    <w:semiHidden/>
    <w:rPr>
      <w:sz w:val="16"/>
      <w:szCs w:val="16"/>
    </w:rPr>
  </w:style>
  <w:style w:type="paragraph" w:styleId="ae">
    <w:name w:val="footer"/>
    <w:basedOn w:val="a"/>
    <w:link w:val="af"/>
    <w:uiPriority w:val="99"/>
    <w:rsid w:val="00FD3920"/>
    <w:pPr>
      <w:widowControl/>
      <w:tabs>
        <w:tab w:val="center" w:pos="4677"/>
        <w:tab w:val="right" w:pos="9355"/>
      </w:tabs>
      <w:ind w:firstLine="0"/>
    </w:pPr>
    <w:rPr>
      <w:sz w:val="24"/>
      <w:szCs w:val="24"/>
    </w:rPr>
  </w:style>
  <w:style w:type="character" w:customStyle="1" w:styleId="af">
    <w:name w:val="Нижний колонтитул Знак"/>
    <w:link w:val="ae"/>
    <w:uiPriority w:val="99"/>
    <w:semiHidden/>
    <w:rPr>
      <w:sz w:val="24"/>
      <w:szCs w:val="24"/>
    </w:rPr>
  </w:style>
  <w:style w:type="character" w:styleId="af0">
    <w:name w:val="page number"/>
    <w:uiPriority w:val="99"/>
    <w:rsid w:val="00FD3920"/>
    <w:rPr>
      <w:rFonts w:cs="Times New Roman"/>
    </w:rPr>
  </w:style>
  <w:style w:type="paragraph" w:customStyle="1" w:styleId="ConsCell">
    <w:name w:val="ConsCell"/>
    <w:rsid w:val="00FD3920"/>
    <w:pPr>
      <w:widowControl w:val="0"/>
      <w:autoSpaceDE w:val="0"/>
      <w:autoSpaceDN w:val="0"/>
    </w:pPr>
    <w:rPr>
      <w:rFonts w:ascii="Arial" w:hAnsi="Arial" w:cs="Arial"/>
    </w:rPr>
  </w:style>
  <w:style w:type="paragraph" w:customStyle="1" w:styleId="Baze">
    <w:name w:val="Baze"/>
    <w:basedOn w:val="a"/>
    <w:rsid w:val="00FD3920"/>
    <w:pPr>
      <w:widowControl/>
      <w:jc w:val="both"/>
    </w:pPr>
    <w:rPr>
      <w:rFonts w:ascii="Arial" w:hAnsi="Arial"/>
      <w:sz w:val="24"/>
    </w:rPr>
  </w:style>
  <w:style w:type="paragraph" w:styleId="af1">
    <w:name w:val="Title"/>
    <w:basedOn w:val="a"/>
    <w:link w:val="af2"/>
    <w:uiPriority w:val="10"/>
    <w:qFormat/>
    <w:rsid w:val="00FD3920"/>
    <w:pPr>
      <w:widowControl/>
      <w:ind w:firstLine="0"/>
      <w:jc w:val="center"/>
    </w:pPr>
    <w:rPr>
      <w:b/>
      <w:sz w:val="22"/>
    </w:rPr>
  </w:style>
  <w:style w:type="character" w:customStyle="1" w:styleId="af2">
    <w:name w:val="Название Знак"/>
    <w:link w:val="af1"/>
    <w:uiPriority w:val="10"/>
    <w:rPr>
      <w:rFonts w:ascii="Cambria" w:eastAsia="Times New Roman" w:hAnsi="Cambria" w:cs="Times New Roman"/>
      <w:b/>
      <w:bCs/>
      <w:kern w:val="28"/>
      <w:sz w:val="32"/>
      <w:szCs w:val="32"/>
    </w:rPr>
  </w:style>
  <w:style w:type="paragraph" w:styleId="af3">
    <w:name w:val="Subtitle"/>
    <w:basedOn w:val="a"/>
    <w:link w:val="af4"/>
    <w:uiPriority w:val="11"/>
    <w:qFormat/>
    <w:rsid w:val="00FD3920"/>
    <w:pPr>
      <w:widowControl/>
      <w:tabs>
        <w:tab w:val="left" w:pos="6237"/>
      </w:tabs>
      <w:spacing w:before="120"/>
      <w:ind w:left="4536" w:firstLine="0"/>
      <w:jc w:val="center"/>
    </w:pPr>
    <w:rPr>
      <w:b/>
      <w:sz w:val="24"/>
    </w:rPr>
  </w:style>
  <w:style w:type="character" w:customStyle="1" w:styleId="af4">
    <w:name w:val="Подзаголовок Знак"/>
    <w:link w:val="af3"/>
    <w:uiPriority w:val="11"/>
    <w:rPr>
      <w:rFonts w:ascii="Cambria" w:eastAsia="Times New Roman" w:hAnsi="Cambria" w:cs="Times New Roman"/>
      <w:sz w:val="24"/>
      <w:szCs w:val="24"/>
    </w:rPr>
  </w:style>
  <w:style w:type="paragraph" w:customStyle="1" w:styleId="ConsPlusNormal">
    <w:name w:val="ConsPlusNormal"/>
    <w:rsid w:val="00FD3920"/>
    <w:pPr>
      <w:widowControl w:val="0"/>
      <w:autoSpaceDE w:val="0"/>
      <w:autoSpaceDN w:val="0"/>
      <w:adjustRightInd w:val="0"/>
      <w:ind w:firstLine="720"/>
    </w:pPr>
    <w:rPr>
      <w:rFonts w:ascii="Arial" w:hAnsi="Arial" w:cs="Arial"/>
    </w:rPr>
  </w:style>
  <w:style w:type="paragraph" w:customStyle="1" w:styleId="af5">
    <w:name w:val="Знак Знак Знак"/>
    <w:basedOn w:val="a"/>
    <w:rsid w:val="00FD3920"/>
    <w:pPr>
      <w:ind w:firstLine="0"/>
      <w:jc w:val="both"/>
    </w:pPr>
    <w:rPr>
      <w:rFonts w:ascii="Tahoma" w:eastAsia="SimSun" w:hAnsi="Tahoma"/>
      <w:kern w:val="2"/>
      <w:sz w:val="24"/>
      <w:lang w:val="en-US" w:eastAsia="zh-CN"/>
    </w:rPr>
  </w:style>
  <w:style w:type="character" w:customStyle="1" w:styleId="14">
    <w:name w:val="Стиль 14 пт"/>
    <w:rsid w:val="00BB189C"/>
    <w:rPr>
      <w:rFonts w:ascii="Times New Roman" w:hAnsi="Times New Roman" w:cs="Times New Roman"/>
      <w:sz w:val="28"/>
    </w:rPr>
  </w:style>
  <w:style w:type="character" w:styleId="af6">
    <w:name w:val="footnote reference"/>
    <w:uiPriority w:val="99"/>
    <w:semiHidden/>
    <w:rsid w:val="001A5D9A"/>
    <w:rPr>
      <w:rFonts w:cs="Times New Roman"/>
      <w:vertAlign w:val="superscript"/>
    </w:rPr>
  </w:style>
  <w:style w:type="paragraph" w:styleId="af7">
    <w:name w:val="footnote text"/>
    <w:basedOn w:val="a"/>
    <w:link w:val="af8"/>
    <w:uiPriority w:val="99"/>
    <w:semiHidden/>
    <w:rsid w:val="001A5D9A"/>
    <w:pPr>
      <w:widowControl/>
      <w:overflowPunct w:val="0"/>
      <w:autoSpaceDE w:val="0"/>
      <w:autoSpaceDN w:val="0"/>
      <w:adjustRightInd w:val="0"/>
      <w:ind w:firstLine="0"/>
      <w:textAlignment w:val="baseline"/>
    </w:pPr>
  </w:style>
  <w:style w:type="character" w:customStyle="1" w:styleId="af8">
    <w:name w:val="Текст сноски Знак"/>
    <w:link w:val="af7"/>
    <w:uiPriority w:val="99"/>
    <w:semiHidden/>
  </w:style>
  <w:style w:type="paragraph" w:customStyle="1" w:styleId="11">
    <w:name w:val="З1"/>
    <w:basedOn w:val="1"/>
    <w:rsid w:val="001A5D9A"/>
    <w:pPr>
      <w:spacing w:before="0" w:after="0" w:line="360" w:lineRule="auto"/>
      <w:jc w:val="center"/>
    </w:pPr>
    <w:rPr>
      <w:rFonts w:ascii="Times New Roman" w:hAnsi="Times New Roman" w:cs="Times New Roman"/>
      <w:b w:val="0"/>
      <w:bCs w:val="0"/>
      <w:iCs/>
      <w:kern w:val="0"/>
      <w:sz w:val="36"/>
      <w:szCs w:val="24"/>
    </w:rPr>
  </w:style>
  <w:style w:type="paragraph" w:customStyle="1" w:styleId="25">
    <w:name w:val="З2"/>
    <w:basedOn w:val="1"/>
    <w:rsid w:val="001A5D9A"/>
    <w:pPr>
      <w:spacing w:before="0" w:after="0" w:line="360" w:lineRule="auto"/>
      <w:jc w:val="center"/>
    </w:pPr>
    <w:rPr>
      <w:rFonts w:ascii="Times New Roman" w:hAnsi="Times New Roman" w:cs="Times New Roman"/>
      <w:b w:val="0"/>
      <w:bCs w:val="0"/>
      <w:iCs/>
      <w:kern w:val="0"/>
      <w:szCs w:val="24"/>
    </w:rPr>
  </w:style>
  <w:style w:type="paragraph" w:styleId="af9">
    <w:name w:val="header"/>
    <w:basedOn w:val="a"/>
    <w:link w:val="afa"/>
    <w:uiPriority w:val="99"/>
    <w:rsid w:val="00D928CD"/>
    <w:pPr>
      <w:widowControl/>
      <w:tabs>
        <w:tab w:val="center" w:pos="4677"/>
        <w:tab w:val="right" w:pos="9355"/>
      </w:tabs>
      <w:ind w:firstLine="0"/>
    </w:pPr>
    <w:rPr>
      <w:sz w:val="24"/>
      <w:szCs w:val="24"/>
    </w:rPr>
  </w:style>
  <w:style w:type="character" w:customStyle="1" w:styleId="afa">
    <w:name w:val="Верхний колонтитул Знак"/>
    <w:link w:val="af9"/>
    <w:uiPriority w:val="99"/>
    <w:semiHidden/>
  </w:style>
  <w:style w:type="table" w:styleId="afb">
    <w:name w:val="Table Professional"/>
    <w:basedOn w:val="a1"/>
    <w:uiPriority w:val="99"/>
    <w:rsid w:val="00596D7E"/>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871897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6.wmf"/><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25416</Words>
  <Characters>144875</Characters>
  <Application>Microsoft Office Word</Application>
  <DocSecurity>0</DocSecurity>
  <Lines>1207</Lines>
  <Paragraphs>339</Paragraphs>
  <ScaleCrop>false</ScaleCrop>
  <HeadingPairs>
    <vt:vector size="2" baseType="variant">
      <vt:variant>
        <vt:lpstr>Название</vt:lpstr>
      </vt:variant>
      <vt:variant>
        <vt:i4>1</vt:i4>
      </vt:variant>
    </vt:vector>
  </HeadingPairs>
  <TitlesOfParts>
    <vt:vector size="1" baseType="lpstr">
      <vt:lpstr>1 ОСНОВЫ БАНКОВСКОГО КРЕДИТОВАНИЯ </vt:lpstr>
    </vt:vector>
  </TitlesOfParts>
  <Company/>
  <LinksUpToDate>false</LinksUpToDate>
  <CharactersWithSpaces>169952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ОСНОВЫ БАНКОВСКОГО КРЕДИТОВАНИЯ </dc:title>
  <dc:subject/>
  <dc:creator>User</dc:creator>
  <cp:keywords/>
  <dc:description/>
  <cp:lastModifiedBy>admin</cp:lastModifiedBy>
  <cp:revision>2</cp:revision>
  <cp:lastPrinted>2009-06-14T19:43:00Z</cp:lastPrinted>
  <dcterms:created xsi:type="dcterms:W3CDTF">2014-03-01T12:45:00Z</dcterms:created>
  <dcterms:modified xsi:type="dcterms:W3CDTF">2014-03-01T12:45:00Z</dcterms:modified>
</cp:coreProperties>
</file>